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3960F3" w14:textId="56078A5A" w:rsidR="00020F5B" w:rsidRDefault="00020F5B" w:rsidP="00020F5B">
      <w:pPr>
        <w:pStyle w:val="Title"/>
        <w:tabs>
          <w:tab w:val="center" w:pos="4680"/>
          <w:tab w:val="right" w:pos="9360"/>
        </w:tabs>
        <w:spacing w:line="360" w:lineRule="auto"/>
        <w:rPr>
          <w:rFonts w:ascii="Times New Roman" w:hAnsi="Times New Roman" w:cs="Times New Roman"/>
          <w:b/>
          <w:sz w:val="36"/>
          <w:szCs w:val="36"/>
        </w:rPr>
      </w:pPr>
      <w:r>
        <w:rPr>
          <w:rFonts w:ascii="Times New Roman" w:hAnsi="Times New Roman" w:cs="Times New Roman"/>
          <w:b/>
          <w:sz w:val="36"/>
          <w:szCs w:val="36"/>
        </w:rPr>
        <w:t xml:space="preserve">                 UNITED INTERNATIONAL UNIVERSITY</w:t>
      </w:r>
    </w:p>
    <w:p w14:paraId="4F9E570B" w14:textId="66271F0B" w:rsidR="00E85703" w:rsidRDefault="00020F5B" w:rsidP="00020F5B">
      <w:pPr>
        <w:pStyle w:val="Title"/>
        <w:tabs>
          <w:tab w:val="center" w:pos="4680"/>
          <w:tab w:val="right" w:pos="9360"/>
        </w:tabs>
        <w:spacing w:line="360" w:lineRule="auto"/>
        <w:rPr>
          <w:rFonts w:ascii="Times New Roman" w:hAnsi="Times New Roman" w:cs="Times New Roman"/>
          <w:b/>
          <w:sz w:val="36"/>
          <w:szCs w:val="36"/>
        </w:rPr>
      </w:pPr>
      <w:r>
        <w:rPr>
          <w:rFonts w:ascii="Times New Roman" w:hAnsi="Times New Roman" w:cs="Times New Roman"/>
          <w:b/>
          <w:sz w:val="36"/>
          <w:szCs w:val="36"/>
        </w:rPr>
        <w:t xml:space="preserve">                                           </w:t>
      </w:r>
      <w:r>
        <w:rPr>
          <w:rFonts w:cs="Times New Roman"/>
          <w:noProof/>
          <w:lang w:val="en-US"/>
        </w:rPr>
        <w:drawing>
          <wp:inline distT="0" distB="0" distL="0" distR="0" wp14:anchorId="3B5E5CA4" wp14:editId="22A0E1DA">
            <wp:extent cx="1657350" cy="12827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uiu logo.png"/>
                    <pic:cNvPicPr/>
                  </pic:nvPicPr>
                  <pic:blipFill>
                    <a:blip r:embed="rId10">
                      <a:extLst>
                        <a:ext uri="{28A0092B-C50C-407E-A947-70E740481C1C}">
                          <a14:useLocalDpi xmlns:a14="http://schemas.microsoft.com/office/drawing/2010/main" val="0"/>
                        </a:ext>
                      </a:extLst>
                    </a:blip>
                    <a:stretch>
                      <a:fillRect/>
                    </a:stretch>
                  </pic:blipFill>
                  <pic:spPr>
                    <a:xfrm>
                      <a:off x="0" y="0"/>
                      <a:ext cx="1666035" cy="1289422"/>
                    </a:xfrm>
                    <a:prstGeom prst="rect">
                      <a:avLst/>
                    </a:prstGeom>
                  </pic:spPr>
                </pic:pic>
              </a:graphicData>
            </a:graphic>
          </wp:inline>
        </w:drawing>
      </w:r>
      <w:r>
        <w:rPr>
          <w:rFonts w:ascii="Times New Roman" w:hAnsi="Times New Roman" w:cs="Times New Roman"/>
          <w:b/>
          <w:sz w:val="36"/>
          <w:szCs w:val="36"/>
        </w:rPr>
        <w:t xml:space="preserve"> </w:t>
      </w:r>
      <w:r>
        <w:rPr>
          <w:rFonts w:ascii="Times New Roman" w:hAnsi="Times New Roman" w:cs="Times New Roman"/>
          <w:b/>
          <w:sz w:val="36"/>
          <w:szCs w:val="36"/>
        </w:rPr>
        <w:tab/>
      </w:r>
    </w:p>
    <w:p w14:paraId="103E2033" w14:textId="121C0910" w:rsidR="00020F5B" w:rsidRDefault="00020F5B" w:rsidP="00020F5B">
      <w:pPr>
        <w:pStyle w:val="Title"/>
        <w:pBdr>
          <w:top w:val="single" w:sz="4" w:space="1" w:color="auto"/>
          <w:left w:val="single" w:sz="4" w:space="4" w:color="auto"/>
          <w:bottom w:val="single" w:sz="4" w:space="1" w:color="auto"/>
          <w:right w:val="single" w:sz="4" w:space="4" w:color="auto"/>
        </w:pBdr>
        <w:tabs>
          <w:tab w:val="center" w:pos="4680"/>
          <w:tab w:val="left" w:pos="5870"/>
          <w:tab w:val="left" w:pos="8260"/>
        </w:tabs>
        <w:spacing w:line="360" w:lineRule="auto"/>
        <w:rPr>
          <w:rFonts w:ascii="Times New Roman" w:hAnsi="Times New Roman" w:cs="Times New Roman"/>
          <w:b/>
          <w:sz w:val="36"/>
          <w:szCs w:val="36"/>
        </w:rPr>
      </w:pPr>
      <w:r>
        <w:rPr>
          <w:rFonts w:ascii="Times New Roman" w:hAnsi="Times New Roman" w:cs="Times New Roman"/>
          <w:b/>
          <w:sz w:val="36"/>
          <w:szCs w:val="36"/>
        </w:rPr>
        <w:t xml:space="preserve">                                  PROJECT REPORT ON</w:t>
      </w:r>
      <w:r>
        <w:rPr>
          <w:rFonts w:ascii="Times New Roman" w:hAnsi="Times New Roman" w:cs="Times New Roman"/>
          <w:b/>
          <w:sz w:val="36"/>
          <w:szCs w:val="36"/>
        </w:rPr>
        <w:tab/>
      </w:r>
    </w:p>
    <w:p w14:paraId="4ABC2977" w14:textId="57468DB3" w:rsidR="009761EB" w:rsidRPr="00020F5B" w:rsidRDefault="00E85703" w:rsidP="00020F5B">
      <w:pPr>
        <w:pStyle w:val="Title"/>
        <w:pBdr>
          <w:top w:val="single" w:sz="4" w:space="1" w:color="auto"/>
          <w:left w:val="single" w:sz="4" w:space="4" w:color="auto"/>
          <w:bottom w:val="single" w:sz="4" w:space="1" w:color="auto"/>
          <w:right w:val="single" w:sz="4" w:space="4" w:color="auto"/>
        </w:pBdr>
        <w:tabs>
          <w:tab w:val="center" w:pos="4680"/>
          <w:tab w:val="left" w:pos="5870"/>
          <w:tab w:val="left" w:pos="8260"/>
        </w:tabs>
        <w:spacing w:line="360" w:lineRule="auto"/>
        <w:rPr>
          <w:rFonts w:ascii="Times New Roman" w:hAnsi="Times New Roman" w:cs="Times New Roman"/>
          <w:b/>
          <w:sz w:val="32"/>
          <w:szCs w:val="32"/>
        </w:rPr>
      </w:pPr>
      <w:r w:rsidRPr="00020F5B">
        <w:rPr>
          <w:rFonts w:ascii="Times New Roman" w:hAnsi="Times New Roman" w:cs="Times New Roman"/>
          <w:sz w:val="32"/>
          <w:szCs w:val="32"/>
        </w:rPr>
        <w:t>Evaluating the Role of Psychological Ownership, Value Congruity, and Brand Engagement in the Formation of Brand Attachment: A Study in the Context of Smartphone Users in Bangladesh</w:t>
      </w:r>
    </w:p>
    <w:p w14:paraId="417D75B3" w14:textId="203AC763" w:rsidR="00B4761F" w:rsidRPr="00BC0E03" w:rsidRDefault="001875A0" w:rsidP="00B4761F">
      <w:pPr>
        <w:spacing w:line="360" w:lineRule="auto"/>
        <w:rPr>
          <w:rFonts w:cs="Times New Roman"/>
          <w:sz w:val="32"/>
          <w:szCs w:val="32"/>
        </w:rPr>
      </w:pPr>
      <w:r w:rsidRPr="00020F5B">
        <w:rPr>
          <w:rFonts w:cs="Times New Roman"/>
          <w:sz w:val="32"/>
          <w:szCs w:val="32"/>
        </w:rPr>
        <w:t xml:space="preserve">   </w:t>
      </w:r>
      <w:r w:rsidR="00BC0E03">
        <w:rPr>
          <w:rFonts w:cs="Times New Roman"/>
          <w:sz w:val="32"/>
          <w:szCs w:val="32"/>
        </w:rPr>
        <w:t xml:space="preserve">                                            </w:t>
      </w:r>
      <w:r w:rsidR="00B4761F" w:rsidRPr="00B4761F">
        <w:rPr>
          <w:rFonts w:cs="Times New Roman"/>
          <w:b/>
          <w:szCs w:val="24"/>
        </w:rPr>
        <w:t>SUBMITTED BY</w:t>
      </w:r>
      <w:r w:rsidR="00EC36D9" w:rsidRPr="00B4761F">
        <w:rPr>
          <w:rFonts w:cs="Times New Roman"/>
          <w:b/>
          <w:szCs w:val="24"/>
        </w:rPr>
        <w:t>:</w:t>
      </w:r>
      <w:r w:rsidR="00B4761F" w:rsidRPr="00B4761F">
        <w:rPr>
          <w:rFonts w:cs="Times New Roman"/>
          <w:b/>
          <w:szCs w:val="24"/>
        </w:rPr>
        <w:t xml:space="preserve">                           </w:t>
      </w:r>
    </w:p>
    <w:p w14:paraId="05193A62" w14:textId="19A6E2A2" w:rsidR="00B4761F" w:rsidRPr="00B4761F" w:rsidRDefault="00B4761F" w:rsidP="00B4761F">
      <w:pPr>
        <w:spacing w:line="360" w:lineRule="auto"/>
        <w:rPr>
          <w:rFonts w:cs="Times New Roman"/>
          <w:b/>
          <w:szCs w:val="24"/>
        </w:rPr>
      </w:pPr>
      <w:r w:rsidRPr="00B4761F">
        <w:rPr>
          <w:rFonts w:cs="Times New Roman"/>
          <w:b/>
          <w:szCs w:val="24"/>
        </w:rPr>
        <w:t xml:space="preserve">                                                             MARIN JABIN POLY</w:t>
      </w:r>
    </w:p>
    <w:p w14:paraId="33E179B9" w14:textId="11C52BF5" w:rsidR="00B4761F" w:rsidRDefault="00B4761F" w:rsidP="00B4761F">
      <w:pPr>
        <w:spacing w:line="360" w:lineRule="auto"/>
        <w:rPr>
          <w:rFonts w:cs="Times New Roman"/>
          <w:szCs w:val="24"/>
        </w:rPr>
      </w:pPr>
      <w:r w:rsidRPr="00B4761F">
        <w:rPr>
          <w:rFonts w:cs="Times New Roman"/>
          <w:b/>
          <w:szCs w:val="24"/>
        </w:rPr>
        <w:t xml:space="preserve">                                                                   ID</w:t>
      </w:r>
      <w:r w:rsidRPr="00B4761F">
        <w:rPr>
          <w:rFonts w:cs="Times New Roman"/>
          <w:szCs w:val="24"/>
        </w:rPr>
        <w:t>:111 192 010</w:t>
      </w:r>
    </w:p>
    <w:p w14:paraId="54341EC2" w14:textId="7B500561" w:rsidR="003832E0" w:rsidRPr="00B4761F" w:rsidRDefault="003832E0" w:rsidP="00B4761F">
      <w:pPr>
        <w:spacing w:line="360" w:lineRule="auto"/>
        <w:rPr>
          <w:rFonts w:cs="Times New Roman"/>
          <w:szCs w:val="24"/>
        </w:rPr>
      </w:pPr>
      <w:r>
        <w:rPr>
          <w:rFonts w:cs="Times New Roman"/>
          <w:szCs w:val="24"/>
        </w:rPr>
        <w:t xml:space="preserve">                                                                   </w:t>
      </w:r>
      <w:proofErr w:type="spellStart"/>
      <w:r w:rsidRPr="003832E0">
        <w:rPr>
          <w:rFonts w:cs="Times New Roman"/>
          <w:b/>
          <w:szCs w:val="24"/>
        </w:rPr>
        <w:t>Major</w:t>
      </w:r>
      <w:proofErr w:type="gramStart"/>
      <w:r>
        <w:rPr>
          <w:rFonts w:cs="Times New Roman"/>
          <w:szCs w:val="24"/>
        </w:rPr>
        <w:t>:Marketing</w:t>
      </w:r>
      <w:proofErr w:type="spellEnd"/>
      <w:proofErr w:type="gramEnd"/>
    </w:p>
    <w:p w14:paraId="33D6799F" w14:textId="11B0835C" w:rsidR="00B4761F" w:rsidRPr="00B4761F" w:rsidRDefault="00B4761F" w:rsidP="00B4761F">
      <w:pPr>
        <w:spacing w:line="360" w:lineRule="auto"/>
        <w:rPr>
          <w:rFonts w:cs="Times New Roman"/>
          <w:szCs w:val="24"/>
        </w:rPr>
      </w:pPr>
      <w:r w:rsidRPr="00B4761F">
        <w:rPr>
          <w:rFonts w:cs="Times New Roman"/>
          <w:szCs w:val="24"/>
        </w:rPr>
        <w:t xml:space="preserve">                                                   Bachelor of Business Administration</w:t>
      </w:r>
    </w:p>
    <w:p w14:paraId="51B0E4D5" w14:textId="09A95AF8" w:rsidR="00B4761F" w:rsidRPr="00B4761F" w:rsidRDefault="00B4761F" w:rsidP="00B4761F">
      <w:pPr>
        <w:spacing w:line="360" w:lineRule="auto"/>
        <w:rPr>
          <w:rFonts w:cs="Times New Roman"/>
          <w:szCs w:val="24"/>
        </w:rPr>
      </w:pPr>
      <w:r w:rsidRPr="00B4761F">
        <w:rPr>
          <w:rFonts w:cs="Times New Roman"/>
          <w:szCs w:val="24"/>
        </w:rPr>
        <w:t xml:space="preserve">                                                     School of Business &amp; Economics</w:t>
      </w:r>
    </w:p>
    <w:p w14:paraId="5211CB16" w14:textId="777E0ED2" w:rsidR="00B4761F" w:rsidRPr="00B4761F" w:rsidRDefault="00B4761F" w:rsidP="00B4761F">
      <w:pPr>
        <w:spacing w:line="360" w:lineRule="auto"/>
        <w:rPr>
          <w:rFonts w:cs="Times New Roman"/>
          <w:szCs w:val="24"/>
        </w:rPr>
      </w:pPr>
      <w:r w:rsidRPr="00B4761F">
        <w:rPr>
          <w:rFonts w:cs="Times New Roman"/>
          <w:szCs w:val="24"/>
        </w:rPr>
        <w:t xml:space="preserve">                                                       United International University</w:t>
      </w:r>
    </w:p>
    <w:p w14:paraId="647D4139" w14:textId="79642D13" w:rsidR="00EC36D9" w:rsidRPr="00BC0E03" w:rsidRDefault="00B4761F" w:rsidP="005E1948">
      <w:pPr>
        <w:spacing w:line="360" w:lineRule="auto"/>
        <w:rPr>
          <w:rFonts w:cs="Times New Roman"/>
          <w:b/>
          <w:szCs w:val="24"/>
        </w:rPr>
      </w:pPr>
      <w:r w:rsidRPr="00BC0E03">
        <w:rPr>
          <w:rFonts w:cs="Times New Roman"/>
          <w:b/>
          <w:szCs w:val="24"/>
        </w:rPr>
        <w:t xml:space="preserve">                                                    </w:t>
      </w:r>
      <w:r w:rsidR="00BC0E03">
        <w:rPr>
          <w:rFonts w:cs="Times New Roman"/>
          <w:b/>
          <w:szCs w:val="24"/>
        </w:rPr>
        <w:t xml:space="preserve">            </w:t>
      </w:r>
      <w:r w:rsidRPr="00BC0E03">
        <w:rPr>
          <w:rFonts w:cs="Times New Roman"/>
          <w:b/>
          <w:szCs w:val="24"/>
        </w:rPr>
        <w:t xml:space="preserve"> SUBMITTED TO:</w:t>
      </w:r>
    </w:p>
    <w:p w14:paraId="0BFDFF3E" w14:textId="19D5D707" w:rsidR="00EC36D9" w:rsidRPr="00CC1BED" w:rsidRDefault="00B4761F" w:rsidP="005E1948">
      <w:pPr>
        <w:spacing w:line="360" w:lineRule="auto"/>
        <w:rPr>
          <w:rFonts w:cs="Times New Roman"/>
          <w:b/>
          <w:szCs w:val="24"/>
        </w:rPr>
      </w:pPr>
      <w:r w:rsidRPr="00B4761F">
        <w:rPr>
          <w:rFonts w:cs="Times New Roman"/>
          <w:szCs w:val="24"/>
        </w:rPr>
        <w:t xml:space="preserve">                                             </w:t>
      </w:r>
      <w:r w:rsidR="00BC0E03">
        <w:rPr>
          <w:rFonts w:cs="Times New Roman"/>
          <w:szCs w:val="24"/>
        </w:rPr>
        <w:t xml:space="preserve">         </w:t>
      </w:r>
      <w:r w:rsidR="00EC36D9" w:rsidRPr="00CC1BED">
        <w:rPr>
          <w:rFonts w:cs="Times New Roman"/>
          <w:b/>
          <w:szCs w:val="24"/>
        </w:rPr>
        <w:t xml:space="preserve">Muhammad </w:t>
      </w:r>
      <w:proofErr w:type="spellStart"/>
      <w:r w:rsidR="00EC36D9" w:rsidRPr="00CC1BED">
        <w:rPr>
          <w:rFonts w:cs="Times New Roman"/>
          <w:b/>
          <w:szCs w:val="24"/>
        </w:rPr>
        <w:t>Hasan</w:t>
      </w:r>
      <w:proofErr w:type="spellEnd"/>
      <w:r w:rsidR="00EC36D9" w:rsidRPr="00CC1BED">
        <w:rPr>
          <w:rFonts w:cs="Times New Roman"/>
          <w:b/>
          <w:szCs w:val="24"/>
        </w:rPr>
        <w:t xml:space="preserve"> AL-Mamun</w:t>
      </w:r>
    </w:p>
    <w:p w14:paraId="4C608DAC" w14:textId="4A6FA73A" w:rsidR="003677C3" w:rsidRPr="00B4761F" w:rsidRDefault="00B4761F" w:rsidP="005E1948">
      <w:pPr>
        <w:spacing w:line="360" w:lineRule="auto"/>
        <w:rPr>
          <w:rFonts w:cs="Times New Roman"/>
          <w:szCs w:val="24"/>
        </w:rPr>
      </w:pPr>
      <w:r w:rsidRPr="00B4761F">
        <w:rPr>
          <w:rFonts w:cs="Times New Roman"/>
          <w:szCs w:val="24"/>
        </w:rPr>
        <w:t xml:space="preserve">                                                  </w:t>
      </w:r>
      <w:r w:rsidR="00BC0E03">
        <w:rPr>
          <w:rFonts w:cs="Times New Roman"/>
          <w:szCs w:val="24"/>
        </w:rPr>
        <w:t xml:space="preserve">           </w:t>
      </w:r>
      <w:r w:rsidR="003677C3" w:rsidRPr="00B4761F">
        <w:rPr>
          <w:rFonts w:cs="Times New Roman"/>
          <w:szCs w:val="24"/>
        </w:rPr>
        <w:t>Assistant Professor</w:t>
      </w:r>
    </w:p>
    <w:p w14:paraId="1891A39F" w14:textId="26F277BB" w:rsidR="00201CF5" w:rsidRDefault="00B4761F" w:rsidP="005E1948">
      <w:pPr>
        <w:spacing w:line="360" w:lineRule="auto"/>
        <w:rPr>
          <w:rFonts w:cs="Times New Roman"/>
          <w:szCs w:val="24"/>
        </w:rPr>
      </w:pPr>
      <w:r w:rsidRPr="00B4761F">
        <w:rPr>
          <w:rFonts w:cs="Times New Roman"/>
          <w:szCs w:val="24"/>
        </w:rPr>
        <w:t xml:space="preserve">                                           </w:t>
      </w:r>
      <w:r w:rsidR="00BC0E03">
        <w:rPr>
          <w:rFonts w:cs="Times New Roman"/>
          <w:szCs w:val="24"/>
        </w:rPr>
        <w:t xml:space="preserve">         </w:t>
      </w:r>
      <w:r w:rsidRPr="00B4761F">
        <w:rPr>
          <w:rFonts w:cs="Times New Roman"/>
          <w:szCs w:val="24"/>
        </w:rPr>
        <w:t xml:space="preserve"> </w:t>
      </w:r>
      <w:r w:rsidR="004F1338" w:rsidRPr="00B4761F">
        <w:rPr>
          <w:rFonts w:cs="Times New Roman"/>
          <w:szCs w:val="24"/>
        </w:rPr>
        <w:t xml:space="preserve">School </w:t>
      </w:r>
      <w:r w:rsidR="003677C3" w:rsidRPr="00B4761F">
        <w:rPr>
          <w:rFonts w:cs="Times New Roman"/>
          <w:szCs w:val="24"/>
        </w:rPr>
        <w:t>of Business and Economics</w:t>
      </w:r>
    </w:p>
    <w:p w14:paraId="03744778" w14:textId="0F51E1FE" w:rsidR="00BC0E03" w:rsidRDefault="00BC0E03" w:rsidP="005E1948">
      <w:pPr>
        <w:spacing w:line="360" w:lineRule="auto"/>
        <w:rPr>
          <w:rFonts w:cs="Times New Roman"/>
          <w:szCs w:val="24"/>
        </w:rPr>
      </w:pPr>
      <w:r>
        <w:rPr>
          <w:rFonts w:cs="Times New Roman"/>
          <w:szCs w:val="24"/>
        </w:rPr>
        <w:t xml:space="preserve">                                                        United International University</w:t>
      </w:r>
    </w:p>
    <w:p w14:paraId="53577B5A" w14:textId="4815F7C4" w:rsidR="00EC6E8E" w:rsidRPr="00EC6E8E" w:rsidRDefault="00EC6E8E" w:rsidP="005E1948">
      <w:pPr>
        <w:spacing w:line="360" w:lineRule="auto"/>
        <w:rPr>
          <w:rFonts w:cs="Times New Roman"/>
          <w:b/>
          <w:szCs w:val="24"/>
        </w:rPr>
      </w:pPr>
      <w:r>
        <w:rPr>
          <w:rFonts w:cs="Times New Roman"/>
          <w:b/>
          <w:szCs w:val="24"/>
        </w:rPr>
        <w:t xml:space="preserve">                                              </w:t>
      </w:r>
      <w:r w:rsidRPr="00EC6E8E">
        <w:rPr>
          <w:rFonts w:cs="Times New Roman"/>
          <w:b/>
          <w:szCs w:val="24"/>
        </w:rPr>
        <w:t>DATE OF SUBMISSION</w:t>
      </w:r>
      <w:r>
        <w:rPr>
          <w:rFonts w:cs="Times New Roman"/>
          <w:b/>
          <w:szCs w:val="24"/>
        </w:rPr>
        <w:t>:  AUGUEST 03, 2025</w:t>
      </w:r>
    </w:p>
    <w:p w14:paraId="196EBD7B" w14:textId="317E5622" w:rsidR="00353D66" w:rsidRDefault="00F67785" w:rsidP="005E1948">
      <w:pPr>
        <w:spacing w:line="360" w:lineRule="auto"/>
        <w:rPr>
          <w:rFonts w:cs="Times New Roman"/>
        </w:rPr>
      </w:pPr>
      <w:r w:rsidRPr="00B4761F">
        <w:rPr>
          <w:rFonts w:cs="Times New Roman"/>
          <w:szCs w:val="24"/>
        </w:rPr>
        <w:br w:type="page"/>
      </w:r>
      <w:r w:rsidR="00353D66">
        <w:rPr>
          <w:rFonts w:cs="Times New Roman"/>
        </w:rPr>
        <w:lastRenderedPageBreak/>
        <w:t xml:space="preserve"> </w:t>
      </w:r>
    </w:p>
    <w:p w14:paraId="56BB21CE" w14:textId="64BF9C94" w:rsidR="00EC6E8E" w:rsidRDefault="00EC6E8E" w:rsidP="005E1948">
      <w:pPr>
        <w:spacing w:line="360" w:lineRule="auto"/>
        <w:rPr>
          <w:rFonts w:cs="Times New Roman"/>
        </w:rPr>
      </w:pPr>
    </w:p>
    <w:p w14:paraId="25E6D7A6" w14:textId="62669EF9" w:rsidR="00EC6E8E" w:rsidRDefault="00EC6E8E" w:rsidP="005E1948">
      <w:pPr>
        <w:spacing w:line="360" w:lineRule="auto"/>
        <w:rPr>
          <w:rFonts w:cs="Times New Roman"/>
        </w:rPr>
      </w:pPr>
    </w:p>
    <w:p w14:paraId="15EDA787" w14:textId="109ED2A7" w:rsidR="00EC6E8E" w:rsidRDefault="00EC6E8E" w:rsidP="005E1948">
      <w:pPr>
        <w:spacing w:line="360" w:lineRule="auto"/>
        <w:rPr>
          <w:rFonts w:cs="Times New Roman"/>
        </w:rPr>
      </w:pPr>
    </w:p>
    <w:p w14:paraId="38040259" w14:textId="77777777" w:rsidR="00EC6E8E" w:rsidRDefault="00EC6E8E" w:rsidP="005E1948">
      <w:pPr>
        <w:spacing w:line="360" w:lineRule="auto"/>
        <w:rPr>
          <w:rFonts w:cs="Times New Roman"/>
        </w:rPr>
      </w:pPr>
    </w:p>
    <w:p w14:paraId="4720944F" w14:textId="089C0A01" w:rsidR="00EC6E8E" w:rsidRDefault="00EC6E8E" w:rsidP="005E1948">
      <w:pPr>
        <w:spacing w:line="360" w:lineRule="auto"/>
        <w:rPr>
          <w:rFonts w:cs="Times New Roman"/>
        </w:rPr>
      </w:pPr>
    </w:p>
    <w:p w14:paraId="7F7B6C07" w14:textId="77777777" w:rsidR="00EC6E8E" w:rsidRDefault="00EC6E8E" w:rsidP="00EC6E8E">
      <w:pPr>
        <w:spacing w:line="360" w:lineRule="auto"/>
        <w:rPr>
          <w:rFonts w:cs="Times New Roman"/>
          <w:b/>
          <w:sz w:val="36"/>
          <w:szCs w:val="36"/>
        </w:rPr>
      </w:pPr>
    </w:p>
    <w:p w14:paraId="66CAB1D0" w14:textId="51748E14" w:rsidR="00EC6E8E" w:rsidRPr="00EC6E8E" w:rsidRDefault="00EC6E8E" w:rsidP="00EC6E8E">
      <w:pPr>
        <w:spacing w:line="360" w:lineRule="auto"/>
        <w:rPr>
          <w:rFonts w:cs="Times New Roman"/>
          <w:b/>
          <w:sz w:val="36"/>
          <w:szCs w:val="36"/>
        </w:rPr>
      </w:pPr>
      <w:r w:rsidRPr="00EC6E8E">
        <w:rPr>
          <w:rFonts w:cs="Times New Roman"/>
          <w:b/>
          <w:sz w:val="36"/>
          <w:szCs w:val="36"/>
        </w:rPr>
        <w:t>Evaluating the Role of Psychological Ownership, Value Congruity, and Brand Engagement in the Formation of Brand Attachment: A Study in the Context of Smartphone Users in Bangladesh</w:t>
      </w:r>
    </w:p>
    <w:p w14:paraId="4DCE1079" w14:textId="726AED8D" w:rsidR="00EC6E8E" w:rsidRPr="00EC6E8E" w:rsidRDefault="00EC6E8E" w:rsidP="005E1948">
      <w:pPr>
        <w:spacing w:line="360" w:lineRule="auto"/>
        <w:rPr>
          <w:rFonts w:cs="Times New Roman"/>
          <w:b/>
          <w:sz w:val="36"/>
          <w:szCs w:val="36"/>
        </w:rPr>
      </w:pPr>
    </w:p>
    <w:p w14:paraId="0B2827B2" w14:textId="67F86FC5" w:rsidR="00EC6E8E" w:rsidRDefault="00EC6E8E" w:rsidP="005E1948">
      <w:pPr>
        <w:spacing w:line="360" w:lineRule="auto"/>
        <w:rPr>
          <w:rFonts w:cs="Times New Roman"/>
        </w:rPr>
      </w:pPr>
    </w:p>
    <w:p w14:paraId="40E4CCC8" w14:textId="5DAC17AC" w:rsidR="00EC6E8E" w:rsidRDefault="00EC6E8E" w:rsidP="005E1948">
      <w:pPr>
        <w:spacing w:line="360" w:lineRule="auto"/>
        <w:rPr>
          <w:rFonts w:cs="Times New Roman"/>
        </w:rPr>
      </w:pPr>
    </w:p>
    <w:p w14:paraId="4CA74D48" w14:textId="114B76F2" w:rsidR="005D2280" w:rsidRPr="005D2280" w:rsidRDefault="005D2280" w:rsidP="005D2280">
      <w:pPr>
        <w:pStyle w:val="Heading1"/>
        <w:numPr>
          <w:ilvl w:val="0"/>
          <w:numId w:val="0"/>
        </w:numPr>
        <w:rPr>
          <w:b w:val="0"/>
        </w:rPr>
      </w:pPr>
    </w:p>
    <w:p w14:paraId="28C457B9" w14:textId="5024F2EC" w:rsidR="00CC1BED" w:rsidRDefault="005D2280" w:rsidP="00EC6E8E">
      <w:pPr>
        <w:rPr>
          <w:b/>
        </w:rPr>
      </w:pPr>
      <w:r>
        <w:rPr>
          <w:b/>
        </w:rPr>
        <w:t xml:space="preserve">                                    </w:t>
      </w:r>
    </w:p>
    <w:p w14:paraId="2E133DE6" w14:textId="77777777" w:rsidR="005D2280" w:rsidRDefault="005D2280" w:rsidP="00EC6E8E">
      <w:pPr>
        <w:rPr>
          <w:b/>
        </w:rPr>
      </w:pPr>
      <w:r w:rsidRPr="005D2280">
        <w:rPr>
          <w:b/>
        </w:rPr>
        <w:t xml:space="preserve">                            </w:t>
      </w:r>
    </w:p>
    <w:p w14:paraId="3C658482" w14:textId="77777777" w:rsidR="005D2280" w:rsidRDefault="005D2280" w:rsidP="00EC6E8E">
      <w:pPr>
        <w:rPr>
          <w:b/>
        </w:rPr>
      </w:pPr>
    </w:p>
    <w:p w14:paraId="12F6B655" w14:textId="77777777" w:rsidR="005D2280" w:rsidRDefault="005D2280" w:rsidP="00EC6E8E">
      <w:pPr>
        <w:rPr>
          <w:b/>
        </w:rPr>
      </w:pPr>
    </w:p>
    <w:p w14:paraId="375E1FBC" w14:textId="77777777" w:rsidR="005D2280" w:rsidRDefault="005D2280" w:rsidP="00EC6E8E">
      <w:pPr>
        <w:rPr>
          <w:b/>
        </w:rPr>
      </w:pPr>
    </w:p>
    <w:p w14:paraId="0A67E3DA" w14:textId="77777777" w:rsidR="005D2280" w:rsidRDefault="005D2280" w:rsidP="00EC6E8E">
      <w:pPr>
        <w:rPr>
          <w:b/>
        </w:rPr>
      </w:pPr>
    </w:p>
    <w:p w14:paraId="3FCC685D" w14:textId="77777777" w:rsidR="005D2280" w:rsidRDefault="005D2280" w:rsidP="00EC6E8E">
      <w:pPr>
        <w:rPr>
          <w:b/>
        </w:rPr>
      </w:pPr>
    </w:p>
    <w:p w14:paraId="361D1234" w14:textId="5063F385" w:rsidR="00CC1BED" w:rsidRPr="005D2280" w:rsidRDefault="005D2280" w:rsidP="00EC6E8E">
      <w:pPr>
        <w:rPr>
          <w:b/>
          <w:sz w:val="32"/>
          <w:szCs w:val="32"/>
          <w:u w:val="single"/>
        </w:rPr>
      </w:pPr>
      <w:r w:rsidRPr="005D2280">
        <w:rPr>
          <w:b/>
          <w:sz w:val="32"/>
          <w:szCs w:val="32"/>
        </w:rPr>
        <w:lastRenderedPageBreak/>
        <w:t xml:space="preserve"> </w:t>
      </w:r>
      <w:r>
        <w:rPr>
          <w:b/>
          <w:sz w:val="32"/>
          <w:szCs w:val="32"/>
        </w:rPr>
        <w:t xml:space="preserve">                    </w:t>
      </w:r>
      <w:r w:rsidRPr="005D2280">
        <w:rPr>
          <w:b/>
          <w:sz w:val="32"/>
          <w:szCs w:val="32"/>
        </w:rPr>
        <w:t xml:space="preserve"> </w:t>
      </w:r>
      <w:r w:rsidRPr="005D2280">
        <w:rPr>
          <w:b/>
          <w:sz w:val="32"/>
          <w:szCs w:val="32"/>
          <w:u w:val="single"/>
        </w:rPr>
        <w:t xml:space="preserve">Declaration of Statement </w:t>
      </w:r>
      <w:proofErr w:type="gramStart"/>
      <w:r w:rsidRPr="005D2280">
        <w:rPr>
          <w:b/>
          <w:sz w:val="32"/>
          <w:szCs w:val="32"/>
          <w:u w:val="single"/>
        </w:rPr>
        <w:t>of  Authorship</w:t>
      </w:r>
      <w:proofErr w:type="gramEnd"/>
    </w:p>
    <w:p w14:paraId="032864F5" w14:textId="77777777" w:rsidR="005D2280" w:rsidRDefault="005D2280" w:rsidP="004F1FA9">
      <w:pPr>
        <w:rPr>
          <w:rFonts w:cs="Times New Roman"/>
          <w:szCs w:val="24"/>
        </w:rPr>
      </w:pPr>
    </w:p>
    <w:p w14:paraId="13248FC7" w14:textId="17C83468" w:rsidR="004F1FA9" w:rsidRDefault="005F26E8" w:rsidP="004F1FA9">
      <w:pPr>
        <w:rPr>
          <w:rFonts w:cs="Times New Roman"/>
          <w:lang w:val="en-US"/>
        </w:rPr>
      </w:pPr>
      <w:r w:rsidRPr="004F1FA9">
        <w:rPr>
          <w:rFonts w:cs="Times New Roman"/>
          <w:szCs w:val="24"/>
        </w:rPr>
        <w:t xml:space="preserve">I, Marin </w:t>
      </w:r>
      <w:proofErr w:type="spellStart"/>
      <w:r w:rsidRPr="004F1FA9">
        <w:rPr>
          <w:rFonts w:cs="Times New Roman"/>
          <w:szCs w:val="24"/>
        </w:rPr>
        <w:t>Jabin</w:t>
      </w:r>
      <w:proofErr w:type="spellEnd"/>
      <w:r w:rsidRPr="004F1FA9">
        <w:rPr>
          <w:rFonts w:cs="Times New Roman"/>
          <w:szCs w:val="24"/>
        </w:rPr>
        <w:t xml:space="preserve"> Poly (ID: 111 192 010), a student of the Bachelor of Business Administration program, majoring in Marketing at United International University, I am pleased to share that I have successfully completed a </w:t>
      </w:r>
      <w:r w:rsidR="005D2280">
        <w:rPr>
          <w:rFonts w:cs="Times New Roman"/>
          <w:szCs w:val="24"/>
        </w:rPr>
        <w:t>three</w:t>
      </w:r>
      <w:r w:rsidR="004F1FA9" w:rsidRPr="004F1FA9">
        <w:rPr>
          <w:rFonts w:cs="Times New Roman"/>
          <w:szCs w:val="24"/>
        </w:rPr>
        <w:t xml:space="preserve">-month research based project on “Evaluating the Role of Psychological Ownership, Value Congruity, and Brand Engagement in the Formation of Brand Attachment: A Study in the Context of Smartphone Users in </w:t>
      </w:r>
      <w:proofErr w:type="spellStart"/>
      <w:r w:rsidR="004F1FA9" w:rsidRPr="004F1FA9">
        <w:rPr>
          <w:rFonts w:cs="Times New Roman"/>
          <w:szCs w:val="24"/>
        </w:rPr>
        <w:t>Bangladesh.”I</w:t>
      </w:r>
      <w:proofErr w:type="spellEnd"/>
      <w:r w:rsidR="004F1FA9" w:rsidRPr="004F1FA9">
        <w:rPr>
          <w:rFonts w:cs="Times New Roman"/>
          <w:szCs w:val="24"/>
        </w:rPr>
        <w:t xml:space="preserve"> followed APA citation format.</w:t>
      </w:r>
      <w:r w:rsidR="004F1FA9" w:rsidRPr="004F1FA9">
        <w:rPr>
          <w:rFonts w:eastAsia="Times New Roman" w:cs="Times New Roman"/>
          <w:i/>
          <w:iCs/>
          <w:szCs w:val="24"/>
          <w:lang w:val="en-US"/>
        </w:rPr>
        <w:t xml:space="preserve"> </w:t>
      </w:r>
      <w:r w:rsidR="004F1FA9" w:rsidRPr="004F1FA9">
        <w:rPr>
          <w:rFonts w:cs="Times New Roman"/>
          <w:lang w:val="en-US"/>
        </w:rPr>
        <w:t>I hereby declare that this internship report is my original work and has not been submitted, either in full or in part, for any degree or qualification at this or any other institution. The contents of this report are the results of my own efforts, except where I have specifically mentioned and credited the work or contributions of others. Any collaborative work or references are clearly indicated in the text.</w:t>
      </w:r>
    </w:p>
    <w:p w14:paraId="768F4814" w14:textId="07FDB2EF" w:rsidR="000A7192" w:rsidRDefault="000A7192" w:rsidP="004F1FA9">
      <w:pPr>
        <w:rPr>
          <w:rFonts w:cs="Times New Roman"/>
          <w:lang w:val="en-US"/>
        </w:rPr>
      </w:pPr>
    </w:p>
    <w:p w14:paraId="2AC62D67" w14:textId="2B4E26E9" w:rsidR="000A7192" w:rsidRDefault="000A7192" w:rsidP="004F1FA9">
      <w:pPr>
        <w:rPr>
          <w:rFonts w:cs="Times New Roman"/>
          <w:lang w:val="en-US"/>
        </w:rPr>
      </w:pPr>
    </w:p>
    <w:p w14:paraId="70377482" w14:textId="77777777" w:rsidR="000A7192" w:rsidRPr="004F1FA9" w:rsidRDefault="000A7192" w:rsidP="004F1FA9">
      <w:pPr>
        <w:rPr>
          <w:rFonts w:cs="Times New Roman"/>
          <w:lang w:val="en-US"/>
        </w:rPr>
      </w:pPr>
    </w:p>
    <w:p w14:paraId="7CAC6EF3" w14:textId="77777777" w:rsidR="004F1FA9" w:rsidRPr="004F1FA9" w:rsidRDefault="004F1FA9" w:rsidP="004F1FA9">
      <w:pPr>
        <w:rPr>
          <w:rFonts w:cs="Times New Roman"/>
          <w:szCs w:val="24"/>
          <w:lang w:val="en-US"/>
        </w:rPr>
      </w:pPr>
      <w:r w:rsidRPr="004F1FA9">
        <w:rPr>
          <w:rFonts w:cs="Times New Roman"/>
          <w:szCs w:val="24"/>
          <w:lang w:val="en-US"/>
        </w:rPr>
        <w:t> </w:t>
      </w:r>
    </w:p>
    <w:p w14:paraId="674F4E9A" w14:textId="62358703" w:rsidR="00CC1BED" w:rsidRPr="004F1FA9" w:rsidRDefault="00CC1BED" w:rsidP="005F26E8">
      <w:pPr>
        <w:rPr>
          <w:rFonts w:cs="Times New Roman"/>
          <w:b/>
        </w:rPr>
      </w:pPr>
    </w:p>
    <w:p w14:paraId="17205F10" w14:textId="77777777" w:rsidR="00CC1BED" w:rsidRPr="004F1FA9" w:rsidRDefault="00CC1BED" w:rsidP="00EC6E8E">
      <w:pPr>
        <w:rPr>
          <w:rFonts w:cs="Times New Roman"/>
          <w:b/>
        </w:rPr>
      </w:pPr>
    </w:p>
    <w:p w14:paraId="2028CB36" w14:textId="77777777" w:rsidR="00CC1BED" w:rsidRPr="004F1FA9" w:rsidRDefault="00CC1BED" w:rsidP="00EC6E8E">
      <w:pPr>
        <w:rPr>
          <w:rFonts w:cs="Times New Roman"/>
          <w:b/>
        </w:rPr>
      </w:pPr>
    </w:p>
    <w:p w14:paraId="028FC9DF" w14:textId="77777777" w:rsidR="00CC1BED" w:rsidRPr="004F1FA9" w:rsidRDefault="00CC1BED" w:rsidP="00EC6E8E">
      <w:pPr>
        <w:rPr>
          <w:rFonts w:cs="Times New Roman"/>
          <w:b/>
        </w:rPr>
      </w:pPr>
    </w:p>
    <w:p w14:paraId="7DF1D564" w14:textId="77777777" w:rsidR="00CC1BED" w:rsidRPr="004F1FA9" w:rsidRDefault="00CC1BED" w:rsidP="00EC6E8E">
      <w:pPr>
        <w:rPr>
          <w:rFonts w:cs="Times New Roman"/>
          <w:b/>
        </w:rPr>
      </w:pPr>
    </w:p>
    <w:p w14:paraId="32D20782" w14:textId="77777777" w:rsidR="00CC1BED" w:rsidRPr="004F1FA9" w:rsidRDefault="00CC1BED" w:rsidP="00EC6E8E">
      <w:pPr>
        <w:rPr>
          <w:rFonts w:cs="Times New Roman"/>
          <w:b/>
        </w:rPr>
      </w:pPr>
    </w:p>
    <w:p w14:paraId="4B4A6C44" w14:textId="77777777" w:rsidR="00CC1BED" w:rsidRPr="004F1FA9" w:rsidRDefault="00CC1BED" w:rsidP="00EC6E8E">
      <w:pPr>
        <w:rPr>
          <w:rFonts w:cs="Times New Roman"/>
          <w:b/>
        </w:rPr>
      </w:pPr>
    </w:p>
    <w:p w14:paraId="3A5D094A" w14:textId="77777777" w:rsidR="00CC1BED" w:rsidRPr="004F1FA9" w:rsidRDefault="00CC1BED" w:rsidP="00EC6E8E">
      <w:pPr>
        <w:rPr>
          <w:rFonts w:cs="Times New Roman"/>
          <w:b/>
        </w:rPr>
      </w:pPr>
    </w:p>
    <w:p w14:paraId="6EF34DA0" w14:textId="77777777" w:rsidR="00CC1BED" w:rsidRPr="004F1FA9" w:rsidRDefault="00CC1BED" w:rsidP="00EC6E8E">
      <w:pPr>
        <w:rPr>
          <w:rFonts w:cs="Times New Roman"/>
          <w:b/>
        </w:rPr>
      </w:pPr>
    </w:p>
    <w:p w14:paraId="5870D747" w14:textId="77777777" w:rsidR="00CC1BED" w:rsidRPr="004F1FA9" w:rsidRDefault="00CC1BED" w:rsidP="00EC6E8E">
      <w:pPr>
        <w:rPr>
          <w:rFonts w:cs="Times New Roman"/>
          <w:b/>
        </w:rPr>
      </w:pPr>
    </w:p>
    <w:p w14:paraId="7E0BD0EE" w14:textId="77777777" w:rsidR="00CC1BED" w:rsidRPr="004F1FA9" w:rsidRDefault="00CC1BED" w:rsidP="00EC6E8E">
      <w:pPr>
        <w:rPr>
          <w:rFonts w:cs="Times New Roman"/>
          <w:b/>
        </w:rPr>
      </w:pPr>
    </w:p>
    <w:p w14:paraId="2A4CDBD4" w14:textId="77777777" w:rsidR="00CC1BED" w:rsidRPr="004F1FA9" w:rsidRDefault="00CC1BED" w:rsidP="00EC6E8E">
      <w:pPr>
        <w:rPr>
          <w:rFonts w:cs="Times New Roman"/>
          <w:b/>
        </w:rPr>
      </w:pPr>
    </w:p>
    <w:p w14:paraId="60CD4F6D" w14:textId="77777777" w:rsidR="00CC1BED" w:rsidRPr="004F1FA9" w:rsidRDefault="00CC1BED" w:rsidP="00EC6E8E">
      <w:pPr>
        <w:rPr>
          <w:rFonts w:cs="Times New Roman"/>
          <w:b/>
        </w:rPr>
      </w:pPr>
    </w:p>
    <w:p w14:paraId="7D902DB5" w14:textId="77777777" w:rsidR="00CC1BED" w:rsidRPr="004F1FA9" w:rsidRDefault="00CC1BED" w:rsidP="00EC6E8E">
      <w:pPr>
        <w:rPr>
          <w:rFonts w:cs="Times New Roman"/>
          <w:b/>
        </w:rPr>
      </w:pPr>
    </w:p>
    <w:p w14:paraId="155D1CAD" w14:textId="77777777" w:rsidR="00CC1BED" w:rsidRPr="004F1FA9" w:rsidRDefault="00CC1BED" w:rsidP="00EC6E8E">
      <w:pPr>
        <w:rPr>
          <w:rFonts w:cs="Times New Roman"/>
          <w:b/>
        </w:rPr>
      </w:pPr>
    </w:p>
    <w:p w14:paraId="31605641" w14:textId="77777777" w:rsidR="00CC1BED" w:rsidRPr="004F1FA9" w:rsidRDefault="00CC1BED" w:rsidP="00EC6E8E">
      <w:pPr>
        <w:rPr>
          <w:rFonts w:cs="Times New Roman"/>
          <w:b/>
        </w:rPr>
      </w:pPr>
    </w:p>
    <w:p w14:paraId="03E5AD45" w14:textId="77777777" w:rsidR="00CC1BED" w:rsidRPr="004F1FA9" w:rsidRDefault="00CC1BED" w:rsidP="00EC6E8E">
      <w:pPr>
        <w:rPr>
          <w:rFonts w:cs="Times New Roman"/>
          <w:b/>
        </w:rPr>
      </w:pPr>
    </w:p>
    <w:p w14:paraId="52E84D02" w14:textId="77777777" w:rsidR="00CC1BED" w:rsidRPr="004F1FA9" w:rsidRDefault="00CC1BED" w:rsidP="00EC6E8E">
      <w:pPr>
        <w:rPr>
          <w:rFonts w:cs="Times New Roman"/>
          <w:b/>
        </w:rPr>
      </w:pPr>
    </w:p>
    <w:p w14:paraId="52A985C6" w14:textId="77777777" w:rsidR="00CC1BED" w:rsidRPr="004F1FA9" w:rsidRDefault="00CC1BED" w:rsidP="00EC6E8E">
      <w:pPr>
        <w:rPr>
          <w:rFonts w:cs="Times New Roman"/>
          <w:b/>
        </w:rPr>
      </w:pPr>
    </w:p>
    <w:p w14:paraId="2095C06A" w14:textId="77777777" w:rsidR="00CC1BED" w:rsidRDefault="00CC1BED" w:rsidP="00EC6E8E">
      <w:pPr>
        <w:rPr>
          <w:b/>
        </w:rPr>
      </w:pPr>
    </w:p>
    <w:p w14:paraId="773ED8E6" w14:textId="31659BF7" w:rsidR="00EA475E" w:rsidRPr="00EA475E" w:rsidRDefault="00EA475E" w:rsidP="00EC6E8E">
      <w:pPr>
        <w:rPr>
          <w:b/>
        </w:rPr>
      </w:pPr>
      <w:r w:rsidRPr="00EA475E">
        <w:rPr>
          <w:b/>
        </w:rPr>
        <w:t>ACKNOWLEDGEMENT</w:t>
      </w:r>
    </w:p>
    <w:p w14:paraId="0593DC16" w14:textId="52DBB1A2" w:rsidR="00EC6E8E" w:rsidRDefault="00EA475E" w:rsidP="00A33CE3">
      <w:pPr>
        <w:jc w:val="both"/>
      </w:pPr>
      <w:r>
        <w:t xml:space="preserve">I </w:t>
      </w:r>
      <w:r w:rsidR="00F857D0">
        <w:t xml:space="preserve">extend my </w:t>
      </w:r>
      <w:r w:rsidRPr="00EA475E">
        <w:t>heartfel</w:t>
      </w:r>
      <w:r>
        <w:t xml:space="preserve">t appreciation to assistant professor Muhammad </w:t>
      </w:r>
      <w:proofErr w:type="spellStart"/>
      <w:r>
        <w:t>Hasan</w:t>
      </w:r>
      <w:proofErr w:type="spellEnd"/>
      <w:r>
        <w:t xml:space="preserve"> Al-Mamun sir</w:t>
      </w:r>
      <w:r w:rsidRPr="00EA475E">
        <w:t xml:space="preserve"> for providing invaluable guidance, encouragement, and constructive feedback throughou</w:t>
      </w:r>
      <w:r>
        <w:t>t the preparation of this project report</w:t>
      </w:r>
      <w:r w:rsidRPr="00EA475E">
        <w:t>. Your insightful comments and positive criticism have be</w:t>
      </w:r>
      <w:r>
        <w:t xml:space="preserve">en instrumental in refining my </w:t>
      </w:r>
      <w:r w:rsidRPr="00EA475E">
        <w:t>ideas and enhanc</w:t>
      </w:r>
      <w:r>
        <w:t>ing the quality of this work. I</w:t>
      </w:r>
      <w:r w:rsidR="00361BC6">
        <w:t xml:space="preserve"> would also like to express my </w:t>
      </w:r>
      <w:r w:rsidRPr="00EA475E">
        <w:t>sincere grat</w:t>
      </w:r>
      <w:r w:rsidR="00361BC6">
        <w:t xml:space="preserve">itude to my elder cousin for </w:t>
      </w:r>
      <w:r w:rsidR="00F857D0">
        <w:t>share his idea abou</w:t>
      </w:r>
      <w:r w:rsidR="006727CD">
        <w:t>t</w:t>
      </w:r>
      <w:r w:rsidR="00361BC6">
        <w:t xml:space="preserve"> project &amp; specially he had given a clear </w:t>
      </w:r>
      <w:proofErr w:type="gramStart"/>
      <w:r w:rsidR="00361BC6">
        <w:t>explanation</w:t>
      </w:r>
      <w:r w:rsidR="00F857D0">
        <w:t>(</w:t>
      </w:r>
      <w:proofErr w:type="spellStart"/>
      <w:proofErr w:type="gramEnd"/>
      <w:r w:rsidR="00F857D0">
        <w:t>Via_online</w:t>
      </w:r>
      <w:proofErr w:type="spellEnd"/>
      <w:r w:rsidR="00F857D0">
        <w:t>)</w:t>
      </w:r>
      <w:r w:rsidR="00361BC6">
        <w:t xml:space="preserve"> on how to obtain the </w:t>
      </w:r>
      <w:proofErr w:type="spellStart"/>
      <w:r w:rsidR="00361BC6">
        <w:t>results.</w:t>
      </w:r>
      <w:r w:rsidR="00F857D0">
        <w:t>Moreover</w:t>
      </w:r>
      <w:proofErr w:type="spellEnd"/>
      <w:r w:rsidR="00F857D0">
        <w:t xml:space="preserve">, I </w:t>
      </w:r>
      <w:r w:rsidRPr="00EA475E">
        <w:t>wish to acknowledge the efforts of numerous individuals who generously offered their time, resources, and insig</w:t>
      </w:r>
      <w:r w:rsidR="00F857D0">
        <w:t xml:space="preserve">hts, enabling me to complete this project successfully. I </w:t>
      </w:r>
      <w:r w:rsidRPr="00EA475E">
        <w:t xml:space="preserve">deeply value </w:t>
      </w:r>
      <w:r w:rsidR="00A33CE3">
        <w:t xml:space="preserve">their </w:t>
      </w:r>
      <w:r w:rsidR="00F857D0">
        <w:t xml:space="preserve">contributions. Finally, </w:t>
      </w:r>
      <w:r w:rsidR="006727CD" w:rsidRPr="006727CD">
        <w:t>I her</w:t>
      </w:r>
      <w:r w:rsidR="006727CD">
        <w:t>eby declare that this project</w:t>
      </w:r>
      <w:r w:rsidR="006727CD" w:rsidRPr="006727CD">
        <w:t xml:space="preserve"> report is my </w:t>
      </w:r>
      <w:proofErr w:type="gramStart"/>
      <w:r w:rsidR="006727CD" w:rsidRPr="006727CD">
        <w:t>origi</w:t>
      </w:r>
      <w:r w:rsidR="00A33CE3">
        <w:t>nal .</w:t>
      </w:r>
      <w:proofErr w:type="gramEnd"/>
      <w:r w:rsidR="00A33CE3">
        <w:t xml:space="preserve"> The contents of </w:t>
      </w:r>
      <w:r w:rsidR="006727CD" w:rsidRPr="006727CD">
        <w:t>this report are the results of my own efforts, except where I have specifically mentioned and credited the work or contributions of others. Any collab</w:t>
      </w:r>
      <w:r w:rsidR="006727CD">
        <w:t>orative work or</w:t>
      </w:r>
      <w:r w:rsidR="006727CD" w:rsidRPr="006727CD">
        <w:t xml:space="preserve"> references are clearly indicated in the text.</w:t>
      </w:r>
    </w:p>
    <w:p w14:paraId="46C03AEB" w14:textId="63005242" w:rsidR="00EC6E8E" w:rsidRDefault="00EC6E8E" w:rsidP="00EC6E8E"/>
    <w:p w14:paraId="1E60A56A" w14:textId="2C063E7F" w:rsidR="00EC6E8E" w:rsidRDefault="00EC6E8E" w:rsidP="00EC6E8E"/>
    <w:p w14:paraId="0698656F" w14:textId="2CB2D236" w:rsidR="00EC6E8E" w:rsidRDefault="00EC6E8E" w:rsidP="00EC6E8E"/>
    <w:p w14:paraId="63373AC8" w14:textId="37EAFEBC" w:rsidR="00EC6E8E" w:rsidRDefault="00EC6E8E" w:rsidP="00EC6E8E"/>
    <w:p w14:paraId="4D3B45B1" w14:textId="2E50718D" w:rsidR="00EC6E8E" w:rsidRDefault="00EC6E8E" w:rsidP="00EC6E8E"/>
    <w:p w14:paraId="5F210A62" w14:textId="5FC36E94" w:rsidR="00EC6E8E" w:rsidRDefault="00EC6E8E" w:rsidP="00EC6E8E"/>
    <w:p w14:paraId="6775FAC1" w14:textId="65848FC7" w:rsidR="00EC6E8E" w:rsidRDefault="00EC6E8E" w:rsidP="00EC6E8E"/>
    <w:p w14:paraId="298CB5C3" w14:textId="282F7FED" w:rsidR="00EC6E8E" w:rsidRDefault="00EC6E8E" w:rsidP="00EC6E8E"/>
    <w:p w14:paraId="414B7579" w14:textId="69FF5BF7" w:rsidR="00EC6E8E" w:rsidRDefault="00EC6E8E" w:rsidP="00EC6E8E"/>
    <w:p w14:paraId="0477FBA2" w14:textId="0AEFB487" w:rsidR="00EC6E8E" w:rsidRDefault="00EC6E8E" w:rsidP="00EC6E8E"/>
    <w:p w14:paraId="28ED5CC9" w14:textId="29F06BEC" w:rsidR="00EC6E8E" w:rsidRDefault="00EC6E8E" w:rsidP="00EC6E8E"/>
    <w:p w14:paraId="076917ED" w14:textId="4B801EFE" w:rsidR="00EC6E8E" w:rsidRDefault="00EC6E8E" w:rsidP="00EC6E8E"/>
    <w:p w14:paraId="0D31CF4B" w14:textId="15419938" w:rsidR="00EC6E8E" w:rsidRDefault="00EC6E8E" w:rsidP="00EC6E8E"/>
    <w:p w14:paraId="109FC3E7" w14:textId="45523911" w:rsidR="00EC6E8E" w:rsidRDefault="00EC6E8E" w:rsidP="00EC6E8E"/>
    <w:p w14:paraId="7E64195D" w14:textId="5D6EBD59" w:rsidR="00EC6E8E" w:rsidRDefault="00EC6E8E" w:rsidP="00EC6E8E"/>
    <w:p w14:paraId="52BB61E2" w14:textId="7DB55C3F" w:rsidR="00A33CE3" w:rsidRPr="003832E0" w:rsidRDefault="006727CD" w:rsidP="009A3985">
      <w:pPr>
        <w:jc w:val="both"/>
        <w:rPr>
          <w:b/>
        </w:rPr>
      </w:pPr>
      <w:r w:rsidRPr="003832E0">
        <w:rPr>
          <w:b/>
        </w:rPr>
        <w:t>Letter of Transmittal</w:t>
      </w:r>
    </w:p>
    <w:p w14:paraId="6C85E965" w14:textId="77777777" w:rsidR="003832E0" w:rsidRDefault="003832E0" w:rsidP="009A3985">
      <w:pPr>
        <w:jc w:val="both"/>
      </w:pPr>
    </w:p>
    <w:p w14:paraId="7C2F1738" w14:textId="1BC19536" w:rsidR="005B2D84" w:rsidRDefault="009A3985" w:rsidP="009A3985">
      <w:pPr>
        <w:jc w:val="both"/>
      </w:pPr>
      <w:r>
        <w:t xml:space="preserve">03 </w:t>
      </w:r>
      <w:proofErr w:type="spellStart"/>
      <w:r>
        <w:t>Auguest</w:t>
      </w:r>
      <w:proofErr w:type="spellEnd"/>
      <w:r w:rsidR="006727CD" w:rsidRPr="006727CD">
        <w:t>, 2025</w:t>
      </w:r>
    </w:p>
    <w:p w14:paraId="43B7D18F" w14:textId="3955EF51" w:rsidR="006727CD" w:rsidRDefault="00A33CE3" w:rsidP="009A3985">
      <w:pPr>
        <w:jc w:val="both"/>
      </w:pPr>
      <w:r>
        <w:t xml:space="preserve">Muhammad </w:t>
      </w:r>
      <w:proofErr w:type="spellStart"/>
      <w:r>
        <w:t>Hasan</w:t>
      </w:r>
      <w:proofErr w:type="spellEnd"/>
      <w:r>
        <w:t xml:space="preserve"> Al-Mamun</w:t>
      </w:r>
      <w:r w:rsidR="006727CD" w:rsidRPr="006727CD">
        <w:t xml:space="preserve">, Professor </w:t>
      </w:r>
    </w:p>
    <w:p w14:paraId="62D17CA8" w14:textId="77777777" w:rsidR="006727CD" w:rsidRDefault="006727CD" w:rsidP="009A3985">
      <w:pPr>
        <w:jc w:val="both"/>
      </w:pPr>
      <w:r w:rsidRPr="006727CD">
        <w:t>United International University</w:t>
      </w:r>
    </w:p>
    <w:p w14:paraId="291D9C8F" w14:textId="10714E4F" w:rsidR="006727CD" w:rsidRDefault="006727CD" w:rsidP="009A3985">
      <w:pPr>
        <w:jc w:val="both"/>
      </w:pPr>
      <w:r w:rsidRPr="006727CD">
        <w:t xml:space="preserve">Subject: Transmittal Letter on </w:t>
      </w:r>
      <w:r w:rsidR="00A33CE3">
        <w:t xml:space="preserve">Project </w:t>
      </w:r>
      <w:r w:rsidRPr="006727CD">
        <w:t xml:space="preserve">Report Submission </w:t>
      </w:r>
    </w:p>
    <w:p w14:paraId="445C2DE2" w14:textId="77777777" w:rsidR="00745796" w:rsidRDefault="006727CD" w:rsidP="009A3985">
      <w:pPr>
        <w:jc w:val="both"/>
      </w:pPr>
      <w:r w:rsidRPr="006727CD">
        <w:t>Respected Sir,</w:t>
      </w:r>
    </w:p>
    <w:p w14:paraId="53D19795" w14:textId="035B280B" w:rsidR="00A33CE3" w:rsidRPr="00A33CE3" w:rsidRDefault="006727CD" w:rsidP="009A3985">
      <w:pPr>
        <w:jc w:val="both"/>
        <w:rPr>
          <w:lang w:val="en-US"/>
        </w:rPr>
      </w:pPr>
      <w:r w:rsidRPr="006727CD">
        <w:t xml:space="preserve">It is my </w:t>
      </w:r>
      <w:proofErr w:type="spellStart"/>
      <w:r w:rsidRPr="006727CD">
        <w:t>ho</w:t>
      </w:r>
      <w:r w:rsidR="00745796">
        <w:t>nor</w:t>
      </w:r>
      <w:proofErr w:type="spellEnd"/>
      <w:r w:rsidR="00745796">
        <w:t xml:space="preserve"> to present the project report </w:t>
      </w:r>
      <w:proofErr w:type="gramStart"/>
      <w:r w:rsidR="00745796">
        <w:t>on</w:t>
      </w:r>
      <w:r w:rsidR="005B2D84">
        <w:t xml:space="preserve"> </w:t>
      </w:r>
      <w:r w:rsidR="00745796">
        <w:t xml:space="preserve"> </w:t>
      </w:r>
      <w:r w:rsidR="005B2D84">
        <w:t>Evaluating</w:t>
      </w:r>
      <w:proofErr w:type="gramEnd"/>
      <w:r w:rsidR="005B2D84">
        <w:t xml:space="preserve"> the Role of Psychological Ownership, Value Congruity, and Brand Engagement in the Formation of Brand Attachment: A Study in the Context of Smartphone Users in </w:t>
      </w:r>
      <w:proofErr w:type="spellStart"/>
      <w:r w:rsidR="005B2D84">
        <w:t>Bangladesh.</w:t>
      </w:r>
      <w:r w:rsidRPr="006727CD">
        <w:t>The</w:t>
      </w:r>
      <w:proofErr w:type="spellEnd"/>
      <w:r w:rsidRPr="006727CD">
        <w:t xml:space="preserve"> repor</w:t>
      </w:r>
      <w:r w:rsidR="00A33CE3">
        <w:t xml:space="preserve">t aims  to </w:t>
      </w:r>
      <w:r w:rsidR="00A33CE3" w:rsidRPr="00A33CE3">
        <w:rPr>
          <w:lang w:val="en-US"/>
        </w:rPr>
        <w:t>examine how psychological ownership, value congruity, and brand engagement influence the development of brand attachment among smartphone users in Bangladesh. It was conducted to gain insights into the emotional and psychological drivers of consumer–brand relationships in a rapidly growing and competitive smartphone market.</w:t>
      </w:r>
    </w:p>
    <w:p w14:paraId="0E096BA1" w14:textId="7EBBA923" w:rsidR="005B2D84" w:rsidRDefault="00A33CE3" w:rsidP="009A3985">
      <w:pPr>
        <w:jc w:val="both"/>
      </w:pPr>
      <w:r>
        <w:t>I</w:t>
      </w:r>
      <w:r w:rsidR="006727CD" w:rsidRPr="006727CD">
        <w:t xml:space="preserve"> trust that this report provides valuable insights and recomm</w:t>
      </w:r>
      <w:r>
        <w:t xml:space="preserve">endations for </w:t>
      </w:r>
      <w:r w:rsidR="006727CD" w:rsidRPr="006727CD">
        <w:t xml:space="preserve">aligns with your expectations. Your valuable feedback will be highly appreciated. Thank you for your continuous guidance and support throughout this project. </w:t>
      </w:r>
    </w:p>
    <w:p w14:paraId="5DF9A08A" w14:textId="77777777" w:rsidR="005B5C11" w:rsidRDefault="005B5C11" w:rsidP="009A3985">
      <w:pPr>
        <w:jc w:val="both"/>
      </w:pPr>
    </w:p>
    <w:p w14:paraId="4AA482FB" w14:textId="77777777" w:rsidR="005B2D84" w:rsidRDefault="006727CD" w:rsidP="009A3985">
      <w:pPr>
        <w:jc w:val="both"/>
      </w:pPr>
      <w:r w:rsidRPr="006727CD">
        <w:t>Sincerely,</w:t>
      </w:r>
    </w:p>
    <w:p w14:paraId="4C90A580" w14:textId="77777777" w:rsidR="005B5C11" w:rsidRDefault="005B5C11" w:rsidP="009A3985">
      <w:pPr>
        <w:jc w:val="both"/>
      </w:pPr>
    </w:p>
    <w:p w14:paraId="2DC932CD" w14:textId="461382AB" w:rsidR="005B2D84" w:rsidRDefault="00A33CE3" w:rsidP="009A3985">
      <w:pPr>
        <w:jc w:val="both"/>
      </w:pPr>
      <w:r>
        <w:t xml:space="preserve">Marin </w:t>
      </w:r>
      <w:proofErr w:type="spellStart"/>
      <w:r>
        <w:t>Jabin</w:t>
      </w:r>
      <w:proofErr w:type="spellEnd"/>
      <w:r>
        <w:t xml:space="preserve"> Poly</w:t>
      </w:r>
    </w:p>
    <w:p w14:paraId="7378CA99" w14:textId="36442CA9" w:rsidR="00EC6E8E" w:rsidRDefault="006727CD" w:rsidP="009A3985">
      <w:pPr>
        <w:jc w:val="both"/>
      </w:pPr>
      <w:r w:rsidRPr="006727CD">
        <w:t>Department of</w:t>
      </w:r>
      <w:r w:rsidR="005B2D84">
        <w:t xml:space="preserve"> BBA</w:t>
      </w:r>
      <w:r w:rsidR="00A33CE3">
        <w:t>,</w:t>
      </w:r>
    </w:p>
    <w:p w14:paraId="707225C9" w14:textId="14B48204" w:rsidR="00A33CE3" w:rsidRPr="006727CD" w:rsidRDefault="00A33CE3" w:rsidP="009A3985">
      <w:pPr>
        <w:jc w:val="both"/>
      </w:pPr>
      <w:r>
        <w:t>United International University</w:t>
      </w:r>
    </w:p>
    <w:p w14:paraId="6494C9E8" w14:textId="347A7B25" w:rsidR="00EC6E8E" w:rsidRDefault="00EC6E8E" w:rsidP="009A3985">
      <w:pPr>
        <w:jc w:val="both"/>
      </w:pPr>
    </w:p>
    <w:p w14:paraId="59D30AC3" w14:textId="5ED92679" w:rsidR="00EC6E8E" w:rsidRDefault="00EC6E8E" w:rsidP="009A3985">
      <w:pPr>
        <w:jc w:val="both"/>
      </w:pPr>
    </w:p>
    <w:p w14:paraId="4BA5E166" w14:textId="7C7C4AB8" w:rsidR="00EC6E8E" w:rsidRDefault="00EC6E8E" w:rsidP="009A3985">
      <w:pPr>
        <w:jc w:val="both"/>
      </w:pPr>
    </w:p>
    <w:p w14:paraId="474B5D85" w14:textId="57B0C268" w:rsidR="00EC6E8E" w:rsidRDefault="00EC6E8E" w:rsidP="009A3985">
      <w:pPr>
        <w:jc w:val="both"/>
      </w:pPr>
    </w:p>
    <w:p w14:paraId="331EF7DC" w14:textId="1109CD5A" w:rsidR="00EC6E8E" w:rsidRDefault="00EC6E8E" w:rsidP="009A3985">
      <w:pPr>
        <w:jc w:val="both"/>
      </w:pPr>
    </w:p>
    <w:p w14:paraId="4017AD98" w14:textId="54C4D84C" w:rsidR="00EC6E8E" w:rsidRDefault="00EC6E8E" w:rsidP="009A3985">
      <w:pPr>
        <w:jc w:val="both"/>
      </w:pPr>
    </w:p>
    <w:p w14:paraId="1EAAC81C" w14:textId="144DE333" w:rsidR="00EA475E" w:rsidRDefault="00EA475E" w:rsidP="009A3985">
      <w:pPr>
        <w:jc w:val="both"/>
      </w:pPr>
    </w:p>
    <w:p w14:paraId="267A42BE" w14:textId="5FC98946" w:rsidR="009A3985" w:rsidRPr="00273B87" w:rsidRDefault="009A3985" w:rsidP="00273B87">
      <w:pPr>
        <w:jc w:val="center"/>
        <w:rPr>
          <w:b/>
          <w:sz w:val="32"/>
          <w:szCs w:val="32"/>
        </w:rPr>
      </w:pPr>
      <w:bookmarkStart w:id="0" w:name="_GoBack"/>
      <w:bookmarkEnd w:id="0"/>
      <w:r w:rsidRPr="00273B87">
        <w:rPr>
          <w:b/>
          <w:sz w:val="32"/>
          <w:szCs w:val="32"/>
        </w:rPr>
        <w:lastRenderedPageBreak/>
        <w:t>Abstract</w:t>
      </w:r>
    </w:p>
    <w:p w14:paraId="01845E29" w14:textId="77777777" w:rsidR="009A3985" w:rsidRPr="009A3985" w:rsidRDefault="009A3985" w:rsidP="009A3985">
      <w:pPr>
        <w:spacing w:after="200" w:line="240" w:lineRule="auto"/>
        <w:contextualSpacing/>
        <w:jc w:val="both"/>
        <w:rPr>
          <w:rFonts w:ascii="Calibri" w:eastAsia="Calibri" w:hAnsi="Calibri" w:cs="Times New Roman"/>
          <w:lang w:val="en-US"/>
        </w:rPr>
      </w:pPr>
      <w:r w:rsidRPr="009A3985">
        <w:rPr>
          <w:rFonts w:ascii="Calibri" w:eastAsia="Calibri" w:hAnsi="Calibri" w:cs="Times New Roman"/>
          <w:lang w:val="en-US"/>
        </w:rPr>
        <w:t xml:space="preserve">The study intends to examine the impact of brand psychological ownership, value congruity, and customer-brand engagement in the formation of brand attachment in the context of smartphones users in Bangladesh. The theoretical framework was developed by integrating psychological ownership theory and self-congruity theory and the theory of planned behavior. Data were collected by using Google form from 286 respondents currently residing in Bangladesh. The constructs considered in the study include brand psychological ownership (4 items), value congruity (4 items), customer-brand engagement (5 items), and brand attachment (5 items). All items were measured using 7-point </w:t>
      </w:r>
      <w:proofErr w:type="spellStart"/>
      <w:r w:rsidRPr="009A3985">
        <w:rPr>
          <w:rFonts w:ascii="Calibri" w:eastAsia="Calibri" w:hAnsi="Calibri" w:cs="Times New Roman"/>
          <w:lang w:val="en-US"/>
        </w:rPr>
        <w:t>likert</w:t>
      </w:r>
      <w:proofErr w:type="spellEnd"/>
      <w:r w:rsidRPr="009A3985">
        <w:rPr>
          <w:rFonts w:ascii="Calibri" w:eastAsia="Calibri" w:hAnsi="Calibri" w:cs="Times New Roman"/>
          <w:lang w:val="en-US"/>
        </w:rPr>
        <w:t xml:space="preserve"> scale and all constructs have shown internal consistency with Cronbach alpha greater than 0.70.  The convergent validity of the measures was evaluated by using the AVE (Average Variance Extracted). The AVE greater than 0.5 indicated that convergent validity was ensured. No construct has HTMT (Hetero-Trait-Mono-Trait) ratio more than 0.90, so divergent validity of the constructs was also ensured. It was found that customer-based brand engagement can be explained by 40.60% by the constructs brand psychological ownership and value congruity and brand attachment can be explained by brand psychological ownership, value congruity, and customer-brand engagement by 72.30%.  Future research may include other possible theoretical underpinnings to study the formation of brand attachment.</w:t>
      </w:r>
    </w:p>
    <w:p w14:paraId="344BA0DA" w14:textId="5CA2E37D" w:rsidR="00EA475E" w:rsidRDefault="00EA475E" w:rsidP="00EC6E8E"/>
    <w:p w14:paraId="369FD535" w14:textId="77777777" w:rsidR="007856BB" w:rsidRPr="00181451" w:rsidRDefault="007856BB" w:rsidP="007856BB">
      <w:pPr>
        <w:spacing w:line="240" w:lineRule="auto"/>
        <w:contextualSpacing/>
        <w:jc w:val="both"/>
      </w:pPr>
      <w:r w:rsidRPr="00192726">
        <w:rPr>
          <w:b/>
        </w:rPr>
        <w:t>Key Words:</w:t>
      </w:r>
      <w:r>
        <w:t xml:space="preserve"> Brand Psychological Ownership, Value Congruity, Brand Engagement, Brand Attachment</w:t>
      </w:r>
    </w:p>
    <w:p w14:paraId="2456F272" w14:textId="77777777" w:rsidR="007856BB" w:rsidRDefault="007856BB" w:rsidP="00EC6E8E"/>
    <w:p w14:paraId="6FFE256C" w14:textId="7C597FBD" w:rsidR="00EA475E" w:rsidRDefault="00EA475E" w:rsidP="00EC6E8E"/>
    <w:p w14:paraId="1086642F" w14:textId="53B20B8C" w:rsidR="00EA475E" w:rsidRDefault="00EA475E" w:rsidP="00EC6E8E"/>
    <w:p w14:paraId="7071D0A0" w14:textId="615A3DC1" w:rsidR="00EA475E" w:rsidRDefault="00EA475E" w:rsidP="00EC6E8E"/>
    <w:p w14:paraId="5DFFEEA7" w14:textId="7444B159" w:rsidR="00EA475E" w:rsidRDefault="00EA475E" w:rsidP="00EC6E8E"/>
    <w:p w14:paraId="0A548BEF" w14:textId="62BD373A" w:rsidR="00EA475E" w:rsidRDefault="00EA475E" w:rsidP="00EC6E8E"/>
    <w:p w14:paraId="0FFC89A9" w14:textId="4D032B79" w:rsidR="00EA475E" w:rsidRDefault="00EA475E" w:rsidP="00EC6E8E"/>
    <w:p w14:paraId="0DA79E8C" w14:textId="1655C9A8" w:rsidR="00EA475E" w:rsidRDefault="00EA475E" w:rsidP="00EC6E8E"/>
    <w:p w14:paraId="7425FA42" w14:textId="291DA45C" w:rsidR="00EA475E" w:rsidRDefault="00EA475E" w:rsidP="00EC6E8E"/>
    <w:p w14:paraId="71373815" w14:textId="7122857B" w:rsidR="00EA475E" w:rsidRDefault="00EA475E" w:rsidP="00EC6E8E"/>
    <w:p w14:paraId="5467B7DE" w14:textId="73DC1618" w:rsidR="00EA475E" w:rsidRDefault="00EA475E" w:rsidP="00EC6E8E"/>
    <w:p w14:paraId="4C5C6DB3" w14:textId="77777777" w:rsidR="005B5C11" w:rsidRDefault="005B5C11" w:rsidP="00EC6E8E"/>
    <w:p w14:paraId="10E93742" w14:textId="77777777" w:rsidR="005B5C11" w:rsidRDefault="005B5C11" w:rsidP="00EC6E8E"/>
    <w:sdt>
      <w:sdtPr>
        <w:rPr>
          <w:rFonts w:ascii="Times New Roman" w:eastAsiaTheme="minorHAnsi" w:hAnsi="Times New Roman" w:cs="Times New Roman"/>
          <w:color w:val="auto"/>
          <w:sz w:val="24"/>
          <w:szCs w:val="22"/>
          <w:lang w:val="en-GB"/>
        </w:rPr>
        <w:id w:val="2125721027"/>
        <w:docPartObj>
          <w:docPartGallery w:val="Table of Contents"/>
          <w:docPartUnique/>
        </w:docPartObj>
      </w:sdtPr>
      <w:sdtEndPr>
        <w:rPr>
          <w:b/>
          <w:bCs/>
        </w:rPr>
      </w:sdtEndPr>
      <w:sdtContent>
        <w:p w14:paraId="3294E3B0" w14:textId="738A5462" w:rsidR="009761EB" w:rsidRPr="00392666" w:rsidRDefault="00F67785" w:rsidP="005E1948">
          <w:pPr>
            <w:pStyle w:val="TOCHeading1"/>
            <w:spacing w:line="360" w:lineRule="auto"/>
            <w:rPr>
              <w:rFonts w:ascii="Times New Roman" w:hAnsi="Times New Roman" w:cs="Times New Roman"/>
            </w:rPr>
          </w:pPr>
          <w:r w:rsidRPr="00392666">
            <w:rPr>
              <w:rFonts w:ascii="Times New Roman" w:hAnsi="Times New Roman" w:cs="Times New Roman"/>
            </w:rPr>
            <w:t>Table of Contents</w:t>
          </w:r>
        </w:p>
        <w:p w14:paraId="019AC447" w14:textId="24B04807" w:rsidR="0068198E" w:rsidRPr="00392666" w:rsidRDefault="00F67785">
          <w:pPr>
            <w:pStyle w:val="TOC1"/>
            <w:tabs>
              <w:tab w:val="left" w:pos="480"/>
              <w:tab w:val="right" w:leader="dot" w:pos="9350"/>
            </w:tabs>
            <w:rPr>
              <w:rFonts w:eastAsiaTheme="minorEastAsia" w:cs="Times New Roman"/>
              <w:noProof/>
              <w:sz w:val="22"/>
              <w:lang w:val="en-US"/>
            </w:rPr>
          </w:pPr>
          <w:r w:rsidRPr="00392666">
            <w:rPr>
              <w:rFonts w:cs="Times New Roman"/>
            </w:rPr>
            <w:fldChar w:fldCharType="begin"/>
          </w:r>
          <w:r w:rsidRPr="00392666">
            <w:rPr>
              <w:rFonts w:cs="Times New Roman"/>
            </w:rPr>
            <w:instrText xml:space="preserve"> TOC \o "1-3" \h \z \u </w:instrText>
          </w:r>
          <w:r w:rsidRPr="00392666">
            <w:rPr>
              <w:rFonts w:cs="Times New Roman"/>
            </w:rPr>
            <w:fldChar w:fldCharType="separate"/>
          </w:r>
          <w:hyperlink w:anchor="_Toc204766278" w:history="1">
            <w:r w:rsidR="0068198E" w:rsidRPr="00392666">
              <w:rPr>
                <w:rStyle w:val="Hyperlink"/>
                <w:rFonts w:cs="Times New Roman"/>
                <w:noProof/>
              </w:rPr>
              <w:t>1</w:t>
            </w:r>
            <w:r w:rsidR="0068198E" w:rsidRPr="00392666">
              <w:rPr>
                <w:rFonts w:eastAsiaTheme="minorEastAsia" w:cs="Times New Roman"/>
                <w:noProof/>
                <w:sz w:val="22"/>
                <w:lang w:val="en-US"/>
              </w:rPr>
              <w:tab/>
            </w:r>
            <w:r w:rsidR="0068198E" w:rsidRPr="00392666">
              <w:rPr>
                <w:rStyle w:val="Hyperlink"/>
                <w:rFonts w:cs="Times New Roman"/>
                <w:noProof/>
              </w:rPr>
              <w:t>Introduction</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_Toc204766278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8</w:t>
            </w:r>
            <w:r w:rsidR="0068198E" w:rsidRPr="00392666">
              <w:rPr>
                <w:rFonts w:cs="Times New Roman"/>
                <w:noProof/>
                <w:webHidden/>
              </w:rPr>
              <w:fldChar w:fldCharType="end"/>
            </w:r>
          </w:hyperlink>
        </w:p>
        <w:p w14:paraId="296886ED" w14:textId="25B25E44"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79" w:history="1">
            <w:r w:rsidR="0068198E" w:rsidRPr="00392666">
              <w:rPr>
                <w:rStyle w:val="Hyperlink"/>
                <w:rFonts w:cs="Times New Roman"/>
                <w:noProof/>
              </w:rPr>
              <w:t>1.1</w:t>
            </w:r>
            <w:r w:rsidR="0068198E" w:rsidRPr="00392666">
              <w:rPr>
                <w:rFonts w:eastAsiaTheme="minorEastAsia" w:cs="Times New Roman"/>
                <w:noProof/>
                <w:sz w:val="22"/>
                <w:lang w:val="en-US"/>
              </w:rPr>
              <w:tab/>
            </w:r>
            <w:r w:rsidR="0068198E" w:rsidRPr="00392666">
              <w:rPr>
                <w:rStyle w:val="Hyperlink"/>
                <w:rFonts w:cs="Times New Roman"/>
                <w:noProof/>
              </w:rPr>
              <w:t>Research Context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_Toc204766279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8</w:t>
            </w:r>
            <w:r w:rsidR="0068198E" w:rsidRPr="00392666">
              <w:rPr>
                <w:rFonts w:cs="Times New Roman"/>
                <w:noProof/>
                <w:webHidden/>
              </w:rPr>
              <w:fldChar w:fldCharType="end"/>
            </w:r>
          </w:hyperlink>
        </w:p>
        <w:p w14:paraId="2A0CEF3E" w14:textId="47307475"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80" w:history="1">
            <w:r w:rsidR="0068198E" w:rsidRPr="00392666">
              <w:rPr>
                <w:rStyle w:val="Hyperlink"/>
                <w:rFonts w:cs="Times New Roman"/>
                <w:noProof/>
              </w:rPr>
              <w:t>1.2</w:t>
            </w:r>
            <w:r w:rsidR="0068198E" w:rsidRPr="00392666">
              <w:rPr>
                <w:rFonts w:eastAsiaTheme="minorEastAsia" w:cs="Times New Roman"/>
                <w:noProof/>
                <w:sz w:val="22"/>
                <w:lang w:val="en-US"/>
              </w:rPr>
              <w:tab/>
            </w:r>
            <w:r w:rsidR="0068198E" w:rsidRPr="00392666">
              <w:rPr>
                <w:rStyle w:val="Hyperlink"/>
                <w:rFonts w:cs="Times New Roman"/>
                <w:noProof/>
              </w:rPr>
              <w:t>Research Concept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_Toc204766280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10</w:t>
            </w:r>
            <w:r w:rsidR="0068198E" w:rsidRPr="00392666">
              <w:rPr>
                <w:rFonts w:cs="Times New Roman"/>
                <w:noProof/>
                <w:webHidden/>
              </w:rPr>
              <w:fldChar w:fldCharType="end"/>
            </w:r>
          </w:hyperlink>
        </w:p>
        <w:p w14:paraId="4D42E4E4" w14:textId="306CB7FA"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81" w:history="1">
            <w:r w:rsidR="0068198E" w:rsidRPr="00392666">
              <w:rPr>
                <w:rStyle w:val="Hyperlink"/>
                <w:rFonts w:cs="Times New Roman"/>
                <w:noProof/>
              </w:rPr>
              <w:t>1.3</w:t>
            </w:r>
            <w:r w:rsidR="0068198E" w:rsidRPr="00392666">
              <w:rPr>
                <w:rFonts w:eastAsiaTheme="minorEastAsia" w:cs="Times New Roman"/>
                <w:noProof/>
                <w:sz w:val="22"/>
                <w:lang w:val="en-US"/>
              </w:rPr>
              <w:tab/>
            </w:r>
            <w:r w:rsidR="0068198E" w:rsidRPr="00392666">
              <w:rPr>
                <w:rStyle w:val="Hyperlink"/>
                <w:rFonts w:cs="Times New Roman"/>
                <w:noProof/>
              </w:rPr>
              <w:t>Research Aim and Objectives</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_Toc204766281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12</w:t>
            </w:r>
            <w:r w:rsidR="0068198E" w:rsidRPr="00392666">
              <w:rPr>
                <w:rFonts w:cs="Times New Roman"/>
                <w:noProof/>
                <w:webHidden/>
              </w:rPr>
              <w:fldChar w:fldCharType="end"/>
            </w:r>
          </w:hyperlink>
        </w:p>
        <w:p w14:paraId="1A53EC57" w14:textId="41E9F06D" w:rsidR="0068198E" w:rsidRPr="00392666" w:rsidRDefault="00B1011D">
          <w:pPr>
            <w:pStyle w:val="TOC1"/>
            <w:tabs>
              <w:tab w:val="left" w:pos="480"/>
              <w:tab w:val="right" w:leader="dot" w:pos="9350"/>
            </w:tabs>
            <w:rPr>
              <w:rFonts w:eastAsiaTheme="minorEastAsia" w:cs="Times New Roman"/>
              <w:noProof/>
              <w:sz w:val="22"/>
              <w:lang w:val="en-US"/>
            </w:rPr>
          </w:pPr>
          <w:hyperlink w:anchor="_Toc204766282" w:history="1">
            <w:r w:rsidR="0068198E" w:rsidRPr="00392666">
              <w:rPr>
                <w:rStyle w:val="Hyperlink"/>
                <w:rFonts w:cs="Times New Roman"/>
                <w:noProof/>
              </w:rPr>
              <w:t>2</w:t>
            </w:r>
            <w:r w:rsidR="0068198E" w:rsidRPr="00392666">
              <w:rPr>
                <w:rFonts w:eastAsiaTheme="minorEastAsia" w:cs="Times New Roman"/>
                <w:noProof/>
                <w:sz w:val="22"/>
                <w:lang w:val="en-US"/>
              </w:rPr>
              <w:tab/>
            </w:r>
            <w:r w:rsidR="0068198E" w:rsidRPr="00392666">
              <w:rPr>
                <w:rStyle w:val="Hyperlink"/>
                <w:rFonts w:cs="Times New Roman"/>
                <w:noProof/>
              </w:rPr>
              <w:t>Literature Review</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_Toc204766282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12</w:t>
            </w:r>
            <w:r w:rsidR="0068198E" w:rsidRPr="00392666">
              <w:rPr>
                <w:rFonts w:cs="Times New Roman"/>
                <w:noProof/>
                <w:webHidden/>
              </w:rPr>
              <w:fldChar w:fldCharType="end"/>
            </w:r>
          </w:hyperlink>
        </w:p>
        <w:p w14:paraId="209E77CF" w14:textId="4F9AC85A"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83" w:history="1">
            <w:r w:rsidR="0068198E" w:rsidRPr="00392666">
              <w:rPr>
                <w:rStyle w:val="Hyperlink"/>
                <w:rFonts w:cs="Times New Roman"/>
                <w:noProof/>
              </w:rPr>
              <w:t>2.1</w:t>
            </w:r>
            <w:r w:rsidR="0068198E" w:rsidRPr="00392666">
              <w:rPr>
                <w:rFonts w:eastAsiaTheme="minorEastAsia" w:cs="Times New Roman"/>
                <w:noProof/>
                <w:sz w:val="22"/>
                <w:lang w:val="en-US"/>
              </w:rPr>
              <w:tab/>
            </w:r>
            <w:r w:rsidR="0068198E" w:rsidRPr="00392666">
              <w:rPr>
                <w:rStyle w:val="Hyperlink"/>
                <w:rFonts w:cs="Times New Roman"/>
                <w:noProof/>
              </w:rPr>
              <w:t>Brand Engagement: Definitions and Dimensions</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_Toc204766283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12</w:t>
            </w:r>
            <w:r w:rsidR="0068198E" w:rsidRPr="00392666">
              <w:rPr>
                <w:rFonts w:cs="Times New Roman"/>
                <w:noProof/>
                <w:webHidden/>
              </w:rPr>
              <w:fldChar w:fldCharType="end"/>
            </w:r>
          </w:hyperlink>
        </w:p>
        <w:p w14:paraId="7A670E7F" w14:textId="5B54F78D"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84" w:history="1">
            <w:r w:rsidR="0068198E" w:rsidRPr="00392666">
              <w:rPr>
                <w:rStyle w:val="Hyperlink"/>
                <w:rFonts w:cs="Times New Roman"/>
                <w:noProof/>
              </w:rPr>
              <w:t>2.2</w:t>
            </w:r>
            <w:r w:rsidR="0068198E" w:rsidRPr="00392666">
              <w:rPr>
                <w:rFonts w:eastAsiaTheme="minorEastAsia" w:cs="Times New Roman"/>
                <w:noProof/>
                <w:sz w:val="22"/>
                <w:lang w:val="en-US"/>
              </w:rPr>
              <w:tab/>
            </w:r>
            <w:r w:rsidR="0068198E" w:rsidRPr="00392666">
              <w:rPr>
                <w:rStyle w:val="Hyperlink"/>
                <w:rFonts w:cs="Times New Roman"/>
                <w:noProof/>
              </w:rPr>
              <w:t>Theoretical Framework</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_Toc204766284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13</w:t>
            </w:r>
            <w:r w:rsidR="0068198E" w:rsidRPr="00392666">
              <w:rPr>
                <w:rFonts w:cs="Times New Roman"/>
                <w:noProof/>
                <w:webHidden/>
              </w:rPr>
              <w:fldChar w:fldCharType="end"/>
            </w:r>
          </w:hyperlink>
        </w:p>
        <w:p w14:paraId="5EA41738" w14:textId="3D3B6682" w:rsidR="0068198E" w:rsidRPr="00392666" w:rsidRDefault="00B1011D">
          <w:pPr>
            <w:pStyle w:val="TOC3"/>
            <w:tabs>
              <w:tab w:val="left" w:pos="1320"/>
              <w:tab w:val="right" w:leader="dot" w:pos="9350"/>
            </w:tabs>
            <w:rPr>
              <w:rFonts w:eastAsiaTheme="minorEastAsia" w:cs="Times New Roman"/>
              <w:noProof/>
              <w:sz w:val="22"/>
              <w:lang w:val="en-US"/>
            </w:rPr>
          </w:pPr>
          <w:hyperlink w:anchor="_Toc204766285" w:history="1">
            <w:r w:rsidR="0068198E" w:rsidRPr="00392666">
              <w:rPr>
                <w:rStyle w:val="Hyperlink"/>
                <w:rFonts w:cs="Times New Roman"/>
                <w:noProof/>
              </w:rPr>
              <w:t>2.2.1</w:t>
            </w:r>
            <w:r w:rsidR="0068198E" w:rsidRPr="00392666">
              <w:rPr>
                <w:rFonts w:eastAsiaTheme="minorEastAsia" w:cs="Times New Roman"/>
                <w:noProof/>
                <w:sz w:val="22"/>
                <w:lang w:val="en-US"/>
              </w:rPr>
              <w:tab/>
            </w:r>
            <w:r w:rsidR="0068198E" w:rsidRPr="00392666">
              <w:rPr>
                <w:rStyle w:val="Hyperlink"/>
                <w:rFonts w:cs="Times New Roman"/>
                <w:noProof/>
              </w:rPr>
              <w:t>Maslow’s Hierarchy of Needs</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_Toc204766285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13</w:t>
            </w:r>
            <w:r w:rsidR="0068198E" w:rsidRPr="00392666">
              <w:rPr>
                <w:rFonts w:cs="Times New Roman"/>
                <w:noProof/>
                <w:webHidden/>
              </w:rPr>
              <w:fldChar w:fldCharType="end"/>
            </w:r>
          </w:hyperlink>
        </w:p>
        <w:p w14:paraId="581BAD90" w14:textId="4846ACE7" w:rsidR="0068198E" w:rsidRPr="00392666" w:rsidRDefault="00B1011D">
          <w:pPr>
            <w:pStyle w:val="TOC3"/>
            <w:tabs>
              <w:tab w:val="left" w:pos="1320"/>
              <w:tab w:val="right" w:leader="dot" w:pos="9350"/>
            </w:tabs>
            <w:rPr>
              <w:rFonts w:eastAsiaTheme="minorEastAsia" w:cs="Times New Roman"/>
              <w:noProof/>
              <w:sz w:val="22"/>
              <w:lang w:val="en-US"/>
            </w:rPr>
          </w:pPr>
          <w:hyperlink w:anchor="_Toc204766286" w:history="1">
            <w:r w:rsidR="0068198E" w:rsidRPr="00392666">
              <w:rPr>
                <w:rStyle w:val="Hyperlink"/>
                <w:rFonts w:cs="Times New Roman"/>
                <w:noProof/>
              </w:rPr>
              <w:t>2.2.2</w:t>
            </w:r>
            <w:r w:rsidR="0068198E" w:rsidRPr="00392666">
              <w:rPr>
                <w:rFonts w:eastAsiaTheme="minorEastAsia" w:cs="Times New Roman"/>
                <w:noProof/>
                <w:sz w:val="22"/>
                <w:lang w:val="en-US"/>
              </w:rPr>
              <w:tab/>
            </w:r>
            <w:r w:rsidR="0068198E" w:rsidRPr="00392666">
              <w:rPr>
                <w:rStyle w:val="Hyperlink"/>
                <w:rFonts w:cs="Times New Roman"/>
                <w:noProof/>
              </w:rPr>
              <w:t>Theory of Planned Behaviour and Brand Engagement in Bangladesh</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_Toc204766286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15</w:t>
            </w:r>
            <w:r w:rsidR="0068198E" w:rsidRPr="00392666">
              <w:rPr>
                <w:rFonts w:cs="Times New Roman"/>
                <w:noProof/>
                <w:webHidden/>
              </w:rPr>
              <w:fldChar w:fldCharType="end"/>
            </w:r>
          </w:hyperlink>
        </w:p>
        <w:p w14:paraId="38DE4E92" w14:textId="475D2D38"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87" w:history="1">
            <w:r w:rsidR="0068198E" w:rsidRPr="00392666">
              <w:rPr>
                <w:rStyle w:val="Hyperlink"/>
                <w:rFonts w:cs="Times New Roman"/>
                <w:noProof/>
              </w:rPr>
              <w:t>2.3</w:t>
            </w:r>
            <w:r w:rsidR="0068198E" w:rsidRPr="00392666">
              <w:rPr>
                <w:rFonts w:eastAsiaTheme="minorEastAsia" w:cs="Times New Roman"/>
                <w:noProof/>
                <w:sz w:val="22"/>
                <w:lang w:val="en-US"/>
              </w:rPr>
              <w:tab/>
            </w:r>
            <w:r w:rsidR="0068198E" w:rsidRPr="00392666">
              <w:rPr>
                <w:rStyle w:val="Hyperlink"/>
                <w:rFonts w:cs="Times New Roman"/>
                <w:noProof/>
              </w:rPr>
              <w:t>Psychological Motivations for Brand Engagement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_Toc204766287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16</w:t>
            </w:r>
            <w:r w:rsidR="0068198E" w:rsidRPr="00392666">
              <w:rPr>
                <w:rFonts w:cs="Times New Roman"/>
                <w:noProof/>
                <w:webHidden/>
              </w:rPr>
              <w:fldChar w:fldCharType="end"/>
            </w:r>
          </w:hyperlink>
        </w:p>
        <w:p w14:paraId="43790809" w14:textId="7CB18B24" w:rsidR="0068198E" w:rsidRPr="00392666" w:rsidRDefault="00B1011D">
          <w:pPr>
            <w:pStyle w:val="TOC3"/>
            <w:tabs>
              <w:tab w:val="left" w:pos="1320"/>
              <w:tab w:val="right" w:leader="dot" w:pos="9350"/>
            </w:tabs>
            <w:rPr>
              <w:rFonts w:eastAsiaTheme="minorEastAsia" w:cs="Times New Roman"/>
              <w:noProof/>
              <w:sz w:val="22"/>
              <w:lang w:val="en-US"/>
            </w:rPr>
          </w:pPr>
          <w:hyperlink w:anchor="_Toc204766288" w:history="1">
            <w:r w:rsidR="0068198E" w:rsidRPr="00392666">
              <w:rPr>
                <w:rStyle w:val="Hyperlink"/>
                <w:rFonts w:cs="Times New Roman"/>
                <w:noProof/>
              </w:rPr>
              <w:t>2.3.1</w:t>
            </w:r>
            <w:r w:rsidR="0068198E" w:rsidRPr="00392666">
              <w:rPr>
                <w:rFonts w:eastAsiaTheme="minorEastAsia" w:cs="Times New Roman"/>
                <w:noProof/>
                <w:sz w:val="22"/>
                <w:lang w:val="en-US"/>
              </w:rPr>
              <w:tab/>
            </w:r>
            <w:r w:rsidR="0068198E" w:rsidRPr="00392666">
              <w:rPr>
                <w:rStyle w:val="Hyperlink"/>
                <w:rFonts w:cs="Times New Roman"/>
                <w:noProof/>
              </w:rPr>
              <w:t>Emotional and Social Drivers</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_Toc204766288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16</w:t>
            </w:r>
            <w:r w:rsidR="0068198E" w:rsidRPr="00392666">
              <w:rPr>
                <w:rFonts w:cs="Times New Roman"/>
                <w:noProof/>
                <w:webHidden/>
              </w:rPr>
              <w:fldChar w:fldCharType="end"/>
            </w:r>
          </w:hyperlink>
        </w:p>
        <w:p w14:paraId="153628AC" w14:textId="5C5EE92D" w:rsidR="0068198E" w:rsidRPr="00392666" w:rsidRDefault="00B1011D">
          <w:pPr>
            <w:pStyle w:val="TOC3"/>
            <w:tabs>
              <w:tab w:val="left" w:pos="1320"/>
              <w:tab w:val="right" w:leader="dot" w:pos="9350"/>
            </w:tabs>
            <w:rPr>
              <w:rFonts w:eastAsiaTheme="minorEastAsia" w:cs="Times New Roman"/>
              <w:noProof/>
              <w:sz w:val="22"/>
              <w:lang w:val="en-US"/>
            </w:rPr>
          </w:pPr>
          <w:hyperlink w:anchor="_Toc204766289" w:history="1">
            <w:r w:rsidR="0068198E" w:rsidRPr="00392666">
              <w:rPr>
                <w:rStyle w:val="Hyperlink"/>
                <w:rFonts w:cs="Times New Roman"/>
                <w:noProof/>
              </w:rPr>
              <w:t>2.3.2</w:t>
            </w:r>
            <w:r w:rsidR="0068198E" w:rsidRPr="00392666">
              <w:rPr>
                <w:rFonts w:eastAsiaTheme="minorEastAsia" w:cs="Times New Roman"/>
                <w:noProof/>
                <w:sz w:val="22"/>
                <w:lang w:val="en-US"/>
              </w:rPr>
              <w:tab/>
            </w:r>
            <w:r w:rsidR="0068198E" w:rsidRPr="00392666">
              <w:rPr>
                <w:rStyle w:val="Hyperlink"/>
                <w:rFonts w:cs="Times New Roman"/>
                <w:noProof/>
              </w:rPr>
              <w:t>Cognitive and Functional Drivers</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_Toc204766289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17</w:t>
            </w:r>
            <w:r w:rsidR="0068198E" w:rsidRPr="00392666">
              <w:rPr>
                <w:rFonts w:cs="Times New Roman"/>
                <w:noProof/>
                <w:webHidden/>
              </w:rPr>
              <w:fldChar w:fldCharType="end"/>
            </w:r>
          </w:hyperlink>
        </w:p>
        <w:p w14:paraId="59C31B6F" w14:textId="4CA7A571" w:rsidR="0068198E" w:rsidRPr="00392666" w:rsidRDefault="00B1011D">
          <w:pPr>
            <w:pStyle w:val="TOC3"/>
            <w:tabs>
              <w:tab w:val="left" w:pos="1320"/>
              <w:tab w:val="right" w:leader="dot" w:pos="9350"/>
            </w:tabs>
            <w:rPr>
              <w:rFonts w:eastAsiaTheme="minorEastAsia" w:cs="Times New Roman"/>
              <w:noProof/>
              <w:sz w:val="22"/>
              <w:lang w:val="en-US"/>
            </w:rPr>
          </w:pPr>
          <w:hyperlink w:anchor="_Toc204766290" w:history="1">
            <w:r w:rsidR="0068198E" w:rsidRPr="00392666">
              <w:rPr>
                <w:rStyle w:val="Hyperlink"/>
                <w:rFonts w:cs="Times New Roman"/>
                <w:noProof/>
              </w:rPr>
              <w:t>2.3.3</w:t>
            </w:r>
            <w:r w:rsidR="0068198E" w:rsidRPr="00392666">
              <w:rPr>
                <w:rFonts w:eastAsiaTheme="minorEastAsia" w:cs="Times New Roman"/>
                <w:noProof/>
                <w:sz w:val="22"/>
                <w:lang w:val="en-US"/>
              </w:rPr>
              <w:tab/>
            </w:r>
            <w:r w:rsidR="0068198E" w:rsidRPr="00392666">
              <w:rPr>
                <w:rStyle w:val="Hyperlink"/>
                <w:rFonts w:cs="Times New Roman"/>
                <w:noProof/>
              </w:rPr>
              <w:t>Participatory and Interactive Drivers</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_Toc204766290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18</w:t>
            </w:r>
            <w:r w:rsidR="0068198E" w:rsidRPr="00392666">
              <w:rPr>
                <w:rFonts w:cs="Times New Roman"/>
                <w:noProof/>
                <w:webHidden/>
              </w:rPr>
              <w:fldChar w:fldCharType="end"/>
            </w:r>
          </w:hyperlink>
        </w:p>
        <w:p w14:paraId="2D006012" w14:textId="6F619A2A"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91" w:history="1">
            <w:r w:rsidR="0068198E" w:rsidRPr="00392666">
              <w:rPr>
                <w:rStyle w:val="Hyperlink"/>
                <w:rFonts w:cs="Times New Roman"/>
                <w:noProof/>
              </w:rPr>
              <w:t>2.4</w:t>
            </w:r>
            <w:r w:rsidR="0068198E" w:rsidRPr="00392666">
              <w:rPr>
                <w:rFonts w:eastAsiaTheme="minorEastAsia" w:cs="Times New Roman"/>
                <w:noProof/>
                <w:sz w:val="22"/>
                <w:lang w:val="en-US"/>
              </w:rPr>
              <w:tab/>
            </w:r>
            <w:r w:rsidR="0068198E" w:rsidRPr="00392666">
              <w:rPr>
                <w:rStyle w:val="Hyperlink"/>
                <w:rFonts w:cs="Times New Roman"/>
                <w:noProof/>
              </w:rPr>
              <w:t>Research Gap</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_Toc204766291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18</w:t>
            </w:r>
            <w:r w:rsidR="0068198E" w:rsidRPr="00392666">
              <w:rPr>
                <w:rFonts w:cs="Times New Roman"/>
                <w:noProof/>
                <w:webHidden/>
              </w:rPr>
              <w:fldChar w:fldCharType="end"/>
            </w:r>
          </w:hyperlink>
        </w:p>
        <w:p w14:paraId="027257DA" w14:textId="31E7FF9E" w:rsidR="0068198E" w:rsidRPr="00392666" w:rsidRDefault="00B1011D">
          <w:pPr>
            <w:pStyle w:val="TOC1"/>
            <w:tabs>
              <w:tab w:val="left" w:pos="480"/>
              <w:tab w:val="right" w:leader="dot" w:pos="9350"/>
            </w:tabs>
            <w:rPr>
              <w:rFonts w:eastAsiaTheme="minorEastAsia" w:cs="Times New Roman"/>
              <w:noProof/>
              <w:sz w:val="22"/>
              <w:lang w:val="en-US"/>
            </w:rPr>
          </w:pPr>
          <w:hyperlink w:anchor="_Toc204766292" w:history="1">
            <w:r w:rsidR="0068198E" w:rsidRPr="00392666">
              <w:rPr>
                <w:rStyle w:val="Hyperlink"/>
                <w:rFonts w:cs="Times New Roman"/>
                <w:noProof/>
              </w:rPr>
              <w:t>3</w:t>
            </w:r>
            <w:r w:rsidR="0068198E" w:rsidRPr="00392666">
              <w:rPr>
                <w:rFonts w:eastAsiaTheme="minorEastAsia" w:cs="Times New Roman"/>
                <w:noProof/>
                <w:sz w:val="22"/>
                <w:lang w:val="en-US"/>
              </w:rPr>
              <w:tab/>
            </w:r>
            <w:r w:rsidR="0068198E" w:rsidRPr="00392666">
              <w:rPr>
                <w:rStyle w:val="Hyperlink"/>
                <w:rFonts w:cs="Times New Roman"/>
                <w:noProof/>
              </w:rPr>
              <w:t>Conceptual Model and Hypotheses Development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_Toc204766292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20</w:t>
            </w:r>
            <w:r w:rsidR="0068198E" w:rsidRPr="00392666">
              <w:rPr>
                <w:rFonts w:cs="Times New Roman"/>
                <w:noProof/>
                <w:webHidden/>
              </w:rPr>
              <w:fldChar w:fldCharType="end"/>
            </w:r>
          </w:hyperlink>
        </w:p>
        <w:p w14:paraId="77A0FA58" w14:textId="1BA6CE23"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93" w:history="1">
            <w:r w:rsidR="0068198E" w:rsidRPr="00392666">
              <w:rPr>
                <w:rStyle w:val="Hyperlink"/>
                <w:rFonts w:cs="Times New Roman"/>
                <w:noProof/>
              </w:rPr>
              <w:t>3.1</w:t>
            </w:r>
            <w:r w:rsidR="0068198E" w:rsidRPr="00392666">
              <w:rPr>
                <w:rFonts w:eastAsiaTheme="minorEastAsia" w:cs="Times New Roman"/>
                <w:noProof/>
                <w:sz w:val="22"/>
                <w:lang w:val="en-US"/>
              </w:rPr>
              <w:tab/>
            </w:r>
            <w:r w:rsidR="0068198E" w:rsidRPr="00392666">
              <w:rPr>
                <w:rStyle w:val="Hyperlink"/>
                <w:rFonts w:cs="Times New Roman"/>
                <w:noProof/>
              </w:rPr>
              <w:t>Psychological Ownership and Customer Brand Engagement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_Toc204766293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20</w:t>
            </w:r>
            <w:r w:rsidR="0068198E" w:rsidRPr="00392666">
              <w:rPr>
                <w:rFonts w:cs="Times New Roman"/>
                <w:noProof/>
                <w:webHidden/>
              </w:rPr>
              <w:fldChar w:fldCharType="end"/>
            </w:r>
          </w:hyperlink>
        </w:p>
        <w:p w14:paraId="75B0EBFE" w14:textId="282E3600"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94" w:history="1">
            <w:r w:rsidR="0068198E" w:rsidRPr="00392666">
              <w:rPr>
                <w:rStyle w:val="Hyperlink"/>
                <w:rFonts w:cs="Times New Roman"/>
                <w:noProof/>
              </w:rPr>
              <w:t>3.2</w:t>
            </w:r>
            <w:r w:rsidR="0068198E" w:rsidRPr="00392666">
              <w:rPr>
                <w:rFonts w:eastAsiaTheme="minorEastAsia" w:cs="Times New Roman"/>
                <w:noProof/>
                <w:sz w:val="22"/>
                <w:lang w:val="en-US"/>
              </w:rPr>
              <w:tab/>
            </w:r>
            <w:r w:rsidR="0068198E" w:rsidRPr="00392666">
              <w:rPr>
                <w:rStyle w:val="Hyperlink"/>
                <w:rFonts w:cs="Times New Roman"/>
                <w:noProof/>
              </w:rPr>
              <w:t>Value Congruity and Customer Brand Engagement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_Toc204766294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21</w:t>
            </w:r>
            <w:r w:rsidR="0068198E" w:rsidRPr="00392666">
              <w:rPr>
                <w:rFonts w:cs="Times New Roman"/>
                <w:noProof/>
                <w:webHidden/>
              </w:rPr>
              <w:fldChar w:fldCharType="end"/>
            </w:r>
          </w:hyperlink>
        </w:p>
        <w:p w14:paraId="1F5A60F1" w14:textId="49C17576"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95" w:history="1">
            <w:r w:rsidR="0068198E" w:rsidRPr="00392666">
              <w:rPr>
                <w:rStyle w:val="Hyperlink"/>
                <w:rFonts w:cs="Times New Roman"/>
                <w:noProof/>
              </w:rPr>
              <w:t>3.3</w:t>
            </w:r>
            <w:r w:rsidR="0068198E" w:rsidRPr="00392666">
              <w:rPr>
                <w:rFonts w:eastAsiaTheme="minorEastAsia" w:cs="Times New Roman"/>
                <w:noProof/>
                <w:sz w:val="22"/>
                <w:lang w:val="en-US"/>
              </w:rPr>
              <w:tab/>
            </w:r>
            <w:r w:rsidR="0068198E" w:rsidRPr="00392666">
              <w:rPr>
                <w:rStyle w:val="Hyperlink"/>
                <w:rFonts w:cs="Times New Roman"/>
                <w:noProof/>
              </w:rPr>
              <w:t>Customer Brand Engagement and Brand Attachment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_Toc204766295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22</w:t>
            </w:r>
            <w:r w:rsidR="0068198E" w:rsidRPr="00392666">
              <w:rPr>
                <w:rFonts w:cs="Times New Roman"/>
                <w:noProof/>
                <w:webHidden/>
              </w:rPr>
              <w:fldChar w:fldCharType="end"/>
            </w:r>
          </w:hyperlink>
        </w:p>
        <w:p w14:paraId="6945C627" w14:textId="03D220A6"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96" w:history="1">
            <w:r w:rsidR="0068198E" w:rsidRPr="00392666">
              <w:rPr>
                <w:rStyle w:val="Hyperlink"/>
                <w:rFonts w:cs="Times New Roman"/>
                <w:noProof/>
              </w:rPr>
              <w:t>3.4</w:t>
            </w:r>
            <w:r w:rsidR="0068198E" w:rsidRPr="00392666">
              <w:rPr>
                <w:rFonts w:eastAsiaTheme="minorEastAsia" w:cs="Times New Roman"/>
                <w:noProof/>
                <w:sz w:val="22"/>
                <w:lang w:val="en-US"/>
              </w:rPr>
              <w:tab/>
            </w:r>
            <w:r w:rsidR="0068198E" w:rsidRPr="00392666">
              <w:rPr>
                <w:rStyle w:val="Hyperlink"/>
                <w:rFonts w:cs="Times New Roman"/>
                <w:noProof/>
              </w:rPr>
              <w:t>Brand Psychological Ownership and Brand Attachment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_Toc204766296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22</w:t>
            </w:r>
            <w:r w:rsidR="0068198E" w:rsidRPr="00392666">
              <w:rPr>
                <w:rFonts w:cs="Times New Roman"/>
                <w:noProof/>
                <w:webHidden/>
              </w:rPr>
              <w:fldChar w:fldCharType="end"/>
            </w:r>
          </w:hyperlink>
        </w:p>
        <w:p w14:paraId="34CFC6BF" w14:textId="0A39141F"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97" w:history="1">
            <w:r w:rsidR="0068198E" w:rsidRPr="00392666">
              <w:rPr>
                <w:rStyle w:val="Hyperlink"/>
                <w:rFonts w:cs="Times New Roman"/>
                <w:noProof/>
              </w:rPr>
              <w:t>3.5</w:t>
            </w:r>
            <w:r w:rsidR="0068198E" w:rsidRPr="00392666">
              <w:rPr>
                <w:rFonts w:eastAsiaTheme="minorEastAsia" w:cs="Times New Roman"/>
                <w:noProof/>
                <w:sz w:val="22"/>
                <w:lang w:val="en-US"/>
              </w:rPr>
              <w:tab/>
            </w:r>
            <w:r w:rsidR="0068198E" w:rsidRPr="00392666">
              <w:rPr>
                <w:rStyle w:val="Hyperlink"/>
                <w:rFonts w:cs="Times New Roman"/>
                <w:noProof/>
              </w:rPr>
              <w:t>Value Congruity and Brand Attachment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_Toc204766297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22</w:t>
            </w:r>
            <w:r w:rsidR="0068198E" w:rsidRPr="00392666">
              <w:rPr>
                <w:rFonts w:cs="Times New Roman"/>
                <w:noProof/>
                <w:webHidden/>
              </w:rPr>
              <w:fldChar w:fldCharType="end"/>
            </w:r>
          </w:hyperlink>
        </w:p>
        <w:p w14:paraId="22085B8A" w14:textId="197137F7" w:rsidR="0068198E" w:rsidRPr="00392666" w:rsidRDefault="00B1011D">
          <w:pPr>
            <w:pStyle w:val="TOC1"/>
            <w:tabs>
              <w:tab w:val="left" w:pos="480"/>
              <w:tab w:val="right" w:leader="dot" w:pos="9350"/>
            </w:tabs>
            <w:rPr>
              <w:rFonts w:eastAsiaTheme="minorEastAsia" w:cs="Times New Roman"/>
              <w:noProof/>
              <w:sz w:val="22"/>
              <w:lang w:val="en-US"/>
            </w:rPr>
          </w:pPr>
          <w:hyperlink w:anchor="_Toc204766298" w:history="1">
            <w:r w:rsidR="0068198E" w:rsidRPr="00392666">
              <w:rPr>
                <w:rStyle w:val="Hyperlink"/>
                <w:rFonts w:cs="Times New Roman"/>
                <w:noProof/>
              </w:rPr>
              <w:t>4</w:t>
            </w:r>
            <w:r w:rsidR="0068198E" w:rsidRPr="00392666">
              <w:rPr>
                <w:rFonts w:eastAsiaTheme="minorEastAsia" w:cs="Times New Roman"/>
                <w:noProof/>
                <w:sz w:val="22"/>
                <w:lang w:val="en-US"/>
              </w:rPr>
              <w:tab/>
            </w:r>
            <w:r w:rsidR="0068198E" w:rsidRPr="00392666">
              <w:rPr>
                <w:rStyle w:val="Hyperlink"/>
                <w:rFonts w:cs="Times New Roman"/>
                <w:noProof/>
              </w:rPr>
              <w:t>Methodology</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_Toc204766298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24</w:t>
            </w:r>
            <w:r w:rsidR="0068198E" w:rsidRPr="00392666">
              <w:rPr>
                <w:rFonts w:cs="Times New Roman"/>
                <w:noProof/>
                <w:webHidden/>
              </w:rPr>
              <w:fldChar w:fldCharType="end"/>
            </w:r>
          </w:hyperlink>
        </w:p>
        <w:p w14:paraId="35AC81EB" w14:textId="77AD7753" w:rsidR="0068198E" w:rsidRPr="00392666" w:rsidRDefault="00B1011D">
          <w:pPr>
            <w:pStyle w:val="TOC2"/>
            <w:tabs>
              <w:tab w:val="left" w:pos="880"/>
              <w:tab w:val="right" w:leader="dot" w:pos="9350"/>
            </w:tabs>
            <w:rPr>
              <w:rFonts w:eastAsiaTheme="minorEastAsia" w:cs="Times New Roman"/>
              <w:noProof/>
              <w:sz w:val="22"/>
              <w:lang w:val="en-US"/>
            </w:rPr>
          </w:pPr>
          <w:hyperlink w:anchor="_Toc204766299" w:history="1">
            <w:r w:rsidR="0068198E" w:rsidRPr="00392666">
              <w:rPr>
                <w:rStyle w:val="Hyperlink"/>
                <w:rFonts w:cs="Times New Roman"/>
                <w:noProof/>
              </w:rPr>
              <w:t>4.1</w:t>
            </w:r>
            <w:r w:rsidR="0068198E" w:rsidRPr="00392666">
              <w:rPr>
                <w:rFonts w:eastAsiaTheme="minorEastAsia" w:cs="Times New Roman"/>
                <w:noProof/>
                <w:sz w:val="22"/>
                <w:lang w:val="en-US"/>
              </w:rPr>
              <w:tab/>
            </w:r>
            <w:r w:rsidR="0068198E" w:rsidRPr="00392666">
              <w:rPr>
                <w:rStyle w:val="Hyperlink"/>
                <w:rFonts w:cs="Times New Roman"/>
                <w:noProof/>
              </w:rPr>
              <w:t>Objectives of the Study</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_Toc204766299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24</w:t>
            </w:r>
            <w:r w:rsidR="0068198E" w:rsidRPr="00392666">
              <w:rPr>
                <w:rFonts w:cs="Times New Roman"/>
                <w:noProof/>
                <w:webHidden/>
              </w:rPr>
              <w:fldChar w:fldCharType="end"/>
            </w:r>
          </w:hyperlink>
        </w:p>
        <w:p w14:paraId="3600E478" w14:textId="0B4D7080" w:rsidR="0068198E" w:rsidRPr="00392666" w:rsidRDefault="00B1011D">
          <w:pPr>
            <w:pStyle w:val="TOC2"/>
            <w:tabs>
              <w:tab w:val="left" w:pos="880"/>
              <w:tab w:val="right" w:leader="dot" w:pos="9350"/>
            </w:tabs>
            <w:rPr>
              <w:rFonts w:eastAsiaTheme="minorEastAsia" w:cs="Times New Roman"/>
              <w:noProof/>
              <w:sz w:val="22"/>
              <w:lang w:val="en-US"/>
            </w:rPr>
          </w:pPr>
          <w:hyperlink w:anchor="_Toc204766300" w:history="1">
            <w:r w:rsidR="0068198E" w:rsidRPr="00392666">
              <w:rPr>
                <w:rStyle w:val="Hyperlink"/>
                <w:rFonts w:cs="Times New Roman"/>
                <w:noProof/>
              </w:rPr>
              <w:t>4.2</w:t>
            </w:r>
            <w:r w:rsidR="0068198E" w:rsidRPr="00392666">
              <w:rPr>
                <w:rFonts w:eastAsiaTheme="minorEastAsia" w:cs="Times New Roman"/>
                <w:noProof/>
                <w:sz w:val="22"/>
                <w:lang w:val="en-US"/>
              </w:rPr>
              <w:tab/>
            </w:r>
            <w:r w:rsidR="0068198E" w:rsidRPr="00392666">
              <w:rPr>
                <w:rStyle w:val="Hyperlink"/>
                <w:rFonts w:cs="Times New Roman"/>
                <w:noProof/>
              </w:rPr>
              <w:t>Survey Context</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_Toc204766300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24</w:t>
            </w:r>
            <w:r w:rsidR="0068198E" w:rsidRPr="00392666">
              <w:rPr>
                <w:rFonts w:cs="Times New Roman"/>
                <w:noProof/>
                <w:webHidden/>
              </w:rPr>
              <w:fldChar w:fldCharType="end"/>
            </w:r>
          </w:hyperlink>
        </w:p>
        <w:p w14:paraId="5B49B01A" w14:textId="4E678172" w:rsidR="0068198E" w:rsidRPr="00392666" w:rsidRDefault="00B1011D">
          <w:pPr>
            <w:pStyle w:val="TOC2"/>
            <w:tabs>
              <w:tab w:val="left" w:pos="880"/>
              <w:tab w:val="right" w:leader="dot" w:pos="9350"/>
            </w:tabs>
            <w:rPr>
              <w:rFonts w:eastAsiaTheme="minorEastAsia" w:cs="Times New Roman"/>
              <w:noProof/>
              <w:sz w:val="22"/>
              <w:lang w:val="en-US"/>
            </w:rPr>
          </w:pPr>
          <w:hyperlink w:anchor="_Toc204766301" w:history="1">
            <w:r w:rsidR="0068198E" w:rsidRPr="00392666">
              <w:rPr>
                <w:rStyle w:val="Hyperlink"/>
                <w:rFonts w:cs="Times New Roman"/>
                <w:noProof/>
              </w:rPr>
              <w:t>4.3</w:t>
            </w:r>
            <w:r w:rsidR="0068198E" w:rsidRPr="00392666">
              <w:rPr>
                <w:rFonts w:eastAsiaTheme="minorEastAsia" w:cs="Times New Roman"/>
                <w:noProof/>
                <w:sz w:val="22"/>
                <w:lang w:val="en-US"/>
              </w:rPr>
              <w:tab/>
            </w:r>
            <w:r w:rsidR="0068198E" w:rsidRPr="00392666">
              <w:rPr>
                <w:rStyle w:val="Hyperlink"/>
                <w:rFonts w:cs="Times New Roman"/>
                <w:noProof/>
              </w:rPr>
              <w:t>Measures</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_Toc204766301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24</w:t>
            </w:r>
            <w:r w:rsidR="0068198E" w:rsidRPr="00392666">
              <w:rPr>
                <w:rFonts w:cs="Times New Roman"/>
                <w:noProof/>
                <w:webHidden/>
              </w:rPr>
              <w:fldChar w:fldCharType="end"/>
            </w:r>
          </w:hyperlink>
        </w:p>
        <w:p w14:paraId="34F5AD7D" w14:textId="20E2F4EA" w:rsidR="0068198E" w:rsidRPr="00392666" w:rsidRDefault="00B1011D">
          <w:pPr>
            <w:pStyle w:val="TOC1"/>
            <w:tabs>
              <w:tab w:val="left" w:pos="480"/>
              <w:tab w:val="right" w:leader="dot" w:pos="9350"/>
            </w:tabs>
            <w:rPr>
              <w:rFonts w:eastAsiaTheme="minorEastAsia" w:cs="Times New Roman"/>
              <w:noProof/>
              <w:sz w:val="22"/>
              <w:lang w:val="en-US"/>
            </w:rPr>
          </w:pPr>
          <w:hyperlink w:anchor="_Toc204766302" w:history="1">
            <w:r w:rsidR="0068198E" w:rsidRPr="00392666">
              <w:rPr>
                <w:rStyle w:val="Hyperlink"/>
                <w:rFonts w:cs="Times New Roman"/>
                <w:noProof/>
              </w:rPr>
              <w:t>5</w:t>
            </w:r>
            <w:r w:rsidR="0068198E" w:rsidRPr="00392666">
              <w:rPr>
                <w:rFonts w:eastAsiaTheme="minorEastAsia" w:cs="Times New Roman"/>
                <w:noProof/>
                <w:sz w:val="22"/>
                <w:lang w:val="en-US"/>
              </w:rPr>
              <w:tab/>
            </w:r>
            <w:r w:rsidR="0068198E" w:rsidRPr="00392666">
              <w:rPr>
                <w:rStyle w:val="Hyperlink"/>
                <w:rFonts w:cs="Times New Roman"/>
                <w:noProof/>
              </w:rPr>
              <w:t>Results</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_Toc204766302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25</w:t>
            </w:r>
            <w:r w:rsidR="0068198E" w:rsidRPr="00392666">
              <w:rPr>
                <w:rFonts w:cs="Times New Roman"/>
                <w:noProof/>
                <w:webHidden/>
              </w:rPr>
              <w:fldChar w:fldCharType="end"/>
            </w:r>
          </w:hyperlink>
        </w:p>
        <w:p w14:paraId="500D584B" w14:textId="013D13D3" w:rsidR="0068198E" w:rsidRPr="00392666" w:rsidRDefault="00B1011D">
          <w:pPr>
            <w:pStyle w:val="TOC2"/>
            <w:tabs>
              <w:tab w:val="left" w:pos="880"/>
              <w:tab w:val="right" w:leader="dot" w:pos="9350"/>
            </w:tabs>
            <w:rPr>
              <w:rFonts w:eastAsiaTheme="minorEastAsia" w:cs="Times New Roman"/>
              <w:noProof/>
              <w:sz w:val="22"/>
              <w:lang w:val="en-US"/>
            </w:rPr>
          </w:pPr>
          <w:hyperlink w:anchor="_Toc204766303" w:history="1">
            <w:r w:rsidR="0068198E" w:rsidRPr="00392666">
              <w:rPr>
                <w:rStyle w:val="Hyperlink"/>
                <w:rFonts w:cs="Times New Roman"/>
                <w:noProof/>
              </w:rPr>
              <w:t>5.1</w:t>
            </w:r>
            <w:r w:rsidR="0068198E" w:rsidRPr="00392666">
              <w:rPr>
                <w:rFonts w:eastAsiaTheme="minorEastAsia" w:cs="Times New Roman"/>
                <w:noProof/>
                <w:sz w:val="22"/>
                <w:lang w:val="en-US"/>
              </w:rPr>
              <w:tab/>
            </w:r>
            <w:r w:rsidR="0068198E" w:rsidRPr="00392666">
              <w:rPr>
                <w:rStyle w:val="Hyperlink"/>
                <w:rFonts w:cs="Times New Roman"/>
                <w:noProof/>
              </w:rPr>
              <w:t>Measurement Model</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_Toc204766303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25</w:t>
            </w:r>
            <w:r w:rsidR="0068198E" w:rsidRPr="00392666">
              <w:rPr>
                <w:rFonts w:cs="Times New Roman"/>
                <w:noProof/>
                <w:webHidden/>
              </w:rPr>
              <w:fldChar w:fldCharType="end"/>
            </w:r>
          </w:hyperlink>
        </w:p>
        <w:p w14:paraId="2B0124D1" w14:textId="49475033" w:rsidR="0068198E" w:rsidRPr="00392666" w:rsidRDefault="00B1011D">
          <w:pPr>
            <w:pStyle w:val="TOC2"/>
            <w:tabs>
              <w:tab w:val="left" w:pos="880"/>
              <w:tab w:val="right" w:leader="dot" w:pos="9350"/>
            </w:tabs>
            <w:rPr>
              <w:rFonts w:eastAsiaTheme="minorEastAsia" w:cs="Times New Roman"/>
              <w:noProof/>
              <w:sz w:val="22"/>
              <w:lang w:val="en-US"/>
            </w:rPr>
          </w:pPr>
          <w:hyperlink w:anchor="_Toc204766304" w:history="1">
            <w:r w:rsidR="0068198E" w:rsidRPr="00392666">
              <w:rPr>
                <w:rStyle w:val="Hyperlink"/>
                <w:rFonts w:cs="Times New Roman"/>
                <w:noProof/>
              </w:rPr>
              <w:t>5.2</w:t>
            </w:r>
            <w:r w:rsidR="0068198E" w:rsidRPr="00392666">
              <w:rPr>
                <w:rFonts w:eastAsiaTheme="minorEastAsia" w:cs="Times New Roman"/>
                <w:noProof/>
                <w:sz w:val="22"/>
                <w:lang w:val="en-US"/>
              </w:rPr>
              <w:tab/>
            </w:r>
            <w:r w:rsidR="0068198E" w:rsidRPr="00392666">
              <w:rPr>
                <w:rStyle w:val="Hyperlink"/>
                <w:rFonts w:cs="Times New Roman"/>
                <w:noProof/>
              </w:rPr>
              <w:t>Structural Model</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_Toc204766304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27</w:t>
            </w:r>
            <w:r w:rsidR="0068198E" w:rsidRPr="00392666">
              <w:rPr>
                <w:rFonts w:cs="Times New Roman"/>
                <w:noProof/>
                <w:webHidden/>
              </w:rPr>
              <w:fldChar w:fldCharType="end"/>
            </w:r>
          </w:hyperlink>
        </w:p>
        <w:p w14:paraId="65EE2B28" w14:textId="5A615887" w:rsidR="0068198E" w:rsidRPr="00392666" w:rsidRDefault="00B1011D">
          <w:pPr>
            <w:pStyle w:val="TOC1"/>
            <w:tabs>
              <w:tab w:val="right" w:leader="dot" w:pos="9350"/>
            </w:tabs>
            <w:rPr>
              <w:rFonts w:eastAsiaTheme="minorEastAsia" w:cs="Times New Roman"/>
              <w:noProof/>
              <w:sz w:val="22"/>
              <w:lang w:val="en-US"/>
            </w:rPr>
          </w:pPr>
          <w:hyperlink w:anchor="_Toc204766305" w:history="1">
            <w:r w:rsidR="0068198E" w:rsidRPr="00392666">
              <w:rPr>
                <w:rStyle w:val="Hyperlink"/>
                <w:rFonts w:cs="Times New Roman"/>
                <w:noProof/>
              </w:rPr>
              <w:t>Appendix</w:t>
            </w:r>
            <w:r w:rsidR="0068198E" w:rsidRPr="00392666">
              <w:rPr>
                <w:rFonts w:cs="Times New Roman"/>
                <w:noProof/>
                <w:webHidden/>
              </w:rPr>
              <w:tab/>
            </w:r>
            <w:r w:rsidR="0068198E" w:rsidRPr="00392666">
              <w:rPr>
                <w:rFonts w:cs="Times New Roman"/>
                <w:noProof/>
                <w:webHidden/>
              </w:rPr>
              <w:fldChar w:fldCharType="begin"/>
            </w:r>
            <w:r w:rsidR="0068198E" w:rsidRPr="00392666">
              <w:rPr>
                <w:rFonts w:cs="Times New Roman"/>
                <w:noProof/>
                <w:webHidden/>
              </w:rPr>
              <w:instrText xml:space="preserve"> PAGEREF _Toc204766305 \h </w:instrText>
            </w:r>
            <w:r w:rsidR="0068198E" w:rsidRPr="00392666">
              <w:rPr>
                <w:rFonts w:cs="Times New Roman"/>
                <w:noProof/>
                <w:webHidden/>
              </w:rPr>
            </w:r>
            <w:r w:rsidR="0068198E" w:rsidRPr="00392666">
              <w:rPr>
                <w:rFonts w:cs="Times New Roman"/>
                <w:noProof/>
                <w:webHidden/>
              </w:rPr>
              <w:fldChar w:fldCharType="separate"/>
            </w:r>
            <w:r w:rsidR="00954B25">
              <w:rPr>
                <w:rFonts w:cs="Times New Roman"/>
                <w:noProof/>
                <w:webHidden/>
              </w:rPr>
              <w:t>37</w:t>
            </w:r>
            <w:r w:rsidR="0068198E" w:rsidRPr="00392666">
              <w:rPr>
                <w:rFonts w:cs="Times New Roman"/>
                <w:noProof/>
                <w:webHidden/>
              </w:rPr>
              <w:fldChar w:fldCharType="end"/>
            </w:r>
          </w:hyperlink>
        </w:p>
        <w:p w14:paraId="3D8D8531" w14:textId="7CFA9770" w:rsidR="009761EB" w:rsidRPr="00392666" w:rsidRDefault="00F67785" w:rsidP="005E1948">
          <w:pPr>
            <w:spacing w:line="360" w:lineRule="auto"/>
            <w:rPr>
              <w:rFonts w:cs="Times New Roman"/>
            </w:rPr>
          </w:pPr>
          <w:r w:rsidRPr="00392666">
            <w:rPr>
              <w:rFonts w:cs="Times New Roman"/>
              <w:b/>
              <w:bCs/>
            </w:rPr>
            <w:fldChar w:fldCharType="end"/>
          </w:r>
        </w:p>
      </w:sdtContent>
    </w:sdt>
    <w:p w14:paraId="7A77461A" w14:textId="77777777" w:rsidR="009761EB" w:rsidRPr="00392666" w:rsidRDefault="00F67785" w:rsidP="005E1948">
      <w:pPr>
        <w:pStyle w:val="Heading1"/>
        <w:rPr>
          <w:rFonts w:cs="Times New Roman"/>
        </w:rPr>
      </w:pPr>
      <w:bookmarkStart w:id="1" w:name="_Toc204766278"/>
      <w:r w:rsidRPr="00392666">
        <w:rPr>
          <w:rFonts w:cs="Times New Roman"/>
        </w:rPr>
        <w:lastRenderedPageBreak/>
        <w:t>Introduction</w:t>
      </w:r>
      <w:bookmarkEnd w:id="1"/>
    </w:p>
    <w:p w14:paraId="4CC94782" w14:textId="77777777" w:rsidR="009761EB" w:rsidRPr="00392666" w:rsidRDefault="00F67785" w:rsidP="005E1948">
      <w:pPr>
        <w:pStyle w:val="Heading2"/>
        <w:spacing w:line="360" w:lineRule="auto"/>
        <w:rPr>
          <w:rFonts w:cs="Times New Roman"/>
        </w:rPr>
      </w:pPr>
      <w:bookmarkStart w:id="2" w:name="_Toc204766279"/>
      <w:r w:rsidRPr="00392666">
        <w:rPr>
          <w:rFonts w:cs="Times New Roman"/>
        </w:rPr>
        <w:t>Research Context</w:t>
      </w:r>
      <w:bookmarkEnd w:id="2"/>
    </w:p>
    <w:p w14:paraId="60C92E00" w14:textId="77777777" w:rsidR="009761EB" w:rsidRPr="00392666" w:rsidRDefault="00F67785" w:rsidP="005E1948">
      <w:pPr>
        <w:spacing w:line="360" w:lineRule="auto"/>
        <w:jc w:val="both"/>
        <w:rPr>
          <w:rFonts w:cs="Times New Roman"/>
        </w:rPr>
      </w:pPr>
      <w:r w:rsidRPr="00392666">
        <w:rPr>
          <w:rFonts w:cs="Times New Roman"/>
          <w:noProof/>
          <w:lang w:val="en-US"/>
          <w14:ligatures w14:val="standardContextual"/>
        </w:rPr>
        <mc:AlternateContent>
          <mc:Choice Requires="wpg">
            <w:drawing>
              <wp:anchor distT="0" distB="0" distL="114300" distR="114300" simplePos="0" relativeHeight="251659264" behindDoc="0" locked="0" layoutInCell="1" allowOverlap="1" wp14:anchorId="7D3758D7" wp14:editId="4F582F55">
                <wp:simplePos x="0" y="0"/>
                <wp:positionH relativeFrom="margin">
                  <wp:align>right</wp:align>
                </wp:positionH>
                <wp:positionV relativeFrom="paragraph">
                  <wp:posOffset>1349375</wp:posOffset>
                </wp:positionV>
                <wp:extent cx="5934075" cy="3609340"/>
                <wp:effectExtent l="0" t="0" r="9525" b="0"/>
                <wp:wrapTopAndBottom/>
                <wp:docPr id="3" name="Group 3"/>
                <wp:cNvGraphicFramePr/>
                <a:graphic xmlns:a="http://schemas.openxmlformats.org/drawingml/2006/main">
                  <a:graphicData uri="http://schemas.microsoft.com/office/word/2010/wordprocessingGroup">
                    <wpg:wgp>
                      <wpg:cNvGrpSpPr/>
                      <wpg:grpSpPr>
                        <a:xfrm>
                          <a:off x="0" y="0"/>
                          <a:ext cx="5934075" cy="3609340"/>
                          <a:chOff x="0" y="0"/>
                          <a:chExt cx="5934075" cy="3609340"/>
                        </a:xfrm>
                      </wpg:grpSpPr>
                      <wpg:graphicFrame>
                        <wpg:cNvPr id="1" name="Chart 1"/>
                        <wpg:cNvFrPr/>
                        <wpg:xfrm>
                          <a:off x="0" y="0"/>
                          <a:ext cx="5934075" cy="3162300"/>
                        </wpg:xfrm>
                        <a:graphic>
                          <a:graphicData uri="http://schemas.openxmlformats.org/drawingml/2006/chart">
                            <c:chart xmlns:c="http://schemas.openxmlformats.org/drawingml/2006/chart" xmlns:r="http://schemas.openxmlformats.org/officeDocument/2006/relationships" r:id="rId11"/>
                          </a:graphicData>
                        </a:graphic>
                      </wpg:graphicFrame>
                      <wps:wsp>
                        <wps:cNvPr id="2" name="Text Box 2"/>
                        <wps:cNvSpPr txBox="1"/>
                        <wps:spPr>
                          <a:xfrm>
                            <a:off x="0" y="3219450"/>
                            <a:ext cx="5934075" cy="389890"/>
                          </a:xfrm>
                          <a:prstGeom prst="rect">
                            <a:avLst/>
                          </a:prstGeom>
                          <a:solidFill>
                            <a:prstClr val="white"/>
                          </a:solidFill>
                          <a:ln>
                            <a:noFill/>
                          </a:ln>
                        </wps:spPr>
                        <wps:txbx>
                          <w:txbxContent>
                            <w:p w14:paraId="5A0620D8" w14:textId="77777777" w:rsidR="006727CD" w:rsidRDefault="006727CD">
                              <w:pPr>
                                <w:pStyle w:val="Caption"/>
                                <w:rPr>
                                  <w:b/>
                                  <w:color w:val="auto"/>
                                  <w14:ligatures w14:val="standardContextual"/>
                                </w:rPr>
                              </w:pPr>
                              <w:r>
                                <w:t xml:space="preserve">Figure </w:t>
                              </w:r>
                              <w:r>
                                <w:fldChar w:fldCharType="begin"/>
                              </w:r>
                              <w:r>
                                <w:instrText xml:space="preserve"> STYLEREF 1 \s </w:instrText>
                              </w:r>
                              <w:r>
                                <w:fldChar w:fldCharType="separate"/>
                              </w:r>
                              <w:r>
                                <w:t>1</w:t>
                              </w:r>
                              <w:r>
                                <w:fldChar w:fldCharType="end"/>
                              </w:r>
                              <w:r>
                                <w:noBreakHyphen/>
                              </w:r>
                              <w:r>
                                <w:fldChar w:fldCharType="begin"/>
                              </w:r>
                              <w:r>
                                <w:instrText xml:space="preserve"> SEQ Figure \* ARABIC \s 1 </w:instrText>
                              </w:r>
                              <w:r>
                                <w:fldChar w:fldCharType="separate"/>
                              </w:r>
                              <w:r>
                                <w:t>1</w:t>
                              </w:r>
                              <w:r>
                                <w:fldChar w:fldCharType="end"/>
                              </w:r>
                              <w:r>
                                <w:t xml:space="preserve"> SMART PHONE ADOPTION RATE IN SELECTED ASIA PACIFIC COUNTRIES (As % of connections, excluding licensed cellular IOT) </w:t>
                              </w:r>
                              <w:sdt>
                                <w:sdtPr>
                                  <w:id w:val="1671378122"/>
                                </w:sdtPr>
                                <w:sdtEndPr/>
                                <w:sdtContent>
                                  <w:r>
                                    <w:fldChar w:fldCharType="begin"/>
                                  </w:r>
                                  <w:r>
                                    <w:rPr>
                                      <w:lang w:val="en-US"/>
                                    </w:rPr>
                                    <w:instrText xml:space="preserve"> CITATION The2117 \l 1033 </w:instrText>
                                  </w:r>
                                  <w:r>
                                    <w:fldChar w:fldCharType="separate"/>
                                  </w:r>
                                  <w:r>
                                    <w:rPr>
                                      <w:lang w:val="en-US"/>
                                    </w:rPr>
                                    <w:t>(The Business Standard, 2021)</w:t>
                                  </w:r>
                                  <w:r>
                                    <w:fldChar w:fldCharType="end"/>
                                  </w:r>
                                </w:sdtContent>
                              </w:sdt>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xmlns:w16se="http://schemas.microsoft.com/office/word/2015/wordml/symex" xmlns:w15="http://schemas.microsoft.com/office/word/2012/wordml" xmlns:cx="http://schemas.microsoft.com/office/drawing/2014/chartex">
            <w:pict>
              <v:group w14:anchorId="7D3758D7" id="Group 3" o:spid="_x0000_s1026" style="position:absolute;left:0;text-align:left;margin-left:416.05pt;margin-top:106.25pt;width:467.25pt;height:284.2pt;z-index:251659264;mso-position-horizontal:right;mso-position-horizontal-relative:margin" coordsize="59340,36093"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7" type="#_x0000_t75" style="position:absolute;left:-60;top:-60;width:59435;height:317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">
                  <v:imagedata r:id="rId12" o:title=""/>
                  <o:lock v:ext="edit" aspectratio="f"/>
                </v:shape>
                <v:shapetype id="_x0000_t202" coordsize="21600,21600" o:spt="202" path="m,l,21600r21600,l21600,xe">
                  <v:stroke joinstyle="miter"/>
                  <v:path gradientshapeok="t" o:connecttype="rect"/>
                </v:shapetype>
                <v:shape id="Text Box 2" o:spid="_x0000_s1028" type="#_x0000_t202" style="position:absolute;top:32194;width:59340;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" stroked="f">
                  <v:textbox style="mso-fit-shape-to-text:t" inset="0,0,0,0">
                    <w:txbxContent>
                      <w:p w14:paraId="5A0620D8" w14:textId="77777777" w:rsidR="006727CD" w:rsidRDefault="006727CD">
                        <w:pPr>
                          <w:pStyle w:val="Caption"/>
                          <w:rPr>
                            <w:b/>
                            <w:color w:val="auto"/>
                            <w14:ligatures w14:val="standardContextual"/>
                          </w:rPr>
                        </w:pPr>
                        <w:r>
                          <w:t xml:space="preserve">Figure </w:t>
                        </w:r>
                        <w:r>
                          <w:fldChar w:fldCharType="begin"/>
                        </w:r>
                        <w:r>
                          <w:instrText xml:space="preserve"> STYLEREF 1 \s </w:instrText>
                        </w:r>
                        <w:r>
                          <w:fldChar w:fldCharType="separate"/>
                        </w:r>
                        <w:r>
                          <w:t>1</w:t>
                        </w:r>
                        <w:r>
                          <w:fldChar w:fldCharType="end"/>
                        </w:r>
                        <w:r>
                          <w:noBreakHyphen/>
                        </w:r>
                        <w:r>
                          <w:fldChar w:fldCharType="begin"/>
                        </w:r>
                        <w:r>
                          <w:instrText xml:space="preserve"> SEQ Figure \* ARABIC \s 1 </w:instrText>
                        </w:r>
                        <w:r>
                          <w:fldChar w:fldCharType="separate"/>
                        </w:r>
                        <w:r>
                          <w:t>1</w:t>
                        </w:r>
                        <w:r>
                          <w:fldChar w:fldCharType="end"/>
                        </w:r>
                        <w:r>
                          <w:t xml:space="preserve"> SMART PHONE ADOPTION RATE IN SELECTED ASIA PACIFIC COUNTRIES (As % of connections, excluding licensed cellular IOT) </w:t>
                        </w:r>
                        <w:sdt>
                          <w:sdtPr>
                            <w:id w:val="1671378122"/>
                          </w:sdtPr>
                          <w:sdtContent>
                            <w:r>
                              <w:fldChar w:fldCharType="begin"/>
                            </w:r>
                            <w:r>
                              <w:rPr>
                                <w:lang w:val="en-US"/>
                              </w:rPr>
                              <w:instrText xml:space="preserve"> CITATION The2117 \l 1033 </w:instrText>
                            </w:r>
                            <w:r>
                              <w:fldChar w:fldCharType="separate"/>
                            </w:r>
                            <w:r>
                              <w:rPr>
                                <w:lang w:val="en-US"/>
                              </w:rPr>
                              <w:t>(The Business Standard, 2021)</w:t>
                            </w:r>
                            <w:r>
                              <w:fldChar w:fldCharType="end"/>
                            </w:r>
                          </w:sdtContent>
                        </w:sdt>
                      </w:p>
                    </w:txbxContent>
                  </v:textbox>
                </v:shape>
                <w10:wrap type="topAndBottom" anchorx="margin"/>
              </v:group>
            </w:pict>
          </mc:Fallback>
        </mc:AlternateContent>
      </w:r>
      <w:r w:rsidRPr="00392666">
        <w:rPr>
          <w:rFonts w:cs="Times New Roman"/>
        </w:rPr>
        <w:t xml:space="preserve">With the increase in the purchasing power of the people of Bangladesh, the smartphone penetration rate is also increasing. Especially the high adoption rate of smartphones among the young generation is another major factor in the industry’s growth </w:t>
      </w:r>
      <w:sdt>
        <w:sdtPr>
          <w:rPr>
            <w:rFonts w:cs="Times New Roman"/>
          </w:rPr>
          <w:id w:val="1979190525"/>
        </w:sdtPr>
        <w:sdtEndPr/>
        <w:sdtContent>
          <w:r w:rsidRPr="00392666">
            <w:rPr>
              <w:rFonts w:cs="Times New Roman"/>
            </w:rPr>
            <w:fldChar w:fldCharType="begin"/>
          </w:r>
          <w:r w:rsidRPr="00392666">
            <w:rPr>
              <w:rFonts w:cs="Times New Roman"/>
              <w:lang w:val="en-US"/>
            </w:rPr>
            <w:instrText xml:space="preserve"> CITATION Isr22 \l 1033 </w:instrText>
          </w:r>
          <w:r w:rsidRPr="00392666">
            <w:rPr>
              <w:rFonts w:cs="Times New Roman"/>
            </w:rPr>
            <w:fldChar w:fldCharType="separate"/>
          </w:r>
          <w:r w:rsidRPr="00392666">
            <w:rPr>
              <w:rFonts w:cs="Times New Roman"/>
              <w:lang w:val="en-US"/>
            </w:rPr>
            <w:t>(Faruquee, 2022)</w:t>
          </w:r>
          <w:r w:rsidRPr="00392666">
            <w:rPr>
              <w:rFonts w:cs="Times New Roman"/>
            </w:rPr>
            <w:fldChar w:fldCharType="end"/>
          </w:r>
        </w:sdtContent>
      </w:sdt>
      <w:r w:rsidRPr="00392666">
        <w:rPr>
          <w:rFonts w:cs="Times New Roman"/>
        </w:rPr>
        <w:t xml:space="preserve">. In addition, instalment benefits like EMI have increased sales while purchasing smartphones, which positively impacts the local manufacturing sector. </w:t>
      </w:r>
    </w:p>
    <w:p w14:paraId="20F6A5CC" w14:textId="77777777" w:rsidR="009761EB" w:rsidRPr="00392666" w:rsidRDefault="00F67785" w:rsidP="005E1948">
      <w:pPr>
        <w:spacing w:line="360" w:lineRule="auto"/>
        <w:jc w:val="both"/>
        <w:rPr>
          <w:rFonts w:eastAsia="Times New Roman" w:cs="Times New Roman"/>
          <w:szCs w:val="24"/>
          <w:lang w:eastAsia="en-GB"/>
        </w:rPr>
      </w:pPr>
      <w:r w:rsidRPr="00392666">
        <w:rPr>
          <w:rFonts w:cs="Times New Roman"/>
        </w:rPr>
        <w:t xml:space="preserve">The Global System for Mobile Communications Association – commonly referred to as GSMA –has projected in its latest report that 62% of the mobile phone users in Bangladesh will have smartphones by 2025 </w:t>
      </w:r>
      <w:sdt>
        <w:sdtPr>
          <w:rPr>
            <w:rFonts w:cs="Times New Roman"/>
          </w:rPr>
          <w:id w:val="73785974"/>
        </w:sdtPr>
        <w:sdtEndPr/>
        <w:sdtContent>
          <w:r w:rsidRPr="00392666">
            <w:rPr>
              <w:rFonts w:cs="Times New Roman"/>
            </w:rPr>
            <w:fldChar w:fldCharType="begin"/>
          </w:r>
          <w:r w:rsidRPr="00392666">
            <w:rPr>
              <w:rFonts w:cs="Times New Roman"/>
              <w:lang w:val="en-US"/>
            </w:rPr>
            <w:instrText xml:space="preserve"> CITATION The2117 \l 1033 </w:instrText>
          </w:r>
          <w:r w:rsidRPr="00392666">
            <w:rPr>
              <w:rFonts w:cs="Times New Roman"/>
            </w:rPr>
            <w:fldChar w:fldCharType="separate"/>
          </w:r>
          <w:r w:rsidRPr="00392666">
            <w:rPr>
              <w:rFonts w:cs="Times New Roman"/>
              <w:lang w:val="en-US"/>
            </w:rPr>
            <w:t>(The Business Standard, 2021)</w:t>
          </w:r>
          <w:r w:rsidRPr="00392666">
            <w:rPr>
              <w:rFonts w:cs="Times New Roman"/>
            </w:rPr>
            <w:fldChar w:fldCharType="end"/>
          </w:r>
        </w:sdtContent>
      </w:sdt>
      <w:r w:rsidRPr="00392666">
        <w:rPr>
          <w:rFonts w:cs="Times New Roman"/>
        </w:rPr>
        <w:t>.</w:t>
      </w:r>
      <w:r w:rsidRPr="00392666">
        <w:rPr>
          <w:rFonts w:cs="Times New Roman"/>
          <w:b/>
          <w:bCs/>
        </w:rPr>
        <w:t xml:space="preserve"> </w:t>
      </w:r>
      <w:r w:rsidRPr="00392666">
        <w:rPr>
          <w:rFonts w:cs="Times New Roman"/>
        </w:rPr>
        <w:t xml:space="preserve">In the country, smartphone adoption is expected to grow significantly from 41% in 2020 to 62% by 2025, marking a 21-percentage point increase, which is the highest growth among the countries in Asia. </w:t>
      </w:r>
      <w:r w:rsidRPr="00392666">
        <w:rPr>
          <w:rFonts w:eastAsia="Times New Roman" w:cs="Times New Roman"/>
          <w:szCs w:val="24"/>
          <w:lang w:eastAsia="en-GB"/>
        </w:rPr>
        <w:t xml:space="preserve">Over the last decade, Bangladesh has witnessed a profound transformation in its telecommunications and technology sectors, positioning itself as one of South Asia's fastest-growing smartphone markets. </w:t>
      </w:r>
    </w:p>
    <w:p w14:paraId="314336E3" w14:textId="77777777" w:rsidR="009761EB" w:rsidRPr="00392666" w:rsidRDefault="00F67785" w:rsidP="005E1948">
      <w:pPr>
        <w:spacing w:line="360" w:lineRule="auto"/>
        <w:jc w:val="both"/>
        <w:rPr>
          <w:rFonts w:eastAsia="Times New Roman" w:cs="Times New Roman"/>
          <w:szCs w:val="24"/>
          <w:lang w:eastAsia="en-GB"/>
        </w:rPr>
      </w:pPr>
      <w:r w:rsidRPr="00392666">
        <w:rPr>
          <w:rFonts w:eastAsia="Times New Roman" w:cs="Times New Roman"/>
          <w:szCs w:val="24"/>
          <w:lang w:eastAsia="en-GB"/>
        </w:rPr>
        <w:lastRenderedPageBreak/>
        <w:t xml:space="preserve">As smartphone penetration increases, so does consumer connectivity, resulting in an explosion of online brand communities where consumers interact, share experiences, and form psychological bonds with brands. According to the Bangladesh Telecommunication Regulatory Commission (BTRC), the country had over 190 million mobile phone subscribers as of December 2023 </w:t>
      </w:r>
      <w:sdt>
        <w:sdtPr>
          <w:rPr>
            <w:rFonts w:eastAsia="Times New Roman" w:cs="Times New Roman"/>
            <w:szCs w:val="24"/>
            <w:lang w:eastAsia="en-GB"/>
          </w:rPr>
          <w:id w:val="-1252351701"/>
        </w:sdtPr>
        <w:sdtEndPr/>
        <w:sdtContent>
          <w:r w:rsidRPr="00392666">
            <w:rPr>
              <w:rFonts w:eastAsia="Times New Roman" w:cs="Times New Roman"/>
              <w:szCs w:val="24"/>
              <w:lang w:eastAsia="en-GB"/>
            </w:rPr>
            <w:fldChar w:fldCharType="begin"/>
          </w:r>
          <w:r w:rsidRPr="00392666">
            <w:rPr>
              <w:rFonts w:eastAsia="Times New Roman" w:cs="Times New Roman"/>
              <w:szCs w:val="24"/>
              <w:lang w:val="en-US" w:eastAsia="en-GB"/>
            </w:rPr>
            <w:instrText xml:space="preserve"> CITATION The2324 \l 1033 </w:instrText>
          </w:r>
          <w:r w:rsidRPr="00392666">
            <w:rPr>
              <w:rFonts w:eastAsia="Times New Roman" w:cs="Times New Roman"/>
              <w:szCs w:val="24"/>
              <w:lang w:eastAsia="en-GB"/>
            </w:rPr>
            <w:fldChar w:fldCharType="separate"/>
          </w:r>
          <w:r w:rsidRPr="00392666">
            <w:rPr>
              <w:rFonts w:eastAsia="Times New Roman" w:cs="Times New Roman"/>
              <w:szCs w:val="24"/>
              <w:lang w:val="en-US" w:eastAsia="en-GB"/>
            </w:rPr>
            <w:t>(The Business Standard, 2023)</w:t>
          </w:r>
          <w:r w:rsidRPr="00392666">
            <w:rPr>
              <w:rFonts w:eastAsia="Times New Roman" w:cs="Times New Roman"/>
              <w:szCs w:val="24"/>
              <w:lang w:eastAsia="en-GB"/>
            </w:rPr>
            <w:fldChar w:fldCharType="end"/>
          </w:r>
        </w:sdtContent>
      </w:sdt>
      <w:r w:rsidRPr="00392666">
        <w:rPr>
          <w:rFonts w:eastAsia="Times New Roman" w:cs="Times New Roman"/>
          <w:szCs w:val="24"/>
          <w:lang w:eastAsia="en-GB"/>
        </w:rPr>
        <w:t xml:space="preserve">. Smartphone adoption is particularly high among urban and semi-urban youth, who actively participate in social media platforms, online forums, and brand-specific digital spaces. These digital ecosystems have become fertile ground for brand communities to thrive, offering consumers not just information about products but avenues for emotional and social fulfilment. Against this backdrop, this study focuses on four major players in Bangladesh’s smartphone market, Apple, Samsung, OPPO, and Xiaomi, to explore how brand communities </w:t>
      </w:r>
      <w:r w:rsidRPr="00392666">
        <w:rPr>
          <w:rFonts w:eastAsia="Times New Roman" w:cs="Times New Roman"/>
          <w:noProof/>
          <w:szCs w:val="24"/>
          <w:lang w:val="en-US"/>
          <w14:ligatures w14:val="standardContextual"/>
        </w:rPr>
        <mc:AlternateContent>
          <mc:Choice Requires="wpg">
            <w:drawing>
              <wp:anchor distT="0" distB="0" distL="114300" distR="114300" simplePos="0" relativeHeight="251660288" behindDoc="0" locked="0" layoutInCell="1" allowOverlap="1" wp14:anchorId="051CBA35" wp14:editId="3A202D11">
                <wp:simplePos x="0" y="0"/>
                <wp:positionH relativeFrom="column">
                  <wp:posOffset>0</wp:posOffset>
                </wp:positionH>
                <wp:positionV relativeFrom="paragraph">
                  <wp:posOffset>2466975</wp:posOffset>
                </wp:positionV>
                <wp:extent cx="5943600" cy="4106545"/>
                <wp:effectExtent l="0" t="0" r="0" b="8255"/>
                <wp:wrapTopAndBottom/>
                <wp:docPr id="6" name="Group 6"/>
                <wp:cNvGraphicFramePr/>
                <a:graphic xmlns:a="http://schemas.openxmlformats.org/drawingml/2006/main">
                  <a:graphicData uri="http://schemas.microsoft.com/office/word/2010/wordprocessingGroup">
                    <wpg:wgp>
                      <wpg:cNvGrpSpPr/>
                      <wpg:grpSpPr>
                        <a:xfrm>
                          <a:off x="0" y="0"/>
                          <a:ext cx="5943600" cy="4106545"/>
                          <a:chOff x="0" y="0"/>
                          <a:chExt cx="5943600" cy="4106545"/>
                        </a:xfrm>
                      </wpg:grpSpPr>
                      <wpg:graphicFrame>
                        <wpg:cNvPr id="4" name="Chart 4"/>
                        <wpg:cNvFrPr/>
                        <wpg:xfrm>
                          <a:off x="0" y="0"/>
                          <a:ext cx="5943600" cy="3795395"/>
                        </wpg:xfrm>
                        <a:graphic>
                          <a:graphicData uri="http://schemas.openxmlformats.org/drawingml/2006/chart">
                            <c:chart xmlns:c="http://schemas.openxmlformats.org/drawingml/2006/chart" xmlns:r="http://schemas.openxmlformats.org/officeDocument/2006/relationships" r:id="rId13"/>
                          </a:graphicData>
                        </a:graphic>
                      </wpg:graphicFrame>
                      <wps:wsp>
                        <wps:cNvPr id="5" name="Text Box 5"/>
                        <wps:cNvSpPr txBox="1"/>
                        <wps:spPr>
                          <a:xfrm>
                            <a:off x="0" y="3848100"/>
                            <a:ext cx="5943600" cy="258445"/>
                          </a:xfrm>
                          <a:prstGeom prst="rect">
                            <a:avLst/>
                          </a:prstGeom>
                          <a:solidFill>
                            <a:prstClr val="white"/>
                          </a:solidFill>
                          <a:ln>
                            <a:noFill/>
                          </a:ln>
                        </wps:spPr>
                        <wps:txbx>
                          <w:txbxContent>
                            <w:p w14:paraId="48391E5C" w14:textId="77777777" w:rsidR="006727CD" w:rsidRDefault="006727CD">
                              <w:pPr>
                                <w:pStyle w:val="Caption"/>
                                <w:rPr>
                                  <w:rFonts w:eastAsia="Times New Roman" w:cs="Times New Roman"/>
                                  <w:sz w:val="24"/>
                                  <w:szCs w:val="24"/>
                                </w:rPr>
                              </w:pPr>
                              <w:r>
                                <w:t xml:space="preserve">Figure </w:t>
                              </w:r>
                              <w:r>
                                <w:fldChar w:fldCharType="begin"/>
                              </w:r>
                              <w:r>
                                <w:instrText xml:space="preserve"> STYLEREF 1 \s </w:instrText>
                              </w:r>
                              <w:r>
                                <w:fldChar w:fldCharType="separate"/>
                              </w:r>
                              <w:r>
                                <w:t>1</w:t>
                              </w:r>
                              <w:r>
                                <w:fldChar w:fldCharType="end"/>
                              </w:r>
                              <w:r>
                                <w:noBreakHyphen/>
                              </w:r>
                              <w:r>
                                <w:fldChar w:fldCharType="begin"/>
                              </w:r>
                              <w:r>
                                <w:instrText xml:space="preserve"> SEQ Figure \* ARABIC \s 1 </w:instrText>
                              </w:r>
                              <w:r>
                                <w:fldChar w:fldCharType="separate"/>
                              </w:r>
                              <w:r>
                                <w:t>2</w:t>
                              </w:r>
                              <w:r>
                                <w:fldChar w:fldCharType="end"/>
                              </w:r>
                              <w:r>
                                <w:t xml:space="preserve"> Bangladesh Smartphone Market Share </w:t>
                              </w:r>
                              <w:sdt>
                                <w:sdtPr>
                                  <w:id w:val="-1553379692"/>
                                </w:sdtPr>
                                <w:sdtEndPr/>
                                <w:sdtContent>
                                  <w:r>
                                    <w:fldChar w:fldCharType="begin"/>
                                  </w:r>
                                  <w:r>
                                    <w:rPr>
                                      <w:lang w:val="en-US"/>
                                    </w:rPr>
                                    <w:instrText xml:space="preserve"> CITATION Isr22 \l 1033 </w:instrText>
                                  </w:r>
                                  <w:r>
                                    <w:fldChar w:fldCharType="separate"/>
                                  </w:r>
                                  <w:r>
                                    <w:rPr>
                                      <w:lang w:val="en-US"/>
                                    </w:rPr>
                                    <w:t>(Faruquee, 2022)</w:t>
                                  </w:r>
                                  <w:r>
                                    <w:fldChar w:fldCharType="end"/>
                                  </w:r>
                                </w:sdtContent>
                              </w:sdt>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xmlns:w16se="http://schemas.microsoft.com/office/word/2015/wordml/symex" xmlns:w15="http://schemas.microsoft.com/office/word/2012/wordml" xmlns:cx="http://schemas.microsoft.com/office/drawing/2014/chartex">
            <w:pict>
              <v:group w14:anchorId="051CBA35" id="Group 6" o:spid="_x0000_s1029" style="position:absolute;left:0;text-align:left;margin-left:0;margin-top:194.25pt;width:468pt;height:323.35pt;z-index:251660288" coordsize="59436,41065"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">
                <v:shape id="Chart 4" o:spid="_x0000_s1030" type="#_x0000_t75" style="position:absolute;left:-60;top:-60;width:59556;height:380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">
                  <v:imagedata r:id="rId14" o:title=""/>
                  <o:lock v:ext="edit" aspectratio="f"/>
                </v:shape>
                <v:shape id="Text Box 5" o:spid="_x0000_s1031" type="#_x0000_t202" style="position:absolute;top:38481;width:5943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48391E5C" w14:textId="77777777" w:rsidR="006727CD" w:rsidRDefault="006727CD">
                        <w:pPr>
                          <w:pStyle w:val="Caption"/>
                          <w:rPr>
                            <w:rFonts w:eastAsia="Times New Roman" w:cs="Times New Roman"/>
                            <w:sz w:val="24"/>
                            <w:szCs w:val="24"/>
                          </w:rPr>
                        </w:pPr>
                        <w:r>
                          <w:t xml:space="preserve">Figure </w:t>
                        </w:r>
                        <w:r>
                          <w:fldChar w:fldCharType="begin"/>
                        </w:r>
                        <w:r>
                          <w:instrText xml:space="preserve"> STYLEREF 1 \s </w:instrText>
                        </w:r>
                        <w:r>
                          <w:fldChar w:fldCharType="separate"/>
                        </w:r>
                        <w:r>
                          <w:t>1</w:t>
                        </w:r>
                        <w:r>
                          <w:fldChar w:fldCharType="end"/>
                        </w:r>
                        <w:r>
                          <w:noBreakHyphen/>
                        </w:r>
                        <w:r>
                          <w:fldChar w:fldCharType="begin"/>
                        </w:r>
                        <w:r>
                          <w:instrText xml:space="preserve"> SEQ Figure \* ARABIC \s 1 </w:instrText>
                        </w:r>
                        <w:r>
                          <w:fldChar w:fldCharType="separate"/>
                        </w:r>
                        <w:r>
                          <w:t>2</w:t>
                        </w:r>
                        <w:r>
                          <w:fldChar w:fldCharType="end"/>
                        </w:r>
                        <w:r>
                          <w:t xml:space="preserve"> Bangladesh Smartphone Market Share </w:t>
                        </w:r>
                        <w:sdt>
                          <w:sdtPr>
                            <w:id w:val="-1553379692"/>
                          </w:sdtPr>
                          <w:sdtContent>
                            <w:r>
                              <w:fldChar w:fldCharType="begin"/>
                            </w:r>
                            <w:r>
                              <w:rPr>
                                <w:lang w:val="en-US"/>
                              </w:rPr>
                              <w:instrText xml:space="preserve"> CITATION Isr22 \l 1033 </w:instrText>
                            </w:r>
                            <w:r>
                              <w:fldChar w:fldCharType="separate"/>
                            </w:r>
                            <w:r>
                              <w:rPr>
                                <w:lang w:val="en-US"/>
                              </w:rPr>
                              <w:t>(Faruquee, 2022)</w:t>
                            </w:r>
                            <w:r>
                              <w:fldChar w:fldCharType="end"/>
                            </w:r>
                          </w:sdtContent>
                        </w:sdt>
                      </w:p>
                    </w:txbxContent>
                  </v:textbox>
                </v:shape>
                <w10:wrap type="topAndBottom"/>
              </v:group>
            </w:pict>
          </mc:Fallback>
        </mc:AlternateContent>
      </w:r>
      <w:r w:rsidRPr="00392666">
        <w:rPr>
          <w:rFonts w:eastAsia="Times New Roman" w:cs="Times New Roman"/>
          <w:szCs w:val="24"/>
          <w:lang w:eastAsia="en-GB"/>
        </w:rPr>
        <w:t xml:space="preserve">influence consumer engagement behaviour. </w:t>
      </w:r>
    </w:p>
    <w:p w14:paraId="7A9D69A5" w14:textId="77777777" w:rsidR="009761EB" w:rsidRPr="00392666" w:rsidRDefault="00F67785" w:rsidP="005E1948">
      <w:pPr>
        <w:spacing w:line="360" w:lineRule="auto"/>
        <w:jc w:val="both"/>
        <w:rPr>
          <w:rFonts w:eastAsia="Times New Roman" w:cs="Times New Roman"/>
          <w:szCs w:val="24"/>
          <w:lang w:eastAsia="en-GB"/>
        </w:rPr>
      </w:pPr>
      <w:r w:rsidRPr="00392666">
        <w:rPr>
          <w:rFonts w:eastAsia="Times New Roman" w:cs="Times New Roman"/>
          <w:szCs w:val="24"/>
          <w:lang w:eastAsia="en-GB"/>
        </w:rPr>
        <w:t xml:space="preserve">Within this landscape, the smartphone industry is highly competitive and characterized by rapid technological innovation, aggressive marketing strategies, and intense brand loyalty efforts. Samsung is leading the smartphone market in Bangladesh with a market share of over 30% (30.46%). Also, XIAOMI, VIVO and OPPO are in the second, third and fourth positions </w:t>
      </w:r>
      <w:r w:rsidRPr="00392666">
        <w:rPr>
          <w:rFonts w:eastAsia="Times New Roman" w:cs="Times New Roman"/>
          <w:szCs w:val="24"/>
          <w:lang w:eastAsia="en-GB"/>
        </w:rPr>
        <w:lastRenderedPageBreak/>
        <w:t xml:space="preserve">respectively. In contrast, Apple occupies a distinct position in Bangladesh’s smartphone market. Although Apple’s overall market share is smaller, the brand enjoys an aspirational status among affluent, urban consumers. The exclusivity, design, and perceived prestige associated with Apple products translate into high emotional engagement among users. Apple users in Bangladesh often form unofficial brand communities across Facebook, Instagram, and Telegram, where they discuss product launches, share usage tips, and reinforce a sense of elite group identity. </w:t>
      </w:r>
    </w:p>
    <w:p w14:paraId="03EACE37" w14:textId="77777777" w:rsidR="009761EB" w:rsidRPr="00392666" w:rsidRDefault="00F67785" w:rsidP="005E1948">
      <w:pPr>
        <w:spacing w:line="360" w:lineRule="auto"/>
        <w:jc w:val="both"/>
        <w:rPr>
          <w:rFonts w:eastAsia="Times New Roman" w:cs="Times New Roman"/>
          <w:szCs w:val="24"/>
          <w:lang w:eastAsia="en-GB"/>
        </w:rPr>
      </w:pPr>
      <w:r w:rsidRPr="00392666">
        <w:rPr>
          <w:rFonts w:eastAsia="Times New Roman" w:cs="Times New Roman"/>
          <w:szCs w:val="24"/>
          <w:lang w:eastAsia="en-GB"/>
        </w:rPr>
        <w:t xml:space="preserve">As a result, culturally, Bangladesh presents a unique context for brand engagement studies. Bangladeshi society remains deeply rooted in collectivist values, where group affiliation and peer influence are significant factors in decision-making. </w:t>
      </w:r>
    </w:p>
    <w:p w14:paraId="61F5BD6A" w14:textId="77777777" w:rsidR="009761EB" w:rsidRPr="00392666" w:rsidRDefault="00F67785" w:rsidP="005E1948">
      <w:pPr>
        <w:pStyle w:val="Heading2"/>
        <w:spacing w:line="360" w:lineRule="auto"/>
        <w:rPr>
          <w:rFonts w:cs="Times New Roman"/>
          <w:sz w:val="27"/>
        </w:rPr>
      </w:pPr>
      <w:bookmarkStart w:id="3" w:name="_Toc204766280"/>
      <w:r w:rsidRPr="00392666">
        <w:rPr>
          <w:rFonts w:cs="Times New Roman"/>
        </w:rPr>
        <w:t>Research Concept</w:t>
      </w:r>
      <w:bookmarkEnd w:id="3"/>
    </w:p>
    <w:p w14:paraId="2B707682" w14:textId="77777777" w:rsidR="009761EB" w:rsidRPr="00392666" w:rsidRDefault="00F67785" w:rsidP="005E1948">
      <w:pPr>
        <w:spacing w:line="360" w:lineRule="auto"/>
        <w:jc w:val="both"/>
        <w:rPr>
          <w:rFonts w:cs="Times New Roman"/>
        </w:rPr>
      </w:pPr>
      <w:r w:rsidRPr="00392666">
        <w:rPr>
          <w:rFonts w:cs="Times New Roman"/>
        </w:rPr>
        <w:t xml:space="preserve">The brand engagement is the depth of the psychological and emotional connection that a consumer develops with a brand </w:t>
      </w:r>
      <w:sdt>
        <w:sdtPr>
          <w:rPr>
            <w:rFonts w:cs="Times New Roman"/>
          </w:rPr>
          <w:id w:val="-776792378"/>
        </w:sdtPr>
        <w:sdtEndPr/>
        <w:sdtContent>
          <w:r w:rsidRPr="00392666">
            <w:rPr>
              <w:rFonts w:cs="Times New Roman"/>
            </w:rPr>
            <w:fldChar w:fldCharType="begin"/>
          </w:r>
          <w:r w:rsidRPr="00392666">
            <w:rPr>
              <w:rFonts w:cs="Times New Roman"/>
              <w:lang w:val="en-US"/>
            </w:rPr>
            <w:instrText xml:space="preserve"> CITATION Gra151 \l 1033 </w:instrText>
          </w:r>
          <w:r w:rsidRPr="00392666">
            <w:rPr>
              <w:rFonts w:cs="Times New Roman"/>
            </w:rPr>
            <w:fldChar w:fldCharType="separate"/>
          </w:r>
          <w:r w:rsidRPr="00392666">
            <w:rPr>
              <w:rFonts w:cs="Times New Roman"/>
              <w:lang w:val="en-US"/>
            </w:rPr>
            <w:t>(Graffigna &amp; Gambetti, 2015)</w:t>
          </w:r>
          <w:r w:rsidRPr="00392666">
            <w:rPr>
              <w:rFonts w:cs="Times New Roman"/>
            </w:rPr>
            <w:fldChar w:fldCharType="end"/>
          </w:r>
        </w:sdtContent>
      </w:sdt>
      <w:r w:rsidRPr="00392666">
        <w:rPr>
          <w:rFonts w:cs="Times New Roman"/>
        </w:rPr>
        <w:t xml:space="preserve">. The term is often defined as a multidimensional construct indicating combination of affective, cognitive, and behavioural dimensions that together shape consumer’s association with a brand (Cheung et al., 2021). </w:t>
      </w:r>
      <w:proofErr w:type="spellStart"/>
      <w:r w:rsidRPr="00392666">
        <w:rPr>
          <w:rFonts w:cs="Times New Roman"/>
        </w:rPr>
        <w:t>Sprott</w:t>
      </w:r>
      <w:proofErr w:type="spellEnd"/>
      <w:r w:rsidRPr="00392666">
        <w:rPr>
          <w:rFonts w:cs="Times New Roman"/>
        </w:rPr>
        <w:t xml:space="preserve"> et al. (2009) define brand engagement as the condition when 'a person includes important brands in self-concept' and stresses that brand identity internalization is subject to the consumer's self-image (Reyes, 2012). Customer brand interactions are important because they have a major role in driving consumer brand engagement (CBE) (Fang, 2017) and hence researchers start investigating into motivations behind the interactions. As already noted, in much of the existing literature, relational motivations are identified as important drivers of engagement (</w:t>
      </w:r>
      <w:proofErr w:type="spellStart"/>
      <w:r w:rsidRPr="00392666">
        <w:rPr>
          <w:rFonts w:cs="Times New Roman"/>
        </w:rPr>
        <w:t>Dwivedi</w:t>
      </w:r>
      <w:proofErr w:type="spellEnd"/>
      <w:r w:rsidRPr="00392666">
        <w:rPr>
          <w:rFonts w:cs="Times New Roman"/>
        </w:rPr>
        <w:t xml:space="preserve">, 2015; </w:t>
      </w:r>
      <w:proofErr w:type="spellStart"/>
      <w:r w:rsidRPr="00392666">
        <w:rPr>
          <w:rFonts w:cs="Times New Roman"/>
        </w:rPr>
        <w:t>Leckie</w:t>
      </w:r>
      <w:proofErr w:type="spellEnd"/>
      <w:r w:rsidRPr="00392666">
        <w:rPr>
          <w:rFonts w:cs="Times New Roman"/>
        </w:rPr>
        <w:t xml:space="preserve"> et al., 2016). Despite this, there has been relatively little attention paid to psychological motivations, for example feelings of empowerment (</w:t>
      </w:r>
      <w:proofErr w:type="spellStart"/>
      <w:r w:rsidRPr="00392666">
        <w:rPr>
          <w:rFonts w:cs="Times New Roman"/>
        </w:rPr>
        <w:t>Morrongiello</w:t>
      </w:r>
      <w:proofErr w:type="spellEnd"/>
      <w:r w:rsidRPr="00392666">
        <w:rPr>
          <w:rFonts w:cs="Times New Roman"/>
        </w:rPr>
        <w:t xml:space="preserve">, et al., 2017). Focusing on these lesser studied psychological factors, this study strives to partially fill those gaps by bringing in empirical insights from Bangladesh Smartphone Industry. </w:t>
      </w:r>
    </w:p>
    <w:p w14:paraId="147F1B64" w14:textId="77777777" w:rsidR="009761EB" w:rsidRPr="00392666" w:rsidRDefault="00F67785" w:rsidP="005E1948">
      <w:pPr>
        <w:spacing w:line="360" w:lineRule="auto"/>
        <w:jc w:val="both"/>
        <w:rPr>
          <w:rFonts w:cs="Times New Roman"/>
        </w:rPr>
      </w:pPr>
      <w:r w:rsidRPr="00392666">
        <w:rPr>
          <w:rFonts w:cs="Times New Roman"/>
        </w:rPr>
        <w:t xml:space="preserve">Now, brands endeavour to generate emotional and psychological associative bonds with their customers, then leveraging them into brand communities for long run devotion. These online and offline communities play a role in how the consumers can engage with the brand, other consumers and the brand related content and hence significantly influence consumer loyalty, advocacy, and purchase behaviour (Bowden &amp; </w:t>
      </w:r>
      <w:proofErr w:type="spellStart"/>
      <w:r w:rsidRPr="00392666">
        <w:rPr>
          <w:rFonts w:cs="Times New Roman"/>
        </w:rPr>
        <w:t>Mirzaei</w:t>
      </w:r>
      <w:proofErr w:type="spellEnd"/>
      <w:r w:rsidRPr="00392666">
        <w:rPr>
          <w:rFonts w:cs="Times New Roman"/>
        </w:rPr>
        <w:t xml:space="preserve">, 2021). Digital technologies are relationship changing tools that create emotional resonance, cognitive reassurance and </w:t>
      </w:r>
      <w:r w:rsidRPr="00392666">
        <w:rPr>
          <w:rFonts w:cs="Times New Roman"/>
        </w:rPr>
        <w:lastRenderedPageBreak/>
        <w:t>participatory opportunities, activating multi dimension brand engagement in Bangladesh (</w:t>
      </w:r>
      <w:proofErr w:type="spellStart"/>
      <w:r w:rsidRPr="00392666">
        <w:rPr>
          <w:rFonts w:cs="Times New Roman"/>
        </w:rPr>
        <w:t>Ghosh</w:t>
      </w:r>
      <w:proofErr w:type="spellEnd"/>
      <w:r w:rsidRPr="00392666">
        <w:rPr>
          <w:rFonts w:cs="Times New Roman"/>
        </w:rPr>
        <w:t xml:space="preserve">, 2024, </w:t>
      </w:r>
      <w:proofErr w:type="spellStart"/>
      <w:r w:rsidRPr="00392666">
        <w:rPr>
          <w:rFonts w:cs="Times New Roman"/>
        </w:rPr>
        <w:t>Rajib</w:t>
      </w:r>
      <w:proofErr w:type="spellEnd"/>
      <w:r w:rsidRPr="00392666">
        <w:rPr>
          <w:rFonts w:cs="Times New Roman"/>
        </w:rPr>
        <w:t xml:space="preserve"> &amp; Roy, 2023). Brands operating in Bangladesh will have to incorporate psychological insights into their engagement strategy across all consumer touchpoints because of the sharp rise in smartphone adoption, internet accessibility and digital literacy. In the Bangladeshi digital market, more and more brands succeed by providing solutions for those emotional needs in terms of their trust and belonging, the cognitive needs such as quality assurance and certainty, and the social needs like validation and participation.</w:t>
      </w:r>
    </w:p>
    <w:p w14:paraId="6B4A8DB6" w14:textId="77777777" w:rsidR="009761EB" w:rsidRPr="00392666" w:rsidRDefault="00F67785" w:rsidP="005E1948">
      <w:pPr>
        <w:spacing w:line="360" w:lineRule="auto"/>
        <w:jc w:val="both"/>
        <w:rPr>
          <w:rFonts w:cs="Times New Roman"/>
        </w:rPr>
      </w:pPr>
      <w:r w:rsidRPr="00392666">
        <w:rPr>
          <w:rFonts w:cs="Times New Roman"/>
        </w:rPr>
        <w:t>In this context, the smartphone industry in Bangladesh can provide us with a rather interesting context to study consumer psychological motivations towards brand engagement while the growing smartphone adoption, increasing digital literacy, and the robust brand communities of brands such as Apple, Samsung, OPPO, and Xiaomi among others can happen. The object of this study is to explore factors that motivate consumers in Bangladesh to interact with these brand communities and explain the forces that comprise the constructs of contemporary brand consumer relationship. The growth of the industry is noticeable through the fast expansion of using smartphones in Bangladesh. Now leading brands, Samsung, Xiaomi, OPPO and Apple have their presence with good sales but also well-formed brand communities on Facebook groups, Telegram channels and for specific ones – brand forums. Specifically, Xiaomi Bangladesh has an official Facebook group with over 500,000 active members while Samsung Members Bangladesh allows users to talk to the officials directly. This is a popular trend and it is a set of phenomena where consumers are looking for more than products — it is about experiences, belonging, and psychological fulfilment through brand affiliations.</w:t>
      </w:r>
    </w:p>
    <w:p w14:paraId="262B7CC6" w14:textId="77777777" w:rsidR="009761EB" w:rsidRPr="00392666" w:rsidRDefault="00F67785" w:rsidP="005E1948">
      <w:pPr>
        <w:spacing w:line="360" w:lineRule="auto"/>
        <w:jc w:val="both"/>
        <w:rPr>
          <w:rFonts w:cs="Times New Roman"/>
        </w:rPr>
      </w:pPr>
      <w:r w:rsidRPr="00392666">
        <w:rPr>
          <w:rFonts w:cs="Times New Roman"/>
        </w:rPr>
        <w:t xml:space="preserve">Even though the study of consumer brand engagement across the globe is growing in a great deal, research that is relevant to Bangladesh’s smartphone market remains less. However, majority of studies are usually interested in purchase behaviour or customer satisfaction but do not probe much into psychological triggers for sustained brand engagement. As smartphone brands in Bangladesh, it is important to understand these motivations to inform more effective community management strategies, personalized marketing, and brand loyalty programs for this community. Thus, this research will fill an important gap by exploring why consumers in Bangladesh pay attention to smartphone brand communities, which is based in psychological theories and real world industry data. Focusing on Apple, Samsung, OPPO, and Xiaomi — </w:t>
      </w:r>
      <w:r w:rsidRPr="00392666">
        <w:rPr>
          <w:rFonts w:cs="Times New Roman"/>
        </w:rPr>
        <w:lastRenderedPageBreak/>
        <w:t>brands that represent the different market segments from the premium down to the mass market — the study will provide differential insights into the different psychological drivers active across demographic groups and brand position. The applications of this knowledge extend beyond academic discussions and it is something that brand managers of the country can exploit to strengthen and emotionally resonate relationships with their consumers in the country's vibrant and competitive smartphone market.</w:t>
      </w:r>
    </w:p>
    <w:p w14:paraId="6D5E82EE" w14:textId="0C5CE42F" w:rsidR="009761EB" w:rsidRPr="00392666" w:rsidRDefault="00F67785" w:rsidP="005E1948">
      <w:pPr>
        <w:pStyle w:val="Heading2"/>
        <w:spacing w:line="360" w:lineRule="auto"/>
        <w:jc w:val="both"/>
        <w:rPr>
          <w:rFonts w:cs="Times New Roman"/>
        </w:rPr>
      </w:pPr>
      <w:bookmarkStart w:id="4" w:name="_Toc204766281"/>
      <w:r w:rsidRPr="00392666">
        <w:rPr>
          <w:rFonts w:cs="Times New Roman"/>
        </w:rPr>
        <w:t>Research Aim</w:t>
      </w:r>
      <w:r w:rsidR="000267F9">
        <w:rPr>
          <w:rFonts w:cs="Times New Roman"/>
        </w:rPr>
        <w:t>s</w:t>
      </w:r>
      <w:r w:rsidRPr="00392666">
        <w:rPr>
          <w:rFonts w:cs="Times New Roman"/>
        </w:rPr>
        <w:t xml:space="preserve"> and Objectives</w:t>
      </w:r>
      <w:bookmarkEnd w:id="4"/>
    </w:p>
    <w:p w14:paraId="5DD1DDD8" w14:textId="77777777" w:rsidR="009761EB" w:rsidRPr="00392666" w:rsidRDefault="00F67785" w:rsidP="005E1948">
      <w:pPr>
        <w:spacing w:line="360" w:lineRule="auto"/>
        <w:jc w:val="both"/>
        <w:rPr>
          <w:rFonts w:cs="Times New Roman"/>
        </w:rPr>
      </w:pPr>
      <w:r w:rsidRPr="00392666">
        <w:rPr>
          <w:rFonts w:cs="Times New Roman"/>
        </w:rPr>
        <w:t>The aim of this research is to explore the emotional, social psychological, cognitive, and functional factors that drive brand engagement among Bangladeshi smartphone consumers.</w:t>
      </w:r>
    </w:p>
    <w:p w14:paraId="57388B32" w14:textId="3C618309" w:rsidR="009761EB" w:rsidRPr="00392666" w:rsidRDefault="00F67785" w:rsidP="005E1948">
      <w:pPr>
        <w:pStyle w:val="ListParagraph"/>
        <w:numPr>
          <w:ilvl w:val="0"/>
          <w:numId w:val="2"/>
        </w:numPr>
        <w:spacing w:line="360" w:lineRule="auto"/>
        <w:jc w:val="both"/>
        <w:rPr>
          <w:rFonts w:cs="Times New Roman"/>
          <w:lang w:eastAsia="en-GB"/>
        </w:rPr>
      </w:pPr>
      <w:r w:rsidRPr="00392666">
        <w:rPr>
          <w:rFonts w:cs="Times New Roman"/>
          <w:lang w:eastAsia="en-GB"/>
        </w:rPr>
        <w:t xml:space="preserve">To examine the </w:t>
      </w:r>
      <w:r w:rsidR="00E85703">
        <w:rPr>
          <w:rFonts w:cs="Times New Roman"/>
          <w:lang w:eastAsia="en-GB"/>
        </w:rPr>
        <w:t>role of brand psychological ownership in the formation of customer-brand engagement and brand attachment</w:t>
      </w:r>
    </w:p>
    <w:p w14:paraId="2F40F44D" w14:textId="68425AB9" w:rsidR="009761EB" w:rsidRPr="00392666" w:rsidRDefault="00E85703" w:rsidP="005E1948">
      <w:pPr>
        <w:pStyle w:val="ListParagraph"/>
        <w:numPr>
          <w:ilvl w:val="0"/>
          <w:numId w:val="2"/>
        </w:numPr>
        <w:spacing w:line="360" w:lineRule="auto"/>
        <w:jc w:val="both"/>
        <w:rPr>
          <w:rFonts w:cs="Times New Roman"/>
          <w:lang w:eastAsia="en-GB"/>
        </w:rPr>
      </w:pPr>
      <w:r>
        <w:rPr>
          <w:rFonts w:cs="Times New Roman"/>
          <w:lang w:eastAsia="en-GB"/>
        </w:rPr>
        <w:t>To evaluate the impact of value congruity in the formation of customer-brand engagement and brand attachment.</w:t>
      </w:r>
    </w:p>
    <w:p w14:paraId="5F6CA339" w14:textId="56934D7B" w:rsidR="009761EB" w:rsidRPr="007A008F" w:rsidRDefault="00E85703" w:rsidP="007A008F">
      <w:pPr>
        <w:pStyle w:val="ListParagraph"/>
        <w:numPr>
          <w:ilvl w:val="0"/>
          <w:numId w:val="2"/>
        </w:numPr>
        <w:spacing w:line="360" w:lineRule="auto"/>
        <w:jc w:val="both"/>
        <w:rPr>
          <w:rFonts w:cs="Times New Roman"/>
          <w:lang w:eastAsia="en-GB"/>
        </w:rPr>
      </w:pPr>
      <w:r>
        <w:rPr>
          <w:rFonts w:cs="Times New Roman"/>
          <w:lang w:eastAsia="en-GB"/>
        </w:rPr>
        <w:t>To Examine the impact of customer-brand engagement on brand attachment.</w:t>
      </w:r>
    </w:p>
    <w:p w14:paraId="65BEBD43" w14:textId="77777777" w:rsidR="009761EB" w:rsidRPr="00392666" w:rsidRDefault="00F67785" w:rsidP="005E1948">
      <w:pPr>
        <w:pStyle w:val="Heading1"/>
        <w:rPr>
          <w:rFonts w:cs="Times New Roman"/>
        </w:rPr>
      </w:pPr>
      <w:bookmarkStart w:id="5" w:name="_Toc195488277"/>
      <w:bookmarkStart w:id="6" w:name="_Toc204766282"/>
      <w:r w:rsidRPr="00392666">
        <w:rPr>
          <w:rFonts w:cs="Times New Roman"/>
        </w:rPr>
        <w:t>Literature Review</w:t>
      </w:r>
      <w:bookmarkEnd w:id="5"/>
      <w:bookmarkEnd w:id="6"/>
    </w:p>
    <w:p w14:paraId="616FA155" w14:textId="77777777" w:rsidR="009761EB" w:rsidRPr="00392666" w:rsidRDefault="00F67785" w:rsidP="005E1948">
      <w:pPr>
        <w:pStyle w:val="Heading2"/>
        <w:spacing w:line="360" w:lineRule="auto"/>
        <w:rPr>
          <w:rFonts w:cs="Times New Roman"/>
        </w:rPr>
      </w:pPr>
      <w:bookmarkStart w:id="7" w:name="_Toc195488278"/>
      <w:bookmarkStart w:id="8" w:name="_Toc204766283"/>
      <w:r w:rsidRPr="00392666">
        <w:rPr>
          <w:rFonts w:cs="Times New Roman"/>
        </w:rPr>
        <w:t>Brand Engagement: Definitions and Dimensions</w:t>
      </w:r>
      <w:bookmarkEnd w:id="7"/>
      <w:bookmarkEnd w:id="8"/>
    </w:p>
    <w:p w14:paraId="128D2C99" w14:textId="77777777" w:rsidR="009761EB" w:rsidRPr="00392666" w:rsidRDefault="00F67785" w:rsidP="005E1948">
      <w:pPr>
        <w:spacing w:line="360" w:lineRule="auto"/>
        <w:jc w:val="both"/>
        <w:rPr>
          <w:rFonts w:cs="Times New Roman"/>
        </w:rPr>
      </w:pPr>
      <w:r w:rsidRPr="00392666">
        <w:rPr>
          <w:rFonts w:cs="Times New Roman"/>
        </w:rPr>
        <w:t>The brand engagement is the depth of the psychological and emotional connection that a consumer develops with a brand (</w:t>
      </w:r>
      <w:proofErr w:type="spellStart"/>
      <w:r w:rsidRPr="00392666">
        <w:rPr>
          <w:rFonts w:cs="Times New Roman"/>
        </w:rPr>
        <w:t>Graffigna</w:t>
      </w:r>
      <w:proofErr w:type="spellEnd"/>
      <w:r w:rsidRPr="00392666">
        <w:rPr>
          <w:rFonts w:cs="Times New Roman"/>
        </w:rPr>
        <w:t xml:space="preserve"> &amp; </w:t>
      </w:r>
      <w:proofErr w:type="spellStart"/>
      <w:r w:rsidRPr="00392666">
        <w:rPr>
          <w:rFonts w:cs="Times New Roman"/>
        </w:rPr>
        <w:t>Gambetti</w:t>
      </w:r>
      <w:proofErr w:type="spellEnd"/>
      <w:r w:rsidRPr="00392666">
        <w:rPr>
          <w:rFonts w:cs="Times New Roman"/>
        </w:rPr>
        <w:t xml:space="preserve">, 2015). The term is often defined as a multidimensional construct indicating combination of affective, cognitive, and behavioural dimensions that together shape consumer’s association with a brand (Cheung et al., 2021). </w:t>
      </w:r>
      <w:proofErr w:type="spellStart"/>
      <w:r w:rsidRPr="00392666">
        <w:rPr>
          <w:rFonts w:cs="Times New Roman"/>
        </w:rPr>
        <w:t>Sprott</w:t>
      </w:r>
      <w:proofErr w:type="spellEnd"/>
      <w:r w:rsidRPr="00392666">
        <w:rPr>
          <w:rFonts w:cs="Times New Roman"/>
        </w:rPr>
        <w:t xml:space="preserve"> et al. (2009) define brand engagement as the condition when 'a person includes important brands in self-concept' and stresses that brand identity internalization is subject to the consumer's self-image (Reyes, 2012).  </w:t>
      </w:r>
    </w:p>
    <w:p w14:paraId="4CF4A094" w14:textId="77777777" w:rsidR="009761EB" w:rsidRPr="00392666" w:rsidRDefault="00F67785" w:rsidP="005E1948">
      <w:pPr>
        <w:spacing w:line="360" w:lineRule="auto"/>
        <w:jc w:val="both"/>
        <w:rPr>
          <w:rFonts w:cs="Times New Roman"/>
        </w:rPr>
      </w:pPr>
      <w:r w:rsidRPr="00392666">
        <w:rPr>
          <w:rFonts w:cs="Times New Roman"/>
        </w:rPr>
        <w:t xml:space="preserve">The affective dimension is expressed by emotional tie, feelings of love, trust or joy attached to the brand. Emotionally engaged consumers are more likely to be loyal, be advocates of the brand, and are more committed to the brand in the long term. Under the distinction of the cognitive dimension, the contents refer to mental processes associated with brand engagement, including awareness, attention, thoughtfulness in viewing brand attributes and values. The higher levels of consumer engagement, i.e., cognition, with a brand tends to perceive it as when it is </w:t>
      </w:r>
      <w:r w:rsidRPr="00392666">
        <w:rPr>
          <w:rFonts w:cs="Times New Roman"/>
        </w:rPr>
        <w:lastRenderedPageBreak/>
        <w:t xml:space="preserve">meaningful and they are more likely to gather the information and process the brand-related content in a deep manner. Finally, behavioural dimension refers to actual actions of the consumer in </w:t>
      </w:r>
      <w:proofErr w:type="spellStart"/>
      <w:r w:rsidRPr="00392666">
        <w:rPr>
          <w:rFonts w:cs="Times New Roman"/>
        </w:rPr>
        <w:t>favor</w:t>
      </w:r>
      <w:proofErr w:type="spellEnd"/>
      <w:r w:rsidRPr="00392666">
        <w:rPr>
          <w:rFonts w:cs="Times New Roman"/>
        </w:rPr>
        <w:t xml:space="preserve"> of the brand via purchasing, publishing content, participating in brand event, or involvement in brand community (</w:t>
      </w:r>
      <w:proofErr w:type="spellStart"/>
      <w:r w:rsidRPr="00392666">
        <w:rPr>
          <w:rFonts w:cs="Times New Roman"/>
        </w:rPr>
        <w:t>Dessart</w:t>
      </w:r>
      <w:proofErr w:type="spellEnd"/>
      <w:r w:rsidRPr="00392666">
        <w:rPr>
          <w:rFonts w:cs="Times New Roman"/>
        </w:rPr>
        <w:t>, et al., 2015).  Liu et al. (2019) emphasize the role of self-efficacy, recognition, and community identity in shaping consumer engagement, suggesting that brand engagement extends beyond product interaction to include social and community aspects (Liu, et al., 2019).</w:t>
      </w:r>
    </w:p>
    <w:p w14:paraId="5FC1340B" w14:textId="77777777" w:rsidR="009761EB" w:rsidRPr="00392666" w:rsidRDefault="00F67785" w:rsidP="005E1948">
      <w:pPr>
        <w:spacing w:line="360" w:lineRule="auto"/>
        <w:jc w:val="both"/>
        <w:rPr>
          <w:rFonts w:cs="Times New Roman"/>
        </w:rPr>
      </w:pPr>
      <w:r w:rsidRPr="00392666">
        <w:rPr>
          <w:rFonts w:cs="Times New Roman"/>
        </w:rPr>
        <w:t>Customer brand interactions are important because they have a major role in driving consumer brand engagement (CBE) (Fang, 2017) and hence researchers start investigating into motivations behind the interactions. As already noted, in much of the existing literature, relational motivations are identified as important drivers of engagement (</w:t>
      </w:r>
      <w:proofErr w:type="spellStart"/>
      <w:r w:rsidRPr="00392666">
        <w:rPr>
          <w:rFonts w:cs="Times New Roman"/>
        </w:rPr>
        <w:t>Dwivedi</w:t>
      </w:r>
      <w:proofErr w:type="spellEnd"/>
      <w:r w:rsidRPr="00392666">
        <w:rPr>
          <w:rFonts w:cs="Times New Roman"/>
        </w:rPr>
        <w:t xml:space="preserve">, 2015; </w:t>
      </w:r>
      <w:proofErr w:type="spellStart"/>
      <w:r w:rsidRPr="00392666">
        <w:rPr>
          <w:rFonts w:cs="Times New Roman"/>
        </w:rPr>
        <w:t>Leckie</w:t>
      </w:r>
      <w:proofErr w:type="spellEnd"/>
      <w:r w:rsidRPr="00392666">
        <w:rPr>
          <w:rFonts w:cs="Times New Roman"/>
        </w:rPr>
        <w:t xml:space="preserve"> et al., 2016). Despite this, there has been relatively little attention paid to psychological motivations, for example feelings of empowerment (</w:t>
      </w:r>
      <w:proofErr w:type="spellStart"/>
      <w:r w:rsidRPr="00392666">
        <w:rPr>
          <w:rFonts w:cs="Times New Roman"/>
        </w:rPr>
        <w:t>Morrongiello</w:t>
      </w:r>
      <w:proofErr w:type="spellEnd"/>
      <w:r w:rsidRPr="00392666">
        <w:rPr>
          <w:rFonts w:cs="Times New Roman"/>
        </w:rPr>
        <w:t>, et al., 2017). Focusing on these lesser studied psychological factors, this study strives to partially fill those gaps by bringing in empirical insights from Bangladesh.</w:t>
      </w:r>
    </w:p>
    <w:p w14:paraId="11F66184" w14:textId="77777777" w:rsidR="009761EB" w:rsidRPr="00392666" w:rsidRDefault="00F67785" w:rsidP="005E1948">
      <w:pPr>
        <w:pStyle w:val="Heading2"/>
        <w:spacing w:line="360" w:lineRule="auto"/>
        <w:rPr>
          <w:rFonts w:cs="Times New Roman"/>
        </w:rPr>
      </w:pPr>
      <w:bookmarkStart w:id="9" w:name="_Toc195488279"/>
      <w:bookmarkStart w:id="10" w:name="_Toc204766284"/>
      <w:r w:rsidRPr="00392666">
        <w:rPr>
          <w:rFonts w:cs="Times New Roman"/>
        </w:rPr>
        <w:t>Theoretical Framework</w:t>
      </w:r>
      <w:bookmarkEnd w:id="9"/>
      <w:bookmarkEnd w:id="10"/>
    </w:p>
    <w:p w14:paraId="3407BE6D" w14:textId="14966196" w:rsidR="009761EB" w:rsidRPr="00392666" w:rsidRDefault="00F67785" w:rsidP="005E1948">
      <w:pPr>
        <w:pStyle w:val="Heading3"/>
        <w:spacing w:line="360" w:lineRule="auto"/>
        <w:rPr>
          <w:rFonts w:cs="Times New Roman"/>
        </w:rPr>
      </w:pPr>
      <w:bookmarkStart w:id="11" w:name="_Toc195488280"/>
      <w:bookmarkStart w:id="12" w:name="_Toc204766285"/>
      <w:r w:rsidRPr="00392666">
        <w:rPr>
          <w:rFonts w:cs="Times New Roman"/>
        </w:rPr>
        <w:t>Maslow’s Hierarchy of Needs</w:t>
      </w:r>
      <w:bookmarkEnd w:id="11"/>
      <w:bookmarkEnd w:id="12"/>
    </w:p>
    <w:p w14:paraId="5497E300" w14:textId="475C2A6A" w:rsidR="0037577E" w:rsidRPr="00392666" w:rsidRDefault="0037577E" w:rsidP="005E1948">
      <w:pPr>
        <w:spacing w:line="360" w:lineRule="auto"/>
        <w:jc w:val="both"/>
        <w:rPr>
          <w:rFonts w:cs="Times New Roman"/>
        </w:rPr>
      </w:pPr>
    </w:p>
    <w:p w14:paraId="429B31A1" w14:textId="35D40A90" w:rsidR="0037577E" w:rsidRPr="00392666" w:rsidRDefault="0037577E" w:rsidP="005E1948">
      <w:pPr>
        <w:spacing w:line="360" w:lineRule="auto"/>
        <w:jc w:val="both"/>
        <w:rPr>
          <w:rFonts w:cs="Times New Roman"/>
        </w:rPr>
      </w:pPr>
      <w:r w:rsidRPr="00392666">
        <w:rPr>
          <w:rFonts w:cs="Times New Roman"/>
          <w:noProof/>
          <w:lang w:val="en-US"/>
          <w14:ligatures w14:val="standardContextual"/>
        </w:rPr>
        <mc:AlternateContent>
          <mc:Choice Requires="wpg">
            <w:drawing>
              <wp:anchor distT="0" distB="0" distL="114300" distR="114300" simplePos="0" relativeHeight="251661312" behindDoc="1" locked="0" layoutInCell="1" allowOverlap="1" wp14:anchorId="7F6DA649" wp14:editId="6AF8CC63">
                <wp:simplePos x="0" y="0"/>
                <wp:positionH relativeFrom="margin">
                  <wp:posOffset>590550</wp:posOffset>
                </wp:positionH>
                <wp:positionV relativeFrom="paragraph">
                  <wp:posOffset>-324485</wp:posOffset>
                </wp:positionV>
                <wp:extent cx="4762500" cy="3887470"/>
                <wp:effectExtent l="0" t="0" r="0" b="0"/>
                <wp:wrapNone/>
                <wp:docPr id="7" name="Group 7"/>
                <wp:cNvGraphicFramePr/>
                <a:graphic xmlns:a="http://schemas.openxmlformats.org/drawingml/2006/main">
                  <a:graphicData uri="http://schemas.microsoft.com/office/word/2010/wordprocessingGroup">
                    <wpg:wgp>
                      <wpg:cNvGrpSpPr/>
                      <wpg:grpSpPr>
                        <a:xfrm>
                          <a:off x="0" y="0"/>
                          <a:ext cx="4762500" cy="3887470"/>
                          <a:chOff x="0" y="0"/>
                          <a:chExt cx="4762500" cy="3887470"/>
                        </a:xfrm>
                      </wpg:grpSpPr>
                      <pic:pic xmlns:pic="http://schemas.openxmlformats.org/drawingml/2006/picture">
                        <pic:nvPicPr>
                          <pic:cNvPr id="8" name="Picture 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a:xfrm>
                            <a:off x="0" y="0"/>
                            <a:ext cx="4762500" cy="3571875"/>
                          </a:xfrm>
                          <a:prstGeom prst="rect">
                            <a:avLst/>
                          </a:prstGeom>
                          <a:noFill/>
                          <a:ln>
                            <a:noFill/>
                          </a:ln>
                        </pic:spPr>
                      </pic:pic>
                      <wps:wsp>
                        <wps:cNvPr id="9" name="Text Box 2"/>
                        <wps:cNvSpPr txBox="1"/>
                        <wps:spPr>
                          <a:xfrm>
                            <a:off x="0" y="3629025"/>
                            <a:ext cx="4762500" cy="258445"/>
                          </a:xfrm>
                          <a:prstGeom prst="rect">
                            <a:avLst/>
                          </a:prstGeom>
                          <a:solidFill>
                            <a:prstClr val="white"/>
                          </a:solidFill>
                          <a:ln>
                            <a:noFill/>
                          </a:ln>
                        </wps:spPr>
                        <wps:txbx>
                          <w:txbxContent>
                            <w:p w14:paraId="28709279" w14:textId="77777777" w:rsidR="006727CD" w:rsidRDefault="006727CD">
                              <w:pPr>
                                <w:pStyle w:val="Caption"/>
                                <w:rPr>
                                  <w:b/>
                                  <w:color w:val="auto"/>
                                </w:rPr>
                              </w:pPr>
                              <w:r>
                                <w:t xml:space="preserve">Figure </w:t>
                              </w:r>
                              <w:r>
                                <w:fldChar w:fldCharType="begin"/>
                              </w:r>
                              <w:r>
                                <w:instrText xml:space="preserve"> STYLEREF 1 \s </w:instrText>
                              </w:r>
                              <w:r>
                                <w:fldChar w:fldCharType="separate"/>
                              </w:r>
                              <w:r>
                                <w:t>1</w:t>
                              </w:r>
                              <w:r>
                                <w:fldChar w:fldCharType="end"/>
                              </w:r>
                              <w:r>
                                <w:noBreakHyphen/>
                              </w:r>
                              <w:r>
                                <w:fldChar w:fldCharType="begin"/>
                              </w:r>
                              <w:r>
                                <w:instrText xml:space="preserve"> SEQ Figure \* ARABIC \s 1 </w:instrText>
                              </w:r>
                              <w:r>
                                <w:fldChar w:fldCharType="separate"/>
                              </w:r>
                              <w:r>
                                <w:t>1</w:t>
                              </w:r>
                              <w:r>
                                <w:fldChar w:fldCharType="end"/>
                              </w:r>
                              <w:r>
                                <w:t xml:space="preserve"> Maslow’s Hierarchy of Needs</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xmlns:w16se="http://schemas.microsoft.com/office/word/2015/wordml/symex" xmlns:w15="http://schemas.microsoft.com/office/word/2012/wordml" xmlns:cx="http://schemas.microsoft.com/office/drawing/2014/chartex">
            <w:pict>
              <v:group w14:anchorId="7F6DA649" id="Group 7" o:spid="_x0000_s1032" style="position:absolute;left:0;text-align:left;margin-left:46.5pt;margin-top:-25.55pt;width:375pt;height:306.1pt;z-index:-251655168;mso-position-horizontal-relative:margin" coordsize="47625,388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">
                <v:shape id="Picture 1" o:spid="_x0000_s1033" type="#_x0000_t75" style="position:absolute;width:47625;height:35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">
                  <v:imagedata r:id="rId16" o:title=""/>
                  <v:path arrowok="t"/>
                </v:shape>
                <v:shape id="Text Box 2" o:spid="_x0000_s1034" type="#_x0000_t202" style="position:absolute;top:36290;width:4762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" stroked="f">
                  <v:textbox style="mso-fit-shape-to-text:t" inset="0,0,0,0">
                    <w:txbxContent>
                      <w:p w14:paraId="28709279" w14:textId="77777777" w:rsidR="006727CD" w:rsidRDefault="006727CD">
                        <w:pPr>
                          <w:pStyle w:val="Caption"/>
                          <w:rPr>
                            <w:b/>
                            <w:color w:val="auto"/>
                          </w:rPr>
                        </w:pPr>
                        <w:r>
                          <w:t xml:space="preserve">Figure </w:t>
                        </w:r>
                        <w:r>
                          <w:fldChar w:fldCharType="begin"/>
                        </w:r>
                        <w:r>
                          <w:instrText xml:space="preserve"> STYLEREF 1 \s </w:instrText>
                        </w:r>
                        <w:r>
                          <w:fldChar w:fldCharType="separate"/>
                        </w:r>
                        <w:r>
                          <w:t>1</w:t>
                        </w:r>
                        <w:r>
                          <w:fldChar w:fldCharType="end"/>
                        </w:r>
                        <w:r>
                          <w:noBreakHyphen/>
                        </w:r>
                        <w:r>
                          <w:fldChar w:fldCharType="begin"/>
                        </w:r>
                        <w:r>
                          <w:instrText xml:space="preserve"> SEQ Figure \* ARABIC \s 1 </w:instrText>
                        </w:r>
                        <w:r>
                          <w:fldChar w:fldCharType="separate"/>
                        </w:r>
                        <w:r>
                          <w:t>1</w:t>
                        </w:r>
                        <w:r>
                          <w:fldChar w:fldCharType="end"/>
                        </w:r>
                        <w:r>
                          <w:t xml:space="preserve"> Maslow’s Hierarchy of Needs</w:t>
                        </w:r>
                      </w:p>
                    </w:txbxContent>
                  </v:textbox>
                </v:shape>
                <w10:wrap anchorx="margin"/>
              </v:group>
            </w:pict>
          </mc:Fallback>
        </mc:AlternateContent>
      </w:r>
    </w:p>
    <w:p w14:paraId="63EF8492" w14:textId="77777777" w:rsidR="0037577E" w:rsidRPr="00392666" w:rsidRDefault="0037577E" w:rsidP="005E1948">
      <w:pPr>
        <w:spacing w:line="360" w:lineRule="auto"/>
        <w:jc w:val="both"/>
        <w:rPr>
          <w:rFonts w:cs="Times New Roman"/>
        </w:rPr>
      </w:pPr>
    </w:p>
    <w:p w14:paraId="6ACD2727" w14:textId="77777777" w:rsidR="0037577E" w:rsidRPr="00392666" w:rsidRDefault="0037577E" w:rsidP="005E1948">
      <w:pPr>
        <w:spacing w:line="360" w:lineRule="auto"/>
        <w:jc w:val="both"/>
        <w:rPr>
          <w:rFonts w:cs="Times New Roman"/>
        </w:rPr>
      </w:pPr>
    </w:p>
    <w:p w14:paraId="22A39625" w14:textId="77777777" w:rsidR="0037577E" w:rsidRPr="00392666" w:rsidRDefault="0037577E" w:rsidP="005E1948">
      <w:pPr>
        <w:spacing w:line="360" w:lineRule="auto"/>
        <w:jc w:val="both"/>
        <w:rPr>
          <w:rFonts w:cs="Times New Roman"/>
        </w:rPr>
      </w:pPr>
    </w:p>
    <w:p w14:paraId="0CA881B4" w14:textId="77777777" w:rsidR="0037577E" w:rsidRPr="00392666" w:rsidRDefault="0037577E" w:rsidP="005E1948">
      <w:pPr>
        <w:spacing w:line="360" w:lineRule="auto"/>
        <w:jc w:val="both"/>
        <w:rPr>
          <w:rFonts w:cs="Times New Roman"/>
        </w:rPr>
      </w:pPr>
    </w:p>
    <w:p w14:paraId="74A3C48E" w14:textId="77777777" w:rsidR="0037577E" w:rsidRPr="00392666" w:rsidRDefault="0037577E" w:rsidP="005E1948">
      <w:pPr>
        <w:spacing w:line="360" w:lineRule="auto"/>
        <w:jc w:val="both"/>
        <w:rPr>
          <w:rFonts w:cs="Times New Roman"/>
        </w:rPr>
      </w:pPr>
    </w:p>
    <w:p w14:paraId="45EA80B3" w14:textId="77777777" w:rsidR="0037577E" w:rsidRPr="00392666" w:rsidRDefault="0037577E" w:rsidP="005E1948">
      <w:pPr>
        <w:spacing w:line="360" w:lineRule="auto"/>
        <w:jc w:val="both"/>
        <w:rPr>
          <w:rFonts w:cs="Times New Roman"/>
        </w:rPr>
      </w:pPr>
    </w:p>
    <w:p w14:paraId="5FC708F3" w14:textId="77777777" w:rsidR="0037577E" w:rsidRPr="00392666" w:rsidRDefault="0037577E" w:rsidP="005E1948">
      <w:pPr>
        <w:spacing w:line="360" w:lineRule="auto"/>
        <w:jc w:val="both"/>
        <w:rPr>
          <w:rFonts w:cs="Times New Roman"/>
        </w:rPr>
      </w:pPr>
    </w:p>
    <w:p w14:paraId="41E0D994" w14:textId="77777777" w:rsidR="0037577E" w:rsidRPr="00392666" w:rsidRDefault="0037577E" w:rsidP="005E1948">
      <w:pPr>
        <w:spacing w:line="360" w:lineRule="auto"/>
        <w:jc w:val="both"/>
        <w:rPr>
          <w:rFonts w:cs="Times New Roman"/>
        </w:rPr>
      </w:pPr>
    </w:p>
    <w:p w14:paraId="49DDC108" w14:textId="77777777" w:rsidR="0037577E" w:rsidRPr="00392666" w:rsidRDefault="0037577E" w:rsidP="005E1948">
      <w:pPr>
        <w:spacing w:line="360" w:lineRule="auto"/>
        <w:jc w:val="both"/>
        <w:rPr>
          <w:rFonts w:cs="Times New Roman"/>
        </w:rPr>
      </w:pPr>
    </w:p>
    <w:p w14:paraId="28211B4A" w14:textId="6A07D75C" w:rsidR="009761EB" w:rsidRPr="00392666" w:rsidRDefault="00F67785" w:rsidP="005E1948">
      <w:pPr>
        <w:spacing w:line="360" w:lineRule="auto"/>
        <w:jc w:val="both"/>
        <w:rPr>
          <w:rFonts w:cs="Times New Roman"/>
        </w:rPr>
      </w:pPr>
      <w:r w:rsidRPr="00392666">
        <w:rPr>
          <w:rFonts w:cs="Times New Roman"/>
        </w:rPr>
        <w:t>Maslow’s (1943) Hierarchy of Needs has served as a foundational theory of psychological motivations of consumer behaviour and proving useful when extended to the brand engagement, especially in a collectivist and developing market like Bangladesh. Maslow had stated that human needs are structured as a hierarchy: physiological needs to safety, love and belonging, esteem, then self-actualization. In the context of digital communities, brands can play a mechanism for fulfilling higher order needs in the brand engagement space. Social media platforms, for example, provide consumers a place to interact with brands for information as well as information for purchasing but also for forming identity, social validation and emotional gratification (Qin, 2020).</w:t>
      </w:r>
    </w:p>
    <w:p w14:paraId="1920A87F" w14:textId="77777777" w:rsidR="009761EB" w:rsidRPr="00392666" w:rsidRDefault="00F67785" w:rsidP="005E1948">
      <w:pPr>
        <w:spacing w:line="360" w:lineRule="auto"/>
        <w:jc w:val="both"/>
        <w:rPr>
          <w:rFonts w:cs="Times New Roman"/>
        </w:rPr>
      </w:pPr>
      <w:r w:rsidRPr="00392666">
        <w:rPr>
          <w:rFonts w:cs="Times New Roman"/>
        </w:rPr>
        <w:t>In Bangladesh, young consumers have used brand communities to meet the belongingness and esteem needs. Online brand discussions, sharing branded content, and being acknowledged by brands or peers contribute to a feeling of social inclusion and self-worth. Such acts are in line with Maslow’s ‘love/belonging’ and ‘esteem’ levels as consumers want to be a part of a group and get recognized within such a group (</w:t>
      </w:r>
      <w:proofErr w:type="spellStart"/>
      <w:r w:rsidRPr="00392666">
        <w:rPr>
          <w:rFonts w:cs="Times New Roman"/>
        </w:rPr>
        <w:t>Rajib</w:t>
      </w:r>
      <w:proofErr w:type="spellEnd"/>
      <w:r w:rsidRPr="00392666">
        <w:rPr>
          <w:rFonts w:cs="Times New Roman"/>
        </w:rPr>
        <w:t xml:space="preserve"> &amp; Roy, 2023). Studies show that brand communities help members connect socially and obtain status signalling with millennials and Gen Z, which are very active on platforms such as Facebook and </w:t>
      </w:r>
      <w:proofErr w:type="spellStart"/>
      <w:r w:rsidRPr="00392666">
        <w:rPr>
          <w:rFonts w:cs="Times New Roman"/>
        </w:rPr>
        <w:t>Instagram</w:t>
      </w:r>
      <w:proofErr w:type="spellEnd"/>
      <w:r w:rsidRPr="00392666">
        <w:rPr>
          <w:rFonts w:cs="Times New Roman"/>
        </w:rPr>
        <w:t xml:space="preserve"> (</w:t>
      </w:r>
      <w:proofErr w:type="spellStart"/>
      <w:r w:rsidRPr="00392666">
        <w:rPr>
          <w:rFonts w:cs="Times New Roman"/>
        </w:rPr>
        <w:t>Showrav</w:t>
      </w:r>
      <w:proofErr w:type="spellEnd"/>
      <w:r w:rsidRPr="00392666">
        <w:rPr>
          <w:rFonts w:cs="Times New Roman"/>
        </w:rPr>
        <w:t xml:space="preserve"> &amp; </w:t>
      </w:r>
      <w:proofErr w:type="spellStart"/>
      <w:r w:rsidRPr="00392666">
        <w:rPr>
          <w:rFonts w:cs="Times New Roman"/>
        </w:rPr>
        <w:t>Khondkar</w:t>
      </w:r>
      <w:proofErr w:type="spellEnd"/>
      <w:r w:rsidRPr="00392666">
        <w:rPr>
          <w:rFonts w:cs="Times New Roman"/>
        </w:rPr>
        <w:t xml:space="preserve">, 2023). This is also echoed by the emotional and hedonistic reasons attributed to online brand engagement; consumers who find pleasure, and confirmation in brand interactions (van </w:t>
      </w:r>
      <w:proofErr w:type="spellStart"/>
      <w:r w:rsidRPr="00392666">
        <w:rPr>
          <w:rFonts w:cs="Times New Roman"/>
        </w:rPr>
        <w:t>Heerden</w:t>
      </w:r>
      <w:proofErr w:type="spellEnd"/>
      <w:r w:rsidRPr="00392666">
        <w:rPr>
          <w:rFonts w:cs="Times New Roman"/>
        </w:rPr>
        <w:t xml:space="preserve"> and Wiese 2021).</w:t>
      </w:r>
    </w:p>
    <w:p w14:paraId="14ECD5F9" w14:textId="77777777" w:rsidR="009761EB" w:rsidRPr="00392666" w:rsidRDefault="00F67785" w:rsidP="005E1948">
      <w:pPr>
        <w:spacing w:line="360" w:lineRule="auto"/>
        <w:jc w:val="both"/>
        <w:rPr>
          <w:rFonts w:cs="Times New Roman"/>
        </w:rPr>
      </w:pPr>
      <w:r w:rsidRPr="00392666">
        <w:rPr>
          <w:rFonts w:cs="Times New Roman"/>
        </w:rPr>
        <w:t>From this point of view, Maslow’s model is helpful in explaining that engagement with brand is not simply transactional but profoundly psychological and meeting personal and social aspirations. In Bangladesh, where socio economic changes are transforming a consumer’s behaviour rapidly, the ability to satisfy these psychological needs better will result in stronger and more loyal communities in other brands.</w:t>
      </w:r>
    </w:p>
    <w:p w14:paraId="5CD97005" w14:textId="77777777" w:rsidR="009761EB" w:rsidRPr="00392666" w:rsidRDefault="00F67785" w:rsidP="005E1948">
      <w:pPr>
        <w:pStyle w:val="Heading3"/>
        <w:spacing w:line="360" w:lineRule="auto"/>
        <w:rPr>
          <w:rFonts w:cs="Times New Roman"/>
        </w:rPr>
      </w:pPr>
      <w:bookmarkStart w:id="13" w:name="_Toc195488281"/>
      <w:bookmarkStart w:id="14" w:name="_Toc204766286"/>
      <w:r w:rsidRPr="00392666">
        <w:rPr>
          <w:rFonts w:cs="Times New Roman"/>
        </w:rPr>
        <w:t>Theory of Planned Behaviour and Brand Engagement in Bangladesh</w:t>
      </w:r>
      <w:bookmarkEnd w:id="13"/>
      <w:bookmarkEnd w:id="14"/>
    </w:p>
    <w:p w14:paraId="1CAB635C" w14:textId="77777777" w:rsidR="009761EB" w:rsidRPr="00392666" w:rsidRDefault="00F67785" w:rsidP="005E1948">
      <w:pPr>
        <w:spacing w:line="360" w:lineRule="auto"/>
        <w:jc w:val="both"/>
        <w:rPr>
          <w:rFonts w:cs="Times New Roman"/>
        </w:rPr>
      </w:pPr>
      <w:r w:rsidRPr="00392666">
        <w:rPr>
          <w:rFonts w:cs="Times New Roman"/>
          <w:noProof/>
          <w:lang w:val="en-US"/>
        </w:rPr>
        <w:lastRenderedPageBreak/>
        <mc:AlternateContent>
          <mc:Choice Requires="wpg">
            <w:drawing>
              <wp:anchor distT="0" distB="0" distL="114300" distR="114300" simplePos="0" relativeHeight="251662336" behindDoc="0" locked="0" layoutInCell="1" allowOverlap="1" wp14:anchorId="5A3CFB18" wp14:editId="7079B3C3">
                <wp:simplePos x="0" y="0"/>
                <wp:positionH relativeFrom="margin">
                  <wp:align>center</wp:align>
                </wp:positionH>
                <wp:positionV relativeFrom="paragraph">
                  <wp:posOffset>1835150</wp:posOffset>
                </wp:positionV>
                <wp:extent cx="5162550" cy="3087370"/>
                <wp:effectExtent l="0" t="0" r="6350" b="11430"/>
                <wp:wrapTopAndBottom/>
                <wp:docPr id="10" name="Group 10"/>
                <wp:cNvGraphicFramePr/>
                <a:graphic xmlns:a="http://schemas.openxmlformats.org/drawingml/2006/main">
                  <a:graphicData uri="http://schemas.microsoft.com/office/word/2010/wordprocessingGroup">
                    <wpg:wgp>
                      <wpg:cNvGrpSpPr/>
                      <wpg:grpSpPr>
                        <a:xfrm>
                          <a:off x="0" y="0"/>
                          <a:ext cx="5162550" cy="3087370"/>
                          <a:chOff x="0" y="0"/>
                          <a:chExt cx="5162550" cy="3087370"/>
                        </a:xfrm>
                      </wpg:grpSpPr>
                      <pic:pic xmlns:pic="http://schemas.openxmlformats.org/drawingml/2006/picture">
                        <pic:nvPicPr>
                          <pic:cNvPr id="11" name="Picture 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162550" cy="2686685"/>
                          </a:xfrm>
                          <a:prstGeom prst="rect">
                            <a:avLst/>
                          </a:prstGeom>
                        </pic:spPr>
                      </pic:pic>
                      <wps:wsp>
                        <wps:cNvPr id="12" name="Text Box 5"/>
                        <wps:cNvSpPr txBox="1"/>
                        <wps:spPr>
                          <a:xfrm>
                            <a:off x="0" y="2828925"/>
                            <a:ext cx="5162550" cy="258445"/>
                          </a:xfrm>
                          <a:prstGeom prst="rect">
                            <a:avLst/>
                          </a:prstGeom>
                          <a:solidFill>
                            <a:prstClr val="white"/>
                          </a:solidFill>
                          <a:ln>
                            <a:noFill/>
                          </a:ln>
                        </wps:spPr>
                        <wps:txbx>
                          <w:txbxContent>
                            <w:p w14:paraId="55ECF689" w14:textId="77777777" w:rsidR="006727CD" w:rsidRDefault="006727CD">
                              <w:pPr>
                                <w:pStyle w:val="Caption"/>
                                <w:rPr>
                                  <w:sz w:val="24"/>
                                  <w14:ligatures w14:val="standardContextual"/>
                                </w:rPr>
                              </w:pPr>
                              <w:r>
                                <w:t xml:space="preserve">Figure </w:t>
                              </w:r>
                              <w:r>
                                <w:fldChar w:fldCharType="begin"/>
                              </w:r>
                              <w:r>
                                <w:instrText xml:space="preserve"> STYLEREF 1 \s </w:instrText>
                              </w:r>
                              <w:r>
                                <w:fldChar w:fldCharType="separate"/>
                              </w:r>
                              <w:r>
                                <w:t>1</w:t>
                              </w:r>
                              <w:r>
                                <w:fldChar w:fldCharType="end"/>
                              </w:r>
                              <w:r>
                                <w:noBreakHyphen/>
                              </w:r>
                              <w:r>
                                <w:fldChar w:fldCharType="begin"/>
                              </w:r>
                              <w:r>
                                <w:instrText xml:space="preserve"> SEQ Figure \* ARABIC \s 1 </w:instrText>
                              </w:r>
                              <w:r>
                                <w:fldChar w:fldCharType="separate"/>
                              </w:r>
                              <w:r>
                                <w:t>2</w:t>
                              </w:r>
                              <w:r>
                                <w:fldChar w:fldCharType="end"/>
                              </w:r>
                              <w:r>
                                <w:t xml:space="preserve"> The Theory of Planned Behaviour</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xmlns:w16se="http://schemas.microsoft.com/office/word/2015/wordml/symex" xmlns:w15="http://schemas.microsoft.com/office/word/2012/wordml" xmlns:cx="http://schemas.microsoft.com/office/drawing/2014/chartex">
            <w:pict>
              <v:group w14:anchorId="5A3CFB18" id="Group 10" o:spid="_x0000_s1035" style="position:absolute;left:0;text-align:left;margin-left:0;margin-top:144.5pt;width:406.5pt;height:243.1pt;z-index:251662336;mso-position-horizontal:center;mso-position-horizontal-relative:margin" coordsize="51625,30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">
                <v:shape id="Picture 4" o:spid="_x0000_s1036" type="#_x0000_t75" style="position:absolute;width:51625;height:26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">
                  <v:imagedata r:id="rId18" o:title=""/>
                  <v:path arrowok="t"/>
                </v:shape>
                <v:shape id="Text Box 5" o:spid="_x0000_s1037" type="#_x0000_t202" style="position:absolute;top:28289;width:5162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" stroked="f">
                  <v:textbox style="mso-fit-shape-to-text:t" inset="0,0,0,0">
                    <w:txbxContent>
                      <w:p w14:paraId="55ECF689" w14:textId="77777777" w:rsidR="006727CD" w:rsidRDefault="006727CD">
                        <w:pPr>
                          <w:pStyle w:val="Caption"/>
                          <w:rPr>
                            <w:sz w:val="24"/>
                            <w14:ligatures w14:val="standardContextual"/>
                          </w:rPr>
                        </w:pPr>
                        <w:r>
                          <w:t xml:space="preserve">Figure </w:t>
                        </w:r>
                        <w:r>
                          <w:fldChar w:fldCharType="begin"/>
                        </w:r>
                        <w:r>
                          <w:instrText xml:space="preserve"> STYLEREF 1 \s </w:instrText>
                        </w:r>
                        <w:r>
                          <w:fldChar w:fldCharType="separate"/>
                        </w:r>
                        <w:r>
                          <w:t>1</w:t>
                        </w:r>
                        <w:r>
                          <w:fldChar w:fldCharType="end"/>
                        </w:r>
                        <w:r>
                          <w:noBreakHyphen/>
                        </w:r>
                        <w:r>
                          <w:fldChar w:fldCharType="begin"/>
                        </w:r>
                        <w:r>
                          <w:instrText xml:space="preserve"> SEQ Figure \* ARABIC \s 1 </w:instrText>
                        </w:r>
                        <w:r>
                          <w:fldChar w:fldCharType="separate"/>
                        </w:r>
                        <w:r>
                          <w:t>2</w:t>
                        </w:r>
                        <w:r>
                          <w:fldChar w:fldCharType="end"/>
                        </w:r>
                        <w:r>
                          <w:t xml:space="preserve"> The Theory of Planned Behaviour</w:t>
                        </w:r>
                      </w:p>
                    </w:txbxContent>
                  </v:textbox>
                </v:shape>
                <w10:wrap type="topAndBottom" anchorx="margin"/>
              </v:group>
            </w:pict>
          </mc:Fallback>
        </mc:AlternateContent>
      </w:r>
      <w:r w:rsidRPr="00392666">
        <w:rPr>
          <w:rFonts w:cs="Times New Roman"/>
        </w:rPr>
        <w:t xml:space="preserve">Another important lens through which consumer brand engagement can be studied is the Theory of Planned Behaviour (TPB) developed by </w:t>
      </w:r>
      <w:proofErr w:type="spellStart"/>
      <w:r w:rsidRPr="00392666">
        <w:rPr>
          <w:rFonts w:cs="Times New Roman"/>
        </w:rPr>
        <w:t>Ajzen</w:t>
      </w:r>
      <w:proofErr w:type="spellEnd"/>
      <w:r w:rsidRPr="00392666">
        <w:rPr>
          <w:rFonts w:cs="Times New Roman"/>
        </w:rPr>
        <w:t xml:space="preserve"> (1991). According to TPB, the three core components that shape behavioural intention are attitude toward the behaviour, subjective norms, and perceived behavioural control. These components also provide a demonstration as to why consumers choose to interact with a brand over online and can contribute to explain the determinants of this interaction and how factors related to sociality and cognition are influencing it.  </w:t>
      </w:r>
    </w:p>
    <w:p w14:paraId="760F7757" w14:textId="77777777" w:rsidR="009761EB" w:rsidRPr="00392666" w:rsidRDefault="00F67785" w:rsidP="005E1948">
      <w:pPr>
        <w:spacing w:line="360" w:lineRule="auto"/>
        <w:jc w:val="both"/>
        <w:rPr>
          <w:rFonts w:cs="Times New Roman"/>
        </w:rPr>
      </w:pPr>
      <w:r w:rsidRPr="00392666">
        <w:rPr>
          <w:rFonts w:cs="Times New Roman"/>
        </w:rPr>
        <w:t>In Bangladesh, young consumers are likely to be induced into favourable attitudes towards brand engagement when the brand seems to them relatable, entertaining or aspirational (Ghosh, 2024). Most importantly, the more positive the attitudes, the greater the chance that they will follow, interact with, or promote brands over social media. In the Bangladeshi youth culture, subjective norms—meaning the perception that others expect you to perform a behaviour—have a special importance. Brand engagement on social media continues to inflame social identity as it is primarily formed through group affiliation and peer validation, and as such, visibility of brand engagement on social media inspires normative behaviours. In particular, when a peer group frequently associated with a brand, there is a social pressure on other to behave in a similar fashion, thus, enhancing brand engagement behaviour (</w:t>
      </w:r>
      <w:proofErr w:type="spellStart"/>
      <w:r w:rsidRPr="00392666">
        <w:rPr>
          <w:rFonts w:cs="Times New Roman"/>
        </w:rPr>
        <w:t>Erkan</w:t>
      </w:r>
      <w:proofErr w:type="spellEnd"/>
      <w:r w:rsidRPr="00392666">
        <w:rPr>
          <w:rFonts w:cs="Times New Roman"/>
        </w:rPr>
        <w:t xml:space="preserve"> &amp; Evans, 2016; </w:t>
      </w:r>
      <w:proofErr w:type="spellStart"/>
      <w:r w:rsidRPr="00392666">
        <w:rPr>
          <w:rFonts w:cs="Times New Roman"/>
        </w:rPr>
        <w:t>Meslat</w:t>
      </w:r>
      <w:proofErr w:type="spellEnd"/>
      <w:r w:rsidRPr="00392666">
        <w:rPr>
          <w:rFonts w:cs="Times New Roman"/>
        </w:rPr>
        <w:t xml:space="preserve">, 2018).  </w:t>
      </w:r>
    </w:p>
    <w:p w14:paraId="4A624A47" w14:textId="77777777" w:rsidR="009761EB" w:rsidRPr="00392666" w:rsidRDefault="00F67785" w:rsidP="005E1948">
      <w:pPr>
        <w:spacing w:line="360" w:lineRule="auto"/>
        <w:jc w:val="both"/>
        <w:rPr>
          <w:rFonts w:cs="Times New Roman"/>
        </w:rPr>
      </w:pPr>
      <w:r w:rsidRPr="00392666">
        <w:rPr>
          <w:rFonts w:cs="Times New Roman"/>
        </w:rPr>
        <w:lastRenderedPageBreak/>
        <w:t>This is relevant especially, where in Bangladesh, the penetration of the internet and smartphones is increasing facilitating more young consumers into digital brand communities. Therefore, TPB constitutes a comprehensive theoretical framework that explains the interaction among personal attitudes, social influences and behavioural empowerment to cause brand engagement behaviours.</w:t>
      </w:r>
    </w:p>
    <w:p w14:paraId="37C8616E" w14:textId="77777777" w:rsidR="009761EB" w:rsidRPr="00392666" w:rsidRDefault="00F67785" w:rsidP="005E1948">
      <w:pPr>
        <w:pStyle w:val="Heading2"/>
        <w:spacing w:line="360" w:lineRule="auto"/>
        <w:rPr>
          <w:rFonts w:cs="Times New Roman"/>
        </w:rPr>
      </w:pPr>
      <w:bookmarkStart w:id="15" w:name="_Toc195488282"/>
      <w:bookmarkStart w:id="16" w:name="_Toc204766287"/>
      <w:r w:rsidRPr="00392666">
        <w:rPr>
          <w:rFonts w:cs="Times New Roman"/>
        </w:rPr>
        <w:t>Psychological Motivations for Brand Engagement</w:t>
      </w:r>
      <w:bookmarkEnd w:id="15"/>
      <w:bookmarkEnd w:id="16"/>
    </w:p>
    <w:p w14:paraId="1D4E986C" w14:textId="77777777" w:rsidR="009761EB" w:rsidRPr="00392666" w:rsidRDefault="00F67785" w:rsidP="005E1948">
      <w:pPr>
        <w:spacing w:line="360" w:lineRule="auto"/>
        <w:jc w:val="both"/>
        <w:rPr>
          <w:rFonts w:cs="Times New Roman"/>
        </w:rPr>
      </w:pPr>
      <w:r w:rsidRPr="00392666">
        <w:rPr>
          <w:rFonts w:cs="Times New Roman"/>
        </w:rPr>
        <w:t>With the emergence of Bangladesh as a digital platform, brand engagement has come to play a pivotal role in the Bangladesh consumer-brand relationship. This engagement is motivated by individual psychological motivations influenced by individual needs, cognitive biases, cultural expectations and technological affordances (</w:t>
      </w:r>
      <w:proofErr w:type="spellStart"/>
      <w:r w:rsidRPr="00392666">
        <w:rPr>
          <w:rFonts w:cs="Times New Roman"/>
        </w:rPr>
        <w:t>Rajib</w:t>
      </w:r>
      <w:proofErr w:type="spellEnd"/>
      <w:r w:rsidRPr="00392666">
        <w:rPr>
          <w:rFonts w:cs="Times New Roman"/>
        </w:rPr>
        <w:t xml:space="preserve"> &amp; Roy, 2023). With the increase in internet accessibility and the uptake in popular social media mediums in Bangladesh, particularly in younger demographics, brand engagement has become a psychologically enriched process involving both emotional and cognitive as well as behavioural aspects (Ghosh, 2024). </w:t>
      </w:r>
    </w:p>
    <w:p w14:paraId="6B3A2A71" w14:textId="77777777" w:rsidR="009761EB" w:rsidRPr="00392666" w:rsidRDefault="00F67785" w:rsidP="005E1948">
      <w:pPr>
        <w:pStyle w:val="Heading3"/>
        <w:spacing w:line="360" w:lineRule="auto"/>
        <w:rPr>
          <w:rFonts w:cs="Times New Roman"/>
        </w:rPr>
      </w:pPr>
      <w:bookmarkStart w:id="17" w:name="_Toc195488283"/>
      <w:bookmarkStart w:id="18" w:name="_Toc204766288"/>
      <w:r w:rsidRPr="00392666">
        <w:rPr>
          <w:rFonts w:cs="Times New Roman"/>
        </w:rPr>
        <w:t>Emotional and Social Drivers</w:t>
      </w:r>
      <w:bookmarkEnd w:id="17"/>
      <w:bookmarkEnd w:id="18"/>
    </w:p>
    <w:p w14:paraId="317B2EA2" w14:textId="77777777" w:rsidR="009761EB" w:rsidRPr="00392666" w:rsidRDefault="00F67785" w:rsidP="005E1948">
      <w:pPr>
        <w:spacing w:line="360" w:lineRule="auto"/>
        <w:jc w:val="both"/>
        <w:rPr>
          <w:rFonts w:cs="Times New Roman"/>
        </w:rPr>
      </w:pPr>
      <w:r w:rsidRPr="00392666">
        <w:rPr>
          <w:rFonts w:cs="Times New Roman"/>
        </w:rPr>
        <w:t>Bangladeshi consumers are increasingly being connected to on a deeper level through digital content that uses emotional triggers including humour, nostalgia and empathy. For example, a brand, will advertise in advertisements that connect with the national holidays, the local traditions or with the social causes (Godey et al., 2016). By introducing the emotional branding, not only the brand becomes human but also embedded in cultural narrative, which increases the relatability and trustworthiness on the brand.</w:t>
      </w:r>
    </w:p>
    <w:p w14:paraId="5DB8C0CF" w14:textId="77777777" w:rsidR="009761EB" w:rsidRPr="00392666" w:rsidRDefault="00F67785" w:rsidP="005E1948">
      <w:pPr>
        <w:spacing w:line="360" w:lineRule="auto"/>
        <w:jc w:val="both"/>
        <w:rPr>
          <w:rFonts w:cs="Times New Roman"/>
        </w:rPr>
      </w:pPr>
      <w:r w:rsidRPr="00392666">
        <w:rPr>
          <w:rFonts w:cs="Times New Roman"/>
        </w:rPr>
        <w:t>In Bangladesh, Karim (2020) explains that trust is a psychological foundation of digital brand engagement, because customers keep being doubted about the product authenticity, secured payment and after sale support. High quality websites, trust worthy payment gateways, return policies and constant communications (</w:t>
      </w:r>
      <w:proofErr w:type="spellStart"/>
      <w:r w:rsidRPr="00392666">
        <w:rPr>
          <w:rFonts w:cs="Times New Roman"/>
        </w:rPr>
        <w:t>Karim</w:t>
      </w:r>
      <w:proofErr w:type="spellEnd"/>
      <w:r w:rsidRPr="00392666">
        <w:rPr>
          <w:rFonts w:cs="Times New Roman"/>
        </w:rPr>
        <w:t xml:space="preserve">, 2020; </w:t>
      </w:r>
      <w:proofErr w:type="spellStart"/>
      <w:r w:rsidRPr="00392666">
        <w:rPr>
          <w:rFonts w:cs="Times New Roman"/>
        </w:rPr>
        <w:t>Gefen</w:t>
      </w:r>
      <w:proofErr w:type="spellEnd"/>
      <w:r w:rsidRPr="00392666">
        <w:rPr>
          <w:rFonts w:cs="Times New Roman"/>
        </w:rPr>
        <w:t>, 2000) helps to reinforce trust. It is also believed that personalized experiences offer such as personalized product recommendations to tailored marketing messages to the consumers feel recognized and known (</w:t>
      </w:r>
      <w:proofErr w:type="spellStart"/>
      <w:r w:rsidRPr="00392666">
        <w:rPr>
          <w:rFonts w:cs="Times New Roman"/>
        </w:rPr>
        <w:t>Vashishth</w:t>
      </w:r>
      <w:proofErr w:type="spellEnd"/>
      <w:r w:rsidRPr="00392666">
        <w:rPr>
          <w:rFonts w:cs="Times New Roman"/>
        </w:rPr>
        <w:t xml:space="preserve">, et al., 2025). This psychological need for autonomy and competence makes deep emotional connections with brands more appealing and actionable.  </w:t>
      </w:r>
    </w:p>
    <w:p w14:paraId="13C9BBBD" w14:textId="77777777" w:rsidR="009761EB" w:rsidRPr="00392666" w:rsidRDefault="00F67785" w:rsidP="005E1948">
      <w:pPr>
        <w:spacing w:line="360" w:lineRule="auto"/>
        <w:jc w:val="both"/>
        <w:rPr>
          <w:rFonts w:cs="Times New Roman"/>
        </w:rPr>
      </w:pPr>
      <w:r w:rsidRPr="00392666">
        <w:rPr>
          <w:rFonts w:cs="Times New Roman"/>
        </w:rPr>
        <w:t xml:space="preserve">In the digital world, Customer engagement on social media platforms has now become a big booster for the success of the brand. That behaviour and attitudes, as measured through </w:t>
      </w:r>
      <w:r w:rsidRPr="00392666">
        <w:rPr>
          <w:rFonts w:cs="Times New Roman"/>
        </w:rPr>
        <w:lastRenderedPageBreak/>
        <w:t>engagement (likes, shares, comments, reposts and content creation) are the indicators of engagement which represents behavioural and attitudinal loyalty (</w:t>
      </w:r>
      <w:proofErr w:type="spellStart"/>
      <w:r w:rsidRPr="00392666">
        <w:rPr>
          <w:rFonts w:cs="Times New Roman"/>
        </w:rPr>
        <w:t>Colicev</w:t>
      </w:r>
      <w:proofErr w:type="spellEnd"/>
      <w:r w:rsidRPr="00392666">
        <w:rPr>
          <w:rFonts w:cs="Times New Roman"/>
        </w:rPr>
        <w:t xml:space="preserve">, et al., 2018). In the Bangladeshi digital economy, people have got used to these types of engagement on social media platforms such as Facebook, YouTube, </w:t>
      </w:r>
      <w:proofErr w:type="spellStart"/>
      <w:r w:rsidRPr="00392666">
        <w:rPr>
          <w:rFonts w:cs="Times New Roman"/>
        </w:rPr>
        <w:t>TikTok</w:t>
      </w:r>
      <w:proofErr w:type="spellEnd"/>
      <w:r w:rsidRPr="00392666">
        <w:rPr>
          <w:rFonts w:cs="Times New Roman"/>
        </w:rPr>
        <w:t>, which provide consumers with a sense of belonging, participation and co creation. Brand advocacies can also occur from customers who are emotionally invested with the brand, who will more likely be organic spreaders of brand messages and communities (</w:t>
      </w:r>
      <w:proofErr w:type="spellStart"/>
      <w:r w:rsidRPr="00392666">
        <w:rPr>
          <w:rFonts w:cs="Times New Roman"/>
        </w:rPr>
        <w:t>Jayasingh</w:t>
      </w:r>
      <w:proofErr w:type="spellEnd"/>
      <w:r w:rsidRPr="00392666">
        <w:rPr>
          <w:rFonts w:cs="Times New Roman"/>
        </w:rPr>
        <w:t xml:space="preserve">, 2019; </w:t>
      </w:r>
      <w:proofErr w:type="spellStart"/>
      <w:r w:rsidRPr="00392666">
        <w:rPr>
          <w:rFonts w:cs="Times New Roman"/>
        </w:rPr>
        <w:t>Haudi</w:t>
      </w:r>
      <w:proofErr w:type="spellEnd"/>
      <w:r w:rsidRPr="00392666">
        <w:rPr>
          <w:rFonts w:cs="Times New Roman"/>
        </w:rPr>
        <w:t xml:space="preserve"> et al., 2022). Psychologically, this social engagement is motivated by psychological needs, in particular social validation, identity expression, and community participation, which is crucial in a collective society such as Bangladesh. </w:t>
      </w:r>
    </w:p>
    <w:p w14:paraId="3D3402C6" w14:textId="77777777" w:rsidR="009761EB" w:rsidRPr="00392666" w:rsidRDefault="00F67785" w:rsidP="005E1948">
      <w:pPr>
        <w:pStyle w:val="Heading3"/>
        <w:spacing w:line="360" w:lineRule="auto"/>
        <w:rPr>
          <w:rFonts w:cs="Times New Roman"/>
        </w:rPr>
      </w:pPr>
      <w:bookmarkStart w:id="19" w:name="_Toc195488284"/>
      <w:bookmarkStart w:id="20" w:name="_Toc204766289"/>
      <w:r w:rsidRPr="00392666">
        <w:rPr>
          <w:rFonts w:cs="Times New Roman"/>
        </w:rPr>
        <w:t>Cognitive and Functional Drivers</w:t>
      </w:r>
      <w:bookmarkEnd w:id="19"/>
      <w:bookmarkEnd w:id="20"/>
    </w:p>
    <w:p w14:paraId="0F5B39DA" w14:textId="77777777" w:rsidR="009761EB" w:rsidRPr="00392666" w:rsidRDefault="00F67785" w:rsidP="005E1948">
      <w:pPr>
        <w:spacing w:line="360" w:lineRule="auto"/>
        <w:jc w:val="both"/>
        <w:rPr>
          <w:rFonts w:cs="Times New Roman"/>
        </w:rPr>
      </w:pPr>
      <w:r w:rsidRPr="00392666">
        <w:rPr>
          <w:rFonts w:cs="Times New Roman"/>
        </w:rPr>
        <w:t>Brand image is the aggregate of the perceptions consumers have of a brand that constitute the foundational element of brand engagement, as per Godey et al. (2016). This image is also influenced by previous experiences, marketing messages, peer influence and social media engagements (</w:t>
      </w:r>
      <w:proofErr w:type="spellStart"/>
      <w:r w:rsidRPr="00392666">
        <w:rPr>
          <w:rFonts w:cs="Times New Roman"/>
        </w:rPr>
        <w:t>Nandan</w:t>
      </w:r>
      <w:proofErr w:type="spellEnd"/>
      <w:r w:rsidRPr="00392666">
        <w:rPr>
          <w:rFonts w:cs="Times New Roman"/>
        </w:rPr>
        <w:t>, 2005; Keller, 1993). The authors of Rahman, et al. (2018) note that in Bangladesh, due to the popular use of word of mouth and peer endorsements as a means of trust and quality evaluation, a favourable brand image serves as a heuristic to trust and quality assessment in online purchases. A good brand identity creates emotional bonds with consumers, promoting loyalty and readiness to promote the brand (</w:t>
      </w:r>
      <w:proofErr w:type="spellStart"/>
      <w:r w:rsidRPr="00392666">
        <w:rPr>
          <w:rFonts w:cs="Times New Roman"/>
        </w:rPr>
        <w:t>Khoirunnisa</w:t>
      </w:r>
      <w:proofErr w:type="spellEnd"/>
      <w:r w:rsidRPr="00392666">
        <w:rPr>
          <w:rFonts w:cs="Times New Roman"/>
        </w:rPr>
        <w:t xml:space="preserve"> &amp; </w:t>
      </w:r>
      <w:proofErr w:type="spellStart"/>
      <w:r w:rsidRPr="00392666">
        <w:rPr>
          <w:rFonts w:cs="Times New Roman"/>
        </w:rPr>
        <w:t>Marlien</w:t>
      </w:r>
      <w:proofErr w:type="spellEnd"/>
      <w:r w:rsidRPr="00392666">
        <w:rPr>
          <w:rFonts w:cs="Times New Roman"/>
        </w:rPr>
        <w:t>, 2022). In markets like Bangladesh, the consumers are susceptible to uncertainty of product authenticity, delivery reliability and after sales service. Thus, brand image affects the psychological part of minimizing perceived risk and increasing consumer confidence (</w:t>
      </w:r>
      <w:proofErr w:type="spellStart"/>
      <w:r w:rsidRPr="00392666">
        <w:rPr>
          <w:rFonts w:cs="Times New Roman"/>
        </w:rPr>
        <w:t>Chinomona</w:t>
      </w:r>
      <w:proofErr w:type="spellEnd"/>
      <w:r w:rsidRPr="00392666">
        <w:rPr>
          <w:rFonts w:cs="Times New Roman"/>
        </w:rPr>
        <w:t xml:space="preserve">, 2016).  </w:t>
      </w:r>
    </w:p>
    <w:p w14:paraId="39C72475" w14:textId="77777777" w:rsidR="009761EB" w:rsidRPr="00392666" w:rsidRDefault="00F67785" w:rsidP="005E1948">
      <w:pPr>
        <w:spacing w:line="360" w:lineRule="auto"/>
        <w:jc w:val="both"/>
        <w:rPr>
          <w:rFonts w:cs="Times New Roman"/>
          <w:lang w:eastAsia="en-GB"/>
        </w:rPr>
      </w:pPr>
      <w:r w:rsidRPr="00392666">
        <w:rPr>
          <w:rFonts w:cs="Times New Roman"/>
          <w:lang w:eastAsia="en-GB"/>
        </w:rPr>
        <w:t>Brand associations are informational links and mental connections that consumers develop with a brand (Keller, 1993), and they are very closely tied to brand image. Consumers depend on these associations that can be in the functional (e.g., price, quality) or emotional forms (trust, prestige) to make their decisions and to recall brands. In Bangladesh, brand loyalty is at the early stage of the development due to market fragmentation, history and the emerging consumer behaviour and strong brand associations will help differentiate and create competitive advantage (Abdul, 2023). These associations are grown and strengthened by visual storytelling on social media platforms using visual storytelling, influencer endorsements, and consumer posted content (</w:t>
      </w:r>
      <w:proofErr w:type="spellStart"/>
      <w:r w:rsidRPr="00392666">
        <w:rPr>
          <w:rFonts w:cs="Times New Roman"/>
          <w:lang w:eastAsia="en-GB"/>
        </w:rPr>
        <w:t>Severi</w:t>
      </w:r>
      <w:proofErr w:type="spellEnd"/>
      <w:r w:rsidRPr="00392666">
        <w:rPr>
          <w:rFonts w:cs="Times New Roman"/>
          <w:lang w:eastAsia="en-GB"/>
        </w:rPr>
        <w:t xml:space="preserve"> &amp; Ling, </w:t>
      </w:r>
      <w:r w:rsidRPr="00392666">
        <w:rPr>
          <w:rFonts w:cs="Times New Roman"/>
          <w:lang w:eastAsia="en-GB"/>
        </w:rPr>
        <w:lastRenderedPageBreak/>
        <w:t>2013). As an example, when local or regional influencers share positive experience reporting a brand their followings are more likely to link this brand with credibility, trendiness or being culturally relevant, intensifying the engagement (Islam, et al., 2018).</w:t>
      </w:r>
    </w:p>
    <w:p w14:paraId="27CE6230" w14:textId="77777777" w:rsidR="009761EB" w:rsidRPr="00392666" w:rsidRDefault="00F67785" w:rsidP="005E1948">
      <w:pPr>
        <w:spacing w:line="360" w:lineRule="auto"/>
        <w:jc w:val="both"/>
        <w:rPr>
          <w:rFonts w:cs="Times New Roman"/>
          <w:lang w:eastAsia="en-GB"/>
        </w:rPr>
      </w:pPr>
      <w:r w:rsidRPr="00392666">
        <w:rPr>
          <w:rFonts w:cs="Times New Roman"/>
          <w:lang w:eastAsia="en-GB"/>
        </w:rPr>
        <w:t xml:space="preserve">Social proof, anchoring and scarcity influence brand engagement by demonstrating cognitive impact as well. Social proof indicates that in an environment in which the situation is unclear, people are more likely to follow the behaviour of others (Solomon &amp; </w:t>
      </w:r>
      <w:proofErr w:type="spellStart"/>
      <w:r w:rsidRPr="00392666">
        <w:rPr>
          <w:rFonts w:cs="Times New Roman"/>
          <w:lang w:eastAsia="en-GB"/>
        </w:rPr>
        <w:t>Tuten</w:t>
      </w:r>
      <w:proofErr w:type="spellEnd"/>
      <w:r w:rsidRPr="00392666">
        <w:rPr>
          <w:rFonts w:cs="Times New Roman"/>
          <w:lang w:eastAsia="en-GB"/>
        </w:rPr>
        <w:t xml:space="preserve">, 2017; Kaplan &amp; </w:t>
      </w:r>
      <w:proofErr w:type="spellStart"/>
      <w:r w:rsidRPr="00392666">
        <w:rPr>
          <w:rFonts w:cs="Times New Roman"/>
          <w:lang w:eastAsia="en-GB"/>
        </w:rPr>
        <w:t>Haenlein</w:t>
      </w:r>
      <w:proofErr w:type="spellEnd"/>
      <w:r w:rsidRPr="00392666">
        <w:rPr>
          <w:rFonts w:cs="Times New Roman"/>
          <w:lang w:eastAsia="en-GB"/>
        </w:rPr>
        <w:t>, 2010). In Bangladesh where online shopping is little trusted, reviews, testimonials and influencer opinions are critical cues of brand credibility. Fear of missing out (FOMO) is used in scarcity tactics as limited-time offers, flash sales, and other means to expedite impulsive decisions (</w:t>
      </w:r>
      <w:proofErr w:type="spellStart"/>
      <w:r w:rsidRPr="00392666">
        <w:rPr>
          <w:rFonts w:cs="Times New Roman"/>
          <w:lang w:eastAsia="en-GB"/>
        </w:rPr>
        <w:t>Wirtz</w:t>
      </w:r>
      <w:proofErr w:type="spellEnd"/>
      <w:r w:rsidRPr="00392666">
        <w:rPr>
          <w:rFonts w:cs="Times New Roman"/>
          <w:lang w:eastAsia="en-GB"/>
        </w:rPr>
        <w:t xml:space="preserve"> &amp; Chew, 2019): Such psychological trigger are commonly used on common platforms like </w:t>
      </w:r>
      <w:proofErr w:type="spellStart"/>
      <w:r w:rsidRPr="00392666">
        <w:rPr>
          <w:rFonts w:cs="Times New Roman"/>
          <w:lang w:eastAsia="en-GB"/>
        </w:rPr>
        <w:t>Daraz</w:t>
      </w:r>
      <w:proofErr w:type="spellEnd"/>
      <w:r w:rsidRPr="00392666">
        <w:rPr>
          <w:rFonts w:cs="Times New Roman"/>
          <w:lang w:eastAsia="en-GB"/>
        </w:rPr>
        <w:t xml:space="preserve"> or even </w:t>
      </w:r>
      <w:proofErr w:type="spellStart"/>
      <w:r w:rsidRPr="00392666">
        <w:rPr>
          <w:rFonts w:cs="Times New Roman"/>
          <w:lang w:eastAsia="en-GB"/>
        </w:rPr>
        <w:t>AjkerDeal</w:t>
      </w:r>
      <w:proofErr w:type="spellEnd"/>
      <w:r w:rsidRPr="00392666">
        <w:rPr>
          <w:rFonts w:cs="Times New Roman"/>
          <w:lang w:eastAsia="en-GB"/>
        </w:rPr>
        <w:t xml:space="preserve"> for generating urgency with countdown timer and stock indicator. Anchoring, where consumers rely on an initial piece of information to make decisions, further influences price perception and deal evaluation, especially in mobile commerce environments </w:t>
      </w:r>
      <w:sdt>
        <w:sdtPr>
          <w:rPr>
            <w:rFonts w:cs="Times New Roman"/>
            <w:lang w:eastAsia="en-GB"/>
          </w:rPr>
          <w:id w:val="-2122439313"/>
        </w:sdtPr>
        <w:sdtEndPr/>
        <w:sdtContent>
          <w:r w:rsidRPr="00392666">
            <w:rPr>
              <w:rFonts w:cs="Times New Roman"/>
              <w:lang w:eastAsia="en-GB"/>
            </w:rPr>
            <w:fldChar w:fldCharType="begin"/>
          </w:r>
          <w:r w:rsidRPr="00392666">
            <w:rPr>
              <w:rFonts w:cs="Times New Roman"/>
              <w:lang w:eastAsia="en-GB"/>
            </w:rPr>
            <w:instrText xml:space="preserve"> CITATION Raj232 \l 1033 </w:instrText>
          </w:r>
          <w:r w:rsidRPr="00392666">
            <w:rPr>
              <w:rFonts w:cs="Times New Roman"/>
              <w:lang w:eastAsia="en-GB"/>
            </w:rPr>
            <w:fldChar w:fldCharType="separate"/>
          </w:r>
          <w:r w:rsidRPr="00392666">
            <w:rPr>
              <w:rFonts w:cs="Times New Roman"/>
              <w:lang w:eastAsia="en-GB"/>
            </w:rPr>
            <w:t>(Rajib &amp; Roy, 2023)</w:t>
          </w:r>
          <w:r w:rsidRPr="00392666">
            <w:rPr>
              <w:rFonts w:cs="Times New Roman"/>
              <w:lang w:eastAsia="en-GB"/>
            </w:rPr>
            <w:fldChar w:fldCharType="end"/>
          </w:r>
        </w:sdtContent>
      </w:sdt>
      <w:r w:rsidRPr="00392666">
        <w:rPr>
          <w:rFonts w:cs="Times New Roman"/>
          <w:lang w:eastAsia="en-GB"/>
        </w:rPr>
        <w:t xml:space="preserve">. </w:t>
      </w:r>
    </w:p>
    <w:p w14:paraId="3399A26E" w14:textId="77777777" w:rsidR="009761EB" w:rsidRPr="00392666" w:rsidRDefault="00F67785" w:rsidP="005E1948">
      <w:pPr>
        <w:pStyle w:val="Heading3"/>
        <w:spacing w:line="360" w:lineRule="auto"/>
        <w:rPr>
          <w:rFonts w:cs="Times New Roman"/>
        </w:rPr>
      </w:pPr>
      <w:bookmarkStart w:id="21" w:name="_Toc195488285"/>
      <w:bookmarkStart w:id="22" w:name="_Toc204766290"/>
      <w:r w:rsidRPr="00392666">
        <w:rPr>
          <w:rFonts w:cs="Times New Roman"/>
        </w:rPr>
        <w:t>Participatory and Interactive Drivers</w:t>
      </w:r>
      <w:bookmarkEnd w:id="21"/>
      <w:bookmarkEnd w:id="22"/>
    </w:p>
    <w:p w14:paraId="27F92B62" w14:textId="77777777" w:rsidR="009761EB" w:rsidRPr="00392666" w:rsidRDefault="00F67785" w:rsidP="005E1948">
      <w:pPr>
        <w:spacing w:line="360" w:lineRule="auto"/>
        <w:jc w:val="both"/>
        <w:rPr>
          <w:rFonts w:cs="Times New Roman"/>
          <w:lang w:eastAsia="en-GB"/>
        </w:rPr>
      </w:pPr>
      <w:r w:rsidRPr="00392666">
        <w:rPr>
          <w:rFonts w:cs="Times New Roman"/>
          <w:lang w:eastAsia="en-GB"/>
        </w:rPr>
        <w:t>Bangladeshi audiences work well with Influencer marketing, visual storytelling and interactive content like polls or challenges. These tools give consumers expressions, validation, and entertainment — prime psychological motive factors in the digital environment (</w:t>
      </w:r>
      <w:proofErr w:type="spellStart"/>
      <w:r w:rsidRPr="00392666">
        <w:rPr>
          <w:rFonts w:cs="Times New Roman"/>
          <w:lang w:eastAsia="en-GB"/>
        </w:rPr>
        <w:t>Ishtiaque</w:t>
      </w:r>
      <w:proofErr w:type="spellEnd"/>
      <w:r w:rsidRPr="00392666">
        <w:rPr>
          <w:rFonts w:cs="Times New Roman"/>
          <w:lang w:eastAsia="en-GB"/>
        </w:rPr>
        <w:t>, et al., 2017). With an ever more complex digital sales path from initial discovery to purchase and then to post purchase advocacy (</w:t>
      </w:r>
      <w:proofErr w:type="spellStart"/>
      <w:r w:rsidRPr="00392666">
        <w:rPr>
          <w:rFonts w:cs="Times New Roman"/>
          <w:lang w:eastAsia="en-GB"/>
        </w:rPr>
        <w:t>Erkan</w:t>
      </w:r>
      <w:proofErr w:type="spellEnd"/>
      <w:r w:rsidRPr="00392666">
        <w:rPr>
          <w:rFonts w:cs="Times New Roman"/>
          <w:lang w:eastAsia="en-GB"/>
        </w:rPr>
        <w:t xml:space="preserve"> &amp; Evans, 2016; Tao et al., 2022), it becomes inherently integrated to include psychological insight at each touchpoint.  </w:t>
      </w:r>
    </w:p>
    <w:p w14:paraId="1D0204C7" w14:textId="77777777" w:rsidR="009761EB" w:rsidRPr="00392666" w:rsidRDefault="00F67785" w:rsidP="005E1948">
      <w:pPr>
        <w:spacing w:line="360" w:lineRule="auto"/>
        <w:jc w:val="both"/>
        <w:rPr>
          <w:rFonts w:cs="Times New Roman"/>
          <w:lang w:eastAsia="en-GB"/>
        </w:rPr>
      </w:pPr>
      <w:r w:rsidRPr="00392666">
        <w:rPr>
          <w:rFonts w:cs="Times New Roman"/>
          <w:lang w:eastAsia="en-GB"/>
        </w:rPr>
        <w:t xml:space="preserve">Finally, when taking into account brand engagement in Bangladesh, the behaviour involving platform specifics must be considered. Each of the platform in terms of Facebook, Instagram, YouTube or local E-commerce site such as </w:t>
      </w:r>
      <w:proofErr w:type="spellStart"/>
      <w:r w:rsidRPr="00392666">
        <w:rPr>
          <w:rFonts w:cs="Times New Roman"/>
          <w:lang w:eastAsia="en-GB"/>
        </w:rPr>
        <w:t>Evaly</w:t>
      </w:r>
      <w:proofErr w:type="spellEnd"/>
      <w:r w:rsidRPr="00392666">
        <w:rPr>
          <w:rFonts w:cs="Times New Roman"/>
          <w:lang w:eastAsia="en-GB"/>
        </w:rPr>
        <w:t xml:space="preserve"> or </w:t>
      </w:r>
      <w:proofErr w:type="spellStart"/>
      <w:r w:rsidRPr="00392666">
        <w:rPr>
          <w:rFonts w:cs="Times New Roman"/>
          <w:lang w:eastAsia="en-GB"/>
        </w:rPr>
        <w:t>Daraz</w:t>
      </w:r>
      <w:proofErr w:type="spellEnd"/>
      <w:r w:rsidRPr="00392666">
        <w:rPr>
          <w:rFonts w:cs="Times New Roman"/>
          <w:lang w:eastAsia="en-GB"/>
        </w:rPr>
        <w:t xml:space="preserve"> has own the interaction pattern, content form or trust dynamic from the user perspective that affecting the user behaviour (</w:t>
      </w:r>
      <w:proofErr w:type="spellStart"/>
      <w:r w:rsidRPr="00392666">
        <w:rPr>
          <w:rFonts w:cs="Times New Roman"/>
          <w:lang w:eastAsia="en-GB"/>
        </w:rPr>
        <w:t>Karim</w:t>
      </w:r>
      <w:proofErr w:type="spellEnd"/>
      <w:r w:rsidRPr="00392666">
        <w:rPr>
          <w:rFonts w:cs="Times New Roman"/>
          <w:lang w:eastAsia="en-GB"/>
        </w:rPr>
        <w:t xml:space="preserve">, 2020; </w:t>
      </w:r>
      <w:proofErr w:type="spellStart"/>
      <w:r w:rsidRPr="00392666">
        <w:rPr>
          <w:rFonts w:cs="Times New Roman"/>
          <w:lang w:eastAsia="en-GB"/>
        </w:rPr>
        <w:t>Rajib</w:t>
      </w:r>
      <w:proofErr w:type="spellEnd"/>
      <w:r w:rsidRPr="00392666">
        <w:rPr>
          <w:rFonts w:cs="Times New Roman"/>
          <w:lang w:eastAsia="en-GB"/>
        </w:rPr>
        <w:t xml:space="preserve"> &amp; Roy, 2023). But consumers generally weigh on credibility, user interface, and transparency of sellers of platforms.  </w:t>
      </w:r>
    </w:p>
    <w:p w14:paraId="717E0647" w14:textId="77777777" w:rsidR="009761EB" w:rsidRPr="00392666" w:rsidRDefault="00F67785" w:rsidP="005E1948">
      <w:pPr>
        <w:pStyle w:val="Heading2"/>
        <w:spacing w:line="360" w:lineRule="auto"/>
        <w:rPr>
          <w:rFonts w:cs="Times New Roman"/>
        </w:rPr>
      </w:pPr>
      <w:bookmarkStart w:id="23" w:name="_Toc195488286"/>
      <w:bookmarkStart w:id="24" w:name="_Toc204766291"/>
      <w:r w:rsidRPr="00392666">
        <w:rPr>
          <w:rFonts w:cs="Times New Roman"/>
        </w:rPr>
        <w:t>Research Gap</w:t>
      </w:r>
      <w:bookmarkEnd w:id="23"/>
      <w:bookmarkEnd w:id="24"/>
    </w:p>
    <w:p w14:paraId="0AC3D6A5" w14:textId="77777777" w:rsidR="009761EB" w:rsidRPr="00392666" w:rsidRDefault="00F67785" w:rsidP="005E1948">
      <w:pPr>
        <w:spacing w:line="360" w:lineRule="auto"/>
        <w:jc w:val="both"/>
        <w:rPr>
          <w:rFonts w:cs="Times New Roman"/>
          <w:lang w:eastAsia="en-GB"/>
        </w:rPr>
      </w:pPr>
      <w:r w:rsidRPr="00392666">
        <w:rPr>
          <w:rFonts w:cs="Times New Roman"/>
          <w:lang w:eastAsia="en-GB"/>
        </w:rPr>
        <w:t xml:space="preserve">While literature on emotional, cognitive, and social drivers of brand engagement is richly developed, there is a deficiency in understanding about the intricacies of the psychological </w:t>
      </w:r>
      <w:r w:rsidRPr="00392666">
        <w:rPr>
          <w:rFonts w:cs="Times New Roman"/>
          <w:lang w:eastAsia="en-GB"/>
        </w:rPr>
        <w:lastRenderedPageBreak/>
        <w:t>drivers of brand community engagement in Bangladesh (</w:t>
      </w:r>
      <w:proofErr w:type="spellStart"/>
      <w:r w:rsidRPr="00392666">
        <w:rPr>
          <w:rFonts w:cs="Times New Roman"/>
          <w:lang w:eastAsia="en-GB"/>
        </w:rPr>
        <w:t>Rajib</w:t>
      </w:r>
      <w:proofErr w:type="spellEnd"/>
      <w:r w:rsidRPr="00392666">
        <w:rPr>
          <w:rFonts w:cs="Times New Roman"/>
          <w:lang w:eastAsia="en-GB"/>
        </w:rPr>
        <w:t xml:space="preserve"> &amp; Roy, 2023). With the exception of a couple of studies that have explored Bangladeshi engagement in general, most research has targeted generalized digital consumer behaviour or global engagement trends without attention to the cultural, economic and technological contexts of Bangladeshi engagement. Furthermore, psychological concepts, especially those related to empowerment, regulatory fit and identity signalling, are yet to be explored in this setting. This study attempts to fill the gap of empirical investigation of how emerging brand communities in Bangladesh’s digital landscape engage consumers through localized, psychological motivations.</w:t>
      </w:r>
    </w:p>
    <w:p w14:paraId="160E2D5E" w14:textId="77777777" w:rsidR="009761EB" w:rsidRPr="00392666" w:rsidRDefault="00F67785" w:rsidP="005E1948">
      <w:pPr>
        <w:spacing w:line="360" w:lineRule="auto"/>
        <w:rPr>
          <w:rFonts w:cs="Times New Roman"/>
          <w:lang w:eastAsia="en-GB"/>
        </w:rPr>
      </w:pPr>
      <w:r w:rsidRPr="00392666">
        <w:rPr>
          <w:rFonts w:cs="Times New Roman"/>
          <w:lang w:eastAsia="en-GB"/>
        </w:rPr>
        <w:br w:type="page"/>
      </w:r>
    </w:p>
    <w:bookmarkStart w:id="25" w:name="_Toc204766292" w:displacedByCustomXml="next"/>
    <w:sdt>
      <w:sdtPr>
        <w:rPr>
          <w:rFonts w:eastAsiaTheme="minorHAnsi" w:cs="Times New Roman"/>
          <w:b w:val="0"/>
          <w:sz w:val="24"/>
          <w:szCs w:val="22"/>
        </w:rPr>
        <w:id w:val="1109477082"/>
      </w:sdtPr>
      <w:sdtEndPr>
        <w:rPr>
          <w:szCs w:val="24"/>
        </w:rPr>
      </w:sdtEndPr>
      <w:sdtContent>
        <w:p w14:paraId="38EF362E" w14:textId="28444EF7" w:rsidR="009761EB" w:rsidRPr="00392666" w:rsidRDefault="00F67785" w:rsidP="005E1948">
          <w:pPr>
            <w:pStyle w:val="Heading1"/>
            <w:rPr>
              <w:rFonts w:cs="Times New Roman"/>
            </w:rPr>
          </w:pPr>
          <w:r w:rsidRPr="00392666">
            <w:rPr>
              <w:rFonts w:cs="Times New Roman"/>
            </w:rPr>
            <w:t>Conceptual Model and Hypotheses Development</w:t>
          </w:r>
          <w:bookmarkEnd w:id="25"/>
        </w:p>
        <w:p w14:paraId="11BF19B2" w14:textId="77777777" w:rsidR="0037577E" w:rsidRPr="00392666" w:rsidRDefault="00F67785" w:rsidP="005E1948">
          <w:pPr>
            <w:spacing w:line="360" w:lineRule="auto"/>
            <w:jc w:val="both"/>
            <w:rPr>
              <w:rFonts w:cs="Times New Roman"/>
              <w:szCs w:val="24"/>
            </w:rPr>
          </w:pPr>
          <w:r w:rsidRPr="00392666">
            <w:rPr>
              <w:rFonts w:cs="Times New Roman"/>
              <w:noProof/>
              <w:szCs w:val="24"/>
              <w:lang w:val="en-US"/>
              <w14:ligatures w14:val="standardContextual"/>
            </w:rPr>
            <mc:AlternateContent>
              <mc:Choice Requires="wpg">
                <w:drawing>
                  <wp:anchor distT="0" distB="0" distL="114300" distR="114300" simplePos="0" relativeHeight="251663360" behindDoc="0" locked="0" layoutInCell="1" allowOverlap="1" wp14:anchorId="07F23D33" wp14:editId="60163F9D">
                    <wp:simplePos x="0" y="0"/>
                    <wp:positionH relativeFrom="column">
                      <wp:posOffset>1114425</wp:posOffset>
                    </wp:positionH>
                    <wp:positionV relativeFrom="paragraph">
                      <wp:posOffset>1851660</wp:posOffset>
                    </wp:positionV>
                    <wp:extent cx="3619500" cy="2476500"/>
                    <wp:effectExtent l="0" t="0" r="0" b="0"/>
                    <wp:wrapTopAndBottom/>
                    <wp:docPr id="13" name="Group 13"/>
                    <wp:cNvGraphicFramePr/>
                    <a:graphic xmlns:a="http://schemas.openxmlformats.org/drawingml/2006/main">
                      <a:graphicData uri="http://schemas.microsoft.com/office/word/2010/wordprocessingGroup">
                        <wpg:wgp>
                          <wpg:cNvGrpSpPr/>
                          <wpg:grpSpPr>
                            <a:xfrm>
                              <a:off x="0" y="0"/>
                              <a:ext cx="3619500" cy="2476500"/>
                              <a:chOff x="0" y="0"/>
                              <a:chExt cx="2748280" cy="2289810"/>
                            </a:xfrm>
                          </wpg:grpSpPr>
                          <pic:pic xmlns:pic="http://schemas.openxmlformats.org/drawingml/2006/picture">
                            <pic:nvPicPr>
                              <pic:cNvPr id="14" name="Picture 1"/>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a:xfrm>
                                <a:off x="0" y="0"/>
                                <a:ext cx="2748280" cy="2021205"/>
                              </a:xfrm>
                              <a:prstGeom prst="rect">
                                <a:avLst/>
                              </a:prstGeom>
                              <a:noFill/>
                            </pic:spPr>
                          </pic:pic>
                          <wps:wsp>
                            <wps:cNvPr id="15" name="Text Box 2"/>
                            <wps:cNvSpPr txBox="1"/>
                            <wps:spPr>
                              <a:xfrm>
                                <a:off x="0" y="2075180"/>
                                <a:ext cx="2748280" cy="214630"/>
                              </a:xfrm>
                              <a:prstGeom prst="rect">
                                <a:avLst/>
                              </a:prstGeom>
                              <a:solidFill>
                                <a:prstClr val="white"/>
                              </a:solidFill>
                              <a:ln>
                                <a:noFill/>
                              </a:ln>
                            </wps:spPr>
                            <wps:txbx>
                              <w:txbxContent>
                                <w:p w14:paraId="5D7B0AAA" w14:textId="77777777" w:rsidR="006727CD" w:rsidRDefault="006727CD">
                                  <w:pPr>
                                    <w:pStyle w:val="Caption"/>
                                    <w:rPr>
                                      <w:i w:val="0"/>
                                      <w:iCs w:val="0"/>
                                      <w:color w:val="auto"/>
                                      <w:sz w:val="12"/>
                                      <w:szCs w:val="12"/>
                                    </w:rPr>
                                  </w:pPr>
                                  <w:r>
                                    <w:rPr>
                                      <w:b/>
                                      <w:bCs/>
                                      <w:i w:val="0"/>
                                      <w:iCs w:val="0"/>
                                      <w:color w:val="auto"/>
                                      <w:sz w:val="12"/>
                                      <w:szCs w:val="12"/>
                                    </w:rPr>
                                    <w:t>Source</w:t>
                                  </w:r>
                                  <w:r>
                                    <w:rPr>
                                      <w:i w:val="0"/>
                                      <w:iCs w:val="0"/>
                                      <w:color w:val="auto"/>
                                      <w:sz w:val="12"/>
                                      <w:szCs w:val="12"/>
                                    </w:rPr>
                                    <w:t xml:space="preserve"> - Own Elaboration</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group w14:anchorId="07F23D33" id="Group 13" o:spid="_x0000_s1038" style="position:absolute;left:0;text-align:left;margin-left:87.75pt;margin-top:145.8pt;width:285pt;height:195pt;z-index:251663360;mso-width-relative:margin;mso-height-relative:margin" coordsize="27482,22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">
                    <v:shape id="Picture 1" o:spid="_x0000_s1039" type="#_x0000_t75" style="position:absolute;width:27482;height:20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">
                      <v:imagedata r:id="rId20" o:title=""/>
                      <v:path arrowok="t"/>
                    </v:shape>
                    <v:shape id="Text Box 2" o:spid="_x0000_s1040" type="#_x0000_t202" style="position:absolute;top:20751;width:27482;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fGwgAAANsAAAAPAAAAZHJzL2Rvd25yZXYueG1sRE9La8JA&#10;EL4L/Q/LFHqRummg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CJVXfGwgAAANsAAAAPAAAA&#10;AAAAAAAAAAAAAAcCAABkcnMvZG93bnJldi54bWxQSwUGAAAAAAMAAwC3AAAA9gIAAAAA&#10;" stroked="f">
                      <v:textbox inset="0,0,0,0">
                        <w:txbxContent>
                          <w:p w14:paraId="5D7B0AAA" w14:textId="77777777" w:rsidR="006727CD" w:rsidRDefault="006727CD">
                            <w:pPr>
                              <w:pStyle w:val="Caption"/>
                              <w:rPr>
                                <w:i w:val="0"/>
                                <w:iCs w:val="0"/>
                                <w:color w:val="auto"/>
                                <w:sz w:val="12"/>
                                <w:szCs w:val="12"/>
                              </w:rPr>
                            </w:pPr>
                            <w:r>
                              <w:rPr>
                                <w:b/>
                                <w:bCs/>
                                <w:i w:val="0"/>
                                <w:iCs w:val="0"/>
                                <w:color w:val="auto"/>
                                <w:sz w:val="12"/>
                                <w:szCs w:val="12"/>
                              </w:rPr>
                              <w:t>Source</w:t>
                            </w:r>
                            <w:r>
                              <w:rPr>
                                <w:i w:val="0"/>
                                <w:iCs w:val="0"/>
                                <w:color w:val="auto"/>
                                <w:sz w:val="12"/>
                                <w:szCs w:val="12"/>
                              </w:rPr>
                              <w:t xml:space="preserve"> - Own Elaboration</w:t>
                            </w:r>
                          </w:p>
                        </w:txbxContent>
                      </v:textbox>
                    </v:shape>
                    <w10:wrap type="topAndBottom"/>
                  </v:group>
                </w:pict>
              </mc:Fallback>
            </mc:AlternateContent>
          </w:r>
          <w:r w:rsidRPr="00392666">
            <w:rPr>
              <w:rFonts w:cs="Times New Roman"/>
              <w:szCs w:val="24"/>
            </w:rPr>
            <w:t>The current study uses the conceptual framework that is based on the proven theories, such as congruity theory (</w:t>
          </w:r>
          <w:proofErr w:type="spellStart"/>
          <w:r w:rsidRPr="00392666">
            <w:rPr>
              <w:rFonts w:cs="Times New Roman"/>
              <w:szCs w:val="24"/>
            </w:rPr>
            <w:t>Johar</w:t>
          </w:r>
          <w:proofErr w:type="spellEnd"/>
          <w:r w:rsidRPr="00392666">
            <w:rPr>
              <w:rFonts w:cs="Times New Roman"/>
              <w:szCs w:val="24"/>
            </w:rPr>
            <w:t xml:space="preserve"> and </w:t>
          </w:r>
          <w:proofErr w:type="spellStart"/>
          <w:r w:rsidRPr="00392666">
            <w:rPr>
              <w:rFonts w:cs="Times New Roman"/>
              <w:szCs w:val="24"/>
            </w:rPr>
            <w:t>Sirgy</w:t>
          </w:r>
          <w:proofErr w:type="spellEnd"/>
          <w:r w:rsidRPr="00392666">
            <w:rPr>
              <w:rFonts w:cs="Times New Roman"/>
              <w:szCs w:val="24"/>
            </w:rPr>
            <w:t>, 1991) and psychological ownership theory (Pierce et al., 2001, 2003). The framework suggests the existence of Brand Psychological Ownership (BPO) that has a positive effect on Customer-Brand Engagement (CBE) where customer engagement is not rely entirely on physical owning (</w:t>
          </w:r>
          <w:proofErr w:type="spellStart"/>
          <w:r w:rsidRPr="00392666">
            <w:rPr>
              <w:rFonts w:cs="Times New Roman"/>
              <w:szCs w:val="24"/>
            </w:rPr>
            <w:t>Vivek</w:t>
          </w:r>
          <w:proofErr w:type="spellEnd"/>
          <w:r w:rsidRPr="00392666">
            <w:rPr>
              <w:rFonts w:cs="Times New Roman"/>
              <w:szCs w:val="24"/>
            </w:rPr>
            <w:t xml:space="preserve">, et al., 2014). Moreover, as a direct extension of the congruity theory, another primary predictor of CBE is described, named as value Congruity and characterized by presumed compatibility between values admired by the customers and the brand. </w:t>
          </w:r>
        </w:p>
        <w:p w14:paraId="7E9DDB09" w14:textId="77777777" w:rsidR="0037577E" w:rsidRPr="00392666" w:rsidRDefault="0037577E" w:rsidP="005E1948">
          <w:pPr>
            <w:spacing w:line="360" w:lineRule="auto"/>
            <w:jc w:val="both"/>
            <w:rPr>
              <w:rFonts w:cs="Times New Roman"/>
              <w:szCs w:val="24"/>
            </w:rPr>
          </w:pPr>
        </w:p>
        <w:p w14:paraId="4BFE640B" w14:textId="6B4985C6" w:rsidR="009761EB" w:rsidRPr="00392666" w:rsidRDefault="00F67785" w:rsidP="005E1948">
          <w:pPr>
            <w:spacing w:line="360" w:lineRule="auto"/>
            <w:jc w:val="both"/>
            <w:rPr>
              <w:rFonts w:cs="Times New Roman"/>
              <w:szCs w:val="24"/>
            </w:rPr>
          </w:pPr>
          <w:r w:rsidRPr="00392666">
            <w:rPr>
              <w:rFonts w:cs="Times New Roman"/>
              <w:szCs w:val="24"/>
            </w:rPr>
            <w:t xml:space="preserve">The model further indicates that CBE results in Brand Attachment as a psychological outcome and eventually, on behavioural brand commitment. This model represents interrelationships existing between these constructs in the customer-brand process. </w:t>
          </w:r>
        </w:p>
        <w:p w14:paraId="7950D1F5" w14:textId="36FC82C5" w:rsidR="009761EB" w:rsidRPr="00392666" w:rsidRDefault="00F67785" w:rsidP="005E1948">
          <w:pPr>
            <w:pStyle w:val="Heading2"/>
            <w:rPr>
              <w:rFonts w:cs="Times New Roman"/>
            </w:rPr>
          </w:pPr>
          <w:bookmarkStart w:id="26" w:name="_Toc204766293"/>
          <w:r w:rsidRPr="00392666">
            <w:rPr>
              <w:rFonts w:cs="Times New Roman"/>
            </w:rPr>
            <w:t>Psychological Ownership and Customer Brand Engagement</w:t>
          </w:r>
          <w:bookmarkEnd w:id="26"/>
        </w:p>
        <w:p w14:paraId="2C93ADA6" w14:textId="77777777" w:rsidR="009761EB" w:rsidRPr="00392666" w:rsidRDefault="00F67785" w:rsidP="005E1948">
          <w:pPr>
            <w:spacing w:line="360" w:lineRule="auto"/>
            <w:jc w:val="both"/>
            <w:rPr>
              <w:rFonts w:cs="Times New Roman"/>
              <w:szCs w:val="24"/>
            </w:rPr>
          </w:pPr>
          <w:r w:rsidRPr="00392666">
            <w:rPr>
              <w:rFonts w:cs="Times New Roman"/>
              <w:szCs w:val="24"/>
            </w:rPr>
            <w:t xml:space="preserve">Brand Psychological Ownership (BPO) is the psychological sense a consumer gets of owning a brand despite not really owning it (Kirk &amp; </w:t>
          </w:r>
          <w:proofErr w:type="spellStart"/>
          <w:r w:rsidRPr="00392666">
            <w:rPr>
              <w:rFonts w:cs="Times New Roman"/>
              <w:szCs w:val="24"/>
            </w:rPr>
            <w:t>Sarstedt</w:t>
          </w:r>
          <w:proofErr w:type="spellEnd"/>
          <w:r w:rsidRPr="00392666">
            <w:rPr>
              <w:rFonts w:cs="Times New Roman"/>
              <w:szCs w:val="24"/>
            </w:rPr>
            <w:t xml:space="preserve">, 2016). This feeling of mine-ness brings about an emotional attachment which in turn, makes people want to interact with the brand. Kumar and </w:t>
          </w:r>
          <w:proofErr w:type="spellStart"/>
          <w:r w:rsidRPr="00392666">
            <w:rPr>
              <w:rFonts w:cs="Times New Roman"/>
              <w:szCs w:val="24"/>
            </w:rPr>
            <w:t>Nayak</w:t>
          </w:r>
          <w:proofErr w:type="spellEnd"/>
          <w:r w:rsidRPr="00392666">
            <w:rPr>
              <w:rFonts w:cs="Times New Roman"/>
              <w:szCs w:val="24"/>
            </w:rPr>
            <w:t xml:space="preserve"> (2019) established that although non-product owning members of brand communities also engaged intensively with the products, there was a significant difference with or without the presence of BPO. Such members showed a higher degree of attachment and more </w:t>
          </w:r>
          <w:r w:rsidRPr="00392666">
            <w:rPr>
              <w:rFonts w:cs="Times New Roman"/>
              <w:szCs w:val="24"/>
            </w:rPr>
            <w:lastRenderedPageBreak/>
            <w:t xml:space="preserve">probabilities of buying the brand indicating that psychological ownership is sufficient to induce engagement behaviours alone (Kumar &amp; </w:t>
          </w:r>
          <w:proofErr w:type="spellStart"/>
          <w:r w:rsidRPr="00392666">
            <w:rPr>
              <w:rFonts w:cs="Times New Roman"/>
              <w:szCs w:val="24"/>
            </w:rPr>
            <w:t>Nayak</w:t>
          </w:r>
          <w:proofErr w:type="spellEnd"/>
          <w:r w:rsidRPr="00392666">
            <w:rPr>
              <w:rFonts w:cs="Times New Roman"/>
              <w:szCs w:val="24"/>
            </w:rPr>
            <w:t xml:space="preserve">, 2019). The intervening effect of brand attachment also reinforces the contact between BPO and CBE. According to studies conducted by Kumar and </w:t>
          </w:r>
          <w:proofErr w:type="spellStart"/>
          <w:r w:rsidRPr="00392666">
            <w:rPr>
              <w:rFonts w:cs="Times New Roman"/>
              <w:szCs w:val="24"/>
            </w:rPr>
            <w:t>Nayak</w:t>
          </w:r>
          <w:proofErr w:type="spellEnd"/>
          <w:r w:rsidRPr="00392666">
            <w:rPr>
              <w:rFonts w:cs="Times New Roman"/>
              <w:szCs w:val="24"/>
            </w:rPr>
            <w:t xml:space="preserve"> (2019), the combination of psychological ownership and value congruity raised brand engagement, and it affected brand attachment positively. This attachment, on its part, is one of the key causes of brand loyalty (Kumar &amp; </w:t>
          </w:r>
          <w:proofErr w:type="spellStart"/>
          <w:r w:rsidRPr="00392666">
            <w:rPr>
              <w:rFonts w:cs="Times New Roman"/>
              <w:szCs w:val="24"/>
            </w:rPr>
            <w:t>Nayak</w:t>
          </w:r>
          <w:proofErr w:type="spellEnd"/>
          <w:r w:rsidRPr="00392666">
            <w:rPr>
              <w:rFonts w:cs="Times New Roman"/>
              <w:szCs w:val="24"/>
            </w:rPr>
            <w:t xml:space="preserve">, 2019). The same observation occurred in a precedence study conducted by Roy </w:t>
          </w:r>
          <w:proofErr w:type="spellStart"/>
          <w:r w:rsidRPr="00392666">
            <w:rPr>
              <w:rFonts w:cs="Times New Roman"/>
              <w:szCs w:val="24"/>
            </w:rPr>
            <w:t>Bhattacharjee</w:t>
          </w:r>
          <w:proofErr w:type="spellEnd"/>
          <w:r w:rsidRPr="00392666">
            <w:rPr>
              <w:rFonts w:cs="Times New Roman"/>
              <w:szCs w:val="24"/>
            </w:rPr>
            <w:t xml:space="preserve"> et al. (2023), which further revealed that BPO was used as a mediating link between self-congruity and engagement so that the two constructs could apply equally in developed and developing economies (Roy </w:t>
          </w:r>
          <w:proofErr w:type="spellStart"/>
          <w:r w:rsidRPr="00392666">
            <w:rPr>
              <w:rFonts w:cs="Times New Roman"/>
              <w:szCs w:val="24"/>
            </w:rPr>
            <w:t>Bhattacharjee</w:t>
          </w:r>
          <w:proofErr w:type="spellEnd"/>
          <w:r w:rsidRPr="00392666">
            <w:rPr>
              <w:rFonts w:cs="Times New Roman"/>
              <w:szCs w:val="24"/>
            </w:rPr>
            <w:t xml:space="preserve">, et al., 2023). As observed by </w:t>
          </w:r>
          <w:proofErr w:type="spellStart"/>
          <w:r w:rsidRPr="00392666">
            <w:rPr>
              <w:rFonts w:cs="Times New Roman"/>
              <w:szCs w:val="24"/>
            </w:rPr>
            <w:t>Guo</w:t>
          </w:r>
          <w:proofErr w:type="spellEnd"/>
          <w:r w:rsidRPr="00392666">
            <w:rPr>
              <w:rFonts w:cs="Times New Roman"/>
              <w:szCs w:val="24"/>
            </w:rPr>
            <w:t xml:space="preserve"> et al. (2016), psychological ownership and value congruity directed consumers to willingly share brand-related material, give their feedback, and advise others concerning the brand, which demonstrates the overall role of these constructs in engagement behaviours.</w:t>
          </w:r>
        </w:p>
        <w:p w14:paraId="387986B5" w14:textId="77777777" w:rsidR="009761EB" w:rsidRPr="00392666" w:rsidRDefault="00F67785" w:rsidP="005E1948">
          <w:pPr>
            <w:spacing w:line="360" w:lineRule="auto"/>
            <w:jc w:val="both"/>
            <w:rPr>
              <w:rFonts w:cs="Times New Roman"/>
              <w:i/>
              <w:iCs/>
              <w:szCs w:val="24"/>
            </w:rPr>
          </w:pPr>
          <w:r w:rsidRPr="00392666">
            <w:rPr>
              <w:rFonts w:cs="Times New Roman"/>
              <w:i/>
              <w:iCs/>
              <w:szCs w:val="24"/>
            </w:rPr>
            <w:t>H1: Brand Psychological Ownership positively influences Customer-Brand Engagement.</w:t>
          </w:r>
        </w:p>
        <w:p w14:paraId="29319995" w14:textId="1EFC9A1D" w:rsidR="009761EB" w:rsidRPr="00392666" w:rsidRDefault="00F67785" w:rsidP="005E1948">
          <w:pPr>
            <w:pStyle w:val="Heading2"/>
            <w:rPr>
              <w:rFonts w:cs="Times New Roman"/>
            </w:rPr>
          </w:pPr>
          <w:bookmarkStart w:id="27" w:name="_Toc204766294"/>
          <w:r w:rsidRPr="00392666">
            <w:rPr>
              <w:rFonts w:cs="Times New Roman"/>
            </w:rPr>
            <w:t>Value Congruity and Customer Brand Engagement</w:t>
          </w:r>
          <w:bookmarkEnd w:id="27"/>
        </w:p>
        <w:p w14:paraId="6EDDBC12" w14:textId="77777777" w:rsidR="009761EB" w:rsidRPr="00392666" w:rsidRDefault="00F67785" w:rsidP="005E1948">
          <w:pPr>
            <w:spacing w:line="360" w:lineRule="auto"/>
            <w:jc w:val="both"/>
            <w:rPr>
              <w:rFonts w:cs="Times New Roman"/>
              <w:szCs w:val="24"/>
            </w:rPr>
          </w:pPr>
          <w:r w:rsidRPr="00392666">
            <w:rPr>
              <w:rFonts w:cs="Times New Roman"/>
              <w:szCs w:val="24"/>
            </w:rPr>
            <w:t xml:space="preserve">Likewise, another noteworthy antecedent of CBE arises in the form of Value Congruity (VC) understood as the perceived compatibility of the values of a brand and a consumer (Kumar &amp; </w:t>
          </w:r>
          <w:proofErr w:type="spellStart"/>
          <w:r w:rsidRPr="00392666">
            <w:rPr>
              <w:rFonts w:cs="Times New Roman"/>
              <w:szCs w:val="24"/>
            </w:rPr>
            <w:t>Nayak</w:t>
          </w:r>
          <w:proofErr w:type="spellEnd"/>
          <w:r w:rsidRPr="00392666">
            <w:rPr>
              <w:rFonts w:cs="Times New Roman"/>
              <w:szCs w:val="24"/>
            </w:rPr>
            <w:t xml:space="preserve">, 2019). As soon as the consumers feel that a brand can help them about their beliefs and self-identity, they are ready to demonstrate emotional commitment and have long-term relations. According to Kumar (2021), brand-based VC is a direct indicator of customer engagement, particularly brand-based communities (online). Moreover, when the users feel compatibility between brand-based and community-based value, it boosts their psychological ownership and, therefore, increases their interactions with the brand and its community (Kumar, 2021). Value congruity at the hospitality branding improved both engagement and brand identification and affective commitment to create the brand loyalty. Rather et al. (2018) evidenced it in the hotel brands framework that depicts a clear pathway: VC leads to loyalty through CBE and identification. The same results were observed in the fast-moving consumer goods (FMCG) sector, as </w:t>
          </w:r>
          <w:proofErr w:type="spellStart"/>
          <w:r w:rsidRPr="00392666">
            <w:rPr>
              <w:rFonts w:cs="Times New Roman"/>
              <w:szCs w:val="24"/>
            </w:rPr>
            <w:t>Aini</w:t>
          </w:r>
          <w:proofErr w:type="spellEnd"/>
          <w:r w:rsidRPr="00392666">
            <w:rPr>
              <w:rFonts w:cs="Times New Roman"/>
              <w:szCs w:val="24"/>
            </w:rPr>
            <w:t xml:space="preserve"> and Ferdinand (2021) discovered that VC had a positive impact on brand attractiveness and identification; in turn, they enhanced engagement and loyalty.</w:t>
          </w:r>
        </w:p>
        <w:p w14:paraId="4B8501AA" w14:textId="77777777" w:rsidR="009761EB" w:rsidRPr="00392666" w:rsidRDefault="00F67785" w:rsidP="005E1948">
          <w:pPr>
            <w:spacing w:line="360" w:lineRule="auto"/>
            <w:jc w:val="both"/>
            <w:rPr>
              <w:rFonts w:cs="Times New Roman"/>
              <w:i/>
              <w:iCs/>
              <w:szCs w:val="24"/>
            </w:rPr>
          </w:pPr>
          <w:r w:rsidRPr="00392666">
            <w:rPr>
              <w:rFonts w:cs="Times New Roman"/>
              <w:i/>
              <w:iCs/>
              <w:szCs w:val="24"/>
            </w:rPr>
            <w:t>H2: Value Congruity positively influences Customer-Brand Engagement.</w:t>
          </w:r>
        </w:p>
        <w:p w14:paraId="771470BB" w14:textId="77777777" w:rsidR="005E1948" w:rsidRPr="00392666" w:rsidRDefault="005E1948">
          <w:pPr>
            <w:spacing w:after="0" w:line="240" w:lineRule="auto"/>
            <w:rPr>
              <w:rFonts w:eastAsiaTheme="majorEastAsia" w:cs="Times New Roman"/>
              <w:b/>
              <w:sz w:val="26"/>
              <w:szCs w:val="26"/>
            </w:rPr>
          </w:pPr>
          <w:r w:rsidRPr="00392666">
            <w:rPr>
              <w:rFonts w:cs="Times New Roman"/>
            </w:rPr>
            <w:lastRenderedPageBreak/>
            <w:br w:type="page"/>
          </w:r>
        </w:p>
        <w:p w14:paraId="489DABCD" w14:textId="4AE966AA" w:rsidR="009761EB" w:rsidRPr="00392666" w:rsidRDefault="00F67785" w:rsidP="005E1948">
          <w:pPr>
            <w:pStyle w:val="Heading2"/>
            <w:rPr>
              <w:rFonts w:cs="Times New Roman"/>
            </w:rPr>
          </w:pPr>
          <w:bookmarkStart w:id="28" w:name="_Toc204766295"/>
          <w:r w:rsidRPr="00392666">
            <w:rPr>
              <w:rFonts w:cs="Times New Roman"/>
            </w:rPr>
            <w:lastRenderedPageBreak/>
            <w:t>Customer Brand Engagement and Brand Attachment</w:t>
          </w:r>
          <w:bookmarkEnd w:id="28"/>
        </w:p>
        <w:p w14:paraId="63D4B787" w14:textId="77777777" w:rsidR="009761EB" w:rsidRPr="00392666" w:rsidRDefault="00F67785" w:rsidP="005E1948">
          <w:pPr>
            <w:spacing w:line="360" w:lineRule="auto"/>
            <w:jc w:val="both"/>
            <w:rPr>
              <w:rFonts w:cs="Times New Roman"/>
              <w:szCs w:val="24"/>
            </w:rPr>
          </w:pPr>
          <w:r w:rsidRPr="00392666">
            <w:rPr>
              <w:rFonts w:cs="Times New Roman"/>
              <w:szCs w:val="24"/>
            </w:rPr>
            <w:t xml:space="preserve">CBE is a multidimensional construct that includes cognitive, emotional and behavioural investments on the brand interactions. Several studies point at the high predictive power of CBE on brand attachment. As an example, a study by both offline and online brand communities has reported that there is a significant increase in brand attachment and loyalty due to high involvement on both communities (Kumar &amp; </w:t>
          </w:r>
          <w:proofErr w:type="spellStart"/>
          <w:r w:rsidRPr="00392666">
            <w:rPr>
              <w:rFonts w:cs="Times New Roman"/>
              <w:szCs w:val="24"/>
            </w:rPr>
            <w:t>Nayak</w:t>
          </w:r>
          <w:proofErr w:type="spellEnd"/>
          <w:r w:rsidRPr="00392666">
            <w:rPr>
              <w:rFonts w:cs="Times New Roman"/>
              <w:szCs w:val="24"/>
            </w:rPr>
            <w:t xml:space="preserve">, 2019). This does not only concern the brand owners. Brand attachment by non-brand owners, who are also members of brand communities, occurs when they are engaged meaningfully, which implies that brand attachment can be achieved only through CBE (Kumar &amp; </w:t>
          </w:r>
          <w:proofErr w:type="spellStart"/>
          <w:r w:rsidRPr="00392666">
            <w:rPr>
              <w:rFonts w:cs="Times New Roman"/>
              <w:szCs w:val="24"/>
            </w:rPr>
            <w:t>Nayak</w:t>
          </w:r>
          <w:proofErr w:type="spellEnd"/>
          <w:r w:rsidRPr="00392666">
            <w:rPr>
              <w:rFonts w:cs="Times New Roman"/>
              <w:szCs w:val="24"/>
            </w:rPr>
            <w:t xml:space="preserve">, 2019b). Moreover, tourism-and mobile-related researches evidence that CBE is a priori to brand attachment and mediated by trust or awareness in certain situations (Li et al., 2020; </w:t>
          </w:r>
          <w:proofErr w:type="spellStart"/>
          <w:r w:rsidRPr="00392666">
            <w:rPr>
              <w:rFonts w:cs="Times New Roman"/>
              <w:szCs w:val="24"/>
            </w:rPr>
            <w:t>Tanveer</w:t>
          </w:r>
          <w:proofErr w:type="spellEnd"/>
          <w:r w:rsidRPr="00392666">
            <w:rPr>
              <w:rFonts w:cs="Times New Roman"/>
              <w:szCs w:val="24"/>
            </w:rPr>
            <w:t xml:space="preserve"> et al., 2023). </w:t>
          </w:r>
        </w:p>
        <w:p w14:paraId="7291B0FF" w14:textId="1AF97F64" w:rsidR="009761EB" w:rsidRPr="00392666" w:rsidRDefault="00F67785" w:rsidP="005E1948">
          <w:pPr>
            <w:pStyle w:val="Heading2"/>
            <w:rPr>
              <w:rFonts w:cs="Times New Roman"/>
            </w:rPr>
          </w:pPr>
          <w:bookmarkStart w:id="29" w:name="_Toc204766296"/>
          <w:r w:rsidRPr="00392666">
            <w:rPr>
              <w:rFonts w:cs="Times New Roman"/>
            </w:rPr>
            <w:t>Brand Psychological Ownership and Brand Attachment</w:t>
          </w:r>
          <w:bookmarkEnd w:id="29"/>
        </w:p>
        <w:p w14:paraId="5A40299C" w14:textId="77777777" w:rsidR="009761EB" w:rsidRPr="00392666" w:rsidRDefault="00F67785" w:rsidP="005E1948">
          <w:pPr>
            <w:spacing w:line="360" w:lineRule="auto"/>
            <w:jc w:val="both"/>
            <w:rPr>
              <w:rFonts w:cs="Times New Roman"/>
              <w:szCs w:val="24"/>
            </w:rPr>
          </w:pPr>
          <w:r w:rsidRPr="00392666">
            <w:rPr>
              <w:rFonts w:cs="Times New Roman"/>
              <w:szCs w:val="24"/>
            </w:rPr>
            <w:t xml:space="preserve">Scholarly studies based on the theory of psychological ownership prove that when consumers feel they own a brand, their involvement increases and they are able to personalize their experiences. The same has been witnessed in the online brand communities where BPO has direct impact on brand engagement and the community’s engagement and eventually these contribute to high brand equity (Kumar, 2021). On the same note, BPO was also identified to be a stable mediator between self-congruity and CBE in international branding contexts in both developed economies and developing nations (Roy </w:t>
          </w:r>
          <w:proofErr w:type="spellStart"/>
          <w:r w:rsidRPr="00392666">
            <w:rPr>
              <w:rFonts w:cs="Times New Roman"/>
              <w:szCs w:val="24"/>
            </w:rPr>
            <w:t>Bhattacharjee</w:t>
          </w:r>
          <w:proofErr w:type="spellEnd"/>
          <w:r w:rsidRPr="00392666">
            <w:rPr>
              <w:rFonts w:cs="Times New Roman"/>
              <w:szCs w:val="24"/>
            </w:rPr>
            <w:t>, et al., 2023). This implies that irrespective of the demographics of consumers, when the consumers feel like they control a brand or have ownership, the emotional connection with a brand is amplified much more.</w:t>
          </w:r>
        </w:p>
        <w:p w14:paraId="6A8932FD" w14:textId="24EC4FE7" w:rsidR="009761EB" w:rsidRPr="00392666" w:rsidRDefault="00F67785" w:rsidP="005E1948">
          <w:pPr>
            <w:pStyle w:val="Heading2"/>
            <w:rPr>
              <w:rFonts w:cs="Times New Roman"/>
            </w:rPr>
          </w:pPr>
          <w:bookmarkStart w:id="30" w:name="_Toc204766297"/>
          <w:r w:rsidRPr="00392666">
            <w:rPr>
              <w:rFonts w:cs="Times New Roman"/>
            </w:rPr>
            <w:t>Value Congruity and Brand Attachment</w:t>
          </w:r>
          <w:bookmarkEnd w:id="30"/>
        </w:p>
        <w:p w14:paraId="2C7614A3" w14:textId="77777777" w:rsidR="009761EB" w:rsidRPr="00392666" w:rsidRDefault="00F67785" w:rsidP="005E1948">
          <w:pPr>
            <w:spacing w:line="360" w:lineRule="auto"/>
            <w:jc w:val="both"/>
            <w:rPr>
              <w:rFonts w:cs="Times New Roman"/>
              <w:szCs w:val="24"/>
            </w:rPr>
          </w:pPr>
          <w:r w:rsidRPr="00392666">
            <w:rPr>
              <w:rFonts w:cs="Times New Roman"/>
              <w:szCs w:val="24"/>
            </w:rPr>
            <w:t xml:space="preserve">Brands are in a better position to identify with their ideals when they share the same values, and hence enjoy a deeper emotional attachment. It has been ascertained empirically that VC directly and positively influences the two goals, CBE and BPO, which then flows into brand attachment (Kumar &amp; </w:t>
          </w:r>
          <w:proofErr w:type="spellStart"/>
          <w:r w:rsidRPr="00392666">
            <w:rPr>
              <w:rFonts w:cs="Times New Roman"/>
              <w:szCs w:val="24"/>
            </w:rPr>
            <w:t>Nayak</w:t>
          </w:r>
          <w:proofErr w:type="spellEnd"/>
          <w:r w:rsidRPr="00392666">
            <w:rPr>
              <w:rFonts w:cs="Times New Roman"/>
              <w:szCs w:val="24"/>
            </w:rPr>
            <w:t xml:space="preserve">, 2019; Rather et al., 2022). More importantly, brand value congruence also evidently enhances brand identification that directly impacts the attachment and loyalty results. </w:t>
          </w:r>
        </w:p>
        <w:p w14:paraId="49028D4D" w14:textId="77777777" w:rsidR="009761EB" w:rsidRPr="00392666" w:rsidRDefault="00F67785" w:rsidP="005E1948">
          <w:pPr>
            <w:spacing w:line="360" w:lineRule="auto"/>
            <w:jc w:val="both"/>
            <w:rPr>
              <w:rFonts w:cs="Times New Roman"/>
              <w:szCs w:val="24"/>
            </w:rPr>
          </w:pPr>
          <w:r w:rsidRPr="00392666">
            <w:rPr>
              <w:rFonts w:cs="Times New Roman"/>
              <w:szCs w:val="24"/>
            </w:rPr>
            <w:t xml:space="preserve">Studies that investigate these constructs collectively provide the most compelling evidence. As an example, an integrated model formulated by Kumar and </w:t>
          </w:r>
          <w:proofErr w:type="spellStart"/>
          <w:r w:rsidRPr="00392666">
            <w:rPr>
              <w:rFonts w:cs="Times New Roman"/>
              <w:szCs w:val="24"/>
            </w:rPr>
            <w:t>Nayak</w:t>
          </w:r>
          <w:proofErr w:type="spellEnd"/>
          <w:r w:rsidRPr="00392666">
            <w:rPr>
              <w:rFonts w:cs="Times New Roman"/>
              <w:szCs w:val="24"/>
            </w:rPr>
            <w:t xml:space="preserve"> (2019b) proves that BPO and VC promote engagement, and, in turn, engagement enhances attachment. One research developed the further notion in digital environment with the result that two-sided brand-</w:t>
          </w:r>
          <w:r w:rsidRPr="00392666">
            <w:rPr>
              <w:rFonts w:cs="Times New Roman"/>
              <w:szCs w:val="24"/>
            </w:rPr>
            <w:lastRenderedPageBreak/>
            <w:t xml:space="preserve">community interaction bolstered by BPO and VC leads to a substantial increase in brand equity (Kumar, 2021). On the same note, in cases of luxury branding, the study revealed that the emotional affection based on brand </w:t>
          </w:r>
          <w:proofErr w:type="spellStart"/>
          <w:r w:rsidRPr="00392666">
            <w:rPr>
              <w:rFonts w:cs="Times New Roman"/>
              <w:szCs w:val="24"/>
            </w:rPr>
            <w:t>prestigiousness</w:t>
          </w:r>
          <w:proofErr w:type="spellEnd"/>
          <w:r w:rsidRPr="00392666">
            <w:rPr>
              <w:rFonts w:cs="Times New Roman"/>
              <w:szCs w:val="24"/>
            </w:rPr>
            <w:t xml:space="preserve"> and self-congruity can be converted into brand affection and ultimately, proactive participation (Choi, et al., 2024). Interestingly, several studies underscore the mediating role of brand attachment between antecedents like CBE, BPO, and VC and ultimate brand outcomes such as loyalty or purchase intention. This reinforces the centrality of brand attachment as a psychological bridge that connects engagement-related constructs with consumer behaviour. For instance, in the tourism context, both attachment and trust were found to fully mediate the relationship between CBE and loyalty, with attachment playing a stronger role (Li et al., 2020). Similarly, in global branding, psychological ownership mediated the link between value congruity and engagement, showing how value alignment first fosters ownership feelings that then lead to attachment </w:t>
          </w:r>
          <w:sdt>
            <w:sdtPr>
              <w:rPr>
                <w:rFonts w:cs="Times New Roman"/>
                <w:szCs w:val="24"/>
              </w:rPr>
              <w:id w:val="-808551677"/>
            </w:sdtPr>
            <w:sdtEndPr/>
            <w:sdtContent>
              <w:r w:rsidRPr="00392666">
                <w:rPr>
                  <w:rFonts w:cs="Times New Roman"/>
                  <w:szCs w:val="24"/>
                </w:rPr>
                <w:fldChar w:fldCharType="begin"/>
              </w:r>
              <w:r w:rsidRPr="00392666">
                <w:rPr>
                  <w:rFonts w:cs="Times New Roman"/>
                  <w:szCs w:val="24"/>
                  <w:lang w:val="en-US"/>
                </w:rPr>
                <w:instrText xml:space="preserve"> CITATION Roy23 \l 1033 </w:instrText>
              </w:r>
              <w:r w:rsidRPr="00392666">
                <w:rPr>
                  <w:rFonts w:cs="Times New Roman"/>
                  <w:szCs w:val="24"/>
                </w:rPr>
                <w:fldChar w:fldCharType="separate"/>
              </w:r>
              <w:r w:rsidRPr="00392666">
                <w:rPr>
                  <w:rFonts w:cs="Times New Roman"/>
                  <w:szCs w:val="24"/>
                  <w:lang w:val="en-US"/>
                </w:rPr>
                <w:t>(Roy Bhattacharjee, et al., 2023)</w:t>
              </w:r>
              <w:r w:rsidRPr="00392666">
                <w:rPr>
                  <w:rFonts w:cs="Times New Roman"/>
                  <w:szCs w:val="24"/>
                </w:rPr>
                <w:fldChar w:fldCharType="end"/>
              </w:r>
            </w:sdtContent>
          </w:sdt>
          <w:r w:rsidRPr="00392666">
            <w:rPr>
              <w:rFonts w:cs="Times New Roman"/>
              <w:szCs w:val="24"/>
            </w:rPr>
            <w:t xml:space="preserve">. </w:t>
          </w:r>
        </w:p>
        <w:p w14:paraId="01F3A5E2" w14:textId="77777777" w:rsidR="009761EB" w:rsidRPr="00392666" w:rsidRDefault="00F67785" w:rsidP="005E1948">
          <w:pPr>
            <w:spacing w:line="360" w:lineRule="auto"/>
            <w:jc w:val="both"/>
            <w:rPr>
              <w:rFonts w:cs="Times New Roman"/>
              <w:i/>
              <w:iCs/>
              <w:szCs w:val="24"/>
            </w:rPr>
          </w:pPr>
          <w:r w:rsidRPr="00392666">
            <w:rPr>
              <w:rFonts w:cs="Times New Roman"/>
              <w:i/>
              <w:iCs/>
              <w:szCs w:val="24"/>
            </w:rPr>
            <w:t xml:space="preserve">H3: Customer-Brand Engagement positively influences Brand Attachment. </w:t>
          </w:r>
        </w:p>
        <w:p w14:paraId="7B2F7995" w14:textId="77777777" w:rsidR="009761EB" w:rsidRPr="00392666" w:rsidRDefault="00F67785" w:rsidP="005E1948">
          <w:pPr>
            <w:spacing w:line="360" w:lineRule="auto"/>
            <w:jc w:val="both"/>
            <w:rPr>
              <w:rFonts w:cs="Times New Roman"/>
              <w:i/>
              <w:iCs/>
              <w:szCs w:val="24"/>
            </w:rPr>
          </w:pPr>
          <w:r w:rsidRPr="00392666">
            <w:rPr>
              <w:rFonts w:cs="Times New Roman"/>
              <w:i/>
              <w:iCs/>
              <w:szCs w:val="24"/>
            </w:rPr>
            <w:t xml:space="preserve">H4: Brand Psychological Ownership positively influences Brand Attachment. </w:t>
          </w:r>
        </w:p>
        <w:p w14:paraId="675848F5" w14:textId="77777777" w:rsidR="009761EB" w:rsidRPr="00392666" w:rsidRDefault="00F67785" w:rsidP="005E1948">
          <w:pPr>
            <w:spacing w:line="360" w:lineRule="auto"/>
            <w:jc w:val="both"/>
            <w:rPr>
              <w:rFonts w:cs="Times New Roman"/>
              <w:i/>
              <w:iCs/>
              <w:szCs w:val="24"/>
            </w:rPr>
          </w:pPr>
          <w:r w:rsidRPr="00392666">
            <w:rPr>
              <w:rFonts w:cs="Times New Roman"/>
              <w:i/>
              <w:iCs/>
              <w:szCs w:val="24"/>
            </w:rPr>
            <w:t xml:space="preserve">H5: Value Congruity positively influences Brand Attachment. </w:t>
          </w:r>
        </w:p>
        <w:p w14:paraId="40F3CB47" w14:textId="1D403B80" w:rsidR="009761EB" w:rsidRPr="00392666" w:rsidRDefault="005E1948" w:rsidP="005E1948">
          <w:pPr>
            <w:pStyle w:val="Heading1"/>
            <w:rPr>
              <w:rFonts w:cs="Times New Roman"/>
              <w:szCs w:val="24"/>
            </w:rPr>
          </w:pPr>
          <w:r w:rsidRPr="00392666">
            <w:rPr>
              <w:rFonts w:cs="Times New Roman"/>
              <w:sz w:val="24"/>
              <w:szCs w:val="24"/>
            </w:rPr>
            <w:br w:type="page"/>
          </w:r>
          <w:bookmarkStart w:id="31" w:name="_Toc204766298"/>
          <w:r w:rsidR="00F67785" w:rsidRPr="00392666">
            <w:rPr>
              <w:rFonts w:cs="Times New Roman"/>
            </w:rPr>
            <w:lastRenderedPageBreak/>
            <w:t>Methodology</w:t>
          </w:r>
          <w:bookmarkEnd w:id="31"/>
        </w:p>
        <w:p w14:paraId="63CA2853" w14:textId="77777777" w:rsidR="009761EB" w:rsidRPr="00392666" w:rsidRDefault="00F67785" w:rsidP="005E1948">
          <w:pPr>
            <w:pStyle w:val="Heading2"/>
            <w:spacing w:line="360" w:lineRule="auto"/>
            <w:rPr>
              <w:rFonts w:cs="Times New Roman"/>
            </w:rPr>
          </w:pPr>
          <w:bookmarkStart w:id="32" w:name="_Toc204766299"/>
          <w:r w:rsidRPr="00392666">
            <w:rPr>
              <w:rFonts w:cs="Times New Roman"/>
            </w:rPr>
            <w:t>Objectives of the Study</w:t>
          </w:r>
          <w:bookmarkEnd w:id="32"/>
        </w:p>
        <w:p w14:paraId="5D79E792" w14:textId="77777777" w:rsidR="009761EB" w:rsidRPr="00392666" w:rsidRDefault="00F67785" w:rsidP="005E1948">
          <w:pPr>
            <w:spacing w:line="360" w:lineRule="auto"/>
            <w:rPr>
              <w:rFonts w:cs="Times New Roman"/>
              <w:szCs w:val="24"/>
            </w:rPr>
          </w:pPr>
          <w:r w:rsidRPr="00392666">
            <w:rPr>
              <w:rStyle w:val="selected"/>
              <w:rFonts w:cs="Times New Roman"/>
              <w:szCs w:val="24"/>
            </w:rPr>
            <w:t xml:space="preserve">The primary aim of this study is to examine how consumer psychological </w:t>
          </w:r>
          <w:r w:rsidRPr="00392666">
            <w:rPr>
              <w:rFonts w:cs="Times New Roman"/>
              <w:szCs w:val="24"/>
            </w:rPr>
            <w:t>motivations—specifically brand psychological ownership and value congruity—drive customer-brand engagement and how this engagement, in turn, fosters brand attachment within the context of a brand community.</w:t>
          </w:r>
        </w:p>
        <w:p w14:paraId="28B5A9B4" w14:textId="77777777" w:rsidR="009761EB" w:rsidRPr="00392666" w:rsidRDefault="00F67785" w:rsidP="005E1948">
          <w:pPr>
            <w:spacing w:line="360" w:lineRule="auto"/>
            <w:rPr>
              <w:rFonts w:cs="Times New Roman"/>
              <w:szCs w:val="24"/>
            </w:rPr>
          </w:pPr>
          <w:r w:rsidRPr="00392666">
            <w:rPr>
              <w:rFonts w:cs="Times New Roman"/>
              <w:szCs w:val="24"/>
            </w:rPr>
            <w:t>Objectives of the Study:</w:t>
          </w:r>
        </w:p>
        <w:p w14:paraId="5C3C13D0" w14:textId="77777777" w:rsidR="009761EB" w:rsidRPr="00392666" w:rsidRDefault="00F67785" w:rsidP="005E1948">
          <w:pPr>
            <w:pStyle w:val="ListParagraph"/>
            <w:numPr>
              <w:ilvl w:val="0"/>
              <w:numId w:val="3"/>
            </w:numPr>
            <w:spacing w:line="360" w:lineRule="auto"/>
            <w:jc w:val="both"/>
            <w:rPr>
              <w:rFonts w:cs="Times New Roman"/>
              <w:szCs w:val="24"/>
            </w:rPr>
          </w:pPr>
          <w:r w:rsidRPr="00392666">
            <w:rPr>
              <w:rFonts w:cs="Times New Roman"/>
              <w:szCs w:val="24"/>
            </w:rPr>
            <w:t>To evaluate the influence of brand psychological ownership on customer-brand engagement within a brand community context.</w:t>
          </w:r>
        </w:p>
        <w:p w14:paraId="07D0FFF6" w14:textId="77777777" w:rsidR="009761EB" w:rsidRPr="00392666" w:rsidRDefault="00F67785" w:rsidP="005E1948">
          <w:pPr>
            <w:pStyle w:val="ListParagraph"/>
            <w:numPr>
              <w:ilvl w:val="0"/>
              <w:numId w:val="3"/>
            </w:numPr>
            <w:spacing w:line="360" w:lineRule="auto"/>
            <w:jc w:val="both"/>
            <w:rPr>
              <w:rFonts w:cs="Times New Roman"/>
              <w:szCs w:val="24"/>
            </w:rPr>
          </w:pPr>
          <w:r w:rsidRPr="00392666">
            <w:rPr>
              <w:rFonts w:cs="Times New Roman"/>
              <w:szCs w:val="24"/>
            </w:rPr>
            <w:t>To assess the impact of value congruity on customer-brand engagement.</w:t>
          </w:r>
        </w:p>
        <w:p w14:paraId="77F83B55" w14:textId="77777777" w:rsidR="009761EB" w:rsidRPr="00392666" w:rsidRDefault="00F67785" w:rsidP="005E1948">
          <w:pPr>
            <w:pStyle w:val="ListParagraph"/>
            <w:numPr>
              <w:ilvl w:val="0"/>
              <w:numId w:val="3"/>
            </w:numPr>
            <w:spacing w:line="360" w:lineRule="auto"/>
            <w:jc w:val="both"/>
            <w:rPr>
              <w:rFonts w:cs="Times New Roman"/>
              <w:szCs w:val="24"/>
            </w:rPr>
          </w:pPr>
          <w:r w:rsidRPr="00392666">
            <w:rPr>
              <w:rFonts w:cs="Times New Roman"/>
              <w:szCs w:val="24"/>
            </w:rPr>
            <w:t>To investigate the relationship between customer-brand engagement and brand attachment.</w:t>
          </w:r>
        </w:p>
        <w:p w14:paraId="09092A36" w14:textId="77777777" w:rsidR="009761EB" w:rsidRPr="00392666" w:rsidRDefault="00F67785" w:rsidP="005E1948">
          <w:pPr>
            <w:pStyle w:val="ListParagraph"/>
            <w:numPr>
              <w:ilvl w:val="0"/>
              <w:numId w:val="3"/>
            </w:numPr>
            <w:spacing w:line="360" w:lineRule="auto"/>
            <w:jc w:val="both"/>
            <w:rPr>
              <w:rFonts w:cs="Times New Roman"/>
              <w:szCs w:val="24"/>
            </w:rPr>
          </w:pPr>
          <w:r w:rsidRPr="00392666">
            <w:rPr>
              <w:rFonts w:cs="Times New Roman"/>
              <w:szCs w:val="24"/>
            </w:rPr>
            <w:t>To analyse the direct effect of brand psychological ownership on brand attachment, beyond its mediated role through engagement.</w:t>
          </w:r>
        </w:p>
        <w:p w14:paraId="3FA516AF" w14:textId="77777777" w:rsidR="009761EB" w:rsidRPr="00392666" w:rsidRDefault="00F67785" w:rsidP="005E1948">
          <w:pPr>
            <w:pStyle w:val="ListParagraph"/>
            <w:numPr>
              <w:ilvl w:val="0"/>
              <w:numId w:val="3"/>
            </w:numPr>
            <w:spacing w:line="360" w:lineRule="auto"/>
            <w:jc w:val="both"/>
            <w:rPr>
              <w:rFonts w:cs="Times New Roman"/>
              <w:szCs w:val="24"/>
            </w:rPr>
          </w:pPr>
          <w:r w:rsidRPr="00392666">
            <w:rPr>
              <w:rFonts w:cs="Times New Roman"/>
              <w:szCs w:val="24"/>
            </w:rPr>
            <w:t>To explore the direct impact of value congruity on brand attachment.</w:t>
          </w:r>
        </w:p>
        <w:p w14:paraId="3B6412D6" w14:textId="77777777" w:rsidR="009761EB" w:rsidRPr="00392666" w:rsidRDefault="00F67785" w:rsidP="005E1948">
          <w:pPr>
            <w:pStyle w:val="Heading2"/>
            <w:spacing w:line="360" w:lineRule="auto"/>
            <w:rPr>
              <w:rFonts w:cs="Times New Roman"/>
            </w:rPr>
          </w:pPr>
          <w:bookmarkStart w:id="33" w:name="_Toc204766300"/>
          <w:r w:rsidRPr="00392666">
            <w:rPr>
              <w:rFonts w:cs="Times New Roman"/>
            </w:rPr>
            <w:t>Survey Context</w:t>
          </w:r>
          <w:bookmarkEnd w:id="33"/>
        </w:p>
        <w:p w14:paraId="09337EBA" w14:textId="77777777" w:rsidR="009761EB" w:rsidRPr="00392666" w:rsidRDefault="00F67785" w:rsidP="005E1948">
          <w:pPr>
            <w:spacing w:line="360" w:lineRule="auto"/>
            <w:jc w:val="both"/>
            <w:rPr>
              <w:rFonts w:cs="Times New Roman"/>
              <w:szCs w:val="24"/>
            </w:rPr>
          </w:pPr>
          <w:r w:rsidRPr="00392666">
            <w:rPr>
              <w:rStyle w:val="selected"/>
              <w:rFonts w:cs="Times New Roman"/>
              <w:szCs w:val="24"/>
            </w:rPr>
            <w:t xml:space="preserve">This study investigated the dynamics of customer brand communities within the smartphone market in Bangladesh. The research aimed to understand various aspects of customer engagement and psychological ownership across four prominent smartphone brands: Apple, Samsung, </w:t>
          </w:r>
          <w:proofErr w:type="spellStart"/>
          <w:r w:rsidRPr="00392666">
            <w:rPr>
              <w:rStyle w:val="selected"/>
              <w:rFonts w:cs="Times New Roman"/>
              <w:szCs w:val="24"/>
            </w:rPr>
            <w:t>Oppo</w:t>
          </w:r>
          <w:proofErr w:type="spellEnd"/>
          <w:r w:rsidRPr="00392666">
            <w:rPr>
              <w:rStyle w:val="selected"/>
              <w:rFonts w:cs="Times New Roman"/>
              <w:szCs w:val="24"/>
            </w:rPr>
            <w:t xml:space="preserve">, and </w:t>
          </w:r>
          <w:proofErr w:type="spellStart"/>
          <w:r w:rsidRPr="00392666">
            <w:rPr>
              <w:rStyle w:val="selected"/>
              <w:rFonts w:cs="Times New Roman"/>
              <w:szCs w:val="24"/>
            </w:rPr>
            <w:t>Xiaomi</w:t>
          </w:r>
          <w:proofErr w:type="spellEnd"/>
          <w:r w:rsidRPr="00392666">
            <w:rPr>
              <w:rStyle w:val="selected"/>
              <w:rFonts w:cs="Times New Roman"/>
              <w:szCs w:val="24"/>
            </w:rPr>
            <w:t>.</w:t>
          </w:r>
          <w:r w:rsidRPr="00392666">
            <w:rPr>
              <w:rFonts w:cs="Times New Roman"/>
              <w:szCs w:val="24"/>
            </w:rPr>
            <w:t xml:space="preserve"> </w:t>
          </w:r>
          <w:r w:rsidRPr="00392666">
            <w:rPr>
              <w:rStyle w:val="selected"/>
              <w:rFonts w:cs="Times New Roman"/>
              <w:szCs w:val="24"/>
            </w:rPr>
            <w:t>Data were collected through a structured survey administered to smartphone users in Bangladesh. A convenience sampling method was employed, targeting accessible participants to gather insights into their brand community experiences. The final sample comprised 286 valid responses, providing a robust dataset for analysis.</w:t>
          </w:r>
        </w:p>
        <w:p w14:paraId="17915707" w14:textId="77777777" w:rsidR="009761EB" w:rsidRPr="00392666" w:rsidRDefault="00F67785" w:rsidP="005E1948">
          <w:pPr>
            <w:pStyle w:val="Heading2"/>
            <w:spacing w:line="360" w:lineRule="auto"/>
            <w:rPr>
              <w:rFonts w:cs="Times New Roman"/>
            </w:rPr>
          </w:pPr>
          <w:bookmarkStart w:id="34" w:name="_Toc204766301"/>
          <w:r w:rsidRPr="00392666">
            <w:rPr>
              <w:rFonts w:cs="Times New Roman"/>
            </w:rPr>
            <w:t>Measures</w:t>
          </w:r>
          <w:bookmarkEnd w:id="34"/>
        </w:p>
        <w:p w14:paraId="3DC45686" w14:textId="77777777" w:rsidR="009761EB" w:rsidRPr="00392666" w:rsidRDefault="00F67785" w:rsidP="005E1948">
          <w:pPr>
            <w:spacing w:line="360" w:lineRule="auto"/>
            <w:jc w:val="both"/>
            <w:rPr>
              <w:rFonts w:cs="Times New Roman"/>
              <w:szCs w:val="24"/>
            </w:rPr>
          </w:pPr>
          <w:r w:rsidRPr="00392666">
            <w:rPr>
              <w:rFonts w:cs="Times New Roman"/>
              <w:szCs w:val="24"/>
            </w:rPr>
            <w:t xml:space="preserve">All the constructs used in this study were operationalized using well-established measures from existing literature. Brand Psychological Ownership was assessed using four items adapted from Pierce et al. (2001). Value Congruity was measured with four items reflecting self-brand congruity, following the scale developed by France et al. (2016). To evaluate Customer-Brand Engagement (CBE) and Brand Attachment, we adopted measurement scales from </w:t>
          </w:r>
          <w:proofErr w:type="spellStart"/>
          <w:r w:rsidRPr="00392666">
            <w:rPr>
              <w:rFonts w:cs="Times New Roman"/>
              <w:szCs w:val="24"/>
            </w:rPr>
            <w:t>Hollebeek</w:t>
          </w:r>
          <w:proofErr w:type="spellEnd"/>
          <w:r w:rsidRPr="00392666">
            <w:rPr>
              <w:rFonts w:cs="Times New Roman"/>
              <w:szCs w:val="24"/>
            </w:rPr>
            <w:t xml:space="preserve"> et al. (2014) and Park et al. (2010), respectively. All items were measured using a seven-point </w:t>
          </w:r>
          <w:r w:rsidRPr="00392666">
            <w:rPr>
              <w:rFonts w:cs="Times New Roman"/>
              <w:szCs w:val="24"/>
            </w:rPr>
            <w:lastRenderedPageBreak/>
            <w:t>Likert scale ranging from 1 (strongly disagree) to 7 (strongly agree). To mitigate the potential issue of common method bias, we adhered to the procedural remedies recommended by Malhotra et al. (2006). As a statistical safeguard, Harman’s single-factor test was performed, and the results indicated that common method bias was not a concern for this study (</w:t>
          </w:r>
          <w:proofErr w:type="spellStart"/>
          <w:r w:rsidRPr="00392666">
            <w:rPr>
              <w:rFonts w:cs="Times New Roman"/>
              <w:szCs w:val="24"/>
            </w:rPr>
            <w:t>Podsakoff</w:t>
          </w:r>
          <w:proofErr w:type="spellEnd"/>
          <w:r w:rsidRPr="00392666">
            <w:rPr>
              <w:rFonts w:cs="Times New Roman"/>
              <w:szCs w:val="24"/>
            </w:rPr>
            <w:t xml:space="preserve"> et al., 2003). The Cronbach’s alpha values for all latent constructs ranged between 0.75 and 0.94, indicating strong internal consistency and ensuring the reliability of the measurement instrument. </w:t>
          </w:r>
        </w:p>
        <w:p w14:paraId="30382840" w14:textId="77777777" w:rsidR="009761EB" w:rsidRPr="00392666" w:rsidRDefault="00F67785" w:rsidP="005E1948">
          <w:pPr>
            <w:pStyle w:val="Heading1"/>
            <w:rPr>
              <w:rFonts w:cs="Times New Roman"/>
            </w:rPr>
          </w:pPr>
          <w:bookmarkStart w:id="35" w:name="_Toc204766302"/>
          <w:r w:rsidRPr="00392666">
            <w:rPr>
              <w:rFonts w:cs="Times New Roman"/>
            </w:rPr>
            <w:t>Results</w:t>
          </w:r>
          <w:bookmarkEnd w:id="35"/>
        </w:p>
        <w:p w14:paraId="756CE35B" w14:textId="77777777" w:rsidR="009761EB" w:rsidRPr="00392666" w:rsidRDefault="00F67785" w:rsidP="005E1948">
          <w:pPr>
            <w:pStyle w:val="Heading2"/>
            <w:spacing w:line="360" w:lineRule="auto"/>
            <w:rPr>
              <w:rFonts w:cs="Times New Roman"/>
            </w:rPr>
          </w:pPr>
          <w:bookmarkStart w:id="36" w:name="_Toc204766303"/>
          <w:r w:rsidRPr="00392666">
            <w:rPr>
              <w:rFonts w:cs="Times New Roman"/>
            </w:rPr>
            <w:t>Measurement Model</w:t>
          </w:r>
          <w:bookmarkEnd w:id="36"/>
        </w:p>
        <w:p w14:paraId="6D5B1E88" w14:textId="77777777" w:rsidR="009761EB" w:rsidRPr="00392666" w:rsidRDefault="00F67785" w:rsidP="005E1948">
          <w:pPr>
            <w:spacing w:line="360" w:lineRule="auto"/>
            <w:jc w:val="both"/>
            <w:rPr>
              <w:rStyle w:val="selected"/>
              <w:rFonts w:cs="Times New Roman"/>
              <w:szCs w:val="24"/>
            </w:rPr>
          </w:pPr>
          <w:r w:rsidRPr="00392666">
            <w:rPr>
              <w:rStyle w:val="selected"/>
              <w:rFonts w:cs="Times New Roman"/>
              <w:szCs w:val="24"/>
            </w:rPr>
            <w:t>CFA was used to evaluate the psychometric properties of the latent constructs. Data was explored for the underlying factor structure and measurement adequacy. First of all, the standardized factor loadings (</w:t>
          </w:r>
          <w:r w:rsidRPr="00392666">
            <w:rPr>
              <w:rStyle w:val="mord"/>
              <w:rFonts w:cs="Times New Roman"/>
              <w:szCs w:val="24"/>
            </w:rPr>
            <w:t>λ</w:t>
          </w:r>
          <w:r w:rsidRPr="00392666">
            <w:rPr>
              <w:rStyle w:val="selected"/>
              <w:rFonts w:cs="Times New Roman"/>
              <w:szCs w:val="24"/>
            </w:rPr>
            <w:t xml:space="preserve">) for each indicator were calculated to check if the indicators load on to their respective constructs. Results indicate the reliability of the indicators, where </w:t>
          </w:r>
          <w:r w:rsidRPr="00392666">
            <w:rPr>
              <w:rStyle w:val="mord"/>
              <w:rFonts w:cs="Times New Roman"/>
              <w:szCs w:val="24"/>
            </w:rPr>
            <w:t>λ</w:t>
          </w:r>
          <w:r w:rsidRPr="00392666">
            <w:rPr>
              <w:rStyle w:val="mrel"/>
              <w:rFonts w:cs="Times New Roman"/>
              <w:szCs w:val="24"/>
            </w:rPr>
            <w:t>&gt;</w:t>
          </w:r>
          <w:r w:rsidRPr="00392666">
            <w:rPr>
              <w:rStyle w:val="mord"/>
              <w:rFonts w:cs="Times New Roman"/>
              <w:szCs w:val="24"/>
            </w:rPr>
            <w:t>0.70</w:t>
          </w:r>
          <w:r w:rsidRPr="00392666">
            <w:rPr>
              <w:rStyle w:val="selected"/>
              <w:rFonts w:cs="Times New Roman"/>
              <w:szCs w:val="24"/>
            </w:rPr>
            <w:t>. For instance, for Brand Attachment, loadings ranged from 0.90 (BA1) to 0.94 (BA4). Brand Psychological Ownership indicators (BPO1-BPO4) showed loadings from 0.73 to 0.79. Customer-Brand Engagement indicators (CBE1-CBE5) had loadings between 0.82 and 0.83, and Value Congruity indicators (VC1-VC4) ranged from 0.71 to 0.79.</w:t>
          </w:r>
        </w:p>
        <w:p w14:paraId="5BAF26A4" w14:textId="77777777" w:rsidR="009761EB" w:rsidRPr="00392666" w:rsidRDefault="00F67785" w:rsidP="005E1948">
          <w:pPr>
            <w:pStyle w:val="Caption"/>
            <w:keepNext/>
            <w:spacing w:line="360" w:lineRule="auto"/>
            <w:rPr>
              <w:rFonts w:cs="Times New Roman"/>
              <w:i w:val="0"/>
              <w:iCs w:val="0"/>
              <w:color w:val="auto"/>
              <w:sz w:val="24"/>
              <w:szCs w:val="24"/>
            </w:rPr>
          </w:pPr>
          <w:r w:rsidRPr="00392666">
            <w:rPr>
              <w:rFonts w:cs="Times New Roman"/>
              <w:b/>
              <w:bCs/>
              <w:i w:val="0"/>
              <w:iCs w:val="0"/>
              <w:color w:val="auto"/>
              <w:sz w:val="24"/>
              <w:szCs w:val="24"/>
            </w:rPr>
            <w:t xml:space="preserve">Table </w:t>
          </w:r>
          <w:r w:rsidRPr="00392666">
            <w:rPr>
              <w:rFonts w:cs="Times New Roman"/>
              <w:b/>
              <w:bCs/>
              <w:i w:val="0"/>
              <w:iCs w:val="0"/>
              <w:color w:val="auto"/>
              <w:sz w:val="24"/>
              <w:szCs w:val="24"/>
            </w:rPr>
            <w:fldChar w:fldCharType="begin"/>
          </w:r>
          <w:r w:rsidRPr="00392666">
            <w:rPr>
              <w:rFonts w:cs="Times New Roman"/>
              <w:b/>
              <w:bCs/>
              <w:i w:val="0"/>
              <w:iCs w:val="0"/>
              <w:color w:val="auto"/>
              <w:sz w:val="24"/>
              <w:szCs w:val="24"/>
            </w:rPr>
            <w:instrText xml:space="preserve"> SEQ Table \* ARABIC </w:instrText>
          </w:r>
          <w:r w:rsidRPr="00392666">
            <w:rPr>
              <w:rFonts w:cs="Times New Roman"/>
              <w:b/>
              <w:bCs/>
              <w:i w:val="0"/>
              <w:iCs w:val="0"/>
              <w:color w:val="auto"/>
              <w:sz w:val="24"/>
              <w:szCs w:val="24"/>
            </w:rPr>
            <w:fldChar w:fldCharType="separate"/>
          </w:r>
          <w:r w:rsidRPr="00392666">
            <w:rPr>
              <w:rFonts w:cs="Times New Roman"/>
              <w:b/>
              <w:bCs/>
              <w:i w:val="0"/>
              <w:iCs w:val="0"/>
              <w:color w:val="auto"/>
              <w:sz w:val="24"/>
              <w:szCs w:val="24"/>
            </w:rPr>
            <w:t>1</w:t>
          </w:r>
          <w:r w:rsidRPr="00392666">
            <w:rPr>
              <w:rFonts w:cs="Times New Roman"/>
              <w:b/>
              <w:bCs/>
              <w:i w:val="0"/>
              <w:iCs w:val="0"/>
              <w:color w:val="auto"/>
              <w:sz w:val="24"/>
              <w:szCs w:val="24"/>
            </w:rPr>
            <w:fldChar w:fldCharType="end"/>
          </w:r>
          <w:r w:rsidRPr="00392666">
            <w:rPr>
              <w:rFonts w:cs="Times New Roman"/>
              <w:i w:val="0"/>
              <w:iCs w:val="0"/>
              <w:color w:val="auto"/>
              <w:sz w:val="24"/>
              <w:szCs w:val="24"/>
            </w:rPr>
            <w:t xml:space="preserve"> Measurement model results</w:t>
          </w:r>
        </w:p>
        <w:tbl>
          <w:tblPr>
            <w:tblStyle w:val="GridTable1Light1"/>
            <w:tblW w:w="0" w:type="auto"/>
            <w:tblLook w:val="04A0" w:firstRow="1" w:lastRow="0" w:firstColumn="1" w:lastColumn="0" w:noHBand="0" w:noVBand="1"/>
          </w:tblPr>
          <w:tblGrid>
            <w:gridCol w:w="2830"/>
            <w:gridCol w:w="636"/>
            <w:gridCol w:w="636"/>
            <w:gridCol w:w="723"/>
          </w:tblGrid>
          <w:tr w:rsidR="009761EB" w:rsidRPr="00392666" w14:paraId="561DA8F6" w14:textId="77777777" w:rsidTr="009761EB">
            <w:trPr>
              <w:cnfStyle w:val="100000000000" w:firstRow="1" w:lastRow="0" w:firstColumn="0" w:lastColumn="0" w:oddVBand="0" w:evenVBand="0" w:oddHBand="0"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single" w:sz="4" w:space="0" w:color="auto"/>
                </w:tcBorders>
                <w:noWrap/>
              </w:tcPr>
              <w:p w14:paraId="696A3652"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Construct/Item</w:t>
                </w:r>
              </w:p>
            </w:tc>
            <w:tc>
              <w:tcPr>
                <w:tcW w:w="494" w:type="dxa"/>
                <w:tcBorders>
                  <w:top w:val="single" w:sz="4" w:space="0" w:color="auto"/>
                </w:tcBorders>
                <w:noWrap/>
              </w:tcPr>
              <w:p w14:paraId="2AB2D257" w14:textId="77777777" w:rsidR="009761EB" w:rsidRPr="00392666" w:rsidRDefault="00F67785"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λ</w:t>
                </w:r>
              </w:p>
            </w:tc>
            <w:tc>
              <w:tcPr>
                <w:tcW w:w="494" w:type="dxa"/>
                <w:tcBorders>
                  <w:top w:val="single" w:sz="4" w:space="0" w:color="auto"/>
                </w:tcBorders>
                <w:noWrap/>
              </w:tcPr>
              <w:p w14:paraId="293C1252" w14:textId="77777777" w:rsidR="009761EB" w:rsidRPr="00392666" w:rsidRDefault="00F67785"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CR</w:t>
                </w:r>
              </w:p>
            </w:tc>
            <w:tc>
              <w:tcPr>
                <w:tcW w:w="492" w:type="dxa"/>
                <w:tcBorders>
                  <w:top w:val="single" w:sz="4" w:space="0" w:color="auto"/>
                  <w:right w:val="single" w:sz="4" w:space="0" w:color="auto"/>
                </w:tcBorders>
                <w:noWrap/>
              </w:tcPr>
              <w:p w14:paraId="0097AEE8" w14:textId="77777777" w:rsidR="009761EB" w:rsidRPr="00392666" w:rsidRDefault="00F67785"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AVE</w:t>
                </w:r>
              </w:p>
            </w:tc>
          </w:tr>
          <w:tr w:rsidR="009761EB" w:rsidRPr="00392666" w14:paraId="1D577E9F" w14:textId="77777777" w:rsidTr="009761EB">
            <w:trPr>
              <w:trHeight w:val="13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4AE7C56D"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Brand Attachment (BA) (Cronbach’s α = 0.94)</w:t>
                </w:r>
              </w:p>
            </w:tc>
            <w:tc>
              <w:tcPr>
                <w:tcW w:w="494" w:type="dxa"/>
                <w:noWrap/>
              </w:tcPr>
              <w:p w14:paraId="388DC6A8"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4" w:type="dxa"/>
                <w:noWrap/>
              </w:tcPr>
              <w:p w14:paraId="320AEFA0"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0.96</w:t>
                </w:r>
              </w:p>
            </w:tc>
            <w:tc>
              <w:tcPr>
                <w:tcW w:w="492" w:type="dxa"/>
                <w:tcBorders>
                  <w:right w:val="single" w:sz="4" w:space="0" w:color="auto"/>
                </w:tcBorders>
                <w:noWrap/>
              </w:tcPr>
              <w:p w14:paraId="6897A9BC"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0.86</w:t>
                </w:r>
              </w:p>
            </w:tc>
          </w:tr>
          <w:tr w:rsidR="009761EB" w:rsidRPr="00392666" w14:paraId="769DCC27"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40A14DC3"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BA1</w:t>
                </w:r>
              </w:p>
            </w:tc>
            <w:tc>
              <w:tcPr>
                <w:tcW w:w="494" w:type="dxa"/>
                <w:noWrap/>
              </w:tcPr>
              <w:p w14:paraId="07310DEE"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0.90</w:t>
                </w:r>
              </w:p>
            </w:tc>
            <w:tc>
              <w:tcPr>
                <w:tcW w:w="494" w:type="dxa"/>
                <w:noWrap/>
              </w:tcPr>
              <w:p w14:paraId="7FF02000"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3A089736"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211DBE1A"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1EADF6B2"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BA2</w:t>
                </w:r>
              </w:p>
            </w:tc>
            <w:tc>
              <w:tcPr>
                <w:tcW w:w="494" w:type="dxa"/>
                <w:noWrap/>
              </w:tcPr>
              <w:p w14:paraId="12DDCE54"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0.93</w:t>
                </w:r>
              </w:p>
            </w:tc>
            <w:tc>
              <w:tcPr>
                <w:tcW w:w="494" w:type="dxa"/>
                <w:noWrap/>
              </w:tcPr>
              <w:p w14:paraId="624120D0"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7794C385"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68D39D65"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0D12BDCC"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BA3</w:t>
                </w:r>
              </w:p>
            </w:tc>
            <w:tc>
              <w:tcPr>
                <w:tcW w:w="494" w:type="dxa"/>
                <w:noWrap/>
              </w:tcPr>
              <w:p w14:paraId="2307E020"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0.93</w:t>
                </w:r>
              </w:p>
            </w:tc>
            <w:tc>
              <w:tcPr>
                <w:tcW w:w="494" w:type="dxa"/>
                <w:noWrap/>
              </w:tcPr>
              <w:p w14:paraId="002DFB21"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7F07C9BF"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64B57FFE" w14:textId="77777777" w:rsidTr="009761EB">
            <w:trPr>
              <w:trHeight w:val="89"/>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194A2168"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BA4</w:t>
                </w:r>
              </w:p>
            </w:tc>
            <w:tc>
              <w:tcPr>
                <w:tcW w:w="494" w:type="dxa"/>
                <w:noWrap/>
              </w:tcPr>
              <w:p w14:paraId="4BF053F8"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0.94</w:t>
                </w:r>
              </w:p>
            </w:tc>
            <w:tc>
              <w:tcPr>
                <w:tcW w:w="494" w:type="dxa"/>
                <w:noWrap/>
              </w:tcPr>
              <w:p w14:paraId="5DD22BFB"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62EE22AF"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40C8E8EF" w14:textId="77777777" w:rsidTr="009761EB">
            <w:trPr>
              <w:trHeight w:val="6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21FC2D1C"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Brand Psychological Ownership (BPO) (Cronbach’s α = 0.75)</w:t>
                </w:r>
              </w:p>
            </w:tc>
            <w:tc>
              <w:tcPr>
                <w:tcW w:w="494" w:type="dxa"/>
                <w:noWrap/>
              </w:tcPr>
              <w:p w14:paraId="625B4BFC"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4" w:type="dxa"/>
                <w:noWrap/>
              </w:tcPr>
              <w:p w14:paraId="637EE0F4"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0.84</w:t>
                </w:r>
              </w:p>
            </w:tc>
            <w:tc>
              <w:tcPr>
                <w:tcW w:w="492" w:type="dxa"/>
                <w:tcBorders>
                  <w:right w:val="single" w:sz="4" w:space="0" w:color="auto"/>
                </w:tcBorders>
                <w:noWrap/>
              </w:tcPr>
              <w:p w14:paraId="1588EBC0"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0.57</w:t>
                </w:r>
              </w:p>
            </w:tc>
          </w:tr>
          <w:tr w:rsidR="009761EB" w:rsidRPr="00392666" w14:paraId="1899E2B6"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769CFDE6"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BPO1</w:t>
                </w:r>
              </w:p>
            </w:tc>
            <w:tc>
              <w:tcPr>
                <w:tcW w:w="494" w:type="dxa"/>
                <w:noWrap/>
              </w:tcPr>
              <w:p w14:paraId="7FC56207"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0.73</w:t>
                </w:r>
              </w:p>
            </w:tc>
            <w:tc>
              <w:tcPr>
                <w:tcW w:w="494" w:type="dxa"/>
                <w:noWrap/>
              </w:tcPr>
              <w:p w14:paraId="524EA1F3"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2DA7C769"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0D853106"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629B123E"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BPO2</w:t>
                </w:r>
              </w:p>
            </w:tc>
            <w:tc>
              <w:tcPr>
                <w:tcW w:w="494" w:type="dxa"/>
                <w:noWrap/>
              </w:tcPr>
              <w:p w14:paraId="7217C237"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0.74</w:t>
                </w:r>
              </w:p>
            </w:tc>
            <w:tc>
              <w:tcPr>
                <w:tcW w:w="494" w:type="dxa"/>
                <w:noWrap/>
              </w:tcPr>
              <w:p w14:paraId="1482B530"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756DB9FE"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4BE6141A"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49B66E73"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lastRenderedPageBreak/>
                  <w:t>BPO3</w:t>
                </w:r>
              </w:p>
            </w:tc>
            <w:tc>
              <w:tcPr>
                <w:tcW w:w="494" w:type="dxa"/>
                <w:noWrap/>
              </w:tcPr>
              <w:p w14:paraId="76B7FF40"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0.76</w:t>
                </w:r>
              </w:p>
            </w:tc>
            <w:tc>
              <w:tcPr>
                <w:tcW w:w="494" w:type="dxa"/>
                <w:noWrap/>
              </w:tcPr>
              <w:p w14:paraId="0BC8336A"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1A69120C"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54BA064E"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549DF6B2"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BPO4</w:t>
                </w:r>
              </w:p>
            </w:tc>
            <w:tc>
              <w:tcPr>
                <w:tcW w:w="494" w:type="dxa"/>
                <w:noWrap/>
              </w:tcPr>
              <w:p w14:paraId="4B0DEEEB"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0.79</w:t>
                </w:r>
              </w:p>
            </w:tc>
            <w:tc>
              <w:tcPr>
                <w:tcW w:w="494" w:type="dxa"/>
                <w:noWrap/>
              </w:tcPr>
              <w:p w14:paraId="7093888E"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66EAB1F6"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13276137" w14:textId="77777777" w:rsidTr="009761EB">
            <w:trPr>
              <w:trHeight w:val="315"/>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7F90B34D"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Customer-Brand Engagement (CBE) (Cronbach’s α = 0.89)</w:t>
                </w:r>
              </w:p>
            </w:tc>
            <w:tc>
              <w:tcPr>
                <w:tcW w:w="494" w:type="dxa"/>
                <w:noWrap/>
              </w:tcPr>
              <w:p w14:paraId="6D3B906C"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4" w:type="dxa"/>
                <w:noWrap/>
              </w:tcPr>
              <w:p w14:paraId="21207E64"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0.92</w:t>
                </w:r>
              </w:p>
            </w:tc>
            <w:tc>
              <w:tcPr>
                <w:tcW w:w="492" w:type="dxa"/>
                <w:tcBorders>
                  <w:right w:val="single" w:sz="4" w:space="0" w:color="auto"/>
                </w:tcBorders>
                <w:noWrap/>
              </w:tcPr>
              <w:p w14:paraId="769D7F3E"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0.70</w:t>
                </w:r>
              </w:p>
            </w:tc>
          </w:tr>
          <w:tr w:rsidR="009761EB" w:rsidRPr="00392666" w14:paraId="21277CD4" w14:textId="77777777" w:rsidTr="009761EB">
            <w:trPr>
              <w:trHeight w:val="89"/>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68C93FD6"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CBE1</w:t>
                </w:r>
              </w:p>
            </w:tc>
            <w:tc>
              <w:tcPr>
                <w:tcW w:w="494" w:type="dxa"/>
                <w:noWrap/>
              </w:tcPr>
              <w:p w14:paraId="0BA2F22D"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0.82</w:t>
                </w:r>
              </w:p>
            </w:tc>
            <w:tc>
              <w:tcPr>
                <w:tcW w:w="494" w:type="dxa"/>
                <w:noWrap/>
              </w:tcPr>
              <w:p w14:paraId="05315E60"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51FE3AED"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325A4266"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02EC859F"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CBE2</w:t>
                </w:r>
              </w:p>
            </w:tc>
            <w:tc>
              <w:tcPr>
                <w:tcW w:w="494" w:type="dxa"/>
                <w:noWrap/>
              </w:tcPr>
              <w:p w14:paraId="46CEC581"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0.86</w:t>
                </w:r>
              </w:p>
            </w:tc>
            <w:tc>
              <w:tcPr>
                <w:tcW w:w="494" w:type="dxa"/>
                <w:noWrap/>
              </w:tcPr>
              <w:p w14:paraId="057BCE2B"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79A10C1A"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6294181E" w14:textId="77777777" w:rsidTr="009761EB">
            <w:trPr>
              <w:trHeight w:val="6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4BB20DC2"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CBE3</w:t>
                </w:r>
              </w:p>
            </w:tc>
            <w:tc>
              <w:tcPr>
                <w:tcW w:w="494" w:type="dxa"/>
                <w:noWrap/>
              </w:tcPr>
              <w:p w14:paraId="08C6A8FE"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0.85</w:t>
                </w:r>
              </w:p>
            </w:tc>
            <w:tc>
              <w:tcPr>
                <w:tcW w:w="494" w:type="dxa"/>
                <w:noWrap/>
              </w:tcPr>
              <w:p w14:paraId="484DBFC3"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69C26B1D"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0066108A"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666E15E8"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CBE4</w:t>
                </w:r>
              </w:p>
            </w:tc>
            <w:tc>
              <w:tcPr>
                <w:tcW w:w="494" w:type="dxa"/>
                <w:noWrap/>
              </w:tcPr>
              <w:p w14:paraId="284B4B69"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0.83</w:t>
                </w:r>
              </w:p>
            </w:tc>
            <w:tc>
              <w:tcPr>
                <w:tcW w:w="494" w:type="dxa"/>
                <w:noWrap/>
              </w:tcPr>
              <w:p w14:paraId="6B98C4B9"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5EBFD548"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0E1F9AAF" w14:textId="77777777" w:rsidTr="009761EB">
            <w:trPr>
              <w:trHeight w:val="125"/>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66952864"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CBE5</w:t>
                </w:r>
              </w:p>
            </w:tc>
            <w:tc>
              <w:tcPr>
                <w:tcW w:w="494" w:type="dxa"/>
                <w:noWrap/>
              </w:tcPr>
              <w:p w14:paraId="033B6F42"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0.83</w:t>
                </w:r>
              </w:p>
            </w:tc>
            <w:tc>
              <w:tcPr>
                <w:tcW w:w="494" w:type="dxa"/>
                <w:noWrap/>
              </w:tcPr>
              <w:p w14:paraId="1A27DA32"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05EA71E2"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3F2F46C7" w14:textId="77777777" w:rsidTr="009761EB">
            <w:trPr>
              <w:trHeight w:val="6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6D7DEC29"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Value Congruity (VC) (Cronbach’s α = 0.78)</w:t>
                </w:r>
              </w:p>
            </w:tc>
            <w:tc>
              <w:tcPr>
                <w:tcW w:w="494" w:type="dxa"/>
                <w:noWrap/>
              </w:tcPr>
              <w:p w14:paraId="12D9D0C4"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4" w:type="dxa"/>
                <w:noWrap/>
              </w:tcPr>
              <w:p w14:paraId="492AAA06"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0.85</w:t>
                </w:r>
              </w:p>
            </w:tc>
            <w:tc>
              <w:tcPr>
                <w:tcW w:w="492" w:type="dxa"/>
                <w:tcBorders>
                  <w:right w:val="single" w:sz="4" w:space="0" w:color="auto"/>
                </w:tcBorders>
                <w:noWrap/>
              </w:tcPr>
              <w:p w14:paraId="04C97236"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0.60</w:t>
                </w:r>
              </w:p>
            </w:tc>
          </w:tr>
          <w:tr w:rsidR="009761EB" w:rsidRPr="00392666" w14:paraId="73A36A24"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13BB0CDF"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VC1</w:t>
                </w:r>
              </w:p>
            </w:tc>
            <w:tc>
              <w:tcPr>
                <w:tcW w:w="494" w:type="dxa"/>
                <w:noWrap/>
              </w:tcPr>
              <w:p w14:paraId="09E992EB"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0.71</w:t>
                </w:r>
              </w:p>
            </w:tc>
            <w:tc>
              <w:tcPr>
                <w:tcW w:w="494" w:type="dxa"/>
                <w:noWrap/>
              </w:tcPr>
              <w:p w14:paraId="60B5F4EC"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3F81DA60"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6B483755"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5F2BDC0A"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VC2</w:t>
                </w:r>
              </w:p>
            </w:tc>
            <w:tc>
              <w:tcPr>
                <w:tcW w:w="494" w:type="dxa"/>
                <w:noWrap/>
              </w:tcPr>
              <w:p w14:paraId="30A55A4E"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0.79</w:t>
                </w:r>
              </w:p>
            </w:tc>
            <w:tc>
              <w:tcPr>
                <w:tcW w:w="494" w:type="dxa"/>
                <w:noWrap/>
              </w:tcPr>
              <w:p w14:paraId="528620AD"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7EA06B7B"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4C1A1842" w14:textId="77777777" w:rsidTr="009761EB">
            <w:trPr>
              <w:trHeight w:val="161"/>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tcBorders>
                <w:noWrap/>
              </w:tcPr>
              <w:p w14:paraId="4C7F9637"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VC3</w:t>
                </w:r>
              </w:p>
            </w:tc>
            <w:tc>
              <w:tcPr>
                <w:tcW w:w="494" w:type="dxa"/>
                <w:noWrap/>
              </w:tcPr>
              <w:p w14:paraId="55B289D4"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0.80</w:t>
                </w:r>
              </w:p>
            </w:tc>
            <w:tc>
              <w:tcPr>
                <w:tcW w:w="494" w:type="dxa"/>
                <w:noWrap/>
              </w:tcPr>
              <w:p w14:paraId="3D5E7FA7"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right w:val="single" w:sz="4" w:space="0" w:color="auto"/>
                </w:tcBorders>
                <w:noWrap/>
              </w:tcPr>
              <w:p w14:paraId="6D540A40"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761EB" w:rsidRPr="00392666" w14:paraId="4BB68DD7"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830" w:type="dxa"/>
                <w:tcBorders>
                  <w:left w:val="single" w:sz="4" w:space="0" w:color="auto"/>
                  <w:bottom w:val="single" w:sz="4" w:space="0" w:color="auto"/>
                </w:tcBorders>
                <w:noWrap/>
              </w:tcPr>
              <w:p w14:paraId="2021821B"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VC4</w:t>
                </w:r>
              </w:p>
            </w:tc>
            <w:tc>
              <w:tcPr>
                <w:tcW w:w="494" w:type="dxa"/>
                <w:tcBorders>
                  <w:bottom w:val="single" w:sz="4" w:space="0" w:color="auto"/>
                </w:tcBorders>
                <w:noWrap/>
              </w:tcPr>
              <w:p w14:paraId="40890F63"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0.79</w:t>
                </w:r>
              </w:p>
            </w:tc>
            <w:tc>
              <w:tcPr>
                <w:tcW w:w="494" w:type="dxa"/>
                <w:tcBorders>
                  <w:bottom w:val="single" w:sz="4" w:space="0" w:color="auto"/>
                </w:tcBorders>
                <w:noWrap/>
              </w:tcPr>
              <w:p w14:paraId="6520310A"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492" w:type="dxa"/>
                <w:tcBorders>
                  <w:bottom w:val="single" w:sz="4" w:space="0" w:color="auto"/>
                  <w:right w:val="single" w:sz="4" w:space="0" w:color="auto"/>
                </w:tcBorders>
                <w:noWrap/>
              </w:tcPr>
              <w:p w14:paraId="1F0631F0" w14:textId="77777777" w:rsidR="009761EB" w:rsidRPr="00392666" w:rsidRDefault="009761EB"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r>
        </w:tbl>
        <w:p w14:paraId="356C6026" w14:textId="77777777" w:rsidR="009761EB" w:rsidRPr="00392666" w:rsidRDefault="00F67785" w:rsidP="005E1948">
          <w:pPr>
            <w:spacing w:line="360" w:lineRule="auto"/>
            <w:jc w:val="both"/>
            <w:rPr>
              <w:rStyle w:val="selected"/>
              <w:rFonts w:cs="Times New Roman"/>
              <w:szCs w:val="24"/>
            </w:rPr>
          </w:pPr>
          <w:r w:rsidRPr="00392666">
            <w:rPr>
              <w:rStyle w:val="selected"/>
              <w:rFonts w:cs="Times New Roman"/>
              <w:szCs w:val="24"/>
            </w:rPr>
            <w:t>The Cronbach’s alpha values for all latent constructs fell into the acceptable range (0.75-0.94) in line with the limit (</w:t>
          </w:r>
          <w:r w:rsidRPr="00392666">
            <w:rPr>
              <w:rStyle w:val="mord"/>
              <w:rFonts w:cs="Times New Roman"/>
              <w:szCs w:val="24"/>
            </w:rPr>
            <w:t>α</w:t>
          </w:r>
          <w:r w:rsidRPr="00392666">
            <w:rPr>
              <w:rStyle w:val="mrel"/>
              <w:rFonts w:cs="Times New Roman"/>
              <w:szCs w:val="24"/>
            </w:rPr>
            <w:t>&gt;</w:t>
          </w:r>
          <w:r w:rsidRPr="00392666">
            <w:rPr>
              <w:rStyle w:val="mord"/>
              <w:rFonts w:cs="Times New Roman"/>
              <w:szCs w:val="24"/>
            </w:rPr>
            <w:t>0.70</w:t>
          </w:r>
          <w:r w:rsidRPr="00392666">
            <w:rPr>
              <w:rStyle w:val="selected"/>
              <w:rFonts w:cs="Times New Roman"/>
              <w:szCs w:val="24"/>
            </w:rPr>
            <w:t>), confirming high reliability. Internal consistency of the latent constructs is tested through composite reliability (CR) values. All CR values fell under the established criterion (CR &gt; 0.70). Specifically, Brand Attachment had a CR of 0.96, Brand Psychological Ownership 0.84, Customer-Brand Engagement 0.92, and Value Congruity 0.85. In the CFA run, item loadings (</w:t>
          </w:r>
          <w:r w:rsidRPr="00392666">
            <w:rPr>
              <w:rStyle w:val="mord"/>
              <w:rFonts w:cs="Times New Roman"/>
              <w:szCs w:val="24"/>
            </w:rPr>
            <w:t>λ</w:t>
          </w:r>
          <w:r w:rsidRPr="00392666">
            <w:rPr>
              <w:rStyle w:val="selected"/>
              <w:rFonts w:cs="Times New Roman"/>
              <w:szCs w:val="24"/>
            </w:rPr>
            <w:t>) to the respective factors were significantly higher than 0.50, which indicates substantial convergent validity.</w:t>
          </w:r>
        </w:p>
        <w:p w14:paraId="19B172FD" w14:textId="77777777" w:rsidR="009761EB" w:rsidRPr="00392666" w:rsidRDefault="00F67785" w:rsidP="005E1948">
          <w:pPr>
            <w:pStyle w:val="Caption"/>
            <w:keepNext/>
            <w:spacing w:line="360" w:lineRule="auto"/>
            <w:rPr>
              <w:rFonts w:cs="Times New Roman"/>
              <w:b/>
              <w:bCs/>
              <w:i w:val="0"/>
              <w:iCs w:val="0"/>
              <w:color w:val="auto"/>
              <w:sz w:val="24"/>
              <w:szCs w:val="24"/>
            </w:rPr>
          </w:pPr>
          <w:r w:rsidRPr="00392666">
            <w:rPr>
              <w:rFonts w:cs="Times New Roman"/>
              <w:b/>
              <w:bCs/>
              <w:i w:val="0"/>
              <w:iCs w:val="0"/>
              <w:color w:val="auto"/>
              <w:sz w:val="24"/>
              <w:szCs w:val="24"/>
            </w:rPr>
            <w:t xml:space="preserve">Table </w:t>
          </w:r>
          <w:r w:rsidRPr="00392666">
            <w:rPr>
              <w:rFonts w:cs="Times New Roman"/>
              <w:b/>
              <w:bCs/>
              <w:i w:val="0"/>
              <w:iCs w:val="0"/>
              <w:color w:val="auto"/>
              <w:sz w:val="24"/>
              <w:szCs w:val="24"/>
            </w:rPr>
            <w:fldChar w:fldCharType="begin"/>
          </w:r>
          <w:r w:rsidRPr="00392666">
            <w:rPr>
              <w:rFonts w:cs="Times New Roman"/>
              <w:b/>
              <w:bCs/>
              <w:i w:val="0"/>
              <w:iCs w:val="0"/>
              <w:color w:val="auto"/>
              <w:sz w:val="24"/>
              <w:szCs w:val="24"/>
            </w:rPr>
            <w:instrText xml:space="preserve"> SEQ Table \* ARABIC </w:instrText>
          </w:r>
          <w:r w:rsidRPr="00392666">
            <w:rPr>
              <w:rFonts w:cs="Times New Roman"/>
              <w:b/>
              <w:bCs/>
              <w:i w:val="0"/>
              <w:iCs w:val="0"/>
              <w:color w:val="auto"/>
              <w:sz w:val="24"/>
              <w:szCs w:val="24"/>
            </w:rPr>
            <w:fldChar w:fldCharType="separate"/>
          </w:r>
          <w:r w:rsidRPr="00392666">
            <w:rPr>
              <w:rFonts w:cs="Times New Roman"/>
              <w:b/>
              <w:bCs/>
              <w:i w:val="0"/>
              <w:iCs w:val="0"/>
              <w:color w:val="auto"/>
              <w:sz w:val="24"/>
              <w:szCs w:val="24"/>
            </w:rPr>
            <w:t>2</w:t>
          </w:r>
          <w:r w:rsidRPr="00392666">
            <w:rPr>
              <w:rFonts w:cs="Times New Roman"/>
              <w:b/>
              <w:bCs/>
              <w:i w:val="0"/>
              <w:iCs w:val="0"/>
              <w:color w:val="auto"/>
              <w:sz w:val="24"/>
              <w:szCs w:val="24"/>
            </w:rPr>
            <w:fldChar w:fldCharType="end"/>
          </w:r>
          <w:r w:rsidRPr="00392666">
            <w:rPr>
              <w:rFonts w:cs="Times New Roman"/>
              <w:b/>
              <w:bCs/>
              <w:i w:val="0"/>
              <w:iCs w:val="0"/>
              <w:color w:val="auto"/>
              <w:sz w:val="24"/>
              <w:szCs w:val="24"/>
            </w:rPr>
            <w:t xml:space="preserve"> </w:t>
          </w:r>
          <w:r w:rsidRPr="00392666">
            <w:rPr>
              <w:rFonts w:cs="Times New Roman"/>
              <w:i w:val="0"/>
              <w:iCs w:val="0"/>
              <w:color w:val="auto"/>
              <w:sz w:val="24"/>
              <w:szCs w:val="24"/>
            </w:rPr>
            <w:t>Correlation Estimates</w:t>
          </w:r>
        </w:p>
        <w:tbl>
          <w:tblPr>
            <w:tblStyle w:val="GridTable1Light1"/>
            <w:tblW w:w="0" w:type="auto"/>
            <w:tblLook w:val="04A0" w:firstRow="1" w:lastRow="0" w:firstColumn="1" w:lastColumn="0" w:noHBand="0" w:noVBand="1"/>
          </w:tblPr>
          <w:tblGrid>
            <w:gridCol w:w="2204"/>
            <w:gridCol w:w="756"/>
            <w:gridCol w:w="756"/>
            <w:gridCol w:w="756"/>
            <w:gridCol w:w="636"/>
          </w:tblGrid>
          <w:tr w:rsidR="009761EB" w:rsidRPr="00392666" w14:paraId="5C472A7F" w14:textId="77777777" w:rsidTr="009761EB">
            <w:trPr>
              <w:cnfStyle w:val="100000000000" w:firstRow="1" w:lastRow="0" w:firstColumn="0" w:lastColumn="0" w:oddVBand="0" w:evenVBand="0" w:oddHBand="0"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204" w:type="dxa"/>
                <w:tcBorders>
                  <w:top w:val="single" w:sz="4" w:space="0" w:color="auto"/>
                  <w:left w:val="single" w:sz="4" w:space="0" w:color="auto"/>
                </w:tcBorders>
                <w:noWrap/>
              </w:tcPr>
              <w:p w14:paraId="47951DF0"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Constructs</w:t>
                </w:r>
              </w:p>
            </w:tc>
            <w:tc>
              <w:tcPr>
                <w:tcW w:w="589" w:type="dxa"/>
                <w:tcBorders>
                  <w:top w:val="single" w:sz="4" w:space="0" w:color="auto"/>
                </w:tcBorders>
                <w:noWrap/>
              </w:tcPr>
              <w:p w14:paraId="3EAA6BB6" w14:textId="77777777" w:rsidR="009761EB" w:rsidRPr="00392666" w:rsidRDefault="00F67785"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BPO</w:t>
                </w:r>
              </w:p>
            </w:tc>
            <w:tc>
              <w:tcPr>
                <w:tcW w:w="518" w:type="dxa"/>
                <w:tcBorders>
                  <w:top w:val="single" w:sz="4" w:space="0" w:color="auto"/>
                </w:tcBorders>
                <w:noWrap/>
              </w:tcPr>
              <w:p w14:paraId="2AF2F1B2" w14:textId="77777777" w:rsidR="009761EB" w:rsidRPr="00392666" w:rsidRDefault="00F67785"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VC</w:t>
                </w:r>
              </w:p>
            </w:tc>
            <w:tc>
              <w:tcPr>
                <w:tcW w:w="553" w:type="dxa"/>
                <w:tcBorders>
                  <w:top w:val="single" w:sz="4" w:space="0" w:color="auto"/>
                </w:tcBorders>
                <w:noWrap/>
              </w:tcPr>
              <w:p w14:paraId="452F0591" w14:textId="77777777" w:rsidR="009761EB" w:rsidRPr="00392666" w:rsidRDefault="00F67785"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CBE</w:t>
                </w:r>
              </w:p>
            </w:tc>
            <w:tc>
              <w:tcPr>
                <w:tcW w:w="446" w:type="dxa"/>
                <w:tcBorders>
                  <w:top w:val="single" w:sz="4" w:space="0" w:color="auto"/>
                  <w:right w:val="single" w:sz="4" w:space="0" w:color="auto"/>
                </w:tcBorders>
                <w:noWrap/>
              </w:tcPr>
              <w:p w14:paraId="37F56597" w14:textId="77777777" w:rsidR="009761EB" w:rsidRPr="00392666" w:rsidRDefault="00F67785"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BA</w:t>
                </w:r>
              </w:p>
            </w:tc>
          </w:tr>
          <w:tr w:rsidR="009761EB" w:rsidRPr="00392666" w14:paraId="5C74EA28" w14:textId="77777777" w:rsidTr="009761EB">
            <w:trPr>
              <w:trHeight w:val="168"/>
            </w:trPr>
            <w:tc>
              <w:tcPr>
                <w:cnfStyle w:val="001000000000" w:firstRow="0" w:lastRow="0" w:firstColumn="1" w:lastColumn="0" w:oddVBand="0" w:evenVBand="0" w:oddHBand="0" w:evenHBand="0" w:firstRowFirstColumn="0" w:firstRowLastColumn="0" w:lastRowFirstColumn="0" w:lastRowLastColumn="0"/>
                <w:tcW w:w="2204" w:type="dxa"/>
                <w:tcBorders>
                  <w:left w:val="single" w:sz="4" w:space="0" w:color="auto"/>
                </w:tcBorders>
                <w:noWrap/>
              </w:tcPr>
              <w:p w14:paraId="31361F68"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BPO</w:t>
                </w:r>
              </w:p>
            </w:tc>
            <w:tc>
              <w:tcPr>
                <w:tcW w:w="589" w:type="dxa"/>
                <w:noWrap/>
              </w:tcPr>
              <w:p w14:paraId="045FA763"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392666">
                  <w:rPr>
                    <w:rFonts w:cs="Times New Roman"/>
                    <w:b/>
                    <w:bCs/>
                    <w:szCs w:val="24"/>
                  </w:rPr>
                  <w:t>0.76</w:t>
                </w:r>
              </w:p>
            </w:tc>
            <w:tc>
              <w:tcPr>
                <w:tcW w:w="518" w:type="dxa"/>
                <w:noWrap/>
              </w:tcPr>
              <w:p w14:paraId="64A522D5"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0.04</w:t>
                </w:r>
              </w:p>
            </w:tc>
            <w:tc>
              <w:tcPr>
                <w:tcW w:w="553" w:type="dxa"/>
                <w:noWrap/>
              </w:tcPr>
              <w:p w14:paraId="2E36231E"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0.455</w:t>
                </w:r>
              </w:p>
            </w:tc>
            <w:tc>
              <w:tcPr>
                <w:tcW w:w="446" w:type="dxa"/>
                <w:tcBorders>
                  <w:right w:val="single" w:sz="4" w:space="0" w:color="auto"/>
                </w:tcBorders>
                <w:noWrap/>
              </w:tcPr>
              <w:p w14:paraId="6DEDF24A"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0.57</w:t>
                </w:r>
              </w:p>
            </w:tc>
          </w:tr>
          <w:tr w:rsidR="009761EB" w:rsidRPr="00392666" w14:paraId="062E56C8" w14:textId="77777777" w:rsidTr="009761EB">
            <w:trPr>
              <w:trHeight w:val="134"/>
            </w:trPr>
            <w:tc>
              <w:tcPr>
                <w:cnfStyle w:val="001000000000" w:firstRow="0" w:lastRow="0" w:firstColumn="1" w:lastColumn="0" w:oddVBand="0" w:evenVBand="0" w:oddHBand="0" w:evenHBand="0" w:firstRowFirstColumn="0" w:firstRowLastColumn="0" w:lastRowFirstColumn="0" w:lastRowLastColumn="0"/>
                <w:tcW w:w="2204" w:type="dxa"/>
                <w:tcBorders>
                  <w:left w:val="single" w:sz="4" w:space="0" w:color="auto"/>
                </w:tcBorders>
                <w:noWrap/>
              </w:tcPr>
              <w:p w14:paraId="0C47E251"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VC</w:t>
                </w:r>
              </w:p>
            </w:tc>
            <w:tc>
              <w:tcPr>
                <w:tcW w:w="589" w:type="dxa"/>
                <w:noWrap/>
              </w:tcPr>
              <w:p w14:paraId="3CC1F27A"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0.04</w:t>
                </w:r>
              </w:p>
            </w:tc>
            <w:tc>
              <w:tcPr>
                <w:tcW w:w="518" w:type="dxa"/>
                <w:noWrap/>
              </w:tcPr>
              <w:p w14:paraId="777FFCDF"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392666">
                  <w:rPr>
                    <w:rFonts w:cs="Times New Roman"/>
                    <w:b/>
                    <w:bCs/>
                    <w:szCs w:val="24"/>
                  </w:rPr>
                  <w:t>0.78</w:t>
                </w:r>
              </w:p>
            </w:tc>
            <w:tc>
              <w:tcPr>
                <w:tcW w:w="553" w:type="dxa"/>
                <w:noWrap/>
              </w:tcPr>
              <w:p w14:paraId="0414ECF4"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0.464</w:t>
                </w:r>
              </w:p>
            </w:tc>
            <w:tc>
              <w:tcPr>
                <w:tcW w:w="446" w:type="dxa"/>
                <w:tcBorders>
                  <w:right w:val="single" w:sz="4" w:space="0" w:color="auto"/>
                </w:tcBorders>
                <w:noWrap/>
              </w:tcPr>
              <w:p w14:paraId="31D2FC85"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0.47</w:t>
                </w:r>
              </w:p>
            </w:tc>
          </w:tr>
          <w:tr w:rsidR="009761EB" w:rsidRPr="00392666" w14:paraId="5758058F" w14:textId="77777777" w:rsidTr="009761EB">
            <w:trPr>
              <w:trHeight w:val="52"/>
            </w:trPr>
            <w:tc>
              <w:tcPr>
                <w:cnfStyle w:val="001000000000" w:firstRow="0" w:lastRow="0" w:firstColumn="1" w:lastColumn="0" w:oddVBand="0" w:evenVBand="0" w:oddHBand="0" w:evenHBand="0" w:firstRowFirstColumn="0" w:firstRowLastColumn="0" w:lastRowFirstColumn="0" w:lastRowLastColumn="0"/>
                <w:tcW w:w="2204" w:type="dxa"/>
                <w:tcBorders>
                  <w:left w:val="single" w:sz="4" w:space="0" w:color="auto"/>
                </w:tcBorders>
                <w:noWrap/>
              </w:tcPr>
              <w:p w14:paraId="3AC3EFAD"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CBE</w:t>
                </w:r>
              </w:p>
            </w:tc>
            <w:tc>
              <w:tcPr>
                <w:tcW w:w="589" w:type="dxa"/>
                <w:noWrap/>
              </w:tcPr>
              <w:p w14:paraId="09CEA275"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0.455</w:t>
                </w:r>
              </w:p>
            </w:tc>
            <w:tc>
              <w:tcPr>
                <w:tcW w:w="518" w:type="dxa"/>
                <w:noWrap/>
              </w:tcPr>
              <w:p w14:paraId="573B177A"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0.464</w:t>
                </w:r>
              </w:p>
            </w:tc>
            <w:tc>
              <w:tcPr>
                <w:tcW w:w="553" w:type="dxa"/>
                <w:noWrap/>
              </w:tcPr>
              <w:p w14:paraId="11008D46"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392666">
                  <w:rPr>
                    <w:rFonts w:cs="Times New Roman"/>
                    <w:b/>
                    <w:bCs/>
                    <w:szCs w:val="24"/>
                  </w:rPr>
                  <w:t>0.83</w:t>
                </w:r>
              </w:p>
            </w:tc>
            <w:tc>
              <w:tcPr>
                <w:tcW w:w="446" w:type="dxa"/>
                <w:tcBorders>
                  <w:right w:val="single" w:sz="4" w:space="0" w:color="auto"/>
                </w:tcBorders>
                <w:noWrap/>
              </w:tcPr>
              <w:p w14:paraId="5D3863C3"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w:t>
                </w:r>
              </w:p>
            </w:tc>
          </w:tr>
          <w:tr w:rsidR="009761EB" w:rsidRPr="00392666" w14:paraId="793A11BD" w14:textId="77777777" w:rsidTr="009761EB">
            <w:trPr>
              <w:trHeight w:val="71"/>
            </w:trPr>
            <w:tc>
              <w:tcPr>
                <w:cnfStyle w:val="001000000000" w:firstRow="0" w:lastRow="0" w:firstColumn="1" w:lastColumn="0" w:oddVBand="0" w:evenVBand="0" w:oddHBand="0" w:evenHBand="0" w:firstRowFirstColumn="0" w:firstRowLastColumn="0" w:lastRowFirstColumn="0" w:lastRowLastColumn="0"/>
                <w:tcW w:w="2204" w:type="dxa"/>
                <w:tcBorders>
                  <w:left w:val="single" w:sz="4" w:space="0" w:color="auto"/>
                  <w:bottom w:val="single" w:sz="4" w:space="0" w:color="auto"/>
                </w:tcBorders>
                <w:noWrap/>
              </w:tcPr>
              <w:p w14:paraId="66DA10FE" w14:textId="77777777" w:rsidR="009761EB" w:rsidRPr="00392666" w:rsidRDefault="00F67785" w:rsidP="005E1948">
                <w:pPr>
                  <w:spacing w:after="0" w:line="360" w:lineRule="auto"/>
                  <w:jc w:val="both"/>
                  <w:rPr>
                    <w:rFonts w:cs="Times New Roman"/>
                    <w:b w:val="0"/>
                    <w:bCs w:val="0"/>
                    <w:szCs w:val="24"/>
                  </w:rPr>
                </w:pPr>
                <w:r w:rsidRPr="00392666">
                  <w:rPr>
                    <w:rFonts w:cs="Times New Roman"/>
                    <w:szCs w:val="24"/>
                  </w:rPr>
                  <w:t>BA</w:t>
                </w:r>
              </w:p>
            </w:tc>
            <w:tc>
              <w:tcPr>
                <w:tcW w:w="589" w:type="dxa"/>
                <w:tcBorders>
                  <w:bottom w:val="single" w:sz="4" w:space="0" w:color="auto"/>
                </w:tcBorders>
                <w:noWrap/>
              </w:tcPr>
              <w:p w14:paraId="56CADC81"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0.573</w:t>
                </w:r>
              </w:p>
            </w:tc>
            <w:tc>
              <w:tcPr>
                <w:tcW w:w="518" w:type="dxa"/>
                <w:tcBorders>
                  <w:bottom w:val="single" w:sz="4" w:space="0" w:color="auto"/>
                </w:tcBorders>
                <w:noWrap/>
              </w:tcPr>
              <w:p w14:paraId="3F7A20D9"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0.469</w:t>
                </w:r>
              </w:p>
            </w:tc>
            <w:tc>
              <w:tcPr>
                <w:tcW w:w="553" w:type="dxa"/>
                <w:tcBorders>
                  <w:bottom w:val="single" w:sz="4" w:space="0" w:color="auto"/>
                </w:tcBorders>
                <w:noWrap/>
              </w:tcPr>
              <w:p w14:paraId="4B4AF275"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0.801</w:t>
                </w:r>
              </w:p>
            </w:tc>
            <w:tc>
              <w:tcPr>
                <w:tcW w:w="446" w:type="dxa"/>
                <w:tcBorders>
                  <w:bottom w:val="single" w:sz="4" w:space="0" w:color="auto"/>
                  <w:right w:val="single" w:sz="4" w:space="0" w:color="auto"/>
                </w:tcBorders>
                <w:noWrap/>
              </w:tcPr>
              <w:p w14:paraId="1544533D" w14:textId="77777777" w:rsidR="009761EB" w:rsidRPr="00392666" w:rsidRDefault="00F67785"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392666">
                  <w:rPr>
                    <w:rFonts w:cs="Times New Roman"/>
                    <w:b/>
                    <w:bCs/>
                    <w:szCs w:val="24"/>
                  </w:rPr>
                  <w:t>0.92</w:t>
                </w:r>
              </w:p>
            </w:tc>
          </w:tr>
        </w:tbl>
        <w:p w14:paraId="43C783E9" w14:textId="77777777" w:rsidR="009761EB" w:rsidRPr="00392666" w:rsidRDefault="00F67785" w:rsidP="005E1948">
          <w:pPr>
            <w:spacing w:line="360" w:lineRule="auto"/>
            <w:jc w:val="both"/>
            <w:rPr>
              <w:rFonts w:cs="Times New Roman"/>
              <w:szCs w:val="24"/>
            </w:rPr>
          </w:pPr>
          <w:r w:rsidRPr="00392666">
            <w:rPr>
              <w:rStyle w:val="selected"/>
              <w:rFonts w:cs="Times New Roman"/>
              <w:szCs w:val="24"/>
            </w:rPr>
            <w:lastRenderedPageBreak/>
            <w:t>Average variance extracted (AVE) for each latent construct also supported the convergent validity of the study, with all AVE values exceeding 0.50. Brand Attachment had an AVE of 0.86, Brand Psychological Ownership 0.57, Customer-Brand Engagement 0.70, and Value Congruity 0.60. All the inter-construct correlations were found to be less than 1, supporting discriminant validity. The discriminant validity was also established by comparing the square root value of AVE score of each construct (e.g., Brand Attachment: 0.92; Brand Psychological Ownership: 0.76; Customer-Brand Engagement: 0.83; Value Congruity: 0.78) with inter-construct correlations, where the square root of AVE was consistently higher than the corresponding correlations. Later, we created a CFA model composed of the four latent constructs with all 17 items, and the model showed an acceptable fit.</w:t>
          </w:r>
        </w:p>
        <w:p w14:paraId="581C4C0C" w14:textId="77777777" w:rsidR="009761EB" w:rsidRPr="00392666" w:rsidRDefault="00F67785" w:rsidP="005E1948">
          <w:pPr>
            <w:pStyle w:val="Heading2"/>
            <w:spacing w:line="360" w:lineRule="auto"/>
            <w:rPr>
              <w:rFonts w:cs="Times New Roman"/>
            </w:rPr>
          </w:pPr>
          <w:bookmarkStart w:id="37" w:name="_Toc204766304"/>
          <w:r w:rsidRPr="00392666">
            <w:rPr>
              <w:rFonts w:cs="Times New Roman"/>
            </w:rPr>
            <w:t>Structural Model</w:t>
          </w:r>
          <w:bookmarkEnd w:id="37"/>
        </w:p>
        <w:p w14:paraId="509E505C" w14:textId="77777777" w:rsidR="009761EB" w:rsidRPr="00392666" w:rsidRDefault="00F67785" w:rsidP="005E1948">
          <w:pPr>
            <w:spacing w:line="360" w:lineRule="auto"/>
            <w:jc w:val="both"/>
            <w:rPr>
              <w:rFonts w:cs="Times New Roman"/>
              <w:szCs w:val="24"/>
            </w:rPr>
          </w:pPr>
          <w:r w:rsidRPr="00392666">
            <w:rPr>
              <w:rStyle w:val="selected"/>
              <w:rFonts w:cs="Times New Roman"/>
              <w:szCs w:val="24"/>
            </w:rPr>
            <w:t>To conduct the structural analysis, we used structural equation modelling (SEM). This technique was employed as it enables the simultaneous estimation of the relationships between multiple dependent and independent variables with substantial statistical accuracy. We tested the conceptual model depicting hypothesized relationships among the constructs as a part of this study. Based on the standardized path coefficients (</w:t>
          </w:r>
          <w:r w:rsidRPr="00392666">
            <w:rPr>
              <w:rStyle w:val="mord"/>
              <w:rFonts w:cs="Times New Roman"/>
              <w:szCs w:val="24"/>
            </w:rPr>
            <w:t>β</w:t>
          </w:r>
          <w:r w:rsidRPr="00392666">
            <w:rPr>
              <w:rStyle w:val="selected"/>
              <w:rFonts w:cs="Times New Roman"/>
              <w:szCs w:val="24"/>
            </w:rPr>
            <w:t xml:space="preserve">) and </w:t>
          </w:r>
          <w:r w:rsidRPr="00392666">
            <w:rPr>
              <w:rStyle w:val="mord"/>
              <w:rFonts w:cs="Times New Roman"/>
              <w:szCs w:val="24"/>
            </w:rPr>
            <w:t>t</w:t>
          </w:r>
          <w:r w:rsidRPr="00392666">
            <w:rPr>
              <w:rStyle w:val="selected"/>
              <w:rFonts w:cs="Times New Roman"/>
              <w:szCs w:val="24"/>
            </w:rPr>
            <w:t>-values, the findings indicate positive and statistically significant influences for all five hypothesized relationships:</w:t>
          </w:r>
        </w:p>
        <w:p w14:paraId="647DB7C1" w14:textId="77777777" w:rsidR="009761EB" w:rsidRPr="00392666" w:rsidRDefault="00F67785" w:rsidP="005E1948">
          <w:pPr>
            <w:spacing w:line="360" w:lineRule="auto"/>
            <w:jc w:val="both"/>
            <w:rPr>
              <w:rFonts w:cs="Times New Roman"/>
              <w:szCs w:val="24"/>
            </w:rPr>
          </w:pPr>
          <w:r w:rsidRPr="00392666">
            <w:rPr>
              <w:rStyle w:val="selected"/>
              <w:rFonts w:cs="Times New Roman"/>
              <w:b/>
              <w:bCs/>
              <w:szCs w:val="24"/>
            </w:rPr>
            <w:t>H1:</w:t>
          </w:r>
          <w:r w:rsidRPr="00392666">
            <w:rPr>
              <w:rStyle w:val="selected"/>
              <w:rFonts w:cs="Times New Roman"/>
              <w:szCs w:val="24"/>
            </w:rPr>
            <w:t xml:space="preserve"> Brand Psychological Ownership positively influences Customer-Brand Engagement (</w:t>
          </w:r>
          <w:r w:rsidRPr="00392666">
            <w:rPr>
              <w:rStyle w:val="mord"/>
              <w:rFonts w:cs="Times New Roman"/>
              <w:szCs w:val="24"/>
            </w:rPr>
            <w:t>β</w:t>
          </w:r>
          <w:r w:rsidRPr="00392666">
            <w:rPr>
              <w:rStyle w:val="mrel"/>
              <w:rFonts w:cs="Times New Roman"/>
              <w:szCs w:val="24"/>
            </w:rPr>
            <w:t>=</w:t>
          </w:r>
          <w:r w:rsidRPr="00392666">
            <w:rPr>
              <w:rStyle w:val="mord"/>
              <w:rFonts w:cs="Times New Roman"/>
              <w:szCs w:val="24"/>
            </w:rPr>
            <w:t>0.437</w:t>
          </w:r>
          <w:r w:rsidRPr="00392666">
            <w:rPr>
              <w:rStyle w:val="selected"/>
              <w:rFonts w:cs="Times New Roman"/>
              <w:szCs w:val="24"/>
            </w:rPr>
            <w:t xml:space="preserve">, </w:t>
          </w:r>
          <w:r w:rsidRPr="00392666">
            <w:rPr>
              <w:rStyle w:val="mord"/>
              <w:rFonts w:cs="Times New Roman"/>
              <w:szCs w:val="24"/>
            </w:rPr>
            <w:t>t</w:t>
          </w:r>
          <w:r w:rsidRPr="00392666">
            <w:rPr>
              <w:rStyle w:val="mrel"/>
              <w:rFonts w:cs="Times New Roman"/>
              <w:szCs w:val="24"/>
            </w:rPr>
            <w:t>=</w:t>
          </w:r>
          <w:r w:rsidRPr="00392666">
            <w:rPr>
              <w:rStyle w:val="mord"/>
              <w:rFonts w:cs="Times New Roman"/>
              <w:szCs w:val="24"/>
            </w:rPr>
            <w:t>11.356</w:t>
          </w:r>
          <w:r w:rsidRPr="00392666">
            <w:rPr>
              <w:rStyle w:val="selected"/>
              <w:rFonts w:cs="Times New Roman"/>
              <w:szCs w:val="24"/>
            </w:rPr>
            <w:t>). This hypothesis is supported.</w:t>
          </w:r>
        </w:p>
        <w:p w14:paraId="45FF5B41" w14:textId="77777777" w:rsidR="009761EB" w:rsidRPr="00392666" w:rsidRDefault="00F67785" w:rsidP="005E1948">
          <w:pPr>
            <w:spacing w:line="360" w:lineRule="auto"/>
            <w:jc w:val="both"/>
            <w:rPr>
              <w:rFonts w:cs="Times New Roman"/>
              <w:szCs w:val="24"/>
            </w:rPr>
          </w:pPr>
          <w:r w:rsidRPr="00392666">
            <w:rPr>
              <w:rStyle w:val="selected"/>
              <w:rFonts w:cs="Times New Roman"/>
              <w:b/>
              <w:bCs/>
              <w:szCs w:val="24"/>
            </w:rPr>
            <w:t>H2:</w:t>
          </w:r>
          <w:r w:rsidRPr="00392666">
            <w:rPr>
              <w:rStyle w:val="selected"/>
              <w:rFonts w:cs="Times New Roman"/>
              <w:szCs w:val="24"/>
            </w:rPr>
            <w:t xml:space="preserve"> Value Congruity positively influences Customer-Brand Engagement (</w:t>
          </w:r>
          <w:r w:rsidRPr="00392666">
            <w:rPr>
              <w:rStyle w:val="mord"/>
              <w:rFonts w:cs="Times New Roman"/>
              <w:szCs w:val="24"/>
            </w:rPr>
            <w:t>β</w:t>
          </w:r>
          <w:r w:rsidRPr="00392666">
            <w:rPr>
              <w:rStyle w:val="mrel"/>
              <w:rFonts w:cs="Times New Roman"/>
              <w:szCs w:val="24"/>
            </w:rPr>
            <w:t>=</w:t>
          </w:r>
          <w:r w:rsidRPr="00392666">
            <w:rPr>
              <w:rStyle w:val="mord"/>
              <w:rFonts w:cs="Times New Roman"/>
              <w:szCs w:val="24"/>
            </w:rPr>
            <w:t>0.446</w:t>
          </w:r>
          <w:r w:rsidRPr="00392666">
            <w:rPr>
              <w:rStyle w:val="selected"/>
              <w:rFonts w:cs="Times New Roman"/>
              <w:szCs w:val="24"/>
            </w:rPr>
            <w:t xml:space="preserve">, </w:t>
          </w:r>
          <w:r w:rsidRPr="00392666">
            <w:rPr>
              <w:rStyle w:val="mord"/>
              <w:rFonts w:cs="Times New Roman"/>
              <w:szCs w:val="24"/>
            </w:rPr>
            <w:t>t</w:t>
          </w:r>
          <w:r w:rsidRPr="00392666">
            <w:rPr>
              <w:rStyle w:val="mrel"/>
              <w:rFonts w:cs="Times New Roman"/>
              <w:szCs w:val="24"/>
            </w:rPr>
            <w:t>=</w:t>
          </w:r>
          <w:r w:rsidRPr="00392666">
            <w:rPr>
              <w:rStyle w:val="mord"/>
              <w:rFonts w:cs="Times New Roman"/>
              <w:szCs w:val="24"/>
            </w:rPr>
            <w:t>10.910</w:t>
          </w:r>
          <w:r w:rsidRPr="00392666">
            <w:rPr>
              <w:rStyle w:val="selected"/>
              <w:rFonts w:cs="Times New Roman"/>
              <w:szCs w:val="24"/>
            </w:rPr>
            <w:t>). This hypothesis is supported.</w:t>
          </w:r>
        </w:p>
        <w:p w14:paraId="705C94EB" w14:textId="77777777" w:rsidR="009761EB" w:rsidRPr="00392666" w:rsidRDefault="00F67785" w:rsidP="005E1948">
          <w:pPr>
            <w:spacing w:line="360" w:lineRule="auto"/>
            <w:jc w:val="both"/>
            <w:rPr>
              <w:rFonts w:cs="Times New Roman"/>
              <w:szCs w:val="24"/>
            </w:rPr>
          </w:pPr>
          <w:r w:rsidRPr="00392666">
            <w:rPr>
              <w:rStyle w:val="selected"/>
              <w:rFonts w:cs="Times New Roman"/>
              <w:b/>
              <w:bCs/>
              <w:szCs w:val="24"/>
            </w:rPr>
            <w:t>H3:</w:t>
          </w:r>
          <w:r w:rsidRPr="00392666">
            <w:rPr>
              <w:rStyle w:val="selected"/>
              <w:rFonts w:cs="Times New Roman"/>
              <w:szCs w:val="24"/>
            </w:rPr>
            <w:t xml:space="preserve"> Customer-Brand Engagement positively influences Brand Attachment (</w:t>
          </w:r>
          <w:r w:rsidRPr="00392666">
            <w:rPr>
              <w:rStyle w:val="mord"/>
              <w:rFonts w:cs="Times New Roman"/>
              <w:szCs w:val="24"/>
            </w:rPr>
            <w:t>β</w:t>
          </w:r>
          <w:r w:rsidRPr="00392666">
            <w:rPr>
              <w:rStyle w:val="mrel"/>
              <w:rFonts w:cs="Times New Roman"/>
              <w:szCs w:val="24"/>
            </w:rPr>
            <w:t>=</w:t>
          </w:r>
          <w:r w:rsidRPr="00392666">
            <w:rPr>
              <w:rStyle w:val="mord"/>
              <w:rFonts w:cs="Times New Roman"/>
              <w:szCs w:val="24"/>
            </w:rPr>
            <w:t>0.574</w:t>
          </w:r>
          <w:r w:rsidRPr="00392666">
            <w:rPr>
              <w:rStyle w:val="selected"/>
              <w:rFonts w:cs="Times New Roman"/>
              <w:szCs w:val="24"/>
            </w:rPr>
            <w:t xml:space="preserve">, </w:t>
          </w:r>
          <w:r w:rsidRPr="00392666">
            <w:rPr>
              <w:rStyle w:val="mord"/>
              <w:rFonts w:cs="Times New Roman"/>
              <w:szCs w:val="24"/>
            </w:rPr>
            <w:t>t</w:t>
          </w:r>
          <w:r w:rsidRPr="00392666">
            <w:rPr>
              <w:rStyle w:val="mrel"/>
              <w:rFonts w:cs="Times New Roman"/>
              <w:szCs w:val="24"/>
            </w:rPr>
            <w:t>=</w:t>
          </w:r>
          <w:r w:rsidRPr="00392666">
            <w:rPr>
              <w:rStyle w:val="mord"/>
              <w:rFonts w:cs="Times New Roman"/>
              <w:szCs w:val="24"/>
            </w:rPr>
            <w:t>14.336</w:t>
          </w:r>
          <w:r w:rsidRPr="00392666">
            <w:rPr>
              <w:rStyle w:val="selected"/>
              <w:rFonts w:cs="Times New Roman"/>
              <w:szCs w:val="24"/>
            </w:rPr>
            <w:t>). This hypothesis is supported.</w:t>
          </w:r>
        </w:p>
        <w:p w14:paraId="15C297DD" w14:textId="6BCAF5FF" w:rsidR="0037577E" w:rsidRPr="00392666" w:rsidRDefault="00F67785" w:rsidP="005E1948">
          <w:pPr>
            <w:spacing w:line="360" w:lineRule="auto"/>
            <w:jc w:val="both"/>
            <w:rPr>
              <w:rStyle w:val="selected"/>
              <w:rFonts w:cs="Times New Roman"/>
              <w:b/>
              <w:bCs/>
              <w:szCs w:val="24"/>
            </w:rPr>
          </w:pPr>
          <w:r w:rsidRPr="00392666">
            <w:rPr>
              <w:rStyle w:val="selected"/>
              <w:rFonts w:cs="Times New Roman"/>
              <w:b/>
              <w:bCs/>
              <w:szCs w:val="24"/>
            </w:rPr>
            <w:t>H4:</w:t>
          </w:r>
          <w:r w:rsidRPr="00392666">
            <w:rPr>
              <w:rStyle w:val="selected"/>
              <w:rFonts w:cs="Times New Roman"/>
              <w:szCs w:val="24"/>
            </w:rPr>
            <w:t xml:space="preserve"> Brand Psychological Ownership positively influences Brand Attachment (</w:t>
          </w:r>
          <w:r w:rsidRPr="00392666">
            <w:rPr>
              <w:rStyle w:val="mord"/>
              <w:rFonts w:cs="Times New Roman"/>
              <w:szCs w:val="24"/>
            </w:rPr>
            <w:t>β</w:t>
          </w:r>
          <w:r w:rsidRPr="00392666">
            <w:rPr>
              <w:rStyle w:val="mrel"/>
              <w:rFonts w:cs="Times New Roman"/>
              <w:szCs w:val="24"/>
            </w:rPr>
            <w:t>=</w:t>
          </w:r>
          <w:r w:rsidRPr="00392666">
            <w:rPr>
              <w:rStyle w:val="mord"/>
              <w:rFonts w:cs="Times New Roman"/>
              <w:szCs w:val="24"/>
            </w:rPr>
            <w:t>0.304</w:t>
          </w:r>
          <w:r w:rsidRPr="00392666">
            <w:rPr>
              <w:rStyle w:val="selected"/>
              <w:rFonts w:cs="Times New Roman"/>
              <w:szCs w:val="24"/>
            </w:rPr>
            <w:t xml:space="preserve">, </w:t>
          </w:r>
          <w:r w:rsidRPr="00392666">
            <w:rPr>
              <w:rStyle w:val="mord"/>
              <w:rFonts w:cs="Times New Roman"/>
              <w:szCs w:val="24"/>
            </w:rPr>
            <w:t>t</w:t>
          </w:r>
          <w:r w:rsidRPr="00392666">
            <w:rPr>
              <w:rStyle w:val="mrel"/>
              <w:rFonts w:cs="Times New Roman"/>
              <w:szCs w:val="24"/>
            </w:rPr>
            <w:t>=</w:t>
          </w:r>
          <w:r w:rsidRPr="00392666">
            <w:rPr>
              <w:rStyle w:val="mord"/>
              <w:rFonts w:cs="Times New Roman"/>
              <w:szCs w:val="24"/>
            </w:rPr>
            <w:t>8.348</w:t>
          </w:r>
          <w:r w:rsidRPr="00392666">
            <w:rPr>
              <w:rStyle w:val="selected"/>
              <w:rFonts w:cs="Times New Roman"/>
              <w:szCs w:val="24"/>
            </w:rPr>
            <w:t>). This hypothesis is supported.</w:t>
          </w:r>
        </w:p>
        <w:p w14:paraId="1DA6178A" w14:textId="7CF673BA" w:rsidR="009761EB" w:rsidRPr="00392666" w:rsidRDefault="00F67785" w:rsidP="005E1948">
          <w:pPr>
            <w:spacing w:line="360" w:lineRule="auto"/>
            <w:jc w:val="both"/>
            <w:rPr>
              <w:rFonts w:cs="Times New Roman"/>
              <w:szCs w:val="24"/>
            </w:rPr>
          </w:pPr>
          <w:r w:rsidRPr="00392666">
            <w:rPr>
              <w:rStyle w:val="selected"/>
              <w:rFonts w:cs="Times New Roman"/>
              <w:b/>
              <w:bCs/>
              <w:szCs w:val="24"/>
            </w:rPr>
            <w:t>H5:</w:t>
          </w:r>
          <w:r w:rsidRPr="00392666">
            <w:rPr>
              <w:rStyle w:val="selected"/>
              <w:rFonts w:cs="Times New Roman"/>
              <w:szCs w:val="24"/>
            </w:rPr>
            <w:t xml:space="preserve"> Value Congruity positively influences Brand Attachment (</w:t>
          </w:r>
          <w:r w:rsidRPr="00392666">
            <w:rPr>
              <w:rStyle w:val="mord"/>
              <w:rFonts w:cs="Times New Roman"/>
              <w:szCs w:val="24"/>
            </w:rPr>
            <w:t>β</w:t>
          </w:r>
          <w:r w:rsidRPr="00392666">
            <w:rPr>
              <w:rStyle w:val="mrel"/>
              <w:rFonts w:cs="Times New Roman"/>
              <w:szCs w:val="24"/>
            </w:rPr>
            <w:t>=</w:t>
          </w:r>
          <w:r w:rsidRPr="00392666">
            <w:rPr>
              <w:rStyle w:val="mord"/>
              <w:rFonts w:cs="Times New Roman"/>
              <w:szCs w:val="24"/>
            </w:rPr>
            <w:t>0.190</w:t>
          </w:r>
          <w:r w:rsidRPr="00392666">
            <w:rPr>
              <w:rStyle w:val="selected"/>
              <w:rFonts w:cs="Times New Roman"/>
              <w:szCs w:val="24"/>
            </w:rPr>
            <w:t xml:space="preserve">, </w:t>
          </w:r>
          <w:r w:rsidRPr="00392666">
            <w:rPr>
              <w:rStyle w:val="mord"/>
              <w:rFonts w:cs="Times New Roman"/>
              <w:szCs w:val="24"/>
            </w:rPr>
            <w:t>t</w:t>
          </w:r>
          <w:r w:rsidRPr="00392666">
            <w:rPr>
              <w:rStyle w:val="mrel"/>
              <w:rFonts w:cs="Times New Roman"/>
              <w:szCs w:val="24"/>
            </w:rPr>
            <w:t>=</w:t>
          </w:r>
          <w:r w:rsidRPr="00392666">
            <w:rPr>
              <w:rStyle w:val="mord"/>
              <w:rFonts w:cs="Times New Roman"/>
              <w:szCs w:val="24"/>
            </w:rPr>
            <w:t>4.911</w:t>
          </w:r>
          <w:r w:rsidRPr="00392666">
            <w:rPr>
              <w:rStyle w:val="selected"/>
              <w:rFonts w:cs="Times New Roman"/>
              <w:szCs w:val="24"/>
            </w:rPr>
            <w:t>). This hypothesis is supported.</w:t>
          </w:r>
        </w:p>
        <w:p w14:paraId="07E1CC6C" w14:textId="77777777" w:rsidR="009761EB" w:rsidRPr="00392666" w:rsidRDefault="00F67785" w:rsidP="005E1948">
          <w:pPr>
            <w:spacing w:line="360" w:lineRule="auto"/>
            <w:jc w:val="both"/>
            <w:rPr>
              <w:rFonts w:cs="Times New Roman"/>
              <w:szCs w:val="24"/>
            </w:rPr>
          </w:pPr>
          <w:r w:rsidRPr="00392666">
            <w:rPr>
              <w:rStyle w:val="selected"/>
              <w:rFonts w:cs="Times New Roman"/>
              <w:szCs w:val="24"/>
            </w:rPr>
            <w:lastRenderedPageBreak/>
            <w:t xml:space="preserve">All </w:t>
          </w:r>
          <w:r w:rsidRPr="00392666">
            <w:rPr>
              <w:rStyle w:val="mord"/>
              <w:rFonts w:cs="Times New Roman"/>
              <w:szCs w:val="24"/>
            </w:rPr>
            <w:t>t</w:t>
          </w:r>
          <w:r w:rsidRPr="00392666">
            <w:rPr>
              <w:rStyle w:val="selected"/>
              <w:rFonts w:cs="Times New Roman"/>
              <w:szCs w:val="24"/>
            </w:rPr>
            <w:t xml:space="preserve">-values are well above the conventional critical values (e.g., 1.96 for </w:t>
          </w:r>
          <w:r w:rsidRPr="00392666">
            <w:rPr>
              <w:rStyle w:val="mord"/>
              <w:rFonts w:cs="Times New Roman"/>
              <w:szCs w:val="24"/>
            </w:rPr>
            <w:t>p</w:t>
          </w:r>
          <w:r w:rsidRPr="00392666">
            <w:rPr>
              <w:rStyle w:val="mrel"/>
              <w:rFonts w:cs="Times New Roman"/>
              <w:szCs w:val="24"/>
            </w:rPr>
            <w:t>&lt;</w:t>
          </w:r>
          <w:r w:rsidRPr="00392666">
            <w:rPr>
              <w:rStyle w:val="mord"/>
              <w:rFonts w:cs="Times New Roman"/>
              <w:szCs w:val="24"/>
            </w:rPr>
            <w:t>0.05</w:t>
          </w:r>
          <w:r w:rsidRPr="00392666">
            <w:rPr>
              <w:rStyle w:val="selected"/>
              <w:rFonts w:cs="Times New Roman"/>
              <w:szCs w:val="24"/>
            </w:rPr>
            <w:t xml:space="preserve">), indicating that all five hypotheses are statistically significant. </w:t>
          </w:r>
          <w:r w:rsidRPr="00392666">
            <w:rPr>
              <w:rFonts w:cs="Times New Roman"/>
              <w:szCs w:val="24"/>
            </w:rPr>
            <w:t xml:space="preserve">As far as the model fit is concerned, we received an overall improved model (CMINx2=304.988, NFI=0.898, RMSEA=0.054, </w:t>
          </w:r>
          <w:r w:rsidRPr="00392666">
            <w:rPr>
              <w:rFonts w:cs="Times New Roman"/>
              <w:i/>
              <w:iCs/>
              <w:szCs w:val="24"/>
            </w:rPr>
            <w:t>p</w:t>
          </w:r>
          <w:r w:rsidRPr="00392666">
            <w:rPr>
              <w:rFonts w:cs="Times New Roman"/>
              <w:szCs w:val="24"/>
            </w:rPr>
            <w:t xml:space="preserve">&lt;0.05) </w:t>
          </w:r>
          <w:sdt>
            <w:sdtPr>
              <w:rPr>
                <w:rFonts w:cs="Times New Roman"/>
                <w:szCs w:val="24"/>
              </w:rPr>
              <w:id w:val="-170251169"/>
            </w:sdtPr>
            <w:sdtEndPr/>
            <w:sdtContent>
              <w:r w:rsidRPr="00392666">
                <w:rPr>
                  <w:rFonts w:cs="Times New Roman"/>
                  <w:szCs w:val="24"/>
                </w:rPr>
                <w:fldChar w:fldCharType="begin"/>
              </w:r>
              <w:r w:rsidRPr="00392666">
                <w:rPr>
                  <w:rFonts w:cs="Times New Roman"/>
                  <w:szCs w:val="24"/>
                  <w:lang w:val="en-US"/>
                </w:rPr>
                <w:instrText xml:space="preserve"> CITATION HuL99 \l 1033 </w:instrText>
              </w:r>
              <w:r w:rsidRPr="00392666">
                <w:rPr>
                  <w:rFonts w:cs="Times New Roman"/>
                  <w:szCs w:val="24"/>
                </w:rPr>
                <w:fldChar w:fldCharType="separate"/>
              </w:r>
              <w:r w:rsidRPr="00392666">
                <w:rPr>
                  <w:rFonts w:cs="Times New Roman"/>
                  <w:szCs w:val="24"/>
                  <w:lang w:val="en-US"/>
                </w:rPr>
                <w:t>(Hu &amp; Bentler, 1999)</w:t>
              </w:r>
              <w:r w:rsidRPr="00392666">
                <w:rPr>
                  <w:rFonts w:cs="Times New Roman"/>
                  <w:szCs w:val="24"/>
                </w:rPr>
                <w:fldChar w:fldCharType="end"/>
              </w:r>
            </w:sdtContent>
          </w:sdt>
          <w:r w:rsidRPr="00392666">
            <w:rPr>
              <w:rFonts w:cs="Times New Roman"/>
              <w:szCs w:val="24"/>
            </w:rPr>
            <w:t>.</w:t>
          </w:r>
        </w:p>
        <w:p w14:paraId="41C54959" w14:textId="6F756AA0" w:rsidR="009761EB" w:rsidRPr="00392666" w:rsidRDefault="00F67785" w:rsidP="005E1948">
          <w:pPr>
            <w:pStyle w:val="Caption"/>
            <w:keepNext/>
            <w:spacing w:line="360" w:lineRule="auto"/>
            <w:jc w:val="center"/>
            <w:rPr>
              <w:rFonts w:cs="Times New Roman"/>
              <w:i w:val="0"/>
              <w:iCs w:val="0"/>
              <w:color w:val="auto"/>
              <w:sz w:val="24"/>
              <w:szCs w:val="24"/>
            </w:rPr>
          </w:pPr>
          <w:r w:rsidRPr="00392666">
            <w:rPr>
              <w:rFonts w:cs="Times New Roman"/>
              <w:b/>
              <w:bCs/>
              <w:i w:val="0"/>
              <w:iCs w:val="0"/>
              <w:color w:val="auto"/>
              <w:sz w:val="24"/>
              <w:szCs w:val="24"/>
            </w:rPr>
            <w:t xml:space="preserve">Table </w:t>
          </w:r>
          <w:r w:rsidRPr="00392666">
            <w:rPr>
              <w:rFonts w:cs="Times New Roman"/>
              <w:b/>
              <w:bCs/>
              <w:i w:val="0"/>
              <w:iCs w:val="0"/>
              <w:color w:val="auto"/>
              <w:sz w:val="24"/>
              <w:szCs w:val="24"/>
            </w:rPr>
            <w:fldChar w:fldCharType="begin"/>
          </w:r>
          <w:r w:rsidRPr="00392666">
            <w:rPr>
              <w:rFonts w:cs="Times New Roman"/>
              <w:b/>
              <w:bCs/>
              <w:i w:val="0"/>
              <w:iCs w:val="0"/>
              <w:color w:val="auto"/>
              <w:sz w:val="24"/>
              <w:szCs w:val="24"/>
            </w:rPr>
            <w:instrText xml:space="preserve"> SEQ Table \* ARABIC </w:instrText>
          </w:r>
          <w:r w:rsidRPr="00392666">
            <w:rPr>
              <w:rFonts w:cs="Times New Roman"/>
              <w:b/>
              <w:bCs/>
              <w:i w:val="0"/>
              <w:iCs w:val="0"/>
              <w:color w:val="auto"/>
              <w:sz w:val="24"/>
              <w:szCs w:val="24"/>
            </w:rPr>
            <w:fldChar w:fldCharType="separate"/>
          </w:r>
          <w:r w:rsidRPr="00392666">
            <w:rPr>
              <w:rFonts w:cs="Times New Roman"/>
              <w:b/>
              <w:bCs/>
              <w:i w:val="0"/>
              <w:iCs w:val="0"/>
              <w:color w:val="auto"/>
              <w:sz w:val="24"/>
              <w:szCs w:val="24"/>
            </w:rPr>
            <w:t>3</w:t>
          </w:r>
          <w:r w:rsidRPr="00392666">
            <w:rPr>
              <w:rFonts w:cs="Times New Roman"/>
              <w:b/>
              <w:bCs/>
              <w:i w:val="0"/>
              <w:iCs w:val="0"/>
              <w:color w:val="auto"/>
              <w:sz w:val="24"/>
              <w:szCs w:val="24"/>
            </w:rPr>
            <w:fldChar w:fldCharType="end"/>
          </w:r>
          <w:r w:rsidRPr="00392666">
            <w:rPr>
              <w:rFonts w:cs="Times New Roman"/>
              <w:i w:val="0"/>
              <w:iCs w:val="0"/>
              <w:color w:val="auto"/>
              <w:sz w:val="24"/>
              <w:szCs w:val="24"/>
            </w:rPr>
            <w:t xml:space="preserve"> Structural model estimates</w:t>
          </w:r>
        </w:p>
        <w:tbl>
          <w:tblPr>
            <w:tblStyle w:val="GridTable1Light1"/>
            <w:tblpPr w:leftFromText="180" w:rightFromText="180" w:vertAnchor="text" w:horzAnchor="margin" w:tblpXSpec="center" w:tblpY="-87"/>
            <w:tblW w:w="4777" w:type="dxa"/>
            <w:tblLook w:val="04A0" w:firstRow="1" w:lastRow="0" w:firstColumn="1" w:lastColumn="0" w:noHBand="0" w:noVBand="1"/>
          </w:tblPr>
          <w:tblGrid>
            <w:gridCol w:w="1435"/>
            <w:gridCol w:w="756"/>
            <w:gridCol w:w="876"/>
            <w:gridCol w:w="1710"/>
          </w:tblGrid>
          <w:tr w:rsidR="005E1948" w:rsidRPr="00392666" w14:paraId="2C186FAA" w14:textId="77777777" w:rsidTr="005E194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auto"/>
                  <w:left w:val="single" w:sz="4" w:space="0" w:color="auto"/>
                </w:tcBorders>
                <w:noWrap/>
              </w:tcPr>
              <w:p w14:paraId="20D4FF26" w14:textId="77777777" w:rsidR="005E1948" w:rsidRPr="00392666" w:rsidRDefault="005E1948" w:rsidP="005E1948">
                <w:pPr>
                  <w:spacing w:after="0" w:line="360" w:lineRule="auto"/>
                  <w:jc w:val="both"/>
                  <w:rPr>
                    <w:rFonts w:cs="Times New Roman"/>
                    <w:b w:val="0"/>
                    <w:bCs w:val="0"/>
                    <w:szCs w:val="24"/>
                  </w:rPr>
                </w:pPr>
                <w:r w:rsidRPr="00392666">
                  <w:rPr>
                    <w:rFonts w:cs="Times New Roman"/>
                    <w:szCs w:val="24"/>
                  </w:rPr>
                  <w:t>Hypothesis</w:t>
                </w:r>
              </w:p>
            </w:tc>
            <w:tc>
              <w:tcPr>
                <w:tcW w:w="756" w:type="dxa"/>
                <w:tcBorders>
                  <w:top w:val="single" w:sz="4" w:space="0" w:color="auto"/>
                </w:tcBorders>
                <w:noWrap/>
              </w:tcPr>
              <w:p w14:paraId="264D1804" w14:textId="77777777" w:rsidR="005E1948" w:rsidRPr="00392666" w:rsidRDefault="005E1948"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β</w:t>
                </w:r>
              </w:p>
            </w:tc>
            <w:tc>
              <w:tcPr>
                <w:tcW w:w="876" w:type="dxa"/>
                <w:tcBorders>
                  <w:top w:val="single" w:sz="4" w:space="0" w:color="auto"/>
                </w:tcBorders>
              </w:tcPr>
              <w:p w14:paraId="769F28AB" w14:textId="77777777" w:rsidR="005E1948" w:rsidRPr="00392666" w:rsidRDefault="005E1948"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t-value</w:t>
                </w:r>
              </w:p>
            </w:tc>
            <w:tc>
              <w:tcPr>
                <w:tcW w:w="1710" w:type="dxa"/>
                <w:tcBorders>
                  <w:top w:val="single" w:sz="4" w:space="0" w:color="auto"/>
                  <w:right w:val="single" w:sz="4" w:space="0" w:color="auto"/>
                </w:tcBorders>
                <w:noWrap/>
              </w:tcPr>
              <w:p w14:paraId="52E81272" w14:textId="77777777" w:rsidR="005E1948" w:rsidRPr="00392666" w:rsidRDefault="005E1948" w:rsidP="005E1948">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392666">
                  <w:rPr>
                    <w:rFonts w:cs="Times New Roman"/>
                    <w:szCs w:val="24"/>
                  </w:rPr>
                  <w:t>Findings</w:t>
                </w:r>
              </w:p>
            </w:tc>
          </w:tr>
          <w:tr w:rsidR="005E1948" w:rsidRPr="00392666" w14:paraId="1D209BD3" w14:textId="77777777" w:rsidTr="005E1948">
            <w:trPr>
              <w:trHeight w:val="315"/>
            </w:trPr>
            <w:tc>
              <w:tcPr>
                <w:cnfStyle w:val="001000000000" w:firstRow="0" w:lastRow="0" w:firstColumn="1" w:lastColumn="0" w:oddVBand="0" w:evenVBand="0" w:oddHBand="0" w:evenHBand="0" w:firstRowFirstColumn="0" w:firstRowLastColumn="0" w:lastRowFirstColumn="0" w:lastRowLastColumn="0"/>
                <w:tcW w:w="1435" w:type="dxa"/>
                <w:tcBorders>
                  <w:left w:val="single" w:sz="4" w:space="0" w:color="auto"/>
                </w:tcBorders>
                <w:noWrap/>
              </w:tcPr>
              <w:p w14:paraId="408094D7" w14:textId="77777777" w:rsidR="005E1948" w:rsidRPr="00392666" w:rsidRDefault="005E1948" w:rsidP="005E1948">
                <w:pPr>
                  <w:spacing w:after="0" w:line="360" w:lineRule="auto"/>
                  <w:jc w:val="both"/>
                  <w:rPr>
                    <w:rFonts w:cs="Times New Roman"/>
                    <w:b w:val="0"/>
                    <w:bCs w:val="0"/>
                    <w:szCs w:val="24"/>
                  </w:rPr>
                </w:pPr>
                <w:r w:rsidRPr="00392666">
                  <w:rPr>
                    <w:rFonts w:cs="Times New Roman"/>
                    <w:szCs w:val="24"/>
                  </w:rPr>
                  <w:t>H1: BPO → CBE</w:t>
                </w:r>
              </w:p>
            </w:tc>
            <w:tc>
              <w:tcPr>
                <w:tcW w:w="756" w:type="dxa"/>
                <w:noWrap/>
              </w:tcPr>
              <w:p w14:paraId="1FDACBE8"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0.437</w:t>
                </w:r>
              </w:p>
              <w:p w14:paraId="27CD47EB"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76" w:type="dxa"/>
              </w:tcPr>
              <w:p w14:paraId="094CC489"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11.356</w:t>
                </w:r>
              </w:p>
            </w:tc>
            <w:tc>
              <w:tcPr>
                <w:tcW w:w="1710" w:type="dxa"/>
                <w:tcBorders>
                  <w:right w:val="single" w:sz="4" w:space="0" w:color="auto"/>
                </w:tcBorders>
                <w:noWrap/>
              </w:tcPr>
              <w:p w14:paraId="611C7E28"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Positive influence of BPO on CBE</w:t>
                </w:r>
              </w:p>
            </w:tc>
          </w:tr>
          <w:tr w:rsidR="005E1948" w:rsidRPr="00392666" w14:paraId="6ED97435" w14:textId="77777777" w:rsidTr="005E1948">
            <w:trPr>
              <w:trHeight w:val="315"/>
            </w:trPr>
            <w:tc>
              <w:tcPr>
                <w:cnfStyle w:val="001000000000" w:firstRow="0" w:lastRow="0" w:firstColumn="1" w:lastColumn="0" w:oddVBand="0" w:evenVBand="0" w:oddHBand="0" w:evenHBand="0" w:firstRowFirstColumn="0" w:firstRowLastColumn="0" w:lastRowFirstColumn="0" w:lastRowLastColumn="0"/>
                <w:tcW w:w="1435" w:type="dxa"/>
                <w:tcBorders>
                  <w:left w:val="single" w:sz="4" w:space="0" w:color="auto"/>
                </w:tcBorders>
                <w:noWrap/>
              </w:tcPr>
              <w:p w14:paraId="0706B896" w14:textId="77777777" w:rsidR="005E1948" w:rsidRPr="00392666" w:rsidRDefault="005E1948" w:rsidP="005E1948">
                <w:pPr>
                  <w:spacing w:after="0" w:line="360" w:lineRule="auto"/>
                  <w:jc w:val="both"/>
                  <w:rPr>
                    <w:rFonts w:cs="Times New Roman"/>
                    <w:b w:val="0"/>
                    <w:bCs w:val="0"/>
                    <w:szCs w:val="24"/>
                  </w:rPr>
                </w:pPr>
                <w:r w:rsidRPr="00392666">
                  <w:rPr>
                    <w:rFonts w:cs="Times New Roman"/>
                    <w:szCs w:val="24"/>
                  </w:rPr>
                  <w:t>H2: VC → CBE</w:t>
                </w:r>
              </w:p>
            </w:tc>
            <w:tc>
              <w:tcPr>
                <w:tcW w:w="756" w:type="dxa"/>
                <w:noWrap/>
              </w:tcPr>
              <w:p w14:paraId="27E3F82F"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0.446</w:t>
                </w:r>
              </w:p>
            </w:tc>
            <w:tc>
              <w:tcPr>
                <w:tcW w:w="876" w:type="dxa"/>
              </w:tcPr>
              <w:p w14:paraId="6FB4E48F"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10.910</w:t>
                </w:r>
              </w:p>
            </w:tc>
            <w:tc>
              <w:tcPr>
                <w:tcW w:w="1710" w:type="dxa"/>
                <w:tcBorders>
                  <w:right w:val="single" w:sz="4" w:space="0" w:color="auto"/>
                </w:tcBorders>
                <w:noWrap/>
              </w:tcPr>
              <w:p w14:paraId="09B138B7"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Positive influence of VC on CBE</w:t>
                </w:r>
              </w:p>
            </w:tc>
          </w:tr>
          <w:tr w:rsidR="005E1948" w:rsidRPr="00392666" w14:paraId="4A54DD80" w14:textId="77777777" w:rsidTr="005E1948">
            <w:trPr>
              <w:trHeight w:val="315"/>
            </w:trPr>
            <w:tc>
              <w:tcPr>
                <w:cnfStyle w:val="001000000000" w:firstRow="0" w:lastRow="0" w:firstColumn="1" w:lastColumn="0" w:oddVBand="0" w:evenVBand="0" w:oddHBand="0" w:evenHBand="0" w:firstRowFirstColumn="0" w:firstRowLastColumn="0" w:lastRowFirstColumn="0" w:lastRowLastColumn="0"/>
                <w:tcW w:w="1435" w:type="dxa"/>
                <w:tcBorders>
                  <w:left w:val="single" w:sz="4" w:space="0" w:color="auto"/>
                </w:tcBorders>
                <w:noWrap/>
              </w:tcPr>
              <w:p w14:paraId="274C0A25" w14:textId="77777777" w:rsidR="005E1948" w:rsidRPr="00392666" w:rsidRDefault="005E1948" w:rsidP="005E1948">
                <w:pPr>
                  <w:spacing w:after="0" w:line="360" w:lineRule="auto"/>
                  <w:jc w:val="both"/>
                  <w:rPr>
                    <w:rFonts w:cs="Times New Roman"/>
                    <w:b w:val="0"/>
                    <w:bCs w:val="0"/>
                    <w:szCs w:val="24"/>
                  </w:rPr>
                </w:pPr>
                <w:r w:rsidRPr="00392666">
                  <w:rPr>
                    <w:rFonts w:cs="Times New Roman"/>
                    <w:szCs w:val="24"/>
                  </w:rPr>
                  <w:t>H3: CBE → BA</w:t>
                </w:r>
              </w:p>
            </w:tc>
            <w:tc>
              <w:tcPr>
                <w:tcW w:w="756" w:type="dxa"/>
                <w:noWrap/>
              </w:tcPr>
              <w:p w14:paraId="2B2DEEB5"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0.574</w:t>
                </w:r>
              </w:p>
            </w:tc>
            <w:tc>
              <w:tcPr>
                <w:tcW w:w="876" w:type="dxa"/>
              </w:tcPr>
              <w:p w14:paraId="1C2B5140"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14.336</w:t>
                </w:r>
              </w:p>
            </w:tc>
            <w:tc>
              <w:tcPr>
                <w:tcW w:w="1710" w:type="dxa"/>
                <w:tcBorders>
                  <w:right w:val="single" w:sz="4" w:space="0" w:color="auto"/>
                </w:tcBorders>
                <w:noWrap/>
              </w:tcPr>
              <w:p w14:paraId="44D8C045"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Positive influence of CBE on BA</w:t>
                </w:r>
              </w:p>
            </w:tc>
          </w:tr>
          <w:tr w:rsidR="005E1948" w:rsidRPr="00392666" w14:paraId="7523AB04" w14:textId="77777777" w:rsidTr="005E1948">
            <w:trPr>
              <w:trHeight w:val="315"/>
            </w:trPr>
            <w:tc>
              <w:tcPr>
                <w:cnfStyle w:val="001000000000" w:firstRow="0" w:lastRow="0" w:firstColumn="1" w:lastColumn="0" w:oddVBand="0" w:evenVBand="0" w:oddHBand="0" w:evenHBand="0" w:firstRowFirstColumn="0" w:firstRowLastColumn="0" w:lastRowFirstColumn="0" w:lastRowLastColumn="0"/>
                <w:tcW w:w="1435" w:type="dxa"/>
                <w:tcBorders>
                  <w:left w:val="single" w:sz="4" w:space="0" w:color="auto"/>
                </w:tcBorders>
                <w:noWrap/>
              </w:tcPr>
              <w:p w14:paraId="34C24773" w14:textId="77777777" w:rsidR="005E1948" w:rsidRPr="00392666" w:rsidRDefault="005E1948" w:rsidP="005E1948">
                <w:pPr>
                  <w:spacing w:after="0" w:line="360" w:lineRule="auto"/>
                  <w:jc w:val="both"/>
                  <w:rPr>
                    <w:rFonts w:cs="Times New Roman"/>
                    <w:b w:val="0"/>
                    <w:bCs w:val="0"/>
                    <w:szCs w:val="24"/>
                  </w:rPr>
                </w:pPr>
                <w:r w:rsidRPr="00392666">
                  <w:rPr>
                    <w:rFonts w:cs="Times New Roman"/>
                    <w:szCs w:val="24"/>
                  </w:rPr>
                  <w:t>H4: BPO → BA</w:t>
                </w:r>
              </w:p>
            </w:tc>
            <w:tc>
              <w:tcPr>
                <w:tcW w:w="756" w:type="dxa"/>
                <w:noWrap/>
              </w:tcPr>
              <w:p w14:paraId="1C3BD95A"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0.304</w:t>
                </w:r>
              </w:p>
            </w:tc>
            <w:tc>
              <w:tcPr>
                <w:tcW w:w="876" w:type="dxa"/>
              </w:tcPr>
              <w:p w14:paraId="3F0E0B9E"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8.348</w:t>
                </w:r>
              </w:p>
            </w:tc>
            <w:tc>
              <w:tcPr>
                <w:tcW w:w="1710" w:type="dxa"/>
                <w:tcBorders>
                  <w:right w:val="single" w:sz="4" w:space="0" w:color="auto"/>
                </w:tcBorders>
                <w:noWrap/>
              </w:tcPr>
              <w:p w14:paraId="18E06F89"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Positive influence of BPO on BA</w:t>
                </w:r>
              </w:p>
            </w:tc>
          </w:tr>
          <w:tr w:rsidR="005E1948" w:rsidRPr="00392666" w14:paraId="27D24FB3" w14:textId="77777777" w:rsidTr="005E1948">
            <w:trPr>
              <w:trHeight w:val="315"/>
            </w:trPr>
            <w:tc>
              <w:tcPr>
                <w:cnfStyle w:val="001000000000" w:firstRow="0" w:lastRow="0" w:firstColumn="1" w:lastColumn="0" w:oddVBand="0" w:evenVBand="0" w:oddHBand="0" w:evenHBand="0" w:firstRowFirstColumn="0" w:firstRowLastColumn="0" w:lastRowFirstColumn="0" w:lastRowLastColumn="0"/>
                <w:tcW w:w="1435" w:type="dxa"/>
                <w:tcBorders>
                  <w:left w:val="single" w:sz="4" w:space="0" w:color="auto"/>
                </w:tcBorders>
                <w:noWrap/>
              </w:tcPr>
              <w:p w14:paraId="7464A6E5" w14:textId="77777777" w:rsidR="005E1948" w:rsidRPr="00392666" w:rsidRDefault="005E1948" w:rsidP="005E1948">
                <w:pPr>
                  <w:spacing w:after="0" w:line="360" w:lineRule="auto"/>
                  <w:jc w:val="both"/>
                  <w:rPr>
                    <w:rFonts w:cs="Times New Roman"/>
                    <w:b w:val="0"/>
                    <w:bCs w:val="0"/>
                    <w:szCs w:val="24"/>
                  </w:rPr>
                </w:pPr>
                <w:r w:rsidRPr="00392666">
                  <w:rPr>
                    <w:rFonts w:cs="Times New Roman"/>
                    <w:szCs w:val="24"/>
                  </w:rPr>
                  <w:t>H5: VC → BA</w:t>
                </w:r>
              </w:p>
            </w:tc>
            <w:tc>
              <w:tcPr>
                <w:tcW w:w="756" w:type="dxa"/>
                <w:noWrap/>
              </w:tcPr>
              <w:p w14:paraId="54639581"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0.19</w:t>
                </w:r>
              </w:p>
            </w:tc>
            <w:tc>
              <w:tcPr>
                <w:tcW w:w="876" w:type="dxa"/>
              </w:tcPr>
              <w:p w14:paraId="0B6B4883"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4.911</w:t>
                </w:r>
              </w:p>
            </w:tc>
            <w:tc>
              <w:tcPr>
                <w:tcW w:w="1710" w:type="dxa"/>
                <w:tcBorders>
                  <w:right w:val="single" w:sz="4" w:space="0" w:color="auto"/>
                </w:tcBorders>
                <w:noWrap/>
              </w:tcPr>
              <w:p w14:paraId="2DC98A7B" w14:textId="77777777" w:rsidR="005E1948" w:rsidRPr="00392666" w:rsidRDefault="005E1948" w:rsidP="005E1948">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sidRPr="00392666">
                  <w:rPr>
                    <w:rFonts w:cs="Times New Roman"/>
                    <w:szCs w:val="24"/>
                  </w:rPr>
                  <w:t>Positive influence of VC on BA</w:t>
                </w:r>
              </w:p>
            </w:tc>
          </w:tr>
          <w:tr w:rsidR="005E1948" w:rsidRPr="00392666" w14:paraId="2ACC01FF" w14:textId="77777777" w:rsidTr="005E1948">
            <w:trPr>
              <w:trHeight w:val="818"/>
            </w:trPr>
            <w:tc>
              <w:tcPr>
                <w:cnfStyle w:val="001000000000" w:firstRow="0" w:lastRow="0" w:firstColumn="1" w:lastColumn="0" w:oddVBand="0" w:evenVBand="0" w:oddHBand="0" w:evenHBand="0" w:firstRowFirstColumn="0" w:firstRowLastColumn="0" w:lastRowFirstColumn="0" w:lastRowLastColumn="0"/>
                <w:tcW w:w="4777" w:type="dxa"/>
                <w:gridSpan w:val="4"/>
                <w:tcBorders>
                  <w:left w:val="single" w:sz="4" w:space="0" w:color="auto"/>
                  <w:bottom w:val="single" w:sz="4" w:space="0" w:color="auto"/>
                  <w:right w:val="single" w:sz="4" w:space="0" w:color="auto"/>
                </w:tcBorders>
                <w:noWrap/>
              </w:tcPr>
              <w:p w14:paraId="4A4856A6" w14:textId="77777777" w:rsidR="005E1948" w:rsidRPr="00392666" w:rsidRDefault="005E1948" w:rsidP="005E1948">
                <w:pPr>
                  <w:spacing w:after="0" w:line="360" w:lineRule="auto"/>
                  <w:jc w:val="both"/>
                  <w:rPr>
                    <w:rFonts w:cs="Times New Roman"/>
                    <w:b w:val="0"/>
                    <w:bCs w:val="0"/>
                    <w:szCs w:val="24"/>
                    <w:lang w:eastAsia="en-GB"/>
                  </w:rPr>
                </w:pPr>
                <w:r w:rsidRPr="00392666">
                  <w:rPr>
                    <w:rFonts w:cs="Times New Roman"/>
                    <w:szCs w:val="24"/>
                    <w:lang w:eastAsia="en-GB"/>
                  </w:rPr>
                  <w:t>Notes</w:t>
                </w:r>
              </w:p>
              <w:p w14:paraId="5431093A" w14:textId="77777777" w:rsidR="005E1948" w:rsidRPr="00392666" w:rsidRDefault="005E1948" w:rsidP="005E1948">
                <w:pPr>
                  <w:pStyle w:val="ListParagraph"/>
                  <w:numPr>
                    <w:ilvl w:val="0"/>
                    <w:numId w:val="4"/>
                  </w:numPr>
                  <w:spacing w:after="0" w:line="360" w:lineRule="auto"/>
                  <w:jc w:val="both"/>
                  <w:rPr>
                    <w:rFonts w:cs="Times New Roman"/>
                    <w:b w:val="0"/>
                    <w:bCs w:val="0"/>
                    <w:szCs w:val="24"/>
                    <w:lang w:eastAsia="en-GB"/>
                  </w:rPr>
                </w:pPr>
                <w:r w:rsidRPr="00392666">
                  <w:rPr>
                    <w:rFonts w:cs="Times New Roman"/>
                    <w:szCs w:val="24"/>
                    <w:lang w:eastAsia="en-GB"/>
                  </w:rPr>
                  <w:t>β: Standardized Path Coefficient</w:t>
                </w:r>
              </w:p>
              <w:p w14:paraId="783BD7A0" w14:textId="77777777" w:rsidR="005E1948" w:rsidRPr="00392666" w:rsidRDefault="005E1948" w:rsidP="005E1948">
                <w:pPr>
                  <w:pStyle w:val="ListParagraph"/>
                  <w:numPr>
                    <w:ilvl w:val="0"/>
                    <w:numId w:val="4"/>
                  </w:numPr>
                  <w:spacing w:after="0" w:line="360" w:lineRule="auto"/>
                  <w:jc w:val="both"/>
                  <w:rPr>
                    <w:rFonts w:cs="Times New Roman"/>
                    <w:b w:val="0"/>
                    <w:bCs w:val="0"/>
                    <w:szCs w:val="24"/>
                    <w:lang w:eastAsia="en-GB"/>
                  </w:rPr>
                </w:pPr>
                <w:r w:rsidRPr="00392666">
                  <w:rPr>
                    <w:rFonts w:cs="Times New Roman"/>
                    <w:szCs w:val="24"/>
                    <w:lang w:eastAsia="en-GB"/>
                  </w:rPr>
                  <w:t>Assuming a significance level of p&lt;0.05 (critical t-value approx. 1.96 for large samples), all t-values are well above this threshold, indicating statistical significance.</w:t>
                </w:r>
              </w:p>
            </w:tc>
          </w:tr>
        </w:tbl>
        <w:p w14:paraId="571EB1DB" w14:textId="77777777" w:rsidR="009761EB" w:rsidRPr="00392666" w:rsidRDefault="009761EB" w:rsidP="005E1948">
          <w:pPr>
            <w:spacing w:line="360" w:lineRule="auto"/>
            <w:rPr>
              <w:rFonts w:cs="Times New Roman"/>
              <w:szCs w:val="24"/>
            </w:rPr>
          </w:pPr>
        </w:p>
        <w:p w14:paraId="31AF843A" w14:textId="77777777" w:rsidR="009761EB" w:rsidRPr="00392666" w:rsidRDefault="00B1011D" w:rsidP="005E1948">
          <w:pPr>
            <w:spacing w:line="360" w:lineRule="auto"/>
            <w:rPr>
              <w:rFonts w:cs="Times New Roman"/>
              <w:szCs w:val="24"/>
            </w:rPr>
          </w:pPr>
        </w:p>
      </w:sdtContent>
    </w:sdt>
    <w:p w14:paraId="35706942" w14:textId="77777777" w:rsidR="009761EB" w:rsidRPr="00392666" w:rsidRDefault="009761EB" w:rsidP="005E1948">
      <w:pPr>
        <w:pStyle w:val="ListParagraph"/>
        <w:spacing w:line="360" w:lineRule="auto"/>
        <w:ind w:left="0"/>
        <w:jc w:val="both"/>
        <w:rPr>
          <w:rFonts w:cs="Times New Roman"/>
          <w:szCs w:val="24"/>
          <w:lang w:eastAsia="en-GB"/>
        </w:rPr>
      </w:pPr>
    </w:p>
    <w:p w14:paraId="3482C7B1" w14:textId="77777777" w:rsidR="009761EB" w:rsidRPr="00392666" w:rsidRDefault="009761EB" w:rsidP="005E1948">
      <w:pPr>
        <w:spacing w:line="360" w:lineRule="auto"/>
        <w:jc w:val="both"/>
        <w:rPr>
          <w:rFonts w:cs="Times New Roman"/>
          <w:szCs w:val="24"/>
          <w:lang w:eastAsia="en-GB"/>
        </w:rPr>
      </w:pPr>
    </w:p>
    <w:p w14:paraId="1833AC6B" w14:textId="77777777" w:rsidR="009761EB" w:rsidRPr="00392666" w:rsidRDefault="00F67785" w:rsidP="005E1948">
      <w:pPr>
        <w:spacing w:line="360" w:lineRule="auto"/>
        <w:rPr>
          <w:rFonts w:cs="Times New Roman"/>
          <w:szCs w:val="24"/>
          <w:lang w:eastAsia="en-GB"/>
        </w:rPr>
      </w:pPr>
      <w:r w:rsidRPr="00392666">
        <w:rPr>
          <w:rFonts w:cs="Times New Roman"/>
          <w:szCs w:val="24"/>
          <w:lang w:eastAsia="en-GB"/>
        </w:rPr>
        <w:br w:type="page"/>
      </w:r>
    </w:p>
    <w:sdt>
      <w:sdtPr>
        <w:rPr>
          <w:rFonts w:cs="Times New Roman"/>
          <w:szCs w:val="24"/>
        </w:rPr>
        <w:id w:val="1206446360"/>
        <w:docPartObj>
          <w:docPartGallery w:val="AutoText"/>
        </w:docPartObj>
      </w:sdtPr>
      <w:sdtEndPr/>
      <w:sdtContent>
        <w:p w14:paraId="116A338E" w14:textId="169081F0" w:rsidR="009761EB" w:rsidRPr="00392666" w:rsidRDefault="00F67785" w:rsidP="005E1948">
          <w:pPr>
            <w:spacing w:line="360" w:lineRule="auto"/>
            <w:rPr>
              <w:rStyle w:val="Heading1Char"/>
              <w:rFonts w:ascii="Times New Roman" w:hAnsi="Times New Roman" w:cs="Times New Roman"/>
            </w:rPr>
          </w:pPr>
          <w:r w:rsidRPr="00392666">
            <w:rPr>
              <w:rStyle w:val="Heading1Char"/>
              <w:rFonts w:ascii="Times New Roman" w:hAnsi="Times New Roman" w:cs="Times New Roman"/>
            </w:rPr>
            <w:t xml:space="preserve">References </w:t>
          </w:r>
        </w:p>
        <w:p w14:paraId="32488848" w14:textId="77777777" w:rsidR="009761EB" w:rsidRPr="00392666" w:rsidRDefault="00F67785" w:rsidP="005E1948">
          <w:pPr>
            <w:pStyle w:val="Bibliography1"/>
            <w:spacing w:line="360" w:lineRule="auto"/>
            <w:rPr>
              <w:rFonts w:cs="Times New Roman"/>
              <w:szCs w:val="24"/>
            </w:rPr>
          </w:pPr>
          <w:r w:rsidRPr="00392666">
            <w:rPr>
              <w:rFonts w:cs="Times New Roman"/>
              <w:szCs w:val="24"/>
              <w:lang w:val="en-AU"/>
            </w:rPr>
            <w:t>Bo</w:t>
          </w:r>
          <w:proofErr w:type="spellStart"/>
          <w:r w:rsidRPr="00392666">
            <w:rPr>
              <w:rFonts w:cs="Times New Roman"/>
              <w:szCs w:val="24"/>
            </w:rPr>
            <w:t>wden</w:t>
          </w:r>
          <w:proofErr w:type="spellEnd"/>
          <w:r w:rsidRPr="00392666">
            <w:rPr>
              <w:rFonts w:cs="Times New Roman"/>
              <w:szCs w:val="24"/>
            </w:rPr>
            <w:t xml:space="preserve">, J. &amp; </w:t>
          </w:r>
          <w:proofErr w:type="spellStart"/>
          <w:r w:rsidRPr="00392666">
            <w:rPr>
              <w:rFonts w:cs="Times New Roman"/>
              <w:szCs w:val="24"/>
            </w:rPr>
            <w:t>Mirzaei</w:t>
          </w:r>
          <w:proofErr w:type="spellEnd"/>
          <w:r w:rsidRPr="00392666">
            <w:rPr>
              <w:rFonts w:cs="Times New Roman"/>
              <w:szCs w:val="24"/>
            </w:rPr>
            <w:t xml:space="preserve">, A., 2021. Consumer engagement within retail communication channels: an examination of online brand communities and digital content marketing initiatives. </w:t>
          </w:r>
          <w:r w:rsidRPr="00392666">
            <w:rPr>
              <w:rFonts w:cs="Times New Roman"/>
              <w:i/>
              <w:iCs/>
              <w:szCs w:val="24"/>
            </w:rPr>
            <w:t xml:space="preserve">European Journal of Marketing, </w:t>
          </w:r>
          <w:r w:rsidRPr="00392666">
            <w:rPr>
              <w:rFonts w:cs="Times New Roman"/>
              <w:szCs w:val="24"/>
            </w:rPr>
            <w:t>55(5), pp. 1411-1439.</w:t>
          </w:r>
        </w:p>
        <w:p w14:paraId="23A106C1" w14:textId="77777777" w:rsidR="009761EB" w:rsidRPr="00392666" w:rsidRDefault="00F67785" w:rsidP="005E1948">
          <w:pPr>
            <w:pStyle w:val="Bibliography1"/>
            <w:spacing w:line="360" w:lineRule="auto"/>
            <w:rPr>
              <w:rFonts w:cs="Times New Roman"/>
              <w:szCs w:val="24"/>
            </w:rPr>
          </w:pPr>
          <w:r w:rsidRPr="00392666">
            <w:rPr>
              <w:rFonts w:cs="Times New Roman"/>
              <w:szCs w:val="24"/>
            </w:rPr>
            <w:t xml:space="preserve">Cheung, M., </w:t>
          </w:r>
          <w:proofErr w:type="spellStart"/>
          <w:r w:rsidRPr="00392666">
            <w:rPr>
              <w:rFonts w:cs="Times New Roman"/>
              <w:szCs w:val="24"/>
            </w:rPr>
            <w:t>Pires</w:t>
          </w:r>
          <w:proofErr w:type="spellEnd"/>
          <w:r w:rsidRPr="00392666">
            <w:rPr>
              <w:rFonts w:cs="Times New Roman"/>
              <w:szCs w:val="24"/>
            </w:rPr>
            <w:t xml:space="preserve">, G. &amp; Rosenberger III, P., 2021. Exploring consumer–brand engagement: a holistic framework. </w:t>
          </w:r>
          <w:r w:rsidRPr="00392666">
            <w:rPr>
              <w:rFonts w:cs="Times New Roman"/>
              <w:i/>
              <w:iCs/>
              <w:szCs w:val="24"/>
            </w:rPr>
            <w:t xml:space="preserve">European Business Review, </w:t>
          </w:r>
          <w:r w:rsidRPr="00392666">
            <w:rPr>
              <w:rFonts w:cs="Times New Roman"/>
              <w:szCs w:val="24"/>
            </w:rPr>
            <w:t>33(1).</w:t>
          </w:r>
        </w:p>
        <w:p w14:paraId="738CD05C" w14:textId="77777777" w:rsidR="009761EB" w:rsidRPr="00392666" w:rsidRDefault="00F67785" w:rsidP="005E1948">
          <w:pPr>
            <w:pStyle w:val="Bibliography1"/>
            <w:spacing w:line="360" w:lineRule="auto"/>
            <w:rPr>
              <w:rFonts w:cs="Times New Roman"/>
              <w:szCs w:val="24"/>
            </w:rPr>
          </w:pPr>
          <w:proofErr w:type="spellStart"/>
          <w:r w:rsidRPr="00392666">
            <w:rPr>
              <w:rFonts w:cs="Times New Roman"/>
              <w:szCs w:val="24"/>
            </w:rPr>
            <w:t>Dwivedi</w:t>
          </w:r>
          <w:proofErr w:type="spellEnd"/>
          <w:r w:rsidRPr="00392666">
            <w:rPr>
              <w:rFonts w:cs="Times New Roman"/>
              <w:szCs w:val="24"/>
            </w:rPr>
            <w:t xml:space="preserve">, A., 2015. A higher-order model of consumer brand engagement and its impact on loyalty intentions. </w:t>
          </w:r>
          <w:r w:rsidRPr="00392666">
            <w:rPr>
              <w:rFonts w:cs="Times New Roman"/>
              <w:i/>
              <w:iCs/>
              <w:szCs w:val="24"/>
            </w:rPr>
            <w:t xml:space="preserve">Journal of Retailing and Consumer Services, </w:t>
          </w:r>
          <w:r w:rsidRPr="00392666">
            <w:rPr>
              <w:rFonts w:cs="Times New Roman"/>
              <w:szCs w:val="24"/>
            </w:rPr>
            <w:t>Volume 24, pp. 100-109.</w:t>
          </w:r>
        </w:p>
        <w:p w14:paraId="7C2246BD" w14:textId="77777777" w:rsidR="009761EB" w:rsidRPr="00392666" w:rsidRDefault="00F67785" w:rsidP="005E1948">
          <w:pPr>
            <w:pStyle w:val="Bibliography1"/>
            <w:spacing w:line="360" w:lineRule="auto"/>
            <w:rPr>
              <w:rFonts w:cs="Times New Roman"/>
              <w:szCs w:val="24"/>
            </w:rPr>
          </w:pPr>
          <w:r w:rsidRPr="00392666">
            <w:rPr>
              <w:rFonts w:cs="Times New Roman"/>
              <w:szCs w:val="24"/>
            </w:rPr>
            <w:t xml:space="preserve">Fang, Y., 2017. Beyond the usefulness of branded applications: Insights from consumer–brand engagement and self‐construal perspectives. </w:t>
          </w:r>
          <w:r w:rsidRPr="00392666">
            <w:rPr>
              <w:rFonts w:cs="Times New Roman"/>
              <w:i/>
              <w:iCs/>
              <w:szCs w:val="24"/>
            </w:rPr>
            <w:t xml:space="preserve">Psychology &amp; Marketing, </w:t>
          </w:r>
          <w:r w:rsidRPr="00392666">
            <w:rPr>
              <w:rFonts w:cs="Times New Roman"/>
              <w:szCs w:val="24"/>
            </w:rPr>
            <w:t>34(1), pp. 40-58.</w:t>
          </w:r>
        </w:p>
        <w:p w14:paraId="4A00C176" w14:textId="77777777" w:rsidR="009761EB" w:rsidRPr="00392666" w:rsidRDefault="00F67785" w:rsidP="005E1948">
          <w:pPr>
            <w:pStyle w:val="Bibliography1"/>
            <w:spacing w:line="360" w:lineRule="auto"/>
            <w:rPr>
              <w:rFonts w:cs="Times New Roman"/>
              <w:szCs w:val="24"/>
            </w:rPr>
          </w:pPr>
          <w:proofErr w:type="spellStart"/>
          <w:r w:rsidRPr="00392666">
            <w:rPr>
              <w:rFonts w:cs="Times New Roman"/>
              <w:szCs w:val="24"/>
            </w:rPr>
            <w:t>Faruquee</w:t>
          </w:r>
          <w:proofErr w:type="spellEnd"/>
          <w:r w:rsidRPr="00392666">
            <w:rPr>
              <w:rFonts w:cs="Times New Roman"/>
              <w:szCs w:val="24"/>
            </w:rPr>
            <w:t xml:space="preserve">, I., 2022. </w:t>
          </w:r>
          <w:r w:rsidRPr="00392666">
            <w:rPr>
              <w:rFonts w:cs="Times New Roman"/>
              <w:i/>
              <w:iCs/>
              <w:szCs w:val="24"/>
            </w:rPr>
            <w:t xml:space="preserve">Mobile Manufacturing Industry of Bangladesh. </w:t>
          </w:r>
          <w:r w:rsidRPr="00392666">
            <w:rPr>
              <w:rFonts w:cs="Times New Roman"/>
              <w:szCs w:val="24"/>
            </w:rPr>
            <w:t xml:space="preserve">[Online] </w:t>
          </w:r>
          <w:r w:rsidRPr="00392666">
            <w:rPr>
              <w:rFonts w:cs="Times New Roman"/>
              <w:szCs w:val="24"/>
            </w:rPr>
            <w:br/>
            <w:t xml:space="preserve">Available at: </w:t>
          </w:r>
          <w:r w:rsidRPr="00392666">
            <w:rPr>
              <w:rFonts w:cs="Times New Roman"/>
              <w:szCs w:val="24"/>
              <w:u w:val="single"/>
            </w:rPr>
            <w:t>https://businessinspection.com.bd/mobile-manufacturing-industry-of-bangladesh/</w:t>
          </w:r>
        </w:p>
        <w:p w14:paraId="1A0AAF00" w14:textId="77777777" w:rsidR="009761EB" w:rsidRPr="00392666" w:rsidRDefault="00F67785" w:rsidP="005E1948">
          <w:pPr>
            <w:pStyle w:val="Bibliography1"/>
            <w:spacing w:line="360" w:lineRule="auto"/>
            <w:rPr>
              <w:rFonts w:cs="Times New Roman"/>
              <w:szCs w:val="24"/>
            </w:rPr>
          </w:pPr>
          <w:r w:rsidRPr="00392666">
            <w:rPr>
              <w:rFonts w:cs="Times New Roman"/>
              <w:szCs w:val="24"/>
            </w:rPr>
            <w:t xml:space="preserve">Ghosh, M., 2024. Influence of Facebook Advertising on Intention-to-Purchase Amongst Millennials in Bangladesh. </w:t>
          </w:r>
          <w:r w:rsidRPr="00392666">
            <w:rPr>
              <w:rFonts w:cs="Times New Roman"/>
              <w:i/>
              <w:iCs/>
              <w:szCs w:val="24"/>
            </w:rPr>
            <w:t>Doctoral dissertation, © University of Dhaka.</w:t>
          </w:r>
        </w:p>
        <w:p w14:paraId="26E85264" w14:textId="77777777" w:rsidR="009761EB" w:rsidRPr="00392666" w:rsidRDefault="00F67785" w:rsidP="005E1948">
          <w:pPr>
            <w:pStyle w:val="Bibliography1"/>
            <w:spacing w:line="360" w:lineRule="auto"/>
            <w:rPr>
              <w:rFonts w:cs="Times New Roman"/>
              <w:szCs w:val="24"/>
            </w:rPr>
          </w:pPr>
          <w:proofErr w:type="spellStart"/>
          <w:r w:rsidRPr="00392666">
            <w:rPr>
              <w:rFonts w:cs="Times New Roman"/>
              <w:szCs w:val="24"/>
            </w:rPr>
            <w:t>Graffigna</w:t>
          </w:r>
          <w:proofErr w:type="spellEnd"/>
          <w:r w:rsidRPr="00392666">
            <w:rPr>
              <w:rFonts w:cs="Times New Roman"/>
              <w:szCs w:val="24"/>
            </w:rPr>
            <w:t xml:space="preserve">, G. &amp; </w:t>
          </w:r>
          <w:proofErr w:type="spellStart"/>
          <w:r w:rsidRPr="00392666">
            <w:rPr>
              <w:rFonts w:cs="Times New Roman"/>
              <w:szCs w:val="24"/>
            </w:rPr>
            <w:t>Gambetti</w:t>
          </w:r>
          <w:proofErr w:type="spellEnd"/>
          <w:r w:rsidRPr="00392666">
            <w:rPr>
              <w:rFonts w:cs="Times New Roman"/>
              <w:szCs w:val="24"/>
            </w:rPr>
            <w:t xml:space="preserve">, R., 2015. Grounding consumer-brand engagement: A field-driven conceptualisation. </w:t>
          </w:r>
          <w:r w:rsidRPr="00392666">
            <w:rPr>
              <w:rFonts w:cs="Times New Roman"/>
              <w:i/>
              <w:iCs/>
              <w:szCs w:val="24"/>
            </w:rPr>
            <w:t xml:space="preserve">International Journal of Market Research, </w:t>
          </w:r>
          <w:r w:rsidRPr="00392666">
            <w:rPr>
              <w:rFonts w:cs="Times New Roman"/>
              <w:szCs w:val="24"/>
            </w:rPr>
            <w:t>57(4), pp. 605-630.</w:t>
          </w:r>
        </w:p>
        <w:p w14:paraId="39AD936E" w14:textId="77777777" w:rsidR="009761EB" w:rsidRPr="00392666" w:rsidRDefault="00F67785" w:rsidP="005E1948">
          <w:pPr>
            <w:pStyle w:val="Bibliography1"/>
            <w:spacing w:line="360" w:lineRule="auto"/>
            <w:rPr>
              <w:rFonts w:cs="Times New Roman"/>
              <w:szCs w:val="24"/>
            </w:rPr>
          </w:pPr>
          <w:proofErr w:type="spellStart"/>
          <w:r w:rsidRPr="00392666">
            <w:rPr>
              <w:rFonts w:cs="Times New Roman"/>
              <w:szCs w:val="24"/>
            </w:rPr>
            <w:t>Leckie</w:t>
          </w:r>
          <w:proofErr w:type="spellEnd"/>
          <w:r w:rsidRPr="00392666">
            <w:rPr>
              <w:rFonts w:cs="Times New Roman"/>
              <w:szCs w:val="24"/>
            </w:rPr>
            <w:t xml:space="preserve">, C., </w:t>
          </w:r>
          <w:proofErr w:type="spellStart"/>
          <w:r w:rsidRPr="00392666">
            <w:rPr>
              <w:rFonts w:cs="Times New Roman"/>
              <w:szCs w:val="24"/>
            </w:rPr>
            <w:t>Nyadzayo</w:t>
          </w:r>
          <w:proofErr w:type="spellEnd"/>
          <w:r w:rsidRPr="00392666">
            <w:rPr>
              <w:rFonts w:cs="Times New Roman"/>
              <w:szCs w:val="24"/>
            </w:rPr>
            <w:t xml:space="preserve">, M. &amp; Johnson, L., 2016. Antecedents of consumer brand engagement and brand loyalty. </w:t>
          </w:r>
          <w:r w:rsidRPr="00392666">
            <w:rPr>
              <w:rFonts w:cs="Times New Roman"/>
              <w:i/>
              <w:iCs/>
              <w:szCs w:val="24"/>
            </w:rPr>
            <w:t xml:space="preserve">Journal of Marketing Management, </w:t>
          </w:r>
          <w:r w:rsidRPr="00392666">
            <w:rPr>
              <w:rFonts w:cs="Times New Roman"/>
              <w:szCs w:val="24"/>
            </w:rPr>
            <w:t>32(5-6), pp. 558-578.</w:t>
          </w:r>
        </w:p>
        <w:p w14:paraId="52FDB947" w14:textId="77777777" w:rsidR="009761EB" w:rsidRPr="00392666" w:rsidRDefault="00F67785" w:rsidP="005E1948">
          <w:pPr>
            <w:pStyle w:val="Bibliography1"/>
            <w:spacing w:line="360" w:lineRule="auto"/>
            <w:rPr>
              <w:rFonts w:cs="Times New Roman"/>
              <w:szCs w:val="24"/>
            </w:rPr>
          </w:pPr>
          <w:proofErr w:type="spellStart"/>
          <w:r w:rsidRPr="00392666">
            <w:rPr>
              <w:rFonts w:cs="Times New Roman"/>
              <w:szCs w:val="24"/>
            </w:rPr>
            <w:t>Morrongiello</w:t>
          </w:r>
          <w:proofErr w:type="spellEnd"/>
          <w:r w:rsidRPr="00392666">
            <w:rPr>
              <w:rFonts w:cs="Times New Roman"/>
              <w:szCs w:val="24"/>
            </w:rPr>
            <w:t xml:space="preserve">, C., </w:t>
          </w:r>
          <w:proofErr w:type="spellStart"/>
          <w:r w:rsidRPr="00392666">
            <w:rPr>
              <w:rFonts w:cs="Times New Roman"/>
              <w:szCs w:val="24"/>
            </w:rPr>
            <w:t>N’Goala</w:t>
          </w:r>
          <w:proofErr w:type="spellEnd"/>
          <w:r w:rsidRPr="00392666">
            <w:rPr>
              <w:rFonts w:cs="Times New Roman"/>
              <w:szCs w:val="24"/>
            </w:rPr>
            <w:t xml:space="preserve">, G. &amp; </w:t>
          </w:r>
          <w:proofErr w:type="spellStart"/>
          <w:r w:rsidRPr="00392666">
            <w:rPr>
              <w:rFonts w:cs="Times New Roman"/>
              <w:szCs w:val="24"/>
            </w:rPr>
            <w:t>Kreziak</w:t>
          </w:r>
          <w:proofErr w:type="spellEnd"/>
          <w:r w:rsidRPr="00392666">
            <w:rPr>
              <w:rFonts w:cs="Times New Roman"/>
              <w:szCs w:val="24"/>
            </w:rPr>
            <w:t xml:space="preserve">, D., 2017. Customer psychological empowerment as a critical source of customer engagement. </w:t>
          </w:r>
          <w:r w:rsidRPr="00392666">
            <w:rPr>
              <w:rFonts w:cs="Times New Roman"/>
              <w:i/>
              <w:iCs/>
              <w:szCs w:val="24"/>
            </w:rPr>
            <w:t xml:space="preserve">International Studies of Management &amp; Organization, </w:t>
          </w:r>
          <w:r w:rsidRPr="00392666">
            <w:rPr>
              <w:rFonts w:cs="Times New Roman"/>
              <w:szCs w:val="24"/>
            </w:rPr>
            <w:t>47(1), pp. 61-87.</w:t>
          </w:r>
        </w:p>
        <w:p w14:paraId="6AB9BC38" w14:textId="77777777" w:rsidR="009761EB" w:rsidRPr="00392666" w:rsidRDefault="00F67785" w:rsidP="005E1948">
          <w:pPr>
            <w:pStyle w:val="Bibliography1"/>
            <w:spacing w:line="360" w:lineRule="auto"/>
            <w:rPr>
              <w:rFonts w:cs="Times New Roman"/>
              <w:szCs w:val="24"/>
            </w:rPr>
          </w:pPr>
          <w:proofErr w:type="spellStart"/>
          <w:r w:rsidRPr="00392666">
            <w:rPr>
              <w:rFonts w:cs="Times New Roman"/>
              <w:szCs w:val="24"/>
            </w:rPr>
            <w:t>Rajib</w:t>
          </w:r>
          <w:proofErr w:type="spellEnd"/>
          <w:r w:rsidRPr="00392666">
            <w:rPr>
              <w:rFonts w:cs="Times New Roman"/>
              <w:szCs w:val="24"/>
            </w:rPr>
            <w:t xml:space="preserve">, R. &amp; Roy, P., 2023. Influence of social media on consumer buying </w:t>
          </w:r>
          <w:proofErr w:type="spellStart"/>
          <w:r w:rsidRPr="00392666">
            <w:rPr>
              <w:rFonts w:cs="Times New Roman"/>
              <w:szCs w:val="24"/>
            </w:rPr>
            <w:t>behavior</w:t>
          </w:r>
          <w:proofErr w:type="spellEnd"/>
          <w:r w:rsidRPr="00392666">
            <w:rPr>
              <w:rFonts w:cs="Times New Roman"/>
              <w:szCs w:val="24"/>
            </w:rPr>
            <w:t xml:space="preserve"> and decision making: insights from surveys and a case study of Flash Digital Agency in Bangladesh. </w:t>
          </w:r>
          <w:r w:rsidRPr="00392666">
            <w:rPr>
              <w:rFonts w:cs="Times New Roman"/>
              <w:i/>
              <w:iCs/>
              <w:szCs w:val="24"/>
            </w:rPr>
            <w:t>APPLIED SCIENCES.</w:t>
          </w:r>
        </w:p>
        <w:p w14:paraId="7276B1F8" w14:textId="77777777" w:rsidR="009761EB" w:rsidRPr="00392666" w:rsidRDefault="00F67785" w:rsidP="005E1948">
          <w:pPr>
            <w:pStyle w:val="Bibliography1"/>
            <w:spacing w:line="360" w:lineRule="auto"/>
            <w:rPr>
              <w:rFonts w:cs="Times New Roman"/>
              <w:szCs w:val="24"/>
            </w:rPr>
          </w:pPr>
          <w:r w:rsidRPr="00392666">
            <w:rPr>
              <w:rFonts w:cs="Times New Roman"/>
              <w:szCs w:val="24"/>
            </w:rPr>
            <w:t xml:space="preserve">Reyes, A., 2012. Brand engagement: an analysis on motivation. </w:t>
          </w:r>
        </w:p>
        <w:p w14:paraId="4E965A13" w14:textId="77777777" w:rsidR="009761EB" w:rsidRPr="00392666" w:rsidRDefault="00F67785" w:rsidP="005E1948">
          <w:pPr>
            <w:pStyle w:val="Bibliography1"/>
            <w:spacing w:line="360" w:lineRule="auto"/>
            <w:rPr>
              <w:rFonts w:cs="Times New Roman"/>
              <w:szCs w:val="24"/>
            </w:rPr>
          </w:pPr>
          <w:proofErr w:type="spellStart"/>
          <w:r w:rsidRPr="00392666">
            <w:rPr>
              <w:rFonts w:cs="Times New Roman"/>
              <w:szCs w:val="24"/>
            </w:rPr>
            <w:lastRenderedPageBreak/>
            <w:t>Sprott</w:t>
          </w:r>
          <w:proofErr w:type="spellEnd"/>
          <w:r w:rsidRPr="00392666">
            <w:rPr>
              <w:rFonts w:cs="Times New Roman"/>
              <w:szCs w:val="24"/>
            </w:rPr>
            <w:t xml:space="preserve">, D., </w:t>
          </w:r>
          <w:proofErr w:type="spellStart"/>
          <w:r w:rsidRPr="00392666">
            <w:rPr>
              <w:rFonts w:cs="Times New Roman"/>
              <w:szCs w:val="24"/>
            </w:rPr>
            <w:t>Czellar</w:t>
          </w:r>
          <w:proofErr w:type="spellEnd"/>
          <w:r w:rsidRPr="00392666">
            <w:rPr>
              <w:rFonts w:cs="Times New Roman"/>
              <w:szCs w:val="24"/>
            </w:rPr>
            <w:t xml:space="preserve">, S. &amp; </w:t>
          </w:r>
          <w:proofErr w:type="spellStart"/>
          <w:r w:rsidRPr="00392666">
            <w:rPr>
              <w:rFonts w:cs="Times New Roman"/>
              <w:szCs w:val="24"/>
            </w:rPr>
            <w:t>Spangenberg</w:t>
          </w:r>
          <w:proofErr w:type="spellEnd"/>
          <w:r w:rsidRPr="00392666">
            <w:rPr>
              <w:rFonts w:cs="Times New Roman"/>
              <w:szCs w:val="24"/>
            </w:rPr>
            <w:t xml:space="preserve">, E., 2009. The importance of a general measure of brand engagement on market </w:t>
          </w:r>
          <w:proofErr w:type="spellStart"/>
          <w:r w:rsidRPr="00392666">
            <w:rPr>
              <w:rFonts w:cs="Times New Roman"/>
              <w:szCs w:val="24"/>
            </w:rPr>
            <w:t>behavior</w:t>
          </w:r>
          <w:proofErr w:type="spellEnd"/>
          <w:r w:rsidRPr="00392666">
            <w:rPr>
              <w:rFonts w:cs="Times New Roman"/>
              <w:szCs w:val="24"/>
            </w:rPr>
            <w:t xml:space="preserve">: Development and validation of a scale. </w:t>
          </w:r>
          <w:r w:rsidRPr="00392666">
            <w:rPr>
              <w:rFonts w:cs="Times New Roman"/>
              <w:i/>
              <w:iCs/>
              <w:szCs w:val="24"/>
            </w:rPr>
            <w:t xml:space="preserve">Journal of Marketing research, </w:t>
          </w:r>
          <w:r w:rsidRPr="00392666">
            <w:rPr>
              <w:rFonts w:cs="Times New Roman"/>
              <w:szCs w:val="24"/>
            </w:rPr>
            <w:t>46(1), pp. 92-104.</w:t>
          </w:r>
        </w:p>
        <w:p w14:paraId="790A62CA" w14:textId="77777777" w:rsidR="009761EB" w:rsidRPr="00392666" w:rsidRDefault="00F67785" w:rsidP="005E1948">
          <w:pPr>
            <w:pStyle w:val="Bibliography1"/>
            <w:spacing w:line="360" w:lineRule="auto"/>
            <w:rPr>
              <w:rFonts w:cs="Times New Roman"/>
              <w:szCs w:val="24"/>
            </w:rPr>
          </w:pPr>
          <w:r w:rsidRPr="00392666">
            <w:rPr>
              <w:rFonts w:cs="Times New Roman"/>
              <w:szCs w:val="24"/>
            </w:rPr>
            <w:t xml:space="preserve">The Business Standard, 2021. </w:t>
          </w:r>
          <w:r w:rsidRPr="00392666">
            <w:rPr>
              <w:rFonts w:cs="Times New Roman"/>
              <w:i/>
              <w:iCs/>
              <w:szCs w:val="24"/>
            </w:rPr>
            <w:t xml:space="preserve">62% Bangladeshi users to have smartphones by 2025: Report. </w:t>
          </w:r>
          <w:r w:rsidRPr="00392666">
            <w:rPr>
              <w:rFonts w:cs="Times New Roman"/>
              <w:szCs w:val="24"/>
            </w:rPr>
            <w:t xml:space="preserve">[Online] </w:t>
          </w:r>
          <w:r w:rsidRPr="00392666">
            <w:rPr>
              <w:rFonts w:cs="Times New Roman"/>
              <w:szCs w:val="24"/>
            </w:rPr>
            <w:br/>
            <w:t xml:space="preserve">Available at: </w:t>
          </w:r>
          <w:r w:rsidRPr="00392666">
            <w:rPr>
              <w:rFonts w:cs="Times New Roman"/>
              <w:szCs w:val="24"/>
              <w:u w:val="single"/>
            </w:rPr>
            <w:t>https://www.tbsnews.net/tech/62-bangladeshi-users-have-smartphones-2025-report-294121</w:t>
          </w:r>
        </w:p>
        <w:p w14:paraId="1E7CE20F" w14:textId="77777777" w:rsidR="009761EB" w:rsidRPr="00392666" w:rsidRDefault="00F67785" w:rsidP="005E1948">
          <w:pPr>
            <w:pStyle w:val="Bibliography1"/>
            <w:spacing w:line="360" w:lineRule="auto"/>
            <w:rPr>
              <w:rFonts w:cs="Times New Roman"/>
              <w:szCs w:val="24"/>
            </w:rPr>
          </w:pPr>
          <w:r w:rsidRPr="00392666">
            <w:rPr>
              <w:rFonts w:cs="Times New Roman"/>
              <w:szCs w:val="24"/>
            </w:rPr>
            <w:t xml:space="preserve">The Business Standard, 2023. </w:t>
          </w:r>
          <w:r w:rsidRPr="00392666">
            <w:rPr>
              <w:rFonts w:cs="Times New Roman"/>
              <w:i/>
              <w:iCs/>
              <w:szCs w:val="24"/>
            </w:rPr>
            <w:t xml:space="preserve">Bangladesh's mobile users reach 190.36 million. </w:t>
          </w:r>
          <w:r w:rsidRPr="00392666">
            <w:rPr>
              <w:rFonts w:cs="Times New Roman"/>
              <w:szCs w:val="24"/>
            </w:rPr>
            <w:t xml:space="preserve">[Online] </w:t>
          </w:r>
          <w:r w:rsidRPr="00392666">
            <w:rPr>
              <w:rFonts w:cs="Times New Roman"/>
              <w:szCs w:val="24"/>
            </w:rPr>
            <w:br/>
            <w:t xml:space="preserve">Available at: </w:t>
          </w:r>
          <w:r w:rsidRPr="00392666">
            <w:rPr>
              <w:rFonts w:cs="Times New Roman"/>
              <w:szCs w:val="24"/>
              <w:u w:val="single"/>
            </w:rPr>
            <w:t>https://www.tbsnews.net/bangladesh/telecom/bangladeshs-mobile-users-reach-19036-million-764658</w:t>
          </w:r>
        </w:p>
        <w:p w14:paraId="37F92AE6" w14:textId="77777777" w:rsidR="009761EB" w:rsidRPr="00392666" w:rsidRDefault="00B1011D" w:rsidP="005E1948">
          <w:pPr>
            <w:spacing w:line="360" w:lineRule="auto"/>
            <w:rPr>
              <w:rFonts w:cs="Times New Roman"/>
              <w:szCs w:val="24"/>
            </w:rPr>
          </w:pPr>
        </w:p>
      </w:sdtContent>
    </w:sdt>
    <w:p w14:paraId="6CEF7E09" w14:textId="77777777" w:rsidR="009761EB" w:rsidRPr="00392666" w:rsidRDefault="00F67785" w:rsidP="005E1948">
      <w:pPr>
        <w:spacing w:line="360" w:lineRule="auto"/>
        <w:rPr>
          <w:rFonts w:cs="Times New Roman"/>
          <w:szCs w:val="24"/>
        </w:rPr>
      </w:pPr>
      <w:r w:rsidRPr="00392666">
        <w:rPr>
          <w:rFonts w:cs="Times New Roman"/>
          <w:szCs w:val="24"/>
          <w:lang w:val="en-AU"/>
        </w:rPr>
        <w:t>A</w:t>
      </w:r>
      <w:proofErr w:type="spellStart"/>
      <w:r w:rsidRPr="00392666">
        <w:rPr>
          <w:rFonts w:cs="Times New Roman"/>
          <w:szCs w:val="24"/>
        </w:rPr>
        <w:t>bdul</w:t>
      </w:r>
      <w:proofErr w:type="spellEnd"/>
      <w:r w:rsidRPr="00392666">
        <w:rPr>
          <w:rFonts w:cs="Times New Roman"/>
          <w:szCs w:val="24"/>
        </w:rPr>
        <w:t xml:space="preserve">, M. (2023). Investigating the impact of store attributes on customer loyalty in Bangladesh's retail sector. </w:t>
      </w:r>
      <w:r w:rsidRPr="00392666">
        <w:rPr>
          <w:rFonts w:cs="Times New Roman"/>
          <w:i/>
          <w:iCs/>
          <w:szCs w:val="24"/>
        </w:rPr>
        <w:t>Journal of Policy Options, 6</w:t>
      </w:r>
      <w:r w:rsidRPr="00392666">
        <w:rPr>
          <w:rFonts w:cs="Times New Roman"/>
          <w:szCs w:val="24"/>
        </w:rPr>
        <w:t>(4), 30-39.</w:t>
      </w:r>
    </w:p>
    <w:p w14:paraId="3AC32039"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Ajzen</w:t>
      </w:r>
      <w:proofErr w:type="spellEnd"/>
      <w:r w:rsidRPr="00392666">
        <w:rPr>
          <w:rFonts w:cs="Times New Roman"/>
          <w:szCs w:val="24"/>
        </w:rPr>
        <w:t xml:space="preserve">, I. (1991). The theory of planned </w:t>
      </w:r>
      <w:proofErr w:type="spellStart"/>
      <w:r w:rsidRPr="00392666">
        <w:rPr>
          <w:rFonts w:cs="Times New Roman"/>
          <w:szCs w:val="24"/>
        </w:rPr>
        <w:t>behavior</w:t>
      </w:r>
      <w:proofErr w:type="spellEnd"/>
      <w:r w:rsidRPr="00392666">
        <w:rPr>
          <w:rFonts w:cs="Times New Roman"/>
          <w:szCs w:val="24"/>
        </w:rPr>
        <w:t xml:space="preserve">. </w:t>
      </w:r>
      <w:r w:rsidRPr="00392666">
        <w:rPr>
          <w:rFonts w:cs="Times New Roman"/>
          <w:i/>
          <w:iCs/>
          <w:szCs w:val="24"/>
        </w:rPr>
        <w:t xml:space="preserve">Organizational </w:t>
      </w:r>
      <w:proofErr w:type="spellStart"/>
      <w:r w:rsidRPr="00392666">
        <w:rPr>
          <w:rFonts w:cs="Times New Roman"/>
          <w:i/>
          <w:iCs/>
          <w:szCs w:val="24"/>
        </w:rPr>
        <w:t>behavior</w:t>
      </w:r>
      <w:proofErr w:type="spellEnd"/>
      <w:r w:rsidRPr="00392666">
        <w:rPr>
          <w:rFonts w:cs="Times New Roman"/>
          <w:i/>
          <w:iCs/>
          <w:szCs w:val="24"/>
        </w:rPr>
        <w:t xml:space="preserve"> and human decision processes, 50</w:t>
      </w:r>
      <w:r w:rsidRPr="00392666">
        <w:rPr>
          <w:rFonts w:cs="Times New Roman"/>
          <w:szCs w:val="24"/>
        </w:rPr>
        <w:t>(2), 179-211.</w:t>
      </w:r>
    </w:p>
    <w:p w14:paraId="6AB7F569"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Cheung, M., </w:t>
      </w:r>
      <w:proofErr w:type="spellStart"/>
      <w:r w:rsidRPr="00392666">
        <w:rPr>
          <w:rFonts w:cs="Times New Roman"/>
          <w:szCs w:val="24"/>
        </w:rPr>
        <w:t>Pires</w:t>
      </w:r>
      <w:proofErr w:type="spellEnd"/>
      <w:r w:rsidRPr="00392666">
        <w:rPr>
          <w:rFonts w:cs="Times New Roman"/>
          <w:szCs w:val="24"/>
        </w:rPr>
        <w:t xml:space="preserve">, G., &amp; Rosenberger III, P. (2021). Exploring consumer–brand engagement: a holistic framework. </w:t>
      </w:r>
      <w:r w:rsidRPr="00392666">
        <w:rPr>
          <w:rFonts w:cs="Times New Roman"/>
          <w:i/>
          <w:iCs/>
          <w:szCs w:val="24"/>
        </w:rPr>
        <w:t>European Business Review, 33</w:t>
      </w:r>
      <w:r w:rsidRPr="00392666">
        <w:rPr>
          <w:rFonts w:cs="Times New Roman"/>
          <w:szCs w:val="24"/>
        </w:rPr>
        <w:t>(1).</w:t>
      </w:r>
    </w:p>
    <w:p w14:paraId="2E4E9AA8"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Chinomona</w:t>
      </w:r>
      <w:proofErr w:type="spellEnd"/>
      <w:r w:rsidRPr="00392666">
        <w:rPr>
          <w:rFonts w:cs="Times New Roman"/>
          <w:szCs w:val="24"/>
        </w:rPr>
        <w:t xml:space="preserve">, R. (2016). Brand communication, brand image and brand trust as antecedents of brand loyalty in Gauteng Province of South Africa. </w:t>
      </w:r>
      <w:r w:rsidRPr="00392666">
        <w:rPr>
          <w:rFonts w:cs="Times New Roman"/>
          <w:i/>
          <w:iCs/>
          <w:szCs w:val="24"/>
        </w:rPr>
        <w:t>African Journal of Economic and Management Studies, 7</w:t>
      </w:r>
      <w:r w:rsidRPr="00392666">
        <w:rPr>
          <w:rFonts w:cs="Times New Roman"/>
          <w:szCs w:val="24"/>
        </w:rPr>
        <w:t>(1), 124-139.</w:t>
      </w:r>
    </w:p>
    <w:p w14:paraId="188FECE2" w14:textId="5D00E59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Colicev</w:t>
      </w:r>
      <w:proofErr w:type="spellEnd"/>
      <w:r w:rsidRPr="00392666">
        <w:rPr>
          <w:rFonts w:cs="Times New Roman"/>
          <w:szCs w:val="24"/>
        </w:rPr>
        <w:t xml:space="preserve">, A., </w:t>
      </w:r>
      <w:proofErr w:type="spellStart"/>
      <w:r w:rsidRPr="00392666">
        <w:rPr>
          <w:rFonts w:cs="Times New Roman"/>
          <w:szCs w:val="24"/>
        </w:rPr>
        <w:t>Malshe</w:t>
      </w:r>
      <w:proofErr w:type="spellEnd"/>
      <w:r w:rsidRPr="00392666">
        <w:rPr>
          <w:rFonts w:cs="Times New Roman"/>
          <w:szCs w:val="24"/>
        </w:rPr>
        <w:t xml:space="preserve">, A., </w:t>
      </w:r>
      <w:proofErr w:type="spellStart"/>
      <w:r w:rsidRPr="00392666">
        <w:rPr>
          <w:rFonts w:cs="Times New Roman"/>
          <w:szCs w:val="24"/>
        </w:rPr>
        <w:t>Pauwels</w:t>
      </w:r>
      <w:proofErr w:type="spellEnd"/>
      <w:r w:rsidRPr="00392666">
        <w:rPr>
          <w:rFonts w:cs="Times New Roman"/>
          <w:szCs w:val="24"/>
        </w:rPr>
        <w:t xml:space="preserve">, K., &amp; O'Connor, P. (2018). Improving consumer </w:t>
      </w:r>
      <w:proofErr w:type="spellStart"/>
      <w:r w:rsidRPr="00392666">
        <w:rPr>
          <w:rFonts w:cs="Times New Roman"/>
          <w:szCs w:val="24"/>
        </w:rPr>
        <w:t>mindset</w:t>
      </w:r>
      <w:proofErr w:type="spellEnd"/>
      <w:r w:rsidRPr="00392666">
        <w:rPr>
          <w:rFonts w:cs="Times New Roman"/>
          <w:szCs w:val="24"/>
        </w:rPr>
        <w:t xml:space="preserve"> metrics and shareholder value through social media: The different roles of owned </w:t>
      </w:r>
      <w:proofErr w:type="gramStart"/>
      <w:r w:rsidRPr="00392666">
        <w:rPr>
          <w:rFonts w:cs="Times New Roman"/>
          <w:szCs w:val="24"/>
        </w:rPr>
        <w:t xml:space="preserve">and </w:t>
      </w:r>
      <w:r w:rsidR="00F03357">
        <w:rPr>
          <w:rFonts w:cs="Times New Roman"/>
          <w:szCs w:val="24"/>
        </w:rPr>
        <w:t xml:space="preserve"> </w:t>
      </w:r>
      <w:r w:rsidRPr="00392666">
        <w:rPr>
          <w:rFonts w:cs="Times New Roman"/>
          <w:szCs w:val="24"/>
        </w:rPr>
        <w:t>earned</w:t>
      </w:r>
      <w:proofErr w:type="gramEnd"/>
      <w:r w:rsidRPr="00392666">
        <w:rPr>
          <w:rFonts w:cs="Times New Roman"/>
          <w:szCs w:val="24"/>
        </w:rPr>
        <w:t xml:space="preserve"> media. </w:t>
      </w:r>
      <w:r w:rsidRPr="00392666">
        <w:rPr>
          <w:rFonts w:cs="Times New Roman"/>
          <w:i/>
          <w:iCs/>
          <w:szCs w:val="24"/>
        </w:rPr>
        <w:t>Journal of Marketing, 82</w:t>
      </w:r>
      <w:r w:rsidRPr="00392666">
        <w:rPr>
          <w:rFonts w:cs="Times New Roman"/>
          <w:szCs w:val="24"/>
        </w:rPr>
        <w:t>(1), 37-56.</w:t>
      </w:r>
    </w:p>
    <w:p w14:paraId="647F6960"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Dessart</w:t>
      </w:r>
      <w:proofErr w:type="spellEnd"/>
      <w:r w:rsidRPr="00392666">
        <w:rPr>
          <w:rFonts w:cs="Times New Roman"/>
          <w:szCs w:val="24"/>
        </w:rPr>
        <w:t xml:space="preserve">, L., </w:t>
      </w:r>
      <w:proofErr w:type="spellStart"/>
      <w:r w:rsidRPr="00392666">
        <w:rPr>
          <w:rFonts w:cs="Times New Roman"/>
          <w:szCs w:val="24"/>
        </w:rPr>
        <w:t>Veloutsou</w:t>
      </w:r>
      <w:proofErr w:type="spellEnd"/>
      <w:r w:rsidRPr="00392666">
        <w:rPr>
          <w:rFonts w:cs="Times New Roman"/>
          <w:szCs w:val="24"/>
        </w:rPr>
        <w:t xml:space="preserve">, C., &amp; Morgan-Thomas, A. (2015). Consumer engagement in online brand communities: a social media perspective. </w:t>
      </w:r>
      <w:r w:rsidRPr="00392666">
        <w:rPr>
          <w:rFonts w:cs="Times New Roman"/>
          <w:i/>
          <w:iCs/>
          <w:szCs w:val="24"/>
        </w:rPr>
        <w:t>Journal of Product &amp; Brand Management, 24</w:t>
      </w:r>
      <w:r w:rsidRPr="00392666">
        <w:rPr>
          <w:rFonts w:cs="Times New Roman"/>
          <w:szCs w:val="24"/>
        </w:rPr>
        <w:t>(1), 28-42.</w:t>
      </w:r>
    </w:p>
    <w:p w14:paraId="06FA6876"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lastRenderedPageBreak/>
        <w:t>Dwivedi</w:t>
      </w:r>
      <w:proofErr w:type="spellEnd"/>
      <w:r w:rsidRPr="00392666">
        <w:rPr>
          <w:rFonts w:cs="Times New Roman"/>
          <w:szCs w:val="24"/>
        </w:rPr>
        <w:t xml:space="preserve">, A. (2015). A higher-order model of consumer brand engagement and its impact on loyalty intentions. </w:t>
      </w:r>
      <w:r w:rsidRPr="00392666">
        <w:rPr>
          <w:rFonts w:cs="Times New Roman"/>
          <w:i/>
          <w:iCs/>
          <w:szCs w:val="24"/>
        </w:rPr>
        <w:t>Journal of Retailing and Consumer Services, 24</w:t>
      </w:r>
      <w:r w:rsidRPr="00392666">
        <w:rPr>
          <w:rFonts w:cs="Times New Roman"/>
          <w:szCs w:val="24"/>
        </w:rPr>
        <w:t>, 100-109.</w:t>
      </w:r>
    </w:p>
    <w:p w14:paraId="4F862F83"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Erkan</w:t>
      </w:r>
      <w:proofErr w:type="spellEnd"/>
      <w:r w:rsidRPr="00392666">
        <w:rPr>
          <w:rFonts w:cs="Times New Roman"/>
          <w:szCs w:val="24"/>
        </w:rPr>
        <w:t xml:space="preserve">, I., &amp; Evans, C. (2016). The influence of </w:t>
      </w:r>
      <w:proofErr w:type="spellStart"/>
      <w:r w:rsidRPr="00392666">
        <w:rPr>
          <w:rFonts w:cs="Times New Roman"/>
          <w:szCs w:val="24"/>
        </w:rPr>
        <w:t>eWOM</w:t>
      </w:r>
      <w:proofErr w:type="spellEnd"/>
      <w:r w:rsidRPr="00392666">
        <w:rPr>
          <w:rFonts w:cs="Times New Roman"/>
          <w:szCs w:val="24"/>
        </w:rPr>
        <w:t xml:space="preserve"> in social media on consumers’ purchase intentions: An extended approach to information adoption. </w:t>
      </w:r>
      <w:r w:rsidRPr="00392666">
        <w:rPr>
          <w:rFonts w:cs="Times New Roman"/>
          <w:i/>
          <w:iCs/>
          <w:szCs w:val="24"/>
        </w:rPr>
        <w:t xml:space="preserve">Computers in human </w:t>
      </w:r>
      <w:proofErr w:type="spellStart"/>
      <w:r w:rsidRPr="00392666">
        <w:rPr>
          <w:rFonts w:cs="Times New Roman"/>
          <w:i/>
          <w:iCs/>
          <w:szCs w:val="24"/>
        </w:rPr>
        <w:t>behavior</w:t>
      </w:r>
      <w:proofErr w:type="spellEnd"/>
      <w:r w:rsidRPr="00392666">
        <w:rPr>
          <w:rFonts w:cs="Times New Roman"/>
          <w:i/>
          <w:iCs/>
          <w:szCs w:val="24"/>
        </w:rPr>
        <w:t>, 61</w:t>
      </w:r>
      <w:r w:rsidRPr="00392666">
        <w:rPr>
          <w:rFonts w:cs="Times New Roman"/>
          <w:szCs w:val="24"/>
        </w:rPr>
        <w:t>, 47-55.</w:t>
      </w:r>
    </w:p>
    <w:p w14:paraId="69D99AB7"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Fang, Y. (2017). Beyond the usefulness of branded applications: Insights from consumer–brand engagement and self‐construal perspectives. </w:t>
      </w:r>
      <w:r w:rsidRPr="00392666">
        <w:rPr>
          <w:rFonts w:cs="Times New Roman"/>
          <w:i/>
          <w:iCs/>
          <w:szCs w:val="24"/>
        </w:rPr>
        <w:t>Psychology &amp; Marketing, 34</w:t>
      </w:r>
      <w:r w:rsidRPr="00392666">
        <w:rPr>
          <w:rFonts w:cs="Times New Roman"/>
          <w:szCs w:val="24"/>
        </w:rPr>
        <w:t>(1), 40-58.</w:t>
      </w:r>
    </w:p>
    <w:p w14:paraId="5C114E6C"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Gefen</w:t>
      </w:r>
      <w:proofErr w:type="spellEnd"/>
      <w:r w:rsidRPr="00392666">
        <w:rPr>
          <w:rFonts w:cs="Times New Roman"/>
          <w:szCs w:val="24"/>
        </w:rPr>
        <w:t xml:space="preserve">, D. (2000). E-commerce: the role of familiarity and trust. </w:t>
      </w:r>
      <w:r w:rsidRPr="00392666">
        <w:rPr>
          <w:rFonts w:cs="Times New Roman"/>
          <w:i/>
          <w:iCs/>
          <w:szCs w:val="24"/>
        </w:rPr>
        <w:t>Omega, 28</w:t>
      </w:r>
      <w:r w:rsidRPr="00392666">
        <w:rPr>
          <w:rFonts w:cs="Times New Roman"/>
          <w:szCs w:val="24"/>
        </w:rPr>
        <w:t>(6), 725-737.</w:t>
      </w:r>
    </w:p>
    <w:p w14:paraId="1EFA6D50"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Ghosh, M. (2024). Influence of Facebook Advertising on Intention-to-Purchase Amongst Millennials in Bangladesh. </w:t>
      </w:r>
      <w:r w:rsidRPr="00392666">
        <w:rPr>
          <w:rFonts w:cs="Times New Roman"/>
          <w:i/>
          <w:iCs/>
          <w:szCs w:val="24"/>
        </w:rPr>
        <w:t>Doctoral dissertation, © University of Dhaka</w:t>
      </w:r>
      <w:r w:rsidRPr="00392666">
        <w:rPr>
          <w:rFonts w:cs="Times New Roman"/>
          <w:szCs w:val="24"/>
        </w:rPr>
        <w:t>.</w:t>
      </w:r>
    </w:p>
    <w:p w14:paraId="08405502"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Godey, B., </w:t>
      </w:r>
      <w:proofErr w:type="spellStart"/>
      <w:r w:rsidRPr="00392666">
        <w:rPr>
          <w:rFonts w:cs="Times New Roman"/>
          <w:szCs w:val="24"/>
        </w:rPr>
        <w:t>Manthiou</w:t>
      </w:r>
      <w:proofErr w:type="spellEnd"/>
      <w:r w:rsidRPr="00392666">
        <w:rPr>
          <w:rFonts w:cs="Times New Roman"/>
          <w:szCs w:val="24"/>
        </w:rPr>
        <w:t xml:space="preserve">, A., </w:t>
      </w:r>
      <w:proofErr w:type="spellStart"/>
      <w:r w:rsidRPr="00392666">
        <w:rPr>
          <w:rFonts w:cs="Times New Roman"/>
          <w:szCs w:val="24"/>
        </w:rPr>
        <w:t>Pederzoli</w:t>
      </w:r>
      <w:proofErr w:type="spellEnd"/>
      <w:r w:rsidRPr="00392666">
        <w:rPr>
          <w:rFonts w:cs="Times New Roman"/>
          <w:szCs w:val="24"/>
        </w:rPr>
        <w:t xml:space="preserve">, D., </w:t>
      </w:r>
      <w:proofErr w:type="spellStart"/>
      <w:r w:rsidRPr="00392666">
        <w:rPr>
          <w:rFonts w:cs="Times New Roman"/>
          <w:szCs w:val="24"/>
        </w:rPr>
        <w:t>Rokka</w:t>
      </w:r>
      <w:proofErr w:type="spellEnd"/>
      <w:r w:rsidRPr="00392666">
        <w:rPr>
          <w:rFonts w:cs="Times New Roman"/>
          <w:szCs w:val="24"/>
        </w:rPr>
        <w:t xml:space="preserve">, J., Aiello, G., </w:t>
      </w:r>
      <w:proofErr w:type="spellStart"/>
      <w:r w:rsidRPr="00392666">
        <w:rPr>
          <w:rFonts w:cs="Times New Roman"/>
          <w:szCs w:val="24"/>
        </w:rPr>
        <w:t>Donvito</w:t>
      </w:r>
      <w:proofErr w:type="spellEnd"/>
      <w:r w:rsidRPr="00392666">
        <w:rPr>
          <w:rFonts w:cs="Times New Roman"/>
          <w:szCs w:val="24"/>
        </w:rPr>
        <w:t xml:space="preserve">, R., &amp; Singh, R. (2016). Social media marketing efforts of luxury brands: Influence on brand equity and consumer </w:t>
      </w:r>
      <w:proofErr w:type="spellStart"/>
      <w:r w:rsidRPr="00392666">
        <w:rPr>
          <w:rFonts w:cs="Times New Roman"/>
          <w:szCs w:val="24"/>
        </w:rPr>
        <w:t>behavior</w:t>
      </w:r>
      <w:proofErr w:type="spellEnd"/>
      <w:r w:rsidRPr="00392666">
        <w:rPr>
          <w:rFonts w:cs="Times New Roman"/>
          <w:szCs w:val="24"/>
        </w:rPr>
        <w:t xml:space="preserve">. </w:t>
      </w:r>
      <w:r w:rsidRPr="00392666">
        <w:rPr>
          <w:rFonts w:cs="Times New Roman"/>
          <w:i/>
          <w:iCs/>
          <w:szCs w:val="24"/>
        </w:rPr>
        <w:t>Journal of business research, 69</w:t>
      </w:r>
      <w:r w:rsidRPr="00392666">
        <w:rPr>
          <w:rFonts w:cs="Times New Roman"/>
          <w:szCs w:val="24"/>
        </w:rPr>
        <w:t>(12), 5833-5841.</w:t>
      </w:r>
    </w:p>
    <w:p w14:paraId="2709D105"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Graffigna</w:t>
      </w:r>
      <w:proofErr w:type="spellEnd"/>
      <w:r w:rsidRPr="00392666">
        <w:rPr>
          <w:rFonts w:cs="Times New Roman"/>
          <w:szCs w:val="24"/>
        </w:rPr>
        <w:t xml:space="preserve">, G., &amp; </w:t>
      </w:r>
      <w:proofErr w:type="spellStart"/>
      <w:r w:rsidRPr="00392666">
        <w:rPr>
          <w:rFonts w:cs="Times New Roman"/>
          <w:szCs w:val="24"/>
        </w:rPr>
        <w:t>Gambetti</w:t>
      </w:r>
      <w:proofErr w:type="spellEnd"/>
      <w:r w:rsidRPr="00392666">
        <w:rPr>
          <w:rFonts w:cs="Times New Roman"/>
          <w:szCs w:val="24"/>
        </w:rPr>
        <w:t xml:space="preserve">, R. (2015). Grounding consumer-brand engagement: A field-driven conceptualisation. </w:t>
      </w:r>
      <w:r w:rsidRPr="00392666">
        <w:rPr>
          <w:rFonts w:cs="Times New Roman"/>
          <w:i/>
          <w:iCs/>
          <w:szCs w:val="24"/>
        </w:rPr>
        <w:t>International Journal of Market Research, 57</w:t>
      </w:r>
      <w:r w:rsidRPr="00392666">
        <w:rPr>
          <w:rFonts w:cs="Times New Roman"/>
          <w:szCs w:val="24"/>
        </w:rPr>
        <w:t>(4), 605-630.</w:t>
      </w:r>
    </w:p>
    <w:p w14:paraId="3EA4757F"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Haudi</w:t>
      </w:r>
      <w:proofErr w:type="spellEnd"/>
      <w:r w:rsidRPr="00392666">
        <w:rPr>
          <w:rFonts w:cs="Times New Roman"/>
          <w:szCs w:val="24"/>
        </w:rPr>
        <w:t xml:space="preserve">, H., </w:t>
      </w:r>
      <w:proofErr w:type="spellStart"/>
      <w:r w:rsidRPr="00392666">
        <w:rPr>
          <w:rFonts w:cs="Times New Roman"/>
          <w:szCs w:val="24"/>
        </w:rPr>
        <w:t>Handayani</w:t>
      </w:r>
      <w:proofErr w:type="spellEnd"/>
      <w:r w:rsidRPr="00392666">
        <w:rPr>
          <w:rFonts w:cs="Times New Roman"/>
          <w:szCs w:val="24"/>
        </w:rPr>
        <w:t xml:space="preserve">, W., </w:t>
      </w:r>
      <w:proofErr w:type="spellStart"/>
      <w:r w:rsidRPr="00392666">
        <w:rPr>
          <w:rFonts w:cs="Times New Roman"/>
          <w:szCs w:val="24"/>
        </w:rPr>
        <w:t>Musnaini</w:t>
      </w:r>
      <w:proofErr w:type="spellEnd"/>
      <w:r w:rsidRPr="00392666">
        <w:rPr>
          <w:rFonts w:cs="Times New Roman"/>
          <w:szCs w:val="24"/>
        </w:rPr>
        <w:t xml:space="preserve">, M., </w:t>
      </w:r>
      <w:proofErr w:type="spellStart"/>
      <w:r w:rsidRPr="00392666">
        <w:rPr>
          <w:rFonts w:cs="Times New Roman"/>
          <w:szCs w:val="24"/>
        </w:rPr>
        <w:t>Suyoto</w:t>
      </w:r>
      <w:proofErr w:type="spellEnd"/>
      <w:r w:rsidRPr="00392666">
        <w:rPr>
          <w:rFonts w:cs="Times New Roman"/>
          <w:szCs w:val="24"/>
        </w:rPr>
        <w:t xml:space="preserve">, Y., &amp; </w:t>
      </w:r>
      <w:proofErr w:type="spellStart"/>
      <w:r w:rsidRPr="00392666">
        <w:rPr>
          <w:rFonts w:cs="Times New Roman"/>
          <w:szCs w:val="24"/>
        </w:rPr>
        <w:t>Prasetio</w:t>
      </w:r>
      <w:proofErr w:type="spellEnd"/>
      <w:r w:rsidRPr="00392666">
        <w:rPr>
          <w:rFonts w:cs="Times New Roman"/>
          <w:szCs w:val="24"/>
        </w:rPr>
        <w:t xml:space="preserve">, T. (2022). The effect of social media marketing on brand trust, brand equity and brand loyalty. </w:t>
      </w:r>
      <w:r w:rsidRPr="00392666">
        <w:rPr>
          <w:rFonts w:cs="Times New Roman"/>
          <w:i/>
          <w:iCs/>
          <w:szCs w:val="24"/>
        </w:rPr>
        <w:t>International Journal of Data and Network Science, 6</w:t>
      </w:r>
      <w:r w:rsidRPr="00392666">
        <w:rPr>
          <w:rFonts w:cs="Times New Roman"/>
          <w:szCs w:val="24"/>
        </w:rPr>
        <w:t>(3), 961-972.</w:t>
      </w:r>
    </w:p>
    <w:p w14:paraId="463C6A52"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Ishtiaque</w:t>
      </w:r>
      <w:proofErr w:type="spellEnd"/>
      <w:r w:rsidRPr="00392666">
        <w:rPr>
          <w:rFonts w:cs="Times New Roman"/>
          <w:szCs w:val="24"/>
        </w:rPr>
        <w:t xml:space="preserve">, A., </w:t>
      </w:r>
      <w:proofErr w:type="spellStart"/>
      <w:r w:rsidRPr="00392666">
        <w:rPr>
          <w:rFonts w:cs="Times New Roman"/>
          <w:szCs w:val="24"/>
        </w:rPr>
        <w:t>Baten</w:t>
      </w:r>
      <w:proofErr w:type="spellEnd"/>
      <w:r w:rsidRPr="00392666">
        <w:rPr>
          <w:rFonts w:cs="Times New Roman"/>
          <w:szCs w:val="24"/>
        </w:rPr>
        <w:t xml:space="preserve">, A., &amp; </w:t>
      </w:r>
      <w:proofErr w:type="spellStart"/>
      <w:r w:rsidRPr="00392666">
        <w:rPr>
          <w:rFonts w:cs="Times New Roman"/>
          <w:szCs w:val="24"/>
        </w:rPr>
        <w:t>Sarwar</w:t>
      </w:r>
      <w:proofErr w:type="spellEnd"/>
      <w:r w:rsidRPr="00392666">
        <w:rPr>
          <w:rFonts w:cs="Times New Roman"/>
          <w:szCs w:val="24"/>
        </w:rPr>
        <w:t xml:space="preserve">, A. (2017). How E-commerce is transforming in Bangladesh. </w:t>
      </w:r>
      <w:r w:rsidRPr="00392666">
        <w:rPr>
          <w:rFonts w:cs="Times New Roman"/>
          <w:i/>
          <w:iCs/>
          <w:szCs w:val="24"/>
        </w:rPr>
        <w:t>Australasian Journal of Business, Social Science and Information Technology, 3</w:t>
      </w:r>
      <w:r w:rsidRPr="00392666">
        <w:rPr>
          <w:rFonts w:cs="Times New Roman"/>
          <w:szCs w:val="24"/>
        </w:rPr>
        <w:t>(4), 166.</w:t>
      </w:r>
    </w:p>
    <w:p w14:paraId="16C795D2"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Islam, J., Rahman, Z., &amp; </w:t>
      </w:r>
      <w:proofErr w:type="spellStart"/>
      <w:r w:rsidRPr="00392666">
        <w:rPr>
          <w:rFonts w:cs="Times New Roman"/>
          <w:szCs w:val="24"/>
        </w:rPr>
        <w:t>Hollebeek</w:t>
      </w:r>
      <w:proofErr w:type="spellEnd"/>
      <w:r w:rsidRPr="00392666">
        <w:rPr>
          <w:rFonts w:cs="Times New Roman"/>
          <w:szCs w:val="24"/>
        </w:rPr>
        <w:t xml:space="preserve">, L. (2018). Consumer engagement in online brand communities: a solicitation of congruity theory. </w:t>
      </w:r>
      <w:r w:rsidRPr="00392666">
        <w:rPr>
          <w:rFonts w:cs="Times New Roman"/>
          <w:i/>
          <w:iCs/>
          <w:szCs w:val="24"/>
        </w:rPr>
        <w:t>Internet research, 28</w:t>
      </w:r>
      <w:r w:rsidRPr="00392666">
        <w:rPr>
          <w:rFonts w:cs="Times New Roman"/>
          <w:szCs w:val="24"/>
        </w:rPr>
        <w:t>(1), 23-45.</w:t>
      </w:r>
    </w:p>
    <w:p w14:paraId="01CB5E74"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Jayasingh</w:t>
      </w:r>
      <w:proofErr w:type="spellEnd"/>
      <w:r w:rsidRPr="00392666">
        <w:rPr>
          <w:rFonts w:cs="Times New Roman"/>
          <w:szCs w:val="24"/>
        </w:rPr>
        <w:t xml:space="preserve">, S. (2019). Consumer brand engagement in social networking sites and its effect on brand loyalty. </w:t>
      </w:r>
      <w:r w:rsidRPr="00392666">
        <w:rPr>
          <w:rFonts w:cs="Times New Roman"/>
          <w:i/>
          <w:iCs/>
          <w:szCs w:val="24"/>
        </w:rPr>
        <w:t>Cogent Business &amp; Management, 6</w:t>
      </w:r>
      <w:r w:rsidRPr="00392666">
        <w:rPr>
          <w:rFonts w:cs="Times New Roman"/>
          <w:szCs w:val="24"/>
        </w:rPr>
        <w:t>(1), 1698793.</w:t>
      </w:r>
    </w:p>
    <w:p w14:paraId="71F32E5A"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Kaplan, A., &amp; </w:t>
      </w:r>
      <w:proofErr w:type="spellStart"/>
      <w:r w:rsidRPr="00392666">
        <w:rPr>
          <w:rFonts w:cs="Times New Roman"/>
          <w:szCs w:val="24"/>
        </w:rPr>
        <w:t>Haenlein</w:t>
      </w:r>
      <w:proofErr w:type="spellEnd"/>
      <w:r w:rsidRPr="00392666">
        <w:rPr>
          <w:rFonts w:cs="Times New Roman"/>
          <w:szCs w:val="24"/>
        </w:rPr>
        <w:t xml:space="preserve">, M. (2010). Users of the world, unite! The challenges and opportunities of Social Media. </w:t>
      </w:r>
      <w:r w:rsidRPr="00392666">
        <w:rPr>
          <w:rFonts w:cs="Times New Roman"/>
          <w:i/>
          <w:iCs/>
          <w:szCs w:val="24"/>
        </w:rPr>
        <w:t>Business horizons, 53</w:t>
      </w:r>
      <w:r w:rsidRPr="00392666">
        <w:rPr>
          <w:rFonts w:cs="Times New Roman"/>
          <w:szCs w:val="24"/>
        </w:rPr>
        <w:t>(1), 59-68.</w:t>
      </w:r>
    </w:p>
    <w:p w14:paraId="194624F7"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lastRenderedPageBreak/>
        <w:t xml:space="preserve">Karim, R. (2020). Consumer engagement with retail brands through social media marketing: A case study of </w:t>
      </w:r>
      <w:proofErr w:type="spellStart"/>
      <w:r w:rsidRPr="00392666">
        <w:rPr>
          <w:rFonts w:cs="Times New Roman"/>
          <w:szCs w:val="24"/>
        </w:rPr>
        <w:t>daraz</w:t>
      </w:r>
      <w:proofErr w:type="spellEnd"/>
      <w:r w:rsidRPr="00392666">
        <w:rPr>
          <w:rFonts w:cs="Times New Roman"/>
          <w:szCs w:val="24"/>
        </w:rPr>
        <w:t xml:space="preserve"> Bangladesh Ltd. </w:t>
      </w:r>
      <w:r w:rsidRPr="00392666">
        <w:rPr>
          <w:rFonts w:cs="Times New Roman"/>
          <w:i/>
          <w:iCs/>
          <w:szCs w:val="24"/>
        </w:rPr>
        <w:t>North China University of Technology</w:t>
      </w:r>
      <w:r w:rsidRPr="00392666">
        <w:rPr>
          <w:rFonts w:cs="Times New Roman"/>
          <w:szCs w:val="24"/>
        </w:rPr>
        <w:t>.</w:t>
      </w:r>
    </w:p>
    <w:p w14:paraId="3304E249"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Keller, K. (1993). Conceptualizing, measuring, and managing customer-based brand equity. </w:t>
      </w:r>
      <w:r w:rsidRPr="00392666">
        <w:rPr>
          <w:rFonts w:cs="Times New Roman"/>
          <w:i/>
          <w:iCs/>
          <w:szCs w:val="24"/>
        </w:rPr>
        <w:t>Journal of marketing, 57</w:t>
      </w:r>
      <w:r w:rsidRPr="00392666">
        <w:rPr>
          <w:rFonts w:cs="Times New Roman"/>
          <w:szCs w:val="24"/>
        </w:rPr>
        <w:t>(1), 1-22.</w:t>
      </w:r>
    </w:p>
    <w:p w14:paraId="5D69DA18"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Khoirunnisa</w:t>
      </w:r>
      <w:proofErr w:type="spellEnd"/>
      <w:r w:rsidRPr="00392666">
        <w:rPr>
          <w:rFonts w:cs="Times New Roman"/>
          <w:szCs w:val="24"/>
        </w:rPr>
        <w:t xml:space="preserve">, W., &amp; </w:t>
      </w:r>
      <w:proofErr w:type="spellStart"/>
      <w:r w:rsidRPr="00392666">
        <w:rPr>
          <w:rFonts w:cs="Times New Roman"/>
          <w:szCs w:val="24"/>
        </w:rPr>
        <w:t>Marlien</w:t>
      </w:r>
      <w:proofErr w:type="spellEnd"/>
      <w:r w:rsidRPr="00392666">
        <w:rPr>
          <w:rFonts w:cs="Times New Roman"/>
          <w:szCs w:val="24"/>
        </w:rPr>
        <w:t xml:space="preserve">, R. (2022). The Effect </w:t>
      </w:r>
      <w:proofErr w:type="gramStart"/>
      <w:r w:rsidRPr="00392666">
        <w:rPr>
          <w:rFonts w:cs="Times New Roman"/>
          <w:szCs w:val="24"/>
        </w:rPr>
        <w:t>Of</w:t>
      </w:r>
      <w:proofErr w:type="gramEnd"/>
      <w:r w:rsidRPr="00392666">
        <w:rPr>
          <w:rFonts w:cs="Times New Roman"/>
          <w:szCs w:val="24"/>
        </w:rPr>
        <w:t xml:space="preserve"> Brand Engagement, Brand Image, And Brand Awareness On Customer Loyalty. </w:t>
      </w:r>
      <w:proofErr w:type="spellStart"/>
      <w:r w:rsidRPr="00392666">
        <w:rPr>
          <w:rFonts w:cs="Times New Roman"/>
          <w:i/>
          <w:iCs/>
          <w:szCs w:val="24"/>
        </w:rPr>
        <w:t>Fokus</w:t>
      </w:r>
      <w:proofErr w:type="spellEnd"/>
      <w:r w:rsidRPr="00392666">
        <w:rPr>
          <w:rFonts w:cs="Times New Roman"/>
          <w:i/>
          <w:iCs/>
          <w:szCs w:val="24"/>
        </w:rPr>
        <w:t xml:space="preserve"> </w:t>
      </w:r>
      <w:proofErr w:type="spellStart"/>
      <w:r w:rsidRPr="00392666">
        <w:rPr>
          <w:rFonts w:cs="Times New Roman"/>
          <w:i/>
          <w:iCs/>
          <w:szCs w:val="24"/>
        </w:rPr>
        <w:t>Ekonomi</w:t>
      </w:r>
      <w:proofErr w:type="spellEnd"/>
      <w:r w:rsidRPr="00392666">
        <w:rPr>
          <w:rFonts w:cs="Times New Roman"/>
          <w:i/>
          <w:iCs/>
          <w:szCs w:val="24"/>
        </w:rPr>
        <w:t xml:space="preserve">: </w:t>
      </w:r>
      <w:proofErr w:type="spellStart"/>
      <w:r w:rsidRPr="00392666">
        <w:rPr>
          <w:rFonts w:cs="Times New Roman"/>
          <w:i/>
          <w:iCs/>
          <w:szCs w:val="24"/>
        </w:rPr>
        <w:t>Jurnal</w:t>
      </w:r>
      <w:proofErr w:type="spellEnd"/>
      <w:r w:rsidRPr="00392666">
        <w:rPr>
          <w:rFonts w:cs="Times New Roman"/>
          <w:i/>
          <w:iCs/>
          <w:szCs w:val="24"/>
        </w:rPr>
        <w:t xml:space="preserve"> </w:t>
      </w:r>
      <w:proofErr w:type="spellStart"/>
      <w:r w:rsidRPr="00392666">
        <w:rPr>
          <w:rFonts w:cs="Times New Roman"/>
          <w:i/>
          <w:iCs/>
          <w:szCs w:val="24"/>
        </w:rPr>
        <w:t>Ilmiah</w:t>
      </w:r>
      <w:proofErr w:type="spellEnd"/>
      <w:r w:rsidRPr="00392666">
        <w:rPr>
          <w:rFonts w:cs="Times New Roman"/>
          <w:i/>
          <w:iCs/>
          <w:szCs w:val="24"/>
        </w:rPr>
        <w:t xml:space="preserve"> </w:t>
      </w:r>
      <w:proofErr w:type="spellStart"/>
      <w:r w:rsidRPr="00392666">
        <w:rPr>
          <w:rFonts w:cs="Times New Roman"/>
          <w:i/>
          <w:iCs/>
          <w:szCs w:val="24"/>
        </w:rPr>
        <w:t>Ekonomi</w:t>
      </w:r>
      <w:proofErr w:type="spellEnd"/>
      <w:r w:rsidRPr="00392666">
        <w:rPr>
          <w:rFonts w:cs="Times New Roman"/>
          <w:i/>
          <w:iCs/>
          <w:szCs w:val="24"/>
        </w:rPr>
        <w:t>, 17</w:t>
      </w:r>
      <w:r w:rsidRPr="00392666">
        <w:rPr>
          <w:rFonts w:cs="Times New Roman"/>
          <w:szCs w:val="24"/>
        </w:rPr>
        <w:t>(2), 349-371.</w:t>
      </w:r>
    </w:p>
    <w:p w14:paraId="40E0A0D0"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Leckie</w:t>
      </w:r>
      <w:proofErr w:type="spellEnd"/>
      <w:r w:rsidRPr="00392666">
        <w:rPr>
          <w:rFonts w:cs="Times New Roman"/>
          <w:szCs w:val="24"/>
        </w:rPr>
        <w:t xml:space="preserve">, C., </w:t>
      </w:r>
      <w:proofErr w:type="spellStart"/>
      <w:r w:rsidRPr="00392666">
        <w:rPr>
          <w:rFonts w:cs="Times New Roman"/>
          <w:szCs w:val="24"/>
        </w:rPr>
        <w:t>Nyadzayo</w:t>
      </w:r>
      <w:proofErr w:type="spellEnd"/>
      <w:r w:rsidRPr="00392666">
        <w:rPr>
          <w:rFonts w:cs="Times New Roman"/>
          <w:szCs w:val="24"/>
        </w:rPr>
        <w:t xml:space="preserve">, M., &amp; Johnson, L. (2016). Antecedents of consumer brand engagement and brand loyalty. </w:t>
      </w:r>
      <w:r w:rsidRPr="00392666">
        <w:rPr>
          <w:rFonts w:cs="Times New Roman"/>
          <w:i/>
          <w:iCs/>
          <w:szCs w:val="24"/>
        </w:rPr>
        <w:t>Journal of Marketing Management, 32</w:t>
      </w:r>
      <w:r w:rsidRPr="00392666">
        <w:rPr>
          <w:rFonts w:cs="Times New Roman"/>
          <w:szCs w:val="24"/>
        </w:rPr>
        <w:t>(5-6), 558-578.</w:t>
      </w:r>
    </w:p>
    <w:p w14:paraId="04861A17"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Liu, L., Liu, R., Lee, M., &amp; Chen, J. (2019). When will consumers be ready? A psychological perspective on consumer engagement in social media brand communities. </w:t>
      </w:r>
      <w:r w:rsidRPr="00392666">
        <w:rPr>
          <w:rFonts w:cs="Times New Roman"/>
          <w:i/>
          <w:iCs/>
          <w:szCs w:val="24"/>
        </w:rPr>
        <w:t>Internet Research, 29</w:t>
      </w:r>
      <w:r w:rsidRPr="00392666">
        <w:rPr>
          <w:rFonts w:cs="Times New Roman"/>
          <w:szCs w:val="24"/>
        </w:rPr>
        <w:t>(4), 704-724.</w:t>
      </w:r>
    </w:p>
    <w:p w14:paraId="27A3A59F"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Meslat</w:t>
      </w:r>
      <w:proofErr w:type="spellEnd"/>
      <w:r w:rsidRPr="00392666">
        <w:rPr>
          <w:rFonts w:cs="Times New Roman"/>
          <w:szCs w:val="24"/>
        </w:rPr>
        <w:t xml:space="preserve">, N. (2018). Impact of social media on </w:t>
      </w:r>
      <w:proofErr w:type="spellStart"/>
      <w:r w:rsidRPr="00392666">
        <w:rPr>
          <w:rFonts w:cs="Times New Roman"/>
          <w:szCs w:val="24"/>
        </w:rPr>
        <w:t>ustomers</w:t>
      </w:r>
      <w:proofErr w:type="spellEnd"/>
      <w:r w:rsidRPr="00392666">
        <w:rPr>
          <w:rFonts w:cs="Times New Roman"/>
          <w:szCs w:val="24"/>
        </w:rPr>
        <w:t xml:space="preserve">’ purchase decision. </w:t>
      </w:r>
      <w:r w:rsidRPr="00392666">
        <w:rPr>
          <w:rFonts w:cs="Times New Roman"/>
          <w:i/>
          <w:iCs/>
          <w:szCs w:val="24"/>
        </w:rPr>
        <w:t>International Journal of Global Business Management and Research, 5</w:t>
      </w:r>
      <w:r w:rsidRPr="00392666">
        <w:rPr>
          <w:rFonts w:cs="Times New Roman"/>
          <w:szCs w:val="24"/>
        </w:rPr>
        <w:t>(2), 45.</w:t>
      </w:r>
    </w:p>
    <w:p w14:paraId="4C158041"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Morrongiello</w:t>
      </w:r>
      <w:proofErr w:type="spellEnd"/>
      <w:r w:rsidRPr="00392666">
        <w:rPr>
          <w:rFonts w:cs="Times New Roman"/>
          <w:szCs w:val="24"/>
        </w:rPr>
        <w:t xml:space="preserve">, C., </w:t>
      </w:r>
      <w:proofErr w:type="spellStart"/>
      <w:r w:rsidRPr="00392666">
        <w:rPr>
          <w:rFonts w:cs="Times New Roman"/>
          <w:szCs w:val="24"/>
        </w:rPr>
        <w:t>N’Goala</w:t>
      </w:r>
      <w:proofErr w:type="spellEnd"/>
      <w:r w:rsidRPr="00392666">
        <w:rPr>
          <w:rFonts w:cs="Times New Roman"/>
          <w:szCs w:val="24"/>
        </w:rPr>
        <w:t xml:space="preserve">, G., &amp; </w:t>
      </w:r>
      <w:proofErr w:type="spellStart"/>
      <w:r w:rsidRPr="00392666">
        <w:rPr>
          <w:rFonts w:cs="Times New Roman"/>
          <w:szCs w:val="24"/>
        </w:rPr>
        <w:t>Kreziak</w:t>
      </w:r>
      <w:proofErr w:type="spellEnd"/>
      <w:r w:rsidRPr="00392666">
        <w:rPr>
          <w:rFonts w:cs="Times New Roman"/>
          <w:szCs w:val="24"/>
        </w:rPr>
        <w:t xml:space="preserve">, D. (2017). Customer psychological empowerment as a critical source of customer engagement. </w:t>
      </w:r>
      <w:r w:rsidRPr="00392666">
        <w:rPr>
          <w:rFonts w:cs="Times New Roman"/>
          <w:i/>
          <w:iCs/>
          <w:szCs w:val="24"/>
        </w:rPr>
        <w:t>International Studies of Management &amp; Organization, 47</w:t>
      </w:r>
      <w:r w:rsidRPr="00392666">
        <w:rPr>
          <w:rFonts w:cs="Times New Roman"/>
          <w:szCs w:val="24"/>
        </w:rPr>
        <w:t>(1), 61-87.</w:t>
      </w:r>
    </w:p>
    <w:p w14:paraId="6FE61FFE"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Nandan</w:t>
      </w:r>
      <w:proofErr w:type="spellEnd"/>
      <w:r w:rsidRPr="00392666">
        <w:rPr>
          <w:rFonts w:cs="Times New Roman"/>
          <w:szCs w:val="24"/>
        </w:rPr>
        <w:t xml:space="preserve">, S. (2005). An exploration of the brand identity–brand image linkage: A communications perspective. </w:t>
      </w:r>
      <w:r w:rsidRPr="00392666">
        <w:rPr>
          <w:rFonts w:cs="Times New Roman"/>
          <w:i/>
          <w:iCs/>
          <w:szCs w:val="24"/>
        </w:rPr>
        <w:t>Journal of brand management, 12</w:t>
      </w:r>
      <w:r w:rsidRPr="00392666">
        <w:rPr>
          <w:rFonts w:cs="Times New Roman"/>
          <w:szCs w:val="24"/>
        </w:rPr>
        <w:t>, 264-278.</w:t>
      </w:r>
    </w:p>
    <w:p w14:paraId="6A664011"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Qin, Y. (2020). Fostering brand–consumer interactions in social media: the role of social media uses and gratifications. </w:t>
      </w:r>
      <w:r w:rsidRPr="00392666">
        <w:rPr>
          <w:rFonts w:cs="Times New Roman"/>
          <w:i/>
          <w:iCs/>
          <w:szCs w:val="24"/>
        </w:rPr>
        <w:t>Journal of Research in Interactive Marketing, 14</w:t>
      </w:r>
      <w:r w:rsidRPr="00392666">
        <w:rPr>
          <w:rFonts w:cs="Times New Roman"/>
          <w:szCs w:val="24"/>
        </w:rPr>
        <w:t>(3), 337-354.</w:t>
      </w:r>
    </w:p>
    <w:p w14:paraId="6FB4C27C"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Rahman, M., Khan, S., Abdul Hamid, A., </w:t>
      </w:r>
      <w:proofErr w:type="spellStart"/>
      <w:r w:rsidRPr="00392666">
        <w:rPr>
          <w:rFonts w:cs="Times New Roman"/>
          <w:szCs w:val="24"/>
        </w:rPr>
        <w:t>Latiff</w:t>
      </w:r>
      <w:proofErr w:type="spellEnd"/>
      <w:r w:rsidRPr="00392666">
        <w:rPr>
          <w:rFonts w:cs="Times New Roman"/>
          <w:szCs w:val="24"/>
        </w:rPr>
        <w:t xml:space="preserve">, A., &amp; Mahmood, R. (2018). Impact of electronic word of mouth (e-WOM) on brand image and online purchase intention: The perspective of Bangladesh. </w:t>
      </w:r>
      <w:r w:rsidRPr="00392666">
        <w:rPr>
          <w:rFonts w:cs="Times New Roman"/>
          <w:i/>
          <w:iCs/>
          <w:szCs w:val="24"/>
        </w:rPr>
        <w:t>Dynamic Innovation</w:t>
      </w:r>
      <w:r w:rsidRPr="00392666">
        <w:rPr>
          <w:rFonts w:cs="Times New Roman"/>
          <w:szCs w:val="24"/>
        </w:rPr>
        <w:t>, 61-79.</w:t>
      </w:r>
    </w:p>
    <w:p w14:paraId="049607FC"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Rajib</w:t>
      </w:r>
      <w:proofErr w:type="spellEnd"/>
      <w:r w:rsidRPr="00392666">
        <w:rPr>
          <w:rFonts w:cs="Times New Roman"/>
          <w:szCs w:val="24"/>
        </w:rPr>
        <w:t xml:space="preserve">, R., &amp; Roy, P. (2023). Influence of social media on consumer buying </w:t>
      </w:r>
      <w:proofErr w:type="spellStart"/>
      <w:r w:rsidRPr="00392666">
        <w:rPr>
          <w:rFonts w:cs="Times New Roman"/>
          <w:szCs w:val="24"/>
        </w:rPr>
        <w:t>behavior</w:t>
      </w:r>
      <w:proofErr w:type="spellEnd"/>
      <w:r w:rsidRPr="00392666">
        <w:rPr>
          <w:rFonts w:cs="Times New Roman"/>
          <w:szCs w:val="24"/>
        </w:rPr>
        <w:t xml:space="preserve"> and decision making: insights from surveys and a case study of Flash Digital Agency in Bangladesh. </w:t>
      </w:r>
      <w:r w:rsidRPr="00392666">
        <w:rPr>
          <w:rFonts w:cs="Times New Roman"/>
          <w:i/>
          <w:iCs/>
          <w:szCs w:val="24"/>
        </w:rPr>
        <w:t>APPLIED SCIENCES</w:t>
      </w:r>
      <w:r w:rsidRPr="00392666">
        <w:rPr>
          <w:rFonts w:cs="Times New Roman"/>
          <w:szCs w:val="24"/>
        </w:rPr>
        <w:t>.</w:t>
      </w:r>
    </w:p>
    <w:p w14:paraId="0ABD089F"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lastRenderedPageBreak/>
        <w:t>Reyes, A. (2012). Brand engagement: an analysis on motivation.</w:t>
      </w:r>
    </w:p>
    <w:p w14:paraId="11006679"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Severi</w:t>
      </w:r>
      <w:proofErr w:type="spellEnd"/>
      <w:r w:rsidRPr="00392666">
        <w:rPr>
          <w:rFonts w:cs="Times New Roman"/>
          <w:szCs w:val="24"/>
        </w:rPr>
        <w:t xml:space="preserve">, E., &amp; Ling, K. (2013). The mediating effects of brand association, brand loyalty, brand image and perceived quality on brand equity. </w:t>
      </w:r>
      <w:r w:rsidRPr="00392666">
        <w:rPr>
          <w:rFonts w:cs="Times New Roman"/>
          <w:i/>
          <w:iCs/>
          <w:szCs w:val="24"/>
        </w:rPr>
        <w:t>Asian Social Science, 9</w:t>
      </w:r>
      <w:r w:rsidRPr="00392666">
        <w:rPr>
          <w:rFonts w:cs="Times New Roman"/>
          <w:szCs w:val="24"/>
        </w:rPr>
        <w:t>(3), 125.</w:t>
      </w:r>
    </w:p>
    <w:p w14:paraId="5767F7F6"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Showrav</w:t>
      </w:r>
      <w:proofErr w:type="spellEnd"/>
      <w:r w:rsidRPr="00392666">
        <w:rPr>
          <w:rFonts w:cs="Times New Roman"/>
          <w:szCs w:val="24"/>
        </w:rPr>
        <w:t xml:space="preserve">, D., &amp; </w:t>
      </w:r>
      <w:proofErr w:type="spellStart"/>
      <w:r w:rsidRPr="00392666">
        <w:rPr>
          <w:rFonts w:cs="Times New Roman"/>
          <w:szCs w:val="24"/>
        </w:rPr>
        <w:t>Khondkar</w:t>
      </w:r>
      <w:proofErr w:type="spellEnd"/>
      <w:r w:rsidRPr="00392666">
        <w:rPr>
          <w:rFonts w:cs="Times New Roman"/>
          <w:szCs w:val="24"/>
        </w:rPr>
        <w:t xml:space="preserve">, M. (2023). THE ROLES OF BRAND IMAGE AND BRAND ASSOCIATIONS IN MILLENNIAL CONSUMERS’ENGAGEMENTS ON SOCIAL MEDIA. </w:t>
      </w:r>
      <w:r w:rsidRPr="00392666">
        <w:rPr>
          <w:rFonts w:cs="Times New Roman"/>
          <w:i/>
          <w:iCs/>
          <w:szCs w:val="24"/>
        </w:rPr>
        <w:t>Journal of Business Administration, 44</w:t>
      </w:r>
      <w:r w:rsidRPr="00392666">
        <w:rPr>
          <w:rFonts w:cs="Times New Roman"/>
          <w:szCs w:val="24"/>
        </w:rPr>
        <w:t>(2), 79-99.</w:t>
      </w:r>
    </w:p>
    <w:p w14:paraId="4AA0878F"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Solomon, M., &amp; </w:t>
      </w:r>
      <w:proofErr w:type="spellStart"/>
      <w:r w:rsidRPr="00392666">
        <w:rPr>
          <w:rFonts w:cs="Times New Roman"/>
          <w:szCs w:val="24"/>
        </w:rPr>
        <w:t>Tuten</w:t>
      </w:r>
      <w:proofErr w:type="spellEnd"/>
      <w:r w:rsidRPr="00392666">
        <w:rPr>
          <w:rFonts w:cs="Times New Roman"/>
          <w:szCs w:val="24"/>
        </w:rPr>
        <w:t xml:space="preserve">, T. (2017). Social media marketing. In </w:t>
      </w:r>
      <w:r w:rsidRPr="00392666">
        <w:rPr>
          <w:rFonts w:cs="Times New Roman"/>
          <w:i/>
          <w:iCs/>
          <w:szCs w:val="24"/>
        </w:rPr>
        <w:t>Social Media Marketing</w:t>
      </w:r>
      <w:r w:rsidRPr="00392666">
        <w:rPr>
          <w:rFonts w:cs="Times New Roman"/>
          <w:szCs w:val="24"/>
        </w:rPr>
        <w:t xml:space="preserve"> (pp. 1-448).</w:t>
      </w:r>
    </w:p>
    <w:p w14:paraId="0B7D6812"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Sprott</w:t>
      </w:r>
      <w:proofErr w:type="spellEnd"/>
      <w:r w:rsidRPr="00392666">
        <w:rPr>
          <w:rFonts w:cs="Times New Roman"/>
          <w:szCs w:val="24"/>
        </w:rPr>
        <w:t xml:space="preserve">, D., </w:t>
      </w:r>
      <w:proofErr w:type="spellStart"/>
      <w:r w:rsidRPr="00392666">
        <w:rPr>
          <w:rFonts w:cs="Times New Roman"/>
          <w:szCs w:val="24"/>
        </w:rPr>
        <w:t>Czellar</w:t>
      </w:r>
      <w:proofErr w:type="spellEnd"/>
      <w:r w:rsidRPr="00392666">
        <w:rPr>
          <w:rFonts w:cs="Times New Roman"/>
          <w:szCs w:val="24"/>
        </w:rPr>
        <w:t xml:space="preserve">, S., &amp; </w:t>
      </w:r>
      <w:proofErr w:type="spellStart"/>
      <w:r w:rsidRPr="00392666">
        <w:rPr>
          <w:rFonts w:cs="Times New Roman"/>
          <w:szCs w:val="24"/>
        </w:rPr>
        <w:t>Spangenberg</w:t>
      </w:r>
      <w:proofErr w:type="spellEnd"/>
      <w:r w:rsidRPr="00392666">
        <w:rPr>
          <w:rFonts w:cs="Times New Roman"/>
          <w:szCs w:val="24"/>
        </w:rPr>
        <w:t xml:space="preserve">, E. (2009). The importance of a general measure of brand engagement on market </w:t>
      </w:r>
      <w:proofErr w:type="spellStart"/>
      <w:r w:rsidRPr="00392666">
        <w:rPr>
          <w:rFonts w:cs="Times New Roman"/>
          <w:szCs w:val="24"/>
        </w:rPr>
        <w:t>behavior</w:t>
      </w:r>
      <w:proofErr w:type="spellEnd"/>
      <w:r w:rsidRPr="00392666">
        <w:rPr>
          <w:rFonts w:cs="Times New Roman"/>
          <w:szCs w:val="24"/>
        </w:rPr>
        <w:t xml:space="preserve">: Development and validation of a scale. </w:t>
      </w:r>
      <w:r w:rsidRPr="00392666">
        <w:rPr>
          <w:rFonts w:cs="Times New Roman"/>
          <w:i/>
          <w:iCs/>
          <w:szCs w:val="24"/>
        </w:rPr>
        <w:t>Journal of Marketing research, 46</w:t>
      </w:r>
      <w:r w:rsidRPr="00392666">
        <w:rPr>
          <w:rFonts w:cs="Times New Roman"/>
          <w:szCs w:val="24"/>
        </w:rPr>
        <w:t>(1), 92-104.</w:t>
      </w:r>
    </w:p>
    <w:p w14:paraId="650E3C53"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Tao, H., Sun, X., Liu, X., Tian, J., &amp; Zhang, D. (2022). The impact of consumer purchase </w:t>
      </w:r>
      <w:proofErr w:type="spellStart"/>
      <w:r w:rsidRPr="00392666">
        <w:rPr>
          <w:rFonts w:cs="Times New Roman"/>
          <w:szCs w:val="24"/>
        </w:rPr>
        <w:t>behavior</w:t>
      </w:r>
      <w:proofErr w:type="spellEnd"/>
      <w:r w:rsidRPr="00392666">
        <w:rPr>
          <w:rFonts w:cs="Times New Roman"/>
          <w:szCs w:val="24"/>
        </w:rPr>
        <w:t xml:space="preserve"> changes on the business model design of consumer services companies over the course of COVID-19. </w:t>
      </w:r>
      <w:r w:rsidRPr="00392666">
        <w:rPr>
          <w:rFonts w:cs="Times New Roman"/>
          <w:i/>
          <w:iCs/>
          <w:szCs w:val="24"/>
        </w:rPr>
        <w:t>Frontiers in Psychology, 13</w:t>
      </w:r>
      <w:r w:rsidRPr="00392666">
        <w:rPr>
          <w:rFonts w:cs="Times New Roman"/>
          <w:szCs w:val="24"/>
        </w:rPr>
        <w:t>, 818-845.</w:t>
      </w:r>
    </w:p>
    <w:p w14:paraId="6E2D286C" w14:textId="77777777" w:rsidR="009761EB" w:rsidRPr="00392666" w:rsidRDefault="00F67785" w:rsidP="005E1948">
      <w:pPr>
        <w:pStyle w:val="Bibliography1"/>
        <w:spacing w:line="360" w:lineRule="auto"/>
        <w:ind w:left="720" w:hanging="720"/>
        <w:rPr>
          <w:rFonts w:cs="Times New Roman"/>
          <w:szCs w:val="24"/>
        </w:rPr>
      </w:pPr>
      <w:r w:rsidRPr="00392666">
        <w:rPr>
          <w:rFonts w:cs="Times New Roman"/>
          <w:szCs w:val="24"/>
        </w:rPr>
        <w:t xml:space="preserve">van </w:t>
      </w:r>
      <w:proofErr w:type="spellStart"/>
      <w:r w:rsidRPr="00392666">
        <w:rPr>
          <w:rFonts w:cs="Times New Roman"/>
          <w:szCs w:val="24"/>
        </w:rPr>
        <w:t>Heerden</w:t>
      </w:r>
      <w:proofErr w:type="spellEnd"/>
      <w:r w:rsidRPr="00392666">
        <w:rPr>
          <w:rFonts w:cs="Times New Roman"/>
          <w:szCs w:val="24"/>
        </w:rPr>
        <w:t xml:space="preserve">, D., &amp; Wiese, M. (2021). Why do consumers engage in online brand communities–and why should brands care? </w:t>
      </w:r>
      <w:r w:rsidRPr="00392666">
        <w:rPr>
          <w:rFonts w:cs="Times New Roman"/>
          <w:i/>
          <w:iCs/>
          <w:szCs w:val="24"/>
        </w:rPr>
        <w:t>Journal of Consumer Marketing, 38</w:t>
      </w:r>
      <w:r w:rsidRPr="00392666">
        <w:rPr>
          <w:rFonts w:cs="Times New Roman"/>
          <w:szCs w:val="24"/>
        </w:rPr>
        <w:t>(4), 353-363.</w:t>
      </w:r>
    </w:p>
    <w:p w14:paraId="5574A321"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Vashishth</w:t>
      </w:r>
      <w:proofErr w:type="spellEnd"/>
      <w:r w:rsidRPr="00392666">
        <w:rPr>
          <w:rFonts w:cs="Times New Roman"/>
          <w:szCs w:val="24"/>
        </w:rPr>
        <w:t xml:space="preserve">, T., Sharma, K., Kumar, B., Chaudhary, S., &amp; </w:t>
      </w:r>
      <w:proofErr w:type="spellStart"/>
      <w:r w:rsidRPr="00392666">
        <w:rPr>
          <w:rFonts w:cs="Times New Roman"/>
          <w:szCs w:val="24"/>
        </w:rPr>
        <w:t>Panwar</w:t>
      </w:r>
      <w:proofErr w:type="spellEnd"/>
      <w:r w:rsidRPr="00392666">
        <w:rPr>
          <w:rFonts w:cs="Times New Roman"/>
          <w:szCs w:val="24"/>
        </w:rPr>
        <w:t xml:space="preserve">, R. (2025). Enhancing customer experience through AI-enabled content personalization in e-commerce marketing. </w:t>
      </w:r>
      <w:r w:rsidRPr="00392666">
        <w:rPr>
          <w:rFonts w:cs="Times New Roman"/>
          <w:i/>
          <w:iCs/>
          <w:szCs w:val="24"/>
        </w:rPr>
        <w:t>Advances in digital marketing in the era of artificial intelligence</w:t>
      </w:r>
      <w:r w:rsidRPr="00392666">
        <w:rPr>
          <w:rFonts w:cs="Times New Roman"/>
          <w:szCs w:val="24"/>
        </w:rPr>
        <w:t>, 7-32.</w:t>
      </w:r>
    </w:p>
    <w:p w14:paraId="76A31867" w14:textId="77777777" w:rsidR="009761EB" w:rsidRPr="00392666" w:rsidRDefault="00F67785" w:rsidP="005E1948">
      <w:pPr>
        <w:pStyle w:val="Bibliography1"/>
        <w:spacing w:line="360" w:lineRule="auto"/>
        <w:ind w:left="720" w:hanging="720"/>
        <w:rPr>
          <w:rFonts w:cs="Times New Roman"/>
          <w:szCs w:val="24"/>
        </w:rPr>
      </w:pPr>
      <w:proofErr w:type="spellStart"/>
      <w:r w:rsidRPr="00392666">
        <w:rPr>
          <w:rFonts w:cs="Times New Roman"/>
          <w:szCs w:val="24"/>
        </w:rPr>
        <w:t>Wirtz</w:t>
      </w:r>
      <w:proofErr w:type="spellEnd"/>
      <w:r w:rsidRPr="00392666">
        <w:rPr>
          <w:rFonts w:cs="Times New Roman"/>
          <w:szCs w:val="24"/>
        </w:rPr>
        <w:t xml:space="preserve">, J., &amp; Chew, P. (2019). The effects of incentive framing on consumers' attitudes and </w:t>
      </w:r>
      <w:proofErr w:type="spellStart"/>
      <w:r w:rsidRPr="00392666">
        <w:rPr>
          <w:rFonts w:cs="Times New Roman"/>
          <w:szCs w:val="24"/>
        </w:rPr>
        <w:t>behaviors</w:t>
      </w:r>
      <w:proofErr w:type="spellEnd"/>
      <w:r w:rsidRPr="00392666">
        <w:rPr>
          <w:rFonts w:cs="Times New Roman"/>
          <w:szCs w:val="24"/>
        </w:rPr>
        <w:t xml:space="preserve"> in digital referral programs. </w:t>
      </w:r>
      <w:r w:rsidRPr="00392666">
        <w:rPr>
          <w:rFonts w:cs="Times New Roman"/>
          <w:i/>
          <w:iCs/>
          <w:szCs w:val="24"/>
        </w:rPr>
        <w:t>Journal of Retailing and Consumer Services, 49</w:t>
      </w:r>
      <w:r w:rsidRPr="00392666">
        <w:rPr>
          <w:rFonts w:cs="Times New Roman"/>
          <w:szCs w:val="24"/>
        </w:rPr>
        <w:t>, 44-56.</w:t>
      </w:r>
    </w:p>
    <w:p w14:paraId="69EC2B70" w14:textId="77777777" w:rsidR="009761EB" w:rsidRPr="00392666" w:rsidRDefault="009761EB" w:rsidP="005E1948">
      <w:pPr>
        <w:spacing w:line="360" w:lineRule="auto"/>
        <w:jc w:val="both"/>
        <w:rPr>
          <w:rFonts w:cs="Times New Roman"/>
          <w:szCs w:val="24"/>
        </w:rPr>
      </w:pPr>
    </w:p>
    <w:p w14:paraId="244B69FD" w14:textId="77777777" w:rsidR="009761EB" w:rsidRPr="00392666" w:rsidRDefault="00F67785" w:rsidP="005E1948">
      <w:pPr>
        <w:spacing w:line="360" w:lineRule="auto"/>
        <w:jc w:val="both"/>
        <w:rPr>
          <w:rFonts w:cs="Times New Roman"/>
          <w:szCs w:val="24"/>
          <w:lang w:eastAsia="en-GB"/>
        </w:rPr>
      </w:pPr>
      <w:proofErr w:type="spellStart"/>
      <w:r w:rsidRPr="00392666">
        <w:rPr>
          <w:rFonts w:cs="Times New Roman"/>
          <w:szCs w:val="24"/>
          <w:lang w:eastAsia="en-GB"/>
        </w:rPr>
        <w:t>Aini</w:t>
      </w:r>
      <w:proofErr w:type="spellEnd"/>
      <w:r w:rsidRPr="00392666">
        <w:rPr>
          <w:rFonts w:cs="Times New Roman"/>
          <w:szCs w:val="24"/>
          <w:lang w:eastAsia="en-GB"/>
        </w:rPr>
        <w:t xml:space="preserve">, N. &amp; Ferdinand, A., 2022. Self-congruence theory: Factors affecting brand loyalty in fast-moving consumer goods industry. </w:t>
      </w:r>
      <w:proofErr w:type="spellStart"/>
      <w:r w:rsidRPr="00392666">
        <w:rPr>
          <w:rFonts w:cs="Times New Roman"/>
          <w:szCs w:val="24"/>
          <w:lang w:eastAsia="en-GB"/>
        </w:rPr>
        <w:t>Jurnal</w:t>
      </w:r>
      <w:proofErr w:type="spellEnd"/>
      <w:r w:rsidRPr="00392666">
        <w:rPr>
          <w:rFonts w:cs="Times New Roman"/>
          <w:szCs w:val="24"/>
          <w:lang w:eastAsia="en-GB"/>
        </w:rPr>
        <w:t xml:space="preserve"> </w:t>
      </w:r>
      <w:proofErr w:type="spellStart"/>
      <w:r w:rsidRPr="00392666">
        <w:rPr>
          <w:rFonts w:cs="Times New Roman"/>
          <w:szCs w:val="24"/>
          <w:lang w:eastAsia="en-GB"/>
        </w:rPr>
        <w:t>Inovasi</w:t>
      </w:r>
      <w:proofErr w:type="spellEnd"/>
      <w:r w:rsidRPr="00392666">
        <w:rPr>
          <w:rFonts w:cs="Times New Roman"/>
          <w:szCs w:val="24"/>
          <w:lang w:eastAsia="en-GB"/>
        </w:rPr>
        <w:t xml:space="preserve"> </w:t>
      </w:r>
      <w:proofErr w:type="spellStart"/>
      <w:r w:rsidRPr="00392666">
        <w:rPr>
          <w:rFonts w:cs="Times New Roman"/>
          <w:szCs w:val="24"/>
          <w:lang w:eastAsia="en-GB"/>
        </w:rPr>
        <w:t>Ekonomi</w:t>
      </w:r>
      <w:proofErr w:type="spellEnd"/>
      <w:r w:rsidRPr="00392666">
        <w:rPr>
          <w:rFonts w:cs="Times New Roman"/>
          <w:szCs w:val="24"/>
          <w:lang w:eastAsia="en-GB"/>
        </w:rPr>
        <w:t>, 7(1), pp. 1-12.</w:t>
      </w:r>
    </w:p>
    <w:p w14:paraId="7C2DE3E0"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lastRenderedPageBreak/>
        <w:t>Choi, C., Xu, J. &amp; Min, D., 2024. Investigating of the influence process on consumer’s active engagement through emotional brand attachment and brand love. Asia Pacific Journal of Marketing and Logistics, 36(11), pp. 3061-3080.</w:t>
      </w:r>
    </w:p>
    <w:p w14:paraId="078C07D5"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France, C., </w:t>
      </w:r>
      <w:proofErr w:type="spellStart"/>
      <w:r w:rsidRPr="00392666">
        <w:rPr>
          <w:rFonts w:cs="Times New Roman"/>
          <w:szCs w:val="24"/>
          <w:lang w:eastAsia="en-GB"/>
        </w:rPr>
        <w:t>Merrilees</w:t>
      </w:r>
      <w:proofErr w:type="spellEnd"/>
      <w:r w:rsidRPr="00392666">
        <w:rPr>
          <w:rFonts w:cs="Times New Roman"/>
          <w:szCs w:val="24"/>
          <w:lang w:eastAsia="en-GB"/>
        </w:rPr>
        <w:t>, B. &amp; Miller, D., 2016. An integrated model of customer-brand engagement: Drivers and consequences. Journal of Brand Management, 23(2), pp. 119-136.</w:t>
      </w:r>
    </w:p>
    <w:p w14:paraId="221528CF" w14:textId="77777777" w:rsidR="009761EB" w:rsidRPr="00392666" w:rsidRDefault="00F67785" w:rsidP="005E1948">
      <w:pPr>
        <w:spacing w:line="360" w:lineRule="auto"/>
        <w:jc w:val="both"/>
        <w:rPr>
          <w:rFonts w:cs="Times New Roman"/>
          <w:szCs w:val="24"/>
          <w:lang w:eastAsia="en-GB"/>
        </w:rPr>
      </w:pPr>
      <w:proofErr w:type="spellStart"/>
      <w:r w:rsidRPr="00392666">
        <w:rPr>
          <w:rFonts w:cs="Times New Roman"/>
          <w:szCs w:val="24"/>
          <w:lang w:eastAsia="en-GB"/>
        </w:rPr>
        <w:t>Guo</w:t>
      </w:r>
      <w:proofErr w:type="spellEnd"/>
      <w:r w:rsidRPr="00392666">
        <w:rPr>
          <w:rFonts w:cs="Times New Roman"/>
          <w:szCs w:val="24"/>
          <w:lang w:eastAsia="en-GB"/>
        </w:rPr>
        <w:t xml:space="preserve">, L., Zhang, M. &amp; Wang, Y., 2016. Effects of customers' psychological characteristics on their engagement </w:t>
      </w:r>
      <w:proofErr w:type="spellStart"/>
      <w:r w:rsidRPr="00392666">
        <w:rPr>
          <w:rFonts w:cs="Times New Roman"/>
          <w:szCs w:val="24"/>
          <w:lang w:eastAsia="en-GB"/>
        </w:rPr>
        <w:t>behavior</w:t>
      </w:r>
      <w:proofErr w:type="spellEnd"/>
      <w:r w:rsidRPr="00392666">
        <w:rPr>
          <w:rFonts w:cs="Times New Roman"/>
          <w:szCs w:val="24"/>
          <w:lang w:eastAsia="en-GB"/>
        </w:rPr>
        <w:t xml:space="preserve"> in company social networks. Social </w:t>
      </w:r>
      <w:proofErr w:type="spellStart"/>
      <w:r w:rsidRPr="00392666">
        <w:rPr>
          <w:rFonts w:cs="Times New Roman"/>
          <w:szCs w:val="24"/>
          <w:lang w:eastAsia="en-GB"/>
        </w:rPr>
        <w:t>Behavior</w:t>
      </w:r>
      <w:proofErr w:type="spellEnd"/>
      <w:r w:rsidRPr="00392666">
        <w:rPr>
          <w:rFonts w:cs="Times New Roman"/>
          <w:szCs w:val="24"/>
          <w:lang w:eastAsia="en-GB"/>
        </w:rPr>
        <w:t xml:space="preserve"> and Personality: an international journal, 44(10), pp. 1661-1670.</w:t>
      </w:r>
    </w:p>
    <w:p w14:paraId="20CB4A0B" w14:textId="77777777" w:rsidR="009761EB" w:rsidRPr="00392666" w:rsidRDefault="00F67785" w:rsidP="005E1948">
      <w:pPr>
        <w:spacing w:line="360" w:lineRule="auto"/>
        <w:jc w:val="both"/>
        <w:rPr>
          <w:rFonts w:cs="Times New Roman"/>
          <w:szCs w:val="24"/>
          <w:lang w:eastAsia="en-GB"/>
        </w:rPr>
      </w:pPr>
      <w:proofErr w:type="spellStart"/>
      <w:r w:rsidRPr="00392666">
        <w:rPr>
          <w:rFonts w:cs="Times New Roman"/>
          <w:szCs w:val="24"/>
          <w:lang w:eastAsia="en-GB"/>
        </w:rPr>
        <w:t>Hollebeek</w:t>
      </w:r>
      <w:proofErr w:type="spellEnd"/>
      <w:r w:rsidRPr="00392666">
        <w:rPr>
          <w:rFonts w:cs="Times New Roman"/>
          <w:szCs w:val="24"/>
          <w:lang w:eastAsia="en-GB"/>
        </w:rPr>
        <w:t>, L., Glynn, M. &amp; Brodie, R., 2014. Consumer brand engagement in social media: Conceptualization, scale development and validation. Journal of interactive marketing, 28(2), pp. 149-165.</w:t>
      </w:r>
    </w:p>
    <w:p w14:paraId="31E44E5B"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Hu, L. &amp; </w:t>
      </w:r>
      <w:proofErr w:type="spellStart"/>
      <w:r w:rsidRPr="00392666">
        <w:rPr>
          <w:rFonts w:cs="Times New Roman"/>
          <w:szCs w:val="24"/>
          <w:lang w:eastAsia="en-GB"/>
        </w:rPr>
        <w:t>Bentler</w:t>
      </w:r>
      <w:proofErr w:type="spellEnd"/>
      <w:r w:rsidRPr="00392666">
        <w:rPr>
          <w:rFonts w:cs="Times New Roman"/>
          <w:szCs w:val="24"/>
          <w:lang w:eastAsia="en-GB"/>
        </w:rPr>
        <w:t xml:space="preserve">, P., 1999. </w:t>
      </w:r>
      <w:proofErr w:type="spellStart"/>
      <w:r w:rsidRPr="00392666">
        <w:rPr>
          <w:rFonts w:cs="Times New Roman"/>
          <w:szCs w:val="24"/>
          <w:lang w:eastAsia="en-GB"/>
        </w:rPr>
        <w:t>Cutoff</w:t>
      </w:r>
      <w:proofErr w:type="spellEnd"/>
      <w:r w:rsidRPr="00392666">
        <w:rPr>
          <w:rFonts w:cs="Times New Roman"/>
          <w:szCs w:val="24"/>
          <w:lang w:eastAsia="en-GB"/>
        </w:rPr>
        <w:t xml:space="preserve"> criteria for fit indexes in covariance structure analysis: Conventional criteria versus new alternatives. Structural equation </w:t>
      </w:r>
      <w:proofErr w:type="spellStart"/>
      <w:r w:rsidRPr="00392666">
        <w:rPr>
          <w:rFonts w:cs="Times New Roman"/>
          <w:szCs w:val="24"/>
          <w:lang w:eastAsia="en-GB"/>
        </w:rPr>
        <w:t>modeling</w:t>
      </w:r>
      <w:proofErr w:type="spellEnd"/>
      <w:r w:rsidRPr="00392666">
        <w:rPr>
          <w:rFonts w:cs="Times New Roman"/>
          <w:szCs w:val="24"/>
          <w:lang w:eastAsia="en-GB"/>
        </w:rPr>
        <w:t>: a multidisciplinary journal, 6(1), pp. 1-55.</w:t>
      </w:r>
    </w:p>
    <w:p w14:paraId="1E9EC20B" w14:textId="77777777" w:rsidR="009761EB" w:rsidRPr="00392666" w:rsidRDefault="00F67785" w:rsidP="005E1948">
      <w:pPr>
        <w:spacing w:line="360" w:lineRule="auto"/>
        <w:jc w:val="both"/>
        <w:rPr>
          <w:rFonts w:cs="Times New Roman"/>
          <w:szCs w:val="24"/>
          <w:lang w:eastAsia="en-GB"/>
        </w:rPr>
      </w:pPr>
      <w:proofErr w:type="spellStart"/>
      <w:r w:rsidRPr="00392666">
        <w:rPr>
          <w:rFonts w:cs="Times New Roman"/>
          <w:szCs w:val="24"/>
          <w:lang w:eastAsia="en-GB"/>
        </w:rPr>
        <w:t>Johar</w:t>
      </w:r>
      <w:proofErr w:type="spellEnd"/>
      <w:r w:rsidRPr="00392666">
        <w:rPr>
          <w:rFonts w:cs="Times New Roman"/>
          <w:szCs w:val="24"/>
          <w:lang w:eastAsia="en-GB"/>
        </w:rPr>
        <w:t xml:space="preserve">, J. &amp; </w:t>
      </w:r>
      <w:proofErr w:type="spellStart"/>
      <w:r w:rsidRPr="00392666">
        <w:rPr>
          <w:rFonts w:cs="Times New Roman"/>
          <w:szCs w:val="24"/>
          <w:lang w:eastAsia="en-GB"/>
        </w:rPr>
        <w:t>Sirgy</w:t>
      </w:r>
      <w:proofErr w:type="spellEnd"/>
      <w:r w:rsidRPr="00392666">
        <w:rPr>
          <w:rFonts w:cs="Times New Roman"/>
          <w:szCs w:val="24"/>
          <w:lang w:eastAsia="en-GB"/>
        </w:rPr>
        <w:t>, M., 1991. Value-expressive versus utilitarian advertising appeals: When and why to use which appeal. Journal of advertising, 20(3), pp. 23-33.</w:t>
      </w:r>
    </w:p>
    <w:p w14:paraId="4B86D053"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Kirk, C. &amp; </w:t>
      </w:r>
      <w:proofErr w:type="spellStart"/>
      <w:r w:rsidRPr="00392666">
        <w:rPr>
          <w:rFonts w:cs="Times New Roman"/>
          <w:szCs w:val="24"/>
          <w:lang w:eastAsia="en-GB"/>
        </w:rPr>
        <w:t>Sarstedt</w:t>
      </w:r>
      <w:proofErr w:type="spellEnd"/>
      <w:r w:rsidRPr="00392666">
        <w:rPr>
          <w:rFonts w:cs="Times New Roman"/>
          <w:szCs w:val="24"/>
          <w:lang w:eastAsia="en-GB"/>
        </w:rPr>
        <w:t xml:space="preserve">, M., 2016. Psychological ownership: A concept of value to the marketing field. In: Let’s Get Engaged! Crossing the Threshold of Marketing’s Engagement Era. </w:t>
      </w:r>
      <w:proofErr w:type="spellStart"/>
      <w:r w:rsidRPr="00392666">
        <w:rPr>
          <w:rFonts w:cs="Times New Roman"/>
          <w:szCs w:val="24"/>
          <w:lang w:eastAsia="en-GB"/>
        </w:rPr>
        <w:t>s.l.</w:t>
      </w:r>
      <w:proofErr w:type="gramStart"/>
      <w:r w:rsidRPr="00392666">
        <w:rPr>
          <w:rFonts w:cs="Times New Roman"/>
          <w:szCs w:val="24"/>
          <w:lang w:eastAsia="en-GB"/>
        </w:rPr>
        <w:t>:Springer</w:t>
      </w:r>
      <w:proofErr w:type="spellEnd"/>
      <w:proofErr w:type="gramEnd"/>
      <w:r w:rsidRPr="00392666">
        <w:rPr>
          <w:rFonts w:cs="Times New Roman"/>
          <w:szCs w:val="24"/>
          <w:lang w:eastAsia="en-GB"/>
        </w:rPr>
        <w:t xml:space="preserve"> International Publishing, pp. 219-224.</w:t>
      </w:r>
    </w:p>
    <w:p w14:paraId="0DF2E010"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Kumar, J., 2021. Understanding customer brand engagement in brand communities: an application of psychological ownership theory and congruity theory. European Journal of Marketing, 55(4), pp. 969-994.</w:t>
      </w:r>
    </w:p>
    <w:p w14:paraId="398A8C78"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Kumar, J. &amp; </w:t>
      </w:r>
      <w:proofErr w:type="spellStart"/>
      <w:r w:rsidRPr="00392666">
        <w:rPr>
          <w:rFonts w:cs="Times New Roman"/>
          <w:szCs w:val="24"/>
          <w:lang w:eastAsia="en-GB"/>
        </w:rPr>
        <w:t>Nayak</w:t>
      </w:r>
      <w:proofErr w:type="spellEnd"/>
      <w:r w:rsidRPr="00392666">
        <w:rPr>
          <w:rFonts w:cs="Times New Roman"/>
          <w:szCs w:val="24"/>
          <w:lang w:eastAsia="en-GB"/>
        </w:rPr>
        <w:t>, J., 2019b. Brand engagement without brand ownership: a case of non-brand owner community members. Journal of Product &amp; Brand Management, 28(2), pp. 216-230.</w:t>
      </w:r>
    </w:p>
    <w:p w14:paraId="133BBC73"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Kumar, J. &amp; </w:t>
      </w:r>
      <w:proofErr w:type="spellStart"/>
      <w:r w:rsidRPr="00392666">
        <w:rPr>
          <w:rFonts w:cs="Times New Roman"/>
          <w:szCs w:val="24"/>
          <w:lang w:eastAsia="en-GB"/>
        </w:rPr>
        <w:t>Nayak</w:t>
      </w:r>
      <w:proofErr w:type="spellEnd"/>
      <w:r w:rsidRPr="00392666">
        <w:rPr>
          <w:rFonts w:cs="Times New Roman"/>
          <w:szCs w:val="24"/>
          <w:lang w:eastAsia="en-GB"/>
        </w:rPr>
        <w:t>, J., 2019. Consumer psychological motivations to customer brand engagement: a case of brand community. Journal of Consumer Marketing, 36(1), pp. 168-177.</w:t>
      </w:r>
    </w:p>
    <w:p w14:paraId="75B94DFB"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lastRenderedPageBreak/>
        <w:t xml:space="preserve">Li, M., </w:t>
      </w:r>
      <w:proofErr w:type="spellStart"/>
      <w:r w:rsidRPr="00392666">
        <w:rPr>
          <w:rFonts w:cs="Times New Roman"/>
          <w:szCs w:val="24"/>
          <w:lang w:eastAsia="en-GB"/>
        </w:rPr>
        <w:t>Teng</w:t>
      </w:r>
      <w:proofErr w:type="spellEnd"/>
      <w:r w:rsidRPr="00392666">
        <w:rPr>
          <w:rFonts w:cs="Times New Roman"/>
          <w:szCs w:val="24"/>
          <w:lang w:eastAsia="en-GB"/>
        </w:rPr>
        <w:t>, H. &amp; Chen, C., 2020. Unlocking the customer engagement-brand loyalty relationship in tourism social media: The roles of brand attachment and customer trust. Journal of Hospitality and Tourism Management, Volume 44, pp. 184-192.</w:t>
      </w:r>
    </w:p>
    <w:p w14:paraId="60F19DF4"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Malhotra, N., Kim, S. &amp; </w:t>
      </w:r>
      <w:proofErr w:type="spellStart"/>
      <w:r w:rsidRPr="00392666">
        <w:rPr>
          <w:rFonts w:cs="Times New Roman"/>
          <w:szCs w:val="24"/>
          <w:lang w:eastAsia="en-GB"/>
        </w:rPr>
        <w:t>Patil</w:t>
      </w:r>
      <w:proofErr w:type="spellEnd"/>
      <w:r w:rsidRPr="00392666">
        <w:rPr>
          <w:rFonts w:cs="Times New Roman"/>
          <w:szCs w:val="24"/>
          <w:lang w:eastAsia="en-GB"/>
        </w:rPr>
        <w:t>, A., 2006. Common method variance in IS research: A comparison of alternative approaches and a reanalysis of past research. Management science, 52(12), pp. 1865-1883.</w:t>
      </w:r>
    </w:p>
    <w:p w14:paraId="30457893"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Park, C. et al., 2010. Brand attachment and brand attitude strength: Conceptual and empirical differentiation of two critical brand equity drivers. Journal of marketing, 74(6), pp. 1-17.</w:t>
      </w:r>
    </w:p>
    <w:p w14:paraId="742F7E8F"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Pierce, J., </w:t>
      </w:r>
      <w:proofErr w:type="spellStart"/>
      <w:r w:rsidRPr="00392666">
        <w:rPr>
          <w:rFonts w:cs="Times New Roman"/>
          <w:szCs w:val="24"/>
          <w:lang w:eastAsia="en-GB"/>
        </w:rPr>
        <w:t>Kostova</w:t>
      </w:r>
      <w:proofErr w:type="spellEnd"/>
      <w:r w:rsidRPr="00392666">
        <w:rPr>
          <w:rFonts w:cs="Times New Roman"/>
          <w:szCs w:val="24"/>
          <w:lang w:eastAsia="en-GB"/>
        </w:rPr>
        <w:t>, T. &amp; Dirks, K., 2001. Toward a theory of psychological ownership in organizations. Academy of management review, 26(2), pp. 298-310.</w:t>
      </w:r>
    </w:p>
    <w:p w14:paraId="5D172803"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Pierce, J., </w:t>
      </w:r>
      <w:proofErr w:type="spellStart"/>
      <w:r w:rsidRPr="00392666">
        <w:rPr>
          <w:rFonts w:cs="Times New Roman"/>
          <w:szCs w:val="24"/>
          <w:lang w:eastAsia="en-GB"/>
        </w:rPr>
        <w:t>Kostova</w:t>
      </w:r>
      <w:proofErr w:type="spellEnd"/>
      <w:r w:rsidRPr="00392666">
        <w:rPr>
          <w:rFonts w:cs="Times New Roman"/>
          <w:szCs w:val="24"/>
          <w:lang w:eastAsia="en-GB"/>
        </w:rPr>
        <w:t>, T. &amp; Dirks, K., 2001. Toward a theory of psychological ownership in organizations. Academy of management review, 26(2), pp. 298-310.</w:t>
      </w:r>
    </w:p>
    <w:p w14:paraId="5C66E2DD"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Pierce, J., </w:t>
      </w:r>
      <w:proofErr w:type="spellStart"/>
      <w:r w:rsidRPr="00392666">
        <w:rPr>
          <w:rFonts w:cs="Times New Roman"/>
          <w:szCs w:val="24"/>
          <w:lang w:eastAsia="en-GB"/>
        </w:rPr>
        <w:t>Kostova</w:t>
      </w:r>
      <w:proofErr w:type="spellEnd"/>
      <w:r w:rsidRPr="00392666">
        <w:rPr>
          <w:rFonts w:cs="Times New Roman"/>
          <w:szCs w:val="24"/>
          <w:lang w:eastAsia="en-GB"/>
        </w:rPr>
        <w:t>, T. &amp; Dirks, K., 2003. The state of psychological ownership: Integrating and extending a century of research. Review of general psychology, 7(1), pp. 84-107.</w:t>
      </w:r>
    </w:p>
    <w:p w14:paraId="721A2813" w14:textId="77777777" w:rsidR="009761EB" w:rsidRPr="00392666" w:rsidRDefault="00F67785" w:rsidP="005E1948">
      <w:pPr>
        <w:spacing w:line="360" w:lineRule="auto"/>
        <w:jc w:val="both"/>
        <w:rPr>
          <w:rFonts w:cs="Times New Roman"/>
          <w:szCs w:val="24"/>
          <w:lang w:eastAsia="en-GB"/>
        </w:rPr>
      </w:pPr>
      <w:proofErr w:type="spellStart"/>
      <w:r w:rsidRPr="00392666">
        <w:rPr>
          <w:rFonts w:cs="Times New Roman"/>
          <w:szCs w:val="24"/>
          <w:lang w:eastAsia="en-GB"/>
        </w:rPr>
        <w:t>Podsakoff</w:t>
      </w:r>
      <w:proofErr w:type="spellEnd"/>
      <w:r w:rsidRPr="00392666">
        <w:rPr>
          <w:rFonts w:cs="Times New Roman"/>
          <w:szCs w:val="24"/>
          <w:lang w:eastAsia="en-GB"/>
        </w:rPr>
        <w:t xml:space="preserve">, P., </w:t>
      </w:r>
      <w:proofErr w:type="spellStart"/>
      <w:r w:rsidRPr="00392666">
        <w:rPr>
          <w:rFonts w:cs="Times New Roman"/>
          <w:szCs w:val="24"/>
          <w:lang w:eastAsia="en-GB"/>
        </w:rPr>
        <w:t>MacKenzie</w:t>
      </w:r>
      <w:proofErr w:type="spellEnd"/>
      <w:r w:rsidRPr="00392666">
        <w:rPr>
          <w:rFonts w:cs="Times New Roman"/>
          <w:szCs w:val="24"/>
          <w:lang w:eastAsia="en-GB"/>
        </w:rPr>
        <w:t xml:space="preserve">, S., Lee, J. &amp; </w:t>
      </w:r>
      <w:proofErr w:type="spellStart"/>
      <w:r w:rsidRPr="00392666">
        <w:rPr>
          <w:rFonts w:cs="Times New Roman"/>
          <w:szCs w:val="24"/>
          <w:lang w:eastAsia="en-GB"/>
        </w:rPr>
        <w:t>Podsakoff</w:t>
      </w:r>
      <w:proofErr w:type="spellEnd"/>
      <w:r w:rsidRPr="00392666">
        <w:rPr>
          <w:rFonts w:cs="Times New Roman"/>
          <w:szCs w:val="24"/>
          <w:lang w:eastAsia="en-GB"/>
        </w:rPr>
        <w:t xml:space="preserve">, N., 2003. Common method biases in </w:t>
      </w:r>
      <w:proofErr w:type="spellStart"/>
      <w:r w:rsidRPr="00392666">
        <w:rPr>
          <w:rFonts w:cs="Times New Roman"/>
          <w:szCs w:val="24"/>
          <w:lang w:eastAsia="en-GB"/>
        </w:rPr>
        <w:t>behavioral</w:t>
      </w:r>
      <w:proofErr w:type="spellEnd"/>
      <w:r w:rsidRPr="00392666">
        <w:rPr>
          <w:rFonts w:cs="Times New Roman"/>
          <w:szCs w:val="24"/>
          <w:lang w:eastAsia="en-GB"/>
        </w:rPr>
        <w:t xml:space="preserve"> research: a critical review of the literature and recommended remedies. Journal of applied psychology, 88(5), p. 879.</w:t>
      </w:r>
    </w:p>
    <w:p w14:paraId="70806167"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Rather, R. et al., 2022. Shaping customer brand loyalty during the pandemic: The role of brand credibility, value congruence, experience, identification, and engagement. Journal of Consumer Behaviour, 21(5), pp. 1175-1189.</w:t>
      </w:r>
    </w:p>
    <w:p w14:paraId="08259A0B"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Rather, R., </w:t>
      </w:r>
      <w:proofErr w:type="spellStart"/>
      <w:r w:rsidRPr="00392666">
        <w:rPr>
          <w:rFonts w:cs="Times New Roman"/>
          <w:szCs w:val="24"/>
          <w:lang w:eastAsia="en-GB"/>
        </w:rPr>
        <w:t>Tehseen</w:t>
      </w:r>
      <w:proofErr w:type="spellEnd"/>
      <w:r w:rsidRPr="00392666">
        <w:rPr>
          <w:rFonts w:cs="Times New Roman"/>
          <w:szCs w:val="24"/>
          <w:lang w:eastAsia="en-GB"/>
        </w:rPr>
        <w:t xml:space="preserve">, S. &amp; </w:t>
      </w:r>
      <w:proofErr w:type="spellStart"/>
      <w:r w:rsidRPr="00392666">
        <w:rPr>
          <w:rFonts w:cs="Times New Roman"/>
          <w:szCs w:val="24"/>
          <w:lang w:eastAsia="en-GB"/>
        </w:rPr>
        <w:t>Parrey</w:t>
      </w:r>
      <w:proofErr w:type="spellEnd"/>
      <w:r w:rsidRPr="00392666">
        <w:rPr>
          <w:rFonts w:cs="Times New Roman"/>
          <w:szCs w:val="24"/>
          <w:lang w:eastAsia="en-GB"/>
        </w:rPr>
        <w:t>, S., 2018. Promoting customer brand engagement and brand loyalty through customer brand identification and value congruity. Spanish Journal of Marketing-ESIC, 22(3), pp. 319-337.</w:t>
      </w:r>
    </w:p>
    <w:p w14:paraId="25934195" w14:textId="77777777" w:rsidR="009761EB" w:rsidRPr="00392666" w:rsidRDefault="00F67785" w:rsidP="005E1948">
      <w:pPr>
        <w:spacing w:line="360" w:lineRule="auto"/>
        <w:jc w:val="both"/>
        <w:rPr>
          <w:rFonts w:cs="Times New Roman"/>
          <w:szCs w:val="24"/>
          <w:lang w:eastAsia="en-GB"/>
        </w:rPr>
      </w:pPr>
      <w:r w:rsidRPr="00392666">
        <w:rPr>
          <w:rFonts w:cs="Times New Roman"/>
          <w:szCs w:val="24"/>
          <w:lang w:eastAsia="en-GB"/>
        </w:rPr>
        <w:t xml:space="preserve">Roy </w:t>
      </w:r>
      <w:proofErr w:type="spellStart"/>
      <w:r w:rsidRPr="00392666">
        <w:rPr>
          <w:rFonts w:cs="Times New Roman"/>
          <w:szCs w:val="24"/>
          <w:lang w:eastAsia="en-GB"/>
        </w:rPr>
        <w:t>Bhattacharjee</w:t>
      </w:r>
      <w:proofErr w:type="spellEnd"/>
      <w:r w:rsidRPr="00392666">
        <w:rPr>
          <w:rFonts w:cs="Times New Roman"/>
          <w:szCs w:val="24"/>
          <w:lang w:eastAsia="en-GB"/>
        </w:rPr>
        <w:t>, D. et al., 2023. How does self-congruity foster customer engagement with global brands? Examining the roles of psychological ownership and global connectedness</w:t>
      </w:r>
      <w:proofErr w:type="gramStart"/>
      <w:r w:rsidRPr="00392666">
        <w:rPr>
          <w:rFonts w:cs="Times New Roman"/>
          <w:szCs w:val="24"/>
          <w:lang w:eastAsia="en-GB"/>
        </w:rPr>
        <w:t>..</w:t>
      </w:r>
      <w:proofErr w:type="gramEnd"/>
      <w:r w:rsidRPr="00392666">
        <w:rPr>
          <w:rFonts w:cs="Times New Roman"/>
          <w:szCs w:val="24"/>
          <w:lang w:eastAsia="en-GB"/>
        </w:rPr>
        <w:t xml:space="preserve"> International Marketing Review, 40(6), pp. 1480-1508.</w:t>
      </w:r>
    </w:p>
    <w:p w14:paraId="1D47C3B4" w14:textId="77777777" w:rsidR="009761EB" w:rsidRPr="00392666" w:rsidRDefault="00F67785" w:rsidP="005E1948">
      <w:pPr>
        <w:spacing w:line="360" w:lineRule="auto"/>
        <w:jc w:val="both"/>
        <w:rPr>
          <w:rFonts w:cs="Times New Roman"/>
          <w:szCs w:val="24"/>
          <w:lang w:eastAsia="en-GB"/>
        </w:rPr>
      </w:pPr>
      <w:proofErr w:type="spellStart"/>
      <w:r w:rsidRPr="00392666">
        <w:rPr>
          <w:rFonts w:cs="Times New Roman"/>
          <w:szCs w:val="24"/>
          <w:lang w:eastAsia="en-GB"/>
        </w:rPr>
        <w:lastRenderedPageBreak/>
        <w:t>Tanveer</w:t>
      </w:r>
      <w:proofErr w:type="spellEnd"/>
      <w:r w:rsidRPr="00392666">
        <w:rPr>
          <w:rFonts w:cs="Times New Roman"/>
          <w:szCs w:val="24"/>
          <w:lang w:eastAsia="en-GB"/>
        </w:rPr>
        <w:t xml:space="preserve">, Z., </w:t>
      </w:r>
      <w:proofErr w:type="spellStart"/>
      <w:r w:rsidRPr="00392666">
        <w:rPr>
          <w:rFonts w:cs="Times New Roman"/>
          <w:szCs w:val="24"/>
          <w:lang w:eastAsia="en-GB"/>
        </w:rPr>
        <w:t>Ikram</w:t>
      </w:r>
      <w:proofErr w:type="spellEnd"/>
      <w:r w:rsidRPr="00392666">
        <w:rPr>
          <w:rFonts w:cs="Times New Roman"/>
          <w:szCs w:val="24"/>
          <w:lang w:eastAsia="en-GB"/>
        </w:rPr>
        <w:t xml:space="preserve">, A. &amp; </w:t>
      </w:r>
      <w:proofErr w:type="spellStart"/>
      <w:r w:rsidRPr="00392666">
        <w:rPr>
          <w:rFonts w:cs="Times New Roman"/>
          <w:szCs w:val="24"/>
          <w:lang w:eastAsia="en-GB"/>
        </w:rPr>
        <w:t>Samreen</w:t>
      </w:r>
      <w:proofErr w:type="spellEnd"/>
      <w:r w:rsidRPr="00392666">
        <w:rPr>
          <w:rFonts w:cs="Times New Roman"/>
          <w:szCs w:val="24"/>
          <w:lang w:eastAsia="en-GB"/>
        </w:rPr>
        <w:t>, F., 2023. Navigating brand loyalty: the dynamic interplay of engagement, attachment, and usage patterns. Academic Journal of Social Sciences (AJSS), 7(2), pp. 025-042.</w:t>
      </w:r>
    </w:p>
    <w:p w14:paraId="652B8A4F" w14:textId="77777777" w:rsidR="009761EB" w:rsidRPr="00392666" w:rsidRDefault="00F67785" w:rsidP="005E1948">
      <w:pPr>
        <w:spacing w:line="360" w:lineRule="auto"/>
        <w:jc w:val="both"/>
        <w:rPr>
          <w:rFonts w:cs="Times New Roman"/>
          <w:szCs w:val="24"/>
          <w:lang w:eastAsia="en-GB"/>
        </w:rPr>
      </w:pPr>
      <w:proofErr w:type="spellStart"/>
      <w:r w:rsidRPr="00392666">
        <w:rPr>
          <w:rFonts w:cs="Times New Roman"/>
          <w:szCs w:val="24"/>
          <w:lang w:eastAsia="en-GB"/>
        </w:rPr>
        <w:t>Vivek</w:t>
      </w:r>
      <w:proofErr w:type="spellEnd"/>
      <w:r w:rsidRPr="00392666">
        <w:rPr>
          <w:rFonts w:cs="Times New Roman"/>
          <w:szCs w:val="24"/>
          <w:lang w:eastAsia="en-GB"/>
        </w:rPr>
        <w:t xml:space="preserve">, S., Beatty, S., </w:t>
      </w:r>
      <w:proofErr w:type="spellStart"/>
      <w:r w:rsidRPr="00392666">
        <w:rPr>
          <w:rFonts w:cs="Times New Roman"/>
          <w:szCs w:val="24"/>
          <w:lang w:eastAsia="en-GB"/>
        </w:rPr>
        <w:t>Dalela</w:t>
      </w:r>
      <w:proofErr w:type="spellEnd"/>
      <w:r w:rsidRPr="00392666">
        <w:rPr>
          <w:rFonts w:cs="Times New Roman"/>
          <w:szCs w:val="24"/>
          <w:lang w:eastAsia="en-GB"/>
        </w:rPr>
        <w:t>, V. &amp; Morgan, R., 2014. A generalized multidimensional scale for measuring customer engagement. Journal of marketing theory and practice, 22(4), pp. 401-420.</w:t>
      </w:r>
    </w:p>
    <w:p w14:paraId="5265E233" w14:textId="77777777" w:rsidR="009761EB" w:rsidRPr="00392666" w:rsidRDefault="009761EB" w:rsidP="005E1948">
      <w:pPr>
        <w:spacing w:line="360" w:lineRule="auto"/>
        <w:jc w:val="both"/>
        <w:rPr>
          <w:rFonts w:cs="Times New Roman"/>
          <w:szCs w:val="24"/>
          <w:lang w:eastAsia="en-GB"/>
        </w:rPr>
      </w:pPr>
    </w:p>
    <w:p w14:paraId="29A38EC7" w14:textId="77777777" w:rsidR="009761EB" w:rsidRPr="00392666" w:rsidRDefault="009761EB" w:rsidP="005E1948">
      <w:pPr>
        <w:spacing w:line="360" w:lineRule="auto"/>
        <w:rPr>
          <w:rFonts w:cs="Times New Roman"/>
          <w:szCs w:val="24"/>
        </w:rPr>
      </w:pPr>
    </w:p>
    <w:p w14:paraId="02A93061" w14:textId="28CD2DC0" w:rsidR="009761EB" w:rsidRPr="00392666" w:rsidRDefault="007B404E" w:rsidP="007B404E">
      <w:pPr>
        <w:pStyle w:val="Heading1"/>
        <w:numPr>
          <w:ilvl w:val="0"/>
          <w:numId w:val="0"/>
        </w:numPr>
        <w:ind w:left="432" w:hanging="432"/>
        <w:rPr>
          <w:rFonts w:cs="Times New Roman"/>
        </w:rPr>
      </w:pPr>
      <w:r w:rsidRPr="00392666">
        <w:rPr>
          <w:rFonts w:cs="Times New Roman"/>
          <w:szCs w:val="24"/>
          <w:lang w:val="en-AU"/>
        </w:rPr>
        <w:br w:type="page"/>
      </w:r>
      <w:bookmarkStart w:id="38" w:name="_Toc204766305"/>
      <w:r w:rsidR="00F67785" w:rsidRPr="00392666">
        <w:rPr>
          <w:rFonts w:cs="Times New Roman"/>
        </w:rPr>
        <w:lastRenderedPageBreak/>
        <w:t>Appendix</w:t>
      </w:r>
      <w:bookmarkEnd w:id="38"/>
      <w:r w:rsidR="00F67785" w:rsidRPr="00392666">
        <w:rPr>
          <w:rFonts w:cs="Times New Roman"/>
        </w:rPr>
        <w:t xml:space="preserve"> </w:t>
      </w:r>
    </w:p>
    <w:p w14:paraId="2FB1A2AD" w14:textId="77777777" w:rsidR="009761EB" w:rsidRPr="00392666" w:rsidRDefault="009761EB" w:rsidP="005E1948">
      <w:pPr>
        <w:spacing w:line="360" w:lineRule="auto"/>
        <w:rPr>
          <w:rFonts w:cs="Times New Roman"/>
          <w:szCs w:val="24"/>
          <w:lang w:val="en-AU"/>
        </w:rPr>
      </w:pPr>
    </w:p>
    <w:p w14:paraId="4CBA8B7C" w14:textId="77777777" w:rsidR="009761EB" w:rsidRPr="00392666" w:rsidRDefault="00F67785" w:rsidP="005E1948">
      <w:pPr>
        <w:spacing w:line="360" w:lineRule="auto"/>
        <w:contextualSpacing/>
        <w:jc w:val="center"/>
        <w:rPr>
          <w:rFonts w:cs="Times New Roman"/>
          <w:szCs w:val="24"/>
        </w:rPr>
      </w:pPr>
      <w:r w:rsidRPr="00392666">
        <w:rPr>
          <w:rFonts w:cs="Times New Roman"/>
          <w:szCs w:val="24"/>
        </w:rPr>
        <w:t>An Academic Survey</w:t>
      </w:r>
    </w:p>
    <w:p w14:paraId="2B85ED37" w14:textId="77777777" w:rsidR="009761EB" w:rsidRPr="00392666" w:rsidRDefault="00F67785" w:rsidP="005E1948">
      <w:pPr>
        <w:spacing w:line="360" w:lineRule="auto"/>
        <w:contextualSpacing/>
        <w:jc w:val="center"/>
        <w:rPr>
          <w:rFonts w:cs="Times New Roman"/>
          <w:szCs w:val="24"/>
        </w:rPr>
      </w:pPr>
      <w:r w:rsidRPr="00392666">
        <w:rPr>
          <w:rFonts w:cs="Times New Roman"/>
          <w:szCs w:val="24"/>
        </w:rPr>
        <w:t>(Evaluating Relationships among Brand Experience, Brand Loyalty, and Positive Word-of-Mouth)</w:t>
      </w:r>
    </w:p>
    <w:p w14:paraId="4BEA104D" w14:textId="77777777" w:rsidR="009761EB" w:rsidRPr="00392666" w:rsidRDefault="009761EB" w:rsidP="005E1948">
      <w:pPr>
        <w:spacing w:line="360" w:lineRule="auto"/>
        <w:contextualSpacing/>
        <w:jc w:val="both"/>
        <w:rPr>
          <w:rFonts w:cs="Times New Roman"/>
          <w:szCs w:val="24"/>
        </w:rPr>
      </w:pPr>
    </w:p>
    <w:p w14:paraId="6D803216" w14:textId="77777777" w:rsidR="009761EB" w:rsidRPr="00392666" w:rsidRDefault="00F67785" w:rsidP="005E1948">
      <w:pPr>
        <w:spacing w:line="360" w:lineRule="auto"/>
        <w:contextualSpacing/>
        <w:jc w:val="both"/>
        <w:rPr>
          <w:rFonts w:cs="Times New Roman"/>
          <w:szCs w:val="24"/>
        </w:rPr>
      </w:pPr>
      <w:r w:rsidRPr="00392666">
        <w:rPr>
          <w:rFonts w:cs="Times New Roman"/>
          <w:szCs w:val="24"/>
        </w:rPr>
        <w:t>Name (optional):</w:t>
      </w:r>
    </w:p>
    <w:p w14:paraId="6A0E6735" w14:textId="77777777" w:rsidR="009761EB" w:rsidRPr="00392666" w:rsidRDefault="009761EB" w:rsidP="005E1948">
      <w:pPr>
        <w:spacing w:line="360" w:lineRule="auto"/>
        <w:contextualSpacing/>
        <w:jc w:val="both"/>
        <w:rPr>
          <w:rFonts w:cs="Times New Roman"/>
          <w:szCs w:val="24"/>
        </w:rPr>
      </w:pPr>
    </w:p>
    <w:p w14:paraId="459A47C7" w14:textId="77777777" w:rsidR="009761EB" w:rsidRPr="00392666" w:rsidRDefault="00F67785" w:rsidP="005E1948">
      <w:pPr>
        <w:spacing w:line="360" w:lineRule="auto"/>
        <w:contextualSpacing/>
        <w:jc w:val="both"/>
        <w:rPr>
          <w:rFonts w:cs="Times New Roman"/>
          <w:szCs w:val="24"/>
        </w:rPr>
      </w:pPr>
      <w:r w:rsidRPr="00392666">
        <w:rPr>
          <w:rFonts w:cs="Times New Roman"/>
          <w:szCs w:val="24"/>
        </w:rPr>
        <w:t>Phone Number (optional):</w:t>
      </w:r>
    </w:p>
    <w:p w14:paraId="4AC069DF" w14:textId="77777777" w:rsidR="009761EB" w:rsidRPr="00392666" w:rsidRDefault="009761EB" w:rsidP="005E1948">
      <w:pPr>
        <w:spacing w:line="360" w:lineRule="auto"/>
        <w:contextualSpacing/>
        <w:jc w:val="both"/>
        <w:rPr>
          <w:rFonts w:cs="Times New Roman"/>
          <w:szCs w:val="24"/>
        </w:rPr>
      </w:pPr>
    </w:p>
    <w:p w14:paraId="52AA5BEA"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65408" behindDoc="0" locked="0" layoutInCell="1" allowOverlap="1" wp14:anchorId="0D151C8A" wp14:editId="7DF495FF">
                <wp:simplePos x="0" y="0"/>
                <wp:positionH relativeFrom="column">
                  <wp:posOffset>1017905</wp:posOffset>
                </wp:positionH>
                <wp:positionV relativeFrom="paragraph">
                  <wp:posOffset>33020</wp:posOffset>
                </wp:positionV>
                <wp:extent cx="180975" cy="129540"/>
                <wp:effectExtent l="4445" t="5080" r="5080" b="5080"/>
                <wp:wrapNone/>
                <wp:docPr id="18" name="Rectangles 18"/>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AC82EA8" id="Rectangles 18" o:spid="_x0000_s1026" style="position:absolute;margin-left:80.15pt;margin-top:2.6pt;width:14.25pt;height:10.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"/>
            </w:pict>
          </mc:Fallback>
        </mc:AlternateContent>
      </w:r>
      <w:r w:rsidRPr="00392666">
        <w:rPr>
          <w:rFonts w:cs="Times New Roman"/>
          <w:noProof/>
          <w:szCs w:val="24"/>
          <w:lang w:val="en-US"/>
        </w:rPr>
        <mc:AlternateContent>
          <mc:Choice Requires="wps">
            <w:drawing>
              <wp:anchor distT="0" distB="0" distL="114300" distR="114300" simplePos="0" relativeHeight="251664384" behindDoc="0" locked="0" layoutInCell="1" allowOverlap="1" wp14:anchorId="2B2B5CDC" wp14:editId="39963C43">
                <wp:simplePos x="0" y="0"/>
                <wp:positionH relativeFrom="column">
                  <wp:posOffset>483235</wp:posOffset>
                </wp:positionH>
                <wp:positionV relativeFrom="paragraph">
                  <wp:posOffset>13970</wp:posOffset>
                </wp:positionV>
                <wp:extent cx="180975" cy="129540"/>
                <wp:effectExtent l="4445" t="5080" r="5080" b="5080"/>
                <wp:wrapNone/>
                <wp:docPr id="16" name="Rectangles 16"/>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72C69F97" id="Rectangles 16" o:spid="_x0000_s1026" style="position:absolute;margin-left:38.05pt;margin-top:1.1pt;width:14.25pt;height:10.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"/>
            </w:pict>
          </mc:Fallback>
        </mc:AlternateContent>
      </w:r>
      <w:r w:rsidRPr="00392666">
        <w:rPr>
          <w:rFonts w:cs="Times New Roman"/>
          <w:szCs w:val="24"/>
        </w:rPr>
        <w:t>Gender:       Male         Female</w:t>
      </w:r>
    </w:p>
    <w:p w14:paraId="6C94F9EB" w14:textId="77777777" w:rsidR="009761EB" w:rsidRPr="00392666" w:rsidRDefault="009761EB" w:rsidP="005E1948">
      <w:pPr>
        <w:spacing w:line="360" w:lineRule="auto"/>
        <w:contextualSpacing/>
        <w:jc w:val="both"/>
        <w:rPr>
          <w:rFonts w:cs="Times New Roman"/>
          <w:szCs w:val="24"/>
        </w:rPr>
      </w:pPr>
    </w:p>
    <w:p w14:paraId="2A44AB60"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67456" behindDoc="0" locked="0" layoutInCell="1" allowOverlap="1" wp14:anchorId="5392B619" wp14:editId="3E60BC2B">
                <wp:simplePos x="0" y="0"/>
                <wp:positionH relativeFrom="column">
                  <wp:posOffset>1604645</wp:posOffset>
                </wp:positionH>
                <wp:positionV relativeFrom="paragraph">
                  <wp:posOffset>20955</wp:posOffset>
                </wp:positionV>
                <wp:extent cx="180975" cy="129540"/>
                <wp:effectExtent l="4445" t="5080" r="5080" b="5080"/>
                <wp:wrapNone/>
                <wp:docPr id="17" name="Rectangles 17"/>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42985F3B" id="Rectangles 17" o:spid="_x0000_s1026" style="position:absolute;margin-left:126.35pt;margin-top:1.65pt;width:14.25pt;height:10.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68480" behindDoc="0" locked="0" layoutInCell="1" allowOverlap="1" wp14:anchorId="201F845B" wp14:editId="74255C84">
                <wp:simplePos x="0" y="0"/>
                <wp:positionH relativeFrom="column">
                  <wp:posOffset>2066925</wp:posOffset>
                </wp:positionH>
                <wp:positionV relativeFrom="paragraph">
                  <wp:posOffset>20955</wp:posOffset>
                </wp:positionV>
                <wp:extent cx="180975" cy="129540"/>
                <wp:effectExtent l="4445" t="5080" r="5080" b="5080"/>
                <wp:wrapNone/>
                <wp:docPr id="24" name="Rectangles 24"/>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4B48715" id="Rectangles 24" o:spid="_x0000_s1026" style="position:absolute;margin-left:162.75pt;margin-top:1.65pt;width:14.25pt;height:10.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69504" behindDoc="0" locked="0" layoutInCell="1" allowOverlap="1" wp14:anchorId="585B1C67" wp14:editId="3A5D7D5A">
                <wp:simplePos x="0" y="0"/>
                <wp:positionH relativeFrom="column">
                  <wp:posOffset>2778125</wp:posOffset>
                </wp:positionH>
                <wp:positionV relativeFrom="paragraph">
                  <wp:posOffset>20955</wp:posOffset>
                </wp:positionV>
                <wp:extent cx="180975" cy="129540"/>
                <wp:effectExtent l="4445" t="5080" r="5080" b="5080"/>
                <wp:wrapNone/>
                <wp:docPr id="21" name="Rectangles 21"/>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CFB9F77" id="Rectangles 21" o:spid="_x0000_s1026" style="position:absolute;margin-left:218.75pt;margin-top:1.65pt;width:14.25pt;height:10.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66432" behindDoc="0" locked="0" layoutInCell="1" allowOverlap="1" wp14:anchorId="2F9EA8AF" wp14:editId="74BA03E2">
                <wp:simplePos x="0" y="0"/>
                <wp:positionH relativeFrom="column">
                  <wp:posOffset>626745</wp:posOffset>
                </wp:positionH>
                <wp:positionV relativeFrom="paragraph">
                  <wp:posOffset>20955</wp:posOffset>
                </wp:positionV>
                <wp:extent cx="180975" cy="129540"/>
                <wp:effectExtent l="4445" t="5080" r="5080" b="5080"/>
                <wp:wrapNone/>
                <wp:docPr id="25" name="Rectangles 25"/>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9C0C3C5" id="Rectangles 25" o:spid="_x0000_s1026" style="position:absolute;margin-left:49.35pt;margin-top:1.65pt;width:14.25pt;height:10.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"/>
            </w:pict>
          </mc:Fallback>
        </mc:AlternateContent>
      </w:r>
      <w:r w:rsidRPr="00392666">
        <w:rPr>
          <w:rFonts w:cs="Times New Roman"/>
          <w:szCs w:val="24"/>
        </w:rPr>
        <w:t>Education:        SSC or below</w:t>
      </w:r>
      <w:r w:rsidRPr="00392666">
        <w:rPr>
          <w:rFonts w:cs="Times New Roman"/>
          <w:szCs w:val="24"/>
        </w:rPr>
        <w:tab/>
        <w:t>HSC       Bachelor       Masters or equivalent professional degree or above</w:t>
      </w:r>
    </w:p>
    <w:p w14:paraId="276F5738" w14:textId="77777777" w:rsidR="009761EB" w:rsidRPr="00392666" w:rsidRDefault="009761EB" w:rsidP="005E1948">
      <w:pPr>
        <w:spacing w:line="360" w:lineRule="auto"/>
        <w:contextualSpacing/>
        <w:jc w:val="both"/>
        <w:rPr>
          <w:rFonts w:cs="Times New Roman"/>
          <w:szCs w:val="24"/>
        </w:rPr>
      </w:pPr>
    </w:p>
    <w:p w14:paraId="7571D4E9"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77696" behindDoc="0" locked="0" layoutInCell="1" allowOverlap="1" wp14:anchorId="1F33EBCA" wp14:editId="25E9736F">
                <wp:simplePos x="0" y="0"/>
                <wp:positionH relativeFrom="column">
                  <wp:posOffset>3054985</wp:posOffset>
                </wp:positionH>
                <wp:positionV relativeFrom="paragraph">
                  <wp:posOffset>27940</wp:posOffset>
                </wp:positionV>
                <wp:extent cx="180975" cy="129540"/>
                <wp:effectExtent l="4445" t="5080" r="5080" b="5080"/>
                <wp:wrapNone/>
                <wp:docPr id="22" name="Rectangles 22"/>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34129C01" id="Rectangles 22" o:spid="_x0000_s1026" style="position:absolute;margin-left:240.55pt;margin-top:2.2pt;width:14.25pt;height:10.2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76672" behindDoc="0" locked="0" layoutInCell="1" allowOverlap="1" wp14:anchorId="07FE3501" wp14:editId="3E442C5F">
                <wp:simplePos x="0" y="0"/>
                <wp:positionH relativeFrom="column">
                  <wp:posOffset>2352675</wp:posOffset>
                </wp:positionH>
                <wp:positionV relativeFrom="paragraph">
                  <wp:posOffset>27940</wp:posOffset>
                </wp:positionV>
                <wp:extent cx="180975" cy="129540"/>
                <wp:effectExtent l="4445" t="5080" r="5080" b="5080"/>
                <wp:wrapNone/>
                <wp:docPr id="27" name="Rectangles 27"/>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A6CD5B5" id="Rectangles 27" o:spid="_x0000_s1026" style="position:absolute;margin-left:185.25pt;margin-top:2.2pt;width:14.25pt;height:10.2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75648" behindDoc="0" locked="0" layoutInCell="1" allowOverlap="1" wp14:anchorId="58671D84" wp14:editId="06E4251A">
                <wp:simplePos x="0" y="0"/>
                <wp:positionH relativeFrom="column">
                  <wp:posOffset>1303655</wp:posOffset>
                </wp:positionH>
                <wp:positionV relativeFrom="paragraph">
                  <wp:posOffset>27940</wp:posOffset>
                </wp:positionV>
                <wp:extent cx="180975" cy="129540"/>
                <wp:effectExtent l="4445" t="5080" r="5080" b="5080"/>
                <wp:wrapNone/>
                <wp:docPr id="28" name="Rectangles 28"/>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7A689116" id="Rectangles 28" o:spid="_x0000_s1026" style="position:absolute;margin-left:102.65pt;margin-top:2.2pt;width:14.25pt;height:10.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"/>
            </w:pict>
          </mc:Fallback>
        </mc:AlternateContent>
      </w:r>
      <w:r w:rsidRPr="00392666">
        <w:rPr>
          <w:rFonts w:cs="Times New Roman"/>
          <w:noProof/>
          <w:szCs w:val="24"/>
          <w:lang w:val="en-US"/>
        </w:rPr>
        <mc:AlternateContent>
          <mc:Choice Requires="wps">
            <w:drawing>
              <wp:anchor distT="0" distB="0" distL="114300" distR="114300" simplePos="0" relativeHeight="251674624" behindDoc="0" locked="0" layoutInCell="1" allowOverlap="1" wp14:anchorId="7970093E" wp14:editId="5A1F9592">
                <wp:simplePos x="0" y="0"/>
                <wp:positionH relativeFrom="column">
                  <wp:posOffset>636905</wp:posOffset>
                </wp:positionH>
                <wp:positionV relativeFrom="paragraph">
                  <wp:posOffset>27940</wp:posOffset>
                </wp:positionV>
                <wp:extent cx="180975" cy="129540"/>
                <wp:effectExtent l="4445" t="5080" r="5080" b="5080"/>
                <wp:wrapNone/>
                <wp:docPr id="20" name="Rectangles 20"/>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45307284" id="Rectangles 20" o:spid="_x0000_s1026" style="position:absolute;margin-left:50.15pt;margin-top:2.2pt;width:14.25pt;height:10.2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"/>
            </w:pict>
          </mc:Fallback>
        </mc:AlternateContent>
      </w:r>
      <w:r w:rsidRPr="00392666">
        <w:rPr>
          <w:rFonts w:cs="Times New Roman"/>
          <w:szCs w:val="24"/>
        </w:rPr>
        <w:t>Profession:       Student       Service Holder       Business       Others</w:t>
      </w:r>
    </w:p>
    <w:p w14:paraId="2B01D91F" w14:textId="77777777" w:rsidR="009761EB" w:rsidRPr="00392666" w:rsidRDefault="009761EB" w:rsidP="005E1948">
      <w:pPr>
        <w:spacing w:line="360" w:lineRule="auto"/>
        <w:contextualSpacing/>
        <w:jc w:val="both"/>
        <w:rPr>
          <w:rFonts w:cs="Times New Roman"/>
          <w:szCs w:val="24"/>
        </w:rPr>
      </w:pPr>
    </w:p>
    <w:p w14:paraId="00F33216"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72576" behindDoc="0" locked="0" layoutInCell="1" allowOverlap="1" wp14:anchorId="08B9DA3C" wp14:editId="5CF5DB41">
                <wp:simplePos x="0" y="0"/>
                <wp:positionH relativeFrom="column">
                  <wp:posOffset>4316095</wp:posOffset>
                </wp:positionH>
                <wp:positionV relativeFrom="paragraph">
                  <wp:posOffset>26670</wp:posOffset>
                </wp:positionV>
                <wp:extent cx="180975" cy="129540"/>
                <wp:effectExtent l="4445" t="5080" r="5080" b="5080"/>
                <wp:wrapNone/>
                <wp:docPr id="23" name="Rectangles 23"/>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7A2EFBB0" id="Rectangles 23" o:spid="_x0000_s1026" style="position:absolute;margin-left:339.85pt;margin-top:2.1pt;width:14.25pt;height:10.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71552" behindDoc="0" locked="0" layoutInCell="1" allowOverlap="1" wp14:anchorId="5EE933F0" wp14:editId="337A6A89">
                <wp:simplePos x="0" y="0"/>
                <wp:positionH relativeFrom="column">
                  <wp:posOffset>3035935</wp:posOffset>
                </wp:positionH>
                <wp:positionV relativeFrom="paragraph">
                  <wp:posOffset>26670</wp:posOffset>
                </wp:positionV>
                <wp:extent cx="180975" cy="129540"/>
                <wp:effectExtent l="4445" t="5080" r="5080" b="5080"/>
                <wp:wrapNone/>
                <wp:docPr id="30" name="Rectangles 30"/>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11E7931D" id="Rectangles 30" o:spid="_x0000_s1026" style="position:absolute;margin-left:239.05pt;margin-top:2.1pt;width:14.25pt;height:10.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70528" behindDoc="0" locked="0" layoutInCell="1" allowOverlap="1" wp14:anchorId="7A55D645" wp14:editId="4A0A005D">
                <wp:simplePos x="0" y="0"/>
                <wp:positionH relativeFrom="column">
                  <wp:posOffset>1880235</wp:posOffset>
                </wp:positionH>
                <wp:positionV relativeFrom="paragraph">
                  <wp:posOffset>26670</wp:posOffset>
                </wp:positionV>
                <wp:extent cx="180975" cy="129540"/>
                <wp:effectExtent l="4445" t="5080" r="5080" b="5080"/>
                <wp:wrapNone/>
                <wp:docPr id="19" name="Rectangles 19"/>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0390423" id="Rectangles 19" o:spid="_x0000_s1026" style="position:absolute;margin-left:148.05pt;margin-top:2.1pt;width:14.25pt;height:10.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"/>
            </w:pict>
          </mc:Fallback>
        </mc:AlternateContent>
      </w:r>
      <w:r w:rsidRPr="00392666">
        <w:rPr>
          <w:rFonts w:cs="Times New Roman"/>
          <w:szCs w:val="24"/>
        </w:rPr>
        <w:t>Average Monthly Family Income:       50,000 or below        50,000—1,00,000        1,00,000—1,50,000</w:t>
      </w:r>
    </w:p>
    <w:p w14:paraId="0CD535D6"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78720" behindDoc="0" locked="0" layoutInCell="1" allowOverlap="1" wp14:anchorId="7CBCCDD1" wp14:editId="7230C98D">
                <wp:simplePos x="0" y="0"/>
                <wp:positionH relativeFrom="column">
                  <wp:posOffset>3277235</wp:posOffset>
                </wp:positionH>
                <wp:positionV relativeFrom="paragraph">
                  <wp:posOffset>26035</wp:posOffset>
                </wp:positionV>
                <wp:extent cx="180975" cy="129540"/>
                <wp:effectExtent l="4445" t="5080" r="5080" b="5080"/>
                <wp:wrapNone/>
                <wp:docPr id="26" name="Rectangles 26"/>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19A83F9A" id="Rectangles 26" o:spid="_x0000_s1026" style="position:absolute;margin-left:258.05pt;margin-top:2.05pt;width:14.25pt;height:10.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73600" behindDoc="0" locked="0" layoutInCell="1" allowOverlap="1" wp14:anchorId="54B12586" wp14:editId="2AF976E6">
                <wp:simplePos x="0" y="0"/>
                <wp:positionH relativeFrom="column">
                  <wp:posOffset>1880235</wp:posOffset>
                </wp:positionH>
                <wp:positionV relativeFrom="paragraph">
                  <wp:posOffset>24765</wp:posOffset>
                </wp:positionV>
                <wp:extent cx="180975" cy="129540"/>
                <wp:effectExtent l="4445" t="5080" r="5080" b="5080"/>
                <wp:wrapNone/>
                <wp:docPr id="29" name="Rectangles 29"/>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00C3D20A" id="Rectangles 29" o:spid="_x0000_s1026" style="position:absolute;margin-left:148.05pt;margin-top:1.95pt;width:14.25pt;height:10.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"/>
            </w:pict>
          </mc:Fallback>
        </mc:AlternateContent>
      </w:r>
      <w:r w:rsidRPr="00392666">
        <w:rPr>
          <w:rFonts w:cs="Times New Roman"/>
          <w:szCs w:val="24"/>
        </w:rPr>
        <w:tab/>
      </w:r>
      <w:r w:rsidRPr="00392666">
        <w:rPr>
          <w:rFonts w:cs="Times New Roman"/>
          <w:szCs w:val="24"/>
        </w:rPr>
        <w:tab/>
      </w:r>
      <w:r w:rsidRPr="00392666">
        <w:rPr>
          <w:rFonts w:cs="Times New Roman"/>
          <w:szCs w:val="24"/>
        </w:rPr>
        <w:tab/>
      </w:r>
      <w:r w:rsidRPr="00392666">
        <w:rPr>
          <w:rFonts w:cs="Times New Roman"/>
          <w:szCs w:val="24"/>
        </w:rPr>
        <w:tab/>
        <w:t xml:space="preserve">         1,50,000 – 2,00,000         above 2,00,000         </w:t>
      </w:r>
    </w:p>
    <w:p w14:paraId="6A7EFCED" w14:textId="77777777" w:rsidR="009761EB" w:rsidRPr="00392666" w:rsidRDefault="009761EB" w:rsidP="005E1948">
      <w:pPr>
        <w:spacing w:line="360" w:lineRule="auto"/>
        <w:contextualSpacing/>
        <w:jc w:val="both"/>
        <w:rPr>
          <w:rFonts w:cs="Times New Roman"/>
          <w:szCs w:val="24"/>
        </w:rPr>
      </w:pPr>
    </w:p>
    <w:p w14:paraId="24B9FF8E" w14:textId="77777777" w:rsidR="009761EB" w:rsidRPr="00392666" w:rsidRDefault="00F67785" w:rsidP="005E1948">
      <w:pPr>
        <w:spacing w:line="360" w:lineRule="auto"/>
        <w:contextualSpacing/>
        <w:rPr>
          <w:rFonts w:cs="Times New Roman"/>
          <w:szCs w:val="24"/>
        </w:rPr>
      </w:pPr>
      <w:r w:rsidRPr="00392666">
        <w:rPr>
          <w:rFonts w:cs="Times New Roman"/>
          <w:szCs w:val="24"/>
        </w:rPr>
        <w:t xml:space="preserve">Please indicate your level of agreement with the following statements. Where 1 = </w:t>
      </w:r>
      <w:r w:rsidRPr="00392666">
        <w:rPr>
          <w:rStyle w:val="Strong"/>
          <w:rFonts w:cs="Times New Roman"/>
          <w:b w:val="0"/>
          <w:bCs w:val="0"/>
          <w:szCs w:val="24"/>
        </w:rPr>
        <w:t>Highly Disagreed</w:t>
      </w:r>
      <w:r w:rsidRPr="00392666">
        <w:rPr>
          <w:rFonts w:cs="Times New Roman"/>
          <w:szCs w:val="24"/>
        </w:rPr>
        <w:t>, 2 = Disagreed, 3 = Somewhat Disagreed, 4 = Neutral, 5 = Somewhat Agreed, 6 = Agreed, 7 = Highly Agreed.</w:t>
      </w:r>
    </w:p>
    <w:p w14:paraId="0E8DB884" w14:textId="77777777" w:rsidR="009761EB" w:rsidRPr="00392666" w:rsidRDefault="009761EB" w:rsidP="005E1948">
      <w:pPr>
        <w:spacing w:line="360" w:lineRule="auto"/>
        <w:contextualSpacing/>
        <w:jc w:val="both"/>
        <w:rPr>
          <w:rFonts w:cs="Times New Roman"/>
          <w:szCs w:val="24"/>
        </w:rPr>
      </w:pPr>
    </w:p>
    <w:tbl>
      <w:tblPr>
        <w:tblStyle w:val="TableGrid"/>
        <w:tblW w:w="10098" w:type="dxa"/>
        <w:tblLook w:val="04A0" w:firstRow="1" w:lastRow="0" w:firstColumn="1" w:lastColumn="0" w:noHBand="0" w:noVBand="1"/>
      </w:tblPr>
      <w:tblGrid>
        <w:gridCol w:w="924"/>
        <w:gridCol w:w="6783"/>
        <w:gridCol w:w="336"/>
        <w:gridCol w:w="336"/>
        <w:gridCol w:w="358"/>
        <w:gridCol w:w="336"/>
        <w:gridCol w:w="353"/>
        <w:gridCol w:w="336"/>
        <w:gridCol w:w="336"/>
      </w:tblGrid>
      <w:tr w:rsidR="009761EB" w:rsidRPr="00392666" w14:paraId="2F2F646A" w14:textId="77777777">
        <w:tc>
          <w:tcPr>
            <w:tcW w:w="787" w:type="dxa"/>
          </w:tcPr>
          <w:p w14:paraId="6DEC4FD4"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SN</w:t>
            </w:r>
          </w:p>
        </w:tc>
        <w:tc>
          <w:tcPr>
            <w:tcW w:w="6971" w:type="dxa"/>
          </w:tcPr>
          <w:p w14:paraId="1DBF7AD8"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Statements</w:t>
            </w:r>
          </w:p>
        </w:tc>
        <w:tc>
          <w:tcPr>
            <w:tcW w:w="315" w:type="dxa"/>
          </w:tcPr>
          <w:p w14:paraId="55D869A3"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1</w:t>
            </w:r>
          </w:p>
        </w:tc>
        <w:tc>
          <w:tcPr>
            <w:tcW w:w="328" w:type="dxa"/>
          </w:tcPr>
          <w:p w14:paraId="6A5982C1"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2</w:t>
            </w:r>
          </w:p>
        </w:tc>
        <w:tc>
          <w:tcPr>
            <w:tcW w:w="359" w:type="dxa"/>
          </w:tcPr>
          <w:p w14:paraId="06FA1F93"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3</w:t>
            </w:r>
          </w:p>
        </w:tc>
        <w:tc>
          <w:tcPr>
            <w:tcW w:w="328" w:type="dxa"/>
          </w:tcPr>
          <w:p w14:paraId="449A0EBD"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4</w:t>
            </w:r>
          </w:p>
        </w:tc>
        <w:tc>
          <w:tcPr>
            <w:tcW w:w="354" w:type="dxa"/>
          </w:tcPr>
          <w:p w14:paraId="6534354F"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5</w:t>
            </w:r>
          </w:p>
        </w:tc>
        <w:tc>
          <w:tcPr>
            <w:tcW w:w="328" w:type="dxa"/>
          </w:tcPr>
          <w:p w14:paraId="1EEE10EF"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6</w:t>
            </w:r>
          </w:p>
        </w:tc>
        <w:tc>
          <w:tcPr>
            <w:tcW w:w="328" w:type="dxa"/>
          </w:tcPr>
          <w:p w14:paraId="2E0C769E"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7</w:t>
            </w:r>
          </w:p>
        </w:tc>
      </w:tr>
      <w:tr w:rsidR="009761EB" w:rsidRPr="00392666" w14:paraId="42D0D329" w14:textId="77777777">
        <w:tc>
          <w:tcPr>
            <w:tcW w:w="787" w:type="dxa"/>
          </w:tcPr>
          <w:p w14:paraId="482C0841"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ESPD1</w:t>
            </w:r>
          </w:p>
        </w:tc>
        <w:tc>
          <w:tcPr>
            <w:tcW w:w="6971" w:type="dxa"/>
          </w:tcPr>
          <w:p w14:paraId="5C4585F8"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trust the quality of smartphones from Apple</w:t>
            </w:r>
          </w:p>
        </w:tc>
        <w:tc>
          <w:tcPr>
            <w:tcW w:w="315" w:type="dxa"/>
          </w:tcPr>
          <w:p w14:paraId="72316B8F" w14:textId="77777777" w:rsidR="009761EB" w:rsidRPr="00392666" w:rsidRDefault="009761EB" w:rsidP="005E1948">
            <w:pPr>
              <w:spacing w:after="0" w:line="360" w:lineRule="auto"/>
              <w:contextualSpacing/>
              <w:jc w:val="both"/>
              <w:rPr>
                <w:rFonts w:cs="Times New Roman"/>
                <w:szCs w:val="24"/>
              </w:rPr>
            </w:pPr>
          </w:p>
        </w:tc>
        <w:tc>
          <w:tcPr>
            <w:tcW w:w="328" w:type="dxa"/>
          </w:tcPr>
          <w:p w14:paraId="6CF83F70" w14:textId="77777777" w:rsidR="009761EB" w:rsidRPr="00392666" w:rsidRDefault="009761EB" w:rsidP="005E1948">
            <w:pPr>
              <w:spacing w:after="0" w:line="360" w:lineRule="auto"/>
              <w:contextualSpacing/>
              <w:jc w:val="both"/>
              <w:rPr>
                <w:rFonts w:cs="Times New Roman"/>
                <w:szCs w:val="24"/>
              </w:rPr>
            </w:pPr>
          </w:p>
        </w:tc>
        <w:tc>
          <w:tcPr>
            <w:tcW w:w="359" w:type="dxa"/>
          </w:tcPr>
          <w:p w14:paraId="0AA69A83" w14:textId="77777777" w:rsidR="009761EB" w:rsidRPr="00392666" w:rsidRDefault="009761EB" w:rsidP="005E1948">
            <w:pPr>
              <w:spacing w:after="0" w:line="360" w:lineRule="auto"/>
              <w:contextualSpacing/>
              <w:jc w:val="both"/>
              <w:rPr>
                <w:rFonts w:cs="Times New Roman"/>
                <w:szCs w:val="24"/>
              </w:rPr>
            </w:pPr>
          </w:p>
        </w:tc>
        <w:tc>
          <w:tcPr>
            <w:tcW w:w="328" w:type="dxa"/>
          </w:tcPr>
          <w:p w14:paraId="34823994" w14:textId="77777777" w:rsidR="009761EB" w:rsidRPr="00392666" w:rsidRDefault="009761EB" w:rsidP="005E1948">
            <w:pPr>
              <w:spacing w:after="0" w:line="360" w:lineRule="auto"/>
              <w:contextualSpacing/>
              <w:jc w:val="both"/>
              <w:rPr>
                <w:rFonts w:cs="Times New Roman"/>
                <w:szCs w:val="24"/>
              </w:rPr>
            </w:pPr>
          </w:p>
        </w:tc>
        <w:tc>
          <w:tcPr>
            <w:tcW w:w="354" w:type="dxa"/>
          </w:tcPr>
          <w:p w14:paraId="02E7C021" w14:textId="77777777" w:rsidR="009761EB" w:rsidRPr="00392666" w:rsidRDefault="009761EB" w:rsidP="005E1948">
            <w:pPr>
              <w:spacing w:after="0" w:line="360" w:lineRule="auto"/>
              <w:contextualSpacing/>
              <w:jc w:val="both"/>
              <w:rPr>
                <w:rFonts w:cs="Times New Roman"/>
                <w:szCs w:val="24"/>
              </w:rPr>
            </w:pPr>
          </w:p>
        </w:tc>
        <w:tc>
          <w:tcPr>
            <w:tcW w:w="328" w:type="dxa"/>
          </w:tcPr>
          <w:p w14:paraId="0FC271E8" w14:textId="77777777" w:rsidR="009761EB" w:rsidRPr="00392666" w:rsidRDefault="009761EB" w:rsidP="005E1948">
            <w:pPr>
              <w:spacing w:after="0" w:line="360" w:lineRule="auto"/>
              <w:contextualSpacing/>
              <w:jc w:val="both"/>
              <w:rPr>
                <w:rFonts w:cs="Times New Roman"/>
                <w:szCs w:val="24"/>
              </w:rPr>
            </w:pPr>
          </w:p>
        </w:tc>
        <w:tc>
          <w:tcPr>
            <w:tcW w:w="328" w:type="dxa"/>
          </w:tcPr>
          <w:p w14:paraId="31988270" w14:textId="77777777" w:rsidR="009761EB" w:rsidRPr="00392666" w:rsidRDefault="009761EB" w:rsidP="005E1948">
            <w:pPr>
              <w:spacing w:after="0" w:line="360" w:lineRule="auto"/>
              <w:contextualSpacing/>
              <w:jc w:val="both"/>
              <w:rPr>
                <w:rFonts w:cs="Times New Roman"/>
                <w:szCs w:val="24"/>
              </w:rPr>
            </w:pPr>
          </w:p>
        </w:tc>
      </w:tr>
      <w:tr w:rsidR="009761EB" w:rsidRPr="00392666" w14:paraId="4AEAFEE7" w14:textId="77777777">
        <w:tc>
          <w:tcPr>
            <w:tcW w:w="787" w:type="dxa"/>
          </w:tcPr>
          <w:p w14:paraId="6041A8E1"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ESPD2</w:t>
            </w:r>
          </w:p>
        </w:tc>
        <w:tc>
          <w:tcPr>
            <w:tcW w:w="6971" w:type="dxa"/>
          </w:tcPr>
          <w:p w14:paraId="51F8A98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believe that Apple values customer security and privacy.</w:t>
            </w:r>
          </w:p>
        </w:tc>
        <w:tc>
          <w:tcPr>
            <w:tcW w:w="315" w:type="dxa"/>
          </w:tcPr>
          <w:p w14:paraId="4B8CD8E4" w14:textId="77777777" w:rsidR="009761EB" w:rsidRPr="00392666" w:rsidRDefault="009761EB" w:rsidP="005E1948">
            <w:pPr>
              <w:spacing w:after="0" w:line="360" w:lineRule="auto"/>
              <w:contextualSpacing/>
              <w:jc w:val="both"/>
              <w:rPr>
                <w:rFonts w:cs="Times New Roman"/>
                <w:szCs w:val="24"/>
              </w:rPr>
            </w:pPr>
          </w:p>
        </w:tc>
        <w:tc>
          <w:tcPr>
            <w:tcW w:w="328" w:type="dxa"/>
          </w:tcPr>
          <w:p w14:paraId="756980C9" w14:textId="77777777" w:rsidR="009761EB" w:rsidRPr="00392666" w:rsidRDefault="009761EB" w:rsidP="005E1948">
            <w:pPr>
              <w:spacing w:after="0" w:line="360" w:lineRule="auto"/>
              <w:contextualSpacing/>
              <w:jc w:val="both"/>
              <w:rPr>
                <w:rFonts w:cs="Times New Roman"/>
                <w:szCs w:val="24"/>
              </w:rPr>
            </w:pPr>
          </w:p>
        </w:tc>
        <w:tc>
          <w:tcPr>
            <w:tcW w:w="359" w:type="dxa"/>
          </w:tcPr>
          <w:p w14:paraId="6B7E96AD" w14:textId="77777777" w:rsidR="009761EB" w:rsidRPr="00392666" w:rsidRDefault="009761EB" w:rsidP="005E1948">
            <w:pPr>
              <w:spacing w:after="0" w:line="360" w:lineRule="auto"/>
              <w:contextualSpacing/>
              <w:jc w:val="both"/>
              <w:rPr>
                <w:rFonts w:cs="Times New Roman"/>
                <w:szCs w:val="24"/>
              </w:rPr>
            </w:pPr>
          </w:p>
        </w:tc>
        <w:tc>
          <w:tcPr>
            <w:tcW w:w="328" w:type="dxa"/>
          </w:tcPr>
          <w:p w14:paraId="72676E32" w14:textId="77777777" w:rsidR="009761EB" w:rsidRPr="00392666" w:rsidRDefault="009761EB" w:rsidP="005E1948">
            <w:pPr>
              <w:spacing w:after="0" w:line="360" w:lineRule="auto"/>
              <w:contextualSpacing/>
              <w:jc w:val="both"/>
              <w:rPr>
                <w:rFonts w:cs="Times New Roman"/>
                <w:szCs w:val="24"/>
              </w:rPr>
            </w:pPr>
          </w:p>
        </w:tc>
        <w:tc>
          <w:tcPr>
            <w:tcW w:w="354" w:type="dxa"/>
          </w:tcPr>
          <w:p w14:paraId="04FB5E0B" w14:textId="77777777" w:rsidR="009761EB" w:rsidRPr="00392666" w:rsidRDefault="009761EB" w:rsidP="005E1948">
            <w:pPr>
              <w:spacing w:after="0" w:line="360" w:lineRule="auto"/>
              <w:contextualSpacing/>
              <w:jc w:val="both"/>
              <w:rPr>
                <w:rFonts w:cs="Times New Roman"/>
                <w:szCs w:val="24"/>
              </w:rPr>
            </w:pPr>
          </w:p>
        </w:tc>
        <w:tc>
          <w:tcPr>
            <w:tcW w:w="328" w:type="dxa"/>
          </w:tcPr>
          <w:p w14:paraId="3A53726F" w14:textId="77777777" w:rsidR="009761EB" w:rsidRPr="00392666" w:rsidRDefault="009761EB" w:rsidP="005E1948">
            <w:pPr>
              <w:spacing w:after="0" w:line="360" w:lineRule="auto"/>
              <w:contextualSpacing/>
              <w:jc w:val="both"/>
              <w:rPr>
                <w:rFonts w:cs="Times New Roman"/>
                <w:szCs w:val="24"/>
              </w:rPr>
            </w:pPr>
          </w:p>
        </w:tc>
        <w:tc>
          <w:tcPr>
            <w:tcW w:w="328" w:type="dxa"/>
          </w:tcPr>
          <w:p w14:paraId="2E59ED22" w14:textId="77777777" w:rsidR="009761EB" w:rsidRPr="00392666" w:rsidRDefault="009761EB" w:rsidP="005E1948">
            <w:pPr>
              <w:spacing w:after="0" w:line="360" w:lineRule="auto"/>
              <w:contextualSpacing/>
              <w:jc w:val="both"/>
              <w:rPr>
                <w:rFonts w:cs="Times New Roman"/>
                <w:szCs w:val="24"/>
              </w:rPr>
            </w:pPr>
          </w:p>
        </w:tc>
      </w:tr>
      <w:tr w:rsidR="009761EB" w:rsidRPr="00392666" w14:paraId="33701A05" w14:textId="77777777">
        <w:tc>
          <w:tcPr>
            <w:tcW w:w="787" w:type="dxa"/>
          </w:tcPr>
          <w:p w14:paraId="3441BDA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ESPD3</w:t>
            </w:r>
          </w:p>
        </w:tc>
        <w:tc>
          <w:tcPr>
            <w:tcW w:w="6971" w:type="dxa"/>
          </w:tcPr>
          <w:p w14:paraId="5916AD47"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confident in the reliability of Apple products</w:t>
            </w:r>
          </w:p>
        </w:tc>
        <w:tc>
          <w:tcPr>
            <w:tcW w:w="315" w:type="dxa"/>
          </w:tcPr>
          <w:p w14:paraId="56025A4D" w14:textId="77777777" w:rsidR="009761EB" w:rsidRPr="00392666" w:rsidRDefault="009761EB" w:rsidP="005E1948">
            <w:pPr>
              <w:spacing w:after="0" w:line="360" w:lineRule="auto"/>
              <w:contextualSpacing/>
              <w:jc w:val="both"/>
              <w:rPr>
                <w:rFonts w:cs="Times New Roman"/>
                <w:szCs w:val="24"/>
              </w:rPr>
            </w:pPr>
          </w:p>
        </w:tc>
        <w:tc>
          <w:tcPr>
            <w:tcW w:w="328" w:type="dxa"/>
          </w:tcPr>
          <w:p w14:paraId="334F3030" w14:textId="77777777" w:rsidR="009761EB" w:rsidRPr="00392666" w:rsidRDefault="009761EB" w:rsidP="005E1948">
            <w:pPr>
              <w:spacing w:after="0" w:line="360" w:lineRule="auto"/>
              <w:contextualSpacing/>
              <w:jc w:val="both"/>
              <w:rPr>
                <w:rFonts w:cs="Times New Roman"/>
                <w:szCs w:val="24"/>
              </w:rPr>
            </w:pPr>
          </w:p>
        </w:tc>
        <w:tc>
          <w:tcPr>
            <w:tcW w:w="359" w:type="dxa"/>
          </w:tcPr>
          <w:p w14:paraId="7FF870B5" w14:textId="77777777" w:rsidR="009761EB" w:rsidRPr="00392666" w:rsidRDefault="009761EB" w:rsidP="005E1948">
            <w:pPr>
              <w:spacing w:after="0" w:line="360" w:lineRule="auto"/>
              <w:contextualSpacing/>
              <w:jc w:val="both"/>
              <w:rPr>
                <w:rFonts w:cs="Times New Roman"/>
                <w:szCs w:val="24"/>
              </w:rPr>
            </w:pPr>
          </w:p>
        </w:tc>
        <w:tc>
          <w:tcPr>
            <w:tcW w:w="328" w:type="dxa"/>
          </w:tcPr>
          <w:p w14:paraId="7908D6B2" w14:textId="77777777" w:rsidR="009761EB" w:rsidRPr="00392666" w:rsidRDefault="009761EB" w:rsidP="005E1948">
            <w:pPr>
              <w:spacing w:after="0" w:line="360" w:lineRule="auto"/>
              <w:contextualSpacing/>
              <w:jc w:val="both"/>
              <w:rPr>
                <w:rFonts w:cs="Times New Roman"/>
                <w:szCs w:val="24"/>
              </w:rPr>
            </w:pPr>
          </w:p>
        </w:tc>
        <w:tc>
          <w:tcPr>
            <w:tcW w:w="354" w:type="dxa"/>
          </w:tcPr>
          <w:p w14:paraId="6321701C" w14:textId="77777777" w:rsidR="009761EB" w:rsidRPr="00392666" w:rsidRDefault="009761EB" w:rsidP="005E1948">
            <w:pPr>
              <w:spacing w:after="0" w:line="360" w:lineRule="auto"/>
              <w:contextualSpacing/>
              <w:jc w:val="both"/>
              <w:rPr>
                <w:rFonts w:cs="Times New Roman"/>
                <w:szCs w:val="24"/>
              </w:rPr>
            </w:pPr>
          </w:p>
        </w:tc>
        <w:tc>
          <w:tcPr>
            <w:tcW w:w="328" w:type="dxa"/>
          </w:tcPr>
          <w:p w14:paraId="14D6CF58" w14:textId="77777777" w:rsidR="009761EB" w:rsidRPr="00392666" w:rsidRDefault="009761EB" w:rsidP="005E1948">
            <w:pPr>
              <w:spacing w:after="0" w:line="360" w:lineRule="auto"/>
              <w:contextualSpacing/>
              <w:jc w:val="both"/>
              <w:rPr>
                <w:rFonts w:cs="Times New Roman"/>
                <w:szCs w:val="24"/>
              </w:rPr>
            </w:pPr>
          </w:p>
        </w:tc>
        <w:tc>
          <w:tcPr>
            <w:tcW w:w="328" w:type="dxa"/>
          </w:tcPr>
          <w:p w14:paraId="0FDD2F66" w14:textId="77777777" w:rsidR="009761EB" w:rsidRPr="00392666" w:rsidRDefault="009761EB" w:rsidP="005E1948">
            <w:pPr>
              <w:spacing w:after="0" w:line="360" w:lineRule="auto"/>
              <w:contextualSpacing/>
              <w:jc w:val="both"/>
              <w:rPr>
                <w:rFonts w:cs="Times New Roman"/>
                <w:szCs w:val="24"/>
              </w:rPr>
            </w:pPr>
          </w:p>
        </w:tc>
      </w:tr>
      <w:tr w:rsidR="009761EB" w:rsidRPr="00392666" w14:paraId="455A1816" w14:textId="77777777">
        <w:tc>
          <w:tcPr>
            <w:tcW w:w="787" w:type="dxa"/>
          </w:tcPr>
          <w:p w14:paraId="6EA313F8"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ESPD4</w:t>
            </w:r>
          </w:p>
        </w:tc>
        <w:tc>
          <w:tcPr>
            <w:tcW w:w="6971" w:type="dxa"/>
          </w:tcPr>
          <w:p w14:paraId="01420F5A"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Apple’s marketing campaigns reflect my cultural values.</w:t>
            </w:r>
          </w:p>
        </w:tc>
        <w:tc>
          <w:tcPr>
            <w:tcW w:w="315" w:type="dxa"/>
          </w:tcPr>
          <w:p w14:paraId="5E53A5B8" w14:textId="77777777" w:rsidR="009761EB" w:rsidRPr="00392666" w:rsidRDefault="009761EB" w:rsidP="005E1948">
            <w:pPr>
              <w:spacing w:after="0" w:line="360" w:lineRule="auto"/>
              <w:contextualSpacing/>
              <w:jc w:val="both"/>
              <w:rPr>
                <w:rFonts w:cs="Times New Roman"/>
                <w:szCs w:val="24"/>
              </w:rPr>
            </w:pPr>
          </w:p>
        </w:tc>
        <w:tc>
          <w:tcPr>
            <w:tcW w:w="328" w:type="dxa"/>
          </w:tcPr>
          <w:p w14:paraId="4A095C43" w14:textId="77777777" w:rsidR="009761EB" w:rsidRPr="00392666" w:rsidRDefault="009761EB" w:rsidP="005E1948">
            <w:pPr>
              <w:spacing w:after="0" w:line="360" w:lineRule="auto"/>
              <w:contextualSpacing/>
              <w:jc w:val="both"/>
              <w:rPr>
                <w:rFonts w:cs="Times New Roman"/>
                <w:szCs w:val="24"/>
              </w:rPr>
            </w:pPr>
          </w:p>
        </w:tc>
        <w:tc>
          <w:tcPr>
            <w:tcW w:w="359" w:type="dxa"/>
          </w:tcPr>
          <w:p w14:paraId="6425422A" w14:textId="77777777" w:rsidR="009761EB" w:rsidRPr="00392666" w:rsidRDefault="009761EB" w:rsidP="005E1948">
            <w:pPr>
              <w:spacing w:after="0" w:line="360" w:lineRule="auto"/>
              <w:contextualSpacing/>
              <w:jc w:val="both"/>
              <w:rPr>
                <w:rFonts w:cs="Times New Roman"/>
                <w:szCs w:val="24"/>
              </w:rPr>
            </w:pPr>
          </w:p>
        </w:tc>
        <w:tc>
          <w:tcPr>
            <w:tcW w:w="328" w:type="dxa"/>
          </w:tcPr>
          <w:p w14:paraId="04683E92" w14:textId="77777777" w:rsidR="009761EB" w:rsidRPr="00392666" w:rsidRDefault="009761EB" w:rsidP="005E1948">
            <w:pPr>
              <w:spacing w:after="0" w:line="360" w:lineRule="auto"/>
              <w:contextualSpacing/>
              <w:jc w:val="both"/>
              <w:rPr>
                <w:rFonts w:cs="Times New Roman"/>
                <w:szCs w:val="24"/>
              </w:rPr>
            </w:pPr>
          </w:p>
        </w:tc>
        <w:tc>
          <w:tcPr>
            <w:tcW w:w="354" w:type="dxa"/>
          </w:tcPr>
          <w:p w14:paraId="2E351D70" w14:textId="77777777" w:rsidR="009761EB" w:rsidRPr="00392666" w:rsidRDefault="009761EB" w:rsidP="005E1948">
            <w:pPr>
              <w:spacing w:after="0" w:line="360" w:lineRule="auto"/>
              <w:contextualSpacing/>
              <w:jc w:val="both"/>
              <w:rPr>
                <w:rFonts w:cs="Times New Roman"/>
                <w:szCs w:val="24"/>
              </w:rPr>
            </w:pPr>
          </w:p>
        </w:tc>
        <w:tc>
          <w:tcPr>
            <w:tcW w:w="328" w:type="dxa"/>
          </w:tcPr>
          <w:p w14:paraId="46B72695" w14:textId="77777777" w:rsidR="009761EB" w:rsidRPr="00392666" w:rsidRDefault="009761EB" w:rsidP="005E1948">
            <w:pPr>
              <w:spacing w:after="0" w:line="360" w:lineRule="auto"/>
              <w:contextualSpacing/>
              <w:jc w:val="both"/>
              <w:rPr>
                <w:rFonts w:cs="Times New Roman"/>
                <w:szCs w:val="24"/>
              </w:rPr>
            </w:pPr>
          </w:p>
        </w:tc>
        <w:tc>
          <w:tcPr>
            <w:tcW w:w="328" w:type="dxa"/>
          </w:tcPr>
          <w:p w14:paraId="7B4FF43F" w14:textId="77777777" w:rsidR="009761EB" w:rsidRPr="00392666" w:rsidRDefault="009761EB" w:rsidP="005E1948">
            <w:pPr>
              <w:spacing w:after="0" w:line="360" w:lineRule="auto"/>
              <w:contextualSpacing/>
              <w:jc w:val="both"/>
              <w:rPr>
                <w:rFonts w:cs="Times New Roman"/>
                <w:szCs w:val="24"/>
              </w:rPr>
            </w:pPr>
          </w:p>
        </w:tc>
      </w:tr>
      <w:tr w:rsidR="009761EB" w:rsidRPr="00392666" w14:paraId="796AE4E1" w14:textId="77777777">
        <w:tc>
          <w:tcPr>
            <w:tcW w:w="787" w:type="dxa"/>
          </w:tcPr>
          <w:p w14:paraId="2C5ADFEE"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lastRenderedPageBreak/>
              <w:t>ESPD5</w:t>
            </w:r>
          </w:p>
        </w:tc>
        <w:tc>
          <w:tcPr>
            <w:tcW w:w="6971" w:type="dxa"/>
          </w:tcPr>
          <w:p w14:paraId="354D826E"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a sense of belonging to the Apple brand community.</w:t>
            </w:r>
          </w:p>
        </w:tc>
        <w:tc>
          <w:tcPr>
            <w:tcW w:w="315" w:type="dxa"/>
          </w:tcPr>
          <w:p w14:paraId="79918F0C" w14:textId="77777777" w:rsidR="009761EB" w:rsidRPr="00392666" w:rsidRDefault="009761EB" w:rsidP="005E1948">
            <w:pPr>
              <w:spacing w:after="0" w:line="360" w:lineRule="auto"/>
              <w:contextualSpacing/>
              <w:jc w:val="both"/>
              <w:rPr>
                <w:rFonts w:cs="Times New Roman"/>
                <w:szCs w:val="24"/>
              </w:rPr>
            </w:pPr>
          </w:p>
        </w:tc>
        <w:tc>
          <w:tcPr>
            <w:tcW w:w="328" w:type="dxa"/>
          </w:tcPr>
          <w:p w14:paraId="6029BE70" w14:textId="77777777" w:rsidR="009761EB" w:rsidRPr="00392666" w:rsidRDefault="009761EB" w:rsidP="005E1948">
            <w:pPr>
              <w:spacing w:after="0" w:line="360" w:lineRule="auto"/>
              <w:contextualSpacing/>
              <w:jc w:val="both"/>
              <w:rPr>
                <w:rFonts w:cs="Times New Roman"/>
                <w:szCs w:val="24"/>
              </w:rPr>
            </w:pPr>
          </w:p>
        </w:tc>
        <w:tc>
          <w:tcPr>
            <w:tcW w:w="359" w:type="dxa"/>
          </w:tcPr>
          <w:p w14:paraId="3C7BAAED" w14:textId="77777777" w:rsidR="009761EB" w:rsidRPr="00392666" w:rsidRDefault="009761EB" w:rsidP="005E1948">
            <w:pPr>
              <w:spacing w:after="0" w:line="360" w:lineRule="auto"/>
              <w:contextualSpacing/>
              <w:jc w:val="both"/>
              <w:rPr>
                <w:rFonts w:cs="Times New Roman"/>
                <w:szCs w:val="24"/>
              </w:rPr>
            </w:pPr>
          </w:p>
        </w:tc>
        <w:tc>
          <w:tcPr>
            <w:tcW w:w="328" w:type="dxa"/>
          </w:tcPr>
          <w:p w14:paraId="6F591093" w14:textId="77777777" w:rsidR="009761EB" w:rsidRPr="00392666" w:rsidRDefault="009761EB" w:rsidP="005E1948">
            <w:pPr>
              <w:spacing w:after="0" w:line="360" w:lineRule="auto"/>
              <w:contextualSpacing/>
              <w:jc w:val="both"/>
              <w:rPr>
                <w:rFonts w:cs="Times New Roman"/>
                <w:szCs w:val="24"/>
              </w:rPr>
            </w:pPr>
          </w:p>
        </w:tc>
        <w:tc>
          <w:tcPr>
            <w:tcW w:w="354" w:type="dxa"/>
          </w:tcPr>
          <w:p w14:paraId="46DDC65F" w14:textId="77777777" w:rsidR="009761EB" w:rsidRPr="00392666" w:rsidRDefault="009761EB" w:rsidP="005E1948">
            <w:pPr>
              <w:spacing w:after="0" w:line="360" w:lineRule="auto"/>
              <w:contextualSpacing/>
              <w:jc w:val="both"/>
              <w:rPr>
                <w:rFonts w:cs="Times New Roman"/>
                <w:szCs w:val="24"/>
              </w:rPr>
            </w:pPr>
          </w:p>
        </w:tc>
        <w:tc>
          <w:tcPr>
            <w:tcW w:w="328" w:type="dxa"/>
          </w:tcPr>
          <w:p w14:paraId="451004CD" w14:textId="77777777" w:rsidR="009761EB" w:rsidRPr="00392666" w:rsidRDefault="009761EB" w:rsidP="005E1948">
            <w:pPr>
              <w:spacing w:after="0" w:line="360" w:lineRule="auto"/>
              <w:contextualSpacing/>
              <w:jc w:val="both"/>
              <w:rPr>
                <w:rFonts w:cs="Times New Roman"/>
                <w:szCs w:val="24"/>
              </w:rPr>
            </w:pPr>
          </w:p>
        </w:tc>
        <w:tc>
          <w:tcPr>
            <w:tcW w:w="328" w:type="dxa"/>
          </w:tcPr>
          <w:p w14:paraId="12950198" w14:textId="77777777" w:rsidR="009761EB" w:rsidRPr="00392666" w:rsidRDefault="009761EB" w:rsidP="005E1948">
            <w:pPr>
              <w:spacing w:after="0" w:line="360" w:lineRule="auto"/>
              <w:contextualSpacing/>
              <w:jc w:val="both"/>
              <w:rPr>
                <w:rFonts w:cs="Times New Roman"/>
                <w:szCs w:val="24"/>
              </w:rPr>
            </w:pPr>
          </w:p>
        </w:tc>
      </w:tr>
      <w:tr w:rsidR="009761EB" w:rsidRPr="00392666" w14:paraId="07EAB586" w14:textId="77777777">
        <w:tc>
          <w:tcPr>
            <w:tcW w:w="787" w:type="dxa"/>
          </w:tcPr>
          <w:p w14:paraId="14DB8294"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CFD1</w:t>
            </w:r>
          </w:p>
        </w:tc>
        <w:tc>
          <w:tcPr>
            <w:tcW w:w="6971" w:type="dxa"/>
          </w:tcPr>
          <w:p w14:paraId="442D1E8A"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Apple is considered a prestigious brand.</w:t>
            </w:r>
          </w:p>
        </w:tc>
        <w:tc>
          <w:tcPr>
            <w:tcW w:w="315" w:type="dxa"/>
          </w:tcPr>
          <w:p w14:paraId="11F96582" w14:textId="77777777" w:rsidR="009761EB" w:rsidRPr="00392666" w:rsidRDefault="009761EB" w:rsidP="005E1948">
            <w:pPr>
              <w:spacing w:after="0" w:line="360" w:lineRule="auto"/>
              <w:contextualSpacing/>
              <w:jc w:val="both"/>
              <w:rPr>
                <w:rFonts w:cs="Times New Roman"/>
                <w:szCs w:val="24"/>
              </w:rPr>
            </w:pPr>
          </w:p>
        </w:tc>
        <w:tc>
          <w:tcPr>
            <w:tcW w:w="328" w:type="dxa"/>
          </w:tcPr>
          <w:p w14:paraId="27B7E9BF" w14:textId="77777777" w:rsidR="009761EB" w:rsidRPr="00392666" w:rsidRDefault="009761EB" w:rsidP="005E1948">
            <w:pPr>
              <w:spacing w:after="0" w:line="360" w:lineRule="auto"/>
              <w:contextualSpacing/>
              <w:jc w:val="both"/>
              <w:rPr>
                <w:rFonts w:cs="Times New Roman"/>
                <w:szCs w:val="24"/>
              </w:rPr>
            </w:pPr>
          </w:p>
        </w:tc>
        <w:tc>
          <w:tcPr>
            <w:tcW w:w="359" w:type="dxa"/>
          </w:tcPr>
          <w:p w14:paraId="558EFCBB" w14:textId="77777777" w:rsidR="009761EB" w:rsidRPr="00392666" w:rsidRDefault="009761EB" w:rsidP="005E1948">
            <w:pPr>
              <w:spacing w:after="0" w:line="360" w:lineRule="auto"/>
              <w:contextualSpacing/>
              <w:jc w:val="both"/>
              <w:rPr>
                <w:rFonts w:cs="Times New Roman"/>
                <w:szCs w:val="24"/>
              </w:rPr>
            </w:pPr>
          </w:p>
        </w:tc>
        <w:tc>
          <w:tcPr>
            <w:tcW w:w="328" w:type="dxa"/>
          </w:tcPr>
          <w:p w14:paraId="6982828C" w14:textId="77777777" w:rsidR="009761EB" w:rsidRPr="00392666" w:rsidRDefault="009761EB" w:rsidP="005E1948">
            <w:pPr>
              <w:spacing w:after="0" w:line="360" w:lineRule="auto"/>
              <w:contextualSpacing/>
              <w:jc w:val="both"/>
              <w:rPr>
                <w:rFonts w:cs="Times New Roman"/>
                <w:szCs w:val="24"/>
              </w:rPr>
            </w:pPr>
          </w:p>
        </w:tc>
        <w:tc>
          <w:tcPr>
            <w:tcW w:w="354" w:type="dxa"/>
          </w:tcPr>
          <w:p w14:paraId="4ED73549" w14:textId="77777777" w:rsidR="009761EB" w:rsidRPr="00392666" w:rsidRDefault="009761EB" w:rsidP="005E1948">
            <w:pPr>
              <w:spacing w:after="0" w:line="360" w:lineRule="auto"/>
              <w:contextualSpacing/>
              <w:jc w:val="both"/>
              <w:rPr>
                <w:rFonts w:cs="Times New Roman"/>
                <w:szCs w:val="24"/>
              </w:rPr>
            </w:pPr>
          </w:p>
        </w:tc>
        <w:tc>
          <w:tcPr>
            <w:tcW w:w="328" w:type="dxa"/>
          </w:tcPr>
          <w:p w14:paraId="31241819" w14:textId="77777777" w:rsidR="009761EB" w:rsidRPr="00392666" w:rsidRDefault="009761EB" w:rsidP="005E1948">
            <w:pPr>
              <w:spacing w:after="0" w:line="360" w:lineRule="auto"/>
              <w:contextualSpacing/>
              <w:jc w:val="both"/>
              <w:rPr>
                <w:rFonts w:cs="Times New Roman"/>
                <w:szCs w:val="24"/>
              </w:rPr>
            </w:pPr>
          </w:p>
        </w:tc>
        <w:tc>
          <w:tcPr>
            <w:tcW w:w="328" w:type="dxa"/>
          </w:tcPr>
          <w:p w14:paraId="50BD441C" w14:textId="77777777" w:rsidR="009761EB" w:rsidRPr="00392666" w:rsidRDefault="009761EB" w:rsidP="005E1948">
            <w:pPr>
              <w:spacing w:after="0" w:line="360" w:lineRule="auto"/>
              <w:contextualSpacing/>
              <w:jc w:val="both"/>
              <w:rPr>
                <w:rFonts w:cs="Times New Roman"/>
                <w:szCs w:val="24"/>
              </w:rPr>
            </w:pPr>
          </w:p>
        </w:tc>
      </w:tr>
      <w:tr w:rsidR="009761EB" w:rsidRPr="00392666" w14:paraId="6F487B1C" w14:textId="77777777">
        <w:tc>
          <w:tcPr>
            <w:tcW w:w="787" w:type="dxa"/>
          </w:tcPr>
          <w:p w14:paraId="524296DE"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CFD2</w:t>
            </w:r>
          </w:p>
        </w:tc>
        <w:tc>
          <w:tcPr>
            <w:tcW w:w="6971" w:type="dxa"/>
          </w:tcPr>
          <w:p w14:paraId="5FA29D89" w14:textId="77777777" w:rsidR="009761EB" w:rsidRPr="00392666" w:rsidRDefault="00F67785" w:rsidP="005E1948">
            <w:pPr>
              <w:spacing w:before="100" w:beforeAutospacing="1" w:after="100" w:afterAutospacing="1" w:line="360" w:lineRule="auto"/>
              <w:rPr>
                <w:rFonts w:eastAsia="Times New Roman" w:cs="Times New Roman"/>
                <w:szCs w:val="24"/>
                <w:lang w:eastAsia="en-GB"/>
              </w:rPr>
            </w:pPr>
            <w:r w:rsidRPr="00392666">
              <w:rPr>
                <w:rFonts w:cs="Times New Roman"/>
                <w:szCs w:val="24"/>
              </w:rPr>
              <w:t>The brand image of Apple is important to me when choosing a smartphone.</w:t>
            </w:r>
          </w:p>
        </w:tc>
        <w:tc>
          <w:tcPr>
            <w:tcW w:w="315" w:type="dxa"/>
          </w:tcPr>
          <w:p w14:paraId="7C827745" w14:textId="77777777" w:rsidR="009761EB" w:rsidRPr="00392666" w:rsidRDefault="009761EB" w:rsidP="005E1948">
            <w:pPr>
              <w:spacing w:after="0" w:line="360" w:lineRule="auto"/>
              <w:contextualSpacing/>
              <w:jc w:val="both"/>
              <w:rPr>
                <w:rFonts w:cs="Times New Roman"/>
                <w:szCs w:val="24"/>
              </w:rPr>
            </w:pPr>
          </w:p>
        </w:tc>
        <w:tc>
          <w:tcPr>
            <w:tcW w:w="328" w:type="dxa"/>
          </w:tcPr>
          <w:p w14:paraId="34267E7D" w14:textId="77777777" w:rsidR="009761EB" w:rsidRPr="00392666" w:rsidRDefault="009761EB" w:rsidP="005E1948">
            <w:pPr>
              <w:spacing w:after="0" w:line="360" w:lineRule="auto"/>
              <w:contextualSpacing/>
              <w:jc w:val="both"/>
              <w:rPr>
                <w:rFonts w:cs="Times New Roman"/>
                <w:szCs w:val="24"/>
              </w:rPr>
            </w:pPr>
          </w:p>
        </w:tc>
        <w:tc>
          <w:tcPr>
            <w:tcW w:w="359" w:type="dxa"/>
          </w:tcPr>
          <w:p w14:paraId="43CF54F5" w14:textId="77777777" w:rsidR="009761EB" w:rsidRPr="00392666" w:rsidRDefault="009761EB" w:rsidP="005E1948">
            <w:pPr>
              <w:spacing w:after="0" w:line="360" w:lineRule="auto"/>
              <w:contextualSpacing/>
              <w:jc w:val="both"/>
              <w:rPr>
                <w:rFonts w:cs="Times New Roman"/>
                <w:szCs w:val="24"/>
              </w:rPr>
            </w:pPr>
          </w:p>
        </w:tc>
        <w:tc>
          <w:tcPr>
            <w:tcW w:w="328" w:type="dxa"/>
          </w:tcPr>
          <w:p w14:paraId="03FB02CA" w14:textId="77777777" w:rsidR="009761EB" w:rsidRPr="00392666" w:rsidRDefault="009761EB" w:rsidP="005E1948">
            <w:pPr>
              <w:spacing w:after="0" w:line="360" w:lineRule="auto"/>
              <w:contextualSpacing/>
              <w:jc w:val="both"/>
              <w:rPr>
                <w:rFonts w:cs="Times New Roman"/>
                <w:szCs w:val="24"/>
              </w:rPr>
            </w:pPr>
          </w:p>
        </w:tc>
        <w:tc>
          <w:tcPr>
            <w:tcW w:w="354" w:type="dxa"/>
          </w:tcPr>
          <w:p w14:paraId="4FA6B34F" w14:textId="77777777" w:rsidR="009761EB" w:rsidRPr="00392666" w:rsidRDefault="009761EB" w:rsidP="005E1948">
            <w:pPr>
              <w:spacing w:after="0" w:line="360" w:lineRule="auto"/>
              <w:contextualSpacing/>
              <w:jc w:val="both"/>
              <w:rPr>
                <w:rFonts w:cs="Times New Roman"/>
                <w:szCs w:val="24"/>
              </w:rPr>
            </w:pPr>
          </w:p>
        </w:tc>
        <w:tc>
          <w:tcPr>
            <w:tcW w:w="328" w:type="dxa"/>
          </w:tcPr>
          <w:p w14:paraId="4939B2D1" w14:textId="77777777" w:rsidR="009761EB" w:rsidRPr="00392666" w:rsidRDefault="009761EB" w:rsidP="005E1948">
            <w:pPr>
              <w:spacing w:after="0" w:line="360" w:lineRule="auto"/>
              <w:contextualSpacing/>
              <w:jc w:val="both"/>
              <w:rPr>
                <w:rFonts w:cs="Times New Roman"/>
                <w:szCs w:val="24"/>
              </w:rPr>
            </w:pPr>
          </w:p>
        </w:tc>
        <w:tc>
          <w:tcPr>
            <w:tcW w:w="328" w:type="dxa"/>
          </w:tcPr>
          <w:p w14:paraId="458DE2F4" w14:textId="77777777" w:rsidR="009761EB" w:rsidRPr="00392666" w:rsidRDefault="009761EB" w:rsidP="005E1948">
            <w:pPr>
              <w:spacing w:after="0" w:line="360" w:lineRule="auto"/>
              <w:contextualSpacing/>
              <w:jc w:val="both"/>
              <w:rPr>
                <w:rFonts w:cs="Times New Roman"/>
                <w:szCs w:val="24"/>
              </w:rPr>
            </w:pPr>
          </w:p>
        </w:tc>
      </w:tr>
      <w:tr w:rsidR="009761EB" w:rsidRPr="00392666" w14:paraId="545CD857" w14:textId="77777777">
        <w:tc>
          <w:tcPr>
            <w:tcW w:w="787" w:type="dxa"/>
          </w:tcPr>
          <w:p w14:paraId="4AA7E485"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PID1</w:t>
            </w:r>
          </w:p>
        </w:tc>
        <w:tc>
          <w:tcPr>
            <w:tcW w:w="6971" w:type="dxa"/>
          </w:tcPr>
          <w:p w14:paraId="25F6AC31"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am more likely to engage with Apple when I see influencers promoting their products.</w:t>
            </w:r>
          </w:p>
        </w:tc>
        <w:tc>
          <w:tcPr>
            <w:tcW w:w="315" w:type="dxa"/>
          </w:tcPr>
          <w:p w14:paraId="0338A088" w14:textId="77777777" w:rsidR="009761EB" w:rsidRPr="00392666" w:rsidRDefault="009761EB" w:rsidP="005E1948">
            <w:pPr>
              <w:spacing w:after="0" w:line="360" w:lineRule="auto"/>
              <w:contextualSpacing/>
              <w:jc w:val="both"/>
              <w:rPr>
                <w:rFonts w:cs="Times New Roman"/>
                <w:szCs w:val="24"/>
              </w:rPr>
            </w:pPr>
          </w:p>
        </w:tc>
        <w:tc>
          <w:tcPr>
            <w:tcW w:w="328" w:type="dxa"/>
          </w:tcPr>
          <w:p w14:paraId="2E7334E2" w14:textId="77777777" w:rsidR="009761EB" w:rsidRPr="00392666" w:rsidRDefault="009761EB" w:rsidP="005E1948">
            <w:pPr>
              <w:spacing w:after="0" w:line="360" w:lineRule="auto"/>
              <w:contextualSpacing/>
              <w:jc w:val="both"/>
              <w:rPr>
                <w:rFonts w:cs="Times New Roman"/>
                <w:szCs w:val="24"/>
              </w:rPr>
            </w:pPr>
          </w:p>
        </w:tc>
        <w:tc>
          <w:tcPr>
            <w:tcW w:w="359" w:type="dxa"/>
          </w:tcPr>
          <w:p w14:paraId="14C093C7" w14:textId="77777777" w:rsidR="009761EB" w:rsidRPr="00392666" w:rsidRDefault="009761EB" w:rsidP="005E1948">
            <w:pPr>
              <w:spacing w:after="0" w:line="360" w:lineRule="auto"/>
              <w:contextualSpacing/>
              <w:jc w:val="both"/>
              <w:rPr>
                <w:rFonts w:cs="Times New Roman"/>
                <w:szCs w:val="24"/>
              </w:rPr>
            </w:pPr>
          </w:p>
        </w:tc>
        <w:tc>
          <w:tcPr>
            <w:tcW w:w="328" w:type="dxa"/>
          </w:tcPr>
          <w:p w14:paraId="3AF20353" w14:textId="77777777" w:rsidR="009761EB" w:rsidRPr="00392666" w:rsidRDefault="009761EB" w:rsidP="005E1948">
            <w:pPr>
              <w:spacing w:after="0" w:line="360" w:lineRule="auto"/>
              <w:contextualSpacing/>
              <w:jc w:val="both"/>
              <w:rPr>
                <w:rFonts w:cs="Times New Roman"/>
                <w:szCs w:val="24"/>
              </w:rPr>
            </w:pPr>
          </w:p>
        </w:tc>
        <w:tc>
          <w:tcPr>
            <w:tcW w:w="354" w:type="dxa"/>
          </w:tcPr>
          <w:p w14:paraId="71764C4F" w14:textId="77777777" w:rsidR="009761EB" w:rsidRPr="00392666" w:rsidRDefault="009761EB" w:rsidP="005E1948">
            <w:pPr>
              <w:spacing w:after="0" w:line="360" w:lineRule="auto"/>
              <w:contextualSpacing/>
              <w:jc w:val="both"/>
              <w:rPr>
                <w:rFonts w:cs="Times New Roman"/>
                <w:szCs w:val="24"/>
              </w:rPr>
            </w:pPr>
          </w:p>
        </w:tc>
        <w:tc>
          <w:tcPr>
            <w:tcW w:w="328" w:type="dxa"/>
          </w:tcPr>
          <w:p w14:paraId="625A65A3" w14:textId="77777777" w:rsidR="009761EB" w:rsidRPr="00392666" w:rsidRDefault="009761EB" w:rsidP="005E1948">
            <w:pPr>
              <w:spacing w:after="0" w:line="360" w:lineRule="auto"/>
              <w:contextualSpacing/>
              <w:jc w:val="both"/>
              <w:rPr>
                <w:rFonts w:cs="Times New Roman"/>
                <w:szCs w:val="24"/>
              </w:rPr>
            </w:pPr>
          </w:p>
        </w:tc>
        <w:tc>
          <w:tcPr>
            <w:tcW w:w="328" w:type="dxa"/>
          </w:tcPr>
          <w:p w14:paraId="40FA10A1" w14:textId="77777777" w:rsidR="009761EB" w:rsidRPr="00392666" w:rsidRDefault="009761EB" w:rsidP="005E1948">
            <w:pPr>
              <w:spacing w:after="0" w:line="360" w:lineRule="auto"/>
              <w:contextualSpacing/>
              <w:jc w:val="both"/>
              <w:rPr>
                <w:rFonts w:cs="Times New Roman"/>
                <w:szCs w:val="24"/>
              </w:rPr>
            </w:pPr>
          </w:p>
        </w:tc>
      </w:tr>
      <w:tr w:rsidR="009761EB" w:rsidRPr="00392666" w14:paraId="53BDF676" w14:textId="77777777">
        <w:tc>
          <w:tcPr>
            <w:tcW w:w="787" w:type="dxa"/>
          </w:tcPr>
          <w:p w14:paraId="08E45202"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PID2</w:t>
            </w:r>
          </w:p>
        </w:tc>
        <w:tc>
          <w:tcPr>
            <w:tcW w:w="6971" w:type="dxa"/>
          </w:tcPr>
          <w:p w14:paraId="3A2AC662"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Influencer reviews on social media influence my decision to engage with Apple.</w:t>
            </w:r>
          </w:p>
        </w:tc>
        <w:tc>
          <w:tcPr>
            <w:tcW w:w="315" w:type="dxa"/>
          </w:tcPr>
          <w:p w14:paraId="16096529" w14:textId="77777777" w:rsidR="009761EB" w:rsidRPr="00392666" w:rsidRDefault="009761EB" w:rsidP="005E1948">
            <w:pPr>
              <w:spacing w:after="0" w:line="360" w:lineRule="auto"/>
              <w:contextualSpacing/>
              <w:jc w:val="both"/>
              <w:rPr>
                <w:rFonts w:cs="Times New Roman"/>
                <w:szCs w:val="24"/>
              </w:rPr>
            </w:pPr>
          </w:p>
        </w:tc>
        <w:tc>
          <w:tcPr>
            <w:tcW w:w="328" w:type="dxa"/>
          </w:tcPr>
          <w:p w14:paraId="017A9B48" w14:textId="77777777" w:rsidR="009761EB" w:rsidRPr="00392666" w:rsidRDefault="009761EB" w:rsidP="005E1948">
            <w:pPr>
              <w:spacing w:after="0" w:line="360" w:lineRule="auto"/>
              <w:contextualSpacing/>
              <w:jc w:val="both"/>
              <w:rPr>
                <w:rFonts w:cs="Times New Roman"/>
                <w:szCs w:val="24"/>
              </w:rPr>
            </w:pPr>
          </w:p>
        </w:tc>
        <w:tc>
          <w:tcPr>
            <w:tcW w:w="359" w:type="dxa"/>
          </w:tcPr>
          <w:p w14:paraId="57A3D446" w14:textId="77777777" w:rsidR="009761EB" w:rsidRPr="00392666" w:rsidRDefault="009761EB" w:rsidP="005E1948">
            <w:pPr>
              <w:spacing w:after="0" w:line="360" w:lineRule="auto"/>
              <w:contextualSpacing/>
              <w:jc w:val="both"/>
              <w:rPr>
                <w:rFonts w:cs="Times New Roman"/>
                <w:szCs w:val="24"/>
              </w:rPr>
            </w:pPr>
          </w:p>
        </w:tc>
        <w:tc>
          <w:tcPr>
            <w:tcW w:w="328" w:type="dxa"/>
          </w:tcPr>
          <w:p w14:paraId="43136755" w14:textId="77777777" w:rsidR="009761EB" w:rsidRPr="00392666" w:rsidRDefault="009761EB" w:rsidP="005E1948">
            <w:pPr>
              <w:spacing w:after="0" w:line="360" w:lineRule="auto"/>
              <w:contextualSpacing/>
              <w:jc w:val="both"/>
              <w:rPr>
                <w:rFonts w:cs="Times New Roman"/>
                <w:szCs w:val="24"/>
              </w:rPr>
            </w:pPr>
          </w:p>
        </w:tc>
        <w:tc>
          <w:tcPr>
            <w:tcW w:w="354" w:type="dxa"/>
          </w:tcPr>
          <w:p w14:paraId="5A700E61" w14:textId="77777777" w:rsidR="009761EB" w:rsidRPr="00392666" w:rsidRDefault="009761EB" w:rsidP="005E1948">
            <w:pPr>
              <w:spacing w:after="0" w:line="360" w:lineRule="auto"/>
              <w:contextualSpacing/>
              <w:jc w:val="both"/>
              <w:rPr>
                <w:rFonts w:cs="Times New Roman"/>
                <w:szCs w:val="24"/>
              </w:rPr>
            </w:pPr>
          </w:p>
        </w:tc>
        <w:tc>
          <w:tcPr>
            <w:tcW w:w="328" w:type="dxa"/>
          </w:tcPr>
          <w:p w14:paraId="17E48BAA" w14:textId="77777777" w:rsidR="009761EB" w:rsidRPr="00392666" w:rsidRDefault="009761EB" w:rsidP="005E1948">
            <w:pPr>
              <w:spacing w:after="0" w:line="360" w:lineRule="auto"/>
              <w:contextualSpacing/>
              <w:jc w:val="both"/>
              <w:rPr>
                <w:rFonts w:cs="Times New Roman"/>
                <w:szCs w:val="24"/>
              </w:rPr>
            </w:pPr>
          </w:p>
        </w:tc>
        <w:tc>
          <w:tcPr>
            <w:tcW w:w="328" w:type="dxa"/>
          </w:tcPr>
          <w:p w14:paraId="35CEA5DE" w14:textId="77777777" w:rsidR="009761EB" w:rsidRPr="00392666" w:rsidRDefault="009761EB" w:rsidP="005E1948">
            <w:pPr>
              <w:spacing w:after="0" w:line="360" w:lineRule="auto"/>
              <w:contextualSpacing/>
              <w:jc w:val="both"/>
              <w:rPr>
                <w:rFonts w:cs="Times New Roman"/>
                <w:szCs w:val="24"/>
              </w:rPr>
            </w:pPr>
          </w:p>
        </w:tc>
      </w:tr>
      <w:tr w:rsidR="009761EB" w:rsidRPr="00392666" w14:paraId="06852C0F" w14:textId="77777777">
        <w:tc>
          <w:tcPr>
            <w:tcW w:w="787" w:type="dxa"/>
          </w:tcPr>
          <w:p w14:paraId="39A4EB47"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PID3</w:t>
            </w:r>
          </w:p>
        </w:tc>
        <w:tc>
          <w:tcPr>
            <w:tcW w:w="6971" w:type="dxa"/>
          </w:tcPr>
          <w:p w14:paraId="06E2D78A"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find Apple visual content on social media appealing.</w:t>
            </w:r>
          </w:p>
        </w:tc>
        <w:tc>
          <w:tcPr>
            <w:tcW w:w="315" w:type="dxa"/>
          </w:tcPr>
          <w:p w14:paraId="47738D51" w14:textId="77777777" w:rsidR="009761EB" w:rsidRPr="00392666" w:rsidRDefault="009761EB" w:rsidP="005E1948">
            <w:pPr>
              <w:spacing w:after="0" w:line="360" w:lineRule="auto"/>
              <w:contextualSpacing/>
              <w:jc w:val="both"/>
              <w:rPr>
                <w:rFonts w:cs="Times New Roman"/>
                <w:szCs w:val="24"/>
              </w:rPr>
            </w:pPr>
          </w:p>
        </w:tc>
        <w:tc>
          <w:tcPr>
            <w:tcW w:w="328" w:type="dxa"/>
          </w:tcPr>
          <w:p w14:paraId="37014181" w14:textId="77777777" w:rsidR="009761EB" w:rsidRPr="00392666" w:rsidRDefault="009761EB" w:rsidP="005E1948">
            <w:pPr>
              <w:spacing w:after="0" w:line="360" w:lineRule="auto"/>
              <w:contextualSpacing/>
              <w:jc w:val="both"/>
              <w:rPr>
                <w:rFonts w:cs="Times New Roman"/>
                <w:szCs w:val="24"/>
              </w:rPr>
            </w:pPr>
          </w:p>
        </w:tc>
        <w:tc>
          <w:tcPr>
            <w:tcW w:w="359" w:type="dxa"/>
          </w:tcPr>
          <w:p w14:paraId="463ACCFA" w14:textId="77777777" w:rsidR="009761EB" w:rsidRPr="00392666" w:rsidRDefault="009761EB" w:rsidP="005E1948">
            <w:pPr>
              <w:spacing w:after="0" w:line="360" w:lineRule="auto"/>
              <w:contextualSpacing/>
              <w:jc w:val="both"/>
              <w:rPr>
                <w:rFonts w:cs="Times New Roman"/>
                <w:szCs w:val="24"/>
              </w:rPr>
            </w:pPr>
          </w:p>
        </w:tc>
        <w:tc>
          <w:tcPr>
            <w:tcW w:w="328" w:type="dxa"/>
          </w:tcPr>
          <w:p w14:paraId="58D667DD" w14:textId="77777777" w:rsidR="009761EB" w:rsidRPr="00392666" w:rsidRDefault="009761EB" w:rsidP="005E1948">
            <w:pPr>
              <w:spacing w:after="0" w:line="360" w:lineRule="auto"/>
              <w:contextualSpacing/>
              <w:jc w:val="both"/>
              <w:rPr>
                <w:rFonts w:cs="Times New Roman"/>
                <w:szCs w:val="24"/>
              </w:rPr>
            </w:pPr>
          </w:p>
        </w:tc>
        <w:tc>
          <w:tcPr>
            <w:tcW w:w="354" w:type="dxa"/>
          </w:tcPr>
          <w:p w14:paraId="345B6958" w14:textId="77777777" w:rsidR="009761EB" w:rsidRPr="00392666" w:rsidRDefault="009761EB" w:rsidP="005E1948">
            <w:pPr>
              <w:spacing w:after="0" w:line="360" w:lineRule="auto"/>
              <w:contextualSpacing/>
              <w:jc w:val="both"/>
              <w:rPr>
                <w:rFonts w:cs="Times New Roman"/>
                <w:szCs w:val="24"/>
              </w:rPr>
            </w:pPr>
          </w:p>
        </w:tc>
        <w:tc>
          <w:tcPr>
            <w:tcW w:w="328" w:type="dxa"/>
          </w:tcPr>
          <w:p w14:paraId="31E52990" w14:textId="77777777" w:rsidR="009761EB" w:rsidRPr="00392666" w:rsidRDefault="009761EB" w:rsidP="005E1948">
            <w:pPr>
              <w:spacing w:after="0" w:line="360" w:lineRule="auto"/>
              <w:contextualSpacing/>
              <w:jc w:val="both"/>
              <w:rPr>
                <w:rFonts w:cs="Times New Roman"/>
                <w:szCs w:val="24"/>
              </w:rPr>
            </w:pPr>
          </w:p>
        </w:tc>
        <w:tc>
          <w:tcPr>
            <w:tcW w:w="328" w:type="dxa"/>
          </w:tcPr>
          <w:p w14:paraId="3F7855ED" w14:textId="77777777" w:rsidR="009761EB" w:rsidRPr="00392666" w:rsidRDefault="009761EB" w:rsidP="005E1948">
            <w:pPr>
              <w:spacing w:after="0" w:line="360" w:lineRule="auto"/>
              <w:contextualSpacing/>
              <w:jc w:val="both"/>
              <w:rPr>
                <w:rFonts w:cs="Times New Roman"/>
                <w:szCs w:val="24"/>
              </w:rPr>
            </w:pPr>
          </w:p>
        </w:tc>
      </w:tr>
      <w:tr w:rsidR="009761EB" w:rsidRPr="00392666" w14:paraId="246290B6" w14:textId="77777777">
        <w:tc>
          <w:tcPr>
            <w:tcW w:w="787" w:type="dxa"/>
          </w:tcPr>
          <w:p w14:paraId="3DF7EF73"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PID4</w:t>
            </w:r>
          </w:p>
        </w:tc>
        <w:tc>
          <w:tcPr>
            <w:tcW w:w="6971" w:type="dxa"/>
          </w:tcPr>
          <w:p w14:paraId="6BA9EADD"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Interactive content from Apple makes me feel more engaged with the brand.</w:t>
            </w:r>
          </w:p>
        </w:tc>
        <w:tc>
          <w:tcPr>
            <w:tcW w:w="315" w:type="dxa"/>
          </w:tcPr>
          <w:p w14:paraId="70A40330" w14:textId="77777777" w:rsidR="009761EB" w:rsidRPr="00392666" w:rsidRDefault="009761EB" w:rsidP="005E1948">
            <w:pPr>
              <w:spacing w:after="0" w:line="360" w:lineRule="auto"/>
              <w:contextualSpacing/>
              <w:jc w:val="both"/>
              <w:rPr>
                <w:rFonts w:cs="Times New Roman"/>
                <w:szCs w:val="24"/>
              </w:rPr>
            </w:pPr>
          </w:p>
        </w:tc>
        <w:tc>
          <w:tcPr>
            <w:tcW w:w="328" w:type="dxa"/>
          </w:tcPr>
          <w:p w14:paraId="5F1B3FA6" w14:textId="77777777" w:rsidR="009761EB" w:rsidRPr="00392666" w:rsidRDefault="009761EB" w:rsidP="005E1948">
            <w:pPr>
              <w:spacing w:after="0" w:line="360" w:lineRule="auto"/>
              <w:contextualSpacing/>
              <w:jc w:val="both"/>
              <w:rPr>
                <w:rFonts w:cs="Times New Roman"/>
                <w:szCs w:val="24"/>
              </w:rPr>
            </w:pPr>
          </w:p>
        </w:tc>
        <w:tc>
          <w:tcPr>
            <w:tcW w:w="359" w:type="dxa"/>
          </w:tcPr>
          <w:p w14:paraId="33659CD8" w14:textId="77777777" w:rsidR="009761EB" w:rsidRPr="00392666" w:rsidRDefault="009761EB" w:rsidP="005E1948">
            <w:pPr>
              <w:spacing w:after="0" w:line="360" w:lineRule="auto"/>
              <w:contextualSpacing/>
              <w:jc w:val="both"/>
              <w:rPr>
                <w:rFonts w:cs="Times New Roman"/>
                <w:szCs w:val="24"/>
              </w:rPr>
            </w:pPr>
          </w:p>
        </w:tc>
        <w:tc>
          <w:tcPr>
            <w:tcW w:w="328" w:type="dxa"/>
          </w:tcPr>
          <w:p w14:paraId="5C3EE6A1" w14:textId="77777777" w:rsidR="009761EB" w:rsidRPr="00392666" w:rsidRDefault="009761EB" w:rsidP="005E1948">
            <w:pPr>
              <w:spacing w:after="0" w:line="360" w:lineRule="auto"/>
              <w:contextualSpacing/>
              <w:jc w:val="both"/>
              <w:rPr>
                <w:rFonts w:cs="Times New Roman"/>
                <w:szCs w:val="24"/>
              </w:rPr>
            </w:pPr>
          </w:p>
        </w:tc>
        <w:tc>
          <w:tcPr>
            <w:tcW w:w="354" w:type="dxa"/>
          </w:tcPr>
          <w:p w14:paraId="7422985C" w14:textId="77777777" w:rsidR="009761EB" w:rsidRPr="00392666" w:rsidRDefault="009761EB" w:rsidP="005E1948">
            <w:pPr>
              <w:spacing w:after="0" w:line="360" w:lineRule="auto"/>
              <w:contextualSpacing/>
              <w:jc w:val="both"/>
              <w:rPr>
                <w:rFonts w:cs="Times New Roman"/>
                <w:szCs w:val="24"/>
              </w:rPr>
            </w:pPr>
          </w:p>
        </w:tc>
        <w:tc>
          <w:tcPr>
            <w:tcW w:w="328" w:type="dxa"/>
          </w:tcPr>
          <w:p w14:paraId="6E3BF482" w14:textId="77777777" w:rsidR="009761EB" w:rsidRPr="00392666" w:rsidRDefault="009761EB" w:rsidP="005E1948">
            <w:pPr>
              <w:spacing w:after="0" w:line="360" w:lineRule="auto"/>
              <w:contextualSpacing/>
              <w:jc w:val="both"/>
              <w:rPr>
                <w:rFonts w:cs="Times New Roman"/>
                <w:szCs w:val="24"/>
              </w:rPr>
            </w:pPr>
          </w:p>
        </w:tc>
        <w:tc>
          <w:tcPr>
            <w:tcW w:w="328" w:type="dxa"/>
          </w:tcPr>
          <w:p w14:paraId="0D201F6F" w14:textId="77777777" w:rsidR="009761EB" w:rsidRPr="00392666" w:rsidRDefault="009761EB" w:rsidP="005E1948">
            <w:pPr>
              <w:spacing w:after="0" w:line="360" w:lineRule="auto"/>
              <w:contextualSpacing/>
              <w:jc w:val="both"/>
              <w:rPr>
                <w:rFonts w:cs="Times New Roman"/>
                <w:szCs w:val="24"/>
              </w:rPr>
            </w:pPr>
          </w:p>
        </w:tc>
      </w:tr>
      <w:tr w:rsidR="009761EB" w:rsidRPr="00392666" w14:paraId="6CDD858C" w14:textId="77777777">
        <w:tc>
          <w:tcPr>
            <w:tcW w:w="787" w:type="dxa"/>
          </w:tcPr>
          <w:p w14:paraId="7456501C"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BE1</w:t>
            </w:r>
          </w:p>
        </w:tc>
        <w:tc>
          <w:tcPr>
            <w:tcW w:w="6971" w:type="dxa"/>
          </w:tcPr>
          <w:p w14:paraId="2E4C32A4"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emotionally connected to the Apple</w:t>
            </w:r>
          </w:p>
        </w:tc>
        <w:tc>
          <w:tcPr>
            <w:tcW w:w="315" w:type="dxa"/>
          </w:tcPr>
          <w:p w14:paraId="3C3F89C8" w14:textId="77777777" w:rsidR="009761EB" w:rsidRPr="00392666" w:rsidRDefault="009761EB" w:rsidP="005E1948">
            <w:pPr>
              <w:spacing w:after="0" w:line="360" w:lineRule="auto"/>
              <w:contextualSpacing/>
              <w:jc w:val="both"/>
              <w:rPr>
                <w:rFonts w:cs="Times New Roman"/>
                <w:szCs w:val="24"/>
              </w:rPr>
            </w:pPr>
          </w:p>
        </w:tc>
        <w:tc>
          <w:tcPr>
            <w:tcW w:w="328" w:type="dxa"/>
          </w:tcPr>
          <w:p w14:paraId="6C958D14" w14:textId="77777777" w:rsidR="009761EB" w:rsidRPr="00392666" w:rsidRDefault="009761EB" w:rsidP="005E1948">
            <w:pPr>
              <w:spacing w:after="0" w:line="360" w:lineRule="auto"/>
              <w:contextualSpacing/>
              <w:jc w:val="both"/>
              <w:rPr>
                <w:rFonts w:cs="Times New Roman"/>
                <w:szCs w:val="24"/>
              </w:rPr>
            </w:pPr>
          </w:p>
        </w:tc>
        <w:tc>
          <w:tcPr>
            <w:tcW w:w="359" w:type="dxa"/>
          </w:tcPr>
          <w:p w14:paraId="405226C9" w14:textId="77777777" w:rsidR="009761EB" w:rsidRPr="00392666" w:rsidRDefault="009761EB" w:rsidP="005E1948">
            <w:pPr>
              <w:spacing w:after="0" w:line="360" w:lineRule="auto"/>
              <w:contextualSpacing/>
              <w:jc w:val="both"/>
              <w:rPr>
                <w:rFonts w:cs="Times New Roman"/>
                <w:szCs w:val="24"/>
              </w:rPr>
            </w:pPr>
          </w:p>
        </w:tc>
        <w:tc>
          <w:tcPr>
            <w:tcW w:w="328" w:type="dxa"/>
          </w:tcPr>
          <w:p w14:paraId="2AA6C3DD" w14:textId="77777777" w:rsidR="009761EB" w:rsidRPr="00392666" w:rsidRDefault="009761EB" w:rsidP="005E1948">
            <w:pPr>
              <w:spacing w:after="0" w:line="360" w:lineRule="auto"/>
              <w:contextualSpacing/>
              <w:jc w:val="both"/>
              <w:rPr>
                <w:rFonts w:cs="Times New Roman"/>
                <w:szCs w:val="24"/>
              </w:rPr>
            </w:pPr>
          </w:p>
        </w:tc>
        <w:tc>
          <w:tcPr>
            <w:tcW w:w="354" w:type="dxa"/>
          </w:tcPr>
          <w:p w14:paraId="5AB4BCC4" w14:textId="77777777" w:rsidR="009761EB" w:rsidRPr="00392666" w:rsidRDefault="009761EB" w:rsidP="005E1948">
            <w:pPr>
              <w:spacing w:after="0" w:line="360" w:lineRule="auto"/>
              <w:contextualSpacing/>
              <w:jc w:val="both"/>
              <w:rPr>
                <w:rFonts w:cs="Times New Roman"/>
                <w:szCs w:val="24"/>
              </w:rPr>
            </w:pPr>
          </w:p>
        </w:tc>
        <w:tc>
          <w:tcPr>
            <w:tcW w:w="328" w:type="dxa"/>
          </w:tcPr>
          <w:p w14:paraId="62BA8FFB" w14:textId="77777777" w:rsidR="009761EB" w:rsidRPr="00392666" w:rsidRDefault="009761EB" w:rsidP="005E1948">
            <w:pPr>
              <w:spacing w:after="0" w:line="360" w:lineRule="auto"/>
              <w:contextualSpacing/>
              <w:jc w:val="both"/>
              <w:rPr>
                <w:rFonts w:cs="Times New Roman"/>
                <w:szCs w:val="24"/>
              </w:rPr>
            </w:pPr>
          </w:p>
        </w:tc>
        <w:tc>
          <w:tcPr>
            <w:tcW w:w="328" w:type="dxa"/>
          </w:tcPr>
          <w:p w14:paraId="2A3275CA" w14:textId="77777777" w:rsidR="009761EB" w:rsidRPr="00392666" w:rsidRDefault="009761EB" w:rsidP="005E1948">
            <w:pPr>
              <w:spacing w:after="0" w:line="360" w:lineRule="auto"/>
              <w:contextualSpacing/>
              <w:jc w:val="both"/>
              <w:rPr>
                <w:rFonts w:cs="Times New Roman"/>
                <w:szCs w:val="24"/>
              </w:rPr>
            </w:pPr>
          </w:p>
        </w:tc>
      </w:tr>
      <w:tr w:rsidR="009761EB" w:rsidRPr="00392666" w14:paraId="4D56F668" w14:textId="77777777">
        <w:tc>
          <w:tcPr>
            <w:tcW w:w="787" w:type="dxa"/>
          </w:tcPr>
          <w:p w14:paraId="09592A6C"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BE2</w:t>
            </w:r>
          </w:p>
        </w:tc>
        <w:tc>
          <w:tcPr>
            <w:tcW w:w="6971" w:type="dxa"/>
          </w:tcPr>
          <w:p w14:paraId="3CBD2DB4"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actively engage with the Apple brand on social media (e.g., liking posts, sharing content, commenting).</w:t>
            </w:r>
          </w:p>
        </w:tc>
        <w:tc>
          <w:tcPr>
            <w:tcW w:w="315" w:type="dxa"/>
          </w:tcPr>
          <w:p w14:paraId="408F1C45" w14:textId="77777777" w:rsidR="009761EB" w:rsidRPr="00392666" w:rsidRDefault="009761EB" w:rsidP="005E1948">
            <w:pPr>
              <w:spacing w:after="0" w:line="360" w:lineRule="auto"/>
              <w:contextualSpacing/>
              <w:jc w:val="both"/>
              <w:rPr>
                <w:rFonts w:cs="Times New Roman"/>
                <w:szCs w:val="24"/>
              </w:rPr>
            </w:pPr>
          </w:p>
        </w:tc>
        <w:tc>
          <w:tcPr>
            <w:tcW w:w="328" w:type="dxa"/>
          </w:tcPr>
          <w:p w14:paraId="4D3C60A7" w14:textId="77777777" w:rsidR="009761EB" w:rsidRPr="00392666" w:rsidRDefault="009761EB" w:rsidP="005E1948">
            <w:pPr>
              <w:spacing w:after="0" w:line="360" w:lineRule="auto"/>
              <w:contextualSpacing/>
              <w:jc w:val="both"/>
              <w:rPr>
                <w:rFonts w:cs="Times New Roman"/>
                <w:szCs w:val="24"/>
              </w:rPr>
            </w:pPr>
          </w:p>
        </w:tc>
        <w:tc>
          <w:tcPr>
            <w:tcW w:w="359" w:type="dxa"/>
          </w:tcPr>
          <w:p w14:paraId="2054BB7D" w14:textId="77777777" w:rsidR="009761EB" w:rsidRPr="00392666" w:rsidRDefault="009761EB" w:rsidP="005E1948">
            <w:pPr>
              <w:spacing w:after="0" w:line="360" w:lineRule="auto"/>
              <w:contextualSpacing/>
              <w:jc w:val="both"/>
              <w:rPr>
                <w:rFonts w:cs="Times New Roman"/>
                <w:szCs w:val="24"/>
              </w:rPr>
            </w:pPr>
          </w:p>
        </w:tc>
        <w:tc>
          <w:tcPr>
            <w:tcW w:w="328" w:type="dxa"/>
          </w:tcPr>
          <w:p w14:paraId="6DA97590" w14:textId="77777777" w:rsidR="009761EB" w:rsidRPr="00392666" w:rsidRDefault="009761EB" w:rsidP="005E1948">
            <w:pPr>
              <w:spacing w:after="0" w:line="360" w:lineRule="auto"/>
              <w:contextualSpacing/>
              <w:jc w:val="both"/>
              <w:rPr>
                <w:rFonts w:cs="Times New Roman"/>
                <w:szCs w:val="24"/>
              </w:rPr>
            </w:pPr>
          </w:p>
        </w:tc>
        <w:tc>
          <w:tcPr>
            <w:tcW w:w="354" w:type="dxa"/>
          </w:tcPr>
          <w:p w14:paraId="190FF646" w14:textId="77777777" w:rsidR="009761EB" w:rsidRPr="00392666" w:rsidRDefault="009761EB" w:rsidP="005E1948">
            <w:pPr>
              <w:spacing w:after="0" w:line="360" w:lineRule="auto"/>
              <w:contextualSpacing/>
              <w:jc w:val="both"/>
              <w:rPr>
                <w:rFonts w:cs="Times New Roman"/>
                <w:szCs w:val="24"/>
              </w:rPr>
            </w:pPr>
          </w:p>
        </w:tc>
        <w:tc>
          <w:tcPr>
            <w:tcW w:w="328" w:type="dxa"/>
          </w:tcPr>
          <w:p w14:paraId="146790B5" w14:textId="77777777" w:rsidR="009761EB" w:rsidRPr="00392666" w:rsidRDefault="009761EB" w:rsidP="005E1948">
            <w:pPr>
              <w:spacing w:after="0" w:line="360" w:lineRule="auto"/>
              <w:contextualSpacing/>
              <w:jc w:val="both"/>
              <w:rPr>
                <w:rFonts w:cs="Times New Roman"/>
                <w:szCs w:val="24"/>
              </w:rPr>
            </w:pPr>
          </w:p>
        </w:tc>
        <w:tc>
          <w:tcPr>
            <w:tcW w:w="328" w:type="dxa"/>
          </w:tcPr>
          <w:p w14:paraId="642728D9" w14:textId="77777777" w:rsidR="009761EB" w:rsidRPr="00392666" w:rsidRDefault="009761EB" w:rsidP="005E1948">
            <w:pPr>
              <w:spacing w:after="0" w:line="360" w:lineRule="auto"/>
              <w:contextualSpacing/>
              <w:jc w:val="both"/>
              <w:rPr>
                <w:rFonts w:cs="Times New Roman"/>
                <w:szCs w:val="24"/>
              </w:rPr>
            </w:pPr>
          </w:p>
        </w:tc>
      </w:tr>
      <w:tr w:rsidR="009761EB" w:rsidRPr="00392666" w14:paraId="247F0E8C" w14:textId="77777777">
        <w:tc>
          <w:tcPr>
            <w:tcW w:w="787" w:type="dxa"/>
          </w:tcPr>
          <w:p w14:paraId="1C37CB00"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BE3</w:t>
            </w:r>
          </w:p>
        </w:tc>
        <w:tc>
          <w:tcPr>
            <w:tcW w:w="6971" w:type="dxa"/>
          </w:tcPr>
          <w:p w14:paraId="237382F6"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am likely to recommend Apple to others based on my positive experience with the brand.</w:t>
            </w:r>
          </w:p>
        </w:tc>
        <w:tc>
          <w:tcPr>
            <w:tcW w:w="315" w:type="dxa"/>
          </w:tcPr>
          <w:p w14:paraId="2173E78B" w14:textId="77777777" w:rsidR="009761EB" w:rsidRPr="00392666" w:rsidRDefault="009761EB" w:rsidP="005E1948">
            <w:pPr>
              <w:spacing w:after="0" w:line="360" w:lineRule="auto"/>
              <w:contextualSpacing/>
              <w:jc w:val="both"/>
              <w:rPr>
                <w:rFonts w:cs="Times New Roman"/>
                <w:szCs w:val="24"/>
              </w:rPr>
            </w:pPr>
          </w:p>
        </w:tc>
        <w:tc>
          <w:tcPr>
            <w:tcW w:w="328" w:type="dxa"/>
          </w:tcPr>
          <w:p w14:paraId="7686809B" w14:textId="77777777" w:rsidR="009761EB" w:rsidRPr="00392666" w:rsidRDefault="009761EB" w:rsidP="005E1948">
            <w:pPr>
              <w:spacing w:after="0" w:line="360" w:lineRule="auto"/>
              <w:contextualSpacing/>
              <w:jc w:val="both"/>
              <w:rPr>
                <w:rFonts w:cs="Times New Roman"/>
                <w:szCs w:val="24"/>
              </w:rPr>
            </w:pPr>
          </w:p>
        </w:tc>
        <w:tc>
          <w:tcPr>
            <w:tcW w:w="359" w:type="dxa"/>
          </w:tcPr>
          <w:p w14:paraId="2100B498" w14:textId="77777777" w:rsidR="009761EB" w:rsidRPr="00392666" w:rsidRDefault="009761EB" w:rsidP="005E1948">
            <w:pPr>
              <w:spacing w:after="0" w:line="360" w:lineRule="auto"/>
              <w:contextualSpacing/>
              <w:jc w:val="both"/>
              <w:rPr>
                <w:rFonts w:cs="Times New Roman"/>
                <w:szCs w:val="24"/>
              </w:rPr>
            </w:pPr>
          </w:p>
        </w:tc>
        <w:tc>
          <w:tcPr>
            <w:tcW w:w="328" w:type="dxa"/>
          </w:tcPr>
          <w:p w14:paraId="331CEF7B" w14:textId="77777777" w:rsidR="009761EB" w:rsidRPr="00392666" w:rsidRDefault="009761EB" w:rsidP="005E1948">
            <w:pPr>
              <w:spacing w:after="0" w:line="360" w:lineRule="auto"/>
              <w:contextualSpacing/>
              <w:jc w:val="both"/>
              <w:rPr>
                <w:rFonts w:cs="Times New Roman"/>
                <w:szCs w:val="24"/>
              </w:rPr>
            </w:pPr>
          </w:p>
        </w:tc>
        <w:tc>
          <w:tcPr>
            <w:tcW w:w="354" w:type="dxa"/>
          </w:tcPr>
          <w:p w14:paraId="781C075D" w14:textId="77777777" w:rsidR="009761EB" w:rsidRPr="00392666" w:rsidRDefault="009761EB" w:rsidP="005E1948">
            <w:pPr>
              <w:spacing w:after="0" w:line="360" w:lineRule="auto"/>
              <w:contextualSpacing/>
              <w:jc w:val="both"/>
              <w:rPr>
                <w:rFonts w:cs="Times New Roman"/>
                <w:szCs w:val="24"/>
              </w:rPr>
            </w:pPr>
          </w:p>
        </w:tc>
        <w:tc>
          <w:tcPr>
            <w:tcW w:w="328" w:type="dxa"/>
          </w:tcPr>
          <w:p w14:paraId="66537823" w14:textId="77777777" w:rsidR="009761EB" w:rsidRPr="00392666" w:rsidRDefault="009761EB" w:rsidP="005E1948">
            <w:pPr>
              <w:spacing w:after="0" w:line="360" w:lineRule="auto"/>
              <w:contextualSpacing/>
              <w:jc w:val="both"/>
              <w:rPr>
                <w:rFonts w:cs="Times New Roman"/>
                <w:szCs w:val="24"/>
              </w:rPr>
            </w:pPr>
          </w:p>
        </w:tc>
        <w:tc>
          <w:tcPr>
            <w:tcW w:w="328" w:type="dxa"/>
          </w:tcPr>
          <w:p w14:paraId="2B34D293" w14:textId="77777777" w:rsidR="009761EB" w:rsidRPr="00392666" w:rsidRDefault="009761EB" w:rsidP="005E1948">
            <w:pPr>
              <w:spacing w:after="0" w:line="360" w:lineRule="auto"/>
              <w:contextualSpacing/>
              <w:jc w:val="both"/>
              <w:rPr>
                <w:rFonts w:cs="Times New Roman"/>
                <w:szCs w:val="24"/>
              </w:rPr>
            </w:pPr>
          </w:p>
        </w:tc>
      </w:tr>
    </w:tbl>
    <w:p w14:paraId="395DCCBA" w14:textId="77777777" w:rsidR="009761EB" w:rsidRPr="00392666" w:rsidRDefault="009761EB" w:rsidP="005E1948">
      <w:pPr>
        <w:spacing w:line="360" w:lineRule="auto"/>
        <w:contextualSpacing/>
        <w:jc w:val="both"/>
        <w:rPr>
          <w:rFonts w:cs="Times New Roman"/>
          <w:szCs w:val="24"/>
        </w:rPr>
      </w:pPr>
    </w:p>
    <w:p w14:paraId="5E83DA6E" w14:textId="77777777" w:rsidR="009761EB" w:rsidRPr="00392666" w:rsidRDefault="009761EB" w:rsidP="005E1948">
      <w:pPr>
        <w:spacing w:line="360" w:lineRule="auto"/>
        <w:rPr>
          <w:rFonts w:cs="Times New Roman"/>
          <w:szCs w:val="24"/>
          <w:lang w:val="en-AU"/>
        </w:rPr>
      </w:pPr>
    </w:p>
    <w:p w14:paraId="035F8628" w14:textId="77777777" w:rsidR="009761EB" w:rsidRPr="00392666" w:rsidRDefault="009761EB" w:rsidP="005E1948">
      <w:pPr>
        <w:spacing w:line="360" w:lineRule="auto"/>
        <w:rPr>
          <w:rFonts w:cs="Times New Roman"/>
          <w:szCs w:val="24"/>
          <w:lang w:val="en-AU"/>
        </w:rPr>
      </w:pPr>
    </w:p>
    <w:p w14:paraId="02AA57FE" w14:textId="77777777" w:rsidR="009761EB" w:rsidRPr="00392666" w:rsidRDefault="009761EB" w:rsidP="005E1948">
      <w:pPr>
        <w:spacing w:line="360" w:lineRule="auto"/>
        <w:rPr>
          <w:rFonts w:cs="Times New Roman"/>
          <w:szCs w:val="24"/>
          <w:lang w:val="en-AU"/>
        </w:rPr>
      </w:pPr>
    </w:p>
    <w:p w14:paraId="5BFE6C3C" w14:textId="77777777" w:rsidR="009761EB" w:rsidRPr="00392666" w:rsidRDefault="00F67785" w:rsidP="005E1948">
      <w:pPr>
        <w:spacing w:line="360" w:lineRule="auto"/>
        <w:rPr>
          <w:rFonts w:cs="Times New Roman"/>
          <w:szCs w:val="24"/>
          <w:lang w:val="en-AU"/>
        </w:rPr>
      </w:pPr>
      <w:r w:rsidRPr="00392666">
        <w:rPr>
          <w:rFonts w:cs="Times New Roman"/>
          <w:szCs w:val="24"/>
          <w:lang w:val="en-AU"/>
        </w:rPr>
        <w:t xml:space="preserve">Appendix B </w:t>
      </w:r>
    </w:p>
    <w:p w14:paraId="4A8B2625" w14:textId="77777777" w:rsidR="009761EB" w:rsidRPr="00392666" w:rsidRDefault="009761EB" w:rsidP="005E1948">
      <w:pPr>
        <w:spacing w:line="360" w:lineRule="auto"/>
        <w:rPr>
          <w:rFonts w:cs="Times New Roman"/>
          <w:szCs w:val="24"/>
          <w:lang w:val="en-AU"/>
        </w:rPr>
      </w:pPr>
    </w:p>
    <w:p w14:paraId="57433CF2" w14:textId="77777777" w:rsidR="009761EB" w:rsidRPr="00392666" w:rsidRDefault="00F67785" w:rsidP="005E1948">
      <w:pPr>
        <w:spacing w:line="360" w:lineRule="auto"/>
        <w:contextualSpacing/>
        <w:jc w:val="center"/>
        <w:rPr>
          <w:rFonts w:cs="Times New Roman"/>
          <w:szCs w:val="24"/>
        </w:rPr>
      </w:pPr>
      <w:r w:rsidRPr="00392666">
        <w:rPr>
          <w:rFonts w:cs="Times New Roman"/>
          <w:szCs w:val="24"/>
        </w:rPr>
        <w:t>An Academic Survey</w:t>
      </w:r>
    </w:p>
    <w:p w14:paraId="4985F225" w14:textId="77777777" w:rsidR="009761EB" w:rsidRPr="00392666" w:rsidRDefault="00F67785" w:rsidP="005E1948">
      <w:pPr>
        <w:spacing w:line="360" w:lineRule="auto"/>
        <w:contextualSpacing/>
        <w:jc w:val="center"/>
        <w:rPr>
          <w:rFonts w:cs="Times New Roman"/>
          <w:szCs w:val="24"/>
        </w:rPr>
      </w:pPr>
      <w:r w:rsidRPr="00392666">
        <w:rPr>
          <w:rFonts w:cs="Times New Roman"/>
          <w:szCs w:val="24"/>
        </w:rPr>
        <w:t>(Evaluating Relationships among Brand Experience, Brand Loyalty, and Positive Word-of-Mouth)</w:t>
      </w:r>
    </w:p>
    <w:p w14:paraId="32A7544D" w14:textId="77777777" w:rsidR="009761EB" w:rsidRPr="00392666" w:rsidRDefault="009761EB" w:rsidP="005E1948">
      <w:pPr>
        <w:spacing w:line="360" w:lineRule="auto"/>
        <w:contextualSpacing/>
        <w:jc w:val="both"/>
        <w:rPr>
          <w:rFonts w:cs="Times New Roman"/>
          <w:szCs w:val="24"/>
        </w:rPr>
      </w:pPr>
    </w:p>
    <w:p w14:paraId="5859E629" w14:textId="77777777" w:rsidR="009761EB" w:rsidRPr="00392666" w:rsidRDefault="00F67785" w:rsidP="005E1948">
      <w:pPr>
        <w:spacing w:line="360" w:lineRule="auto"/>
        <w:contextualSpacing/>
        <w:jc w:val="both"/>
        <w:rPr>
          <w:rFonts w:cs="Times New Roman"/>
          <w:szCs w:val="24"/>
        </w:rPr>
      </w:pPr>
      <w:r w:rsidRPr="00392666">
        <w:rPr>
          <w:rFonts w:cs="Times New Roman"/>
          <w:szCs w:val="24"/>
        </w:rPr>
        <w:t>Name (optional):</w:t>
      </w:r>
    </w:p>
    <w:p w14:paraId="0BDFAB15" w14:textId="77777777" w:rsidR="009761EB" w:rsidRPr="00392666" w:rsidRDefault="009761EB" w:rsidP="005E1948">
      <w:pPr>
        <w:spacing w:line="360" w:lineRule="auto"/>
        <w:contextualSpacing/>
        <w:jc w:val="both"/>
        <w:rPr>
          <w:rFonts w:cs="Times New Roman"/>
          <w:szCs w:val="24"/>
        </w:rPr>
      </w:pPr>
    </w:p>
    <w:p w14:paraId="1EB30598" w14:textId="77777777" w:rsidR="009761EB" w:rsidRPr="00392666" w:rsidRDefault="00F67785" w:rsidP="005E1948">
      <w:pPr>
        <w:spacing w:line="360" w:lineRule="auto"/>
        <w:contextualSpacing/>
        <w:jc w:val="both"/>
        <w:rPr>
          <w:rFonts w:cs="Times New Roman"/>
          <w:szCs w:val="24"/>
        </w:rPr>
      </w:pPr>
      <w:r w:rsidRPr="00392666">
        <w:rPr>
          <w:rFonts w:cs="Times New Roman"/>
          <w:szCs w:val="24"/>
        </w:rPr>
        <w:t>Phone Number (optional):</w:t>
      </w:r>
    </w:p>
    <w:p w14:paraId="54EA5E33" w14:textId="77777777" w:rsidR="009761EB" w:rsidRPr="00392666" w:rsidRDefault="009761EB" w:rsidP="005E1948">
      <w:pPr>
        <w:spacing w:line="360" w:lineRule="auto"/>
        <w:contextualSpacing/>
        <w:jc w:val="both"/>
        <w:rPr>
          <w:rFonts w:cs="Times New Roman"/>
          <w:szCs w:val="24"/>
        </w:rPr>
      </w:pPr>
    </w:p>
    <w:p w14:paraId="3E2CBD65"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80768" behindDoc="0" locked="0" layoutInCell="1" allowOverlap="1" wp14:anchorId="3F531AA4" wp14:editId="7231CB2F">
                <wp:simplePos x="0" y="0"/>
                <wp:positionH relativeFrom="column">
                  <wp:posOffset>1017905</wp:posOffset>
                </wp:positionH>
                <wp:positionV relativeFrom="paragraph">
                  <wp:posOffset>33020</wp:posOffset>
                </wp:positionV>
                <wp:extent cx="180975" cy="129540"/>
                <wp:effectExtent l="4445" t="5080" r="5080" b="5080"/>
                <wp:wrapNone/>
                <wp:docPr id="39" name="Rectangles 39"/>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15024AA9" id="Rectangles 39" o:spid="_x0000_s1026" style="position:absolute;margin-left:80.15pt;margin-top:2.6pt;width:14.25pt;height:10.2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"/>
            </w:pict>
          </mc:Fallback>
        </mc:AlternateContent>
      </w:r>
      <w:r w:rsidRPr="00392666">
        <w:rPr>
          <w:rFonts w:cs="Times New Roman"/>
          <w:noProof/>
          <w:szCs w:val="24"/>
          <w:lang w:val="en-US"/>
        </w:rPr>
        <mc:AlternateContent>
          <mc:Choice Requires="wps">
            <w:drawing>
              <wp:anchor distT="0" distB="0" distL="114300" distR="114300" simplePos="0" relativeHeight="251679744" behindDoc="0" locked="0" layoutInCell="1" allowOverlap="1" wp14:anchorId="7B4CC075" wp14:editId="4A804868">
                <wp:simplePos x="0" y="0"/>
                <wp:positionH relativeFrom="column">
                  <wp:posOffset>483235</wp:posOffset>
                </wp:positionH>
                <wp:positionV relativeFrom="paragraph">
                  <wp:posOffset>13970</wp:posOffset>
                </wp:positionV>
                <wp:extent cx="180975" cy="129540"/>
                <wp:effectExtent l="4445" t="5080" r="5080" b="5080"/>
                <wp:wrapNone/>
                <wp:docPr id="34" name="Rectangles 34"/>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96CFA79" id="Rectangles 34" o:spid="_x0000_s1026" style="position:absolute;margin-left:38.05pt;margin-top:1.1pt;width:14.25pt;height:10.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"/>
            </w:pict>
          </mc:Fallback>
        </mc:AlternateContent>
      </w:r>
      <w:r w:rsidRPr="00392666">
        <w:rPr>
          <w:rFonts w:cs="Times New Roman"/>
          <w:szCs w:val="24"/>
        </w:rPr>
        <w:t>Gender:       Male         Female</w:t>
      </w:r>
    </w:p>
    <w:p w14:paraId="556A90A0" w14:textId="77777777" w:rsidR="009761EB" w:rsidRPr="00392666" w:rsidRDefault="009761EB" w:rsidP="005E1948">
      <w:pPr>
        <w:spacing w:line="360" w:lineRule="auto"/>
        <w:contextualSpacing/>
        <w:jc w:val="both"/>
        <w:rPr>
          <w:rFonts w:cs="Times New Roman"/>
          <w:szCs w:val="24"/>
        </w:rPr>
      </w:pPr>
    </w:p>
    <w:p w14:paraId="743B2828"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82816" behindDoc="0" locked="0" layoutInCell="1" allowOverlap="1" wp14:anchorId="36669A05" wp14:editId="192F7C4C">
                <wp:simplePos x="0" y="0"/>
                <wp:positionH relativeFrom="column">
                  <wp:posOffset>1604645</wp:posOffset>
                </wp:positionH>
                <wp:positionV relativeFrom="paragraph">
                  <wp:posOffset>20955</wp:posOffset>
                </wp:positionV>
                <wp:extent cx="180975" cy="129540"/>
                <wp:effectExtent l="4445" t="5080" r="5080" b="5080"/>
                <wp:wrapNone/>
                <wp:docPr id="40" name="Rectangles 40"/>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C87093F" id="Rectangles 40" o:spid="_x0000_s1026" style="position:absolute;margin-left:126.35pt;margin-top:1.65pt;width:14.25pt;height:10.2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"/>
            </w:pict>
          </mc:Fallback>
        </mc:AlternateContent>
      </w:r>
      <w:r w:rsidRPr="00392666">
        <w:rPr>
          <w:rFonts w:cs="Times New Roman"/>
          <w:noProof/>
          <w:szCs w:val="24"/>
          <w:lang w:val="en-US"/>
        </w:rPr>
        <mc:AlternateContent>
          <mc:Choice Requires="wps">
            <w:drawing>
              <wp:anchor distT="0" distB="0" distL="114300" distR="114300" simplePos="0" relativeHeight="251683840" behindDoc="0" locked="0" layoutInCell="1" allowOverlap="1" wp14:anchorId="4DC03837" wp14:editId="62397031">
                <wp:simplePos x="0" y="0"/>
                <wp:positionH relativeFrom="column">
                  <wp:posOffset>2066925</wp:posOffset>
                </wp:positionH>
                <wp:positionV relativeFrom="paragraph">
                  <wp:posOffset>20955</wp:posOffset>
                </wp:positionV>
                <wp:extent cx="180975" cy="129540"/>
                <wp:effectExtent l="4445" t="5080" r="5080" b="5080"/>
                <wp:wrapNone/>
                <wp:docPr id="42" name="Rectangles 42"/>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402CF2A" id="Rectangles 42" o:spid="_x0000_s1026" style="position:absolute;margin-left:162.75pt;margin-top:1.65pt;width:14.25pt;height:10.2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84864" behindDoc="0" locked="0" layoutInCell="1" allowOverlap="1" wp14:anchorId="5091FC50" wp14:editId="0B897437">
                <wp:simplePos x="0" y="0"/>
                <wp:positionH relativeFrom="column">
                  <wp:posOffset>2778125</wp:posOffset>
                </wp:positionH>
                <wp:positionV relativeFrom="paragraph">
                  <wp:posOffset>20955</wp:posOffset>
                </wp:positionV>
                <wp:extent cx="180975" cy="129540"/>
                <wp:effectExtent l="4445" t="5080" r="5080" b="5080"/>
                <wp:wrapNone/>
                <wp:docPr id="31" name="Rectangles 31"/>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3197D82" id="Rectangles 31" o:spid="_x0000_s1026" style="position:absolute;margin-left:218.75pt;margin-top:1.65pt;width:14.25pt;height:10.2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81792" behindDoc="0" locked="0" layoutInCell="1" allowOverlap="1" wp14:anchorId="333C0BB7" wp14:editId="219A4BFE">
                <wp:simplePos x="0" y="0"/>
                <wp:positionH relativeFrom="column">
                  <wp:posOffset>626745</wp:posOffset>
                </wp:positionH>
                <wp:positionV relativeFrom="paragraph">
                  <wp:posOffset>20955</wp:posOffset>
                </wp:positionV>
                <wp:extent cx="180975" cy="129540"/>
                <wp:effectExtent l="4445" t="5080" r="5080" b="5080"/>
                <wp:wrapNone/>
                <wp:docPr id="41" name="Rectangles 41"/>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12477BB" id="Rectangles 41" o:spid="_x0000_s1026" style="position:absolute;margin-left:49.35pt;margin-top:1.65pt;width:14.25pt;height:10.2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"/>
            </w:pict>
          </mc:Fallback>
        </mc:AlternateContent>
      </w:r>
      <w:r w:rsidRPr="00392666">
        <w:rPr>
          <w:rFonts w:cs="Times New Roman"/>
          <w:szCs w:val="24"/>
        </w:rPr>
        <w:t>Education:        SSC or below</w:t>
      </w:r>
      <w:r w:rsidRPr="00392666">
        <w:rPr>
          <w:rFonts w:cs="Times New Roman"/>
          <w:szCs w:val="24"/>
        </w:rPr>
        <w:tab/>
        <w:t>HSC       Bachelor       Masters or equivalent professional degree or above</w:t>
      </w:r>
    </w:p>
    <w:p w14:paraId="1C80852A" w14:textId="77777777" w:rsidR="009761EB" w:rsidRPr="00392666" w:rsidRDefault="009761EB" w:rsidP="005E1948">
      <w:pPr>
        <w:spacing w:line="360" w:lineRule="auto"/>
        <w:contextualSpacing/>
        <w:jc w:val="both"/>
        <w:rPr>
          <w:rFonts w:cs="Times New Roman"/>
          <w:szCs w:val="24"/>
        </w:rPr>
      </w:pPr>
    </w:p>
    <w:p w14:paraId="09814ED7"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93056" behindDoc="0" locked="0" layoutInCell="1" allowOverlap="1" wp14:anchorId="376200F4" wp14:editId="45CB5487">
                <wp:simplePos x="0" y="0"/>
                <wp:positionH relativeFrom="column">
                  <wp:posOffset>3054985</wp:posOffset>
                </wp:positionH>
                <wp:positionV relativeFrom="paragraph">
                  <wp:posOffset>27940</wp:posOffset>
                </wp:positionV>
                <wp:extent cx="180975" cy="129540"/>
                <wp:effectExtent l="4445" t="5080" r="5080" b="5080"/>
                <wp:wrapNone/>
                <wp:docPr id="32" name="Rectangles 32"/>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D4122A9" id="Rectangles 32" o:spid="_x0000_s1026" style="position:absolute;margin-left:240.55pt;margin-top:2.2pt;width:14.25pt;height:10.2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92032" behindDoc="0" locked="0" layoutInCell="1" allowOverlap="1" wp14:anchorId="24768840" wp14:editId="7255C47B">
                <wp:simplePos x="0" y="0"/>
                <wp:positionH relativeFrom="column">
                  <wp:posOffset>2352675</wp:posOffset>
                </wp:positionH>
                <wp:positionV relativeFrom="paragraph">
                  <wp:posOffset>27940</wp:posOffset>
                </wp:positionV>
                <wp:extent cx="180975" cy="129540"/>
                <wp:effectExtent l="4445" t="5080" r="5080" b="5080"/>
                <wp:wrapNone/>
                <wp:docPr id="33" name="Rectangles 33"/>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3F83D88" id="Rectangles 33" o:spid="_x0000_s1026" style="position:absolute;margin-left:185.25pt;margin-top:2.2pt;width:14.25pt;height:10.2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"/>
            </w:pict>
          </mc:Fallback>
        </mc:AlternateContent>
      </w:r>
      <w:r w:rsidRPr="00392666">
        <w:rPr>
          <w:rFonts w:cs="Times New Roman"/>
          <w:noProof/>
          <w:szCs w:val="24"/>
          <w:lang w:val="en-US"/>
        </w:rPr>
        <mc:AlternateContent>
          <mc:Choice Requires="wps">
            <w:drawing>
              <wp:anchor distT="0" distB="0" distL="114300" distR="114300" simplePos="0" relativeHeight="251691008" behindDoc="0" locked="0" layoutInCell="1" allowOverlap="1" wp14:anchorId="5F5F9C97" wp14:editId="72073B12">
                <wp:simplePos x="0" y="0"/>
                <wp:positionH relativeFrom="column">
                  <wp:posOffset>1303655</wp:posOffset>
                </wp:positionH>
                <wp:positionV relativeFrom="paragraph">
                  <wp:posOffset>27940</wp:posOffset>
                </wp:positionV>
                <wp:extent cx="180975" cy="129540"/>
                <wp:effectExtent l="4445" t="5080" r="5080" b="5080"/>
                <wp:wrapNone/>
                <wp:docPr id="38" name="Rectangles 38"/>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CADC1F9" id="Rectangles 38" o:spid="_x0000_s1026" style="position:absolute;margin-left:102.65pt;margin-top:2.2pt;width:14.25pt;height:10.2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"/>
            </w:pict>
          </mc:Fallback>
        </mc:AlternateContent>
      </w:r>
      <w:r w:rsidRPr="00392666">
        <w:rPr>
          <w:rFonts w:cs="Times New Roman"/>
          <w:noProof/>
          <w:szCs w:val="24"/>
          <w:lang w:val="en-US"/>
        </w:rPr>
        <mc:AlternateContent>
          <mc:Choice Requires="wps">
            <w:drawing>
              <wp:anchor distT="0" distB="0" distL="114300" distR="114300" simplePos="0" relativeHeight="251689984" behindDoc="0" locked="0" layoutInCell="1" allowOverlap="1" wp14:anchorId="1A722929" wp14:editId="28A1DB0B">
                <wp:simplePos x="0" y="0"/>
                <wp:positionH relativeFrom="column">
                  <wp:posOffset>636905</wp:posOffset>
                </wp:positionH>
                <wp:positionV relativeFrom="paragraph">
                  <wp:posOffset>27940</wp:posOffset>
                </wp:positionV>
                <wp:extent cx="180975" cy="129540"/>
                <wp:effectExtent l="4445" t="5080" r="5080" b="5080"/>
                <wp:wrapNone/>
                <wp:docPr id="35" name="Rectangles 35"/>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A39ACA6" id="Rectangles 35" o:spid="_x0000_s1026" style="position:absolute;margin-left:50.15pt;margin-top:2.2pt;width:14.25pt;height:10.2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"/>
            </w:pict>
          </mc:Fallback>
        </mc:AlternateContent>
      </w:r>
      <w:r w:rsidRPr="00392666">
        <w:rPr>
          <w:rFonts w:cs="Times New Roman"/>
          <w:szCs w:val="24"/>
        </w:rPr>
        <w:t>Profession:       Student       Service Holder       Business       Others</w:t>
      </w:r>
    </w:p>
    <w:p w14:paraId="40BA3285" w14:textId="77777777" w:rsidR="009761EB" w:rsidRPr="00392666" w:rsidRDefault="009761EB" w:rsidP="005E1948">
      <w:pPr>
        <w:spacing w:line="360" w:lineRule="auto"/>
        <w:contextualSpacing/>
        <w:jc w:val="both"/>
        <w:rPr>
          <w:rFonts w:cs="Times New Roman"/>
          <w:szCs w:val="24"/>
        </w:rPr>
      </w:pPr>
    </w:p>
    <w:p w14:paraId="4230FCCC"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87936" behindDoc="0" locked="0" layoutInCell="1" allowOverlap="1" wp14:anchorId="645D03F8" wp14:editId="5F6E2C2A">
                <wp:simplePos x="0" y="0"/>
                <wp:positionH relativeFrom="column">
                  <wp:posOffset>4316095</wp:posOffset>
                </wp:positionH>
                <wp:positionV relativeFrom="paragraph">
                  <wp:posOffset>26670</wp:posOffset>
                </wp:positionV>
                <wp:extent cx="180975" cy="129540"/>
                <wp:effectExtent l="4445" t="5080" r="5080" b="5080"/>
                <wp:wrapNone/>
                <wp:docPr id="36" name="Rectangles 36"/>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49554CF" id="Rectangles 36" o:spid="_x0000_s1026" style="position:absolute;margin-left:339.85pt;margin-top:2.1pt;width:14.25pt;height:10.2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"/>
            </w:pict>
          </mc:Fallback>
        </mc:AlternateContent>
      </w:r>
      <w:r w:rsidRPr="00392666">
        <w:rPr>
          <w:rFonts w:cs="Times New Roman"/>
          <w:noProof/>
          <w:szCs w:val="24"/>
          <w:lang w:val="en-US"/>
        </w:rPr>
        <mc:AlternateContent>
          <mc:Choice Requires="wps">
            <w:drawing>
              <wp:anchor distT="0" distB="0" distL="114300" distR="114300" simplePos="0" relativeHeight="251686912" behindDoc="0" locked="0" layoutInCell="1" allowOverlap="1" wp14:anchorId="20A136C1" wp14:editId="63BE4860">
                <wp:simplePos x="0" y="0"/>
                <wp:positionH relativeFrom="column">
                  <wp:posOffset>3035935</wp:posOffset>
                </wp:positionH>
                <wp:positionV relativeFrom="paragraph">
                  <wp:posOffset>26670</wp:posOffset>
                </wp:positionV>
                <wp:extent cx="180975" cy="129540"/>
                <wp:effectExtent l="4445" t="5080" r="5080" b="5080"/>
                <wp:wrapNone/>
                <wp:docPr id="37" name="Rectangles 37"/>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06F138C6" id="Rectangles 37" o:spid="_x0000_s1026" style="position:absolute;margin-left:239.05pt;margin-top:2.1pt;width:14.25pt;height:10.2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"/>
            </w:pict>
          </mc:Fallback>
        </mc:AlternateContent>
      </w:r>
      <w:r w:rsidRPr="00392666">
        <w:rPr>
          <w:rFonts w:cs="Times New Roman"/>
          <w:noProof/>
          <w:szCs w:val="24"/>
          <w:lang w:val="en-US"/>
        </w:rPr>
        <mc:AlternateContent>
          <mc:Choice Requires="wps">
            <w:drawing>
              <wp:anchor distT="0" distB="0" distL="114300" distR="114300" simplePos="0" relativeHeight="251685888" behindDoc="0" locked="0" layoutInCell="1" allowOverlap="1" wp14:anchorId="15EB88E8" wp14:editId="07EFF3B1">
                <wp:simplePos x="0" y="0"/>
                <wp:positionH relativeFrom="column">
                  <wp:posOffset>1880235</wp:posOffset>
                </wp:positionH>
                <wp:positionV relativeFrom="paragraph">
                  <wp:posOffset>26670</wp:posOffset>
                </wp:positionV>
                <wp:extent cx="180975" cy="129540"/>
                <wp:effectExtent l="4445" t="5080" r="5080" b="5080"/>
                <wp:wrapNone/>
                <wp:docPr id="43" name="Rectangles 43"/>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9C6011C" id="Rectangles 43" o:spid="_x0000_s1026" style="position:absolute;margin-left:148.05pt;margin-top:2.1pt;width:14.25pt;height:10.2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"/>
            </w:pict>
          </mc:Fallback>
        </mc:AlternateContent>
      </w:r>
      <w:r w:rsidRPr="00392666">
        <w:rPr>
          <w:rFonts w:cs="Times New Roman"/>
          <w:szCs w:val="24"/>
        </w:rPr>
        <w:t>Average Monthly Family Income:       50,000 or below        50,000—1,00,000        1,00,000—1,50,000</w:t>
      </w:r>
    </w:p>
    <w:p w14:paraId="6C5EE7D6"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94080" behindDoc="0" locked="0" layoutInCell="1" allowOverlap="1" wp14:anchorId="1B6484C0" wp14:editId="7A457D1B">
                <wp:simplePos x="0" y="0"/>
                <wp:positionH relativeFrom="column">
                  <wp:posOffset>3277235</wp:posOffset>
                </wp:positionH>
                <wp:positionV relativeFrom="paragraph">
                  <wp:posOffset>26035</wp:posOffset>
                </wp:positionV>
                <wp:extent cx="180975" cy="129540"/>
                <wp:effectExtent l="4445" t="5080" r="5080" b="5080"/>
                <wp:wrapNone/>
                <wp:docPr id="44" name="Rectangles 44"/>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3A680665" id="Rectangles 44" o:spid="_x0000_s1026" style="position:absolute;margin-left:258.05pt;margin-top:2.05pt;width:14.25pt;height:10.2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"/>
            </w:pict>
          </mc:Fallback>
        </mc:AlternateContent>
      </w:r>
      <w:r w:rsidRPr="00392666">
        <w:rPr>
          <w:rFonts w:cs="Times New Roman"/>
          <w:noProof/>
          <w:szCs w:val="24"/>
          <w:lang w:val="en-US"/>
        </w:rPr>
        <mc:AlternateContent>
          <mc:Choice Requires="wps">
            <w:drawing>
              <wp:anchor distT="0" distB="0" distL="114300" distR="114300" simplePos="0" relativeHeight="251688960" behindDoc="0" locked="0" layoutInCell="1" allowOverlap="1" wp14:anchorId="56DD8053" wp14:editId="0A90D263">
                <wp:simplePos x="0" y="0"/>
                <wp:positionH relativeFrom="column">
                  <wp:posOffset>1880235</wp:posOffset>
                </wp:positionH>
                <wp:positionV relativeFrom="paragraph">
                  <wp:posOffset>24765</wp:posOffset>
                </wp:positionV>
                <wp:extent cx="180975" cy="129540"/>
                <wp:effectExtent l="4445" t="5080" r="5080" b="5080"/>
                <wp:wrapNone/>
                <wp:docPr id="45" name="Rectangles 45"/>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98CE475" id="Rectangles 45" o:spid="_x0000_s1026" style="position:absolute;margin-left:148.05pt;margin-top:1.95pt;width:14.25pt;height:10.2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"/>
            </w:pict>
          </mc:Fallback>
        </mc:AlternateContent>
      </w:r>
      <w:r w:rsidRPr="00392666">
        <w:rPr>
          <w:rFonts w:cs="Times New Roman"/>
          <w:szCs w:val="24"/>
        </w:rPr>
        <w:tab/>
      </w:r>
      <w:r w:rsidRPr="00392666">
        <w:rPr>
          <w:rFonts w:cs="Times New Roman"/>
          <w:szCs w:val="24"/>
        </w:rPr>
        <w:tab/>
      </w:r>
      <w:r w:rsidRPr="00392666">
        <w:rPr>
          <w:rFonts w:cs="Times New Roman"/>
          <w:szCs w:val="24"/>
        </w:rPr>
        <w:tab/>
      </w:r>
      <w:r w:rsidRPr="00392666">
        <w:rPr>
          <w:rFonts w:cs="Times New Roman"/>
          <w:szCs w:val="24"/>
        </w:rPr>
        <w:tab/>
        <w:t xml:space="preserve">         1,50,000 – 2,00,000         above 2,00,000         </w:t>
      </w:r>
    </w:p>
    <w:p w14:paraId="0FF0F2C2" w14:textId="77777777" w:rsidR="009761EB" w:rsidRPr="00392666" w:rsidRDefault="009761EB" w:rsidP="005E1948">
      <w:pPr>
        <w:spacing w:line="360" w:lineRule="auto"/>
        <w:contextualSpacing/>
        <w:jc w:val="both"/>
        <w:rPr>
          <w:rFonts w:cs="Times New Roman"/>
          <w:szCs w:val="24"/>
        </w:rPr>
      </w:pPr>
    </w:p>
    <w:p w14:paraId="299DB340" w14:textId="77777777" w:rsidR="009761EB" w:rsidRPr="00392666" w:rsidRDefault="00F67785" w:rsidP="005E1948">
      <w:pPr>
        <w:spacing w:line="360" w:lineRule="auto"/>
        <w:contextualSpacing/>
        <w:rPr>
          <w:rFonts w:cs="Times New Roman"/>
          <w:szCs w:val="24"/>
        </w:rPr>
      </w:pPr>
      <w:r w:rsidRPr="00392666">
        <w:rPr>
          <w:rFonts w:cs="Times New Roman"/>
          <w:szCs w:val="24"/>
        </w:rPr>
        <w:t xml:space="preserve">Please indicate your level of agreement with the following statements. Where 1 = </w:t>
      </w:r>
      <w:r w:rsidRPr="00392666">
        <w:rPr>
          <w:rStyle w:val="Strong"/>
          <w:rFonts w:cs="Times New Roman"/>
          <w:b w:val="0"/>
          <w:bCs w:val="0"/>
          <w:szCs w:val="24"/>
        </w:rPr>
        <w:t>Highly Disagreed</w:t>
      </w:r>
      <w:r w:rsidRPr="00392666">
        <w:rPr>
          <w:rFonts w:cs="Times New Roman"/>
          <w:szCs w:val="24"/>
        </w:rPr>
        <w:t>, 2 = Disagreed, 3 = Somewhat Disagreed, 4 = Neutral, 5 = Somewhat Agreed, 6 = Agreed, 7 = Highly Agreed.</w:t>
      </w:r>
    </w:p>
    <w:p w14:paraId="21F26FA0" w14:textId="77777777" w:rsidR="009761EB" w:rsidRPr="00392666" w:rsidRDefault="009761EB" w:rsidP="005E1948">
      <w:pPr>
        <w:spacing w:line="360" w:lineRule="auto"/>
        <w:contextualSpacing/>
        <w:jc w:val="both"/>
        <w:rPr>
          <w:rFonts w:cs="Times New Roman"/>
          <w:szCs w:val="24"/>
        </w:rPr>
      </w:pPr>
    </w:p>
    <w:tbl>
      <w:tblPr>
        <w:tblStyle w:val="TableGrid"/>
        <w:tblW w:w="10098" w:type="dxa"/>
        <w:tblLook w:val="04A0" w:firstRow="1" w:lastRow="0" w:firstColumn="1" w:lastColumn="0" w:noHBand="0" w:noVBand="1"/>
      </w:tblPr>
      <w:tblGrid>
        <w:gridCol w:w="924"/>
        <w:gridCol w:w="6783"/>
        <w:gridCol w:w="336"/>
        <w:gridCol w:w="336"/>
        <w:gridCol w:w="358"/>
        <w:gridCol w:w="336"/>
        <w:gridCol w:w="353"/>
        <w:gridCol w:w="336"/>
        <w:gridCol w:w="336"/>
      </w:tblGrid>
      <w:tr w:rsidR="009761EB" w:rsidRPr="00392666" w14:paraId="62121793" w14:textId="77777777">
        <w:tc>
          <w:tcPr>
            <w:tcW w:w="787" w:type="dxa"/>
          </w:tcPr>
          <w:p w14:paraId="6CB10AA4"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SN</w:t>
            </w:r>
          </w:p>
        </w:tc>
        <w:tc>
          <w:tcPr>
            <w:tcW w:w="6971" w:type="dxa"/>
          </w:tcPr>
          <w:p w14:paraId="5EF21449"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Statements</w:t>
            </w:r>
          </w:p>
        </w:tc>
        <w:tc>
          <w:tcPr>
            <w:tcW w:w="315" w:type="dxa"/>
          </w:tcPr>
          <w:p w14:paraId="08012524"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1</w:t>
            </w:r>
          </w:p>
        </w:tc>
        <w:tc>
          <w:tcPr>
            <w:tcW w:w="328" w:type="dxa"/>
          </w:tcPr>
          <w:p w14:paraId="2EFA89C8"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2</w:t>
            </w:r>
          </w:p>
        </w:tc>
        <w:tc>
          <w:tcPr>
            <w:tcW w:w="359" w:type="dxa"/>
          </w:tcPr>
          <w:p w14:paraId="5C847DDE"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3</w:t>
            </w:r>
          </w:p>
        </w:tc>
        <w:tc>
          <w:tcPr>
            <w:tcW w:w="328" w:type="dxa"/>
          </w:tcPr>
          <w:p w14:paraId="61DDA109"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4</w:t>
            </w:r>
          </w:p>
        </w:tc>
        <w:tc>
          <w:tcPr>
            <w:tcW w:w="354" w:type="dxa"/>
          </w:tcPr>
          <w:p w14:paraId="0E77CBFC"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5</w:t>
            </w:r>
          </w:p>
        </w:tc>
        <w:tc>
          <w:tcPr>
            <w:tcW w:w="328" w:type="dxa"/>
          </w:tcPr>
          <w:p w14:paraId="24D943BD"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6</w:t>
            </w:r>
          </w:p>
        </w:tc>
        <w:tc>
          <w:tcPr>
            <w:tcW w:w="328" w:type="dxa"/>
          </w:tcPr>
          <w:p w14:paraId="3E085E2F"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7</w:t>
            </w:r>
          </w:p>
        </w:tc>
      </w:tr>
      <w:tr w:rsidR="009761EB" w:rsidRPr="00392666" w14:paraId="7F278482" w14:textId="77777777">
        <w:tc>
          <w:tcPr>
            <w:tcW w:w="787" w:type="dxa"/>
          </w:tcPr>
          <w:p w14:paraId="6B1F4ED2"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ESPD1</w:t>
            </w:r>
          </w:p>
        </w:tc>
        <w:tc>
          <w:tcPr>
            <w:tcW w:w="6971" w:type="dxa"/>
          </w:tcPr>
          <w:p w14:paraId="2B1FC820"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trust the quality of smartphones from </w:t>
            </w:r>
            <w:proofErr w:type="spellStart"/>
            <w:r w:rsidRPr="00392666">
              <w:rPr>
                <w:rFonts w:cs="Times New Roman"/>
                <w:szCs w:val="24"/>
              </w:rPr>
              <w:t>Oppo</w:t>
            </w:r>
            <w:proofErr w:type="spellEnd"/>
          </w:p>
        </w:tc>
        <w:tc>
          <w:tcPr>
            <w:tcW w:w="315" w:type="dxa"/>
          </w:tcPr>
          <w:p w14:paraId="7D4D3496" w14:textId="77777777" w:rsidR="009761EB" w:rsidRPr="00392666" w:rsidRDefault="009761EB" w:rsidP="005E1948">
            <w:pPr>
              <w:spacing w:after="0" w:line="360" w:lineRule="auto"/>
              <w:contextualSpacing/>
              <w:jc w:val="both"/>
              <w:rPr>
                <w:rFonts w:cs="Times New Roman"/>
                <w:szCs w:val="24"/>
              </w:rPr>
            </w:pPr>
          </w:p>
        </w:tc>
        <w:tc>
          <w:tcPr>
            <w:tcW w:w="328" w:type="dxa"/>
          </w:tcPr>
          <w:p w14:paraId="15E74AD7" w14:textId="77777777" w:rsidR="009761EB" w:rsidRPr="00392666" w:rsidRDefault="009761EB" w:rsidP="005E1948">
            <w:pPr>
              <w:spacing w:after="0" w:line="360" w:lineRule="auto"/>
              <w:contextualSpacing/>
              <w:jc w:val="both"/>
              <w:rPr>
                <w:rFonts w:cs="Times New Roman"/>
                <w:szCs w:val="24"/>
              </w:rPr>
            </w:pPr>
          </w:p>
        </w:tc>
        <w:tc>
          <w:tcPr>
            <w:tcW w:w="359" w:type="dxa"/>
          </w:tcPr>
          <w:p w14:paraId="652EE6C1" w14:textId="77777777" w:rsidR="009761EB" w:rsidRPr="00392666" w:rsidRDefault="009761EB" w:rsidP="005E1948">
            <w:pPr>
              <w:spacing w:after="0" w:line="360" w:lineRule="auto"/>
              <w:contextualSpacing/>
              <w:jc w:val="both"/>
              <w:rPr>
                <w:rFonts w:cs="Times New Roman"/>
                <w:szCs w:val="24"/>
              </w:rPr>
            </w:pPr>
          </w:p>
        </w:tc>
        <w:tc>
          <w:tcPr>
            <w:tcW w:w="328" w:type="dxa"/>
          </w:tcPr>
          <w:p w14:paraId="53577359" w14:textId="77777777" w:rsidR="009761EB" w:rsidRPr="00392666" w:rsidRDefault="009761EB" w:rsidP="005E1948">
            <w:pPr>
              <w:spacing w:after="0" w:line="360" w:lineRule="auto"/>
              <w:contextualSpacing/>
              <w:jc w:val="both"/>
              <w:rPr>
                <w:rFonts w:cs="Times New Roman"/>
                <w:szCs w:val="24"/>
              </w:rPr>
            </w:pPr>
          </w:p>
        </w:tc>
        <w:tc>
          <w:tcPr>
            <w:tcW w:w="354" w:type="dxa"/>
          </w:tcPr>
          <w:p w14:paraId="5CF0F320" w14:textId="77777777" w:rsidR="009761EB" w:rsidRPr="00392666" w:rsidRDefault="009761EB" w:rsidP="005E1948">
            <w:pPr>
              <w:spacing w:after="0" w:line="360" w:lineRule="auto"/>
              <w:contextualSpacing/>
              <w:jc w:val="both"/>
              <w:rPr>
                <w:rFonts w:cs="Times New Roman"/>
                <w:szCs w:val="24"/>
              </w:rPr>
            </w:pPr>
          </w:p>
        </w:tc>
        <w:tc>
          <w:tcPr>
            <w:tcW w:w="328" w:type="dxa"/>
          </w:tcPr>
          <w:p w14:paraId="22ABEBA4" w14:textId="77777777" w:rsidR="009761EB" w:rsidRPr="00392666" w:rsidRDefault="009761EB" w:rsidP="005E1948">
            <w:pPr>
              <w:spacing w:after="0" w:line="360" w:lineRule="auto"/>
              <w:contextualSpacing/>
              <w:jc w:val="both"/>
              <w:rPr>
                <w:rFonts w:cs="Times New Roman"/>
                <w:szCs w:val="24"/>
              </w:rPr>
            </w:pPr>
          </w:p>
        </w:tc>
        <w:tc>
          <w:tcPr>
            <w:tcW w:w="328" w:type="dxa"/>
          </w:tcPr>
          <w:p w14:paraId="387BC453" w14:textId="77777777" w:rsidR="009761EB" w:rsidRPr="00392666" w:rsidRDefault="009761EB" w:rsidP="005E1948">
            <w:pPr>
              <w:spacing w:after="0" w:line="360" w:lineRule="auto"/>
              <w:contextualSpacing/>
              <w:jc w:val="both"/>
              <w:rPr>
                <w:rFonts w:cs="Times New Roman"/>
                <w:szCs w:val="24"/>
              </w:rPr>
            </w:pPr>
          </w:p>
        </w:tc>
      </w:tr>
      <w:tr w:rsidR="009761EB" w:rsidRPr="00392666" w14:paraId="4C111738" w14:textId="77777777">
        <w:tc>
          <w:tcPr>
            <w:tcW w:w="787" w:type="dxa"/>
          </w:tcPr>
          <w:p w14:paraId="2A135FB2"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ESPD2</w:t>
            </w:r>
          </w:p>
        </w:tc>
        <w:tc>
          <w:tcPr>
            <w:tcW w:w="6971" w:type="dxa"/>
          </w:tcPr>
          <w:p w14:paraId="444AFBDE"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believe that </w:t>
            </w:r>
            <w:proofErr w:type="spellStart"/>
            <w:r w:rsidRPr="00392666">
              <w:rPr>
                <w:rFonts w:cs="Times New Roman"/>
                <w:szCs w:val="24"/>
              </w:rPr>
              <w:t>Oppo</w:t>
            </w:r>
            <w:proofErr w:type="spellEnd"/>
            <w:r w:rsidRPr="00392666">
              <w:rPr>
                <w:rFonts w:cs="Times New Roman"/>
                <w:szCs w:val="24"/>
              </w:rPr>
              <w:t xml:space="preserve"> values customer security and privacy.</w:t>
            </w:r>
          </w:p>
        </w:tc>
        <w:tc>
          <w:tcPr>
            <w:tcW w:w="315" w:type="dxa"/>
          </w:tcPr>
          <w:p w14:paraId="0BAD4313" w14:textId="77777777" w:rsidR="009761EB" w:rsidRPr="00392666" w:rsidRDefault="009761EB" w:rsidP="005E1948">
            <w:pPr>
              <w:spacing w:after="0" w:line="360" w:lineRule="auto"/>
              <w:contextualSpacing/>
              <w:jc w:val="both"/>
              <w:rPr>
                <w:rFonts w:cs="Times New Roman"/>
                <w:szCs w:val="24"/>
              </w:rPr>
            </w:pPr>
          </w:p>
        </w:tc>
        <w:tc>
          <w:tcPr>
            <w:tcW w:w="328" w:type="dxa"/>
          </w:tcPr>
          <w:p w14:paraId="10F2F810" w14:textId="77777777" w:rsidR="009761EB" w:rsidRPr="00392666" w:rsidRDefault="009761EB" w:rsidP="005E1948">
            <w:pPr>
              <w:spacing w:after="0" w:line="360" w:lineRule="auto"/>
              <w:contextualSpacing/>
              <w:jc w:val="both"/>
              <w:rPr>
                <w:rFonts w:cs="Times New Roman"/>
                <w:szCs w:val="24"/>
              </w:rPr>
            </w:pPr>
          </w:p>
        </w:tc>
        <w:tc>
          <w:tcPr>
            <w:tcW w:w="359" w:type="dxa"/>
          </w:tcPr>
          <w:p w14:paraId="54232E37" w14:textId="77777777" w:rsidR="009761EB" w:rsidRPr="00392666" w:rsidRDefault="009761EB" w:rsidP="005E1948">
            <w:pPr>
              <w:spacing w:after="0" w:line="360" w:lineRule="auto"/>
              <w:contextualSpacing/>
              <w:jc w:val="both"/>
              <w:rPr>
                <w:rFonts w:cs="Times New Roman"/>
                <w:szCs w:val="24"/>
              </w:rPr>
            </w:pPr>
          </w:p>
        </w:tc>
        <w:tc>
          <w:tcPr>
            <w:tcW w:w="328" w:type="dxa"/>
          </w:tcPr>
          <w:p w14:paraId="64B0DADB" w14:textId="77777777" w:rsidR="009761EB" w:rsidRPr="00392666" w:rsidRDefault="009761EB" w:rsidP="005E1948">
            <w:pPr>
              <w:spacing w:after="0" w:line="360" w:lineRule="auto"/>
              <w:contextualSpacing/>
              <w:jc w:val="both"/>
              <w:rPr>
                <w:rFonts w:cs="Times New Roman"/>
                <w:szCs w:val="24"/>
              </w:rPr>
            </w:pPr>
          </w:p>
        </w:tc>
        <w:tc>
          <w:tcPr>
            <w:tcW w:w="354" w:type="dxa"/>
          </w:tcPr>
          <w:p w14:paraId="6FC8EC75" w14:textId="77777777" w:rsidR="009761EB" w:rsidRPr="00392666" w:rsidRDefault="009761EB" w:rsidP="005E1948">
            <w:pPr>
              <w:spacing w:after="0" w:line="360" w:lineRule="auto"/>
              <w:contextualSpacing/>
              <w:jc w:val="both"/>
              <w:rPr>
                <w:rFonts w:cs="Times New Roman"/>
                <w:szCs w:val="24"/>
              </w:rPr>
            </w:pPr>
          </w:p>
        </w:tc>
        <w:tc>
          <w:tcPr>
            <w:tcW w:w="328" w:type="dxa"/>
          </w:tcPr>
          <w:p w14:paraId="0A2429BC" w14:textId="77777777" w:rsidR="009761EB" w:rsidRPr="00392666" w:rsidRDefault="009761EB" w:rsidP="005E1948">
            <w:pPr>
              <w:spacing w:after="0" w:line="360" w:lineRule="auto"/>
              <w:contextualSpacing/>
              <w:jc w:val="both"/>
              <w:rPr>
                <w:rFonts w:cs="Times New Roman"/>
                <w:szCs w:val="24"/>
              </w:rPr>
            </w:pPr>
          </w:p>
        </w:tc>
        <w:tc>
          <w:tcPr>
            <w:tcW w:w="328" w:type="dxa"/>
          </w:tcPr>
          <w:p w14:paraId="2861D40F" w14:textId="77777777" w:rsidR="009761EB" w:rsidRPr="00392666" w:rsidRDefault="009761EB" w:rsidP="005E1948">
            <w:pPr>
              <w:spacing w:after="0" w:line="360" w:lineRule="auto"/>
              <w:contextualSpacing/>
              <w:jc w:val="both"/>
              <w:rPr>
                <w:rFonts w:cs="Times New Roman"/>
                <w:szCs w:val="24"/>
              </w:rPr>
            </w:pPr>
          </w:p>
        </w:tc>
      </w:tr>
      <w:tr w:rsidR="009761EB" w:rsidRPr="00392666" w14:paraId="312662B1" w14:textId="77777777">
        <w:tc>
          <w:tcPr>
            <w:tcW w:w="787" w:type="dxa"/>
          </w:tcPr>
          <w:p w14:paraId="46B49C08"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ESPD3</w:t>
            </w:r>
          </w:p>
        </w:tc>
        <w:tc>
          <w:tcPr>
            <w:tcW w:w="6971" w:type="dxa"/>
          </w:tcPr>
          <w:p w14:paraId="19D2ACD6"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feel confident in the reliability of </w:t>
            </w:r>
            <w:proofErr w:type="spellStart"/>
            <w:r w:rsidRPr="00392666">
              <w:rPr>
                <w:rFonts w:cs="Times New Roman"/>
                <w:szCs w:val="24"/>
              </w:rPr>
              <w:t>Oppo</w:t>
            </w:r>
            <w:proofErr w:type="spellEnd"/>
            <w:r w:rsidRPr="00392666">
              <w:rPr>
                <w:rFonts w:cs="Times New Roman"/>
                <w:szCs w:val="24"/>
              </w:rPr>
              <w:t xml:space="preserve"> products</w:t>
            </w:r>
          </w:p>
        </w:tc>
        <w:tc>
          <w:tcPr>
            <w:tcW w:w="315" w:type="dxa"/>
          </w:tcPr>
          <w:p w14:paraId="423D3D9F" w14:textId="77777777" w:rsidR="009761EB" w:rsidRPr="00392666" w:rsidRDefault="009761EB" w:rsidP="005E1948">
            <w:pPr>
              <w:spacing w:after="0" w:line="360" w:lineRule="auto"/>
              <w:contextualSpacing/>
              <w:jc w:val="both"/>
              <w:rPr>
                <w:rFonts w:cs="Times New Roman"/>
                <w:szCs w:val="24"/>
              </w:rPr>
            </w:pPr>
          </w:p>
        </w:tc>
        <w:tc>
          <w:tcPr>
            <w:tcW w:w="328" w:type="dxa"/>
          </w:tcPr>
          <w:p w14:paraId="4271D939" w14:textId="77777777" w:rsidR="009761EB" w:rsidRPr="00392666" w:rsidRDefault="009761EB" w:rsidP="005E1948">
            <w:pPr>
              <w:spacing w:after="0" w:line="360" w:lineRule="auto"/>
              <w:contextualSpacing/>
              <w:jc w:val="both"/>
              <w:rPr>
                <w:rFonts w:cs="Times New Roman"/>
                <w:szCs w:val="24"/>
              </w:rPr>
            </w:pPr>
          </w:p>
        </w:tc>
        <w:tc>
          <w:tcPr>
            <w:tcW w:w="359" w:type="dxa"/>
          </w:tcPr>
          <w:p w14:paraId="24A73F18" w14:textId="77777777" w:rsidR="009761EB" w:rsidRPr="00392666" w:rsidRDefault="009761EB" w:rsidP="005E1948">
            <w:pPr>
              <w:spacing w:after="0" w:line="360" w:lineRule="auto"/>
              <w:contextualSpacing/>
              <w:jc w:val="both"/>
              <w:rPr>
                <w:rFonts w:cs="Times New Roman"/>
                <w:szCs w:val="24"/>
              </w:rPr>
            </w:pPr>
          </w:p>
        </w:tc>
        <w:tc>
          <w:tcPr>
            <w:tcW w:w="328" w:type="dxa"/>
          </w:tcPr>
          <w:p w14:paraId="3F2C37F6" w14:textId="77777777" w:rsidR="009761EB" w:rsidRPr="00392666" w:rsidRDefault="009761EB" w:rsidP="005E1948">
            <w:pPr>
              <w:spacing w:after="0" w:line="360" w:lineRule="auto"/>
              <w:contextualSpacing/>
              <w:jc w:val="both"/>
              <w:rPr>
                <w:rFonts w:cs="Times New Roman"/>
                <w:szCs w:val="24"/>
              </w:rPr>
            </w:pPr>
          </w:p>
        </w:tc>
        <w:tc>
          <w:tcPr>
            <w:tcW w:w="354" w:type="dxa"/>
          </w:tcPr>
          <w:p w14:paraId="1E6BB3B5" w14:textId="77777777" w:rsidR="009761EB" w:rsidRPr="00392666" w:rsidRDefault="009761EB" w:rsidP="005E1948">
            <w:pPr>
              <w:spacing w:after="0" w:line="360" w:lineRule="auto"/>
              <w:contextualSpacing/>
              <w:jc w:val="both"/>
              <w:rPr>
                <w:rFonts w:cs="Times New Roman"/>
                <w:szCs w:val="24"/>
              </w:rPr>
            </w:pPr>
          </w:p>
        </w:tc>
        <w:tc>
          <w:tcPr>
            <w:tcW w:w="328" w:type="dxa"/>
          </w:tcPr>
          <w:p w14:paraId="24D9EA57" w14:textId="77777777" w:rsidR="009761EB" w:rsidRPr="00392666" w:rsidRDefault="009761EB" w:rsidP="005E1948">
            <w:pPr>
              <w:spacing w:after="0" w:line="360" w:lineRule="auto"/>
              <w:contextualSpacing/>
              <w:jc w:val="both"/>
              <w:rPr>
                <w:rFonts w:cs="Times New Roman"/>
                <w:szCs w:val="24"/>
              </w:rPr>
            </w:pPr>
          </w:p>
        </w:tc>
        <w:tc>
          <w:tcPr>
            <w:tcW w:w="328" w:type="dxa"/>
          </w:tcPr>
          <w:p w14:paraId="56FFDF4D" w14:textId="77777777" w:rsidR="009761EB" w:rsidRPr="00392666" w:rsidRDefault="009761EB" w:rsidP="005E1948">
            <w:pPr>
              <w:spacing w:after="0" w:line="360" w:lineRule="auto"/>
              <w:contextualSpacing/>
              <w:jc w:val="both"/>
              <w:rPr>
                <w:rFonts w:cs="Times New Roman"/>
                <w:szCs w:val="24"/>
              </w:rPr>
            </w:pPr>
          </w:p>
        </w:tc>
      </w:tr>
      <w:tr w:rsidR="009761EB" w:rsidRPr="00392666" w14:paraId="4872C6E3" w14:textId="77777777">
        <w:tc>
          <w:tcPr>
            <w:tcW w:w="787" w:type="dxa"/>
          </w:tcPr>
          <w:p w14:paraId="28A4F25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ESPD4</w:t>
            </w:r>
          </w:p>
        </w:tc>
        <w:tc>
          <w:tcPr>
            <w:tcW w:w="6971" w:type="dxa"/>
          </w:tcPr>
          <w:p w14:paraId="5AF21633" w14:textId="77777777" w:rsidR="009761EB" w:rsidRPr="00392666" w:rsidRDefault="00F67785" w:rsidP="005E1948">
            <w:pPr>
              <w:spacing w:after="0" w:line="360" w:lineRule="auto"/>
              <w:contextualSpacing/>
              <w:jc w:val="both"/>
              <w:rPr>
                <w:rFonts w:cs="Times New Roman"/>
                <w:szCs w:val="24"/>
              </w:rPr>
            </w:pPr>
            <w:proofErr w:type="spellStart"/>
            <w:r w:rsidRPr="00392666">
              <w:rPr>
                <w:rFonts w:cs="Times New Roman"/>
                <w:szCs w:val="24"/>
              </w:rPr>
              <w:t>Oppo’s</w:t>
            </w:r>
            <w:proofErr w:type="spellEnd"/>
            <w:r w:rsidRPr="00392666">
              <w:rPr>
                <w:rFonts w:cs="Times New Roman"/>
                <w:szCs w:val="24"/>
              </w:rPr>
              <w:t xml:space="preserve"> marketing campaigns reflect my cultural values.</w:t>
            </w:r>
          </w:p>
        </w:tc>
        <w:tc>
          <w:tcPr>
            <w:tcW w:w="315" w:type="dxa"/>
          </w:tcPr>
          <w:p w14:paraId="144A8283" w14:textId="77777777" w:rsidR="009761EB" w:rsidRPr="00392666" w:rsidRDefault="009761EB" w:rsidP="005E1948">
            <w:pPr>
              <w:spacing w:after="0" w:line="360" w:lineRule="auto"/>
              <w:contextualSpacing/>
              <w:jc w:val="both"/>
              <w:rPr>
                <w:rFonts w:cs="Times New Roman"/>
                <w:szCs w:val="24"/>
              </w:rPr>
            </w:pPr>
          </w:p>
        </w:tc>
        <w:tc>
          <w:tcPr>
            <w:tcW w:w="328" w:type="dxa"/>
          </w:tcPr>
          <w:p w14:paraId="097DA938" w14:textId="77777777" w:rsidR="009761EB" w:rsidRPr="00392666" w:rsidRDefault="009761EB" w:rsidP="005E1948">
            <w:pPr>
              <w:spacing w:after="0" w:line="360" w:lineRule="auto"/>
              <w:contextualSpacing/>
              <w:jc w:val="both"/>
              <w:rPr>
                <w:rFonts w:cs="Times New Roman"/>
                <w:szCs w:val="24"/>
              </w:rPr>
            </w:pPr>
          </w:p>
        </w:tc>
        <w:tc>
          <w:tcPr>
            <w:tcW w:w="359" w:type="dxa"/>
          </w:tcPr>
          <w:p w14:paraId="34D183B7" w14:textId="77777777" w:rsidR="009761EB" w:rsidRPr="00392666" w:rsidRDefault="009761EB" w:rsidP="005E1948">
            <w:pPr>
              <w:spacing w:after="0" w:line="360" w:lineRule="auto"/>
              <w:contextualSpacing/>
              <w:jc w:val="both"/>
              <w:rPr>
                <w:rFonts w:cs="Times New Roman"/>
                <w:szCs w:val="24"/>
              </w:rPr>
            </w:pPr>
          </w:p>
        </w:tc>
        <w:tc>
          <w:tcPr>
            <w:tcW w:w="328" w:type="dxa"/>
          </w:tcPr>
          <w:p w14:paraId="64B6CA10" w14:textId="77777777" w:rsidR="009761EB" w:rsidRPr="00392666" w:rsidRDefault="009761EB" w:rsidP="005E1948">
            <w:pPr>
              <w:spacing w:after="0" w:line="360" w:lineRule="auto"/>
              <w:contextualSpacing/>
              <w:jc w:val="both"/>
              <w:rPr>
                <w:rFonts w:cs="Times New Roman"/>
                <w:szCs w:val="24"/>
              </w:rPr>
            </w:pPr>
          </w:p>
        </w:tc>
        <w:tc>
          <w:tcPr>
            <w:tcW w:w="354" w:type="dxa"/>
          </w:tcPr>
          <w:p w14:paraId="5372A5B2" w14:textId="77777777" w:rsidR="009761EB" w:rsidRPr="00392666" w:rsidRDefault="009761EB" w:rsidP="005E1948">
            <w:pPr>
              <w:spacing w:after="0" w:line="360" w:lineRule="auto"/>
              <w:contextualSpacing/>
              <w:jc w:val="both"/>
              <w:rPr>
                <w:rFonts w:cs="Times New Roman"/>
                <w:szCs w:val="24"/>
              </w:rPr>
            </w:pPr>
          </w:p>
        </w:tc>
        <w:tc>
          <w:tcPr>
            <w:tcW w:w="328" w:type="dxa"/>
          </w:tcPr>
          <w:p w14:paraId="704B8E5B" w14:textId="77777777" w:rsidR="009761EB" w:rsidRPr="00392666" w:rsidRDefault="009761EB" w:rsidP="005E1948">
            <w:pPr>
              <w:spacing w:after="0" w:line="360" w:lineRule="auto"/>
              <w:contextualSpacing/>
              <w:jc w:val="both"/>
              <w:rPr>
                <w:rFonts w:cs="Times New Roman"/>
                <w:szCs w:val="24"/>
              </w:rPr>
            </w:pPr>
          </w:p>
        </w:tc>
        <w:tc>
          <w:tcPr>
            <w:tcW w:w="328" w:type="dxa"/>
          </w:tcPr>
          <w:p w14:paraId="1DA11A18" w14:textId="77777777" w:rsidR="009761EB" w:rsidRPr="00392666" w:rsidRDefault="009761EB" w:rsidP="005E1948">
            <w:pPr>
              <w:spacing w:after="0" w:line="360" w:lineRule="auto"/>
              <w:contextualSpacing/>
              <w:jc w:val="both"/>
              <w:rPr>
                <w:rFonts w:cs="Times New Roman"/>
                <w:szCs w:val="24"/>
              </w:rPr>
            </w:pPr>
          </w:p>
        </w:tc>
      </w:tr>
      <w:tr w:rsidR="009761EB" w:rsidRPr="00392666" w14:paraId="30DCB401" w14:textId="77777777">
        <w:tc>
          <w:tcPr>
            <w:tcW w:w="787" w:type="dxa"/>
          </w:tcPr>
          <w:p w14:paraId="7644C6D5"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ESPD5</w:t>
            </w:r>
          </w:p>
        </w:tc>
        <w:tc>
          <w:tcPr>
            <w:tcW w:w="6971" w:type="dxa"/>
          </w:tcPr>
          <w:p w14:paraId="478CC773"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feel a sense of belonging to the </w:t>
            </w:r>
            <w:proofErr w:type="spellStart"/>
            <w:r w:rsidRPr="00392666">
              <w:rPr>
                <w:rFonts w:cs="Times New Roman"/>
                <w:szCs w:val="24"/>
              </w:rPr>
              <w:t>Oppo</w:t>
            </w:r>
            <w:proofErr w:type="spellEnd"/>
            <w:r w:rsidRPr="00392666">
              <w:rPr>
                <w:rFonts w:cs="Times New Roman"/>
                <w:szCs w:val="24"/>
              </w:rPr>
              <w:t xml:space="preserve"> brand community.</w:t>
            </w:r>
          </w:p>
        </w:tc>
        <w:tc>
          <w:tcPr>
            <w:tcW w:w="315" w:type="dxa"/>
          </w:tcPr>
          <w:p w14:paraId="7ECC5A2B" w14:textId="77777777" w:rsidR="009761EB" w:rsidRPr="00392666" w:rsidRDefault="009761EB" w:rsidP="005E1948">
            <w:pPr>
              <w:spacing w:after="0" w:line="360" w:lineRule="auto"/>
              <w:contextualSpacing/>
              <w:jc w:val="both"/>
              <w:rPr>
                <w:rFonts w:cs="Times New Roman"/>
                <w:szCs w:val="24"/>
              </w:rPr>
            </w:pPr>
          </w:p>
        </w:tc>
        <w:tc>
          <w:tcPr>
            <w:tcW w:w="328" w:type="dxa"/>
          </w:tcPr>
          <w:p w14:paraId="00AC2A32" w14:textId="77777777" w:rsidR="009761EB" w:rsidRPr="00392666" w:rsidRDefault="009761EB" w:rsidP="005E1948">
            <w:pPr>
              <w:spacing w:after="0" w:line="360" w:lineRule="auto"/>
              <w:contextualSpacing/>
              <w:jc w:val="both"/>
              <w:rPr>
                <w:rFonts w:cs="Times New Roman"/>
                <w:szCs w:val="24"/>
              </w:rPr>
            </w:pPr>
          </w:p>
        </w:tc>
        <w:tc>
          <w:tcPr>
            <w:tcW w:w="359" w:type="dxa"/>
          </w:tcPr>
          <w:p w14:paraId="67DB7C54" w14:textId="77777777" w:rsidR="009761EB" w:rsidRPr="00392666" w:rsidRDefault="009761EB" w:rsidP="005E1948">
            <w:pPr>
              <w:spacing w:after="0" w:line="360" w:lineRule="auto"/>
              <w:contextualSpacing/>
              <w:jc w:val="both"/>
              <w:rPr>
                <w:rFonts w:cs="Times New Roman"/>
                <w:szCs w:val="24"/>
              </w:rPr>
            </w:pPr>
          </w:p>
        </w:tc>
        <w:tc>
          <w:tcPr>
            <w:tcW w:w="328" w:type="dxa"/>
          </w:tcPr>
          <w:p w14:paraId="6A3D9D3F" w14:textId="77777777" w:rsidR="009761EB" w:rsidRPr="00392666" w:rsidRDefault="009761EB" w:rsidP="005E1948">
            <w:pPr>
              <w:spacing w:after="0" w:line="360" w:lineRule="auto"/>
              <w:contextualSpacing/>
              <w:jc w:val="both"/>
              <w:rPr>
                <w:rFonts w:cs="Times New Roman"/>
                <w:szCs w:val="24"/>
              </w:rPr>
            </w:pPr>
          </w:p>
        </w:tc>
        <w:tc>
          <w:tcPr>
            <w:tcW w:w="354" w:type="dxa"/>
          </w:tcPr>
          <w:p w14:paraId="58C6736B" w14:textId="77777777" w:rsidR="009761EB" w:rsidRPr="00392666" w:rsidRDefault="009761EB" w:rsidP="005E1948">
            <w:pPr>
              <w:spacing w:after="0" w:line="360" w:lineRule="auto"/>
              <w:contextualSpacing/>
              <w:jc w:val="both"/>
              <w:rPr>
                <w:rFonts w:cs="Times New Roman"/>
                <w:szCs w:val="24"/>
              </w:rPr>
            </w:pPr>
          </w:p>
        </w:tc>
        <w:tc>
          <w:tcPr>
            <w:tcW w:w="328" w:type="dxa"/>
          </w:tcPr>
          <w:p w14:paraId="5046C189" w14:textId="77777777" w:rsidR="009761EB" w:rsidRPr="00392666" w:rsidRDefault="009761EB" w:rsidP="005E1948">
            <w:pPr>
              <w:spacing w:after="0" w:line="360" w:lineRule="auto"/>
              <w:contextualSpacing/>
              <w:jc w:val="both"/>
              <w:rPr>
                <w:rFonts w:cs="Times New Roman"/>
                <w:szCs w:val="24"/>
              </w:rPr>
            </w:pPr>
          </w:p>
        </w:tc>
        <w:tc>
          <w:tcPr>
            <w:tcW w:w="328" w:type="dxa"/>
          </w:tcPr>
          <w:p w14:paraId="457B93AA" w14:textId="77777777" w:rsidR="009761EB" w:rsidRPr="00392666" w:rsidRDefault="009761EB" w:rsidP="005E1948">
            <w:pPr>
              <w:spacing w:after="0" w:line="360" w:lineRule="auto"/>
              <w:contextualSpacing/>
              <w:jc w:val="both"/>
              <w:rPr>
                <w:rFonts w:cs="Times New Roman"/>
                <w:szCs w:val="24"/>
              </w:rPr>
            </w:pPr>
          </w:p>
        </w:tc>
      </w:tr>
      <w:tr w:rsidR="009761EB" w:rsidRPr="00392666" w14:paraId="1FC8C654" w14:textId="77777777">
        <w:tc>
          <w:tcPr>
            <w:tcW w:w="787" w:type="dxa"/>
          </w:tcPr>
          <w:p w14:paraId="1DF25CA3"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CFD1</w:t>
            </w:r>
          </w:p>
        </w:tc>
        <w:tc>
          <w:tcPr>
            <w:tcW w:w="6971" w:type="dxa"/>
          </w:tcPr>
          <w:p w14:paraId="75D89D9F" w14:textId="77777777" w:rsidR="009761EB" w:rsidRPr="00392666" w:rsidRDefault="00F67785" w:rsidP="005E1948">
            <w:pPr>
              <w:spacing w:after="0" w:line="360" w:lineRule="auto"/>
              <w:contextualSpacing/>
              <w:jc w:val="both"/>
              <w:rPr>
                <w:rFonts w:cs="Times New Roman"/>
                <w:szCs w:val="24"/>
              </w:rPr>
            </w:pPr>
            <w:proofErr w:type="spellStart"/>
            <w:r w:rsidRPr="00392666">
              <w:rPr>
                <w:rFonts w:cs="Times New Roman"/>
                <w:szCs w:val="24"/>
              </w:rPr>
              <w:t>Oppo</w:t>
            </w:r>
            <w:proofErr w:type="spellEnd"/>
            <w:r w:rsidRPr="00392666">
              <w:rPr>
                <w:rFonts w:cs="Times New Roman"/>
                <w:szCs w:val="24"/>
              </w:rPr>
              <w:t xml:space="preserve"> is considered a prestigious brand.</w:t>
            </w:r>
          </w:p>
        </w:tc>
        <w:tc>
          <w:tcPr>
            <w:tcW w:w="315" w:type="dxa"/>
          </w:tcPr>
          <w:p w14:paraId="1223D6C0" w14:textId="77777777" w:rsidR="009761EB" w:rsidRPr="00392666" w:rsidRDefault="009761EB" w:rsidP="005E1948">
            <w:pPr>
              <w:spacing w:after="0" w:line="360" w:lineRule="auto"/>
              <w:contextualSpacing/>
              <w:jc w:val="both"/>
              <w:rPr>
                <w:rFonts w:cs="Times New Roman"/>
                <w:szCs w:val="24"/>
              </w:rPr>
            </w:pPr>
          </w:p>
        </w:tc>
        <w:tc>
          <w:tcPr>
            <w:tcW w:w="328" w:type="dxa"/>
          </w:tcPr>
          <w:p w14:paraId="03F22C24" w14:textId="77777777" w:rsidR="009761EB" w:rsidRPr="00392666" w:rsidRDefault="009761EB" w:rsidP="005E1948">
            <w:pPr>
              <w:spacing w:after="0" w:line="360" w:lineRule="auto"/>
              <w:contextualSpacing/>
              <w:jc w:val="both"/>
              <w:rPr>
                <w:rFonts w:cs="Times New Roman"/>
                <w:szCs w:val="24"/>
              </w:rPr>
            </w:pPr>
          </w:p>
        </w:tc>
        <w:tc>
          <w:tcPr>
            <w:tcW w:w="359" w:type="dxa"/>
          </w:tcPr>
          <w:p w14:paraId="7C9410E1" w14:textId="77777777" w:rsidR="009761EB" w:rsidRPr="00392666" w:rsidRDefault="009761EB" w:rsidP="005E1948">
            <w:pPr>
              <w:spacing w:after="0" w:line="360" w:lineRule="auto"/>
              <w:contextualSpacing/>
              <w:jc w:val="both"/>
              <w:rPr>
                <w:rFonts w:cs="Times New Roman"/>
                <w:szCs w:val="24"/>
              </w:rPr>
            </w:pPr>
          </w:p>
        </w:tc>
        <w:tc>
          <w:tcPr>
            <w:tcW w:w="328" w:type="dxa"/>
          </w:tcPr>
          <w:p w14:paraId="57588398" w14:textId="77777777" w:rsidR="009761EB" w:rsidRPr="00392666" w:rsidRDefault="009761EB" w:rsidP="005E1948">
            <w:pPr>
              <w:spacing w:after="0" w:line="360" w:lineRule="auto"/>
              <w:contextualSpacing/>
              <w:jc w:val="both"/>
              <w:rPr>
                <w:rFonts w:cs="Times New Roman"/>
                <w:szCs w:val="24"/>
              </w:rPr>
            </w:pPr>
          </w:p>
        </w:tc>
        <w:tc>
          <w:tcPr>
            <w:tcW w:w="354" w:type="dxa"/>
          </w:tcPr>
          <w:p w14:paraId="79BD41CC" w14:textId="77777777" w:rsidR="009761EB" w:rsidRPr="00392666" w:rsidRDefault="009761EB" w:rsidP="005E1948">
            <w:pPr>
              <w:spacing w:after="0" w:line="360" w:lineRule="auto"/>
              <w:contextualSpacing/>
              <w:jc w:val="both"/>
              <w:rPr>
                <w:rFonts w:cs="Times New Roman"/>
                <w:szCs w:val="24"/>
              </w:rPr>
            </w:pPr>
          </w:p>
        </w:tc>
        <w:tc>
          <w:tcPr>
            <w:tcW w:w="328" w:type="dxa"/>
          </w:tcPr>
          <w:p w14:paraId="6C92184E" w14:textId="77777777" w:rsidR="009761EB" w:rsidRPr="00392666" w:rsidRDefault="009761EB" w:rsidP="005E1948">
            <w:pPr>
              <w:spacing w:after="0" w:line="360" w:lineRule="auto"/>
              <w:contextualSpacing/>
              <w:jc w:val="both"/>
              <w:rPr>
                <w:rFonts w:cs="Times New Roman"/>
                <w:szCs w:val="24"/>
              </w:rPr>
            </w:pPr>
          </w:p>
        </w:tc>
        <w:tc>
          <w:tcPr>
            <w:tcW w:w="328" w:type="dxa"/>
          </w:tcPr>
          <w:p w14:paraId="3BBB6970" w14:textId="77777777" w:rsidR="009761EB" w:rsidRPr="00392666" w:rsidRDefault="009761EB" w:rsidP="005E1948">
            <w:pPr>
              <w:spacing w:after="0" w:line="360" w:lineRule="auto"/>
              <w:contextualSpacing/>
              <w:jc w:val="both"/>
              <w:rPr>
                <w:rFonts w:cs="Times New Roman"/>
                <w:szCs w:val="24"/>
              </w:rPr>
            </w:pPr>
          </w:p>
        </w:tc>
      </w:tr>
      <w:tr w:rsidR="009761EB" w:rsidRPr="00392666" w14:paraId="3AAACCEC" w14:textId="77777777">
        <w:tc>
          <w:tcPr>
            <w:tcW w:w="787" w:type="dxa"/>
          </w:tcPr>
          <w:p w14:paraId="746D59C8"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CFD2</w:t>
            </w:r>
          </w:p>
        </w:tc>
        <w:tc>
          <w:tcPr>
            <w:tcW w:w="6971" w:type="dxa"/>
          </w:tcPr>
          <w:p w14:paraId="221A429F" w14:textId="77777777" w:rsidR="009761EB" w:rsidRPr="00392666" w:rsidRDefault="00F67785" w:rsidP="005E1948">
            <w:pPr>
              <w:spacing w:before="100" w:beforeAutospacing="1" w:after="100" w:afterAutospacing="1" w:line="360" w:lineRule="auto"/>
              <w:rPr>
                <w:rFonts w:eastAsia="Times New Roman" w:cs="Times New Roman"/>
                <w:szCs w:val="24"/>
                <w:lang w:eastAsia="en-GB"/>
              </w:rPr>
            </w:pPr>
            <w:r w:rsidRPr="00392666">
              <w:rPr>
                <w:rFonts w:cs="Times New Roman"/>
                <w:szCs w:val="24"/>
              </w:rPr>
              <w:t xml:space="preserve">The brand image of </w:t>
            </w:r>
            <w:proofErr w:type="spellStart"/>
            <w:r w:rsidRPr="00392666">
              <w:rPr>
                <w:rFonts w:cs="Times New Roman"/>
                <w:szCs w:val="24"/>
              </w:rPr>
              <w:t>Oppo</w:t>
            </w:r>
            <w:proofErr w:type="spellEnd"/>
            <w:r w:rsidRPr="00392666">
              <w:rPr>
                <w:rFonts w:cs="Times New Roman"/>
                <w:szCs w:val="24"/>
              </w:rPr>
              <w:t xml:space="preserve"> is important to me when choosing a smartphone.</w:t>
            </w:r>
          </w:p>
        </w:tc>
        <w:tc>
          <w:tcPr>
            <w:tcW w:w="315" w:type="dxa"/>
          </w:tcPr>
          <w:p w14:paraId="647A9611" w14:textId="77777777" w:rsidR="009761EB" w:rsidRPr="00392666" w:rsidRDefault="009761EB" w:rsidP="005E1948">
            <w:pPr>
              <w:spacing w:after="0" w:line="360" w:lineRule="auto"/>
              <w:contextualSpacing/>
              <w:jc w:val="both"/>
              <w:rPr>
                <w:rFonts w:cs="Times New Roman"/>
                <w:szCs w:val="24"/>
              </w:rPr>
            </w:pPr>
          </w:p>
        </w:tc>
        <w:tc>
          <w:tcPr>
            <w:tcW w:w="328" w:type="dxa"/>
          </w:tcPr>
          <w:p w14:paraId="4DDBEEE1" w14:textId="77777777" w:rsidR="009761EB" w:rsidRPr="00392666" w:rsidRDefault="009761EB" w:rsidP="005E1948">
            <w:pPr>
              <w:spacing w:after="0" w:line="360" w:lineRule="auto"/>
              <w:contextualSpacing/>
              <w:jc w:val="both"/>
              <w:rPr>
                <w:rFonts w:cs="Times New Roman"/>
                <w:szCs w:val="24"/>
              </w:rPr>
            </w:pPr>
          </w:p>
        </w:tc>
        <w:tc>
          <w:tcPr>
            <w:tcW w:w="359" w:type="dxa"/>
          </w:tcPr>
          <w:p w14:paraId="09680C60" w14:textId="77777777" w:rsidR="009761EB" w:rsidRPr="00392666" w:rsidRDefault="009761EB" w:rsidP="005E1948">
            <w:pPr>
              <w:spacing w:after="0" w:line="360" w:lineRule="auto"/>
              <w:contextualSpacing/>
              <w:jc w:val="both"/>
              <w:rPr>
                <w:rFonts w:cs="Times New Roman"/>
                <w:szCs w:val="24"/>
              </w:rPr>
            </w:pPr>
          </w:p>
        </w:tc>
        <w:tc>
          <w:tcPr>
            <w:tcW w:w="328" w:type="dxa"/>
          </w:tcPr>
          <w:p w14:paraId="77AF8228" w14:textId="77777777" w:rsidR="009761EB" w:rsidRPr="00392666" w:rsidRDefault="009761EB" w:rsidP="005E1948">
            <w:pPr>
              <w:spacing w:after="0" w:line="360" w:lineRule="auto"/>
              <w:contextualSpacing/>
              <w:jc w:val="both"/>
              <w:rPr>
                <w:rFonts w:cs="Times New Roman"/>
                <w:szCs w:val="24"/>
              </w:rPr>
            </w:pPr>
          </w:p>
        </w:tc>
        <w:tc>
          <w:tcPr>
            <w:tcW w:w="354" w:type="dxa"/>
          </w:tcPr>
          <w:p w14:paraId="23213D15" w14:textId="77777777" w:rsidR="009761EB" w:rsidRPr="00392666" w:rsidRDefault="009761EB" w:rsidP="005E1948">
            <w:pPr>
              <w:spacing w:after="0" w:line="360" w:lineRule="auto"/>
              <w:contextualSpacing/>
              <w:jc w:val="both"/>
              <w:rPr>
                <w:rFonts w:cs="Times New Roman"/>
                <w:szCs w:val="24"/>
              </w:rPr>
            </w:pPr>
          </w:p>
        </w:tc>
        <w:tc>
          <w:tcPr>
            <w:tcW w:w="328" w:type="dxa"/>
          </w:tcPr>
          <w:p w14:paraId="4D310E8B" w14:textId="77777777" w:rsidR="009761EB" w:rsidRPr="00392666" w:rsidRDefault="009761EB" w:rsidP="005E1948">
            <w:pPr>
              <w:spacing w:after="0" w:line="360" w:lineRule="auto"/>
              <w:contextualSpacing/>
              <w:jc w:val="both"/>
              <w:rPr>
                <w:rFonts w:cs="Times New Roman"/>
                <w:szCs w:val="24"/>
              </w:rPr>
            </w:pPr>
          </w:p>
        </w:tc>
        <w:tc>
          <w:tcPr>
            <w:tcW w:w="328" w:type="dxa"/>
          </w:tcPr>
          <w:p w14:paraId="6E07C203" w14:textId="77777777" w:rsidR="009761EB" w:rsidRPr="00392666" w:rsidRDefault="009761EB" w:rsidP="005E1948">
            <w:pPr>
              <w:spacing w:after="0" w:line="360" w:lineRule="auto"/>
              <w:contextualSpacing/>
              <w:jc w:val="both"/>
              <w:rPr>
                <w:rFonts w:cs="Times New Roman"/>
                <w:szCs w:val="24"/>
              </w:rPr>
            </w:pPr>
          </w:p>
        </w:tc>
      </w:tr>
      <w:tr w:rsidR="009761EB" w:rsidRPr="00392666" w14:paraId="28F093C2" w14:textId="77777777">
        <w:tc>
          <w:tcPr>
            <w:tcW w:w="787" w:type="dxa"/>
          </w:tcPr>
          <w:p w14:paraId="45845FDD"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PID1</w:t>
            </w:r>
          </w:p>
        </w:tc>
        <w:tc>
          <w:tcPr>
            <w:tcW w:w="6971" w:type="dxa"/>
          </w:tcPr>
          <w:p w14:paraId="025E6ADE"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am more likely to engage with </w:t>
            </w:r>
            <w:proofErr w:type="spellStart"/>
            <w:r w:rsidRPr="00392666">
              <w:rPr>
                <w:rFonts w:cs="Times New Roman"/>
                <w:szCs w:val="24"/>
              </w:rPr>
              <w:t>Oppo</w:t>
            </w:r>
            <w:proofErr w:type="spellEnd"/>
            <w:r w:rsidRPr="00392666">
              <w:rPr>
                <w:rFonts w:cs="Times New Roman"/>
                <w:szCs w:val="24"/>
              </w:rPr>
              <w:t xml:space="preserve"> when I see influencers promoting their products.</w:t>
            </w:r>
          </w:p>
        </w:tc>
        <w:tc>
          <w:tcPr>
            <w:tcW w:w="315" w:type="dxa"/>
          </w:tcPr>
          <w:p w14:paraId="7B36885B" w14:textId="77777777" w:rsidR="009761EB" w:rsidRPr="00392666" w:rsidRDefault="009761EB" w:rsidP="005E1948">
            <w:pPr>
              <w:spacing w:after="0" w:line="360" w:lineRule="auto"/>
              <w:contextualSpacing/>
              <w:jc w:val="both"/>
              <w:rPr>
                <w:rFonts w:cs="Times New Roman"/>
                <w:szCs w:val="24"/>
              </w:rPr>
            </w:pPr>
          </w:p>
        </w:tc>
        <w:tc>
          <w:tcPr>
            <w:tcW w:w="328" w:type="dxa"/>
          </w:tcPr>
          <w:p w14:paraId="761A16B9" w14:textId="77777777" w:rsidR="009761EB" w:rsidRPr="00392666" w:rsidRDefault="009761EB" w:rsidP="005E1948">
            <w:pPr>
              <w:spacing w:after="0" w:line="360" w:lineRule="auto"/>
              <w:contextualSpacing/>
              <w:jc w:val="both"/>
              <w:rPr>
                <w:rFonts w:cs="Times New Roman"/>
                <w:szCs w:val="24"/>
              </w:rPr>
            </w:pPr>
          </w:p>
        </w:tc>
        <w:tc>
          <w:tcPr>
            <w:tcW w:w="359" w:type="dxa"/>
          </w:tcPr>
          <w:p w14:paraId="61E6BE4D" w14:textId="77777777" w:rsidR="009761EB" w:rsidRPr="00392666" w:rsidRDefault="009761EB" w:rsidP="005E1948">
            <w:pPr>
              <w:spacing w:after="0" w:line="360" w:lineRule="auto"/>
              <w:contextualSpacing/>
              <w:jc w:val="both"/>
              <w:rPr>
                <w:rFonts w:cs="Times New Roman"/>
                <w:szCs w:val="24"/>
              </w:rPr>
            </w:pPr>
          </w:p>
        </w:tc>
        <w:tc>
          <w:tcPr>
            <w:tcW w:w="328" w:type="dxa"/>
          </w:tcPr>
          <w:p w14:paraId="6C1F7CFE" w14:textId="77777777" w:rsidR="009761EB" w:rsidRPr="00392666" w:rsidRDefault="009761EB" w:rsidP="005E1948">
            <w:pPr>
              <w:spacing w:after="0" w:line="360" w:lineRule="auto"/>
              <w:contextualSpacing/>
              <w:jc w:val="both"/>
              <w:rPr>
                <w:rFonts w:cs="Times New Roman"/>
                <w:szCs w:val="24"/>
              </w:rPr>
            </w:pPr>
          </w:p>
        </w:tc>
        <w:tc>
          <w:tcPr>
            <w:tcW w:w="354" w:type="dxa"/>
          </w:tcPr>
          <w:p w14:paraId="0F0B0121" w14:textId="77777777" w:rsidR="009761EB" w:rsidRPr="00392666" w:rsidRDefault="009761EB" w:rsidP="005E1948">
            <w:pPr>
              <w:spacing w:after="0" w:line="360" w:lineRule="auto"/>
              <w:contextualSpacing/>
              <w:jc w:val="both"/>
              <w:rPr>
                <w:rFonts w:cs="Times New Roman"/>
                <w:szCs w:val="24"/>
              </w:rPr>
            </w:pPr>
          </w:p>
        </w:tc>
        <w:tc>
          <w:tcPr>
            <w:tcW w:w="328" w:type="dxa"/>
          </w:tcPr>
          <w:p w14:paraId="34371559" w14:textId="77777777" w:rsidR="009761EB" w:rsidRPr="00392666" w:rsidRDefault="009761EB" w:rsidP="005E1948">
            <w:pPr>
              <w:spacing w:after="0" w:line="360" w:lineRule="auto"/>
              <w:contextualSpacing/>
              <w:jc w:val="both"/>
              <w:rPr>
                <w:rFonts w:cs="Times New Roman"/>
                <w:szCs w:val="24"/>
              </w:rPr>
            </w:pPr>
          </w:p>
        </w:tc>
        <w:tc>
          <w:tcPr>
            <w:tcW w:w="328" w:type="dxa"/>
          </w:tcPr>
          <w:p w14:paraId="403AC050" w14:textId="77777777" w:rsidR="009761EB" w:rsidRPr="00392666" w:rsidRDefault="009761EB" w:rsidP="005E1948">
            <w:pPr>
              <w:spacing w:after="0" w:line="360" w:lineRule="auto"/>
              <w:contextualSpacing/>
              <w:jc w:val="both"/>
              <w:rPr>
                <w:rFonts w:cs="Times New Roman"/>
                <w:szCs w:val="24"/>
              </w:rPr>
            </w:pPr>
          </w:p>
        </w:tc>
      </w:tr>
      <w:tr w:rsidR="009761EB" w:rsidRPr="00392666" w14:paraId="2ED6AE1B" w14:textId="77777777">
        <w:tc>
          <w:tcPr>
            <w:tcW w:w="787" w:type="dxa"/>
          </w:tcPr>
          <w:p w14:paraId="30613306"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PID2</w:t>
            </w:r>
          </w:p>
        </w:tc>
        <w:tc>
          <w:tcPr>
            <w:tcW w:w="6971" w:type="dxa"/>
          </w:tcPr>
          <w:p w14:paraId="1BEF33D7"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Influencer reviews on social media influence my decision to engage with </w:t>
            </w:r>
            <w:proofErr w:type="spellStart"/>
            <w:r w:rsidRPr="00392666">
              <w:rPr>
                <w:rFonts w:cs="Times New Roman"/>
                <w:szCs w:val="24"/>
              </w:rPr>
              <w:t>Oppo</w:t>
            </w:r>
            <w:proofErr w:type="spellEnd"/>
            <w:r w:rsidRPr="00392666">
              <w:rPr>
                <w:rFonts w:cs="Times New Roman"/>
                <w:szCs w:val="24"/>
              </w:rPr>
              <w:t>.</w:t>
            </w:r>
          </w:p>
        </w:tc>
        <w:tc>
          <w:tcPr>
            <w:tcW w:w="315" w:type="dxa"/>
          </w:tcPr>
          <w:p w14:paraId="42A47D99" w14:textId="77777777" w:rsidR="009761EB" w:rsidRPr="00392666" w:rsidRDefault="009761EB" w:rsidP="005E1948">
            <w:pPr>
              <w:spacing w:after="0" w:line="360" w:lineRule="auto"/>
              <w:contextualSpacing/>
              <w:jc w:val="both"/>
              <w:rPr>
                <w:rFonts w:cs="Times New Roman"/>
                <w:szCs w:val="24"/>
              </w:rPr>
            </w:pPr>
          </w:p>
        </w:tc>
        <w:tc>
          <w:tcPr>
            <w:tcW w:w="328" w:type="dxa"/>
          </w:tcPr>
          <w:p w14:paraId="3B731CCA" w14:textId="77777777" w:rsidR="009761EB" w:rsidRPr="00392666" w:rsidRDefault="009761EB" w:rsidP="005E1948">
            <w:pPr>
              <w:spacing w:after="0" w:line="360" w:lineRule="auto"/>
              <w:contextualSpacing/>
              <w:jc w:val="both"/>
              <w:rPr>
                <w:rFonts w:cs="Times New Roman"/>
                <w:szCs w:val="24"/>
              </w:rPr>
            </w:pPr>
          </w:p>
        </w:tc>
        <w:tc>
          <w:tcPr>
            <w:tcW w:w="359" w:type="dxa"/>
          </w:tcPr>
          <w:p w14:paraId="4A2452CA" w14:textId="77777777" w:rsidR="009761EB" w:rsidRPr="00392666" w:rsidRDefault="009761EB" w:rsidP="005E1948">
            <w:pPr>
              <w:spacing w:after="0" w:line="360" w:lineRule="auto"/>
              <w:contextualSpacing/>
              <w:jc w:val="both"/>
              <w:rPr>
                <w:rFonts w:cs="Times New Roman"/>
                <w:szCs w:val="24"/>
              </w:rPr>
            </w:pPr>
          </w:p>
        </w:tc>
        <w:tc>
          <w:tcPr>
            <w:tcW w:w="328" w:type="dxa"/>
          </w:tcPr>
          <w:p w14:paraId="6E88EE50" w14:textId="77777777" w:rsidR="009761EB" w:rsidRPr="00392666" w:rsidRDefault="009761EB" w:rsidP="005E1948">
            <w:pPr>
              <w:spacing w:after="0" w:line="360" w:lineRule="auto"/>
              <w:contextualSpacing/>
              <w:jc w:val="both"/>
              <w:rPr>
                <w:rFonts w:cs="Times New Roman"/>
                <w:szCs w:val="24"/>
              </w:rPr>
            </w:pPr>
          </w:p>
        </w:tc>
        <w:tc>
          <w:tcPr>
            <w:tcW w:w="354" w:type="dxa"/>
          </w:tcPr>
          <w:p w14:paraId="162B7896" w14:textId="77777777" w:rsidR="009761EB" w:rsidRPr="00392666" w:rsidRDefault="009761EB" w:rsidP="005E1948">
            <w:pPr>
              <w:spacing w:after="0" w:line="360" w:lineRule="auto"/>
              <w:contextualSpacing/>
              <w:jc w:val="both"/>
              <w:rPr>
                <w:rFonts w:cs="Times New Roman"/>
                <w:szCs w:val="24"/>
              </w:rPr>
            </w:pPr>
          </w:p>
        </w:tc>
        <w:tc>
          <w:tcPr>
            <w:tcW w:w="328" w:type="dxa"/>
          </w:tcPr>
          <w:p w14:paraId="1CBDE058" w14:textId="77777777" w:rsidR="009761EB" w:rsidRPr="00392666" w:rsidRDefault="009761EB" w:rsidP="005E1948">
            <w:pPr>
              <w:spacing w:after="0" w:line="360" w:lineRule="auto"/>
              <w:contextualSpacing/>
              <w:jc w:val="both"/>
              <w:rPr>
                <w:rFonts w:cs="Times New Roman"/>
                <w:szCs w:val="24"/>
              </w:rPr>
            </w:pPr>
          </w:p>
        </w:tc>
        <w:tc>
          <w:tcPr>
            <w:tcW w:w="328" w:type="dxa"/>
          </w:tcPr>
          <w:p w14:paraId="3B545F3E" w14:textId="77777777" w:rsidR="009761EB" w:rsidRPr="00392666" w:rsidRDefault="009761EB" w:rsidP="005E1948">
            <w:pPr>
              <w:spacing w:after="0" w:line="360" w:lineRule="auto"/>
              <w:contextualSpacing/>
              <w:jc w:val="both"/>
              <w:rPr>
                <w:rFonts w:cs="Times New Roman"/>
                <w:szCs w:val="24"/>
              </w:rPr>
            </w:pPr>
          </w:p>
        </w:tc>
      </w:tr>
      <w:tr w:rsidR="009761EB" w:rsidRPr="00392666" w14:paraId="2F297838" w14:textId="77777777">
        <w:tc>
          <w:tcPr>
            <w:tcW w:w="787" w:type="dxa"/>
          </w:tcPr>
          <w:p w14:paraId="7CE220D0"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PID3</w:t>
            </w:r>
          </w:p>
        </w:tc>
        <w:tc>
          <w:tcPr>
            <w:tcW w:w="6971" w:type="dxa"/>
          </w:tcPr>
          <w:p w14:paraId="0A11D80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find </w:t>
            </w:r>
            <w:proofErr w:type="spellStart"/>
            <w:r w:rsidRPr="00392666">
              <w:rPr>
                <w:rFonts w:cs="Times New Roman"/>
                <w:szCs w:val="24"/>
              </w:rPr>
              <w:t>Oppo</w:t>
            </w:r>
            <w:proofErr w:type="spellEnd"/>
            <w:r w:rsidRPr="00392666">
              <w:rPr>
                <w:rFonts w:cs="Times New Roman"/>
                <w:szCs w:val="24"/>
              </w:rPr>
              <w:t xml:space="preserve"> visual content on social media appealing.</w:t>
            </w:r>
          </w:p>
        </w:tc>
        <w:tc>
          <w:tcPr>
            <w:tcW w:w="315" w:type="dxa"/>
          </w:tcPr>
          <w:p w14:paraId="699A5ABD" w14:textId="77777777" w:rsidR="009761EB" w:rsidRPr="00392666" w:rsidRDefault="009761EB" w:rsidP="005E1948">
            <w:pPr>
              <w:spacing w:after="0" w:line="360" w:lineRule="auto"/>
              <w:contextualSpacing/>
              <w:jc w:val="both"/>
              <w:rPr>
                <w:rFonts w:cs="Times New Roman"/>
                <w:szCs w:val="24"/>
              </w:rPr>
            </w:pPr>
          </w:p>
        </w:tc>
        <w:tc>
          <w:tcPr>
            <w:tcW w:w="328" w:type="dxa"/>
          </w:tcPr>
          <w:p w14:paraId="6197F3B4" w14:textId="77777777" w:rsidR="009761EB" w:rsidRPr="00392666" w:rsidRDefault="009761EB" w:rsidP="005E1948">
            <w:pPr>
              <w:spacing w:after="0" w:line="360" w:lineRule="auto"/>
              <w:contextualSpacing/>
              <w:jc w:val="both"/>
              <w:rPr>
                <w:rFonts w:cs="Times New Roman"/>
                <w:szCs w:val="24"/>
              </w:rPr>
            </w:pPr>
          </w:p>
        </w:tc>
        <w:tc>
          <w:tcPr>
            <w:tcW w:w="359" w:type="dxa"/>
          </w:tcPr>
          <w:p w14:paraId="1D6D2193" w14:textId="77777777" w:rsidR="009761EB" w:rsidRPr="00392666" w:rsidRDefault="009761EB" w:rsidP="005E1948">
            <w:pPr>
              <w:spacing w:after="0" w:line="360" w:lineRule="auto"/>
              <w:contextualSpacing/>
              <w:jc w:val="both"/>
              <w:rPr>
                <w:rFonts w:cs="Times New Roman"/>
                <w:szCs w:val="24"/>
              </w:rPr>
            </w:pPr>
          </w:p>
        </w:tc>
        <w:tc>
          <w:tcPr>
            <w:tcW w:w="328" w:type="dxa"/>
          </w:tcPr>
          <w:p w14:paraId="7EADCE6E" w14:textId="77777777" w:rsidR="009761EB" w:rsidRPr="00392666" w:rsidRDefault="009761EB" w:rsidP="005E1948">
            <w:pPr>
              <w:spacing w:after="0" w:line="360" w:lineRule="auto"/>
              <w:contextualSpacing/>
              <w:jc w:val="both"/>
              <w:rPr>
                <w:rFonts w:cs="Times New Roman"/>
                <w:szCs w:val="24"/>
              </w:rPr>
            </w:pPr>
          </w:p>
        </w:tc>
        <w:tc>
          <w:tcPr>
            <w:tcW w:w="354" w:type="dxa"/>
          </w:tcPr>
          <w:p w14:paraId="6CD53D7B" w14:textId="77777777" w:rsidR="009761EB" w:rsidRPr="00392666" w:rsidRDefault="009761EB" w:rsidP="005E1948">
            <w:pPr>
              <w:spacing w:after="0" w:line="360" w:lineRule="auto"/>
              <w:contextualSpacing/>
              <w:jc w:val="both"/>
              <w:rPr>
                <w:rFonts w:cs="Times New Roman"/>
                <w:szCs w:val="24"/>
              </w:rPr>
            </w:pPr>
          </w:p>
        </w:tc>
        <w:tc>
          <w:tcPr>
            <w:tcW w:w="328" w:type="dxa"/>
          </w:tcPr>
          <w:p w14:paraId="4BA48AB3" w14:textId="77777777" w:rsidR="009761EB" w:rsidRPr="00392666" w:rsidRDefault="009761EB" w:rsidP="005E1948">
            <w:pPr>
              <w:spacing w:after="0" w:line="360" w:lineRule="auto"/>
              <w:contextualSpacing/>
              <w:jc w:val="both"/>
              <w:rPr>
                <w:rFonts w:cs="Times New Roman"/>
                <w:szCs w:val="24"/>
              </w:rPr>
            </w:pPr>
          </w:p>
        </w:tc>
        <w:tc>
          <w:tcPr>
            <w:tcW w:w="328" w:type="dxa"/>
          </w:tcPr>
          <w:p w14:paraId="0269C7FA" w14:textId="77777777" w:rsidR="009761EB" w:rsidRPr="00392666" w:rsidRDefault="009761EB" w:rsidP="005E1948">
            <w:pPr>
              <w:spacing w:after="0" w:line="360" w:lineRule="auto"/>
              <w:contextualSpacing/>
              <w:jc w:val="both"/>
              <w:rPr>
                <w:rFonts w:cs="Times New Roman"/>
                <w:szCs w:val="24"/>
              </w:rPr>
            </w:pPr>
          </w:p>
        </w:tc>
      </w:tr>
      <w:tr w:rsidR="009761EB" w:rsidRPr="00392666" w14:paraId="3BA1FE62" w14:textId="77777777">
        <w:tc>
          <w:tcPr>
            <w:tcW w:w="787" w:type="dxa"/>
          </w:tcPr>
          <w:p w14:paraId="64F5D13D"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lastRenderedPageBreak/>
              <w:t>PID4</w:t>
            </w:r>
          </w:p>
        </w:tc>
        <w:tc>
          <w:tcPr>
            <w:tcW w:w="6971" w:type="dxa"/>
          </w:tcPr>
          <w:p w14:paraId="4568FA4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Interactive content from </w:t>
            </w:r>
            <w:proofErr w:type="spellStart"/>
            <w:r w:rsidRPr="00392666">
              <w:rPr>
                <w:rFonts w:cs="Times New Roman"/>
                <w:szCs w:val="24"/>
              </w:rPr>
              <w:t>Oppo</w:t>
            </w:r>
            <w:proofErr w:type="spellEnd"/>
            <w:r w:rsidRPr="00392666">
              <w:rPr>
                <w:rFonts w:cs="Times New Roman"/>
                <w:szCs w:val="24"/>
              </w:rPr>
              <w:t xml:space="preserve"> makes me feel more engaged with the brand.</w:t>
            </w:r>
          </w:p>
        </w:tc>
        <w:tc>
          <w:tcPr>
            <w:tcW w:w="315" w:type="dxa"/>
          </w:tcPr>
          <w:p w14:paraId="6756964A" w14:textId="77777777" w:rsidR="009761EB" w:rsidRPr="00392666" w:rsidRDefault="009761EB" w:rsidP="005E1948">
            <w:pPr>
              <w:spacing w:after="0" w:line="360" w:lineRule="auto"/>
              <w:contextualSpacing/>
              <w:jc w:val="both"/>
              <w:rPr>
                <w:rFonts w:cs="Times New Roman"/>
                <w:szCs w:val="24"/>
              </w:rPr>
            </w:pPr>
          </w:p>
        </w:tc>
        <w:tc>
          <w:tcPr>
            <w:tcW w:w="328" w:type="dxa"/>
          </w:tcPr>
          <w:p w14:paraId="7FD07191" w14:textId="77777777" w:rsidR="009761EB" w:rsidRPr="00392666" w:rsidRDefault="009761EB" w:rsidP="005E1948">
            <w:pPr>
              <w:spacing w:after="0" w:line="360" w:lineRule="auto"/>
              <w:contextualSpacing/>
              <w:jc w:val="both"/>
              <w:rPr>
                <w:rFonts w:cs="Times New Roman"/>
                <w:szCs w:val="24"/>
              </w:rPr>
            </w:pPr>
          </w:p>
        </w:tc>
        <w:tc>
          <w:tcPr>
            <w:tcW w:w="359" w:type="dxa"/>
          </w:tcPr>
          <w:p w14:paraId="7AA1BBF6" w14:textId="77777777" w:rsidR="009761EB" w:rsidRPr="00392666" w:rsidRDefault="009761EB" w:rsidP="005E1948">
            <w:pPr>
              <w:spacing w:after="0" w:line="360" w:lineRule="auto"/>
              <w:contextualSpacing/>
              <w:jc w:val="both"/>
              <w:rPr>
                <w:rFonts w:cs="Times New Roman"/>
                <w:szCs w:val="24"/>
              </w:rPr>
            </w:pPr>
          </w:p>
        </w:tc>
        <w:tc>
          <w:tcPr>
            <w:tcW w:w="328" w:type="dxa"/>
          </w:tcPr>
          <w:p w14:paraId="29B4C8FA" w14:textId="77777777" w:rsidR="009761EB" w:rsidRPr="00392666" w:rsidRDefault="009761EB" w:rsidP="005E1948">
            <w:pPr>
              <w:spacing w:after="0" w:line="360" w:lineRule="auto"/>
              <w:contextualSpacing/>
              <w:jc w:val="both"/>
              <w:rPr>
                <w:rFonts w:cs="Times New Roman"/>
                <w:szCs w:val="24"/>
              </w:rPr>
            </w:pPr>
          </w:p>
        </w:tc>
        <w:tc>
          <w:tcPr>
            <w:tcW w:w="354" w:type="dxa"/>
          </w:tcPr>
          <w:p w14:paraId="178ED4FF" w14:textId="77777777" w:rsidR="009761EB" w:rsidRPr="00392666" w:rsidRDefault="009761EB" w:rsidP="005E1948">
            <w:pPr>
              <w:spacing w:after="0" w:line="360" w:lineRule="auto"/>
              <w:contextualSpacing/>
              <w:jc w:val="both"/>
              <w:rPr>
                <w:rFonts w:cs="Times New Roman"/>
                <w:szCs w:val="24"/>
              </w:rPr>
            </w:pPr>
          </w:p>
        </w:tc>
        <w:tc>
          <w:tcPr>
            <w:tcW w:w="328" w:type="dxa"/>
          </w:tcPr>
          <w:p w14:paraId="5D8DFAA0" w14:textId="77777777" w:rsidR="009761EB" w:rsidRPr="00392666" w:rsidRDefault="009761EB" w:rsidP="005E1948">
            <w:pPr>
              <w:spacing w:after="0" w:line="360" w:lineRule="auto"/>
              <w:contextualSpacing/>
              <w:jc w:val="both"/>
              <w:rPr>
                <w:rFonts w:cs="Times New Roman"/>
                <w:szCs w:val="24"/>
              </w:rPr>
            </w:pPr>
          </w:p>
        </w:tc>
        <w:tc>
          <w:tcPr>
            <w:tcW w:w="328" w:type="dxa"/>
          </w:tcPr>
          <w:p w14:paraId="2AD4AA9C" w14:textId="77777777" w:rsidR="009761EB" w:rsidRPr="00392666" w:rsidRDefault="009761EB" w:rsidP="005E1948">
            <w:pPr>
              <w:spacing w:after="0" w:line="360" w:lineRule="auto"/>
              <w:contextualSpacing/>
              <w:jc w:val="both"/>
              <w:rPr>
                <w:rFonts w:cs="Times New Roman"/>
                <w:szCs w:val="24"/>
              </w:rPr>
            </w:pPr>
          </w:p>
        </w:tc>
      </w:tr>
      <w:tr w:rsidR="009761EB" w:rsidRPr="00392666" w14:paraId="79F0F713" w14:textId="77777777">
        <w:tc>
          <w:tcPr>
            <w:tcW w:w="787" w:type="dxa"/>
          </w:tcPr>
          <w:p w14:paraId="50A8DC07"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BE1</w:t>
            </w:r>
          </w:p>
        </w:tc>
        <w:tc>
          <w:tcPr>
            <w:tcW w:w="6971" w:type="dxa"/>
          </w:tcPr>
          <w:p w14:paraId="790DDDFE"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feel emotionally connected to the </w:t>
            </w:r>
            <w:proofErr w:type="spellStart"/>
            <w:r w:rsidRPr="00392666">
              <w:rPr>
                <w:rFonts w:cs="Times New Roman"/>
                <w:szCs w:val="24"/>
              </w:rPr>
              <w:t>Oppo</w:t>
            </w:r>
            <w:proofErr w:type="spellEnd"/>
          </w:p>
        </w:tc>
        <w:tc>
          <w:tcPr>
            <w:tcW w:w="315" w:type="dxa"/>
          </w:tcPr>
          <w:p w14:paraId="240A573B" w14:textId="77777777" w:rsidR="009761EB" w:rsidRPr="00392666" w:rsidRDefault="009761EB" w:rsidP="005E1948">
            <w:pPr>
              <w:spacing w:after="0" w:line="360" w:lineRule="auto"/>
              <w:contextualSpacing/>
              <w:jc w:val="both"/>
              <w:rPr>
                <w:rFonts w:cs="Times New Roman"/>
                <w:szCs w:val="24"/>
              </w:rPr>
            </w:pPr>
          </w:p>
        </w:tc>
        <w:tc>
          <w:tcPr>
            <w:tcW w:w="328" w:type="dxa"/>
          </w:tcPr>
          <w:p w14:paraId="3BC132F3" w14:textId="77777777" w:rsidR="009761EB" w:rsidRPr="00392666" w:rsidRDefault="009761EB" w:rsidP="005E1948">
            <w:pPr>
              <w:spacing w:after="0" w:line="360" w:lineRule="auto"/>
              <w:contextualSpacing/>
              <w:jc w:val="both"/>
              <w:rPr>
                <w:rFonts w:cs="Times New Roman"/>
                <w:szCs w:val="24"/>
              </w:rPr>
            </w:pPr>
          </w:p>
        </w:tc>
        <w:tc>
          <w:tcPr>
            <w:tcW w:w="359" w:type="dxa"/>
          </w:tcPr>
          <w:p w14:paraId="7DCC56CF" w14:textId="77777777" w:rsidR="009761EB" w:rsidRPr="00392666" w:rsidRDefault="009761EB" w:rsidP="005E1948">
            <w:pPr>
              <w:spacing w:after="0" w:line="360" w:lineRule="auto"/>
              <w:contextualSpacing/>
              <w:jc w:val="both"/>
              <w:rPr>
                <w:rFonts w:cs="Times New Roman"/>
                <w:szCs w:val="24"/>
              </w:rPr>
            </w:pPr>
          </w:p>
        </w:tc>
        <w:tc>
          <w:tcPr>
            <w:tcW w:w="328" w:type="dxa"/>
          </w:tcPr>
          <w:p w14:paraId="232B4ECB" w14:textId="77777777" w:rsidR="009761EB" w:rsidRPr="00392666" w:rsidRDefault="009761EB" w:rsidP="005E1948">
            <w:pPr>
              <w:spacing w:after="0" w:line="360" w:lineRule="auto"/>
              <w:contextualSpacing/>
              <w:jc w:val="both"/>
              <w:rPr>
                <w:rFonts w:cs="Times New Roman"/>
                <w:szCs w:val="24"/>
              </w:rPr>
            </w:pPr>
          </w:p>
        </w:tc>
        <w:tc>
          <w:tcPr>
            <w:tcW w:w="354" w:type="dxa"/>
          </w:tcPr>
          <w:p w14:paraId="4F7A8482" w14:textId="77777777" w:rsidR="009761EB" w:rsidRPr="00392666" w:rsidRDefault="009761EB" w:rsidP="005E1948">
            <w:pPr>
              <w:spacing w:after="0" w:line="360" w:lineRule="auto"/>
              <w:contextualSpacing/>
              <w:jc w:val="both"/>
              <w:rPr>
                <w:rFonts w:cs="Times New Roman"/>
                <w:szCs w:val="24"/>
              </w:rPr>
            </w:pPr>
          </w:p>
        </w:tc>
        <w:tc>
          <w:tcPr>
            <w:tcW w:w="328" w:type="dxa"/>
          </w:tcPr>
          <w:p w14:paraId="2A3A4300" w14:textId="77777777" w:rsidR="009761EB" w:rsidRPr="00392666" w:rsidRDefault="009761EB" w:rsidP="005E1948">
            <w:pPr>
              <w:spacing w:after="0" w:line="360" w:lineRule="auto"/>
              <w:contextualSpacing/>
              <w:jc w:val="both"/>
              <w:rPr>
                <w:rFonts w:cs="Times New Roman"/>
                <w:szCs w:val="24"/>
              </w:rPr>
            </w:pPr>
          </w:p>
        </w:tc>
        <w:tc>
          <w:tcPr>
            <w:tcW w:w="328" w:type="dxa"/>
          </w:tcPr>
          <w:p w14:paraId="18290D53" w14:textId="77777777" w:rsidR="009761EB" w:rsidRPr="00392666" w:rsidRDefault="009761EB" w:rsidP="005E1948">
            <w:pPr>
              <w:spacing w:after="0" w:line="360" w:lineRule="auto"/>
              <w:contextualSpacing/>
              <w:jc w:val="both"/>
              <w:rPr>
                <w:rFonts w:cs="Times New Roman"/>
                <w:szCs w:val="24"/>
              </w:rPr>
            </w:pPr>
          </w:p>
        </w:tc>
      </w:tr>
      <w:tr w:rsidR="009761EB" w:rsidRPr="00392666" w14:paraId="1B2A109F" w14:textId="77777777">
        <w:tc>
          <w:tcPr>
            <w:tcW w:w="787" w:type="dxa"/>
          </w:tcPr>
          <w:p w14:paraId="2C439082"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BE2</w:t>
            </w:r>
          </w:p>
        </w:tc>
        <w:tc>
          <w:tcPr>
            <w:tcW w:w="6971" w:type="dxa"/>
          </w:tcPr>
          <w:p w14:paraId="370BA7C4"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actively engage with the </w:t>
            </w:r>
            <w:proofErr w:type="spellStart"/>
            <w:r w:rsidRPr="00392666">
              <w:rPr>
                <w:rFonts w:cs="Times New Roman"/>
                <w:szCs w:val="24"/>
              </w:rPr>
              <w:t>Oppo</w:t>
            </w:r>
            <w:proofErr w:type="spellEnd"/>
            <w:r w:rsidRPr="00392666">
              <w:rPr>
                <w:rFonts w:cs="Times New Roman"/>
                <w:szCs w:val="24"/>
              </w:rPr>
              <w:t xml:space="preserve"> brand on social media (e.g., liking posts, sharing content, commenting).</w:t>
            </w:r>
          </w:p>
        </w:tc>
        <w:tc>
          <w:tcPr>
            <w:tcW w:w="315" w:type="dxa"/>
          </w:tcPr>
          <w:p w14:paraId="552FCA31" w14:textId="77777777" w:rsidR="009761EB" w:rsidRPr="00392666" w:rsidRDefault="009761EB" w:rsidP="005E1948">
            <w:pPr>
              <w:spacing w:after="0" w:line="360" w:lineRule="auto"/>
              <w:contextualSpacing/>
              <w:jc w:val="both"/>
              <w:rPr>
                <w:rFonts w:cs="Times New Roman"/>
                <w:szCs w:val="24"/>
              </w:rPr>
            </w:pPr>
          </w:p>
        </w:tc>
        <w:tc>
          <w:tcPr>
            <w:tcW w:w="328" w:type="dxa"/>
          </w:tcPr>
          <w:p w14:paraId="256C984A" w14:textId="77777777" w:rsidR="009761EB" w:rsidRPr="00392666" w:rsidRDefault="009761EB" w:rsidP="005E1948">
            <w:pPr>
              <w:spacing w:after="0" w:line="360" w:lineRule="auto"/>
              <w:contextualSpacing/>
              <w:jc w:val="both"/>
              <w:rPr>
                <w:rFonts w:cs="Times New Roman"/>
                <w:szCs w:val="24"/>
              </w:rPr>
            </w:pPr>
          </w:p>
        </w:tc>
        <w:tc>
          <w:tcPr>
            <w:tcW w:w="359" w:type="dxa"/>
          </w:tcPr>
          <w:p w14:paraId="521B043B" w14:textId="77777777" w:rsidR="009761EB" w:rsidRPr="00392666" w:rsidRDefault="009761EB" w:rsidP="005E1948">
            <w:pPr>
              <w:spacing w:after="0" w:line="360" w:lineRule="auto"/>
              <w:contextualSpacing/>
              <w:jc w:val="both"/>
              <w:rPr>
                <w:rFonts w:cs="Times New Roman"/>
                <w:szCs w:val="24"/>
              </w:rPr>
            </w:pPr>
          </w:p>
        </w:tc>
        <w:tc>
          <w:tcPr>
            <w:tcW w:w="328" w:type="dxa"/>
          </w:tcPr>
          <w:p w14:paraId="717E31DC" w14:textId="77777777" w:rsidR="009761EB" w:rsidRPr="00392666" w:rsidRDefault="009761EB" w:rsidP="005E1948">
            <w:pPr>
              <w:spacing w:after="0" w:line="360" w:lineRule="auto"/>
              <w:contextualSpacing/>
              <w:jc w:val="both"/>
              <w:rPr>
                <w:rFonts w:cs="Times New Roman"/>
                <w:szCs w:val="24"/>
              </w:rPr>
            </w:pPr>
          </w:p>
        </w:tc>
        <w:tc>
          <w:tcPr>
            <w:tcW w:w="354" w:type="dxa"/>
          </w:tcPr>
          <w:p w14:paraId="114BAA61" w14:textId="77777777" w:rsidR="009761EB" w:rsidRPr="00392666" w:rsidRDefault="009761EB" w:rsidP="005E1948">
            <w:pPr>
              <w:spacing w:after="0" w:line="360" w:lineRule="auto"/>
              <w:contextualSpacing/>
              <w:jc w:val="both"/>
              <w:rPr>
                <w:rFonts w:cs="Times New Roman"/>
                <w:szCs w:val="24"/>
              </w:rPr>
            </w:pPr>
          </w:p>
        </w:tc>
        <w:tc>
          <w:tcPr>
            <w:tcW w:w="328" w:type="dxa"/>
          </w:tcPr>
          <w:p w14:paraId="1ED3FC9E" w14:textId="77777777" w:rsidR="009761EB" w:rsidRPr="00392666" w:rsidRDefault="009761EB" w:rsidP="005E1948">
            <w:pPr>
              <w:spacing w:after="0" w:line="360" w:lineRule="auto"/>
              <w:contextualSpacing/>
              <w:jc w:val="both"/>
              <w:rPr>
                <w:rFonts w:cs="Times New Roman"/>
                <w:szCs w:val="24"/>
              </w:rPr>
            </w:pPr>
          </w:p>
        </w:tc>
        <w:tc>
          <w:tcPr>
            <w:tcW w:w="328" w:type="dxa"/>
          </w:tcPr>
          <w:p w14:paraId="458F07C6" w14:textId="77777777" w:rsidR="009761EB" w:rsidRPr="00392666" w:rsidRDefault="009761EB" w:rsidP="005E1948">
            <w:pPr>
              <w:spacing w:after="0" w:line="360" w:lineRule="auto"/>
              <w:contextualSpacing/>
              <w:jc w:val="both"/>
              <w:rPr>
                <w:rFonts w:cs="Times New Roman"/>
                <w:szCs w:val="24"/>
              </w:rPr>
            </w:pPr>
          </w:p>
        </w:tc>
      </w:tr>
      <w:tr w:rsidR="009761EB" w:rsidRPr="00392666" w14:paraId="686078A0" w14:textId="77777777">
        <w:tc>
          <w:tcPr>
            <w:tcW w:w="787" w:type="dxa"/>
          </w:tcPr>
          <w:p w14:paraId="37CC677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BE3</w:t>
            </w:r>
          </w:p>
        </w:tc>
        <w:tc>
          <w:tcPr>
            <w:tcW w:w="6971" w:type="dxa"/>
          </w:tcPr>
          <w:p w14:paraId="37AB54C5"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 xml:space="preserve">I am likely to recommend </w:t>
            </w:r>
            <w:proofErr w:type="spellStart"/>
            <w:r w:rsidRPr="00392666">
              <w:rPr>
                <w:rFonts w:cs="Times New Roman"/>
                <w:szCs w:val="24"/>
              </w:rPr>
              <w:t>Oppo</w:t>
            </w:r>
            <w:proofErr w:type="spellEnd"/>
            <w:r w:rsidRPr="00392666">
              <w:rPr>
                <w:rFonts w:cs="Times New Roman"/>
                <w:szCs w:val="24"/>
              </w:rPr>
              <w:t xml:space="preserve"> to others based on my positive experience with the brand.</w:t>
            </w:r>
          </w:p>
        </w:tc>
        <w:tc>
          <w:tcPr>
            <w:tcW w:w="315" w:type="dxa"/>
          </w:tcPr>
          <w:p w14:paraId="42DFD70B" w14:textId="77777777" w:rsidR="009761EB" w:rsidRPr="00392666" w:rsidRDefault="009761EB" w:rsidP="005E1948">
            <w:pPr>
              <w:spacing w:after="0" w:line="360" w:lineRule="auto"/>
              <w:contextualSpacing/>
              <w:jc w:val="both"/>
              <w:rPr>
                <w:rFonts w:cs="Times New Roman"/>
                <w:szCs w:val="24"/>
              </w:rPr>
            </w:pPr>
          </w:p>
        </w:tc>
        <w:tc>
          <w:tcPr>
            <w:tcW w:w="328" w:type="dxa"/>
          </w:tcPr>
          <w:p w14:paraId="204993CB" w14:textId="77777777" w:rsidR="009761EB" w:rsidRPr="00392666" w:rsidRDefault="009761EB" w:rsidP="005E1948">
            <w:pPr>
              <w:spacing w:after="0" w:line="360" w:lineRule="auto"/>
              <w:contextualSpacing/>
              <w:jc w:val="both"/>
              <w:rPr>
                <w:rFonts w:cs="Times New Roman"/>
                <w:szCs w:val="24"/>
              </w:rPr>
            </w:pPr>
          </w:p>
        </w:tc>
        <w:tc>
          <w:tcPr>
            <w:tcW w:w="359" w:type="dxa"/>
          </w:tcPr>
          <w:p w14:paraId="41B7A192" w14:textId="77777777" w:rsidR="009761EB" w:rsidRPr="00392666" w:rsidRDefault="009761EB" w:rsidP="005E1948">
            <w:pPr>
              <w:spacing w:after="0" w:line="360" w:lineRule="auto"/>
              <w:contextualSpacing/>
              <w:jc w:val="both"/>
              <w:rPr>
                <w:rFonts w:cs="Times New Roman"/>
                <w:szCs w:val="24"/>
              </w:rPr>
            </w:pPr>
          </w:p>
        </w:tc>
        <w:tc>
          <w:tcPr>
            <w:tcW w:w="328" w:type="dxa"/>
          </w:tcPr>
          <w:p w14:paraId="3CBE3B2D" w14:textId="77777777" w:rsidR="009761EB" w:rsidRPr="00392666" w:rsidRDefault="009761EB" w:rsidP="005E1948">
            <w:pPr>
              <w:spacing w:after="0" w:line="360" w:lineRule="auto"/>
              <w:contextualSpacing/>
              <w:jc w:val="both"/>
              <w:rPr>
                <w:rFonts w:cs="Times New Roman"/>
                <w:szCs w:val="24"/>
              </w:rPr>
            </w:pPr>
          </w:p>
        </w:tc>
        <w:tc>
          <w:tcPr>
            <w:tcW w:w="354" w:type="dxa"/>
          </w:tcPr>
          <w:p w14:paraId="68F0FEB8" w14:textId="77777777" w:rsidR="009761EB" w:rsidRPr="00392666" w:rsidRDefault="009761EB" w:rsidP="005E1948">
            <w:pPr>
              <w:spacing w:after="0" w:line="360" w:lineRule="auto"/>
              <w:contextualSpacing/>
              <w:jc w:val="both"/>
              <w:rPr>
                <w:rFonts w:cs="Times New Roman"/>
                <w:szCs w:val="24"/>
              </w:rPr>
            </w:pPr>
          </w:p>
        </w:tc>
        <w:tc>
          <w:tcPr>
            <w:tcW w:w="328" w:type="dxa"/>
          </w:tcPr>
          <w:p w14:paraId="0068BCBA" w14:textId="77777777" w:rsidR="009761EB" w:rsidRPr="00392666" w:rsidRDefault="009761EB" w:rsidP="005E1948">
            <w:pPr>
              <w:spacing w:after="0" w:line="360" w:lineRule="auto"/>
              <w:contextualSpacing/>
              <w:jc w:val="both"/>
              <w:rPr>
                <w:rFonts w:cs="Times New Roman"/>
                <w:szCs w:val="24"/>
              </w:rPr>
            </w:pPr>
          </w:p>
        </w:tc>
        <w:tc>
          <w:tcPr>
            <w:tcW w:w="328" w:type="dxa"/>
          </w:tcPr>
          <w:p w14:paraId="4D1CE3EA" w14:textId="77777777" w:rsidR="009761EB" w:rsidRPr="00392666" w:rsidRDefault="009761EB" w:rsidP="005E1948">
            <w:pPr>
              <w:spacing w:after="0" w:line="360" w:lineRule="auto"/>
              <w:contextualSpacing/>
              <w:jc w:val="both"/>
              <w:rPr>
                <w:rFonts w:cs="Times New Roman"/>
                <w:szCs w:val="24"/>
              </w:rPr>
            </w:pPr>
          </w:p>
        </w:tc>
      </w:tr>
    </w:tbl>
    <w:p w14:paraId="58007A93" w14:textId="77777777" w:rsidR="009761EB" w:rsidRPr="00392666" w:rsidRDefault="009761EB" w:rsidP="005E1948">
      <w:pPr>
        <w:spacing w:line="360" w:lineRule="auto"/>
        <w:contextualSpacing/>
        <w:jc w:val="both"/>
        <w:rPr>
          <w:rFonts w:cs="Times New Roman"/>
          <w:szCs w:val="24"/>
        </w:rPr>
      </w:pPr>
    </w:p>
    <w:p w14:paraId="256B3B30" w14:textId="77777777" w:rsidR="009761EB" w:rsidRPr="00392666" w:rsidRDefault="009761EB" w:rsidP="005E1948">
      <w:pPr>
        <w:spacing w:line="360" w:lineRule="auto"/>
        <w:rPr>
          <w:rFonts w:cs="Times New Roman"/>
          <w:szCs w:val="24"/>
          <w:lang w:val="en-AU"/>
        </w:rPr>
      </w:pPr>
    </w:p>
    <w:p w14:paraId="1DCA557D" w14:textId="77777777" w:rsidR="009761EB" w:rsidRPr="00392666" w:rsidRDefault="009761EB" w:rsidP="005E1948">
      <w:pPr>
        <w:spacing w:line="360" w:lineRule="auto"/>
        <w:rPr>
          <w:rFonts w:cs="Times New Roman"/>
          <w:szCs w:val="24"/>
          <w:lang w:val="en-AU"/>
        </w:rPr>
      </w:pPr>
    </w:p>
    <w:p w14:paraId="763E66F6" w14:textId="77777777" w:rsidR="009761EB" w:rsidRPr="00392666" w:rsidRDefault="009761EB" w:rsidP="005E1948">
      <w:pPr>
        <w:spacing w:line="360" w:lineRule="auto"/>
        <w:rPr>
          <w:rFonts w:cs="Times New Roman"/>
          <w:szCs w:val="24"/>
          <w:lang w:val="en-AU"/>
        </w:rPr>
      </w:pPr>
    </w:p>
    <w:p w14:paraId="5300E14E" w14:textId="77777777" w:rsidR="009761EB" w:rsidRPr="00392666" w:rsidRDefault="00F67785" w:rsidP="005E1948">
      <w:pPr>
        <w:spacing w:line="360" w:lineRule="auto"/>
        <w:rPr>
          <w:rFonts w:cs="Times New Roman"/>
          <w:szCs w:val="24"/>
          <w:lang w:val="en-AU"/>
        </w:rPr>
      </w:pPr>
      <w:r w:rsidRPr="00392666">
        <w:rPr>
          <w:rFonts w:cs="Times New Roman"/>
          <w:szCs w:val="24"/>
          <w:lang w:val="en-AU"/>
        </w:rPr>
        <w:t>Appendix C</w:t>
      </w:r>
    </w:p>
    <w:p w14:paraId="63D04394" w14:textId="77777777" w:rsidR="009761EB" w:rsidRPr="00392666" w:rsidRDefault="009761EB" w:rsidP="005E1948">
      <w:pPr>
        <w:spacing w:line="360" w:lineRule="auto"/>
        <w:rPr>
          <w:rFonts w:cs="Times New Roman"/>
          <w:szCs w:val="24"/>
          <w:lang w:val="en-AU"/>
        </w:rPr>
      </w:pPr>
    </w:p>
    <w:p w14:paraId="47BD613A" w14:textId="77777777" w:rsidR="009761EB" w:rsidRPr="00392666" w:rsidRDefault="00F67785" w:rsidP="005E1948">
      <w:pPr>
        <w:spacing w:line="360" w:lineRule="auto"/>
        <w:contextualSpacing/>
        <w:jc w:val="center"/>
        <w:rPr>
          <w:rFonts w:cs="Times New Roman"/>
          <w:szCs w:val="24"/>
        </w:rPr>
      </w:pPr>
      <w:r w:rsidRPr="00392666">
        <w:rPr>
          <w:rFonts w:cs="Times New Roman"/>
          <w:szCs w:val="24"/>
        </w:rPr>
        <w:t>An Academic Survey</w:t>
      </w:r>
    </w:p>
    <w:p w14:paraId="4747CD74" w14:textId="77777777" w:rsidR="009761EB" w:rsidRPr="00392666" w:rsidRDefault="00F67785" w:rsidP="005E1948">
      <w:pPr>
        <w:spacing w:line="360" w:lineRule="auto"/>
        <w:contextualSpacing/>
        <w:jc w:val="center"/>
        <w:rPr>
          <w:rFonts w:cs="Times New Roman"/>
          <w:szCs w:val="24"/>
        </w:rPr>
      </w:pPr>
      <w:r w:rsidRPr="00392666">
        <w:rPr>
          <w:rFonts w:cs="Times New Roman"/>
          <w:szCs w:val="24"/>
        </w:rPr>
        <w:t>(Evaluating Relationships among Brand Experience, Brand Loyalty, and Positive Word-of-Mouth)</w:t>
      </w:r>
    </w:p>
    <w:p w14:paraId="28A1BDBF" w14:textId="77777777" w:rsidR="009761EB" w:rsidRPr="00392666" w:rsidRDefault="009761EB" w:rsidP="005E1948">
      <w:pPr>
        <w:spacing w:line="360" w:lineRule="auto"/>
        <w:contextualSpacing/>
        <w:jc w:val="both"/>
        <w:rPr>
          <w:rFonts w:cs="Times New Roman"/>
          <w:szCs w:val="24"/>
        </w:rPr>
      </w:pPr>
    </w:p>
    <w:p w14:paraId="5FF923B9" w14:textId="77777777" w:rsidR="009761EB" w:rsidRPr="00392666" w:rsidRDefault="00F67785" w:rsidP="005E1948">
      <w:pPr>
        <w:spacing w:line="360" w:lineRule="auto"/>
        <w:contextualSpacing/>
        <w:jc w:val="both"/>
        <w:rPr>
          <w:rFonts w:cs="Times New Roman"/>
          <w:szCs w:val="24"/>
        </w:rPr>
      </w:pPr>
      <w:r w:rsidRPr="00392666">
        <w:rPr>
          <w:rFonts w:cs="Times New Roman"/>
          <w:szCs w:val="24"/>
        </w:rPr>
        <w:t>Name (optional):</w:t>
      </w:r>
    </w:p>
    <w:p w14:paraId="73DC5A27" w14:textId="77777777" w:rsidR="009761EB" w:rsidRPr="00392666" w:rsidRDefault="009761EB" w:rsidP="005E1948">
      <w:pPr>
        <w:spacing w:line="360" w:lineRule="auto"/>
        <w:contextualSpacing/>
        <w:jc w:val="both"/>
        <w:rPr>
          <w:rFonts w:cs="Times New Roman"/>
          <w:szCs w:val="24"/>
        </w:rPr>
      </w:pPr>
    </w:p>
    <w:p w14:paraId="677B8439" w14:textId="77777777" w:rsidR="009761EB" w:rsidRPr="00392666" w:rsidRDefault="00F67785" w:rsidP="005E1948">
      <w:pPr>
        <w:spacing w:line="360" w:lineRule="auto"/>
        <w:contextualSpacing/>
        <w:jc w:val="both"/>
        <w:rPr>
          <w:rFonts w:cs="Times New Roman"/>
          <w:szCs w:val="24"/>
        </w:rPr>
      </w:pPr>
      <w:r w:rsidRPr="00392666">
        <w:rPr>
          <w:rFonts w:cs="Times New Roman"/>
          <w:szCs w:val="24"/>
        </w:rPr>
        <w:t>Phone Number (optional):</w:t>
      </w:r>
    </w:p>
    <w:p w14:paraId="088C7ADE" w14:textId="77777777" w:rsidR="009761EB" w:rsidRPr="00392666" w:rsidRDefault="009761EB" w:rsidP="005E1948">
      <w:pPr>
        <w:spacing w:line="360" w:lineRule="auto"/>
        <w:contextualSpacing/>
        <w:jc w:val="both"/>
        <w:rPr>
          <w:rFonts w:cs="Times New Roman"/>
          <w:szCs w:val="24"/>
        </w:rPr>
      </w:pPr>
    </w:p>
    <w:p w14:paraId="1052494E"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96128" behindDoc="0" locked="0" layoutInCell="1" allowOverlap="1" wp14:anchorId="70E3D875" wp14:editId="6FF3FF0E">
                <wp:simplePos x="0" y="0"/>
                <wp:positionH relativeFrom="column">
                  <wp:posOffset>1017905</wp:posOffset>
                </wp:positionH>
                <wp:positionV relativeFrom="paragraph">
                  <wp:posOffset>33020</wp:posOffset>
                </wp:positionV>
                <wp:extent cx="180975" cy="129540"/>
                <wp:effectExtent l="4445" t="5080" r="5080" b="5080"/>
                <wp:wrapNone/>
                <wp:docPr id="49" name="Rectangles 49"/>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FA5A516" id="Rectangles 49" o:spid="_x0000_s1026" style="position:absolute;margin-left:80.15pt;margin-top:2.6pt;width:14.25pt;height:10.2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"/>
            </w:pict>
          </mc:Fallback>
        </mc:AlternateContent>
      </w:r>
      <w:r w:rsidRPr="00392666">
        <w:rPr>
          <w:rFonts w:cs="Times New Roman"/>
          <w:noProof/>
          <w:szCs w:val="24"/>
          <w:lang w:val="en-US"/>
        </w:rPr>
        <mc:AlternateContent>
          <mc:Choice Requires="wps">
            <w:drawing>
              <wp:anchor distT="0" distB="0" distL="114300" distR="114300" simplePos="0" relativeHeight="251695104" behindDoc="0" locked="0" layoutInCell="1" allowOverlap="1" wp14:anchorId="7E8CB458" wp14:editId="76EF8256">
                <wp:simplePos x="0" y="0"/>
                <wp:positionH relativeFrom="column">
                  <wp:posOffset>483235</wp:posOffset>
                </wp:positionH>
                <wp:positionV relativeFrom="paragraph">
                  <wp:posOffset>13970</wp:posOffset>
                </wp:positionV>
                <wp:extent cx="180975" cy="129540"/>
                <wp:effectExtent l="4445" t="5080" r="5080" b="5080"/>
                <wp:wrapNone/>
                <wp:docPr id="50" name="Rectangles 50"/>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113B2044" id="Rectangles 50" o:spid="_x0000_s1026" style="position:absolute;margin-left:38.05pt;margin-top:1.1pt;width:14.25pt;height:10.2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"/>
            </w:pict>
          </mc:Fallback>
        </mc:AlternateContent>
      </w:r>
      <w:r w:rsidRPr="00392666">
        <w:rPr>
          <w:rFonts w:cs="Times New Roman"/>
          <w:szCs w:val="24"/>
        </w:rPr>
        <w:t>Gender:       Male         Female</w:t>
      </w:r>
    </w:p>
    <w:p w14:paraId="3FD2E0B8" w14:textId="77777777" w:rsidR="009761EB" w:rsidRPr="00392666" w:rsidRDefault="009761EB" w:rsidP="005E1948">
      <w:pPr>
        <w:spacing w:line="360" w:lineRule="auto"/>
        <w:contextualSpacing/>
        <w:jc w:val="both"/>
        <w:rPr>
          <w:rFonts w:cs="Times New Roman"/>
          <w:szCs w:val="24"/>
        </w:rPr>
      </w:pPr>
    </w:p>
    <w:p w14:paraId="1803D334"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698176" behindDoc="0" locked="0" layoutInCell="1" allowOverlap="1" wp14:anchorId="5D680C82" wp14:editId="7BB4CD63">
                <wp:simplePos x="0" y="0"/>
                <wp:positionH relativeFrom="column">
                  <wp:posOffset>1604645</wp:posOffset>
                </wp:positionH>
                <wp:positionV relativeFrom="paragraph">
                  <wp:posOffset>20955</wp:posOffset>
                </wp:positionV>
                <wp:extent cx="180975" cy="129540"/>
                <wp:effectExtent l="4445" t="5080" r="5080" b="5080"/>
                <wp:wrapNone/>
                <wp:docPr id="48" name="Rectangles 48"/>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366AFC99" id="Rectangles 48" o:spid="_x0000_s1026" style="position:absolute;margin-left:126.35pt;margin-top:1.65pt;width:14.25pt;height:10.2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699200" behindDoc="0" locked="0" layoutInCell="1" allowOverlap="1" wp14:anchorId="623839F6" wp14:editId="22147AE5">
                <wp:simplePos x="0" y="0"/>
                <wp:positionH relativeFrom="column">
                  <wp:posOffset>2066925</wp:posOffset>
                </wp:positionH>
                <wp:positionV relativeFrom="paragraph">
                  <wp:posOffset>20955</wp:posOffset>
                </wp:positionV>
                <wp:extent cx="180975" cy="129540"/>
                <wp:effectExtent l="4445" t="5080" r="5080" b="5080"/>
                <wp:wrapNone/>
                <wp:docPr id="47" name="Rectangles 47"/>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49DCEA9A" id="Rectangles 47" o:spid="_x0000_s1026" style="position:absolute;margin-left:162.75pt;margin-top:1.65pt;width:14.25pt;height:10.2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"/>
            </w:pict>
          </mc:Fallback>
        </mc:AlternateContent>
      </w:r>
      <w:r w:rsidRPr="00392666">
        <w:rPr>
          <w:rFonts w:cs="Times New Roman"/>
          <w:noProof/>
          <w:szCs w:val="24"/>
          <w:lang w:val="en-US"/>
        </w:rPr>
        <mc:AlternateContent>
          <mc:Choice Requires="wps">
            <w:drawing>
              <wp:anchor distT="0" distB="0" distL="114300" distR="114300" simplePos="0" relativeHeight="251700224" behindDoc="0" locked="0" layoutInCell="1" allowOverlap="1" wp14:anchorId="06BB6595" wp14:editId="5E34B60E">
                <wp:simplePos x="0" y="0"/>
                <wp:positionH relativeFrom="column">
                  <wp:posOffset>2778125</wp:posOffset>
                </wp:positionH>
                <wp:positionV relativeFrom="paragraph">
                  <wp:posOffset>20955</wp:posOffset>
                </wp:positionV>
                <wp:extent cx="180975" cy="129540"/>
                <wp:effectExtent l="4445" t="5080" r="5080" b="5080"/>
                <wp:wrapNone/>
                <wp:docPr id="46" name="Rectangles 46"/>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1B0CDEC4" id="Rectangles 46" o:spid="_x0000_s1026" style="position:absolute;margin-left:218.75pt;margin-top:1.65pt;width:14.25pt;height:10.2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"/>
            </w:pict>
          </mc:Fallback>
        </mc:AlternateContent>
      </w:r>
      <w:r w:rsidRPr="00392666">
        <w:rPr>
          <w:rFonts w:cs="Times New Roman"/>
          <w:noProof/>
          <w:szCs w:val="24"/>
          <w:lang w:val="en-US"/>
        </w:rPr>
        <mc:AlternateContent>
          <mc:Choice Requires="wps">
            <w:drawing>
              <wp:anchor distT="0" distB="0" distL="114300" distR="114300" simplePos="0" relativeHeight="251697152" behindDoc="0" locked="0" layoutInCell="1" allowOverlap="1" wp14:anchorId="27392861" wp14:editId="56CEDD4A">
                <wp:simplePos x="0" y="0"/>
                <wp:positionH relativeFrom="column">
                  <wp:posOffset>626745</wp:posOffset>
                </wp:positionH>
                <wp:positionV relativeFrom="paragraph">
                  <wp:posOffset>20955</wp:posOffset>
                </wp:positionV>
                <wp:extent cx="180975" cy="129540"/>
                <wp:effectExtent l="4445" t="5080" r="5080" b="5080"/>
                <wp:wrapNone/>
                <wp:docPr id="56" name="Rectangles 56"/>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4F9C54A0" id="Rectangles 56" o:spid="_x0000_s1026" style="position:absolute;margin-left:49.35pt;margin-top:1.65pt;width:14.25pt;height:10.2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"/>
            </w:pict>
          </mc:Fallback>
        </mc:AlternateContent>
      </w:r>
      <w:r w:rsidRPr="00392666">
        <w:rPr>
          <w:rFonts w:cs="Times New Roman"/>
          <w:szCs w:val="24"/>
        </w:rPr>
        <w:t>Education:        SSC or below</w:t>
      </w:r>
      <w:r w:rsidRPr="00392666">
        <w:rPr>
          <w:rFonts w:cs="Times New Roman"/>
          <w:szCs w:val="24"/>
        </w:rPr>
        <w:tab/>
        <w:t>HSC       Bachelor       Masters or equivalent professional degree or above</w:t>
      </w:r>
    </w:p>
    <w:p w14:paraId="65CA3BFE" w14:textId="77777777" w:rsidR="009761EB" w:rsidRPr="00392666" w:rsidRDefault="009761EB" w:rsidP="005E1948">
      <w:pPr>
        <w:spacing w:line="360" w:lineRule="auto"/>
        <w:contextualSpacing/>
        <w:jc w:val="both"/>
        <w:rPr>
          <w:rFonts w:cs="Times New Roman"/>
          <w:szCs w:val="24"/>
        </w:rPr>
      </w:pPr>
    </w:p>
    <w:p w14:paraId="1A6C71C4"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708416" behindDoc="0" locked="0" layoutInCell="1" allowOverlap="1" wp14:anchorId="590C47BB" wp14:editId="4728C7B2">
                <wp:simplePos x="0" y="0"/>
                <wp:positionH relativeFrom="column">
                  <wp:posOffset>3054985</wp:posOffset>
                </wp:positionH>
                <wp:positionV relativeFrom="paragraph">
                  <wp:posOffset>27940</wp:posOffset>
                </wp:positionV>
                <wp:extent cx="180975" cy="129540"/>
                <wp:effectExtent l="4445" t="5080" r="5080" b="5080"/>
                <wp:wrapNone/>
                <wp:docPr id="58" name="Rectangles 58"/>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3441692F" id="Rectangles 58" o:spid="_x0000_s1026" style="position:absolute;margin-left:240.55pt;margin-top:2.2pt;width:14.25pt;height:10.2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07392" behindDoc="0" locked="0" layoutInCell="1" allowOverlap="1" wp14:anchorId="0281CDB0" wp14:editId="48BC7A21">
                <wp:simplePos x="0" y="0"/>
                <wp:positionH relativeFrom="column">
                  <wp:posOffset>2352675</wp:posOffset>
                </wp:positionH>
                <wp:positionV relativeFrom="paragraph">
                  <wp:posOffset>27940</wp:posOffset>
                </wp:positionV>
                <wp:extent cx="180975" cy="129540"/>
                <wp:effectExtent l="4445" t="5080" r="5080" b="5080"/>
                <wp:wrapNone/>
                <wp:docPr id="54" name="Rectangles 54"/>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C509D41" id="Rectangles 54" o:spid="_x0000_s1026" style="position:absolute;margin-left:185.25pt;margin-top:2.2pt;width:14.25pt;height:10.2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06368" behindDoc="0" locked="0" layoutInCell="1" allowOverlap="1" wp14:anchorId="01A62FBE" wp14:editId="5F8237C8">
                <wp:simplePos x="0" y="0"/>
                <wp:positionH relativeFrom="column">
                  <wp:posOffset>1303655</wp:posOffset>
                </wp:positionH>
                <wp:positionV relativeFrom="paragraph">
                  <wp:posOffset>27940</wp:posOffset>
                </wp:positionV>
                <wp:extent cx="180975" cy="129540"/>
                <wp:effectExtent l="4445" t="5080" r="5080" b="5080"/>
                <wp:wrapNone/>
                <wp:docPr id="57" name="Rectangles 57"/>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B96AF5D" id="Rectangles 57" o:spid="_x0000_s1026" style="position:absolute;margin-left:102.65pt;margin-top:2.2pt;width:14.25pt;height:10.2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"/>
            </w:pict>
          </mc:Fallback>
        </mc:AlternateContent>
      </w:r>
      <w:r w:rsidRPr="00392666">
        <w:rPr>
          <w:rFonts w:cs="Times New Roman"/>
          <w:noProof/>
          <w:szCs w:val="24"/>
          <w:lang w:val="en-US"/>
        </w:rPr>
        <mc:AlternateContent>
          <mc:Choice Requires="wps">
            <w:drawing>
              <wp:anchor distT="0" distB="0" distL="114300" distR="114300" simplePos="0" relativeHeight="251705344" behindDoc="0" locked="0" layoutInCell="1" allowOverlap="1" wp14:anchorId="21A2D07F" wp14:editId="7E255919">
                <wp:simplePos x="0" y="0"/>
                <wp:positionH relativeFrom="column">
                  <wp:posOffset>636905</wp:posOffset>
                </wp:positionH>
                <wp:positionV relativeFrom="paragraph">
                  <wp:posOffset>27940</wp:posOffset>
                </wp:positionV>
                <wp:extent cx="180975" cy="129540"/>
                <wp:effectExtent l="4445" t="5080" r="5080" b="5080"/>
                <wp:wrapNone/>
                <wp:docPr id="53" name="Rectangles 53"/>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1E7E2D8A" id="Rectangles 53" o:spid="_x0000_s1026" style="position:absolute;margin-left:50.15pt;margin-top:2.2pt;width:14.25pt;height:10.2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"/>
            </w:pict>
          </mc:Fallback>
        </mc:AlternateContent>
      </w:r>
      <w:r w:rsidRPr="00392666">
        <w:rPr>
          <w:rFonts w:cs="Times New Roman"/>
          <w:szCs w:val="24"/>
        </w:rPr>
        <w:t>Profession:       Student       Service Holder       Business       Others</w:t>
      </w:r>
    </w:p>
    <w:p w14:paraId="4D5534A9" w14:textId="77777777" w:rsidR="009761EB" w:rsidRPr="00392666" w:rsidRDefault="009761EB" w:rsidP="005E1948">
      <w:pPr>
        <w:spacing w:line="360" w:lineRule="auto"/>
        <w:contextualSpacing/>
        <w:jc w:val="both"/>
        <w:rPr>
          <w:rFonts w:cs="Times New Roman"/>
          <w:szCs w:val="24"/>
        </w:rPr>
      </w:pPr>
    </w:p>
    <w:p w14:paraId="58D203AC"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w:lastRenderedPageBreak/>
        <mc:AlternateContent>
          <mc:Choice Requires="wps">
            <w:drawing>
              <wp:anchor distT="0" distB="0" distL="114300" distR="114300" simplePos="0" relativeHeight="251703296" behindDoc="0" locked="0" layoutInCell="1" allowOverlap="1" wp14:anchorId="79D8006D" wp14:editId="6E95489C">
                <wp:simplePos x="0" y="0"/>
                <wp:positionH relativeFrom="column">
                  <wp:posOffset>4316095</wp:posOffset>
                </wp:positionH>
                <wp:positionV relativeFrom="paragraph">
                  <wp:posOffset>26670</wp:posOffset>
                </wp:positionV>
                <wp:extent cx="180975" cy="129540"/>
                <wp:effectExtent l="4445" t="5080" r="5080" b="5080"/>
                <wp:wrapNone/>
                <wp:docPr id="59" name="Rectangles 59"/>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796AF534" id="Rectangles 59" o:spid="_x0000_s1026" style="position:absolute;margin-left:339.85pt;margin-top:2.1pt;width:14.25pt;height:10.2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02272" behindDoc="0" locked="0" layoutInCell="1" allowOverlap="1" wp14:anchorId="700F81FA" wp14:editId="1DFA5706">
                <wp:simplePos x="0" y="0"/>
                <wp:positionH relativeFrom="column">
                  <wp:posOffset>3035935</wp:posOffset>
                </wp:positionH>
                <wp:positionV relativeFrom="paragraph">
                  <wp:posOffset>26670</wp:posOffset>
                </wp:positionV>
                <wp:extent cx="180975" cy="129540"/>
                <wp:effectExtent l="4445" t="5080" r="5080" b="5080"/>
                <wp:wrapNone/>
                <wp:docPr id="51" name="Rectangles 51"/>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5A70271" id="Rectangles 51" o:spid="_x0000_s1026" style="position:absolute;margin-left:239.05pt;margin-top:2.1pt;width:14.25pt;height:10.2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01248" behindDoc="0" locked="0" layoutInCell="1" allowOverlap="1" wp14:anchorId="27E936C1" wp14:editId="38E65F15">
                <wp:simplePos x="0" y="0"/>
                <wp:positionH relativeFrom="column">
                  <wp:posOffset>1880235</wp:posOffset>
                </wp:positionH>
                <wp:positionV relativeFrom="paragraph">
                  <wp:posOffset>26670</wp:posOffset>
                </wp:positionV>
                <wp:extent cx="180975" cy="129540"/>
                <wp:effectExtent l="4445" t="5080" r="5080" b="5080"/>
                <wp:wrapNone/>
                <wp:docPr id="55" name="Rectangles 55"/>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592AB2A" id="Rectangles 55" o:spid="_x0000_s1026" style="position:absolute;margin-left:148.05pt;margin-top:2.1pt;width:14.25pt;height:10.2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"/>
            </w:pict>
          </mc:Fallback>
        </mc:AlternateContent>
      </w:r>
      <w:r w:rsidRPr="00392666">
        <w:rPr>
          <w:rFonts w:cs="Times New Roman"/>
          <w:szCs w:val="24"/>
        </w:rPr>
        <w:t>Average Monthly Family Income:       50,000 or below        50,000—1,00,000        1,00,000—1,50,000</w:t>
      </w:r>
    </w:p>
    <w:p w14:paraId="0BE3B3E1"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709440" behindDoc="0" locked="0" layoutInCell="1" allowOverlap="1" wp14:anchorId="78DA81B7" wp14:editId="71AF488E">
                <wp:simplePos x="0" y="0"/>
                <wp:positionH relativeFrom="column">
                  <wp:posOffset>3277235</wp:posOffset>
                </wp:positionH>
                <wp:positionV relativeFrom="paragraph">
                  <wp:posOffset>26035</wp:posOffset>
                </wp:positionV>
                <wp:extent cx="180975" cy="129540"/>
                <wp:effectExtent l="4445" t="5080" r="5080" b="5080"/>
                <wp:wrapNone/>
                <wp:docPr id="52" name="Rectangles 52"/>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40C8623E" id="Rectangles 52" o:spid="_x0000_s1026" style="position:absolute;margin-left:258.05pt;margin-top:2.05pt;width:14.25pt;height:10.2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04320" behindDoc="0" locked="0" layoutInCell="1" allowOverlap="1" wp14:anchorId="6C7F722F" wp14:editId="704C65FD">
                <wp:simplePos x="0" y="0"/>
                <wp:positionH relativeFrom="column">
                  <wp:posOffset>1880235</wp:posOffset>
                </wp:positionH>
                <wp:positionV relativeFrom="paragraph">
                  <wp:posOffset>24765</wp:posOffset>
                </wp:positionV>
                <wp:extent cx="180975" cy="129540"/>
                <wp:effectExtent l="4445" t="5080" r="5080" b="5080"/>
                <wp:wrapNone/>
                <wp:docPr id="60" name="Rectangles 60"/>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579EA3FD" id="Rectangles 60" o:spid="_x0000_s1026" style="position:absolute;margin-left:148.05pt;margin-top:1.95pt;width:14.25pt;height:10.2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"/>
            </w:pict>
          </mc:Fallback>
        </mc:AlternateContent>
      </w:r>
      <w:r w:rsidRPr="00392666">
        <w:rPr>
          <w:rFonts w:cs="Times New Roman"/>
          <w:szCs w:val="24"/>
        </w:rPr>
        <w:tab/>
      </w:r>
      <w:r w:rsidRPr="00392666">
        <w:rPr>
          <w:rFonts w:cs="Times New Roman"/>
          <w:szCs w:val="24"/>
        </w:rPr>
        <w:tab/>
      </w:r>
      <w:r w:rsidRPr="00392666">
        <w:rPr>
          <w:rFonts w:cs="Times New Roman"/>
          <w:szCs w:val="24"/>
        </w:rPr>
        <w:tab/>
      </w:r>
      <w:r w:rsidRPr="00392666">
        <w:rPr>
          <w:rFonts w:cs="Times New Roman"/>
          <w:szCs w:val="24"/>
        </w:rPr>
        <w:tab/>
        <w:t xml:space="preserve">         1,50,000 – 2,00,000         above 2,00,000         </w:t>
      </w:r>
    </w:p>
    <w:p w14:paraId="397882C6" w14:textId="77777777" w:rsidR="009761EB" w:rsidRPr="00392666" w:rsidRDefault="009761EB" w:rsidP="005E1948">
      <w:pPr>
        <w:spacing w:line="360" w:lineRule="auto"/>
        <w:contextualSpacing/>
        <w:jc w:val="both"/>
        <w:rPr>
          <w:rFonts w:cs="Times New Roman"/>
          <w:szCs w:val="24"/>
        </w:rPr>
      </w:pPr>
    </w:p>
    <w:p w14:paraId="5F3DBD12" w14:textId="77777777" w:rsidR="009761EB" w:rsidRPr="00392666" w:rsidRDefault="00F67785" w:rsidP="005E1948">
      <w:pPr>
        <w:spacing w:line="360" w:lineRule="auto"/>
        <w:contextualSpacing/>
        <w:rPr>
          <w:rFonts w:cs="Times New Roman"/>
          <w:szCs w:val="24"/>
        </w:rPr>
      </w:pPr>
      <w:r w:rsidRPr="00392666">
        <w:rPr>
          <w:rFonts w:cs="Times New Roman"/>
          <w:szCs w:val="24"/>
        </w:rPr>
        <w:t xml:space="preserve">Please indicate your level of agreement with the following statements. Where 1 = </w:t>
      </w:r>
      <w:r w:rsidRPr="00392666">
        <w:rPr>
          <w:rStyle w:val="Strong"/>
          <w:rFonts w:cs="Times New Roman"/>
          <w:b w:val="0"/>
          <w:bCs w:val="0"/>
          <w:szCs w:val="24"/>
        </w:rPr>
        <w:t>Highly Disagreed</w:t>
      </w:r>
      <w:r w:rsidRPr="00392666">
        <w:rPr>
          <w:rFonts w:cs="Times New Roman"/>
          <w:szCs w:val="24"/>
        </w:rPr>
        <w:t>, 2 = Disagreed, 3 = Somewhat Disagreed, 4 = Neutral, 5 = Somewhat Agreed, 6 = Agreed, 7 = Highly Agreed.</w:t>
      </w:r>
    </w:p>
    <w:p w14:paraId="5E8B3EE4" w14:textId="77777777" w:rsidR="009761EB" w:rsidRPr="00392666" w:rsidRDefault="009761EB" w:rsidP="005E1948">
      <w:pPr>
        <w:spacing w:line="360" w:lineRule="auto"/>
        <w:contextualSpacing/>
        <w:jc w:val="both"/>
        <w:rPr>
          <w:rFonts w:cs="Times New Roman"/>
          <w:szCs w:val="24"/>
        </w:rPr>
      </w:pPr>
    </w:p>
    <w:tbl>
      <w:tblPr>
        <w:tblStyle w:val="TableGrid"/>
        <w:tblW w:w="10098" w:type="dxa"/>
        <w:tblLook w:val="04A0" w:firstRow="1" w:lastRow="0" w:firstColumn="1" w:lastColumn="0" w:noHBand="0" w:noVBand="1"/>
      </w:tblPr>
      <w:tblGrid>
        <w:gridCol w:w="924"/>
        <w:gridCol w:w="6783"/>
        <w:gridCol w:w="336"/>
        <w:gridCol w:w="336"/>
        <w:gridCol w:w="358"/>
        <w:gridCol w:w="336"/>
        <w:gridCol w:w="353"/>
        <w:gridCol w:w="336"/>
        <w:gridCol w:w="336"/>
      </w:tblGrid>
      <w:tr w:rsidR="009761EB" w:rsidRPr="00392666" w14:paraId="42786A67" w14:textId="77777777">
        <w:tc>
          <w:tcPr>
            <w:tcW w:w="787" w:type="dxa"/>
          </w:tcPr>
          <w:p w14:paraId="1EF8AB7D"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SN</w:t>
            </w:r>
          </w:p>
        </w:tc>
        <w:tc>
          <w:tcPr>
            <w:tcW w:w="6971" w:type="dxa"/>
          </w:tcPr>
          <w:p w14:paraId="44D79B26"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Statements</w:t>
            </w:r>
          </w:p>
        </w:tc>
        <w:tc>
          <w:tcPr>
            <w:tcW w:w="315" w:type="dxa"/>
          </w:tcPr>
          <w:p w14:paraId="1E67D840"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1</w:t>
            </w:r>
          </w:p>
        </w:tc>
        <w:tc>
          <w:tcPr>
            <w:tcW w:w="328" w:type="dxa"/>
          </w:tcPr>
          <w:p w14:paraId="10DFC1C1"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2</w:t>
            </w:r>
          </w:p>
        </w:tc>
        <w:tc>
          <w:tcPr>
            <w:tcW w:w="359" w:type="dxa"/>
          </w:tcPr>
          <w:p w14:paraId="7318CCEC"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3</w:t>
            </w:r>
          </w:p>
        </w:tc>
        <w:tc>
          <w:tcPr>
            <w:tcW w:w="328" w:type="dxa"/>
          </w:tcPr>
          <w:p w14:paraId="197A6256"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4</w:t>
            </w:r>
          </w:p>
        </w:tc>
        <w:tc>
          <w:tcPr>
            <w:tcW w:w="354" w:type="dxa"/>
          </w:tcPr>
          <w:p w14:paraId="071B469A"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5</w:t>
            </w:r>
          </w:p>
        </w:tc>
        <w:tc>
          <w:tcPr>
            <w:tcW w:w="328" w:type="dxa"/>
          </w:tcPr>
          <w:p w14:paraId="3C702EC1"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6</w:t>
            </w:r>
          </w:p>
        </w:tc>
        <w:tc>
          <w:tcPr>
            <w:tcW w:w="328" w:type="dxa"/>
          </w:tcPr>
          <w:p w14:paraId="36BE6D6B"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7</w:t>
            </w:r>
          </w:p>
        </w:tc>
      </w:tr>
      <w:tr w:rsidR="009761EB" w:rsidRPr="00392666" w14:paraId="2C367A25" w14:textId="77777777">
        <w:tc>
          <w:tcPr>
            <w:tcW w:w="787" w:type="dxa"/>
          </w:tcPr>
          <w:p w14:paraId="2096C4AA"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ESPD1</w:t>
            </w:r>
          </w:p>
        </w:tc>
        <w:tc>
          <w:tcPr>
            <w:tcW w:w="6971" w:type="dxa"/>
          </w:tcPr>
          <w:p w14:paraId="53038007"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trust the quality of smartphones from Xiaomi</w:t>
            </w:r>
          </w:p>
        </w:tc>
        <w:tc>
          <w:tcPr>
            <w:tcW w:w="315" w:type="dxa"/>
          </w:tcPr>
          <w:p w14:paraId="48537751" w14:textId="77777777" w:rsidR="009761EB" w:rsidRPr="00392666" w:rsidRDefault="009761EB" w:rsidP="005E1948">
            <w:pPr>
              <w:spacing w:after="0" w:line="360" w:lineRule="auto"/>
              <w:contextualSpacing/>
              <w:jc w:val="both"/>
              <w:rPr>
                <w:rFonts w:cs="Times New Roman"/>
                <w:szCs w:val="24"/>
              </w:rPr>
            </w:pPr>
          </w:p>
        </w:tc>
        <w:tc>
          <w:tcPr>
            <w:tcW w:w="328" w:type="dxa"/>
          </w:tcPr>
          <w:p w14:paraId="4515320C" w14:textId="77777777" w:rsidR="009761EB" w:rsidRPr="00392666" w:rsidRDefault="009761EB" w:rsidP="005E1948">
            <w:pPr>
              <w:spacing w:after="0" w:line="360" w:lineRule="auto"/>
              <w:contextualSpacing/>
              <w:jc w:val="both"/>
              <w:rPr>
                <w:rFonts w:cs="Times New Roman"/>
                <w:szCs w:val="24"/>
              </w:rPr>
            </w:pPr>
          </w:p>
        </w:tc>
        <w:tc>
          <w:tcPr>
            <w:tcW w:w="359" w:type="dxa"/>
          </w:tcPr>
          <w:p w14:paraId="592DC51C" w14:textId="77777777" w:rsidR="009761EB" w:rsidRPr="00392666" w:rsidRDefault="009761EB" w:rsidP="005E1948">
            <w:pPr>
              <w:spacing w:after="0" w:line="360" w:lineRule="auto"/>
              <w:contextualSpacing/>
              <w:jc w:val="both"/>
              <w:rPr>
                <w:rFonts w:cs="Times New Roman"/>
                <w:szCs w:val="24"/>
              </w:rPr>
            </w:pPr>
          </w:p>
        </w:tc>
        <w:tc>
          <w:tcPr>
            <w:tcW w:w="328" w:type="dxa"/>
          </w:tcPr>
          <w:p w14:paraId="4BEF9957" w14:textId="77777777" w:rsidR="009761EB" w:rsidRPr="00392666" w:rsidRDefault="009761EB" w:rsidP="005E1948">
            <w:pPr>
              <w:spacing w:after="0" w:line="360" w:lineRule="auto"/>
              <w:contextualSpacing/>
              <w:jc w:val="both"/>
              <w:rPr>
                <w:rFonts w:cs="Times New Roman"/>
                <w:szCs w:val="24"/>
              </w:rPr>
            </w:pPr>
          </w:p>
        </w:tc>
        <w:tc>
          <w:tcPr>
            <w:tcW w:w="354" w:type="dxa"/>
          </w:tcPr>
          <w:p w14:paraId="41DA7419" w14:textId="77777777" w:rsidR="009761EB" w:rsidRPr="00392666" w:rsidRDefault="009761EB" w:rsidP="005E1948">
            <w:pPr>
              <w:spacing w:after="0" w:line="360" w:lineRule="auto"/>
              <w:contextualSpacing/>
              <w:jc w:val="both"/>
              <w:rPr>
                <w:rFonts w:cs="Times New Roman"/>
                <w:szCs w:val="24"/>
              </w:rPr>
            </w:pPr>
          </w:p>
        </w:tc>
        <w:tc>
          <w:tcPr>
            <w:tcW w:w="328" w:type="dxa"/>
          </w:tcPr>
          <w:p w14:paraId="74A4C695" w14:textId="77777777" w:rsidR="009761EB" w:rsidRPr="00392666" w:rsidRDefault="009761EB" w:rsidP="005E1948">
            <w:pPr>
              <w:spacing w:after="0" w:line="360" w:lineRule="auto"/>
              <w:contextualSpacing/>
              <w:jc w:val="both"/>
              <w:rPr>
                <w:rFonts w:cs="Times New Roman"/>
                <w:szCs w:val="24"/>
              </w:rPr>
            </w:pPr>
          </w:p>
        </w:tc>
        <w:tc>
          <w:tcPr>
            <w:tcW w:w="328" w:type="dxa"/>
          </w:tcPr>
          <w:p w14:paraId="70634AB8" w14:textId="77777777" w:rsidR="009761EB" w:rsidRPr="00392666" w:rsidRDefault="009761EB" w:rsidP="005E1948">
            <w:pPr>
              <w:spacing w:after="0" w:line="360" w:lineRule="auto"/>
              <w:contextualSpacing/>
              <w:jc w:val="both"/>
              <w:rPr>
                <w:rFonts w:cs="Times New Roman"/>
                <w:szCs w:val="24"/>
              </w:rPr>
            </w:pPr>
          </w:p>
        </w:tc>
      </w:tr>
      <w:tr w:rsidR="009761EB" w:rsidRPr="00392666" w14:paraId="50B321A7" w14:textId="77777777">
        <w:tc>
          <w:tcPr>
            <w:tcW w:w="787" w:type="dxa"/>
          </w:tcPr>
          <w:p w14:paraId="40F89650"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ESPD2</w:t>
            </w:r>
          </w:p>
        </w:tc>
        <w:tc>
          <w:tcPr>
            <w:tcW w:w="6971" w:type="dxa"/>
          </w:tcPr>
          <w:p w14:paraId="1BAB4FBC"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believe that Xiaomi values customer security and privacy.</w:t>
            </w:r>
          </w:p>
        </w:tc>
        <w:tc>
          <w:tcPr>
            <w:tcW w:w="315" w:type="dxa"/>
          </w:tcPr>
          <w:p w14:paraId="161E9C84" w14:textId="77777777" w:rsidR="009761EB" w:rsidRPr="00392666" w:rsidRDefault="009761EB" w:rsidP="005E1948">
            <w:pPr>
              <w:spacing w:after="0" w:line="360" w:lineRule="auto"/>
              <w:contextualSpacing/>
              <w:jc w:val="both"/>
              <w:rPr>
                <w:rFonts w:cs="Times New Roman"/>
                <w:szCs w:val="24"/>
              </w:rPr>
            </w:pPr>
          </w:p>
        </w:tc>
        <w:tc>
          <w:tcPr>
            <w:tcW w:w="328" w:type="dxa"/>
          </w:tcPr>
          <w:p w14:paraId="2F6736CA" w14:textId="77777777" w:rsidR="009761EB" w:rsidRPr="00392666" w:rsidRDefault="009761EB" w:rsidP="005E1948">
            <w:pPr>
              <w:spacing w:after="0" w:line="360" w:lineRule="auto"/>
              <w:contextualSpacing/>
              <w:jc w:val="both"/>
              <w:rPr>
                <w:rFonts w:cs="Times New Roman"/>
                <w:szCs w:val="24"/>
              </w:rPr>
            </w:pPr>
          </w:p>
        </w:tc>
        <w:tc>
          <w:tcPr>
            <w:tcW w:w="359" w:type="dxa"/>
          </w:tcPr>
          <w:p w14:paraId="25ADBE1F" w14:textId="77777777" w:rsidR="009761EB" w:rsidRPr="00392666" w:rsidRDefault="009761EB" w:rsidP="005E1948">
            <w:pPr>
              <w:spacing w:after="0" w:line="360" w:lineRule="auto"/>
              <w:contextualSpacing/>
              <w:jc w:val="both"/>
              <w:rPr>
                <w:rFonts w:cs="Times New Roman"/>
                <w:szCs w:val="24"/>
              </w:rPr>
            </w:pPr>
          </w:p>
        </w:tc>
        <w:tc>
          <w:tcPr>
            <w:tcW w:w="328" w:type="dxa"/>
          </w:tcPr>
          <w:p w14:paraId="156383D4" w14:textId="77777777" w:rsidR="009761EB" w:rsidRPr="00392666" w:rsidRDefault="009761EB" w:rsidP="005E1948">
            <w:pPr>
              <w:spacing w:after="0" w:line="360" w:lineRule="auto"/>
              <w:contextualSpacing/>
              <w:jc w:val="both"/>
              <w:rPr>
                <w:rFonts w:cs="Times New Roman"/>
                <w:szCs w:val="24"/>
              </w:rPr>
            </w:pPr>
          </w:p>
        </w:tc>
        <w:tc>
          <w:tcPr>
            <w:tcW w:w="354" w:type="dxa"/>
          </w:tcPr>
          <w:p w14:paraId="25C52A51" w14:textId="77777777" w:rsidR="009761EB" w:rsidRPr="00392666" w:rsidRDefault="009761EB" w:rsidP="005E1948">
            <w:pPr>
              <w:spacing w:after="0" w:line="360" w:lineRule="auto"/>
              <w:contextualSpacing/>
              <w:jc w:val="both"/>
              <w:rPr>
                <w:rFonts w:cs="Times New Roman"/>
                <w:szCs w:val="24"/>
              </w:rPr>
            </w:pPr>
          </w:p>
        </w:tc>
        <w:tc>
          <w:tcPr>
            <w:tcW w:w="328" w:type="dxa"/>
          </w:tcPr>
          <w:p w14:paraId="17F53826" w14:textId="77777777" w:rsidR="009761EB" w:rsidRPr="00392666" w:rsidRDefault="009761EB" w:rsidP="005E1948">
            <w:pPr>
              <w:spacing w:after="0" w:line="360" w:lineRule="auto"/>
              <w:contextualSpacing/>
              <w:jc w:val="both"/>
              <w:rPr>
                <w:rFonts w:cs="Times New Roman"/>
                <w:szCs w:val="24"/>
              </w:rPr>
            </w:pPr>
          </w:p>
        </w:tc>
        <w:tc>
          <w:tcPr>
            <w:tcW w:w="328" w:type="dxa"/>
          </w:tcPr>
          <w:p w14:paraId="3577D1A9" w14:textId="77777777" w:rsidR="009761EB" w:rsidRPr="00392666" w:rsidRDefault="009761EB" w:rsidP="005E1948">
            <w:pPr>
              <w:spacing w:after="0" w:line="360" w:lineRule="auto"/>
              <w:contextualSpacing/>
              <w:jc w:val="both"/>
              <w:rPr>
                <w:rFonts w:cs="Times New Roman"/>
                <w:szCs w:val="24"/>
              </w:rPr>
            </w:pPr>
          </w:p>
        </w:tc>
      </w:tr>
      <w:tr w:rsidR="009761EB" w:rsidRPr="00392666" w14:paraId="3260BC58" w14:textId="77777777">
        <w:tc>
          <w:tcPr>
            <w:tcW w:w="787" w:type="dxa"/>
          </w:tcPr>
          <w:p w14:paraId="031ED4AB"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ESPD3</w:t>
            </w:r>
          </w:p>
        </w:tc>
        <w:tc>
          <w:tcPr>
            <w:tcW w:w="6971" w:type="dxa"/>
          </w:tcPr>
          <w:p w14:paraId="50D16528"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confident in the reliability of Xiaomi products</w:t>
            </w:r>
          </w:p>
        </w:tc>
        <w:tc>
          <w:tcPr>
            <w:tcW w:w="315" w:type="dxa"/>
          </w:tcPr>
          <w:p w14:paraId="0C22A2DA" w14:textId="77777777" w:rsidR="009761EB" w:rsidRPr="00392666" w:rsidRDefault="009761EB" w:rsidP="005E1948">
            <w:pPr>
              <w:spacing w:after="0" w:line="360" w:lineRule="auto"/>
              <w:contextualSpacing/>
              <w:jc w:val="both"/>
              <w:rPr>
                <w:rFonts w:cs="Times New Roman"/>
                <w:szCs w:val="24"/>
              </w:rPr>
            </w:pPr>
          </w:p>
        </w:tc>
        <w:tc>
          <w:tcPr>
            <w:tcW w:w="328" w:type="dxa"/>
          </w:tcPr>
          <w:p w14:paraId="27CE3E38" w14:textId="77777777" w:rsidR="009761EB" w:rsidRPr="00392666" w:rsidRDefault="009761EB" w:rsidP="005E1948">
            <w:pPr>
              <w:spacing w:after="0" w:line="360" w:lineRule="auto"/>
              <w:contextualSpacing/>
              <w:jc w:val="both"/>
              <w:rPr>
                <w:rFonts w:cs="Times New Roman"/>
                <w:szCs w:val="24"/>
              </w:rPr>
            </w:pPr>
          </w:p>
        </w:tc>
        <w:tc>
          <w:tcPr>
            <w:tcW w:w="359" w:type="dxa"/>
          </w:tcPr>
          <w:p w14:paraId="2E35A696" w14:textId="77777777" w:rsidR="009761EB" w:rsidRPr="00392666" w:rsidRDefault="009761EB" w:rsidP="005E1948">
            <w:pPr>
              <w:spacing w:after="0" w:line="360" w:lineRule="auto"/>
              <w:contextualSpacing/>
              <w:jc w:val="both"/>
              <w:rPr>
                <w:rFonts w:cs="Times New Roman"/>
                <w:szCs w:val="24"/>
              </w:rPr>
            </w:pPr>
          </w:p>
        </w:tc>
        <w:tc>
          <w:tcPr>
            <w:tcW w:w="328" w:type="dxa"/>
          </w:tcPr>
          <w:p w14:paraId="5B44A3D4" w14:textId="77777777" w:rsidR="009761EB" w:rsidRPr="00392666" w:rsidRDefault="009761EB" w:rsidP="005E1948">
            <w:pPr>
              <w:spacing w:after="0" w:line="360" w:lineRule="auto"/>
              <w:contextualSpacing/>
              <w:jc w:val="both"/>
              <w:rPr>
                <w:rFonts w:cs="Times New Roman"/>
                <w:szCs w:val="24"/>
              </w:rPr>
            </w:pPr>
          </w:p>
        </w:tc>
        <w:tc>
          <w:tcPr>
            <w:tcW w:w="354" w:type="dxa"/>
          </w:tcPr>
          <w:p w14:paraId="734DE5F6" w14:textId="77777777" w:rsidR="009761EB" w:rsidRPr="00392666" w:rsidRDefault="009761EB" w:rsidP="005E1948">
            <w:pPr>
              <w:spacing w:after="0" w:line="360" w:lineRule="auto"/>
              <w:contextualSpacing/>
              <w:jc w:val="both"/>
              <w:rPr>
                <w:rFonts w:cs="Times New Roman"/>
                <w:szCs w:val="24"/>
              </w:rPr>
            </w:pPr>
          </w:p>
        </w:tc>
        <w:tc>
          <w:tcPr>
            <w:tcW w:w="328" w:type="dxa"/>
          </w:tcPr>
          <w:p w14:paraId="0E7C086E" w14:textId="77777777" w:rsidR="009761EB" w:rsidRPr="00392666" w:rsidRDefault="009761EB" w:rsidP="005E1948">
            <w:pPr>
              <w:spacing w:after="0" w:line="360" w:lineRule="auto"/>
              <w:contextualSpacing/>
              <w:jc w:val="both"/>
              <w:rPr>
                <w:rFonts w:cs="Times New Roman"/>
                <w:szCs w:val="24"/>
              </w:rPr>
            </w:pPr>
          </w:p>
        </w:tc>
        <w:tc>
          <w:tcPr>
            <w:tcW w:w="328" w:type="dxa"/>
          </w:tcPr>
          <w:p w14:paraId="475C1364" w14:textId="77777777" w:rsidR="009761EB" w:rsidRPr="00392666" w:rsidRDefault="009761EB" w:rsidP="005E1948">
            <w:pPr>
              <w:spacing w:after="0" w:line="360" w:lineRule="auto"/>
              <w:contextualSpacing/>
              <w:jc w:val="both"/>
              <w:rPr>
                <w:rFonts w:cs="Times New Roman"/>
                <w:szCs w:val="24"/>
              </w:rPr>
            </w:pPr>
          </w:p>
        </w:tc>
      </w:tr>
      <w:tr w:rsidR="009761EB" w:rsidRPr="00392666" w14:paraId="2E12E9B4" w14:textId="77777777">
        <w:tc>
          <w:tcPr>
            <w:tcW w:w="787" w:type="dxa"/>
          </w:tcPr>
          <w:p w14:paraId="44264DB7"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ESPD4</w:t>
            </w:r>
          </w:p>
        </w:tc>
        <w:tc>
          <w:tcPr>
            <w:tcW w:w="6971" w:type="dxa"/>
          </w:tcPr>
          <w:p w14:paraId="0C8045D7"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Xiaomi’s marketing campaigns reflect my cultural values.</w:t>
            </w:r>
          </w:p>
        </w:tc>
        <w:tc>
          <w:tcPr>
            <w:tcW w:w="315" w:type="dxa"/>
          </w:tcPr>
          <w:p w14:paraId="30041336" w14:textId="77777777" w:rsidR="009761EB" w:rsidRPr="00392666" w:rsidRDefault="009761EB" w:rsidP="005E1948">
            <w:pPr>
              <w:spacing w:after="0" w:line="360" w:lineRule="auto"/>
              <w:contextualSpacing/>
              <w:jc w:val="both"/>
              <w:rPr>
                <w:rFonts w:cs="Times New Roman"/>
                <w:szCs w:val="24"/>
              </w:rPr>
            </w:pPr>
          </w:p>
        </w:tc>
        <w:tc>
          <w:tcPr>
            <w:tcW w:w="328" w:type="dxa"/>
          </w:tcPr>
          <w:p w14:paraId="2761CABF" w14:textId="77777777" w:rsidR="009761EB" w:rsidRPr="00392666" w:rsidRDefault="009761EB" w:rsidP="005E1948">
            <w:pPr>
              <w:spacing w:after="0" w:line="360" w:lineRule="auto"/>
              <w:contextualSpacing/>
              <w:jc w:val="both"/>
              <w:rPr>
                <w:rFonts w:cs="Times New Roman"/>
                <w:szCs w:val="24"/>
              </w:rPr>
            </w:pPr>
          </w:p>
        </w:tc>
        <w:tc>
          <w:tcPr>
            <w:tcW w:w="359" w:type="dxa"/>
          </w:tcPr>
          <w:p w14:paraId="6DABC9D7" w14:textId="77777777" w:rsidR="009761EB" w:rsidRPr="00392666" w:rsidRDefault="009761EB" w:rsidP="005E1948">
            <w:pPr>
              <w:spacing w:after="0" w:line="360" w:lineRule="auto"/>
              <w:contextualSpacing/>
              <w:jc w:val="both"/>
              <w:rPr>
                <w:rFonts w:cs="Times New Roman"/>
                <w:szCs w:val="24"/>
              </w:rPr>
            </w:pPr>
          </w:p>
        </w:tc>
        <w:tc>
          <w:tcPr>
            <w:tcW w:w="328" w:type="dxa"/>
          </w:tcPr>
          <w:p w14:paraId="726B2FBE" w14:textId="77777777" w:rsidR="009761EB" w:rsidRPr="00392666" w:rsidRDefault="009761EB" w:rsidP="005E1948">
            <w:pPr>
              <w:spacing w:after="0" w:line="360" w:lineRule="auto"/>
              <w:contextualSpacing/>
              <w:jc w:val="both"/>
              <w:rPr>
                <w:rFonts w:cs="Times New Roman"/>
                <w:szCs w:val="24"/>
              </w:rPr>
            </w:pPr>
          </w:p>
        </w:tc>
        <w:tc>
          <w:tcPr>
            <w:tcW w:w="354" w:type="dxa"/>
          </w:tcPr>
          <w:p w14:paraId="151388EF" w14:textId="77777777" w:rsidR="009761EB" w:rsidRPr="00392666" w:rsidRDefault="009761EB" w:rsidP="005E1948">
            <w:pPr>
              <w:spacing w:after="0" w:line="360" w:lineRule="auto"/>
              <w:contextualSpacing/>
              <w:jc w:val="both"/>
              <w:rPr>
                <w:rFonts w:cs="Times New Roman"/>
                <w:szCs w:val="24"/>
              </w:rPr>
            </w:pPr>
          </w:p>
        </w:tc>
        <w:tc>
          <w:tcPr>
            <w:tcW w:w="328" w:type="dxa"/>
          </w:tcPr>
          <w:p w14:paraId="2978E482" w14:textId="77777777" w:rsidR="009761EB" w:rsidRPr="00392666" w:rsidRDefault="009761EB" w:rsidP="005E1948">
            <w:pPr>
              <w:spacing w:after="0" w:line="360" w:lineRule="auto"/>
              <w:contextualSpacing/>
              <w:jc w:val="both"/>
              <w:rPr>
                <w:rFonts w:cs="Times New Roman"/>
                <w:szCs w:val="24"/>
              </w:rPr>
            </w:pPr>
          </w:p>
        </w:tc>
        <w:tc>
          <w:tcPr>
            <w:tcW w:w="328" w:type="dxa"/>
          </w:tcPr>
          <w:p w14:paraId="1DE32519" w14:textId="77777777" w:rsidR="009761EB" w:rsidRPr="00392666" w:rsidRDefault="009761EB" w:rsidP="005E1948">
            <w:pPr>
              <w:spacing w:after="0" w:line="360" w:lineRule="auto"/>
              <w:contextualSpacing/>
              <w:jc w:val="both"/>
              <w:rPr>
                <w:rFonts w:cs="Times New Roman"/>
                <w:szCs w:val="24"/>
              </w:rPr>
            </w:pPr>
          </w:p>
        </w:tc>
      </w:tr>
      <w:tr w:rsidR="009761EB" w:rsidRPr="00392666" w14:paraId="14BDDFFF" w14:textId="77777777">
        <w:tc>
          <w:tcPr>
            <w:tcW w:w="787" w:type="dxa"/>
          </w:tcPr>
          <w:p w14:paraId="269C6C05"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ESPD5</w:t>
            </w:r>
          </w:p>
        </w:tc>
        <w:tc>
          <w:tcPr>
            <w:tcW w:w="6971" w:type="dxa"/>
          </w:tcPr>
          <w:p w14:paraId="59E8B62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a sense of belonging to the Xiaomi brand community.</w:t>
            </w:r>
          </w:p>
        </w:tc>
        <w:tc>
          <w:tcPr>
            <w:tcW w:w="315" w:type="dxa"/>
          </w:tcPr>
          <w:p w14:paraId="4FA21605" w14:textId="77777777" w:rsidR="009761EB" w:rsidRPr="00392666" w:rsidRDefault="009761EB" w:rsidP="005E1948">
            <w:pPr>
              <w:spacing w:after="0" w:line="360" w:lineRule="auto"/>
              <w:contextualSpacing/>
              <w:jc w:val="both"/>
              <w:rPr>
                <w:rFonts w:cs="Times New Roman"/>
                <w:szCs w:val="24"/>
              </w:rPr>
            </w:pPr>
          </w:p>
        </w:tc>
        <w:tc>
          <w:tcPr>
            <w:tcW w:w="328" w:type="dxa"/>
          </w:tcPr>
          <w:p w14:paraId="18339BB4" w14:textId="77777777" w:rsidR="009761EB" w:rsidRPr="00392666" w:rsidRDefault="009761EB" w:rsidP="005E1948">
            <w:pPr>
              <w:spacing w:after="0" w:line="360" w:lineRule="auto"/>
              <w:contextualSpacing/>
              <w:jc w:val="both"/>
              <w:rPr>
                <w:rFonts w:cs="Times New Roman"/>
                <w:szCs w:val="24"/>
              </w:rPr>
            </w:pPr>
          </w:p>
        </w:tc>
        <w:tc>
          <w:tcPr>
            <w:tcW w:w="359" w:type="dxa"/>
          </w:tcPr>
          <w:p w14:paraId="0EE912B9" w14:textId="77777777" w:rsidR="009761EB" w:rsidRPr="00392666" w:rsidRDefault="009761EB" w:rsidP="005E1948">
            <w:pPr>
              <w:spacing w:after="0" w:line="360" w:lineRule="auto"/>
              <w:contextualSpacing/>
              <w:jc w:val="both"/>
              <w:rPr>
                <w:rFonts w:cs="Times New Roman"/>
                <w:szCs w:val="24"/>
              </w:rPr>
            </w:pPr>
          </w:p>
        </w:tc>
        <w:tc>
          <w:tcPr>
            <w:tcW w:w="328" w:type="dxa"/>
          </w:tcPr>
          <w:p w14:paraId="1E7FFDE1" w14:textId="77777777" w:rsidR="009761EB" w:rsidRPr="00392666" w:rsidRDefault="009761EB" w:rsidP="005E1948">
            <w:pPr>
              <w:spacing w:after="0" w:line="360" w:lineRule="auto"/>
              <w:contextualSpacing/>
              <w:jc w:val="both"/>
              <w:rPr>
                <w:rFonts w:cs="Times New Roman"/>
                <w:szCs w:val="24"/>
              </w:rPr>
            </w:pPr>
          </w:p>
        </w:tc>
        <w:tc>
          <w:tcPr>
            <w:tcW w:w="354" w:type="dxa"/>
          </w:tcPr>
          <w:p w14:paraId="2F3B5CD5" w14:textId="77777777" w:rsidR="009761EB" w:rsidRPr="00392666" w:rsidRDefault="009761EB" w:rsidP="005E1948">
            <w:pPr>
              <w:spacing w:after="0" w:line="360" w:lineRule="auto"/>
              <w:contextualSpacing/>
              <w:jc w:val="both"/>
              <w:rPr>
                <w:rFonts w:cs="Times New Roman"/>
                <w:szCs w:val="24"/>
              </w:rPr>
            </w:pPr>
          </w:p>
        </w:tc>
        <w:tc>
          <w:tcPr>
            <w:tcW w:w="328" w:type="dxa"/>
          </w:tcPr>
          <w:p w14:paraId="136524C8" w14:textId="77777777" w:rsidR="009761EB" w:rsidRPr="00392666" w:rsidRDefault="009761EB" w:rsidP="005E1948">
            <w:pPr>
              <w:spacing w:after="0" w:line="360" w:lineRule="auto"/>
              <w:contextualSpacing/>
              <w:jc w:val="both"/>
              <w:rPr>
                <w:rFonts w:cs="Times New Roman"/>
                <w:szCs w:val="24"/>
              </w:rPr>
            </w:pPr>
          </w:p>
        </w:tc>
        <w:tc>
          <w:tcPr>
            <w:tcW w:w="328" w:type="dxa"/>
          </w:tcPr>
          <w:p w14:paraId="2A40D87C" w14:textId="77777777" w:rsidR="009761EB" w:rsidRPr="00392666" w:rsidRDefault="009761EB" w:rsidP="005E1948">
            <w:pPr>
              <w:spacing w:after="0" w:line="360" w:lineRule="auto"/>
              <w:contextualSpacing/>
              <w:jc w:val="both"/>
              <w:rPr>
                <w:rFonts w:cs="Times New Roman"/>
                <w:szCs w:val="24"/>
              </w:rPr>
            </w:pPr>
          </w:p>
        </w:tc>
      </w:tr>
      <w:tr w:rsidR="009761EB" w:rsidRPr="00392666" w14:paraId="66075A3F" w14:textId="77777777">
        <w:tc>
          <w:tcPr>
            <w:tcW w:w="787" w:type="dxa"/>
          </w:tcPr>
          <w:p w14:paraId="5346F00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CFD1</w:t>
            </w:r>
          </w:p>
        </w:tc>
        <w:tc>
          <w:tcPr>
            <w:tcW w:w="6971" w:type="dxa"/>
          </w:tcPr>
          <w:p w14:paraId="63735E2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Xiaomi is considered a prestigious brand.</w:t>
            </w:r>
          </w:p>
        </w:tc>
        <w:tc>
          <w:tcPr>
            <w:tcW w:w="315" w:type="dxa"/>
          </w:tcPr>
          <w:p w14:paraId="5BF04361" w14:textId="77777777" w:rsidR="009761EB" w:rsidRPr="00392666" w:rsidRDefault="009761EB" w:rsidP="005E1948">
            <w:pPr>
              <w:spacing w:after="0" w:line="360" w:lineRule="auto"/>
              <w:contextualSpacing/>
              <w:jc w:val="both"/>
              <w:rPr>
                <w:rFonts w:cs="Times New Roman"/>
                <w:szCs w:val="24"/>
              </w:rPr>
            </w:pPr>
          </w:p>
        </w:tc>
        <w:tc>
          <w:tcPr>
            <w:tcW w:w="328" w:type="dxa"/>
          </w:tcPr>
          <w:p w14:paraId="2B55BD13" w14:textId="77777777" w:rsidR="009761EB" w:rsidRPr="00392666" w:rsidRDefault="009761EB" w:rsidP="005E1948">
            <w:pPr>
              <w:spacing w:after="0" w:line="360" w:lineRule="auto"/>
              <w:contextualSpacing/>
              <w:jc w:val="both"/>
              <w:rPr>
                <w:rFonts w:cs="Times New Roman"/>
                <w:szCs w:val="24"/>
              </w:rPr>
            </w:pPr>
          </w:p>
        </w:tc>
        <w:tc>
          <w:tcPr>
            <w:tcW w:w="359" w:type="dxa"/>
          </w:tcPr>
          <w:p w14:paraId="13435DC4" w14:textId="77777777" w:rsidR="009761EB" w:rsidRPr="00392666" w:rsidRDefault="009761EB" w:rsidP="005E1948">
            <w:pPr>
              <w:spacing w:after="0" w:line="360" w:lineRule="auto"/>
              <w:contextualSpacing/>
              <w:jc w:val="both"/>
              <w:rPr>
                <w:rFonts w:cs="Times New Roman"/>
                <w:szCs w:val="24"/>
              </w:rPr>
            </w:pPr>
          </w:p>
        </w:tc>
        <w:tc>
          <w:tcPr>
            <w:tcW w:w="328" w:type="dxa"/>
          </w:tcPr>
          <w:p w14:paraId="1A70F635" w14:textId="77777777" w:rsidR="009761EB" w:rsidRPr="00392666" w:rsidRDefault="009761EB" w:rsidP="005E1948">
            <w:pPr>
              <w:spacing w:after="0" w:line="360" w:lineRule="auto"/>
              <w:contextualSpacing/>
              <w:jc w:val="both"/>
              <w:rPr>
                <w:rFonts w:cs="Times New Roman"/>
                <w:szCs w:val="24"/>
              </w:rPr>
            </w:pPr>
          </w:p>
        </w:tc>
        <w:tc>
          <w:tcPr>
            <w:tcW w:w="354" w:type="dxa"/>
          </w:tcPr>
          <w:p w14:paraId="7AA20619" w14:textId="77777777" w:rsidR="009761EB" w:rsidRPr="00392666" w:rsidRDefault="009761EB" w:rsidP="005E1948">
            <w:pPr>
              <w:spacing w:after="0" w:line="360" w:lineRule="auto"/>
              <w:contextualSpacing/>
              <w:jc w:val="both"/>
              <w:rPr>
                <w:rFonts w:cs="Times New Roman"/>
                <w:szCs w:val="24"/>
              </w:rPr>
            </w:pPr>
          </w:p>
        </w:tc>
        <w:tc>
          <w:tcPr>
            <w:tcW w:w="328" w:type="dxa"/>
          </w:tcPr>
          <w:p w14:paraId="34D0EBC9" w14:textId="77777777" w:rsidR="009761EB" w:rsidRPr="00392666" w:rsidRDefault="009761EB" w:rsidP="005E1948">
            <w:pPr>
              <w:spacing w:after="0" w:line="360" w:lineRule="auto"/>
              <w:contextualSpacing/>
              <w:jc w:val="both"/>
              <w:rPr>
                <w:rFonts w:cs="Times New Roman"/>
                <w:szCs w:val="24"/>
              </w:rPr>
            </w:pPr>
          </w:p>
        </w:tc>
        <w:tc>
          <w:tcPr>
            <w:tcW w:w="328" w:type="dxa"/>
          </w:tcPr>
          <w:p w14:paraId="4DF25DDA" w14:textId="77777777" w:rsidR="009761EB" w:rsidRPr="00392666" w:rsidRDefault="009761EB" w:rsidP="005E1948">
            <w:pPr>
              <w:spacing w:after="0" w:line="360" w:lineRule="auto"/>
              <w:contextualSpacing/>
              <w:jc w:val="both"/>
              <w:rPr>
                <w:rFonts w:cs="Times New Roman"/>
                <w:szCs w:val="24"/>
              </w:rPr>
            </w:pPr>
          </w:p>
        </w:tc>
      </w:tr>
      <w:tr w:rsidR="009761EB" w:rsidRPr="00392666" w14:paraId="59D343AF" w14:textId="77777777">
        <w:tc>
          <w:tcPr>
            <w:tcW w:w="787" w:type="dxa"/>
          </w:tcPr>
          <w:p w14:paraId="431E0BDD"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CFD2</w:t>
            </w:r>
          </w:p>
        </w:tc>
        <w:tc>
          <w:tcPr>
            <w:tcW w:w="6971" w:type="dxa"/>
          </w:tcPr>
          <w:p w14:paraId="72B9E31E" w14:textId="77777777" w:rsidR="009761EB" w:rsidRPr="00392666" w:rsidRDefault="00F67785" w:rsidP="005E1948">
            <w:pPr>
              <w:spacing w:before="100" w:beforeAutospacing="1" w:after="100" w:afterAutospacing="1" w:line="360" w:lineRule="auto"/>
              <w:rPr>
                <w:rFonts w:eastAsia="Times New Roman" w:cs="Times New Roman"/>
                <w:szCs w:val="24"/>
                <w:lang w:eastAsia="en-GB"/>
              </w:rPr>
            </w:pPr>
            <w:r w:rsidRPr="00392666">
              <w:rPr>
                <w:rFonts w:cs="Times New Roman"/>
                <w:szCs w:val="24"/>
              </w:rPr>
              <w:t>The brand image of Xiaomi is important to me when choosing a smartphone.</w:t>
            </w:r>
          </w:p>
        </w:tc>
        <w:tc>
          <w:tcPr>
            <w:tcW w:w="315" w:type="dxa"/>
          </w:tcPr>
          <w:p w14:paraId="604ADAD3" w14:textId="77777777" w:rsidR="009761EB" w:rsidRPr="00392666" w:rsidRDefault="009761EB" w:rsidP="005E1948">
            <w:pPr>
              <w:spacing w:after="0" w:line="360" w:lineRule="auto"/>
              <w:contextualSpacing/>
              <w:jc w:val="both"/>
              <w:rPr>
                <w:rFonts w:cs="Times New Roman"/>
                <w:szCs w:val="24"/>
              </w:rPr>
            </w:pPr>
          </w:p>
        </w:tc>
        <w:tc>
          <w:tcPr>
            <w:tcW w:w="328" w:type="dxa"/>
          </w:tcPr>
          <w:p w14:paraId="32B9C445" w14:textId="77777777" w:rsidR="009761EB" w:rsidRPr="00392666" w:rsidRDefault="009761EB" w:rsidP="005E1948">
            <w:pPr>
              <w:spacing w:after="0" w:line="360" w:lineRule="auto"/>
              <w:contextualSpacing/>
              <w:jc w:val="both"/>
              <w:rPr>
                <w:rFonts w:cs="Times New Roman"/>
                <w:szCs w:val="24"/>
              </w:rPr>
            </w:pPr>
          </w:p>
        </w:tc>
        <w:tc>
          <w:tcPr>
            <w:tcW w:w="359" w:type="dxa"/>
          </w:tcPr>
          <w:p w14:paraId="1BAB48F6" w14:textId="77777777" w:rsidR="009761EB" w:rsidRPr="00392666" w:rsidRDefault="009761EB" w:rsidP="005E1948">
            <w:pPr>
              <w:spacing w:after="0" w:line="360" w:lineRule="auto"/>
              <w:contextualSpacing/>
              <w:jc w:val="both"/>
              <w:rPr>
                <w:rFonts w:cs="Times New Roman"/>
                <w:szCs w:val="24"/>
              </w:rPr>
            </w:pPr>
          </w:p>
        </w:tc>
        <w:tc>
          <w:tcPr>
            <w:tcW w:w="328" w:type="dxa"/>
          </w:tcPr>
          <w:p w14:paraId="151ABA32" w14:textId="77777777" w:rsidR="009761EB" w:rsidRPr="00392666" w:rsidRDefault="009761EB" w:rsidP="005E1948">
            <w:pPr>
              <w:spacing w:after="0" w:line="360" w:lineRule="auto"/>
              <w:contextualSpacing/>
              <w:jc w:val="both"/>
              <w:rPr>
                <w:rFonts w:cs="Times New Roman"/>
                <w:szCs w:val="24"/>
              </w:rPr>
            </w:pPr>
          </w:p>
        </w:tc>
        <w:tc>
          <w:tcPr>
            <w:tcW w:w="354" w:type="dxa"/>
          </w:tcPr>
          <w:p w14:paraId="3D65C5D0" w14:textId="77777777" w:rsidR="009761EB" w:rsidRPr="00392666" w:rsidRDefault="009761EB" w:rsidP="005E1948">
            <w:pPr>
              <w:spacing w:after="0" w:line="360" w:lineRule="auto"/>
              <w:contextualSpacing/>
              <w:jc w:val="both"/>
              <w:rPr>
                <w:rFonts w:cs="Times New Roman"/>
                <w:szCs w:val="24"/>
              </w:rPr>
            </w:pPr>
          </w:p>
        </w:tc>
        <w:tc>
          <w:tcPr>
            <w:tcW w:w="328" w:type="dxa"/>
          </w:tcPr>
          <w:p w14:paraId="04629881" w14:textId="77777777" w:rsidR="009761EB" w:rsidRPr="00392666" w:rsidRDefault="009761EB" w:rsidP="005E1948">
            <w:pPr>
              <w:spacing w:after="0" w:line="360" w:lineRule="auto"/>
              <w:contextualSpacing/>
              <w:jc w:val="both"/>
              <w:rPr>
                <w:rFonts w:cs="Times New Roman"/>
                <w:szCs w:val="24"/>
              </w:rPr>
            </w:pPr>
          </w:p>
        </w:tc>
        <w:tc>
          <w:tcPr>
            <w:tcW w:w="328" w:type="dxa"/>
          </w:tcPr>
          <w:p w14:paraId="55813B78" w14:textId="77777777" w:rsidR="009761EB" w:rsidRPr="00392666" w:rsidRDefault="009761EB" w:rsidP="005E1948">
            <w:pPr>
              <w:spacing w:after="0" w:line="360" w:lineRule="auto"/>
              <w:contextualSpacing/>
              <w:jc w:val="both"/>
              <w:rPr>
                <w:rFonts w:cs="Times New Roman"/>
                <w:szCs w:val="24"/>
              </w:rPr>
            </w:pPr>
          </w:p>
        </w:tc>
      </w:tr>
      <w:tr w:rsidR="009761EB" w:rsidRPr="00392666" w14:paraId="31291F40" w14:textId="77777777">
        <w:tc>
          <w:tcPr>
            <w:tcW w:w="787" w:type="dxa"/>
          </w:tcPr>
          <w:p w14:paraId="18D8694B"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PID1</w:t>
            </w:r>
          </w:p>
        </w:tc>
        <w:tc>
          <w:tcPr>
            <w:tcW w:w="6971" w:type="dxa"/>
          </w:tcPr>
          <w:p w14:paraId="414C181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am more likely to engage with Xiaomi when I see influencers promoting their products.</w:t>
            </w:r>
          </w:p>
        </w:tc>
        <w:tc>
          <w:tcPr>
            <w:tcW w:w="315" w:type="dxa"/>
          </w:tcPr>
          <w:p w14:paraId="1F4627BE" w14:textId="77777777" w:rsidR="009761EB" w:rsidRPr="00392666" w:rsidRDefault="009761EB" w:rsidP="005E1948">
            <w:pPr>
              <w:spacing w:after="0" w:line="360" w:lineRule="auto"/>
              <w:contextualSpacing/>
              <w:jc w:val="both"/>
              <w:rPr>
                <w:rFonts w:cs="Times New Roman"/>
                <w:szCs w:val="24"/>
              </w:rPr>
            </w:pPr>
          </w:p>
        </w:tc>
        <w:tc>
          <w:tcPr>
            <w:tcW w:w="328" w:type="dxa"/>
          </w:tcPr>
          <w:p w14:paraId="616F6CA1" w14:textId="77777777" w:rsidR="009761EB" w:rsidRPr="00392666" w:rsidRDefault="009761EB" w:rsidP="005E1948">
            <w:pPr>
              <w:spacing w:after="0" w:line="360" w:lineRule="auto"/>
              <w:contextualSpacing/>
              <w:jc w:val="both"/>
              <w:rPr>
                <w:rFonts w:cs="Times New Roman"/>
                <w:szCs w:val="24"/>
              </w:rPr>
            </w:pPr>
          </w:p>
        </w:tc>
        <w:tc>
          <w:tcPr>
            <w:tcW w:w="359" w:type="dxa"/>
          </w:tcPr>
          <w:p w14:paraId="0AA736B5" w14:textId="77777777" w:rsidR="009761EB" w:rsidRPr="00392666" w:rsidRDefault="009761EB" w:rsidP="005E1948">
            <w:pPr>
              <w:spacing w:after="0" w:line="360" w:lineRule="auto"/>
              <w:contextualSpacing/>
              <w:jc w:val="both"/>
              <w:rPr>
                <w:rFonts w:cs="Times New Roman"/>
                <w:szCs w:val="24"/>
              </w:rPr>
            </w:pPr>
          </w:p>
        </w:tc>
        <w:tc>
          <w:tcPr>
            <w:tcW w:w="328" w:type="dxa"/>
          </w:tcPr>
          <w:p w14:paraId="4BEA658A" w14:textId="77777777" w:rsidR="009761EB" w:rsidRPr="00392666" w:rsidRDefault="009761EB" w:rsidP="005E1948">
            <w:pPr>
              <w:spacing w:after="0" w:line="360" w:lineRule="auto"/>
              <w:contextualSpacing/>
              <w:jc w:val="both"/>
              <w:rPr>
                <w:rFonts w:cs="Times New Roman"/>
                <w:szCs w:val="24"/>
              </w:rPr>
            </w:pPr>
          </w:p>
        </w:tc>
        <w:tc>
          <w:tcPr>
            <w:tcW w:w="354" w:type="dxa"/>
          </w:tcPr>
          <w:p w14:paraId="7A464A47" w14:textId="77777777" w:rsidR="009761EB" w:rsidRPr="00392666" w:rsidRDefault="009761EB" w:rsidP="005E1948">
            <w:pPr>
              <w:spacing w:after="0" w:line="360" w:lineRule="auto"/>
              <w:contextualSpacing/>
              <w:jc w:val="both"/>
              <w:rPr>
                <w:rFonts w:cs="Times New Roman"/>
                <w:szCs w:val="24"/>
              </w:rPr>
            </w:pPr>
          </w:p>
        </w:tc>
        <w:tc>
          <w:tcPr>
            <w:tcW w:w="328" w:type="dxa"/>
          </w:tcPr>
          <w:p w14:paraId="759C7C40" w14:textId="77777777" w:rsidR="009761EB" w:rsidRPr="00392666" w:rsidRDefault="009761EB" w:rsidP="005E1948">
            <w:pPr>
              <w:spacing w:after="0" w:line="360" w:lineRule="auto"/>
              <w:contextualSpacing/>
              <w:jc w:val="both"/>
              <w:rPr>
                <w:rFonts w:cs="Times New Roman"/>
                <w:szCs w:val="24"/>
              </w:rPr>
            </w:pPr>
          </w:p>
        </w:tc>
        <w:tc>
          <w:tcPr>
            <w:tcW w:w="328" w:type="dxa"/>
          </w:tcPr>
          <w:p w14:paraId="0F57AA33" w14:textId="77777777" w:rsidR="009761EB" w:rsidRPr="00392666" w:rsidRDefault="009761EB" w:rsidP="005E1948">
            <w:pPr>
              <w:spacing w:after="0" w:line="360" w:lineRule="auto"/>
              <w:contextualSpacing/>
              <w:jc w:val="both"/>
              <w:rPr>
                <w:rFonts w:cs="Times New Roman"/>
                <w:szCs w:val="24"/>
              </w:rPr>
            </w:pPr>
          </w:p>
        </w:tc>
      </w:tr>
      <w:tr w:rsidR="009761EB" w:rsidRPr="00392666" w14:paraId="69D03EAD" w14:textId="77777777">
        <w:tc>
          <w:tcPr>
            <w:tcW w:w="787" w:type="dxa"/>
          </w:tcPr>
          <w:p w14:paraId="11A0A0FC"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PID2</w:t>
            </w:r>
          </w:p>
        </w:tc>
        <w:tc>
          <w:tcPr>
            <w:tcW w:w="6971" w:type="dxa"/>
          </w:tcPr>
          <w:p w14:paraId="5A4CA901"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Influencer reviews on social media influence my decision to engage with Xiaomi.</w:t>
            </w:r>
          </w:p>
        </w:tc>
        <w:tc>
          <w:tcPr>
            <w:tcW w:w="315" w:type="dxa"/>
          </w:tcPr>
          <w:p w14:paraId="49FC73D0" w14:textId="77777777" w:rsidR="009761EB" w:rsidRPr="00392666" w:rsidRDefault="009761EB" w:rsidP="005E1948">
            <w:pPr>
              <w:spacing w:after="0" w:line="360" w:lineRule="auto"/>
              <w:contextualSpacing/>
              <w:jc w:val="both"/>
              <w:rPr>
                <w:rFonts w:cs="Times New Roman"/>
                <w:szCs w:val="24"/>
              </w:rPr>
            </w:pPr>
          </w:p>
        </w:tc>
        <w:tc>
          <w:tcPr>
            <w:tcW w:w="328" w:type="dxa"/>
          </w:tcPr>
          <w:p w14:paraId="74F3D457" w14:textId="77777777" w:rsidR="009761EB" w:rsidRPr="00392666" w:rsidRDefault="009761EB" w:rsidP="005E1948">
            <w:pPr>
              <w:spacing w:after="0" w:line="360" w:lineRule="auto"/>
              <w:contextualSpacing/>
              <w:jc w:val="both"/>
              <w:rPr>
                <w:rFonts w:cs="Times New Roman"/>
                <w:szCs w:val="24"/>
              </w:rPr>
            </w:pPr>
          </w:p>
        </w:tc>
        <w:tc>
          <w:tcPr>
            <w:tcW w:w="359" w:type="dxa"/>
          </w:tcPr>
          <w:p w14:paraId="49260F62" w14:textId="77777777" w:rsidR="009761EB" w:rsidRPr="00392666" w:rsidRDefault="009761EB" w:rsidP="005E1948">
            <w:pPr>
              <w:spacing w:after="0" w:line="360" w:lineRule="auto"/>
              <w:contextualSpacing/>
              <w:jc w:val="both"/>
              <w:rPr>
                <w:rFonts w:cs="Times New Roman"/>
                <w:szCs w:val="24"/>
              </w:rPr>
            </w:pPr>
          </w:p>
        </w:tc>
        <w:tc>
          <w:tcPr>
            <w:tcW w:w="328" w:type="dxa"/>
          </w:tcPr>
          <w:p w14:paraId="5428ED28" w14:textId="77777777" w:rsidR="009761EB" w:rsidRPr="00392666" w:rsidRDefault="009761EB" w:rsidP="005E1948">
            <w:pPr>
              <w:spacing w:after="0" w:line="360" w:lineRule="auto"/>
              <w:contextualSpacing/>
              <w:jc w:val="both"/>
              <w:rPr>
                <w:rFonts w:cs="Times New Roman"/>
                <w:szCs w:val="24"/>
              </w:rPr>
            </w:pPr>
          </w:p>
        </w:tc>
        <w:tc>
          <w:tcPr>
            <w:tcW w:w="354" w:type="dxa"/>
          </w:tcPr>
          <w:p w14:paraId="411EE71B" w14:textId="77777777" w:rsidR="009761EB" w:rsidRPr="00392666" w:rsidRDefault="009761EB" w:rsidP="005E1948">
            <w:pPr>
              <w:spacing w:after="0" w:line="360" w:lineRule="auto"/>
              <w:contextualSpacing/>
              <w:jc w:val="both"/>
              <w:rPr>
                <w:rFonts w:cs="Times New Roman"/>
                <w:szCs w:val="24"/>
              </w:rPr>
            </w:pPr>
          </w:p>
        </w:tc>
        <w:tc>
          <w:tcPr>
            <w:tcW w:w="328" w:type="dxa"/>
          </w:tcPr>
          <w:p w14:paraId="5994CCE6" w14:textId="77777777" w:rsidR="009761EB" w:rsidRPr="00392666" w:rsidRDefault="009761EB" w:rsidP="005E1948">
            <w:pPr>
              <w:spacing w:after="0" w:line="360" w:lineRule="auto"/>
              <w:contextualSpacing/>
              <w:jc w:val="both"/>
              <w:rPr>
                <w:rFonts w:cs="Times New Roman"/>
                <w:szCs w:val="24"/>
              </w:rPr>
            </w:pPr>
          </w:p>
        </w:tc>
        <w:tc>
          <w:tcPr>
            <w:tcW w:w="328" w:type="dxa"/>
          </w:tcPr>
          <w:p w14:paraId="3C858871" w14:textId="77777777" w:rsidR="009761EB" w:rsidRPr="00392666" w:rsidRDefault="009761EB" w:rsidP="005E1948">
            <w:pPr>
              <w:spacing w:after="0" w:line="360" w:lineRule="auto"/>
              <w:contextualSpacing/>
              <w:jc w:val="both"/>
              <w:rPr>
                <w:rFonts w:cs="Times New Roman"/>
                <w:szCs w:val="24"/>
              </w:rPr>
            </w:pPr>
          </w:p>
        </w:tc>
      </w:tr>
      <w:tr w:rsidR="009761EB" w:rsidRPr="00392666" w14:paraId="636841C6" w14:textId="77777777">
        <w:tc>
          <w:tcPr>
            <w:tcW w:w="787" w:type="dxa"/>
          </w:tcPr>
          <w:p w14:paraId="750154B3"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PID3</w:t>
            </w:r>
          </w:p>
        </w:tc>
        <w:tc>
          <w:tcPr>
            <w:tcW w:w="6971" w:type="dxa"/>
          </w:tcPr>
          <w:p w14:paraId="4F1B5FC5"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find Xiaomi visual content on social media appealing.</w:t>
            </w:r>
          </w:p>
        </w:tc>
        <w:tc>
          <w:tcPr>
            <w:tcW w:w="315" w:type="dxa"/>
          </w:tcPr>
          <w:p w14:paraId="6835F56F" w14:textId="77777777" w:rsidR="009761EB" w:rsidRPr="00392666" w:rsidRDefault="009761EB" w:rsidP="005E1948">
            <w:pPr>
              <w:spacing w:after="0" w:line="360" w:lineRule="auto"/>
              <w:contextualSpacing/>
              <w:jc w:val="both"/>
              <w:rPr>
                <w:rFonts w:cs="Times New Roman"/>
                <w:szCs w:val="24"/>
              </w:rPr>
            </w:pPr>
          </w:p>
        </w:tc>
        <w:tc>
          <w:tcPr>
            <w:tcW w:w="328" w:type="dxa"/>
          </w:tcPr>
          <w:p w14:paraId="7915A09A" w14:textId="77777777" w:rsidR="009761EB" w:rsidRPr="00392666" w:rsidRDefault="009761EB" w:rsidP="005E1948">
            <w:pPr>
              <w:spacing w:after="0" w:line="360" w:lineRule="auto"/>
              <w:contextualSpacing/>
              <w:jc w:val="both"/>
              <w:rPr>
                <w:rFonts w:cs="Times New Roman"/>
                <w:szCs w:val="24"/>
              </w:rPr>
            </w:pPr>
          </w:p>
        </w:tc>
        <w:tc>
          <w:tcPr>
            <w:tcW w:w="359" w:type="dxa"/>
          </w:tcPr>
          <w:p w14:paraId="4DBF28C2" w14:textId="77777777" w:rsidR="009761EB" w:rsidRPr="00392666" w:rsidRDefault="009761EB" w:rsidP="005E1948">
            <w:pPr>
              <w:spacing w:after="0" w:line="360" w:lineRule="auto"/>
              <w:contextualSpacing/>
              <w:jc w:val="both"/>
              <w:rPr>
                <w:rFonts w:cs="Times New Roman"/>
                <w:szCs w:val="24"/>
              </w:rPr>
            </w:pPr>
          </w:p>
        </w:tc>
        <w:tc>
          <w:tcPr>
            <w:tcW w:w="328" w:type="dxa"/>
          </w:tcPr>
          <w:p w14:paraId="398B7B36" w14:textId="77777777" w:rsidR="009761EB" w:rsidRPr="00392666" w:rsidRDefault="009761EB" w:rsidP="005E1948">
            <w:pPr>
              <w:spacing w:after="0" w:line="360" w:lineRule="auto"/>
              <w:contextualSpacing/>
              <w:jc w:val="both"/>
              <w:rPr>
                <w:rFonts w:cs="Times New Roman"/>
                <w:szCs w:val="24"/>
              </w:rPr>
            </w:pPr>
          </w:p>
        </w:tc>
        <w:tc>
          <w:tcPr>
            <w:tcW w:w="354" w:type="dxa"/>
          </w:tcPr>
          <w:p w14:paraId="37028D33" w14:textId="77777777" w:rsidR="009761EB" w:rsidRPr="00392666" w:rsidRDefault="009761EB" w:rsidP="005E1948">
            <w:pPr>
              <w:spacing w:after="0" w:line="360" w:lineRule="auto"/>
              <w:contextualSpacing/>
              <w:jc w:val="both"/>
              <w:rPr>
                <w:rFonts w:cs="Times New Roman"/>
                <w:szCs w:val="24"/>
              </w:rPr>
            </w:pPr>
          </w:p>
        </w:tc>
        <w:tc>
          <w:tcPr>
            <w:tcW w:w="328" w:type="dxa"/>
          </w:tcPr>
          <w:p w14:paraId="77EFBB69" w14:textId="77777777" w:rsidR="009761EB" w:rsidRPr="00392666" w:rsidRDefault="009761EB" w:rsidP="005E1948">
            <w:pPr>
              <w:spacing w:after="0" w:line="360" w:lineRule="auto"/>
              <w:contextualSpacing/>
              <w:jc w:val="both"/>
              <w:rPr>
                <w:rFonts w:cs="Times New Roman"/>
                <w:szCs w:val="24"/>
              </w:rPr>
            </w:pPr>
          </w:p>
        </w:tc>
        <w:tc>
          <w:tcPr>
            <w:tcW w:w="328" w:type="dxa"/>
          </w:tcPr>
          <w:p w14:paraId="42F59BD6" w14:textId="77777777" w:rsidR="009761EB" w:rsidRPr="00392666" w:rsidRDefault="009761EB" w:rsidP="005E1948">
            <w:pPr>
              <w:spacing w:after="0" w:line="360" w:lineRule="auto"/>
              <w:contextualSpacing/>
              <w:jc w:val="both"/>
              <w:rPr>
                <w:rFonts w:cs="Times New Roman"/>
                <w:szCs w:val="24"/>
              </w:rPr>
            </w:pPr>
          </w:p>
        </w:tc>
      </w:tr>
      <w:tr w:rsidR="009761EB" w:rsidRPr="00392666" w14:paraId="10BB017D" w14:textId="77777777">
        <w:tc>
          <w:tcPr>
            <w:tcW w:w="787" w:type="dxa"/>
          </w:tcPr>
          <w:p w14:paraId="31B02B63"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PID4</w:t>
            </w:r>
          </w:p>
        </w:tc>
        <w:tc>
          <w:tcPr>
            <w:tcW w:w="6971" w:type="dxa"/>
          </w:tcPr>
          <w:p w14:paraId="4E7D425D"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Interactive content from Xiaomi makes me feel more engaged with the brand.</w:t>
            </w:r>
          </w:p>
        </w:tc>
        <w:tc>
          <w:tcPr>
            <w:tcW w:w="315" w:type="dxa"/>
          </w:tcPr>
          <w:p w14:paraId="3667DBFA" w14:textId="77777777" w:rsidR="009761EB" w:rsidRPr="00392666" w:rsidRDefault="009761EB" w:rsidP="005E1948">
            <w:pPr>
              <w:spacing w:after="0" w:line="360" w:lineRule="auto"/>
              <w:contextualSpacing/>
              <w:jc w:val="both"/>
              <w:rPr>
                <w:rFonts w:cs="Times New Roman"/>
                <w:szCs w:val="24"/>
              </w:rPr>
            </w:pPr>
          </w:p>
        </w:tc>
        <w:tc>
          <w:tcPr>
            <w:tcW w:w="328" w:type="dxa"/>
          </w:tcPr>
          <w:p w14:paraId="496ED8C4" w14:textId="77777777" w:rsidR="009761EB" w:rsidRPr="00392666" w:rsidRDefault="009761EB" w:rsidP="005E1948">
            <w:pPr>
              <w:spacing w:after="0" w:line="360" w:lineRule="auto"/>
              <w:contextualSpacing/>
              <w:jc w:val="both"/>
              <w:rPr>
                <w:rFonts w:cs="Times New Roman"/>
                <w:szCs w:val="24"/>
              </w:rPr>
            </w:pPr>
          </w:p>
        </w:tc>
        <w:tc>
          <w:tcPr>
            <w:tcW w:w="359" w:type="dxa"/>
          </w:tcPr>
          <w:p w14:paraId="3C7EB3F7" w14:textId="77777777" w:rsidR="009761EB" w:rsidRPr="00392666" w:rsidRDefault="009761EB" w:rsidP="005E1948">
            <w:pPr>
              <w:spacing w:after="0" w:line="360" w:lineRule="auto"/>
              <w:contextualSpacing/>
              <w:jc w:val="both"/>
              <w:rPr>
                <w:rFonts w:cs="Times New Roman"/>
                <w:szCs w:val="24"/>
              </w:rPr>
            </w:pPr>
          </w:p>
        </w:tc>
        <w:tc>
          <w:tcPr>
            <w:tcW w:w="328" w:type="dxa"/>
          </w:tcPr>
          <w:p w14:paraId="63CADF9F" w14:textId="77777777" w:rsidR="009761EB" w:rsidRPr="00392666" w:rsidRDefault="009761EB" w:rsidP="005E1948">
            <w:pPr>
              <w:spacing w:after="0" w:line="360" w:lineRule="auto"/>
              <w:contextualSpacing/>
              <w:jc w:val="both"/>
              <w:rPr>
                <w:rFonts w:cs="Times New Roman"/>
                <w:szCs w:val="24"/>
              </w:rPr>
            </w:pPr>
          </w:p>
        </w:tc>
        <w:tc>
          <w:tcPr>
            <w:tcW w:w="354" w:type="dxa"/>
          </w:tcPr>
          <w:p w14:paraId="78F1CF3E" w14:textId="77777777" w:rsidR="009761EB" w:rsidRPr="00392666" w:rsidRDefault="009761EB" w:rsidP="005E1948">
            <w:pPr>
              <w:spacing w:after="0" w:line="360" w:lineRule="auto"/>
              <w:contextualSpacing/>
              <w:jc w:val="both"/>
              <w:rPr>
                <w:rFonts w:cs="Times New Roman"/>
                <w:szCs w:val="24"/>
              </w:rPr>
            </w:pPr>
          </w:p>
        </w:tc>
        <w:tc>
          <w:tcPr>
            <w:tcW w:w="328" w:type="dxa"/>
          </w:tcPr>
          <w:p w14:paraId="6FA880B8" w14:textId="77777777" w:rsidR="009761EB" w:rsidRPr="00392666" w:rsidRDefault="009761EB" w:rsidP="005E1948">
            <w:pPr>
              <w:spacing w:after="0" w:line="360" w:lineRule="auto"/>
              <w:contextualSpacing/>
              <w:jc w:val="both"/>
              <w:rPr>
                <w:rFonts w:cs="Times New Roman"/>
                <w:szCs w:val="24"/>
              </w:rPr>
            </w:pPr>
          </w:p>
        </w:tc>
        <w:tc>
          <w:tcPr>
            <w:tcW w:w="328" w:type="dxa"/>
          </w:tcPr>
          <w:p w14:paraId="2E5F1525" w14:textId="77777777" w:rsidR="009761EB" w:rsidRPr="00392666" w:rsidRDefault="009761EB" w:rsidP="005E1948">
            <w:pPr>
              <w:spacing w:after="0" w:line="360" w:lineRule="auto"/>
              <w:contextualSpacing/>
              <w:jc w:val="both"/>
              <w:rPr>
                <w:rFonts w:cs="Times New Roman"/>
                <w:szCs w:val="24"/>
              </w:rPr>
            </w:pPr>
          </w:p>
        </w:tc>
      </w:tr>
      <w:tr w:rsidR="009761EB" w:rsidRPr="00392666" w14:paraId="6AB85640" w14:textId="77777777">
        <w:tc>
          <w:tcPr>
            <w:tcW w:w="787" w:type="dxa"/>
          </w:tcPr>
          <w:p w14:paraId="7134D21A"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BE1</w:t>
            </w:r>
          </w:p>
        </w:tc>
        <w:tc>
          <w:tcPr>
            <w:tcW w:w="6971" w:type="dxa"/>
          </w:tcPr>
          <w:p w14:paraId="126D2A68"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emotionally connected to the Xiaomi</w:t>
            </w:r>
          </w:p>
        </w:tc>
        <w:tc>
          <w:tcPr>
            <w:tcW w:w="315" w:type="dxa"/>
          </w:tcPr>
          <w:p w14:paraId="01008E1C" w14:textId="77777777" w:rsidR="009761EB" w:rsidRPr="00392666" w:rsidRDefault="009761EB" w:rsidP="005E1948">
            <w:pPr>
              <w:spacing w:after="0" w:line="360" w:lineRule="auto"/>
              <w:contextualSpacing/>
              <w:jc w:val="both"/>
              <w:rPr>
                <w:rFonts w:cs="Times New Roman"/>
                <w:szCs w:val="24"/>
              </w:rPr>
            </w:pPr>
          </w:p>
        </w:tc>
        <w:tc>
          <w:tcPr>
            <w:tcW w:w="328" w:type="dxa"/>
          </w:tcPr>
          <w:p w14:paraId="0D586FBD" w14:textId="77777777" w:rsidR="009761EB" w:rsidRPr="00392666" w:rsidRDefault="009761EB" w:rsidP="005E1948">
            <w:pPr>
              <w:spacing w:after="0" w:line="360" w:lineRule="auto"/>
              <w:contextualSpacing/>
              <w:jc w:val="both"/>
              <w:rPr>
                <w:rFonts w:cs="Times New Roman"/>
                <w:szCs w:val="24"/>
              </w:rPr>
            </w:pPr>
          </w:p>
        </w:tc>
        <w:tc>
          <w:tcPr>
            <w:tcW w:w="359" w:type="dxa"/>
          </w:tcPr>
          <w:p w14:paraId="14C3558B" w14:textId="77777777" w:rsidR="009761EB" w:rsidRPr="00392666" w:rsidRDefault="009761EB" w:rsidP="005E1948">
            <w:pPr>
              <w:spacing w:after="0" w:line="360" w:lineRule="auto"/>
              <w:contextualSpacing/>
              <w:jc w:val="both"/>
              <w:rPr>
                <w:rFonts w:cs="Times New Roman"/>
                <w:szCs w:val="24"/>
              </w:rPr>
            </w:pPr>
          </w:p>
        </w:tc>
        <w:tc>
          <w:tcPr>
            <w:tcW w:w="328" w:type="dxa"/>
          </w:tcPr>
          <w:p w14:paraId="24B57719" w14:textId="77777777" w:rsidR="009761EB" w:rsidRPr="00392666" w:rsidRDefault="009761EB" w:rsidP="005E1948">
            <w:pPr>
              <w:spacing w:after="0" w:line="360" w:lineRule="auto"/>
              <w:contextualSpacing/>
              <w:jc w:val="both"/>
              <w:rPr>
                <w:rFonts w:cs="Times New Roman"/>
                <w:szCs w:val="24"/>
              </w:rPr>
            </w:pPr>
          </w:p>
        </w:tc>
        <w:tc>
          <w:tcPr>
            <w:tcW w:w="354" w:type="dxa"/>
          </w:tcPr>
          <w:p w14:paraId="60A6C1C0" w14:textId="77777777" w:rsidR="009761EB" w:rsidRPr="00392666" w:rsidRDefault="009761EB" w:rsidP="005E1948">
            <w:pPr>
              <w:spacing w:after="0" w:line="360" w:lineRule="auto"/>
              <w:contextualSpacing/>
              <w:jc w:val="both"/>
              <w:rPr>
                <w:rFonts w:cs="Times New Roman"/>
                <w:szCs w:val="24"/>
              </w:rPr>
            </w:pPr>
          </w:p>
        </w:tc>
        <w:tc>
          <w:tcPr>
            <w:tcW w:w="328" w:type="dxa"/>
          </w:tcPr>
          <w:p w14:paraId="7863C5C4" w14:textId="77777777" w:rsidR="009761EB" w:rsidRPr="00392666" w:rsidRDefault="009761EB" w:rsidP="005E1948">
            <w:pPr>
              <w:spacing w:after="0" w:line="360" w:lineRule="auto"/>
              <w:contextualSpacing/>
              <w:jc w:val="both"/>
              <w:rPr>
                <w:rFonts w:cs="Times New Roman"/>
                <w:szCs w:val="24"/>
              </w:rPr>
            </w:pPr>
          </w:p>
        </w:tc>
        <w:tc>
          <w:tcPr>
            <w:tcW w:w="328" w:type="dxa"/>
          </w:tcPr>
          <w:p w14:paraId="26A6DEA6" w14:textId="77777777" w:rsidR="009761EB" w:rsidRPr="00392666" w:rsidRDefault="009761EB" w:rsidP="005E1948">
            <w:pPr>
              <w:spacing w:after="0" w:line="360" w:lineRule="auto"/>
              <w:contextualSpacing/>
              <w:jc w:val="both"/>
              <w:rPr>
                <w:rFonts w:cs="Times New Roman"/>
                <w:szCs w:val="24"/>
              </w:rPr>
            </w:pPr>
          </w:p>
        </w:tc>
      </w:tr>
      <w:tr w:rsidR="009761EB" w:rsidRPr="00392666" w14:paraId="7B50447A" w14:textId="77777777">
        <w:tc>
          <w:tcPr>
            <w:tcW w:w="787" w:type="dxa"/>
          </w:tcPr>
          <w:p w14:paraId="3CD1CE2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BE2</w:t>
            </w:r>
          </w:p>
        </w:tc>
        <w:tc>
          <w:tcPr>
            <w:tcW w:w="6971" w:type="dxa"/>
          </w:tcPr>
          <w:p w14:paraId="57DFC15B"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actively engage with the Xiaomi brand on social media (e.g., liking posts, sharing content, commenting).</w:t>
            </w:r>
          </w:p>
        </w:tc>
        <w:tc>
          <w:tcPr>
            <w:tcW w:w="315" w:type="dxa"/>
          </w:tcPr>
          <w:p w14:paraId="3E09A98F" w14:textId="77777777" w:rsidR="009761EB" w:rsidRPr="00392666" w:rsidRDefault="009761EB" w:rsidP="005E1948">
            <w:pPr>
              <w:spacing w:after="0" w:line="360" w:lineRule="auto"/>
              <w:contextualSpacing/>
              <w:jc w:val="both"/>
              <w:rPr>
                <w:rFonts w:cs="Times New Roman"/>
                <w:szCs w:val="24"/>
              </w:rPr>
            </w:pPr>
          </w:p>
        </w:tc>
        <w:tc>
          <w:tcPr>
            <w:tcW w:w="328" w:type="dxa"/>
          </w:tcPr>
          <w:p w14:paraId="13BAA333" w14:textId="77777777" w:rsidR="009761EB" w:rsidRPr="00392666" w:rsidRDefault="009761EB" w:rsidP="005E1948">
            <w:pPr>
              <w:spacing w:after="0" w:line="360" w:lineRule="auto"/>
              <w:contextualSpacing/>
              <w:jc w:val="both"/>
              <w:rPr>
                <w:rFonts w:cs="Times New Roman"/>
                <w:szCs w:val="24"/>
              </w:rPr>
            </w:pPr>
          </w:p>
        </w:tc>
        <w:tc>
          <w:tcPr>
            <w:tcW w:w="359" w:type="dxa"/>
          </w:tcPr>
          <w:p w14:paraId="7A13A39B" w14:textId="77777777" w:rsidR="009761EB" w:rsidRPr="00392666" w:rsidRDefault="009761EB" w:rsidP="005E1948">
            <w:pPr>
              <w:spacing w:after="0" w:line="360" w:lineRule="auto"/>
              <w:contextualSpacing/>
              <w:jc w:val="both"/>
              <w:rPr>
                <w:rFonts w:cs="Times New Roman"/>
                <w:szCs w:val="24"/>
              </w:rPr>
            </w:pPr>
          </w:p>
        </w:tc>
        <w:tc>
          <w:tcPr>
            <w:tcW w:w="328" w:type="dxa"/>
          </w:tcPr>
          <w:p w14:paraId="5E786778" w14:textId="77777777" w:rsidR="009761EB" w:rsidRPr="00392666" w:rsidRDefault="009761EB" w:rsidP="005E1948">
            <w:pPr>
              <w:spacing w:after="0" w:line="360" w:lineRule="auto"/>
              <w:contextualSpacing/>
              <w:jc w:val="both"/>
              <w:rPr>
                <w:rFonts w:cs="Times New Roman"/>
                <w:szCs w:val="24"/>
              </w:rPr>
            </w:pPr>
          </w:p>
        </w:tc>
        <w:tc>
          <w:tcPr>
            <w:tcW w:w="354" w:type="dxa"/>
          </w:tcPr>
          <w:p w14:paraId="4C2651AA" w14:textId="77777777" w:rsidR="009761EB" w:rsidRPr="00392666" w:rsidRDefault="009761EB" w:rsidP="005E1948">
            <w:pPr>
              <w:spacing w:after="0" w:line="360" w:lineRule="auto"/>
              <w:contextualSpacing/>
              <w:jc w:val="both"/>
              <w:rPr>
                <w:rFonts w:cs="Times New Roman"/>
                <w:szCs w:val="24"/>
              </w:rPr>
            </w:pPr>
          </w:p>
        </w:tc>
        <w:tc>
          <w:tcPr>
            <w:tcW w:w="328" w:type="dxa"/>
          </w:tcPr>
          <w:p w14:paraId="7517D640" w14:textId="77777777" w:rsidR="009761EB" w:rsidRPr="00392666" w:rsidRDefault="009761EB" w:rsidP="005E1948">
            <w:pPr>
              <w:spacing w:after="0" w:line="360" w:lineRule="auto"/>
              <w:contextualSpacing/>
              <w:jc w:val="both"/>
              <w:rPr>
                <w:rFonts w:cs="Times New Roman"/>
                <w:szCs w:val="24"/>
              </w:rPr>
            </w:pPr>
          </w:p>
        </w:tc>
        <w:tc>
          <w:tcPr>
            <w:tcW w:w="328" w:type="dxa"/>
          </w:tcPr>
          <w:p w14:paraId="2E8339E1" w14:textId="77777777" w:rsidR="009761EB" w:rsidRPr="00392666" w:rsidRDefault="009761EB" w:rsidP="005E1948">
            <w:pPr>
              <w:spacing w:after="0" w:line="360" w:lineRule="auto"/>
              <w:contextualSpacing/>
              <w:jc w:val="both"/>
              <w:rPr>
                <w:rFonts w:cs="Times New Roman"/>
                <w:szCs w:val="24"/>
              </w:rPr>
            </w:pPr>
          </w:p>
        </w:tc>
      </w:tr>
      <w:tr w:rsidR="009761EB" w:rsidRPr="00392666" w14:paraId="3E8AC8F7" w14:textId="77777777">
        <w:tc>
          <w:tcPr>
            <w:tcW w:w="787" w:type="dxa"/>
          </w:tcPr>
          <w:p w14:paraId="515FF10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BE3</w:t>
            </w:r>
          </w:p>
        </w:tc>
        <w:tc>
          <w:tcPr>
            <w:tcW w:w="6971" w:type="dxa"/>
          </w:tcPr>
          <w:p w14:paraId="68AFA64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am likely to recommend Xiaomi to others based on my positive experience with the brand.</w:t>
            </w:r>
          </w:p>
        </w:tc>
        <w:tc>
          <w:tcPr>
            <w:tcW w:w="315" w:type="dxa"/>
          </w:tcPr>
          <w:p w14:paraId="358B368E" w14:textId="77777777" w:rsidR="009761EB" w:rsidRPr="00392666" w:rsidRDefault="009761EB" w:rsidP="005E1948">
            <w:pPr>
              <w:spacing w:after="0" w:line="360" w:lineRule="auto"/>
              <w:contextualSpacing/>
              <w:jc w:val="both"/>
              <w:rPr>
                <w:rFonts w:cs="Times New Roman"/>
                <w:szCs w:val="24"/>
              </w:rPr>
            </w:pPr>
          </w:p>
        </w:tc>
        <w:tc>
          <w:tcPr>
            <w:tcW w:w="328" w:type="dxa"/>
          </w:tcPr>
          <w:p w14:paraId="38B8BEFA" w14:textId="77777777" w:rsidR="009761EB" w:rsidRPr="00392666" w:rsidRDefault="009761EB" w:rsidP="005E1948">
            <w:pPr>
              <w:spacing w:after="0" w:line="360" w:lineRule="auto"/>
              <w:contextualSpacing/>
              <w:jc w:val="both"/>
              <w:rPr>
                <w:rFonts w:cs="Times New Roman"/>
                <w:szCs w:val="24"/>
              </w:rPr>
            </w:pPr>
          </w:p>
        </w:tc>
        <w:tc>
          <w:tcPr>
            <w:tcW w:w="359" w:type="dxa"/>
          </w:tcPr>
          <w:p w14:paraId="22834B0C" w14:textId="77777777" w:rsidR="009761EB" w:rsidRPr="00392666" w:rsidRDefault="009761EB" w:rsidP="005E1948">
            <w:pPr>
              <w:spacing w:after="0" w:line="360" w:lineRule="auto"/>
              <w:contextualSpacing/>
              <w:jc w:val="both"/>
              <w:rPr>
                <w:rFonts w:cs="Times New Roman"/>
                <w:szCs w:val="24"/>
              </w:rPr>
            </w:pPr>
          </w:p>
        </w:tc>
        <w:tc>
          <w:tcPr>
            <w:tcW w:w="328" w:type="dxa"/>
          </w:tcPr>
          <w:p w14:paraId="21E2D71D" w14:textId="77777777" w:rsidR="009761EB" w:rsidRPr="00392666" w:rsidRDefault="009761EB" w:rsidP="005E1948">
            <w:pPr>
              <w:spacing w:after="0" w:line="360" w:lineRule="auto"/>
              <w:contextualSpacing/>
              <w:jc w:val="both"/>
              <w:rPr>
                <w:rFonts w:cs="Times New Roman"/>
                <w:szCs w:val="24"/>
              </w:rPr>
            </w:pPr>
          </w:p>
        </w:tc>
        <w:tc>
          <w:tcPr>
            <w:tcW w:w="354" w:type="dxa"/>
          </w:tcPr>
          <w:p w14:paraId="16633F84" w14:textId="77777777" w:rsidR="009761EB" w:rsidRPr="00392666" w:rsidRDefault="009761EB" w:rsidP="005E1948">
            <w:pPr>
              <w:spacing w:after="0" w:line="360" w:lineRule="auto"/>
              <w:contextualSpacing/>
              <w:jc w:val="both"/>
              <w:rPr>
                <w:rFonts w:cs="Times New Roman"/>
                <w:szCs w:val="24"/>
              </w:rPr>
            </w:pPr>
          </w:p>
        </w:tc>
        <w:tc>
          <w:tcPr>
            <w:tcW w:w="328" w:type="dxa"/>
          </w:tcPr>
          <w:p w14:paraId="78886578" w14:textId="77777777" w:rsidR="009761EB" w:rsidRPr="00392666" w:rsidRDefault="009761EB" w:rsidP="005E1948">
            <w:pPr>
              <w:spacing w:after="0" w:line="360" w:lineRule="auto"/>
              <w:contextualSpacing/>
              <w:jc w:val="both"/>
              <w:rPr>
                <w:rFonts w:cs="Times New Roman"/>
                <w:szCs w:val="24"/>
              </w:rPr>
            </w:pPr>
          </w:p>
        </w:tc>
        <w:tc>
          <w:tcPr>
            <w:tcW w:w="328" w:type="dxa"/>
          </w:tcPr>
          <w:p w14:paraId="23A9A77A" w14:textId="77777777" w:rsidR="009761EB" w:rsidRPr="00392666" w:rsidRDefault="009761EB" w:rsidP="005E1948">
            <w:pPr>
              <w:spacing w:after="0" w:line="360" w:lineRule="auto"/>
              <w:contextualSpacing/>
              <w:jc w:val="both"/>
              <w:rPr>
                <w:rFonts w:cs="Times New Roman"/>
                <w:szCs w:val="24"/>
              </w:rPr>
            </w:pPr>
          </w:p>
        </w:tc>
      </w:tr>
    </w:tbl>
    <w:p w14:paraId="6D4C76CE" w14:textId="77777777" w:rsidR="009761EB" w:rsidRPr="00392666" w:rsidRDefault="009761EB" w:rsidP="005E1948">
      <w:pPr>
        <w:spacing w:line="360" w:lineRule="auto"/>
        <w:contextualSpacing/>
        <w:jc w:val="both"/>
        <w:rPr>
          <w:rFonts w:cs="Times New Roman"/>
          <w:szCs w:val="24"/>
        </w:rPr>
      </w:pPr>
    </w:p>
    <w:p w14:paraId="2976BD31" w14:textId="77777777" w:rsidR="009761EB" w:rsidRPr="00392666" w:rsidRDefault="009761EB" w:rsidP="005E1948">
      <w:pPr>
        <w:spacing w:line="360" w:lineRule="auto"/>
        <w:rPr>
          <w:rFonts w:cs="Times New Roman"/>
          <w:szCs w:val="24"/>
          <w:lang w:val="en-AU"/>
        </w:rPr>
      </w:pPr>
    </w:p>
    <w:p w14:paraId="4B44BA1F" w14:textId="77777777" w:rsidR="009761EB" w:rsidRPr="00392666" w:rsidRDefault="009761EB" w:rsidP="005E1948">
      <w:pPr>
        <w:spacing w:line="360" w:lineRule="auto"/>
        <w:rPr>
          <w:rFonts w:cs="Times New Roman"/>
          <w:szCs w:val="24"/>
          <w:lang w:val="en-AU"/>
        </w:rPr>
      </w:pPr>
    </w:p>
    <w:p w14:paraId="26A50F61" w14:textId="77777777" w:rsidR="009761EB" w:rsidRPr="00392666" w:rsidRDefault="00F67785" w:rsidP="005E1948">
      <w:pPr>
        <w:spacing w:line="360" w:lineRule="auto"/>
        <w:rPr>
          <w:rFonts w:cs="Times New Roman"/>
          <w:szCs w:val="24"/>
          <w:lang w:val="en-AU"/>
        </w:rPr>
      </w:pPr>
      <w:r w:rsidRPr="00392666">
        <w:rPr>
          <w:rFonts w:cs="Times New Roman"/>
          <w:szCs w:val="24"/>
          <w:lang w:val="en-AU"/>
        </w:rPr>
        <w:t>Appendix D</w:t>
      </w:r>
    </w:p>
    <w:p w14:paraId="254BC718" w14:textId="77777777" w:rsidR="009761EB" w:rsidRPr="00392666" w:rsidRDefault="009761EB" w:rsidP="005E1948">
      <w:pPr>
        <w:spacing w:line="360" w:lineRule="auto"/>
        <w:rPr>
          <w:rFonts w:cs="Times New Roman"/>
          <w:szCs w:val="24"/>
          <w:lang w:val="en-AU"/>
        </w:rPr>
      </w:pPr>
    </w:p>
    <w:p w14:paraId="6721A8CD" w14:textId="77777777" w:rsidR="009761EB" w:rsidRPr="00392666" w:rsidRDefault="00F67785" w:rsidP="005E1948">
      <w:pPr>
        <w:spacing w:line="360" w:lineRule="auto"/>
        <w:contextualSpacing/>
        <w:jc w:val="center"/>
        <w:rPr>
          <w:rFonts w:cs="Times New Roman"/>
          <w:szCs w:val="24"/>
        </w:rPr>
      </w:pPr>
      <w:r w:rsidRPr="00392666">
        <w:rPr>
          <w:rFonts w:cs="Times New Roman"/>
          <w:szCs w:val="24"/>
        </w:rPr>
        <w:t>An Academic Survey</w:t>
      </w:r>
    </w:p>
    <w:p w14:paraId="1155AC73" w14:textId="77777777" w:rsidR="009761EB" w:rsidRPr="00392666" w:rsidRDefault="00F67785" w:rsidP="005E1948">
      <w:pPr>
        <w:spacing w:line="360" w:lineRule="auto"/>
        <w:contextualSpacing/>
        <w:jc w:val="center"/>
        <w:rPr>
          <w:rFonts w:cs="Times New Roman"/>
          <w:szCs w:val="24"/>
        </w:rPr>
      </w:pPr>
      <w:r w:rsidRPr="00392666">
        <w:rPr>
          <w:rFonts w:cs="Times New Roman"/>
          <w:szCs w:val="24"/>
        </w:rPr>
        <w:t>(Evaluating Relationships among Brand Experience, Brand Loyalty, and Positive Word-of-Mouth)</w:t>
      </w:r>
    </w:p>
    <w:p w14:paraId="1EC56171" w14:textId="77777777" w:rsidR="009761EB" w:rsidRPr="00392666" w:rsidRDefault="009761EB" w:rsidP="005E1948">
      <w:pPr>
        <w:spacing w:line="360" w:lineRule="auto"/>
        <w:contextualSpacing/>
        <w:jc w:val="both"/>
        <w:rPr>
          <w:rFonts w:cs="Times New Roman"/>
          <w:szCs w:val="24"/>
        </w:rPr>
      </w:pPr>
    </w:p>
    <w:p w14:paraId="1537DF3B" w14:textId="77777777" w:rsidR="009761EB" w:rsidRPr="00392666" w:rsidRDefault="00F67785" w:rsidP="005E1948">
      <w:pPr>
        <w:spacing w:line="360" w:lineRule="auto"/>
        <w:contextualSpacing/>
        <w:jc w:val="both"/>
        <w:rPr>
          <w:rFonts w:cs="Times New Roman"/>
          <w:szCs w:val="24"/>
        </w:rPr>
      </w:pPr>
      <w:r w:rsidRPr="00392666">
        <w:rPr>
          <w:rFonts w:cs="Times New Roman"/>
          <w:szCs w:val="24"/>
        </w:rPr>
        <w:t>Name (optional):</w:t>
      </w:r>
    </w:p>
    <w:p w14:paraId="1B7B903C" w14:textId="77777777" w:rsidR="009761EB" w:rsidRPr="00392666" w:rsidRDefault="009761EB" w:rsidP="005E1948">
      <w:pPr>
        <w:spacing w:line="360" w:lineRule="auto"/>
        <w:contextualSpacing/>
        <w:jc w:val="both"/>
        <w:rPr>
          <w:rFonts w:cs="Times New Roman"/>
          <w:szCs w:val="24"/>
        </w:rPr>
      </w:pPr>
    </w:p>
    <w:p w14:paraId="6E59114E" w14:textId="77777777" w:rsidR="009761EB" w:rsidRPr="00392666" w:rsidRDefault="00F67785" w:rsidP="005E1948">
      <w:pPr>
        <w:spacing w:line="360" w:lineRule="auto"/>
        <w:contextualSpacing/>
        <w:jc w:val="both"/>
        <w:rPr>
          <w:rFonts w:cs="Times New Roman"/>
          <w:szCs w:val="24"/>
        </w:rPr>
      </w:pPr>
      <w:r w:rsidRPr="00392666">
        <w:rPr>
          <w:rFonts w:cs="Times New Roman"/>
          <w:szCs w:val="24"/>
        </w:rPr>
        <w:t>Phone Number (optional):</w:t>
      </w:r>
    </w:p>
    <w:p w14:paraId="69F9D06C" w14:textId="77777777" w:rsidR="009761EB" w:rsidRPr="00392666" w:rsidRDefault="009761EB" w:rsidP="005E1948">
      <w:pPr>
        <w:spacing w:line="360" w:lineRule="auto"/>
        <w:contextualSpacing/>
        <w:jc w:val="both"/>
        <w:rPr>
          <w:rFonts w:cs="Times New Roman"/>
          <w:szCs w:val="24"/>
        </w:rPr>
      </w:pPr>
    </w:p>
    <w:p w14:paraId="2FBDBF70"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711488" behindDoc="0" locked="0" layoutInCell="1" allowOverlap="1" wp14:anchorId="3DF190EC" wp14:editId="77518ADE">
                <wp:simplePos x="0" y="0"/>
                <wp:positionH relativeFrom="column">
                  <wp:posOffset>1017905</wp:posOffset>
                </wp:positionH>
                <wp:positionV relativeFrom="paragraph">
                  <wp:posOffset>33020</wp:posOffset>
                </wp:positionV>
                <wp:extent cx="180975" cy="129540"/>
                <wp:effectExtent l="4445" t="5080" r="5080" b="5080"/>
                <wp:wrapNone/>
                <wp:docPr id="64" name="Rectangles 64"/>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55FA233" id="Rectangles 64" o:spid="_x0000_s1026" style="position:absolute;margin-left:80.15pt;margin-top:2.6pt;width:14.25pt;height:10.2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"/>
            </w:pict>
          </mc:Fallback>
        </mc:AlternateContent>
      </w:r>
      <w:r w:rsidRPr="00392666">
        <w:rPr>
          <w:rFonts w:cs="Times New Roman"/>
          <w:noProof/>
          <w:szCs w:val="24"/>
          <w:lang w:val="en-US"/>
        </w:rPr>
        <mc:AlternateContent>
          <mc:Choice Requires="wps">
            <w:drawing>
              <wp:anchor distT="0" distB="0" distL="114300" distR="114300" simplePos="0" relativeHeight="251710464" behindDoc="0" locked="0" layoutInCell="1" allowOverlap="1" wp14:anchorId="0E495E63" wp14:editId="2FB6B9A2">
                <wp:simplePos x="0" y="0"/>
                <wp:positionH relativeFrom="column">
                  <wp:posOffset>483235</wp:posOffset>
                </wp:positionH>
                <wp:positionV relativeFrom="paragraph">
                  <wp:posOffset>13970</wp:posOffset>
                </wp:positionV>
                <wp:extent cx="180975" cy="129540"/>
                <wp:effectExtent l="4445" t="5080" r="5080" b="5080"/>
                <wp:wrapNone/>
                <wp:docPr id="61" name="Rectangles 61"/>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7AF1A8F6" id="Rectangles 61" o:spid="_x0000_s1026" style="position:absolute;margin-left:38.05pt;margin-top:1.1pt;width:14.25pt;height:10.2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"/>
            </w:pict>
          </mc:Fallback>
        </mc:AlternateContent>
      </w:r>
      <w:r w:rsidRPr="00392666">
        <w:rPr>
          <w:rFonts w:cs="Times New Roman"/>
          <w:szCs w:val="24"/>
        </w:rPr>
        <w:t>Gender:       Male         Female</w:t>
      </w:r>
    </w:p>
    <w:p w14:paraId="1D65FD5D" w14:textId="77777777" w:rsidR="009761EB" w:rsidRPr="00392666" w:rsidRDefault="009761EB" w:rsidP="005E1948">
      <w:pPr>
        <w:spacing w:line="360" w:lineRule="auto"/>
        <w:contextualSpacing/>
        <w:jc w:val="both"/>
        <w:rPr>
          <w:rFonts w:cs="Times New Roman"/>
          <w:szCs w:val="24"/>
        </w:rPr>
      </w:pPr>
    </w:p>
    <w:p w14:paraId="6CB58BCF"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713536" behindDoc="0" locked="0" layoutInCell="1" allowOverlap="1" wp14:anchorId="0FFC4223" wp14:editId="5B81FABA">
                <wp:simplePos x="0" y="0"/>
                <wp:positionH relativeFrom="column">
                  <wp:posOffset>1604645</wp:posOffset>
                </wp:positionH>
                <wp:positionV relativeFrom="paragraph">
                  <wp:posOffset>20955</wp:posOffset>
                </wp:positionV>
                <wp:extent cx="180975" cy="129540"/>
                <wp:effectExtent l="4445" t="5080" r="5080" b="5080"/>
                <wp:wrapNone/>
                <wp:docPr id="72" name="Rectangles 72"/>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475AED9E" id="Rectangles 72" o:spid="_x0000_s1026" style="position:absolute;margin-left:126.35pt;margin-top:1.65pt;width:14.25pt;height:10.2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14560" behindDoc="0" locked="0" layoutInCell="1" allowOverlap="1" wp14:anchorId="247C8C63" wp14:editId="59226B22">
                <wp:simplePos x="0" y="0"/>
                <wp:positionH relativeFrom="column">
                  <wp:posOffset>2066925</wp:posOffset>
                </wp:positionH>
                <wp:positionV relativeFrom="paragraph">
                  <wp:posOffset>20955</wp:posOffset>
                </wp:positionV>
                <wp:extent cx="180975" cy="129540"/>
                <wp:effectExtent l="4445" t="5080" r="5080" b="5080"/>
                <wp:wrapNone/>
                <wp:docPr id="68" name="Rectangles 68"/>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7C0A5427" id="Rectangles 68" o:spid="_x0000_s1026" style="position:absolute;margin-left:162.75pt;margin-top:1.65pt;width:14.25pt;height:10.2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15584" behindDoc="0" locked="0" layoutInCell="1" allowOverlap="1" wp14:anchorId="1874E7E6" wp14:editId="57F10F49">
                <wp:simplePos x="0" y="0"/>
                <wp:positionH relativeFrom="column">
                  <wp:posOffset>2778125</wp:posOffset>
                </wp:positionH>
                <wp:positionV relativeFrom="paragraph">
                  <wp:posOffset>20955</wp:posOffset>
                </wp:positionV>
                <wp:extent cx="180975" cy="129540"/>
                <wp:effectExtent l="4445" t="5080" r="5080" b="5080"/>
                <wp:wrapNone/>
                <wp:docPr id="62" name="Rectangles 62"/>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64292374" id="Rectangles 62" o:spid="_x0000_s1026" style="position:absolute;margin-left:218.75pt;margin-top:1.65pt;width:14.25pt;height:10.2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12512" behindDoc="0" locked="0" layoutInCell="1" allowOverlap="1" wp14:anchorId="55E44E37" wp14:editId="329986FF">
                <wp:simplePos x="0" y="0"/>
                <wp:positionH relativeFrom="column">
                  <wp:posOffset>626745</wp:posOffset>
                </wp:positionH>
                <wp:positionV relativeFrom="paragraph">
                  <wp:posOffset>20955</wp:posOffset>
                </wp:positionV>
                <wp:extent cx="180975" cy="129540"/>
                <wp:effectExtent l="4445" t="5080" r="5080" b="5080"/>
                <wp:wrapNone/>
                <wp:docPr id="71" name="Rectangles 71"/>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539E5FB" id="Rectangles 71" o:spid="_x0000_s1026" style="position:absolute;margin-left:49.35pt;margin-top:1.65pt;width:14.25pt;height:10.2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"/>
            </w:pict>
          </mc:Fallback>
        </mc:AlternateContent>
      </w:r>
      <w:r w:rsidRPr="00392666">
        <w:rPr>
          <w:rFonts w:cs="Times New Roman"/>
          <w:szCs w:val="24"/>
        </w:rPr>
        <w:t>Education:        SSC or below</w:t>
      </w:r>
      <w:r w:rsidRPr="00392666">
        <w:rPr>
          <w:rFonts w:cs="Times New Roman"/>
          <w:szCs w:val="24"/>
        </w:rPr>
        <w:tab/>
        <w:t>HSC       Bachelor       Masters or equivalent professional degree or above</w:t>
      </w:r>
    </w:p>
    <w:p w14:paraId="0BC178CB" w14:textId="77777777" w:rsidR="009761EB" w:rsidRPr="00392666" w:rsidRDefault="009761EB" w:rsidP="005E1948">
      <w:pPr>
        <w:spacing w:line="360" w:lineRule="auto"/>
        <w:contextualSpacing/>
        <w:jc w:val="both"/>
        <w:rPr>
          <w:rFonts w:cs="Times New Roman"/>
          <w:szCs w:val="24"/>
        </w:rPr>
      </w:pPr>
    </w:p>
    <w:p w14:paraId="1843A923"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723776" behindDoc="0" locked="0" layoutInCell="1" allowOverlap="1" wp14:anchorId="46DCB782" wp14:editId="1C78CC06">
                <wp:simplePos x="0" y="0"/>
                <wp:positionH relativeFrom="column">
                  <wp:posOffset>3054985</wp:posOffset>
                </wp:positionH>
                <wp:positionV relativeFrom="paragraph">
                  <wp:posOffset>27940</wp:posOffset>
                </wp:positionV>
                <wp:extent cx="180975" cy="129540"/>
                <wp:effectExtent l="4445" t="5080" r="5080" b="5080"/>
                <wp:wrapNone/>
                <wp:docPr id="75" name="Rectangles 75"/>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FBC8A90" id="Rectangles 75" o:spid="_x0000_s1026" style="position:absolute;margin-left:240.55pt;margin-top:2.2pt;width:14.25pt;height:10.2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"/>
            </w:pict>
          </mc:Fallback>
        </mc:AlternateContent>
      </w:r>
      <w:r w:rsidRPr="00392666">
        <w:rPr>
          <w:rFonts w:cs="Times New Roman"/>
          <w:noProof/>
          <w:szCs w:val="24"/>
          <w:lang w:val="en-US"/>
        </w:rPr>
        <mc:AlternateContent>
          <mc:Choice Requires="wps">
            <w:drawing>
              <wp:anchor distT="0" distB="0" distL="114300" distR="114300" simplePos="0" relativeHeight="251722752" behindDoc="0" locked="0" layoutInCell="1" allowOverlap="1" wp14:anchorId="6137B4D4" wp14:editId="31212120">
                <wp:simplePos x="0" y="0"/>
                <wp:positionH relativeFrom="column">
                  <wp:posOffset>2352675</wp:posOffset>
                </wp:positionH>
                <wp:positionV relativeFrom="paragraph">
                  <wp:posOffset>27940</wp:posOffset>
                </wp:positionV>
                <wp:extent cx="180975" cy="129540"/>
                <wp:effectExtent l="4445" t="5080" r="5080" b="5080"/>
                <wp:wrapNone/>
                <wp:docPr id="66" name="Rectangles 66"/>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BA72C80" id="Rectangles 66" o:spid="_x0000_s1026" style="position:absolute;margin-left:185.25pt;margin-top:2.2pt;width:14.25pt;height:10.2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"/>
            </w:pict>
          </mc:Fallback>
        </mc:AlternateContent>
      </w:r>
      <w:r w:rsidRPr="00392666">
        <w:rPr>
          <w:rFonts w:cs="Times New Roman"/>
          <w:noProof/>
          <w:szCs w:val="24"/>
          <w:lang w:val="en-US"/>
        </w:rPr>
        <mc:AlternateContent>
          <mc:Choice Requires="wps">
            <w:drawing>
              <wp:anchor distT="0" distB="0" distL="114300" distR="114300" simplePos="0" relativeHeight="251721728" behindDoc="0" locked="0" layoutInCell="1" allowOverlap="1" wp14:anchorId="5F00A8FB" wp14:editId="375F95A7">
                <wp:simplePos x="0" y="0"/>
                <wp:positionH relativeFrom="column">
                  <wp:posOffset>1303655</wp:posOffset>
                </wp:positionH>
                <wp:positionV relativeFrom="paragraph">
                  <wp:posOffset>27940</wp:posOffset>
                </wp:positionV>
                <wp:extent cx="180975" cy="129540"/>
                <wp:effectExtent l="4445" t="5080" r="5080" b="5080"/>
                <wp:wrapNone/>
                <wp:docPr id="67" name="Rectangles 67"/>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120B137" id="Rectangles 67" o:spid="_x0000_s1026" style="position:absolute;margin-left:102.65pt;margin-top:2.2pt;width:14.25pt;height:10.2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20704" behindDoc="0" locked="0" layoutInCell="1" allowOverlap="1" wp14:anchorId="68FCF3CB" wp14:editId="4B21A191">
                <wp:simplePos x="0" y="0"/>
                <wp:positionH relativeFrom="column">
                  <wp:posOffset>636905</wp:posOffset>
                </wp:positionH>
                <wp:positionV relativeFrom="paragraph">
                  <wp:posOffset>27940</wp:posOffset>
                </wp:positionV>
                <wp:extent cx="180975" cy="129540"/>
                <wp:effectExtent l="4445" t="5080" r="5080" b="5080"/>
                <wp:wrapNone/>
                <wp:docPr id="69" name="Rectangles 69"/>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580045B" id="Rectangles 69" o:spid="_x0000_s1026" style="position:absolute;margin-left:50.15pt;margin-top:2.2pt;width:14.25pt;height:10.2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"/>
            </w:pict>
          </mc:Fallback>
        </mc:AlternateContent>
      </w:r>
      <w:r w:rsidRPr="00392666">
        <w:rPr>
          <w:rFonts w:cs="Times New Roman"/>
          <w:szCs w:val="24"/>
        </w:rPr>
        <w:t>Profession:       Student       Service Holder       Business       Others</w:t>
      </w:r>
    </w:p>
    <w:p w14:paraId="76BC6FB0" w14:textId="77777777" w:rsidR="009761EB" w:rsidRPr="00392666" w:rsidRDefault="009761EB" w:rsidP="005E1948">
      <w:pPr>
        <w:spacing w:line="360" w:lineRule="auto"/>
        <w:contextualSpacing/>
        <w:jc w:val="both"/>
        <w:rPr>
          <w:rFonts w:cs="Times New Roman"/>
          <w:szCs w:val="24"/>
        </w:rPr>
      </w:pPr>
    </w:p>
    <w:p w14:paraId="3615BA2F"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718656" behindDoc="0" locked="0" layoutInCell="1" allowOverlap="1" wp14:anchorId="644003F3" wp14:editId="06E47E09">
                <wp:simplePos x="0" y="0"/>
                <wp:positionH relativeFrom="column">
                  <wp:posOffset>4316095</wp:posOffset>
                </wp:positionH>
                <wp:positionV relativeFrom="paragraph">
                  <wp:posOffset>26670</wp:posOffset>
                </wp:positionV>
                <wp:extent cx="180975" cy="129540"/>
                <wp:effectExtent l="4445" t="5080" r="5080" b="5080"/>
                <wp:wrapNone/>
                <wp:docPr id="65" name="Rectangles 65"/>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736988C2" id="Rectangles 65" o:spid="_x0000_s1026" style="position:absolute;margin-left:339.85pt;margin-top:2.1pt;width:14.25pt;height:10.2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17632" behindDoc="0" locked="0" layoutInCell="1" allowOverlap="1" wp14:anchorId="06C3E34F" wp14:editId="23F3FE7B">
                <wp:simplePos x="0" y="0"/>
                <wp:positionH relativeFrom="column">
                  <wp:posOffset>3035935</wp:posOffset>
                </wp:positionH>
                <wp:positionV relativeFrom="paragraph">
                  <wp:posOffset>26670</wp:posOffset>
                </wp:positionV>
                <wp:extent cx="180975" cy="129540"/>
                <wp:effectExtent l="4445" t="5080" r="5080" b="5080"/>
                <wp:wrapNone/>
                <wp:docPr id="70" name="Rectangles 70"/>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F746447" id="Rectangles 70" o:spid="_x0000_s1026" style="position:absolute;margin-left:239.05pt;margin-top:2.1pt;width:14.25pt;height:10.2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"/>
            </w:pict>
          </mc:Fallback>
        </mc:AlternateContent>
      </w:r>
      <w:r w:rsidRPr="00392666">
        <w:rPr>
          <w:rFonts w:cs="Times New Roman"/>
          <w:noProof/>
          <w:szCs w:val="24"/>
          <w:lang w:val="en-US"/>
        </w:rPr>
        <mc:AlternateContent>
          <mc:Choice Requires="wps">
            <w:drawing>
              <wp:anchor distT="0" distB="0" distL="114300" distR="114300" simplePos="0" relativeHeight="251716608" behindDoc="0" locked="0" layoutInCell="1" allowOverlap="1" wp14:anchorId="627671AC" wp14:editId="74F3CE24">
                <wp:simplePos x="0" y="0"/>
                <wp:positionH relativeFrom="column">
                  <wp:posOffset>1880235</wp:posOffset>
                </wp:positionH>
                <wp:positionV relativeFrom="paragraph">
                  <wp:posOffset>26670</wp:posOffset>
                </wp:positionV>
                <wp:extent cx="180975" cy="129540"/>
                <wp:effectExtent l="4445" t="5080" r="5080" b="5080"/>
                <wp:wrapNone/>
                <wp:docPr id="73" name="Rectangles 73"/>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4A2BC78" id="Rectangles 73" o:spid="_x0000_s1026" style="position:absolute;margin-left:148.05pt;margin-top:2.1pt;width:14.25pt;height:10.2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"/>
            </w:pict>
          </mc:Fallback>
        </mc:AlternateContent>
      </w:r>
      <w:r w:rsidRPr="00392666">
        <w:rPr>
          <w:rFonts w:cs="Times New Roman"/>
          <w:szCs w:val="24"/>
        </w:rPr>
        <w:t>Average Monthly Family Income:       50,000 or below        50,000—1,00,000        1,00,000—1,50,000</w:t>
      </w:r>
    </w:p>
    <w:p w14:paraId="7A9471AA" w14:textId="77777777" w:rsidR="009761EB" w:rsidRPr="00392666" w:rsidRDefault="00F67785" w:rsidP="005E1948">
      <w:pPr>
        <w:spacing w:line="360" w:lineRule="auto"/>
        <w:contextualSpacing/>
        <w:jc w:val="both"/>
        <w:rPr>
          <w:rFonts w:cs="Times New Roman"/>
          <w:szCs w:val="24"/>
        </w:rPr>
      </w:pPr>
      <w:r w:rsidRPr="00392666">
        <w:rPr>
          <w:rFonts w:cs="Times New Roman"/>
          <w:noProof/>
          <w:szCs w:val="24"/>
          <w:lang w:val="en-US"/>
        </w:rPr>
        <mc:AlternateContent>
          <mc:Choice Requires="wps">
            <w:drawing>
              <wp:anchor distT="0" distB="0" distL="114300" distR="114300" simplePos="0" relativeHeight="251724800" behindDoc="0" locked="0" layoutInCell="1" allowOverlap="1" wp14:anchorId="4838222E" wp14:editId="2C841627">
                <wp:simplePos x="0" y="0"/>
                <wp:positionH relativeFrom="column">
                  <wp:posOffset>3277235</wp:posOffset>
                </wp:positionH>
                <wp:positionV relativeFrom="paragraph">
                  <wp:posOffset>26035</wp:posOffset>
                </wp:positionV>
                <wp:extent cx="180975" cy="129540"/>
                <wp:effectExtent l="4445" t="5080" r="5080" b="5080"/>
                <wp:wrapNone/>
                <wp:docPr id="63" name="Rectangles 63"/>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2D927154" id="Rectangles 63" o:spid="_x0000_s1026" style="position:absolute;margin-left:258.05pt;margin-top:2.05pt;width:14.25pt;height:10.2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"/>
            </w:pict>
          </mc:Fallback>
        </mc:AlternateContent>
      </w:r>
      <w:r w:rsidRPr="00392666">
        <w:rPr>
          <w:rFonts w:cs="Times New Roman"/>
          <w:noProof/>
          <w:szCs w:val="24"/>
          <w:lang w:val="en-US"/>
        </w:rPr>
        <mc:AlternateContent>
          <mc:Choice Requires="wps">
            <w:drawing>
              <wp:anchor distT="0" distB="0" distL="114300" distR="114300" simplePos="0" relativeHeight="251719680" behindDoc="0" locked="0" layoutInCell="1" allowOverlap="1" wp14:anchorId="6252AF08" wp14:editId="1911B015">
                <wp:simplePos x="0" y="0"/>
                <wp:positionH relativeFrom="column">
                  <wp:posOffset>1880235</wp:posOffset>
                </wp:positionH>
                <wp:positionV relativeFrom="paragraph">
                  <wp:posOffset>24765</wp:posOffset>
                </wp:positionV>
                <wp:extent cx="180975" cy="129540"/>
                <wp:effectExtent l="4445" t="5080" r="5080" b="5080"/>
                <wp:wrapNone/>
                <wp:docPr id="74" name="Rectangles 74"/>
                <wp:cNvGraphicFramePr/>
                <a:graphic xmlns:a="http://schemas.openxmlformats.org/drawingml/2006/main">
                  <a:graphicData uri="http://schemas.microsoft.com/office/word/2010/wordprocessingShape">
                    <wps:wsp>
                      <wps:cNvSpPr/>
                      <wps:spPr>
                        <a:xfrm>
                          <a:off x="0" y="0"/>
                          <a:ext cx="180975" cy="12954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xmlns:w16se="http://schemas.microsoft.com/office/word/2015/wordml/symex" xmlns:w15="http://schemas.microsoft.com/office/word/2012/wordml" xmlns:cx="http://schemas.microsoft.com/office/drawing/2014/chartex">
            <w:pict>
              <v:rect w14:anchorId="759BD8D5" id="Rectangles 74" o:spid="_x0000_s1026" style="position:absolute;margin-left:148.05pt;margin-top:1.95pt;width:14.25pt;height:10.2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"/>
            </w:pict>
          </mc:Fallback>
        </mc:AlternateContent>
      </w:r>
      <w:r w:rsidRPr="00392666">
        <w:rPr>
          <w:rFonts w:cs="Times New Roman"/>
          <w:szCs w:val="24"/>
        </w:rPr>
        <w:tab/>
      </w:r>
      <w:r w:rsidRPr="00392666">
        <w:rPr>
          <w:rFonts w:cs="Times New Roman"/>
          <w:szCs w:val="24"/>
        </w:rPr>
        <w:tab/>
      </w:r>
      <w:r w:rsidRPr="00392666">
        <w:rPr>
          <w:rFonts w:cs="Times New Roman"/>
          <w:szCs w:val="24"/>
        </w:rPr>
        <w:tab/>
      </w:r>
      <w:r w:rsidRPr="00392666">
        <w:rPr>
          <w:rFonts w:cs="Times New Roman"/>
          <w:szCs w:val="24"/>
        </w:rPr>
        <w:tab/>
        <w:t xml:space="preserve">         1,50,000 – 2,00,000         above 2,00,000         </w:t>
      </w:r>
    </w:p>
    <w:p w14:paraId="2BD989BC" w14:textId="77777777" w:rsidR="009761EB" w:rsidRPr="00392666" w:rsidRDefault="009761EB" w:rsidP="005E1948">
      <w:pPr>
        <w:spacing w:line="360" w:lineRule="auto"/>
        <w:contextualSpacing/>
        <w:jc w:val="both"/>
        <w:rPr>
          <w:rFonts w:cs="Times New Roman"/>
          <w:szCs w:val="24"/>
        </w:rPr>
      </w:pPr>
    </w:p>
    <w:p w14:paraId="5385B841" w14:textId="77777777" w:rsidR="009761EB" w:rsidRPr="00392666" w:rsidRDefault="00F67785" w:rsidP="005E1948">
      <w:pPr>
        <w:spacing w:line="360" w:lineRule="auto"/>
        <w:contextualSpacing/>
        <w:rPr>
          <w:rFonts w:cs="Times New Roman"/>
          <w:szCs w:val="24"/>
        </w:rPr>
      </w:pPr>
      <w:r w:rsidRPr="00392666">
        <w:rPr>
          <w:rFonts w:cs="Times New Roman"/>
          <w:szCs w:val="24"/>
        </w:rPr>
        <w:t xml:space="preserve">Please indicate your level of agreement with the following statements. Where 1 = </w:t>
      </w:r>
      <w:r w:rsidRPr="00392666">
        <w:rPr>
          <w:rStyle w:val="Strong"/>
          <w:rFonts w:cs="Times New Roman"/>
          <w:b w:val="0"/>
          <w:bCs w:val="0"/>
          <w:szCs w:val="24"/>
        </w:rPr>
        <w:t>Highly Disagreed</w:t>
      </w:r>
      <w:r w:rsidRPr="00392666">
        <w:rPr>
          <w:rFonts w:cs="Times New Roman"/>
          <w:szCs w:val="24"/>
        </w:rPr>
        <w:t>, 2 = Disagreed, 3 = Somewhat Disagreed, 4 = Neutral, 5 = Somewhat Agreed, 6 = Agreed, 7 = Highly Agreed.</w:t>
      </w:r>
    </w:p>
    <w:p w14:paraId="4BFA6FFA" w14:textId="77777777" w:rsidR="009761EB" w:rsidRPr="00392666" w:rsidRDefault="009761EB" w:rsidP="005E1948">
      <w:pPr>
        <w:spacing w:line="360" w:lineRule="auto"/>
        <w:contextualSpacing/>
        <w:jc w:val="both"/>
        <w:rPr>
          <w:rFonts w:cs="Times New Roman"/>
          <w:szCs w:val="24"/>
        </w:rPr>
      </w:pPr>
    </w:p>
    <w:tbl>
      <w:tblPr>
        <w:tblStyle w:val="TableGrid"/>
        <w:tblW w:w="10098" w:type="dxa"/>
        <w:tblLook w:val="04A0" w:firstRow="1" w:lastRow="0" w:firstColumn="1" w:lastColumn="0" w:noHBand="0" w:noVBand="1"/>
      </w:tblPr>
      <w:tblGrid>
        <w:gridCol w:w="924"/>
        <w:gridCol w:w="6783"/>
        <w:gridCol w:w="336"/>
        <w:gridCol w:w="336"/>
        <w:gridCol w:w="358"/>
        <w:gridCol w:w="336"/>
        <w:gridCol w:w="353"/>
        <w:gridCol w:w="336"/>
        <w:gridCol w:w="336"/>
      </w:tblGrid>
      <w:tr w:rsidR="009761EB" w:rsidRPr="00392666" w14:paraId="696D8C88" w14:textId="77777777">
        <w:tc>
          <w:tcPr>
            <w:tcW w:w="787" w:type="dxa"/>
          </w:tcPr>
          <w:p w14:paraId="61A6A5E8"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SN</w:t>
            </w:r>
          </w:p>
        </w:tc>
        <w:tc>
          <w:tcPr>
            <w:tcW w:w="6971" w:type="dxa"/>
          </w:tcPr>
          <w:p w14:paraId="51379830"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Statements</w:t>
            </w:r>
          </w:p>
        </w:tc>
        <w:tc>
          <w:tcPr>
            <w:tcW w:w="315" w:type="dxa"/>
          </w:tcPr>
          <w:p w14:paraId="5CD63A49"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1</w:t>
            </w:r>
          </w:p>
        </w:tc>
        <w:tc>
          <w:tcPr>
            <w:tcW w:w="328" w:type="dxa"/>
          </w:tcPr>
          <w:p w14:paraId="2186DBFC"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2</w:t>
            </w:r>
          </w:p>
        </w:tc>
        <w:tc>
          <w:tcPr>
            <w:tcW w:w="359" w:type="dxa"/>
          </w:tcPr>
          <w:p w14:paraId="4DB227BD"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3</w:t>
            </w:r>
          </w:p>
        </w:tc>
        <w:tc>
          <w:tcPr>
            <w:tcW w:w="328" w:type="dxa"/>
          </w:tcPr>
          <w:p w14:paraId="46AB6BA8"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4</w:t>
            </w:r>
          </w:p>
        </w:tc>
        <w:tc>
          <w:tcPr>
            <w:tcW w:w="354" w:type="dxa"/>
          </w:tcPr>
          <w:p w14:paraId="394DD862"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5</w:t>
            </w:r>
          </w:p>
        </w:tc>
        <w:tc>
          <w:tcPr>
            <w:tcW w:w="328" w:type="dxa"/>
          </w:tcPr>
          <w:p w14:paraId="7A7304F5"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6</w:t>
            </w:r>
          </w:p>
        </w:tc>
        <w:tc>
          <w:tcPr>
            <w:tcW w:w="328" w:type="dxa"/>
          </w:tcPr>
          <w:p w14:paraId="299237A5" w14:textId="77777777" w:rsidR="009761EB" w:rsidRPr="00392666" w:rsidRDefault="00F67785" w:rsidP="005E1948">
            <w:pPr>
              <w:spacing w:after="0" w:line="360" w:lineRule="auto"/>
              <w:contextualSpacing/>
              <w:jc w:val="center"/>
              <w:rPr>
                <w:rFonts w:cs="Times New Roman"/>
                <w:b/>
                <w:szCs w:val="24"/>
              </w:rPr>
            </w:pPr>
            <w:r w:rsidRPr="00392666">
              <w:rPr>
                <w:rFonts w:cs="Times New Roman"/>
                <w:b/>
                <w:szCs w:val="24"/>
              </w:rPr>
              <w:t>7</w:t>
            </w:r>
          </w:p>
        </w:tc>
      </w:tr>
      <w:tr w:rsidR="009761EB" w:rsidRPr="00392666" w14:paraId="19195855" w14:textId="77777777">
        <w:tc>
          <w:tcPr>
            <w:tcW w:w="787" w:type="dxa"/>
          </w:tcPr>
          <w:p w14:paraId="2AB52436"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ESPD1</w:t>
            </w:r>
          </w:p>
        </w:tc>
        <w:tc>
          <w:tcPr>
            <w:tcW w:w="6971" w:type="dxa"/>
          </w:tcPr>
          <w:p w14:paraId="023AE730"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trust the quality of smartphones from Samsung</w:t>
            </w:r>
          </w:p>
        </w:tc>
        <w:tc>
          <w:tcPr>
            <w:tcW w:w="315" w:type="dxa"/>
          </w:tcPr>
          <w:p w14:paraId="28C3DF6D" w14:textId="77777777" w:rsidR="009761EB" w:rsidRPr="00392666" w:rsidRDefault="009761EB" w:rsidP="005E1948">
            <w:pPr>
              <w:spacing w:after="0" w:line="360" w:lineRule="auto"/>
              <w:contextualSpacing/>
              <w:jc w:val="both"/>
              <w:rPr>
                <w:rFonts w:cs="Times New Roman"/>
                <w:szCs w:val="24"/>
              </w:rPr>
            </w:pPr>
          </w:p>
        </w:tc>
        <w:tc>
          <w:tcPr>
            <w:tcW w:w="328" w:type="dxa"/>
          </w:tcPr>
          <w:p w14:paraId="7D5F1AE8" w14:textId="77777777" w:rsidR="009761EB" w:rsidRPr="00392666" w:rsidRDefault="009761EB" w:rsidP="005E1948">
            <w:pPr>
              <w:spacing w:after="0" w:line="360" w:lineRule="auto"/>
              <w:contextualSpacing/>
              <w:jc w:val="both"/>
              <w:rPr>
                <w:rFonts w:cs="Times New Roman"/>
                <w:szCs w:val="24"/>
              </w:rPr>
            </w:pPr>
          </w:p>
        </w:tc>
        <w:tc>
          <w:tcPr>
            <w:tcW w:w="359" w:type="dxa"/>
          </w:tcPr>
          <w:p w14:paraId="449843F8" w14:textId="77777777" w:rsidR="009761EB" w:rsidRPr="00392666" w:rsidRDefault="009761EB" w:rsidP="005E1948">
            <w:pPr>
              <w:spacing w:after="0" w:line="360" w:lineRule="auto"/>
              <w:contextualSpacing/>
              <w:jc w:val="both"/>
              <w:rPr>
                <w:rFonts w:cs="Times New Roman"/>
                <w:szCs w:val="24"/>
              </w:rPr>
            </w:pPr>
          </w:p>
        </w:tc>
        <w:tc>
          <w:tcPr>
            <w:tcW w:w="328" w:type="dxa"/>
          </w:tcPr>
          <w:p w14:paraId="20746D84" w14:textId="77777777" w:rsidR="009761EB" w:rsidRPr="00392666" w:rsidRDefault="009761EB" w:rsidP="005E1948">
            <w:pPr>
              <w:spacing w:after="0" w:line="360" w:lineRule="auto"/>
              <w:contextualSpacing/>
              <w:jc w:val="both"/>
              <w:rPr>
                <w:rFonts w:cs="Times New Roman"/>
                <w:szCs w:val="24"/>
              </w:rPr>
            </w:pPr>
          </w:p>
        </w:tc>
        <w:tc>
          <w:tcPr>
            <w:tcW w:w="354" w:type="dxa"/>
          </w:tcPr>
          <w:p w14:paraId="2D9A346D" w14:textId="77777777" w:rsidR="009761EB" w:rsidRPr="00392666" w:rsidRDefault="009761EB" w:rsidP="005E1948">
            <w:pPr>
              <w:spacing w:after="0" w:line="360" w:lineRule="auto"/>
              <w:contextualSpacing/>
              <w:jc w:val="both"/>
              <w:rPr>
                <w:rFonts w:cs="Times New Roman"/>
                <w:szCs w:val="24"/>
              </w:rPr>
            </w:pPr>
          </w:p>
        </w:tc>
        <w:tc>
          <w:tcPr>
            <w:tcW w:w="328" w:type="dxa"/>
          </w:tcPr>
          <w:p w14:paraId="0FD9FA6A" w14:textId="77777777" w:rsidR="009761EB" w:rsidRPr="00392666" w:rsidRDefault="009761EB" w:rsidP="005E1948">
            <w:pPr>
              <w:spacing w:after="0" w:line="360" w:lineRule="auto"/>
              <w:contextualSpacing/>
              <w:jc w:val="both"/>
              <w:rPr>
                <w:rFonts w:cs="Times New Roman"/>
                <w:szCs w:val="24"/>
              </w:rPr>
            </w:pPr>
          </w:p>
        </w:tc>
        <w:tc>
          <w:tcPr>
            <w:tcW w:w="328" w:type="dxa"/>
          </w:tcPr>
          <w:p w14:paraId="38686C8E" w14:textId="77777777" w:rsidR="009761EB" w:rsidRPr="00392666" w:rsidRDefault="009761EB" w:rsidP="005E1948">
            <w:pPr>
              <w:spacing w:after="0" w:line="360" w:lineRule="auto"/>
              <w:contextualSpacing/>
              <w:jc w:val="both"/>
              <w:rPr>
                <w:rFonts w:cs="Times New Roman"/>
                <w:szCs w:val="24"/>
              </w:rPr>
            </w:pPr>
          </w:p>
        </w:tc>
      </w:tr>
      <w:tr w:rsidR="009761EB" w:rsidRPr="00392666" w14:paraId="6F2665CF" w14:textId="77777777">
        <w:tc>
          <w:tcPr>
            <w:tcW w:w="787" w:type="dxa"/>
          </w:tcPr>
          <w:p w14:paraId="7C5E790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ESPD2</w:t>
            </w:r>
          </w:p>
        </w:tc>
        <w:tc>
          <w:tcPr>
            <w:tcW w:w="6971" w:type="dxa"/>
          </w:tcPr>
          <w:p w14:paraId="4F573FE4"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believe that Samsung values customer security and privacy.</w:t>
            </w:r>
          </w:p>
        </w:tc>
        <w:tc>
          <w:tcPr>
            <w:tcW w:w="315" w:type="dxa"/>
          </w:tcPr>
          <w:p w14:paraId="613AE904" w14:textId="77777777" w:rsidR="009761EB" w:rsidRPr="00392666" w:rsidRDefault="009761EB" w:rsidP="005E1948">
            <w:pPr>
              <w:spacing w:after="0" w:line="360" w:lineRule="auto"/>
              <w:contextualSpacing/>
              <w:jc w:val="both"/>
              <w:rPr>
                <w:rFonts w:cs="Times New Roman"/>
                <w:szCs w:val="24"/>
              </w:rPr>
            </w:pPr>
          </w:p>
        </w:tc>
        <w:tc>
          <w:tcPr>
            <w:tcW w:w="328" w:type="dxa"/>
          </w:tcPr>
          <w:p w14:paraId="2C0A1A77" w14:textId="77777777" w:rsidR="009761EB" w:rsidRPr="00392666" w:rsidRDefault="009761EB" w:rsidP="005E1948">
            <w:pPr>
              <w:spacing w:after="0" w:line="360" w:lineRule="auto"/>
              <w:contextualSpacing/>
              <w:jc w:val="both"/>
              <w:rPr>
                <w:rFonts w:cs="Times New Roman"/>
                <w:szCs w:val="24"/>
              </w:rPr>
            </w:pPr>
          </w:p>
        </w:tc>
        <w:tc>
          <w:tcPr>
            <w:tcW w:w="359" w:type="dxa"/>
          </w:tcPr>
          <w:p w14:paraId="1AA6232C" w14:textId="77777777" w:rsidR="009761EB" w:rsidRPr="00392666" w:rsidRDefault="009761EB" w:rsidP="005E1948">
            <w:pPr>
              <w:spacing w:after="0" w:line="360" w:lineRule="auto"/>
              <w:contextualSpacing/>
              <w:jc w:val="both"/>
              <w:rPr>
                <w:rFonts w:cs="Times New Roman"/>
                <w:szCs w:val="24"/>
              </w:rPr>
            </w:pPr>
          </w:p>
        </w:tc>
        <w:tc>
          <w:tcPr>
            <w:tcW w:w="328" w:type="dxa"/>
          </w:tcPr>
          <w:p w14:paraId="729FFD96" w14:textId="77777777" w:rsidR="009761EB" w:rsidRPr="00392666" w:rsidRDefault="009761EB" w:rsidP="005E1948">
            <w:pPr>
              <w:spacing w:after="0" w:line="360" w:lineRule="auto"/>
              <w:contextualSpacing/>
              <w:jc w:val="both"/>
              <w:rPr>
                <w:rFonts w:cs="Times New Roman"/>
                <w:szCs w:val="24"/>
              </w:rPr>
            </w:pPr>
          </w:p>
        </w:tc>
        <w:tc>
          <w:tcPr>
            <w:tcW w:w="354" w:type="dxa"/>
          </w:tcPr>
          <w:p w14:paraId="7ED062F1" w14:textId="77777777" w:rsidR="009761EB" w:rsidRPr="00392666" w:rsidRDefault="009761EB" w:rsidP="005E1948">
            <w:pPr>
              <w:spacing w:after="0" w:line="360" w:lineRule="auto"/>
              <w:contextualSpacing/>
              <w:jc w:val="both"/>
              <w:rPr>
                <w:rFonts w:cs="Times New Roman"/>
                <w:szCs w:val="24"/>
              </w:rPr>
            </w:pPr>
          </w:p>
        </w:tc>
        <w:tc>
          <w:tcPr>
            <w:tcW w:w="328" w:type="dxa"/>
          </w:tcPr>
          <w:p w14:paraId="1B70B6B5" w14:textId="77777777" w:rsidR="009761EB" w:rsidRPr="00392666" w:rsidRDefault="009761EB" w:rsidP="005E1948">
            <w:pPr>
              <w:spacing w:after="0" w:line="360" w:lineRule="auto"/>
              <w:contextualSpacing/>
              <w:jc w:val="both"/>
              <w:rPr>
                <w:rFonts w:cs="Times New Roman"/>
                <w:szCs w:val="24"/>
              </w:rPr>
            </w:pPr>
          </w:p>
        </w:tc>
        <w:tc>
          <w:tcPr>
            <w:tcW w:w="328" w:type="dxa"/>
          </w:tcPr>
          <w:p w14:paraId="4E1DFAAC" w14:textId="77777777" w:rsidR="009761EB" w:rsidRPr="00392666" w:rsidRDefault="009761EB" w:rsidP="005E1948">
            <w:pPr>
              <w:spacing w:after="0" w:line="360" w:lineRule="auto"/>
              <w:contextualSpacing/>
              <w:jc w:val="both"/>
              <w:rPr>
                <w:rFonts w:cs="Times New Roman"/>
                <w:szCs w:val="24"/>
              </w:rPr>
            </w:pPr>
          </w:p>
        </w:tc>
      </w:tr>
      <w:tr w:rsidR="009761EB" w:rsidRPr="00392666" w14:paraId="171E9452" w14:textId="77777777">
        <w:tc>
          <w:tcPr>
            <w:tcW w:w="787" w:type="dxa"/>
          </w:tcPr>
          <w:p w14:paraId="2F1CA16C"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ESPD3</w:t>
            </w:r>
          </w:p>
        </w:tc>
        <w:tc>
          <w:tcPr>
            <w:tcW w:w="6971" w:type="dxa"/>
          </w:tcPr>
          <w:p w14:paraId="7869835F"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confident in the reliability of Samsung products</w:t>
            </w:r>
          </w:p>
        </w:tc>
        <w:tc>
          <w:tcPr>
            <w:tcW w:w="315" w:type="dxa"/>
          </w:tcPr>
          <w:p w14:paraId="02E1DD3C" w14:textId="77777777" w:rsidR="009761EB" w:rsidRPr="00392666" w:rsidRDefault="009761EB" w:rsidP="005E1948">
            <w:pPr>
              <w:spacing w:after="0" w:line="360" w:lineRule="auto"/>
              <w:contextualSpacing/>
              <w:jc w:val="both"/>
              <w:rPr>
                <w:rFonts w:cs="Times New Roman"/>
                <w:szCs w:val="24"/>
              </w:rPr>
            </w:pPr>
          </w:p>
        </w:tc>
        <w:tc>
          <w:tcPr>
            <w:tcW w:w="328" w:type="dxa"/>
          </w:tcPr>
          <w:p w14:paraId="2DF0F4E1" w14:textId="77777777" w:rsidR="009761EB" w:rsidRPr="00392666" w:rsidRDefault="009761EB" w:rsidP="005E1948">
            <w:pPr>
              <w:spacing w:after="0" w:line="360" w:lineRule="auto"/>
              <w:contextualSpacing/>
              <w:jc w:val="both"/>
              <w:rPr>
                <w:rFonts w:cs="Times New Roman"/>
                <w:szCs w:val="24"/>
              </w:rPr>
            </w:pPr>
          </w:p>
        </w:tc>
        <w:tc>
          <w:tcPr>
            <w:tcW w:w="359" w:type="dxa"/>
          </w:tcPr>
          <w:p w14:paraId="0FEF2A6B" w14:textId="77777777" w:rsidR="009761EB" w:rsidRPr="00392666" w:rsidRDefault="009761EB" w:rsidP="005E1948">
            <w:pPr>
              <w:spacing w:after="0" w:line="360" w:lineRule="auto"/>
              <w:contextualSpacing/>
              <w:jc w:val="both"/>
              <w:rPr>
                <w:rFonts w:cs="Times New Roman"/>
                <w:szCs w:val="24"/>
              </w:rPr>
            </w:pPr>
          </w:p>
        </w:tc>
        <w:tc>
          <w:tcPr>
            <w:tcW w:w="328" w:type="dxa"/>
          </w:tcPr>
          <w:p w14:paraId="653B0AB5" w14:textId="77777777" w:rsidR="009761EB" w:rsidRPr="00392666" w:rsidRDefault="009761EB" w:rsidP="005E1948">
            <w:pPr>
              <w:spacing w:after="0" w:line="360" w:lineRule="auto"/>
              <w:contextualSpacing/>
              <w:jc w:val="both"/>
              <w:rPr>
                <w:rFonts w:cs="Times New Roman"/>
                <w:szCs w:val="24"/>
              </w:rPr>
            </w:pPr>
          </w:p>
        </w:tc>
        <w:tc>
          <w:tcPr>
            <w:tcW w:w="354" w:type="dxa"/>
          </w:tcPr>
          <w:p w14:paraId="2516B8AB" w14:textId="77777777" w:rsidR="009761EB" w:rsidRPr="00392666" w:rsidRDefault="009761EB" w:rsidP="005E1948">
            <w:pPr>
              <w:spacing w:after="0" w:line="360" w:lineRule="auto"/>
              <w:contextualSpacing/>
              <w:jc w:val="both"/>
              <w:rPr>
                <w:rFonts w:cs="Times New Roman"/>
                <w:szCs w:val="24"/>
              </w:rPr>
            </w:pPr>
          </w:p>
        </w:tc>
        <w:tc>
          <w:tcPr>
            <w:tcW w:w="328" w:type="dxa"/>
          </w:tcPr>
          <w:p w14:paraId="73B735B6" w14:textId="77777777" w:rsidR="009761EB" w:rsidRPr="00392666" w:rsidRDefault="009761EB" w:rsidP="005E1948">
            <w:pPr>
              <w:spacing w:after="0" w:line="360" w:lineRule="auto"/>
              <w:contextualSpacing/>
              <w:jc w:val="both"/>
              <w:rPr>
                <w:rFonts w:cs="Times New Roman"/>
                <w:szCs w:val="24"/>
              </w:rPr>
            </w:pPr>
          </w:p>
        </w:tc>
        <w:tc>
          <w:tcPr>
            <w:tcW w:w="328" w:type="dxa"/>
          </w:tcPr>
          <w:p w14:paraId="56946CCB" w14:textId="77777777" w:rsidR="009761EB" w:rsidRPr="00392666" w:rsidRDefault="009761EB" w:rsidP="005E1948">
            <w:pPr>
              <w:spacing w:after="0" w:line="360" w:lineRule="auto"/>
              <w:contextualSpacing/>
              <w:jc w:val="both"/>
              <w:rPr>
                <w:rFonts w:cs="Times New Roman"/>
                <w:szCs w:val="24"/>
              </w:rPr>
            </w:pPr>
          </w:p>
        </w:tc>
      </w:tr>
      <w:tr w:rsidR="009761EB" w:rsidRPr="00392666" w14:paraId="405CBEE5" w14:textId="77777777">
        <w:tc>
          <w:tcPr>
            <w:tcW w:w="787" w:type="dxa"/>
          </w:tcPr>
          <w:p w14:paraId="0B2CC8D6"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lastRenderedPageBreak/>
              <w:t>ESPD4</w:t>
            </w:r>
          </w:p>
        </w:tc>
        <w:tc>
          <w:tcPr>
            <w:tcW w:w="6971" w:type="dxa"/>
          </w:tcPr>
          <w:p w14:paraId="50217250"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Samsung’s marketing campaigns reflect my cultural values.</w:t>
            </w:r>
          </w:p>
        </w:tc>
        <w:tc>
          <w:tcPr>
            <w:tcW w:w="315" w:type="dxa"/>
          </w:tcPr>
          <w:p w14:paraId="2E2B4639" w14:textId="77777777" w:rsidR="009761EB" w:rsidRPr="00392666" w:rsidRDefault="009761EB" w:rsidP="005E1948">
            <w:pPr>
              <w:spacing w:after="0" w:line="360" w:lineRule="auto"/>
              <w:contextualSpacing/>
              <w:jc w:val="both"/>
              <w:rPr>
                <w:rFonts w:cs="Times New Roman"/>
                <w:szCs w:val="24"/>
              </w:rPr>
            </w:pPr>
          </w:p>
        </w:tc>
        <w:tc>
          <w:tcPr>
            <w:tcW w:w="328" w:type="dxa"/>
          </w:tcPr>
          <w:p w14:paraId="4D31C668" w14:textId="77777777" w:rsidR="009761EB" w:rsidRPr="00392666" w:rsidRDefault="009761EB" w:rsidP="005E1948">
            <w:pPr>
              <w:spacing w:after="0" w:line="360" w:lineRule="auto"/>
              <w:contextualSpacing/>
              <w:jc w:val="both"/>
              <w:rPr>
                <w:rFonts w:cs="Times New Roman"/>
                <w:szCs w:val="24"/>
              </w:rPr>
            </w:pPr>
          </w:p>
        </w:tc>
        <w:tc>
          <w:tcPr>
            <w:tcW w:w="359" w:type="dxa"/>
          </w:tcPr>
          <w:p w14:paraId="09956B7C" w14:textId="77777777" w:rsidR="009761EB" w:rsidRPr="00392666" w:rsidRDefault="009761EB" w:rsidP="005E1948">
            <w:pPr>
              <w:spacing w:after="0" w:line="360" w:lineRule="auto"/>
              <w:contextualSpacing/>
              <w:jc w:val="both"/>
              <w:rPr>
                <w:rFonts w:cs="Times New Roman"/>
                <w:szCs w:val="24"/>
              </w:rPr>
            </w:pPr>
          </w:p>
        </w:tc>
        <w:tc>
          <w:tcPr>
            <w:tcW w:w="328" w:type="dxa"/>
          </w:tcPr>
          <w:p w14:paraId="44493682" w14:textId="77777777" w:rsidR="009761EB" w:rsidRPr="00392666" w:rsidRDefault="009761EB" w:rsidP="005E1948">
            <w:pPr>
              <w:spacing w:after="0" w:line="360" w:lineRule="auto"/>
              <w:contextualSpacing/>
              <w:jc w:val="both"/>
              <w:rPr>
                <w:rFonts w:cs="Times New Roman"/>
                <w:szCs w:val="24"/>
              </w:rPr>
            </w:pPr>
          </w:p>
        </w:tc>
        <w:tc>
          <w:tcPr>
            <w:tcW w:w="354" w:type="dxa"/>
          </w:tcPr>
          <w:p w14:paraId="47BCF77C" w14:textId="77777777" w:rsidR="009761EB" w:rsidRPr="00392666" w:rsidRDefault="009761EB" w:rsidP="005E1948">
            <w:pPr>
              <w:spacing w:after="0" w:line="360" w:lineRule="auto"/>
              <w:contextualSpacing/>
              <w:jc w:val="both"/>
              <w:rPr>
                <w:rFonts w:cs="Times New Roman"/>
                <w:szCs w:val="24"/>
              </w:rPr>
            </w:pPr>
          </w:p>
        </w:tc>
        <w:tc>
          <w:tcPr>
            <w:tcW w:w="328" w:type="dxa"/>
          </w:tcPr>
          <w:p w14:paraId="376F3D38" w14:textId="77777777" w:rsidR="009761EB" w:rsidRPr="00392666" w:rsidRDefault="009761EB" w:rsidP="005E1948">
            <w:pPr>
              <w:spacing w:after="0" w:line="360" w:lineRule="auto"/>
              <w:contextualSpacing/>
              <w:jc w:val="both"/>
              <w:rPr>
                <w:rFonts w:cs="Times New Roman"/>
                <w:szCs w:val="24"/>
              </w:rPr>
            </w:pPr>
          </w:p>
        </w:tc>
        <w:tc>
          <w:tcPr>
            <w:tcW w:w="328" w:type="dxa"/>
          </w:tcPr>
          <w:p w14:paraId="418C59C5" w14:textId="77777777" w:rsidR="009761EB" w:rsidRPr="00392666" w:rsidRDefault="009761EB" w:rsidP="005E1948">
            <w:pPr>
              <w:spacing w:after="0" w:line="360" w:lineRule="auto"/>
              <w:contextualSpacing/>
              <w:jc w:val="both"/>
              <w:rPr>
                <w:rFonts w:cs="Times New Roman"/>
                <w:szCs w:val="24"/>
              </w:rPr>
            </w:pPr>
          </w:p>
        </w:tc>
      </w:tr>
      <w:tr w:rsidR="009761EB" w:rsidRPr="00392666" w14:paraId="27BCAE5B" w14:textId="77777777">
        <w:tc>
          <w:tcPr>
            <w:tcW w:w="787" w:type="dxa"/>
          </w:tcPr>
          <w:p w14:paraId="4114395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ESPD5</w:t>
            </w:r>
          </w:p>
        </w:tc>
        <w:tc>
          <w:tcPr>
            <w:tcW w:w="6971" w:type="dxa"/>
          </w:tcPr>
          <w:p w14:paraId="3FE8E33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a sense of belonging to the Samsung brand community.</w:t>
            </w:r>
          </w:p>
        </w:tc>
        <w:tc>
          <w:tcPr>
            <w:tcW w:w="315" w:type="dxa"/>
          </w:tcPr>
          <w:p w14:paraId="6461DE04" w14:textId="77777777" w:rsidR="009761EB" w:rsidRPr="00392666" w:rsidRDefault="009761EB" w:rsidP="005E1948">
            <w:pPr>
              <w:spacing w:after="0" w:line="360" w:lineRule="auto"/>
              <w:contextualSpacing/>
              <w:jc w:val="both"/>
              <w:rPr>
                <w:rFonts w:cs="Times New Roman"/>
                <w:szCs w:val="24"/>
              </w:rPr>
            </w:pPr>
          </w:p>
        </w:tc>
        <w:tc>
          <w:tcPr>
            <w:tcW w:w="328" w:type="dxa"/>
          </w:tcPr>
          <w:p w14:paraId="198F3744" w14:textId="77777777" w:rsidR="009761EB" w:rsidRPr="00392666" w:rsidRDefault="009761EB" w:rsidP="005E1948">
            <w:pPr>
              <w:spacing w:after="0" w:line="360" w:lineRule="auto"/>
              <w:contextualSpacing/>
              <w:jc w:val="both"/>
              <w:rPr>
                <w:rFonts w:cs="Times New Roman"/>
                <w:szCs w:val="24"/>
              </w:rPr>
            </w:pPr>
          </w:p>
        </w:tc>
        <w:tc>
          <w:tcPr>
            <w:tcW w:w="359" w:type="dxa"/>
          </w:tcPr>
          <w:p w14:paraId="2647F031" w14:textId="77777777" w:rsidR="009761EB" w:rsidRPr="00392666" w:rsidRDefault="009761EB" w:rsidP="005E1948">
            <w:pPr>
              <w:spacing w:after="0" w:line="360" w:lineRule="auto"/>
              <w:contextualSpacing/>
              <w:jc w:val="both"/>
              <w:rPr>
                <w:rFonts w:cs="Times New Roman"/>
                <w:szCs w:val="24"/>
              </w:rPr>
            </w:pPr>
          </w:p>
        </w:tc>
        <w:tc>
          <w:tcPr>
            <w:tcW w:w="328" w:type="dxa"/>
          </w:tcPr>
          <w:p w14:paraId="30D63C07" w14:textId="77777777" w:rsidR="009761EB" w:rsidRPr="00392666" w:rsidRDefault="009761EB" w:rsidP="005E1948">
            <w:pPr>
              <w:spacing w:after="0" w:line="360" w:lineRule="auto"/>
              <w:contextualSpacing/>
              <w:jc w:val="both"/>
              <w:rPr>
                <w:rFonts w:cs="Times New Roman"/>
                <w:szCs w:val="24"/>
              </w:rPr>
            </w:pPr>
          </w:p>
        </w:tc>
        <w:tc>
          <w:tcPr>
            <w:tcW w:w="354" w:type="dxa"/>
          </w:tcPr>
          <w:p w14:paraId="25C9A32C" w14:textId="77777777" w:rsidR="009761EB" w:rsidRPr="00392666" w:rsidRDefault="009761EB" w:rsidP="005E1948">
            <w:pPr>
              <w:spacing w:after="0" w:line="360" w:lineRule="auto"/>
              <w:contextualSpacing/>
              <w:jc w:val="both"/>
              <w:rPr>
                <w:rFonts w:cs="Times New Roman"/>
                <w:szCs w:val="24"/>
              </w:rPr>
            </w:pPr>
          </w:p>
        </w:tc>
        <w:tc>
          <w:tcPr>
            <w:tcW w:w="328" w:type="dxa"/>
          </w:tcPr>
          <w:p w14:paraId="4385A587" w14:textId="77777777" w:rsidR="009761EB" w:rsidRPr="00392666" w:rsidRDefault="009761EB" w:rsidP="005E1948">
            <w:pPr>
              <w:spacing w:after="0" w:line="360" w:lineRule="auto"/>
              <w:contextualSpacing/>
              <w:jc w:val="both"/>
              <w:rPr>
                <w:rFonts w:cs="Times New Roman"/>
                <w:szCs w:val="24"/>
              </w:rPr>
            </w:pPr>
          </w:p>
        </w:tc>
        <w:tc>
          <w:tcPr>
            <w:tcW w:w="328" w:type="dxa"/>
          </w:tcPr>
          <w:p w14:paraId="792BFE03" w14:textId="77777777" w:rsidR="009761EB" w:rsidRPr="00392666" w:rsidRDefault="009761EB" w:rsidP="005E1948">
            <w:pPr>
              <w:spacing w:after="0" w:line="360" w:lineRule="auto"/>
              <w:contextualSpacing/>
              <w:jc w:val="both"/>
              <w:rPr>
                <w:rFonts w:cs="Times New Roman"/>
                <w:szCs w:val="24"/>
              </w:rPr>
            </w:pPr>
          </w:p>
        </w:tc>
      </w:tr>
      <w:tr w:rsidR="009761EB" w:rsidRPr="00392666" w14:paraId="3A7AFD79" w14:textId="77777777">
        <w:tc>
          <w:tcPr>
            <w:tcW w:w="787" w:type="dxa"/>
          </w:tcPr>
          <w:p w14:paraId="0C7996E1"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CFD1</w:t>
            </w:r>
          </w:p>
        </w:tc>
        <w:tc>
          <w:tcPr>
            <w:tcW w:w="6971" w:type="dxa"/>
          </w:tcPr>
          <w:p w14:paraId="2F9DE399"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Samsung is considered a prestigious brand.</w:t>
            </w:r>
          </w:p>
        </w:tc>
        <w:tc>
          <w:tcPr>
            <w:tcW w:w="315" w:type="dxa"/>
          </w:tcPr>
          <w:p w14:paraId="57311E5A" w14:textId="77777777" w:rsidR="009761EB" w:rsidRPr="00392666" w:rsidRDefault="009761EB" w:rsidP="005E1948">
            <w:pPr>
              <w:spacing w:after="0" w:line="360" w:lineRule="auto"/>
              <w:contextualSpacing/>
              <w:jc w:val="both"/>
              <w:rPr>
                <w:rFonts w:cs="Times New Roman"/>
                <w:szCs w:val="24"/>
              </w:rPr>
            </w:pPr>
          </w:p>
        </w:tc>
        <w:tc>
          <w:tcPr>
            <w:tcW w:w="328" w:type="dxa"/>
          </w:tcPr>
          <w:p w14:paraId="12663E43" w14:textId="77777777" w:rsidR="009761EB" w:rsidRPr="00392666" w:rsidRDefault="009761EB" w:rsidP="005E1948">
            <w:pPr>
              <w:spacing w:after="0" w:line="360" w:lineRule="auto"/>
              <w:contextualSpacing/>
              <w:jc w:val="both"/>
              <w:rPr>
                <w:rFonts w:cs="Times New Roman"/>
                <w:szCs w:val="24"/>
              </w:rPr>
            </w:pPr>
          </w:p>
        </w:tc>
        <w:tc>
          <w:tcPr>
            <w:tcW w:w="359" w:type="dxa"/>
          </w:tcPr>
          <w:p w14:paraId="776F4277" w14:textId="77777777" w:rsidR="009761EB" w:rsidRPr="00392666" w:rsidRDefault="009761EB" w:rsidP="005E1948">
            <w:pPr>
              <w:spacing w:after="0" w:line="360" w:lineRule="auto"/>
              <w:contextualSpacing/>
              <w:jc w:val="both"/>
              <w:rPr>
                <w:rFonts w:cs="Times New Roman"/>
                <w:szCs w:val="24"/>
              </w:rPr>
            </w:pPr>
          </w:p>
        </w:tc>
        <w:tc>
          <w:tcPr>
            <w:tcW w:w="328" w:type="dxa"/>
          </w:tcPr>
          <w:p w14:paraId="0255BCEE" w14:textId="77777777" w:rsidR="009761EB" w:rsidRPr="00392666" w:rsidRDefault="009761EB" w:rsidP="005E1948">
            <w:pPr>
              <w:spacing w:after="0" w:line="360" w:lineRule="auto"/>
              <w:contextualSpacing/>
              <w:jc w:val="both"/>
              <w:rPr>
                <w:rFonts w:cs="Times New Roman"/>
                <w:szCs w:val="24"/>
              </w:rPr>
            </w:pPr>
          </w:p>
        </w:tc>
        <w:tc>
          <w:tcPr>
            <w:tcW w:w="354" w:type="dxa"/>
          </w:tcPr>
          <w:p w14:paraId="2E3DA6F1" w14:textId="77777777" w:rsidR="009761EB" w:rsidRPr="00392666" w:rsidRDefault="009761EB" w:rsidP="005E1948">
            <w:pPr>
              <w:spacing w:after="0" w:line="360" w:lineRule="auto"/>
              <w:contextualSpacing/>
              <w:jc w:val="both"/>
              <w:rPr>
                <w:rFonts w:cs="Times New Roman"/>
                <w:szCs w:val="24"/>
              </w:rPr>
            </w:pPr>
          </w:p>
        </w:tc>
        <w:tc>
          <w:tcPr>
            <w:tcW w:w="328" w:type="dxa"/>
          </w:tcPr>
          <w:p w14:paraId="0E3A330A" w14:textId="77777777" w:rsidR="009761EB" w:rsidRPr="00392666" w:rsidRDefault="009761EB" w:rsidP="005E1948">
            <w:pPr>
              <w:spacing w:after="0" w:line="360" w:lineRule="auto"/>
              <w:contextualSpacing/>
              <w:jc w:val="both"/>
              <w:rPr>
                <w:rFonts w:cs="Times New Roman"/>
                <w:szCs w:val="24"/>
              </w:rPr>
            </w:pPr>
          </w:p>
        </w:tc>
        <w:tc>
          <w:tcPr>
            <w:tcW w:w="328" w:type="dxa"/>
          </w:tcPr>
          <w:p w14:paraId="69C4B5B0" w14:textId="77777777" w:rsidR="009761EB" w:rsidRPr="00392666" w:rsidRDefault="009761EB" w:rsidP="005E1948">
            <w:pPr>
              <w:spacing w:after="0" w:line="360" w:lineRule="auto"/>
              <w:contextualSpacing/>
              <w:jc w:val="both"/>
              <w:rPr>
                <w:rFonts w:cs="Times New Roman"/>
                <w:szCs w:val="24"/>
              </w:rPr>
            </w:pPr>
          </w:p>
        </w:tc>
      </w:tr>
      <w:tr w:rsidR="009761EB" w:rsidRPr="00392666" w14:paraId="311249C6" w14:textId="77777777">
        <w:tc>
          <w:tcPr>
            <w:tcW w:w="787" w:type="dxa"/>
          </w:tcPr>
          <w:p w14:paraId="1B5AF150"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CFD2</w:t>
            </w:r>
          </w:p>
        </w:tc>
        <w:tc>
          <w:tcPr>
            <w:tcW w:w="6971" w:type="dxa"/>
          </w:tcPr>
          <w:p w14:paraId="0AE84230" w14:textId="77777777" w:rsidR="009761EB" w:rsidRPr="00392666" w:rsidRDefault="00F67785" w:rsidP="005E1948">
            <w:pPr>
              <w:spacing w:before="100" w:beforeAutospacing="1" w:after="100" w:afterAutospacing="1" w:line="360" w:lineRule="auto"/>
              <w:rPr>
                <w:rFonts w:eastAsia="Times New Roman" w:cs="Times New Roman"/>
                <w:szCs w:val="24"/>
                <w:lang w:eastAsia="en-GB"/>
              </w:rPr>
            </w:pPr>
            <w:r w:rsidRPr="00392666">
              <w:rPr>
                <w:rFonts w:cs="Times New Roman"/>
                <w:szCs w:val="24"/>
              </w:rPr>
              <w:t>The brand image of Samsung is important to me when choosing a smartphone.</w:t>
            </w:r>
          </w:p>
        </w:tc>
        <w:tc>
          <w:tcPr>
            <w:tcW w:w="315" w:type="dxa"/>
          </w:tcPr>
          <w:p w14:paraId="0B3FE0CA" w14:textId="77777777" w:rsidR="009761EB" w:rsidRPr="00392666" w:rsidRDefault="009761EB" w:rsidP="005E1948">
            <w:pPr>
              <w:spacing w:after="0" w:line="360" w:lineRule="auto"/>
              <w:contextualSpacing/>
              <w:jc w:val="both"/>
              <w:rPr>
                <w:rFonts w:cs="Times New Roman"/>
                <w:szCs w:val="24"/>
              </w:rPr>
            </w:pPr>
          </w:p>
        </w:tc>
        <w:tc>
          <w:tcPr>
            <w:tcW w:w="328" w:type="dxa"/>
          </w:tcPr>
          <w:p w14:paraId="2C9F6573" w14:textId="77777777" w:rsidR="009761EB" w:rsidRPr="00392666" w:rsidRDefault="009761EB" w:rsidP="005E1948">
            <w:pPr>
              <w:spacing w:after="0" w:line="360" w:lineRule="auto"/>
              <w:contextualSpacing/>
              <w:jc w:val="both"/>
              <w:rPr>
                <w:rFonts w:cs="Times New Roman"/>
                <w:szCs w:val="24"/>
              </w:rPr>
            </w:pPr>
          </w:p>
        </w:tc>
        <w:tc>
          <w:tcPr>
            <w:tcW w:w="359" w:type="dxa"/>
          </w:tcPr>
          <w:p w14:paraId="7A03ABDD" w14:textId="77777777" w:rsidR="009761EB" w:rsidRPr="00392666" w:rsidRDefault="009761EB" w:rsidP="005E1948">
            <w:pPr>
              <w:spacing w:after="0" w:line="360" w:lineRule="auto"/>
              <w:contextualSpacing/>
              <w:jc w:val="both"/>
              <w:rPr>
                <w:rFonts w:cs="Times New Roman"/>
                <w:szCs w:val="24"/>
              </w:rPr>
            </w:pPr>
          </w:p>
        </w:tc>
        <w:tc>
          <w:tcPr>
            <w:tcW w:w="328" w:type="dxa"/>
          </w:tcPr>
          <w:p w14:paraId="79E53B3D" w14:textId="77777777" w:rsidR="009761EB" w:rsidRPr="00392666" w:rsidRDefault="009761EB" w:rsidP="005E1948">
            <w:pPr>
              <w:spacing w:after="0" w:line="360" w:lineRule="auto"/>
              <w:contextualSpacing/>
              <w:jc w:val="both"/>
              <w:rPr>
                <w:rFonts w:cs="Times New Roman"/>
                <w:szCs w:val="24"/>
              </w:rPr>
            </w:pPr>
          </w:p>
        </w:tc>
        <w:tc>
          <w:tcPr>
            <w:tcW w:w="354" w:type="dxa"/>
          </w:tcPr>
          <w:p w14:paraId="6A1E7A09" w14:textId="77777777" w:rsidR="009761EB" w:rsidRPr="00392666" w:rsidRDefault="009761EB" w:rsidP="005E1948">
            <w:pPr>
              <w:spacing w:after="0" w:line="360" w:lineRule="auto"/>
              <w:contextualSpacing/>
              <w:jc w:val="both"/>
              <w:rPr>
                <w:rFonts w:cs="Times New Roman"/>
                <w:szCs w:val="24"/>
              </w:rPr>
            </w:pPr>
          </w:p>
        </w:tc>
        <w:tc>
          <w:tcPr>
            <w:tcW w:w="328" w:type="dxa"/>
          </w:tcPr>
          <w:p w14:paraId="2E3C943F" w14:textId="77777777" w:rsidR="009761EB" w:rsidRPr="00392666" w:rsidRDefault="009761EB" w:rsidP="005E1948">
            <w:pPr>
              <w:spacing w:after="0" w:line="360" w:lineRule="auto"/>
              <w:contextualSpacing/>
              <w:jc w:val="both"/>
              <w:rPr>
                <w:rFonts w:cs="Times New Roman"/>
                <w:szCs w:val="24"/>
              </w:rPr>
            </w:pPr>
          </w:p>
        </w:tc>
        <w:tc>
          <w:tcPr>
            <w:tcW w:w="328" w:type="dxa"/>
          </w:tcPr>
          <w:p w14:paraId="650FFAB8" w14:textId="77777777" w:rsidR="009761EB" w:rsidRPr="00392666" w:rsidRDefault="009761EB" w:rsidP="005E1948">
            <w:pPr>
              <w:spacing w:after="0" w:line="360" w:lineRule="auto"/>
              <w:contextualSpacing/>
              <w:jc w:val="both"/>
              <w:rPr>
                <w:rFonts w:cs="Times New Roman"/>
                <w:szCs w:val="24"/>
              </w:rPr>
            </w:pPr>
          </w:p>
        </w:tc>
      </w:tr>
      <w:tr w:rsidR="009761EB" w:rsidRPr="00392666" w14:paraId="3305150B" w14:textId="77777777">
        <w:tc>
          <w:tcPr>
            <w:tcW w:w="787" w:type="dxa"/>
          </w:tcPr>
          <w:p w14:paraId="25A4FE1C"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PID1</w:t>
            </w:r>
          </w:p>
        </w:tc>
        <w:tc>
          <w:tcPr>
            <w:tcW w:w="6971" w:type="dxa"/>
          </w:tcPr>
          <w:p w14:paraId="45B52F18"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am more likely to engage with Samsung when I see influencers promoting their products.</w:t>
            </w:r>
          </w:p>
        </w:tc>
        <w:tc>
          <w:tcPr>
            <w:tcW w:w="315" w:type="dxa"/>
          </w:tcPr>
          <w:p w14:paraId="52DC8B07" w14:textId="77777777" w:rsidR="009761EB" w:rsidRPr="00392666" w:rsidRDefault="009761EB" w:rsidP="005E1948">
            <w:pPr>
              <w:spacing w:after="0" w:line="360" w:lineRule="auto"/>
              <w:contextualSpacing/>
              <w:jc w:val="both"/>
              <w:rPr>
                <w:rFonts w:cs="Times New Roman"/>
                <w:szCs w:val="24"/>
              </w:rPr>
            </w:pPr>
          </w:p>
        </w:tc>
        <w:tc>
          <w:tcPr>
            <w:tcW w:w="328" w:type="dxa"/>
          </w:tcPr>
          <w:p w14:paraId="71CE672D" w14:textId="77777777" w:rsidR="009761EB" w:rsidRPr="00392666" w:rsidRDefault="009761EB" w:rsidP="005E1948">
            <w:pPr>
              <w:spacing w:after="0" w:line="360" w:lineRule="auto"/>
              <w:contextualSpacing/>
              <w:jc w:val="both"/>
              <w:rPr>
                <w:rFonts w:cs="Times New Roman"/>
                <w:szCs w:val="24"/>
              </w:rPr>
            </w:pPr>
          </w:p>
        </w:tc>
        <w:tc>
          <w:tcPr>
            <w:tcW w:w="359" w:type="dxa"/>
          </w:tcPr>
          <w:p w14:paraId="16592F2C" w14:textId="77777777" w:rsidR="009761EB" w:rsidRPr="00392666" w:rsidRDefault="009761EB" w:rsidP="005E1948">
            <w:pPr>
              <w:spacing w:after="0" w:line="360" w:lineRule="auto"/>
              <w:contextualSpacing/>
              <w:jc w:val="both"/>
              <w:rPr>
                <w:rFonts w:cs="Times New Roman"/>
                <w:szCs w:val="24"/>
              </w:rPr>
            </w:pPr>
          </w:p>
        </w:tc>
        <w:tc>
          <w:tcPr>
            <w:tcW w:w="328" w:type="dxa"/>
          </w:tcPr>
          <w:p w14:paraId="76736E58" w14:textId="77777777" w:rsidR="009761EB" w:rsidRPr="00392666" w:rsidRDefault="009761EB" w:rsidP="005E1948">
            <w:pPr>
              <w:spacing w:after="0" w:line="360" w:lineRule="auto"/>
              <w:contextualSpacing/>
              <w:jc w:val="both"/>
              <w:rPr>
                <w:rFonts w:cs="Times New Roman"/>
                <w:szCs w:val="24"/>
              </w:rPr>
            </w:pPr>
          </w:p>
        </w:tc>
        <w:tc>
          <w:tcPr>
            <w:tcW w:w="354" w:type="dxa"/>
          </w:tcPr>
          <w:p w14:paraId="455D0B1F" w14:textId="77777777" w:rsidR="009761EB" w:rsidRPr="00392666" w:rsidRDefault="009761EB" w:rsidP="005E1948">
            <w:pPr>
              <w:spacing w:after="0" w:line="360" w:lineRule="auto"/>
              <w:contextualSpacing/>
              <w:jc w:val="both"/>
              <w:rPr>
                <w:rFonts w:cs="Times New Roman"/>
                <w:szCs w:val="24"/>
              </w:rPr>
            </w:pPr>
          </w:p>
        </w:tc>
        <w:tc>
          <w:tcPr>
            <w:tcW w:w="328" w:type="dxa"/>
          </w:tcPr>
          <w:p w14:paraId="1D80867F" w14:textId="77777777" w:rsidR="009761EB" w:rsidRPr="00392666" w:rsidRDefault="009761EB" w:rsidP="005E1948">
            <w:pPr>
              <w:spacing w:after="0" w:line="360" w:lineRule="auto"/>
              <w:contextualSpacing/>
              <w:jc w:val="both"/>
              <w:rPr>
                <w:rFonts w:cs="Times New Roman"/>
                <w:szCs w:val="24"/>
              </w:rPr>
            </w:pPr>
          </w:p>
        </w:tc>
        <w:tc>
          <w:tcPr>
            <w:tcW w:w="328" w:type="dxa"/>
          </w:tcPr>
          <w:p w14:paraId="66B46EA1" w14:textId="77777777" w:rsidR="009761EB" w:rsidRPr="00392666" w:rsidRDefault="009761EB" w:rsidP="005E1948">
            <w:pPr>
              <w:spacing w:after="0" w:line="360" w:lineRule="auto"/>
              <w:contextualSpacing/>
              <w:jc w:val="both"/>
              <w:rPr>
                <w:rFonts w:cs="Times New Roman"/>
                <w:szCs w:val="24"/>
              </w:rPr>
            </w:pPr>
          </w:p>
        </w:tc>
      </w:tr>
      <w:tr w:rsidR="009761EB" w:rsidRPr="00392666" w14:paraId="433E4681" w14:textId="77777777">
        <w:tc>
          <w:tcPr>
            <w:tcW w:w="787" w:type="dxa"/>
          </w:tcPr>
          <w:p w14:paraId="650518D1"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PID2</w:t>
            </w:r>
          </w:p>
        </w:tc>
        <w:tc>
          <w:tcPr>
            <w:tcW w:w="6971" w:type="dxa"/>
          </w:tcPr>
          <w:p w14:paraId="0F95F141"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Influencer reviews on social media influence my decision to engage with Samsung.</w:t>
            </w:r>
          </w:p>
        </w:tc>
        <w:tc>
          <w:tcPr>
            <w:tcW w:w="315" w:type="dxa"/>
          </w:tcPr>
          <w:p w14:paraId="0655109A" w14:textId="77777777" w:rsidR="009761EB" w:rsidRPr="00392666" w:rsidRDefault="009761EB" w:rsidP="005E1948">
            <w:pPr>
              <w:spacing w:after="0" w:line="360" w:lineRule="auto"/>
              <w:contextualSpacing/>
              <w:jc w:val="both"/>
              <w:rPr>
                <w:rFonts w:cs="Times New Roman"/>
                <w:szCs w:val="24"/>
              </w:rPr>
            </w:pPr>
          </w:p>
        </w:tc>
        <w:tc>
          <w:tcPr>
            <w:tcW w:w="328" w:type="dxa"/>
          </w:tcPr>
          <w:p w14:paraId="086A8A16" w14:textId="77777777" w:rsidR="009761EB" w:rsidRPr="00392666" w:rsidRDefault="009761EB" w:rsidP="005E1948">
            <w:pPr>
              <w:spacing w:after="0" w:line="360" w:lineRule="auto"/>
              <w:contextualSpacing/>
              <w:jc w:val="both"/>
              <w:rPr>
                <w:rFonts w:cs="Times New Roman"/>
                <w:szCs w:val="24"/>
              </w:rPr>
            </w:pPr>
          </w:p>
        </w:tc>
        <w:tc>
          <w:tcPr>
            <w:tcW w:w="359" w:type="dxa"/>
          </w:tcPr>
          <w:p w14:paraId="7A4032EC" w14:textId="77777777" w:rsidR="009761EB" w:rsidRPr="00392666" w:rsidRDefault="009761EB" w:rsidP="005E1948">
            <w:pPr>
              <w:spacing w:after="0" w:line="360" w:lineRule="auto"/>
              <w:contextualSpacing/>
              <w:jc w:val="both"/>
              <w:rPr>
                <w:rFonts w:cs="Times New Roman"/>
                <w:szCs w:val="24"/>
              </w:rPr>
            </w:pPr>
          </w:p>
        </w:tc>
        <w:tc>
          <w:tcPr>
            <w:tcW w:w="328" w:type="dxa"/>
          </w:tcPr>
          <w:p w14:paraId="0BEE8C23" w14:textId="77777777" w:rsidR="009761EB" w:rsidRPr="00392666" w:rsidRDefault="009761EB" w:rsidP="005E1948">
            <w:pPr>
              <w:spacing w:after="0" w:line="360" w:lineRule="auto"/>
              <w:contextualSpacing/>
              <w:jc w:val="both"/>
              <w:rPr>
                <w:rFonts w:cs="Times New Roman"/>
                <w:szCs w:val="24"/>
              </w:rPr>
            </w:pPr>
          </w:p>
        </w:tc>
        <w:tc>
          <w:tcPr>
            <w:tcW w:w="354" w:type="dxa"/>
          </w:tcPr>
          <w:p w14:paraId="5982CCB1" w14:textId="77777777" w:rsidR="009761EB" w:rsidRPr="00392666" w:rsidRDefault="009761EB" w:rsidP="005E1948">
            <w:pPr>
              <w:spacing w:after="0" w:line="360" w:lineRule="auto"/>
              <w:contextualSpacing/>
              <w:jc w:val="both"/>
              <w:rPr>
                <w:rFonts w:cs="Times New Roman"/>
                <w:szCs w:val="24"/>
              </w:rPr>
            </w:pPr>
          </w:p>
        </w:tc>
        <w:tc>
          <w:tcPr>
            <w:tcW w:w="328" w:type="dxa"/>
          </w:tcPr>
          <w:p w14:paraId="09F38210" w14:textId="77777777" w:rsidR="009761EB" w:rsidRPr="00392666" w:rsidRDefault="009761EB" w:rsidP="005E1948">
            <w:pPr>
              <w:spacing w:after="0" w:line="360" w:lineRule="auto"/>
              <w:contextualSpacing/>
              <w:jc w:val="both"/>
              <w:rPr>
                <w:rFonts w:cs="Times New Roman"/>
                <w:szCs w:val="24"/>
              </w:rPr>
            </w:pPr>
          </w:p>
        </w:tc>
        <w:tc>
          <w:tcPr>
            <w:tcW w:w="328" w:type="dxa"/>
          </w:tcPr>
          <w:p w14:paraId="5DD15888" w14:textId="77777777" w:rsidR="009761EB" w:rsidRPr="00392666" w:rsidRDefault="009761EB" w:rsidP="005E1948">
            <w:pPr>
              <w:spacing w:after="0" w:line="360" w:lineRule="auto"/>
              <w:contextualSpacing/>
              <w:jc w:val="both"/>
              <w:rPr>
                <w:rFonts w:cs="Times New Roman"/>
                <w:szCs w:val="24"/>
              </w:rPr>
            </w:pPr>
          </w:p>
        </w:tc>
      </w:tr>
      <w:tr w:rsidR="009761EB" w:rsidRPr="00392666" w14:paraId="4CBF7741" w14:textId="77777777">
        <w:tc>
          <w:tcPr>
            <w:tcW w:w="787" w:type="dxa"/>
          </w:tcPr>
          <w:p w14:paraId="47238852"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PID3</w:t>
            </w:r>
          </w:p>
        </w:tc>
        <w:tc>
          <w:tcPr>
            <w:tcW w:w="6971" w:type="dxa"/>
          </w:tcPr>
          <w:p w14:paraId="39319A3D"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find Samsung visual content on social media appealing.</w:t>
            </w:r>
          </w:p>
        </w:tc>
        <w:tc>
          <w:tcPr>
            <w:tcW w:w="315" w:type="dxa"/>
          </w:tcPr>
          <w:p w14:paraId="3EF6F7F1" w14:textId="77777777" w:rsidR="009761EB" w:rsidRPr="00392666" w:rsidRDefault="009761EB" w:rsidP="005E1948">
            <w:pPr>
              <w:spacing w:after="0" w:line="360" w:lineRule="auto"/>
              <w:contextualSpacing/>
              <w:jc w:val="both"/>
              <w:rPr>
                <w:rFonts w:cs="Times New Roman"/>
                <w:szCs w:val="24"/>
              </w:rPr>
            </w:pPr>
          </w:p>
        </w:tc>
        <w:tc>
          <w:tcPr>
            <w:tcW w:w="328" w:type="dxa"/>
          </w:tcPr>
          <w:p w14:paraId="2392B3F7" w14:textId="77777777" w:rsidR="009761EB" w:rsidRPr="00392666" w:rsidRDefault="009761EB" w:rsidP="005E1948">
            <w:pPr>
              <w:spacing w:after="0" w:line="360" w:lineRule="auto"/>
              <w:contextualSpacing/>
              <w:jc w:val="both"/>
              <w:rPr>
                <w:rFonts w:cs="Times New Roman"/>
                <w:szCs w:val="24"/>
              </w:rPr>
            </w:pPr>
          </w:p>
        </w:tc>
        <w:tc>
          <w:tcPr>
            <w:tcW w:w="359" w:type="dxa"/>
          </w:tcPr>
          <w:p w14:paraId="4E0ED549" w14:textId="77777777" w:rsidR="009761EB" w:rsidRPr="00392666" w:rsidRDefault="009761EB" w:rsidP="005E1948">
            <w:pPr>
              <w:spacing w:after="0" w:line="360" w:lineRule="auto"/>
              <w:contextualSpacing/>
              <w:jc w:val="both"/>
              <w:rPr>
                <w:rFonts w:cs="Times New Roman"/>
                <w:szCs w:val="24"/>
              </w:rPr>
            </w:pPr>
          </w:p>
        </w:tc>
        <w:tc>
          <w:tcPr>
            <w:tcW w:w="328" w:type="dxa"/>
          </w:tcPr>
          <w:p w14:paraId="2A192118" w14:textId="77777777" w:rsidR="009761EB" w:rsidRPr="00392666" w:rsidRDefault="009761EB" w:rsidP="005E1948">
            <w:pPr>
              <w:spacing w:after="0" w:line="360" w:lineRule="auto"/>
              <w:contextualSpacing/>
              <w:jc w:val="both"/>
              <w:rPr>
                <w:rFonts w:cs="Times New Roman"/>
                <w:szCs w:val="24"/>
              </w:rPr>
            </w:pPr>
          </w:p>
        </w:tc>
        <w:tc>
          <w:tcPr>
            <w:tcW w:w="354" w:type="dxa"/>
          </w:tcPr>
          <w:p w14:paraId="21176BD0" w14:textId="77777777" w:rsidR="009761EB" w:rsidRPr="00392666" w:rsidRDefault="009761EB" w:rsidP="005E1948">
            <w:pPr>
              <w:spacing w:after="0" w:line="360" w:lineRule="auto"/>
              <w:contextualSpacing/>
              <w:jc w:val="both"/>
              <w:rPr>
                <w:rFonts w:cs="Times New Roman"/>
                <w:szCs w:val="24"/>
              </w:rPr>
            </w:pPr>
          </w:p>
        </w:tc>
        <w:tc>
          <w:tcPr>
            <w:tcW w:w="328" w:type="dxa"/>
          </w:tcPr>
          <w:p w14:paraId="1A8FD917" w14:textId="77777777" w:rsidR="009761EB" w:rsidRPr="00392666" w:rsidRDefault="009761EB" w:rsidP="005E1948">
            <w:pPr>
              <w:spacing w:after="0" w:line="360" w:lineRule="auto"/>
              <w:contextualSpacing/>
              <w:jc w:val="both"/>
              <w:rPr>
                <w:rFonts w:cs="Times New Roman"/>
                <w:szCs w:val="24"/>
              </w:rPr>
            </w:pPr>
          </w:p>
        </w:tc>
        <w:tc>
          <w:tcPr>
            <w:tcW w:w="328" w:type="dxa"/>
          </w:tcPr>
          <w:p w14:paraId="1B88089F" w14:textId="77777777" w:rsidR="009761EB" w:rsidRPr="00392666" w:rsidRDefault="009761EB" w:rsidP="005E1948">
            <w:pPr>
              <w:spacing w:after="0" w:line="360" w:lineRule="auto"/>
              <w:contextualSpacing/>
              <w:jc w:val="both"/>
              <w:rPr>
                <w:rFonts w:cs="Times New Roman"/>
                <w:szCs w:val="24"/>
              </w:rPr>
            </w:pPr>
          </w:p>
        </w:tc>
      </w:tr>
      <w:tr w:rsidR="009761EB" w:rsidRPr="00392666" w14:paraId="1772C555" w14:textId="77777777">
        <w:tc>
          <w:tcPr>
            <w:tcW w:w="787" w:type="dxa"/>
          </w:tcPr>
          <w:p w14:paraId="684EDAFE"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PID4</w:t>
            </w:r>
          </w:p>
        </w:tc>
        <w:tc>
          <w:tcPr>
            <w:tcW w:w="6971" w:type="dxa"/>
          </w:tcPr>
          <w:p w14:paraId="34342F12"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Interactive content from Samsung makes me feel more engaged with the brand.</w:t>
            </w:r>
          </w:p>
        </w:tc>
        <w:tc>
          <w:tcPr>
            <w:tcW w:w="315" w:type="dxa"/>
          </w:tcPr>
          <w:p w14:paraId="50FE957D" w14:textId="77777777" w:rsidR="009761EB" w:rsidRPr="00392666" w:rsidRDefault="009761EB" w:rsidP="005E1948">
            <w:pPr>
              <w:spacing w:after="0" w:line="360" w:lineRule="auto"/>
              <w:contextualSpacing/>
              <w:jc w:val="both"/>
              <w:rPr>
                <w:rFonts w:cs="Times New Roman"/>
                <w:szCs w:val="24"/>
              </w:rPr>
            </w:pPr>
          </w:p>
        </w:tc>
        <w:tc>
          <w:tcPr>
            <w:tcW w:w="328" w:type="dxa"/>
          </w:tcPr>
          <w:p w14:paraId="51B9AEFB" w14:textId="77777777" w:rsidR="009761EB" w:rsidRPr="00392666" w:rsidRDefault="009761EB" w:rsidP="005E1948">
            <w:pPr>
              <w:spacing w:after="0" w:line="360" w:lineRule="auto"/>
              <w:contextualSpacing/>
              <w:jc w:val="both"/>
              <w:rPr>
                <w:rFonts w:cs="Times New Roman"/>
                <w:szCs w:val="24"/>
              </w:rPr>
            </w:pPr>
          </w:p>
        </w:tc>
        <w:tc>
          <w:tcPr>
            <w:tcW w:w="359" w:type="dxa"/>
          </w:tcPr>
          <w:p w14:paraId="5B7AB377" w14:textId="77777777" w:rsidR="009761EB" w:rsidRPr="00392666" w:rsidRDefault="009761EB" w:rsidP="005E1948">
            <w:pPr>
              <w:spacing w:after="0" w:line="360" w:lineRule="auto"/>
              <w:contextualSpacing/>
              <w:jc w:val="both"/>
              <w:rPr>
                <w:rFonts w:cs="Times New Roman"/>
                <w:szCs w:val="24"/>
              </w:rPr>
            </w:pPr>
          </w:p>
        </w:tc>
        <w:tc>
          <w:tcPr>
            <w:tcW w:w="328" w:type="dxa"/>
          </w:tcPr>
          <w:p w14:paraId="0D43C5BC" w14:textId="77777777" w:rsidR="009761EB" w:rsidRPr="00392666" w:rsidRDefault="009761EB" w:rsidP="005E1948">
            <w:pPr>
              <w:spacing w:after="0" w:line="360" w:lineRule="auto"/>
              <w:contextualSpacing/>
              <w:jc w:val="both"/>
              <w:rPr>
                <w:rFonts w:cs="Times New Roman"/>
                <w:szCs w:val="24"/>
              </w:rPr>
            </w:pPr>
          </w:p>
        </w:tc>
        <w:tc>
          <w:tcPr>
            <w:tcW w:w="354" w:type="dxa"/>
          </w:tcPr>
          <w:p w14:paraId="7C05672E" w14:textId="77777777" w:rsidR="009761EB" w:rsidRPr="00392666" w:rsidRDefault="009761EB" w:rsidP="005E1948">
            <w:pPr>
              <w:spacing w:after="0" w:line="360" w:lineRule="auto"/>
              <w:contextualSpacing/>
              <w:jc w:val="both"/>
              <w:rPr>
                <w:rFonts w:cs="Times New Roman"/>
                <w:szCs w:val="24"/>
              </w:rPr>
            </w:pPr>
          </w:p>
        </w:tc>
        <w:tc>
          <w:tcPr>
            <w:tcW w:w="328" w:type="dxa"/>
          </w:tcPr>
          <w:p w14:paraId="76543E27" w14:textId="77777777" w:rsidR="009761EB" w:rsidRPr="00392666" w:rsidRDefault="009761EB" w:rsidP="005E1948">
            <w:pPr>
              <w:spacing w:after="0" w:line="360" w:lineRule="auto"/>
              <w:contextualSpacing/>
              <w:jc w:val="both"/>
              <w:rPr>
                <w:rFonts w:cs="Times New Roman"/>
                <w:szCs w:val="24"/>
              </w:rPr>
            </w:pPr>
          </w:p>
        </w:tc>
        <w:tc>
          <w:tcPr>
            <w:tcW w:w="328" w:type="dxa"/>
          </w:tcPr>
          <w:p w14:paraId="18E1547C" w14:textId="77777777" w:rsidR="009761EB" w:rsidRPr="00392666" w:rsidRDefault="009761EB" w:rsidP="005E1948">
            <w:pPr>
              <w:spacing w:after="0" w:line="360" w:lineRule="auto"/>
              <w:contextualSpacing/>
              <w:jc w:val="both"/>
              <w:rPr>
                <w:rFonts w:cs="Times New Roman"/>
                <w:szCs w:val="24"/>
              </w:rPr>
            </w:pPr>
          </w:p>
        </w:tc>
      </w:tr>
      <w:tr w:rsidR="009761EB" w:rsidRPr="00392666" w14:paraId="792AFF34" w14:textId="77777777">
        <w:tc>
          <w:tcPr>
            <w:tcW w:w="787" w:type="dxa"/>
          </w:tcPr>
          <w:p w14:paraId="29090EC5"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BE1</w:t>
            </w:r>
          </w:p>
        </w:tc>
        <w:tc>
          <w:tcPr>
            <w:tcW w:w="6971" w:type="dxa"/>
          </w:tcPr>
          <w:p w14:paraId="5B885A94"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feel emotionally connected to the Samsung</w:t>
            </w:r>
          </w:p>
        </w:tc>
        <w:tc>
          <w:tcPr>
            <w:tcW w:w="315" w:type="dxa"/>
          </w:tcPr>
          <w:p w14:paraId="1907D6C1" w14:textId="77777777" w:rsidR="009761EB" w:rsidRPr="00392666" w:rsidRDefault="009761EB" w:rsidP="005E1948">
            <w:pPr>
              <w:spacing w:after="0" w:line="360" w:lineRule="auto"/>
              <w:contextualSpacing/>
              <w:jc w:val="both"/>
              <w:rPr>
                <w:rFonts w:cs="Times New Roman"/>
                <w:szCs w:val="24"/>
              </w:rPr>
            </w:pPr>
          </w:p>
        </w:tc>
        <w:tc>
          <w:tcPr>
            <w:tcW w:w="328" w:type="dxa"/>
          </w:tcPr>
          <w:p w14:paraId="5CC66EAC" w14:textId="77777777" w:rsidR="009761EB" w:rsidRPr="00392666" w:rsidRDefault="009761EB" w:rsidP="005E1948">
            <w:pPr>
              <w:spacing w:after="0" w:line="360" w:lineRule="auto"/>
              <w:contextualSpacing/>
              <w:jc w:val="both"/>
              <w:rPr>
                <w:rFonts w:cs="Times New Roman"/>
                <w:szCs w:val="24"/>
              </w:rPr>
            </w:pPr>
          </w:p>
        </w:tc>
        <w:tc>
          <w:tcPr>
            <w:tcW w:w="359" w:type="dxa"/>
          </w:tcPr>
          <w:p w14:paraId="43909E0B" w14:textId="77777777" w:rsidR="009761EB" w:rsidRPr="00392666" w:rsidRDefault="009761EB" w:rsidP="005E1948">
            <w:pPr>
              <w:spacing w:after="0" w:line="360" w:lineRule="auto"/>
              <w:contextualSpacing/>
              <w:jc w:val="both"/>
              <w:rPr>
                <w:rFonts w:cs="Times New Roman"/>
                <w:szCs w:val="24"/>
              </w:rPr>
            </w:pPr>
          </w:p>
        </w:tc>
        <w:tc>
          <w:tcPr>
            <w:tcW w:w="328" w:type="dxa"/>
          </w:tcPr>
          <w:p w14:paraId="1E0BD282" w14:textId="77777777" w:rsidR="009761EB" w:rsidRPr="00392666" w:rsidRDefault="009761EB" w:rsidP="005E1948">
            <w:pPr>
              <w:spacing w:after="0" w:line="360" w:lineRule="auto"/>
              <w:contextualSpacing/>
              <w:jc w:val="both"/>
              <w:rPr>
                <w:rFonts w:cs="Times New Roman"/>
                <w:szCs w:val="24"/>
              </w:rPr>
            </w:pPr>
          </w:p>
        </w:tc>
        <w:tc>
          <w:tcPr>
            <w:tcW w:w="354" w:type="dxa"/>
          </w:tcPr>
          <w:p w14:paraId="469775C8" w14:textId="77777777" w:rsidR="009761EB" w:rsidRPr="00392666" w:rsidRDefault="009761EB" w:rsidP="005E1948">
            <w:pPr>
              <w:spacing w:after="0" w:line="360" w:lineRule="auto"/>
              <w:contextualSpacing/>
              <w:jc w:val="both"/>
              <w:rPr>
                <w:rFonts w:cs="Times New Roman"/>
                <w:szCs w:val="24"/>
              </w:rPr>
            </w:pPr>
          </w:p>
        </w:tc>
        <w:tc>
          <w:tcPr>
            <w:tcW w:w="328" w:type="dxa"/>
          </w:tcPr>
          <w:p w14:paraId="3B8E481B" w14:textId="77777777" w:rsidR="009761EB" w:rsidRPr="00392666" w:rsidRDefault="009761EB" w:rsidP="005E1948">
            <w:pPr>
              <w:spacing w:after="0" w:line="360" w:lineRule="auto"/>
              <w:contextualSpacing/>
              <w:jc w:val="both"/>
              <w:rPr>
                <w:rFonts w:cs="Times New Roman"/>
                <w:szCs w:val="24"/>
              </w:rPr>
            </w:pPr>
          </w:p>
        </w:tc>
        <w:tc>
          <w:tcPr>
            <w:tcW w:w="328" w:type="dxa"/>
          </w:tcPr>
          <w:p w14:paraId="5C711477" w14:textId="77777777" w:rsidR="009761EB" w:rsidRPr="00392666" w:rsidRDefault="009761EB" w:rsidP="005E1948">
            <w:pPr>
              <w:spacing w:after="0" w:line="360" w:lineRule="auto"/>
              <w:contextualSpacing/>
              <w:jc w:val="both"/>
              <w:rPr>
                <w:rFonts w:cs="Times New Roman"/>
                <w:szCs w:val="24"/>
              </w:rPr>
            </w:pPr>
          </w:p>
        </w:tc>
      </w:tr>
      <w:tr w:rsidR="009761EB" w:rsidRPr="00392666" w14:paraId="201A9DF7" w14:textId="77777777">
        <w:tc>
          <w:tcPr>
            <w:tcW w:w="787" w:type="dxa"/>
          </w:tcPr>
          <w:p w14:paraId="018D7644"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BE2</w:t>
            </w:r>
          </w:p>
        </w:tc>
        <w:tc>
          <w:tcPr>
            <w:tcW w:w="6971" w:type="dxa"/>
          </w:tcPr>
          <w:p w14:paraId="2AFEB24C"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actively engage with the Samsung brand on social media (e.g., liking posts, sharing content, commenting).</w:t>
            </w:r>
          </w:p>
        </w:tc>
        <w:tc>
          <w:tcPr>
            <w:tcW w:w="315" w:type="dxa"/>
          </w:tcPr>
          <w:p w14:paraId="080ACBCE" w14:textId="77777777" w:rsidR="009761EB" w:rsidRPr="00392666" w:rsidRDefault="009761EB" w:rsidP="005E1948">
            <w:pPr>
              <w:spacing w:after="0" w:line="360" w:lineRule="auto"/>
              <w:contextualSpacing/>
              <w:jc w:val="both"/>
              <w:rPr>
                <w:rFonts w:cs="Times New Roman"/>
                <w:szCs w:val="24"/>
              </w:rPr>
            </w:pPr>
          </w:p>
        </w:tc>
        <w:tc>
          <w:tcPr>
            <w:tcW w:w="328" w:type="dxa"/>
          </w:tcPr>
          <w:p w14:paraId="213953AD" w14:textId="77777777" w:rsidR="009761EB" w:rsidRPr="00392666" w:rsidRDefault="009761EB" w:rsidP="005E1948">
            <w:pPr>
              <w:spacing w:after="0" w:line="360" w:lineRule="auto"/>
              <w:contextualSpacing/>
              <w:jc w:val="both"/>
              <w:rPr>
                <w:rFonts w:cs="Times New Roman"/>
                <w:szCs w:val="24"/>
              </w:rPr>
            </w:pPr>
          </w:p>
        </w:tc>
        <w:tc>
          <w:tcPr>
            <w:tcW w:w="359" w:type="dxa"/>
          </w:tcPr>
          <w:p w14:paraId="2F4BC7A9" w14:textId="77777777" w:rsidR="009761EB" w:rsidRPr="00392666" w:rsidRDefault="009761EB" w:rsidP="005E1948">
            <w:pPr>
              <w:spacing w:after="0" w:line="360" w:lineRule="auto"/>
              <w:contextualSpacing/>
              <w:jc w:val="both"/>
              <w:rPr>
                <w:rFonts w:cs="Times New Roman"/>
                <w:szCs w:val="24"/>
              </w:rPr>
            </w:pPr>
          </w:p>
        </w:tc>
        <w:tc>
          <w:tcPr>
            <w:tcW w:w="328" w:type="dxa"/>
          </w:tcPr>
          <w:p w14:paraId="09377C3F" w14:textId="77777777" w:rsidR="009761EB" w:rsidRPr="00392666" w:rsidRDefault="009761EB" w:rsidP="005E1948">
            <w:pPr>
              <w:spacing w:after="0" w:line="360" w:lineRule="auto"/>
              <w:contextualSpacing/>
              <w:jc w:val="both"/>
              <w:rPr>
                <w:rFonts w:cs="Times New Roman"/>
                <w:szCs w:val="24"/>
              </w:rPr>
            </w:pPr>
          </w:p>
        </w:tc>
        <w:tc>
          <w:tcPr>
            <w:tcW w:w="354" w:type="dxa"/>
          </w:tcPr>
          <w:p w14:paraId="30A6308D" w14:textId="77777777" w:rsidR="009761EB" w:rsidRPr="00392666" w:rsidRDefault="009761EB" w:rsidP="005E1948">
            <w:pPr>
              <w:spacing w:after="0" w:line="360" w:lineRule="auto"/>
              <w:contextualSpacing/>
              <w:jc w:val="both"/>
              <w:rPr>
                <w:rFonts w:cs="Times New Roman"/>
                <w:szCs w:val="24"/>
              </w:rPr>
            </w:pPr>
          </w:p>
        </w:tc>
        <w:tc>
          <w:tcPr>
            <w:tcW w:w="328" w:type="dxa"/>
          </w:tcPr>
          <w:p w14:paraId="72A16122" w14:textId="77777777" w:rsidR="009761EB" w:rsidRPr="00392666" w:rsidRDefault="009761EB" w:rsidP="005E1948">
            <w:pPr>
              <w:spacing w:after="0" w:line="360" w:lineRule="auto"/>
              <w:contextualSpacing/>
              <w:jc w:val="both"/>
              <w:rPr>
                <w:rFonts w:cs="Times New Roman"/>
                <w:szCs w:val="24"/>
              </w:rPr>
            </w:pPr>
          </w:p>
        </w:tc>
        <w:tc>
          <w:tcPr>
            <w:tcW w:w="328" w:type="dxa"/>
          </w:tcPr>
          <w:p w14:paraId="3418379F" w14:textId="77777777" w:rsidR="009761EB" w:rsidRPr="00392666" w:rsidRDefault="009761EB" w:rsidP="005E1948">
            <w:pPr>
              <w:spacing w:after="0" w:line="360" w:lineRule="auto"/>
              <w:contextualSpacing/>
              <w:jc w:val="both"/>
              <w:rPr>
                <w:rFonts w:cs="Times New Roman"/>
                <w:szCs w:val="24"/>
              </w:rPr>
            </w:pPr>
          </w:p>
        </w:tc>
      </w:tr>
      <w:tr w:rsidR="009761EB" w:rsidRPr="00392666" w14:paraId="4C035D6A" w14:textId="77777777">
        <w:tc>
          <w:tcPr>
            <w:tcW w:w="787" w:type="dxa"/>
          </w:tcPr>
          <w:p w14:paraId="382ABFFB"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BE3</w:t>
            </w:r>
          </w:p>
        </w:tc>
        <w:tc>
          <w:tcPr>
            <w:tcW w:w="6971" w:type="dxa"/>
          </w:tcPr>
          <w:p w14:paraId="5B13E350" w14:textId="77777777" w:rsidR="009761EB" w:rsidRPr="00392666" w:rsidRDefault="00F67785" w:rsidP="005E1948">
            <w:pPr>
              <w:spacing w:after="0" w:line="360" w:lineRule="auto"/>
              <w:contextualSpacing/>
              <w:jc w:val="both"/>
              <w:rPr>
                <w:rFonts w:cs="Times New Roman"/>
                <w:szCs w:val="24"/>
              </w:rPr>
            </w:pPr>
            <w:r w:rsidRPr="00392666">
              <w:rPr>
                <w:rFonts w:cs="Times New Roman"/>
                <w:szCs w:val="24"/>
              </w:rPr>
              <w:t>I am likely to recommend Samsung to others based on my positive experience with the brand.</w:t>
            </w:r>
          </w:p>
        </w:tc>
        <w:tc>
          <w:tcPr>
            <w:tcW w:w="315" w:type="dxa"/>
          </w:tcPr>
          <w:p w14:paraId="250459D1" w14:textId="77777777" w:rsidR="009761EB" w:rsidRPr="00392666" w:rsidRDefault="009761EB" w:rsidP="005E1948">
            <w:pPr>
              <w:spacing w:after="0" w:line="360" w:lineRule="auto"/>
              <w:contextualSpacing/>
              <w:jc w:val="both"/>
              <w:rPr>
                <w:rFonts w:cs="Times New Roman"/>
                <w:szCs w:val="24"/>
              </w:rPr>
            </w:pPr>
          </w:p>
        </w:tc>
        <w:tc>
          <w:tcPr>
            <w:tcW w:w="328" w:type="dxa"/>
          </w:tcPr>
          <w:p w14:paraId="32F67407" w14:textId="77777777" w:rsidR="009761EB" w:rsidRPr="00392666" w:rsidRDefault="009761EB" w:rsidP="005E1948">
            <w:pPr>
              <w:spacing w:after="0" w:line="360" w:lineRule="auto"/>
              <w:contextualSpacing/>
              <w:jc w:val="both"/>
              <w:rPr>
                <w:rFonts w:cs="Times New Roman"/>
                <w:szCs w:val="24"/>
              </w:rPr>
            </w:pPr>
          </w:p>
        </w:tc>
        <w:tc>
          <w:tcPr>
            <w:tcW w:w="359" w:type="dxa"/>
          </w:tcPr>
          <w:p w14:paraId="33CE06DD" w14:textId="77777777" w:rsidR="009761EB" w:rsidRPr="00392666" w:rsidRDefault="009761EB" w:rsidP="005E1948">
            <w:pPr>
              <w:spacing w:after="0" w:line="360" w:lineRule="auto"/>
              <w:contextualSpacing/>
              <w:jc w:val="both"/>
              <w:rPr>
                <w:rFonts w:cs="Times New Roman"/>
                <w:szCs w:val="24"/>
              </w:rPr>
            </w:pPr>
          </w:p>
        </w:tc>
        <w:tc>
          <w:tcPr>
            <w:tcW w:w="328" w:type="dxa"/>
          </w:tcPr>
          <w:p w14:paraId="01EA095B" w14:textId="77777777" w:rsidR="009761EB" w:rsidRPr="00392666" w:rsidRDefault="009761EB" w:rsidP="005E1948">
            <w:pPr>
              <w:spacing w:after="0" w:line="360" w:lineRule="auto"/>
              <w:contextualSpacing/>
              <w:jc w:val="both"/>
              <w:rPr>
                <w:rFonts w:cs="Times New Roman"/>
                <w:szCs w:val="24"/>
              </w:rPr>
            </w:pPr>
          </w:p>
        </w:tc>
        <w:tc>
          <w:tcPr>
            <w:tcW w:w="354" w:type="dxa"/>
          </w:tcPr>
          <w:p w14:paraId="0A759CF6" w14:textId="77777777" w:rsidR="009761EB" w:rsidRPr="00392666" w:rsidRDefault="009761EB" w:rsidP="005E1948">
            <w:pPr>
              <w:spacing w:after="0" w:line="360" w:lineRule="auto"/>
              <w:contextualSpacing/>
              <w:jc w:val="both"/>
              <w:rPr>
                <w:rFonts w:cs="Times New Roman"/>
                <w:szCs w:val="24"/>
              </w:rPr>
            </w:pPr>
          </w:p>
        </w:tc>
        <w:tc>
          <w:tcPr>
            <w:tcW w:w="328" w:type="dxa"/>
          </w:tcPr>
          <w:p w14:paraId="5D1345FC" w14:textId="77777777" w:rsidR="009761EB" w:rsidRPr="00392666" w:rsidRDefault="009761EB" w:rsidP="005E1948">
            <w:pPr>
              <w:spacing w:after="0" w:line="360" w:lineRule="auto"/>
              <w:contextualSpacing/>
              <w:jc w:val="both"/>
              <w:rPr>
                <w:rFonts w:cs="Times New Roman"/>
                <w:szCs w:val="24"/>
              </w:rPr>
            </w:pPr>
          </w:p>
        </w:tc>
        <w:tc>
          <w:tcPr>
            <w:tcW w:w="328" w:type="dxa"/>
          </w:tcPr>
          <w:p w14:paraId="4770C35B" w14:textId="77777777" w:rsidR="009761EB" w:rsidRPr="00392666" w:rsidRDefault="009761EB" w:rsidP="005E1948">
            <w:pPr>
              <w:spacing w:after="0" w:line="360" w:lineRule="auto"/>
              <w:contextualSpacing/>
              <w:jc w:val="both"/>
              <w:rPr>
                <w:rFonts w:cs="Times New Roman"/>
                <w:szCs w:val="24"/>
              </w:rPr>
            </w:pPr>
          </w:p>
        </w:tc>
      </w:tr>
    </w:tbl>
    <w:p w14:paraId="38237FCE" w14:textId="77777777" w:rsidR="009761EB" w:rsidRPr="00392666" w:rsidRDefault="009761EB" w:rsidP="005E1948">
      <w:pPr>
        <w:spacing w:line="360" w:lineRule="auto"/>
        <w:contextualSpacing/>
        <w:jc w:val="both"/>
        <w:rPr>
          <w:rFonts w:cs="Times New Roman"/>
          <w:szCs w:val="24"/>
        </w:rPr>
      </w:pPr>
    </w:p>
    <w:p w14:paraId="44EAC293" w14:textId="77777777" w:rsidR="009761EB" w:rsidRPr="00392666" w:rsidRDefault="009761EB" w:rsidP="005E1948">
      <w:pPr>
        <w:spacing w:line="360" w:lineRule="auto"/>
        <w:rPr>
          <w:rFonts w:cs="Times New Roman"/>
          <w:szCs w:val="24"/>
          <w:lang w:val="en-AU"/>
        </w:rPr>
      </w:pPr>
    </w:p>
    <w:sectPr w:rsidR="009761EB" w:rsidRPr="00392666" w:rsidSect="0037577E">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48FD09" w14:textId="77777777" w:rsidR="00B1011D" w:rsidRDefault="00B1011D">
      <w:pPr>
        <w:spacing w:line="240" w:lineRule="auto"/>
      </w:pPr>
      <w:r>
        <w:separator/>
      </w:r>
    </w:p>
  </w:endnote>
  <w:endnote w:type="continuationSeparator" w:id="0">
    <w:p w14:paraId="4D1AD272" w14:textId="77777777" w:rsidR="00B1011D" w:rsidRDefault="00B10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132934"/>
      <w:docPartObj>
        <w:docPartGallery w:val="AutoText"/>
      </w:docPartObj>
    </w:sdtPr>
    <w:sdtEndPr/>
    <w:sdtContent>
      <w:sdt>
        <w:sdtPr>
          <w:id w:val="-1769616900"/>
          <w:docPartObj>
            <w:docPartGallery w:val="AutoText"/>
          </w:docPartObj>
        </w:sdtPr>
        <w:sdtEndPr/>
        <w:sdtContent>
          <w:p w14:paraId="002EBC73" w14:textId="12050DD1" w:rsidR="006727CD" w:rsidRDefault="006727CD">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5B5C11">
              <w:rPr>
                <w:b/>
                <w:bCs/>
                <w:noProof/>
              </w:rPr>
              <w:t>18</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B5C11">
              <w:rPr>
                <w:b/>
                <w:bCs/>
                <w:noProof/>
              </w:rPr>
              <w:t>44</w:t>
            </w:r>
            <w:r>
              <w:rPr>
                <w:b/>
                <w:bCs/>
                <w:szCs w:val="24"/>
              </w:rPr>
              <w:fldChar w:fldCharType="end"/>
            </w:r>
          </w:p>
        </w:sdtContent>
      </w:sdt>
    </w:sdtContent>
  </w:sdt>
  <w:p w14:paraId="1C004645" w14:textId="77777777" w:rsidR="006727CD" w:rsidRDefault="0067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1E815E" w14:textId="77777777" w:rsidR="00B1011D" w:rsidRDefault="00B1011D">
      <w:pPr>
        <w:spacing w:after="0"/>
      </w:pPr>
      <w:r>
        <w:separator/>
      </w:r>
    </w:p>
  </w:footnote>
  <w:footnote w:type="continuationSeparator" w:id="0">
    <w:p w14:paraId="7899E11B" w14:textId="77777777" w:rsidR="00B1011D" w:rsidRDefault="00B1011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A1339"/>
    <w:multiLevelType w:val="hybridMultilevel"/>
    <w:tmpl w:val="FC70E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8E14C3E"/>
    <w:multiLevelType w:val="multilevel"/>
    <w:tmpl w:val="38E14C3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4A5B5355"/>
    <w:multiLevelType w:val="multilevel"/>
    <w:tmpl w:val="4A5B535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52CC1981"/>
    <w:multiLevelType w:val="multilevel"/>
    <w:tmpl w:val="52CC1981"/>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55932EFD"/>
    <w:multiLevelType w:val="multilevel"/>
    <w:tmpl w:val="55932EF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3"/>
    <w:lvlOverride w:ilvl="0">
      <w:startOverride w:val="7"/>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7E7"/>
    <w:rsid w:val="00020F5B"/>
    <w:rsid w:val="000267F9"/>
    <w:rsid w:val="00076376"/>
    <w:rsid w:val="000A7192"/>
    <w:rsid w:val="000B7323"/>
    <w:rsid w:val="000D0759"/>
    <w:rsid w:val="000F1277"/>
    <w:rsid w:val="0014572D"/>
    <w:rsid w:val="00171981"/>
    <w:rsid w:val="001875A0"/>
    <w:rsid w:val="001A7EA6"/>
    <w:rsid w:val="00201CF5"/>
    <w:rsid w:val="00273B87"/>
    <w:rsid w:val="002F2D3D"/>
    <w:rsid w:val="00353D66"/>
    <w:rsid w:val="00361BC6"/>
    <w:rsid w:val="003677C3"/>
    <w:rsid w:val="003710A2"/>
    <w:rsid w:val="003745CB"/>
    <w:rsid w:val="0037577E"/>
    <w:rsid w:val="003832E0"/>
    <w:rsid w:val="00392666"/>
    <w:rsid w:val="003958C8"/>
    <w:rsid w:val="003F7886"/>
    <w:rsid w:val="0041294A"/>
    <w:rsid w:val="0044368C"/>
    <w:rsid w:val="00444D48"/>
    <w:rsid w:val="00467410"/>
    <w:rsid w:val="004F1338"/>
    <w:rsid w:val="004F1FA9"/>
    <w:rsid w:val="005437E5"/>
    <w:rsid w:val="005552F2"/>
    <w:rsid w:val="005A2E7E"/>
    <w:rsid w:val="005B2D84"/>
    <w:rsid w:val="005B5C11"/>
    <w:rsid w:val="005D0361"/>
    <w:rsid w:val="005D2280"/>
    <w:rsid w:val="005D40D2"/>
    <w:rsid w:val="005E1948"/>
    <w:rsid w:val="005F26E8"/>
    <w:rsid w:val="005F4BCC"/>
    <w:rsid w:val="006727CD"/>
    <w:rsid w:val="0068198E"/>
    <w:rsid w:val="006E2ECA"/>
    <w:rsid w:val="00745796"/>
    <w:rsid w:val="007856BB"/>
    <w:rsid w:val="007A008F"/>
    <w:rsid w:val="007B404E"/>
    <w:rsid w:val="00806402"/>
    <w:rsid w:val="00834DBD"/>
    <w:rsid w:val="008A12D6"/>
    <w:rsid w:val="00937C14"/>
    <w:rsid w:val="00954B25"/>
    <w:rsid w:val="009761EB"/>
    <w:rsid w:val="00981772"/>
    <w:rsid w:val="009A3985"/>
    <w:rsid w:val="009F40BC"/>
    <w:rsid w:val="00A01A5C"/>
    <w:rsid w:val="00A047E7"/>
    <w:rsid w:val="00A33CE3"/>
    <w:rsid w:val="00A70EED"/>
    <w:rsid w:val="00A81C27"/>
    <w:rsid w:val="00B1011D"/>
    <w:rsid w:val="00B163B7"/>
    <w:rsid w:val="00B4761F"/>
    <w:rsid w:val="00B47871"/>
    <w:rsid w:val="00BC0E03"/>
    <w:rsid w:val="00BE7803"/>
    <w:rsid w:val="00BF694F"/>
    <w:rsid w:val="00CB5509"/>
    <w:rsid w:val="00CC1BED"/>
    <w:rsid w:val="00D04AB4"/>
    <w:rsid w:val="00D86885"/>
    <w:rsid w:val="00DC02EE"/>
    <w:rsid w:val="00E06BFE"/>
    <w:rsid w:val="00E85703"/>
    <w:rsid w:val="00E93D1E"/>
    <w:rsid w:val="00EA475E"/>
    <w:rsid w:val="00EC36D9"/>
    <w:rsid w:val="00EC6E8E"/>
    <w:rsid w:val="00ED6368"/>
    <w:rsid w:val="00F02A69"/>
    <w:rsid w:val="00F03357"/>
    <w:rsid w:val="00F67785"/>
    <w:rsid w:val="00F857D0"/>
    <w:rsid w:val="5F3E4B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3AA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semiHidden="0"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E8E"/>
    <w:pPr>
      <w:spacing w:after="160" w:line="259" w:lineRule="auto"/>
    </w:pPr>
    <w:rPr>
      <w:rFonts w:ascii="Times New Roman" w:hAnsi="Times New Roman"/>
      <w:sz w:val="24"/>
      <w:szCs w:val="22"/>
      <w:lang w:val="en-GB"/>
    </w:rPr>
  </w:style>
  <w:style w:type="paragraph" w:styleId="Heading1">
    <w:name w:val="heading 1"/>
    <w:basedOn w:val="Normal"/>
    <w:next w:val="Normal"/>
    <w:link w:val="Heading1Char"/>
    <w:uiPriority w:val="9"/>
    <w:qFormat/>
    <w:pPr>
      <w:keepNext/>
      <w:keepLines/>
      <w:numPr>
        <w:numId w:val="1"/>
      </w:numPr>
      <w:spacing w:before="240" w:after="0" w:line="360" w:lineRule="auto"/>
      <w:jc w:val="both"/>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pPr>
      <w:keepNext/>
      <w:keepLines/>
      <w:numPr>
        <w:ilvl w:val="1"/>
        <w:numId w:val="1"/>
      </w:numPr>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pPr>
      <w:keepNext/>
      <w:keepLines/>
      <w:numPr>
        <w:ilvl w:val="2"/>
        <w:numId w:val="1"/>
      </w:numPr>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pPr>
      <w:keepNext/>
      <w:keepLines/>
      <w:numPr>
        <w:ilvl w:val="3"/>
        <w:numId w:val="1"/>
      </w:numPr>
      <w:spacing w:before="40" w:after="0"/>
      <w:outlineLvl w:val="3"/>
    </w:pPr>
    <w:rPr>
      <w:rFonts w:eastAsiaTheme="majorEastAsia" w:cstheme="majorBidi"/>
      <w:b/>
      <w:iCs/>
    </w:rPr>
  </w:style>
  <w:style w:type="paragraph" w:styleId="Heading5">
    <w:name w:val="heading 5"/>
    <w:basedOn w:val="Normal"/>
    <w:next w:val="Normal"/>
    <w:link w:val="Heading5Char"/>
    <w:uiPriority w:val="9"/>
    <w:semiHidden/>
    <w:unhideWhenUsed/>
    <w:qFormat/>
    <w:pPr>
      <w:keepNext/>
      <w:keepLines/>
      <w:numPr>
        <w:ilvl w:val="4"/>
        <w:numId w:val="1"/>
      </w:numPr>
      <w:spacing w:before="40" w:after="0"/>
      <w:outlineLvl w:val="4"/>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customStyle="1" w:styleId="Heading1Char">
    <w:name w:val="Heading 1 Char"/>
    <w:basedOn w:val="DefaultParagraphFont"/>
    <w:link w:val="Heading1"/>
    <w:uiPriority w:val="9"/>
    <w:rPr>
      <w:rFonts w:ascii="Arial" w:eastAsiaTheme="majorEastAsia" w:hAnsi="Arial" w:cstheme="majorBidi"/>
      <w:b/>
      <w:sz w:val="32"/>
      <w:szCs w:val="32"/>
      <w:lang w:val="en-GB"/>
    </w:rPr>
  </w:style>
  <w:style w:type="character" w:customStyle="1" w:styleId="Heading2Char">
    <w:name w:val="Heading 2 Char"/>
    <w:basedOn w:val="DefaultParagraphFont"/>
    <w:link w:val="Heading2"/>
    <w:uiPriority w:val="9"/>
    <w:rPr>
      <w:rFonts w:ascii="Arial" w:eastAsiaTheme="majorEastAsia" w:hAnsi="Arial" w:cstheme="majorBidi"/>
      <w:b/>
      <w:sz w:val="26"/>
      <w:szCs w:val="26"/>
    </w:rPr>
  </w:style>
  <w:style w:type="character" w:customStyle="1" w:styleId="Heading3Char">
    <w:name w:val="Heading 3 Char"/>
    <w:basedOn w:val="DefaultParagraphFont"/>
    <w:link w:val="Heading3"/>
    <w:uiPriority w:val="9"/>
    <w:rPr>
      <w:rFonts w:ascii="Arial" w:eastAsiaTheme="majorEastAsia" w:hAnsi="Arial" w:cstheme="majorBidi"/>
      <w:b/>
      <w:sz w:val="24"/>
      <w:szCs w:val="24"/>
    </w:rPr>
  </w:style>
  <w:style w:type="character" w:customStyle="1" w:styleId="Heading4Char">
    <w:name w:val="Heading 4 Char"/>
    <w:basedOn w:val="DefaultParagraphFont"/>
    <w:link w:val="Heading4"/>
    <w:uiPriority w:val="9"/>
    <w:semiHidden/>
    <w:rPr>
      <w:rFonts w:ascii="Times New Roman" w:eastAsiaTheme="majorEastAsia" w:hAnsi="Times New Roman" w:cstheme="majorBidi"/>
      <w:b/>
      <w:iCs/>
      <w:kern w:val="0"/>
      <w:sz w:val="24"/>
      <w14:ligatures w14:val="none"/>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b/>
      <w:i/>
      <w:kern w:val="0"/>
      <w:sz w:val="24"/>
      <w14:ligatures w14:val="none"/>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pPr>
      <w:ind w:left="720"/>
      <w:contextualSpacing/>
    </w:pPr>
  </w:style>
  <w:style w:type="paragraph" w:customStyle="1" w:styleId="Bibliography1">
    <w:name w:val="Bibliography1"/>
    <w:basedOn w:val="Normal"/>
    <w:next w:val="Normal"/>
    <w:uiPriority w:val="37"/>
    <w:unhideWhenUsed/>
  </w:style>
  <w:style w:type="character" w:customStyle="1" w:styleId="HeaderChar">
    <w:name w:val="Header Char"/>
    <w:basedOn w:val="DefaultParagraphFont"/>
    <w:link w:val="Header"/>
    <w:uiPriority w:val="99"/>
    <w:rPr>
      <w:rFonts w:ascii="Times New Roman" w:hAnsi="Times New Roman"/>
      <w:kern w:val="0"/>
      <w:sz w:val="24"/>
      <w14:ligatures w14:val="none"/>
    </w:rPr>
  </w:style>
  <w:style w:type="character" w:customStyle="1" w:styleId="FooterChar">
    <w:name w:val="Footer Char"/>
    <w:basedOn w:val="DefaultParagraphFont"/>
    <w:link w:val="Footer"/>
    <w:uiPriority w:val="99"/>
    <w:rPr>
      <w:rFonts w:ascii="Times New Roman" w:hAnsi="Times New Roman"/>
      <w:kern w:val="0"/>
      <w:sz w:val="24"/>
      <w14:ligatures w14:val="none"/>
    </w:rPr>
  </w:style>
  <w:style w:type="paragraph" w:customStyle="1" w:styleId="TOCHeading1">
    <w:name w:val="TOC Heading1"/>
    <w:basedOn w:val="Heading1"/>
    <w:next w:val="Normal"/>
    <w:uiPriority w:val="39"/>
    <w:unhideWhenUsed/>
    <w:qFormat/>
    <w:pPr>
      <w:numPr>
        <w:numId w:val="0"/>
      </w:numPr>
      <w:spacing w:line="259" w:lineRule="auto"/>
      <w:jc w:val="left"/>
      <w:outlineLvl w:val="9"/>
    </w:pPr>
    <w:rPr>
      <w:rFonts w:asciiTheme="majorHAnsi" w:hAnsiTheme="majorHAnsi"/>
      <w:b w:val="0"/>
      <w:color w:val="2F5496" w:themeColor="accent1" w:themeShade="BF"/>
      <w:lang w:val="en-US"/>
    </w:rPr>
  </w:style>
  <w:style w:type="character" w:customStyle="1" w:styleId="cursor-pointer">
    <w:name w:val="cursor-pointer"/>
    <w:basedOn w:val="DefaultParagraphFont"/>
  </w:style>
  <w:style w:type="character" w:customStyle="1" w:styleId="selected">
    <w:name w:val="selected"/>
    <w:basedOn w:val="DefaultParagraphFont"/>
  </w:style>
  <w:style w:type="character" w:customStyle="1" w:styleId="mord">
    <w:name w:val="mord"/>
    <w:basedOn w:val="DefaultParagraphFont"/>
    <w:qFormat/>
  </w:style>
  <w:style w:type="character" w:customStyle="1" w:styleId="mrel">
    <w:name w:val="mrel"/>
    <w:basedOn w:val="DefaultParagraphFont"/>
    <w:qFormat/>
  </w:style>
  <w:style w:type="table" w:customStyle="1" w:styleId="GridTable1Light1">
    <w:name w:val="Grid Table 1 Light1"/>
    <w:basedOn w:val="TableNormal"/>
    <w:uiPriority w:val="46"/>
    <w:qFormat/>
    <w:tblPr>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5E1948"/>
    <w:pPr>
      <w:spacing w:after="100"/>
      <w:ind w:left="480"/>
    </w:pPr>
  </w:style>
  <w:style w:type="paragraph" w:styleId="BalloonText">
    <w:name w:val="Balloon Text"/>
    <w:basedOn w:val="Normal"/>
    <w:link w:val="BalloonTextChar"/>
    <w:uiPriority w:val="99"/>
    <w:semiHidden/>
    <w:unhideWhenUsed/>
    <w:rsid w:val="00E857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703"/>
    <w:rPr>
      <w:rFonts w:ascii="Tahoma" w:hAnsi="Tahoma" w:cs="Tahoma"/>
      <w:sz w:val="16"/>
      <w:szCs w:val="16"/>
      <w:lang w:val="en-GB"/>
    </w:rPr>
  </w:style>
  <w:style w:type="paragraph" w:styleId="NormalWeb">
    <w:name w:val="Normal (Web)"/>
    <w:basedOn w:val="Normal"/>
    <w:uiPriority w:val="99"/>
    <w:semiHidden/>
    <w:unhideWhenUsed/>
    <w:rsid w:val="00A33CE3"/>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semiHidden="0"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E8E"/>
    <w:pPr>
      <w:spacing w:after="160" w:line="259" w:lineRule="auto"/>
    </w:pPr>
    <w:rPr>
      <w:rFonts w:ascii="Times New Roman" w:hAnsi="Times New Roman"/>
      <w:sz w:val="24"/>
      <w:szCs w:val="22"/>
      <w:lang w:val="en-GB"/>
    </w:rPr>
  </w:style>
  <w:style w:type="paragraph" w:styleId="Heading1">
    <w:name w:val="heading 1"/>
    <w:basedOn w:val="Normal"/>
    <w:next w:val="Normal"/>
    <w:link w:val="Heading1Char"/>
    <w:uiPriority w:val="9"/>
    <w:qFormat/>
    <w:pPr>
      <w:keepNext/>
      <w:keepLines/>
      <w:numPr>
        <w:numId w:val="1"/>
      </w:numPr>
      <w:spacing w:before="240" w:after="0" w:line="360" w:lineRule="auto"/>
      <w:jc w:val="both"/>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pPr>
      <w:keepNext/>
      <w:keepLines/>
      <w:numPr>
        <w:ilvl w:val="1"/>
        <w:numId w:val="1"/>
      </w:numPr>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pPr>
      <w:keepNext/>
      <w:keepLines/>
      <w:numPr>
        <w:ilvl w:val="2"/>
        <w:numId w:val="1"/>
      </w:numPr>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pPr>
      <w:keepNext/>
      <w:keepLines/>
      <w:numPr>
        <w:ilvl w:val="3"/>
        <w:numId w:val="1"/>
      </w:numPr>
      <w:spacing w:before="40" w:after="0"/>
      <w:outlineLvl w:val="3"/>
    </w:pPr>
    <w:rPr>
      <w:rFonts w:eastAsiaTheme="majorEastAsia" w:cstheme="majorBidi"/>
      <w:b/>
      <w:iCs/>
    </w:rPr>
  </w:style>
  <w:style w:type="paragraph" w:styleId="Heading5">
    <w:name w:val="heading 5"/>
    <w:basedOn w:val="Normal"/>
    <w:next w:val="Normal"/>
    <w:link w:val="Heading5Char"/>
    <w:uiPriority w:val="9"/>
    <w:semiHidden/>
    <w:unhideWhenUsed/>
    <w:qFormat/>
    <w:pPr>
      <w:keepNext/>
      <w:keepLines/>
      <w:numPr>
        <w:ilvl w:val="4"/>
        <w:numId w:val="1"/>
      </w:numPr>
      <w:spacing w:before="40" w:after="0"/>
      <w:outlineLvl w:val="4"/>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customStyle="1" w:styleId="Heading1Char">
    <w:name w:val="Heading 1 Char"/>
    <w:basedOn w:val="DefaultParagraphFont"/>
    <w:link w:val="Heading1"/>
    <w:uiPriority w:val="9"/>
    <w:rPr>
      <w:rFonts w:ascii="Arial" w:eastAsiaTheme="majorEastAsia" w:hAnsi="Arial" w:cstheme="majorBidi"/>
      <w:b/>
      <w:sz w:val="32"/>
      <w:szCs w:val="32"/>
      <w:lang w:val="en-GB"/>
    </w:rPr>
  </w:style>
  <w:style w:type="character" w:customStyle="1" w:styleId="Heading2Char">
    <w:name w:val="Heading 2 Char"/>
    <w:basedOn w:val="DefaultParagraphFont"/>
    <w:link w:val="Heading2"/>
    <w:uiPriority w:val="9"/>
    <w:rPr>
      <w:rFonts w:ascii="Arial" w:eastAsiaTheme="majorEastAsia" w:hAnsi="Arial" w:cstheme="majorBidi"/>
      <w:b/>
      <w:sz w:val="26"/>
      <w:szCs w:val="26"/>
    </w:rPr>
  </w:style>
  <w:style w:type="character" w:customStyle="1" w:styleId="Heading3Char">
    <w:name w:val="Heading 3 Char"/>
    <w:basedOn w:val="DefaultParagraphFont"/>
    <w:link w:val="Heading3"/>
    <w:uiPriority w:val="9"/>
    <w:rPr>
      <w:rFonts w:ascii="Arial" w:eastAsiaTheme="majorEastAsia" w:hAnsi="Arial" w:cstheme="majorBidi"/>
      <w:b/>
      <w:sz w:val="24"/>
      <w:szCs w:val="24"/>
    </w:rPr>
  </w:style>
  <w:style w:type="character" w:customStyle="1" w:styleId="Heading4Char">
    <w:name w:val="Heading 4 Char"/>
    <w:basedOn w:val="DefaultParagraphFont"/>
    <w:link w:val="Heading4"/>
    <w:uiPriority w:val="9"/>
    <w:semiHidden/>
    <w:rPr>
      <w:rFonts w:ascii="Times New Roman" w:eastAsiaTheme="majorEastAsia" w:hAnsi="Times New Roman" w:cstheme="majorBidi"/>
      <w:b/>
      <w:iCs/>
      <w:kern w:val="0"/>
      <w:sz w:val="24"/>
      <w14:ligatures w14:val="none"/>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b/>
      <w:i/>
      <w:kern w:val="0"/>
      <w:sz w:val="24"/>
      <w14:ligatures w14:val="none"/>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pPr>
      <w:ind w:left="720"/>
      <w:contextualSpacing/>
    </w:pPr>
  </w:style>
  <w:style w:type="paragraph" w:customStyle="1" w:styleId="Bibliography1">
    <w:name w:val="Bibliography1"/>
    <w:basedOn w:val="Normal"/>
    <w:next w:val="Normal"/>
    <w:uiPriority w:val="37"/>
    <w:unhideWhenUsed/>
  </w:style>
  <w:style w:type="character" w:customStyle="1" w:styleId="HeaderChar">
    <w:name w:val="Header Char"/>
    <w:basedOn w:val="DefaultParagraphFont"/>
    <w:link w:val="Header"/>
    <w:uiPriority w:val="99"/>
    <w:rPr>
      <w:rFonts w:ascii="Times New Roman" w:hAnsi="Times New Roman"/>
      <w:kern w:val="0"/>
      <w:sz w:val="24"/>
      <w14:ligatures w14:val="none"/>
    </w:rPr>
  </w:style>
  <w:style w:type="character" w:customStyle="1" w:styleId="FooterChar">
    <w:name w:val="Footer Char"/>
    <w:basedOn w:val="DefaultParagraphFont"/>
    <w:link w:val="Footer"/>
    <w:uiPriority w:val="99"/>
    <w:rPr>
      <w:rFonts w:ascii="Times New Roman" w:hAnsi="Times New Roman"/>
      <w:kern w:val="0"/>
      <w:sz w:val="24"/>
      <w14:ligatures w14:val="none"/>
    </w:rPr>
  </w:style>
  <w:style w:type="paragraph" w:customStyle="1" w:styleId="TOCHeading1">
    <w:name w:val="TOC Heading1"/>
    <w:basedOn w:val="Heading1"/>
    <w:next w:val="Normal"/>
    <w:uiPriority w:val="39"/>
    <w:unhideWhenUsed/>
    <w:qFormat/>
    <w:pPr>
      <w:numPr>
        <w:numId w:val="0"/>
      </w:numPr>
      <w:spacing w:line="259" w:lineRule="auto"/>
      <w:jc w:val="left"/>
      <w:outlineLvl w:val="9"/>
    </w:pPr>
    <w:rPr>
      <w:rFonts w:asciiTheme="majorHAnsi" w:hAnsiTheme="majorHAnsi"/>
      <w:b w:val="0"/>
      <w:color w:val="2F5496" w:themeColor="accent1" w:themeShade="BF"/>
      <w:lang w:val="en-US"/>
    </w:rPr>
  </w:style>
  <w:style w:type="character" w:customStyle="1" w:styleId="cursor-pointer">
    <w:name w:val="cursor-pointer"/>
    <w:basedOn w:val="DefaultParagraphFont"/>
  </w:style>
  <w:style w:type="character" w:customStyle="1" w:styleId="selected">
    <w:name w:val="selected"/>
    <w:basedOn w:val="DefaultParagraphFont"/>
  </w:style>
  <w:style w:type="character" w:customStyle="1" w:styleId="mord">
    <w:name w:val="mord"/>
    <w:basedOn w:val="DefaultParagraphFont"/>
    <w:qFormat/>
  </w:style>
  <w:style w:type="character" w:customStyle="1" w:styleId="mrel">
    <w:name w:val="mrel"/>
    <w:basedOn w:val="DefaultParagraphFont"/>
    <w:qFormat/>
  </w:style>
  <w:style w:type="table" w:customStyle="1" w:styleId="GridTable1Light1">
    <w:name w:val="Grid Table 1 Light1"/>
    <w:basedOn w:val="TableNormal"/>
    <w:uiPriority w:val="46"/>
    <w:qFormat/>
    <w:tblPr>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5E1948"/>
    <w:pPr>
      <w:spacing w:after="100"/>
      <w:ind w:left="480"/>
    </w:pPr>
  </w:style>
  <w:style w:type="paragraph" w:styleId="BalloonText">
    <w:name w:val="Balloon Text"/>
    <w:basedOn w:val="Normal"/>
    <w:link w:val="BalloonTextChar"/>
    <w:uiPriority w:val="99"/>
    <w:semiHidden/>
    <w:unhideWhenUsed/>
    <w:rsid w:val="00E857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703"/>
    <w:rPr>
      <w:rFonts w:ascii="Tahoma" w:hAnsi="Tahoma" w:cs="Tahoma"/>
      <w:sz w:val="16"/>
      <w:szCs w:val="16"/>
      <w:lang w:val="en-GB"/>
    </w:rPr>
  </w:style>
  <w:style w:type="paragraph" w:styleId="NormalWeb">
    <w:name w:val="Normal (Web)"/>
    <w:basedOn w:val="Normal"/>
    <w:uiPriority w:val="99"/>
    <w:semiHidden/>
    <w:unhideWhenUsed/>
    <w:rsid w:val="00A33CE3"/>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430874">
      <w:bodyDiv w:val="1"/>
      <w:marLeft w:val="0"/>
      <w:marRight w:val="0"/>
      <w:marTop w:val="0"/>
      <w:marBottom w:val="0"/>
      <w:divBdr>
        <w:top w:val="none" w:sz="0" w:space="0" w:color="auto"/>
        <w:left w:val="none" w:sz="0" w:space="0" w:color="auto"/>
        <w:bottom w:val="none" w:sz="0" w:space="0" w:color="auto"/>
        <w:right w:val="none" w:sz="0" w:space="0" w:color="auto"/>
      </w:divBdr>
    </w:div>
    <w:div w:id="1956407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F:\SM%20marin\New%20Microsoft%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SM%20marin\New%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en-US" sz="1600" b="1" i="0" u="none" strike="noStrike" kern="1200" cap="all" spc="120" normalizeH="0" baseline="0">
                <a:solidFill>
                  <a:schemeClr val="tx1">
                    <a:lumMod val="65000"/>
                    <a:lumOff val="35000"/>
                  </a:schemeClr>
                </a:solidFill>
                <a:latin typeface="+mn-lt"/>
                <a:ea typeface="+mn-ea"/>
                <a:cs typeface="+mn-cs"/>
              </a:defRPr>
            </a:pPr>
            <a:r>
              <a:rPr lang="en-GB" sz="1000"/>
              <a:t>SMART PHONE ADOPTION RATE IN SELECTED ASIA PACIFIC COUNTRIES (As % of connections, excluding licensed cellular IOT)</a:t>
            </a:r>
          </a:p>
        </c:rich>
      </c:tx>
      <c:layout/>
      <c:overlay val="0"/>
      <c:spPr>
        <a:noFill/>
        <a:ln>
          <a:noFill/>
        </a:ln>
        <a:effectLst/>
      </c:spPr>
    </c:title>
    <c:autoTitleDeleted val="0"/>
    <c:plotArea>
      <c:layout/>
      <c:barChart>
        <c:barDir val="bar"/>
        <c:grouping val="percentStacked"/>
        <c:varyColors val="0"/>
        <c:ser>
          <c:idx val="0"/>
          <c:order val="0"/>
          <c:tx>
            <c:strRef>
              <c:f>Sheet1!$F$13</c:f>
              <c:strCache>
                <c:ptCount val="1"/>
                <c:pt idx="0">
                  <c:v>2020</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Sheet1!$E$14:$E$25</c:f>
              <c:strCache>
                <c:ptCount val="12"/>
                <c:pt idx="0">
                  <c:v>Malaysia</c:v>
                </c:pt>
                <c:pt idx="1">
                  <c:v>Australia</c:v>
                </c:pt>
                <c:pt idx="2">
                  <c:v>South Korea</c:v>
                </c:pt>
                <c:pt idx="3">
                  <c:v>Thailand</c:v>
                </c:pt>
                <c:pt idx="4">
                  <c:v>Indonesia</c:v>
                </c:pt>
                <c:pt idx="5">
                  <c:v>Philippines</c:v>
                </c:pt>
                <c:pt idx="6">
                  <c:v>Vietnam</c:v>
                </c:pt>
                <c:pt idx="7">
                  <c:v>Myanmar</c:v>
                </c:pt>
                <c:pt idx="8">
                  <c:v>India</c:v>
                </c:pt>
                <c:pt idx="9">
                  <c:v>Japan</c:v>
                </c:pt>
                <c:pt idx="10">
                  <c:v>Pakistan</c:v>
                </c:pt>
                <c:pt idx="11">
                  <c:v>Bangladesh</c:v>
                </c:pt>
              </c:strCache>
            </c:strRef>
          </c:cat>
          <c:val>
            <c:numRef>
              <c:f>Sheet1!$F$14:$F$25</c:f>
              <c:numCache>
                <c:formatCode>0%</c:formatCode>
                <c:ptCount val="12"/>
                <c:pt idx="0">
                  <c:v>0.86</c:v>
                </c:pt>
                <c:pt idx="1">
                  <c:v>0.83</c:v>
                </c:pt>
                <c:pt idx="2">
                  <c:v>0.84</c:v>
                </c:pt>
                <c:pt idx="3">
                  <c:v>0.81</c:v>
                </c:pt>
                <c:pt idx="4">
                  <c:v>0.77</c:v>
                </c:pt>
                <c:pt idx="5">
                  <c:v>0.78</c:v>
                </c:pt>
                <c:pt idx="6">
                  <c:v>0.62</c:v>
                </c:pt>
                <c:pt idx="7">
                  <c:v>0.75</c:v>
                </c:pt>
                <c:pt idx="8">
                  <c:v>0.69</c:v>
                </c:pt>
                <c:pt idx="9">
                  <c:v>0.68</c:v>
                </c:pt>
                <c:pt idx="10">
                  <c:v>0.51</c:v>
                </c:pt>
                <c:pt idx="11">
                  <c:v>0.41</c:v>
                </c:pt>
              </c:numCache>
            </c:numRef>
          </c:val>
          <c:extLst xmlns:c16r2="http://schemas.microsoft.com/office/drawing/2015/06/chart">
            <c:ext xmlns:c16="http://schemas.microsoft.com/office/drawing/2014/chart" uri="{C3380CC4-5D6E-409C-BE32-E72D297353CC}">
              <c16:uniqueId val="{00000000-D74E-4DFC-821A-8AEBEAC7FE16}"/>
            </c:ext>
          </c:extLst>
        </c:ser>
        <c:ser>
          <c:idx val="1"/>
          <c:order val="1"/>
          <c:tx>
            <c:strRef>
              <c:f>Sheet1!$G$13</c:f>
              <c:strCache>
                <c:ptCount val="1"/>
                <c:pt idx="0">
                  <c:v>2025</c:v>
                </c:pt>
              </c:strCache>
            </c:strRef>
          </c:tx>
          <c:spPr>
            <a:solidFill>
              <a:schemeClr val="accent5">
                <a:tint val="77000"/>
              </a:schemeClr>
            </a:solidFill>
            <a:ln>
              <a:noFill/>
            </a:ln>
            <a:effectLst/>
          </c:spPr>
          <c:invertIfNegative val="0"/>
          <c:dPt>
            <c:idx val="11"/>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2-D74E-4DFC-821A-8AEBEAC7FE16}"/>
              </c:ext>
            </c:extLst>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Sheet1!$E$14:$E$25</c:f>
              <c:strCache>
                <c:ptCount val="12"/>
                <c:pt idx="0">
                  <c:v>Malaysia</c:v>
                </c:pt>
                <c:pt idx="1">
                  <c:v>Australia</c:v>
                </c:pt>
                <c:pt idx="2">
                  <c:v>South Korea</c:v>
                </c:pt>
                <c:pt idx="3">
                  <c:v>Thailand</c:v>
                </c:pt>
                <c:pt idx="4">
                  <c:v>Indonesia</c:v>
                </c:pt>
                <c:pt idx="5">
                  <c:v>Philippines</c:v>
                </c:pt>
                <c:pt idx="6">
                  <c:v>Vietnam</c:v>
                </c:pt>
                <c:pt idx="7">
                  <c:v>Myanmar</c:v>
                </c:pt>
                <c:pt idx="8">
                  <c:v>India</c:v>
                </c:pt>
                <c:pt idx="9">
                  <c:v>Japan</c:v>
                </c:pt>
                <c:pt idx="10">
                  <c:v>Pakistan</c:v>
                </c:pt>
                <c:pt idx="11">
                  <c:v>Bangladesh</c:v>
                </c:pt>
              </c:strCache>
            </c:strRef>
          </c:cat>
          <c:val>
            <c:numRef>
              <c:f>Sheet1!$G$14:$G$25</c:f>
              <c:numCache>
                <c:formatCode>0%</c:formatCode>
                <c:ptCount val="12"/>
                <c:pt idx="0">
                  <c:v>0.92</c:v>
                </c:pt>
                <c:pt idx="1">
                  <c:v>0.92</c:v>
                </c:pt>
                <c:pt idx="2">
                  <c:v>0.9</c:v>
                </c:pt>
                <c:pt idx="3">
                  <c:v>0.89</c:v>
                </c:pt>
                <c:pt idx="4">
                  <c:v>0.88</c:v>
                </c:pt>
                <c:pt idx="5">
                  <c:v>0.86</c:v>
                </c:pt>
                <c:pt idx="6">
                  <c:v>0.85</c:v>
                </c:pt>
                <c:pt idx="7">
                  <c:v>0.85</c:v>
                </c:pt>
                <c:pt idx="8">
                  <c:v>0.85</c:v>
                </c:pt>
                <c:pt idx="9">
                  <c:v>0.82</c:v>
                </c:pt>
                <c:pt idx="10">
                  <c:v>0.74</c:v>
                </c:pt>
                <c:pt idx="11">
                  <c:v>0.62</c:v>
                </c:pt>
              </c:numCache>
            </c:numRef>
          </c:val>
          <c:extLst xmlns:c16r2="http://schemas.microsoft.com/office/drawing/2015/06/chart">
            <c:ext xmlns:c16="http://schemas.microsoft.com/office/drawing/2014/chart" uri="{C3380CC4-5D6E-409C-BE32-E72D297353CC}">
              <c16:uniqueId val="{00000003-D74E-4DFC-821A-8AEBEAC7FE16}"/>
            </c:ext>
          </c:extLst>
        </c:ser>
        <c:dLbls>
          <c:showLegendKey val="0"/>
          <c:showVal val="1"/>
          <c:showCatName val="0"/>
          <c:showSerName val="0"/>
          <c:showPercent val="0"/>
          <c:showBubbleSize val="0"/>
        </c:dLbls>
        <c:gapWidth val="79"/>
        <c:overlap val="100"/>
        <c:axId val="176526848"/>
        <c:axId val="176528384"/>
      </c:barChart>
      <c:catAx>
        <c:axId val="176526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cap="all" spc="120" normalizeH="0" baseline="0">
                <a:solidFill>
                  <a:schemeClr val="tx1">
                    <a:lumMod val="65000"/>
                    <a:lumOff val="35000"/>
                  </a:schemeClr>
                </a:solidFill>
                <a:latin typeface="+mn-lt"/>
                <a:ea typeface="+mn-ea"/>
                <a:cs typeface="+mn-cs"/>
              </a:defRPr>
            </a:pPr>
            <a:endParaRPr lang="en-US"/>
          </a:p>
        </c:txPr>
        <c:crossAx val="176528384"/>
        <c:crosses val="autoZero"/>
        <c:auto val="1"/>
        <c:lblAlgn val="ctr"/>
        <c:lblOffset val="100"/>
        <c:noMultiLvlLbl val="0"/>
      </c:catAx>
      <c:valAx>
        <c:axId val="176528384"/>
        <c:scaling>
          <c:orientation val="minMax"/>
        </c:scaling>
        <c:delete val="1"/>
        <c:axPos val="b"/>
        <c:numFmt formatCode="0%" sourceLinked="1"/>
        <c:majorTickMark val="none"/>
        <c:minorTickMark val="none"/>
        <c:tickLblPos val="nextTo"/>
        <c:crossAx val="176526848"/>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uri="{0b15fc19-7d7d-44ad-8c2d-2c3a37ce22c3}">
        <chartProps xmlns="https://web.wps.cn/et/2018/main" chartId="{7881bbd3-fd81-4394-bdb1-9cf2b2c72f6a}"/>
      </c:ext>
    </c:extLst>
  </c:chart>
  <c:spPr>
    <a:solidFill>
      <a:schemeClr val="lt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tx>
            <c:strRef>
              <c:f>Sheet1!$G$34</c:f>
              <c:strCache>
                <c:ptCount val="1"/>
                <c:pt idx="0">
                  <c:v>Bangladesh Smartphone Market Share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5D5A-4E4E-8B0B-F0290F04078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5D5A-4E4E-8B0B-F0290F040782}"/>
              </c:ext>
            </c:extLst>
          </c:dPt>
          <c:dPt>
            <c:idx val="2"/>
            <c:bubble3D val="0"/>
            <c:spPr>
              <a:solidFill>
                <a:srgbClr val="00B0F0"/>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5D5A-4E4E-8B0B-F0290F040782}"/>
              </c:ext>
            </c:extLst>
          </c:dPt>
          <c:dPt>
            <c:idx val="3"/>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5D5A-4E4E-8B0B-F0290F040782}"/>
              </c:ext>
            </c:extLst>
          </c:dPt>
          <c:dPt>
            <c:idx val="4"/>
            <c:bubble3D val="0"/>
            <c:spPr>
              <a:solidFill>
                <a:srgbClr val="C00000"/>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5D5A-4E4E-8B0B-F0290F040782}"/>
              </c:ext>
            </c:extLst>
          </c:dPt>
          <c:dPt>
            <c:idx val="5"/>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5D5A-4E4E-8B0B-F0290F040782}"/>
              </c:ext>
            </c:extLst>
          </c:dPt>
          <c:dPt>
            <c:idx val="6"/>
            <c:bubble3D val="0"/>
            <c:spPr>
              <a:solidFill>
                <a:schemeClr val="tx1">
                  <a:lumMod val="75000"/>
                  <a:lumOff val="25000"/>
                </a:scheme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D-5D5A-4E4E-8B0B-F0290F040782}"/>
              </c:ext>
            </c:extLst>
          </c:dPt>
          <c:dPt>
            <c:idx val="7"/>
            <c:bubble3D val="0"/>
            <c:spPr>
              <a:solidFill>
                <a:schemeClr val="bg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F-5D5A-4E4E-8B0B-F0290F04078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endParaRPr lang="en-US"/>
              </a:p>
            </c:txPr>
            <c:showLegendKey val="0"/>
            <c:showVal val="1"/>
            <c:showCatName val="1"/>
            <c:showSerName val="0"/>
            <c:showPercent val="0"/>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Sheet1!$F$35:$F$42</c:f>
              <c:strCache>
                <c:ptCount val="8"/>
                <c:pt idx="0">
                  <c:v>Samsung</c:v>
                </c:pt>
                <c:pt idx="1">
                  <c:v>Xiaomi</c:v>
                </c:pt>
                <c:pt idx="2">
                  <c:v>Vivo</c:v>
                </c:pt>
                <c:pt idx="3">
                  <c:v>Oppo</c:v>
                </c:pt>
                <c:pt idx="4">
                  <c:v>Huawei</c:v>
                </c:pt>
                <c:pt idx="5">
                  <c:v>Realme</c:v>
                </c:pt>
                <c:pt idx="6">
                  <c:v>Apple</c:v>
                </c:pt>
                <c:pt idx="7">
                  <c:v>Others</c:v>
                </c:pt>
              </c:strCache>
            </c:strRef>
          </c:cat>
          <c:val>
            <c:numRef>
              <c:f>Sheet1!$G$35:$G$42</c:f>
              <c:numCache>
                <c:formatCode>0.00%</c:formatCode>
                <c:ptCount val="8"/>
                <c:pt idx="0">
                  <c:v>0.30459999999999998</c:v>
                </c:pt>
                <c:pt idx="1">
                  <c:v>0.20799999999999999</c:v>
                </c:pt>
                <c:pt idx="2">
                  <c:v>7.9699999999999993E-2</c:v>
                </c:pt>
                <c:pt idx="3">
                  <c:v>7.5499999999999998E-2</c:v>
                </c:pt>
                <c:pt idx="4">
                  <c:v>7.0800000000000002E-2</c:v>
                </c:pt>
                <c:pt idx="5">
                  <c:v>6.6299999999999998E-2</c:v>
                </c:pt>
                <c:pt idx="6">
                  <c:v>3.39E-2</c:v>
                </c:pt>
                <c:pt idx="7">
                  <c:v>0.16420000000000001</c:v>
                </c:pt>
              </c:numCache>
            </c:numRef>
          </c:val>
          <c:extLst xmlns:c16r2="http://schemas.microsoft.com/office/drawing/2015/06/chart">
            <c:ext xmlns:c16="http://schemas.microsoft.com/office/drawing/2014/chart" uri="{C3380CC4-5D6E-409C-BE32-E72D297353CC}">
              <c16:uniqueId val="{00000010-5D5A-4E4E-8B0B-F0290F040782}"/>
            </c:ext>
          </c:extLst>
        </c:ser>
        <c:dLbls>
          <c:showLegendKey val="0"/>
          <c:showVal val="1"/>
          <c:showCatName val="1"/>
          <c:showSerName val="0"/>
          <c:showPercent val="0"/>
          <c:showBubbleSize val="0"/>
          <c:showLeaderLines val="1"/>
        </c:dLbls>
        <c:firstSliceAng val="0"/>
        <c:holeSize val="50"/>
      </c:doughnutChart>
      <c:spPr>
        <a:noFill/>
        <a:ln>
          <a:noFill/>
        </a:ln>
        <a:effectLst/>
      </c:spPr>
    </c:plotArea>
    <c:plotVisOnly val="1"/>
    <c:dispBlanksAs val="gap"/>
    <c:showDLblsOverMax val="0"/>
    <c:extLst xmlns:c16r2="http://schemas.microsoft.com/office/drawing/2015/06/chart">
      <c:ext uri="{0b15fc19-7d7d-44ad-8c2d-2c3a37ce22c3}">
        <chartProps xmlns="https://web.wps.cn/et/2018/main" chartId="{a481a26a-4810-4129-a5ad-44bf5cf018ac}"/>
      </c:ext>
    </c:extLst>
  </c:chart>
  <c:spPr>
    <a:solidFill>
      <a:schemeClr val="bg1"/>
    </a:soli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Bow21</b:Tag>
    <b:SourceType>JournalArticle</b:SourceType>
    <b:Guid>{BA399A95-4F5B-4C0C-9BBF-C469CE7712D1}</b:Guid>
    <b:Author>
      <b:Author>
        <b:NameList>
          <b:Person>
            <b:Last>Bowden</b:Last>
            <b:First>J.</b:First>
          </b:Person>
          <b:Person>
            <b:Last>Mirzaei</b:Last>
            <b:First>A.</b:First>
          </b:Person>
        </b:NameList>
      </b:Author>
    </b:Author>
    <b:Title>Consumer engagement within retail communication channels: an examination of online brand communities and digital content marketing initiatives</b:Title>
    <b:JournalName>European Journal of Marketing</b:JournalName>
    <b:Year>2021</b:Year>
    <b:Pages>1411-1439</b:Pages>
    <b:Volume>55</b:Volume>
    <b:Issue>5</b:Issue>
    <b:RefOrder>5</b:RefOrder>
  </b:Source>
  <b:Source>
    <b:Tag>The2117</b:Tag>
    <b:SourceType>InternetSite</b:SourceType>
    <b:Guid>{21351EC3-A383-4167-8FFA-1342E36E3C76}</b:Guid>
    <b:Title>62% Bangladeshi users to have smartphones by 2025: Report</b:Title>
    <b:Year>2021</b:Year>
    <b:Author>
      <b:Author>
        <b:Corporate>The Business Standard</b:Corporate>
      </b:Author>
    </b:Author>
    <b:URL>https://www.tbsnews.net/tech/62-bangladeshi-users-have-smartphones-2025-report-294121</b:URL>
    <b:RefOrder>2</b:RefOrder>
  </b:Source>
  <b:Source>
    <b:Tag>The2324</b:Tag>
    <b:SourceType>InternetSite</b:SourceType>
    <b:Guid>{FEFB1738-9869-475E-80AA-C3CA55B054BA}</b:Guid>
    <b:Author>
      <b:Author>
        <b:Corporate>The Business Standard</b:Corporate>
      </b:Author>
    </b:Author>
    <b:Title>Bangladesh's mobile users reach 190.36 million</b:Title>
    <b:Year>2023</b:Year>
    <b:URL>https://www.tbsnews.net/bangladesh/telecom/bangladeshs-mobile-users-reach-19036-million-764658</b:URL>
    <b:RefOrder>3</b:RefOrder>
  </b:Source>
  <b:Source>
    <b:Tag>Isr22</b:Tag>
    <b:SourceType>InternetSite</b:SourceType>
    <b:Guid>{0DCCBD46-59A5-42B5-9C05-9F5E4A8CD41D}</b:Guid>
    <b:Author>
      <b:Author>
        <b:NameList>
          <b:Person>
            <b:Last>Faruquee</b:Last>
            <b:First>Israk</b:First>
          </b:Person>
        </b:NameList>
      </b:Author>
    </b:Author>
    <b:Title>Mobile Manufacturing Industry of Bangladesh</b:Title>
    <b:Year>2022</b:Year>
    <b:URL>https://businessinspection.com.bd/mobile-manufacturing-industry-of-bangladesh/</b:URL>
    <b:RefOrder>1</b:RefOrder>
  </b:Source>
  <b:Source>
    <b:Tag>Gra151</b:Tag>
    <b:SourceType>JournalArticle</b:SourceType>
    <b:Guid>{6F1CC308-1AA5-4F1D-B68D-7DC34AB21AD3}</b:Guid>
    <b:Title>Grounding consumer-brand engagement: A field-driven conceptualisation</b:Title>
    <b:Year>2015</b:Year>
    <b:Author>
      <b:Author>
        <b:NameList>
          <b:Person>
            <b:Last>Graffigna</b:Last>
            <b:First>G.</b:First>
          </b:Person>
          <b:Person>
            <b:Last>Gambetti</b:Last>
            <b:First>R.C.</b:First>
          </b:Person>
        </b:NameList>
      </b:Author>
    </b:Author>
    <b:JournalName>International Journal of Market Research</b:JournalName>
    <b:Pages>605-630</b:Pages>
    <b:Volume>57</b:Volume>
    <b:Issue>4</b:Issue>
    <b:RefOrder>4</b:RefOrder>
  </b:Source>
  <b:Source>
    <b:Tag>Che211</b:Tag>
    <b:SourceType>JournalArticle</b:SourceType>
    <b:Guid>{B6A4B358-3BC4-44D8-84CD-28DF7CDB1D85}</b:Guid>
    <b:Author>
      <b:Author>
        <b:NameList>
          <b:Person>
            <b:Last>Cheung</b:Last>
            <b:First>M.L.</b:First>
          </b:Person>
          <b:Person>
            <b:Last>Pires</b:Last>
            <b:First>G.D.</b:First>
          </b:Person>
          <b:Person>
            <b:Last>Rosenberger III</b:Last>
            <b:First>P.J.</b:First>
          </b:Person>
        </b:NameList>
      </b:Author>
    </b:Author>
    <b:Title>Exploring consumer–brand engagement: a holistic framework</b:Title>
    <b:JournalName>European Business Review</b:JournalName>
    <b:Year>2021</b:Year>
    <b:Volume>33</b:Volume>
    <b:Issue>1</b:Issue>
    <b:RefOrder>6</b:RefOrder>
  </b:Source>
  <b:Source>
    <b:Tag>Spr09</b:Tag>
    <b:SourceType>JournalArticle</b:SourceType>
    <b:Guid>{594E884B-D65C-46BC-91B0-648A7D9F3647}</b:Guid>
    <b:Author>
      <b:Author>
        <b:NameList>
          <b:Person>
            <b:Last>Sprott</b:Last>
            <b:First>D.</b:First>
          </b:Person>
          <b:Person>
            <b:Last>Czellar</b:Last>
            <b:First>S.</b:First>
          </b:Person>
          <b:Person>
            <b:Last>Spangenberg</b:Last>
            <b:First>E.</b:First>
          </b:Person>
        </b:NameList>
      </b:Author>
    </b:Author>
    <b:Title>The importance of a general measure of brand engagement on market behavior: Development and validation of a scale</b:Title>
    <b:JournalName>Journal of Marketing research</b:JournalName>
    <b:Year>2009</b:Year>
    <b:Pages>92-104</b:Pages>
    <b:Volume>46</b:Volume>
    <b:Issue>1</b:Issue>
    <b:RefOrder>7</b:RefOrder>
  </b:Source>
  <b:Source>
    <b:Tag>Rey12</b:Tag>
    <b:SourceType>JournalArticle</b:SourceType>
    <b:Guid>{59235BA4-7866-4266-82DD-DCC2B4C9E8AD}</b:Guid>
    <b:Author>
      <b:Author>
        <b:NameList>
          <b:Person>
            <b:Last>Reyes</b:Last>
            <b:First>A.</b:First>
          </b:Person>
        </b:NameList>
      </b:Author>
    </b:Author>
    <b:Title>Brand engagement: an analysis on motivation</b:Title>
    <b:Year>2012</b:Year>
    <b:RefOrder>8</b:RefOrder>
  </b:Source>
  <b:Source>
    <b:Tag>Fan17</b:Tag>
    <b:SourceType>JournalArticle</b:SourceType>
    <b:Guid>{21A47D73-126D-4074-ADEE-4CCBE6975FC1}</b:Guid>
    <b:Author>
      <b:Author>
        <b:NameList>
          <b:Person>
            <b:Last>Fang</b:Last>
            <b:First>Y.H.</b:First>
          </b:Person>
        </b:NameList>
      </b:Author>
    </b:Author>
    <b:Title>Beyond the usefulness of branded applications: Insights from consumer–brand engagement and self‐construal perspectives</b:Title>
    <b:JournalName>Psychology &amp; Marketing</b:JournalName>
    <b:Year>2017</b:Year>
    <b:Pages>40-58</b:Pages>
    <b:Volume>34</b:Volume>
    <b:Issue>1</b:Issue>
    <b:RefOrder>9</b:RefOrder>
  </b:Source>
  <b:Source>
    <b:Tag>Dwi15</b:Tag>
    <b:SourceType>JournalArticle</b:SourceType>
    <b:Guid>{697E6A28-72DE-47F3-8A14-5FA84EB78793}</b:Guid>
    <b:Author>
      <b:Author>
        <b:NameList>
          <b:Person>
            <b:Last>Dwivedi</b:Last>
            <b:First>A.</b:First>
          </b:Person>
        </b:NameList>
      </b:Author>
    </b:Author>
    <b:Title>A higher-order model of consumer brand engagement and its impact on loyalty intentions</b:Title>
    <b:JournalName>Journal of Retailing and Consumer Services</b:JournalName>
    <b:Year>2015</b:Year>
    <b:Pages>100-109</b:Pages>
    <b:Volume>24</b:Volume>
    <b:RefOrder>10</b:RefOrder>
  </b:Source>
  <b:Source>
    <b:Tag>Lec16</b:Tag>
    <b:SourceType>JournalArticle</b:SourceType>
    <b:Guid>{D2AF0407-DFA9-47C9-A3F4-8E36F51785E2}</b:Guid>
    <b:Author>
      <b:Author>
        <b:NameList>
          <b:Person>
            <b:Last>Leckie</b:Last>
            <b:First>C.</b:First>
          </b:Person>
          <b:Person>
            <b:Last>Nyadzayo</b:Last>
            <b:First>M.W.</b:First>
          </b:Person>
          <b:Person>
            <b:Last>Johnson</b:Last>
            <b:First>L.W.</b:First>
          </b:Person>
        </b:NameList>
      </b:Author>
    </b:Author>
    <b:Title>Antecedents of consumer brand engagement and brand loyalty</b:Title>
    <b:JournalName>Journal of Marketing Management</b:JournalName>
    <b:Year>2016</b:Year>
    <b:Pages>558-578</b:Pages>
    <b:Volume>32</b:Volume>
    <b:Issue>5-6</b:Issue>
    <b:RefOrder>11</b:RefOrder>
  </b:Source>
  <b:Source>
    <b:Tag>Mor171</b:Tag>
    <b:SourceType>JournalArticle</b:SourceType>
    <b:Guid>{45AB6694-1054-4C49-B0D2-6FC97E3C872B}</b:Guid>
    <b:Author>
      <b:Author>
        <b:NameList>
          <b:Person>
            <b:Last>Morrongiello</b:Last>
            <b:First>C.</b:First>
          </b:Person>
          <b:Person>
            <b:Last>N’Goala</b:Last>
            <b:First>G.</b:First>
          </b:Person>
          <b:Person>
            <b:Last>Kreziak</b:Last>
            <b:First>D.</b:First>
          </b:Person>
        </b:NameList>
      </b:Author>
    </b:Author>
    <b:Title>Customer psychological empowerment as a critical source of customer engagement</b:Title>
    <b:JournalName>International Studies of Management &amp; Organization</b:JournalName>
    <b:Year>2017</b:Year>
    <b:Pages>61-87</b:Pages>
    <b:Volume>47</b:Volume>
    <b:Issue>1</b:Issue>
    <b:RefOrder>12</b:RefOrder>
  </b:Source>
  <b:Source>
    <b:Tag>Gho241</b:Tag>
    <b:SourceType>JournalArticle</b:SourceType>
    <b:Guid>{DE28CA45-D535-4DA9-9FAD-E6AA5AFF72A9}</b:Guid>
    <b:Author>
      <b:Author>
        <b:NameList>
          <b:Person>
            <b:Last>Ghosh</b:Last>
            <b:First>M.</b:First>
          </b:Person>
        </b:NameList>
      </b:Author>
    </b:Author>
    <b:Title>Influence of Facebook Advertising on Intention-to-Purchase Amongst Millennials in Bangladesh</b:Title>
    <b:JournalName>Doctoral dissertation, © University of Dhaka</b:JournalName>
    <b:Year>2024</b:Year>
    <b:RefOrder>13</b:RefOrder>
  </b:Source>
  <b:Source>
    <b:Tag>Raj232</b:Tag>
    <b:SourceType>JournalArticle</b:SourceType>
    <b:Guid>{FFA614A9-42AD-45A3-93AF-11B6E1374766}</b:Guid>
    <b:Author>
      <b:Author>
        <b:NameList>
          <b:Person>
            <b:Last>Rajib</b:Last>
            <b:First>R.I.</b:First>
          </b:Person>
          <b:Person>
            <b:Last>Roy</b:Last>
            <b:First>P.</b:First>
          </b:Person>
        </b:NameList>
      </b:Author>
    </b:Author>
    <b:Title>Influence of social media on consumer buying behavior and decision making: insights from surveys and a case study of Flash Digital Agency in Bangladesh</b:Title>
    <b:JournalName>APPLIED SCIENCES</b:JournalName>
    <b:Year>2023</b:Year>
    <b:RefOrder>14</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5488EE-DF4C-404A-8BE6-D69440C02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44</Pages>
  <Words>10394</Words>
  <Characters>59247</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dc:creator>
  <cp:lastModifiedBy>Muhammad Hasan Al-Mamun</cp:lastModifiedBy>
  <cp:revision>12</cp:revision>
  <dcterms:created xsi:type="dcterms:W3CDTF">2025-08-02T14:02:00Z</dcterms:created>
  <dcterms:modified xsi:type="dcterms:W3CDTF">2025-08-10T05:24:00Z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DE4E938262524AAE8049DDC3424A565C_12</vt:lpwstr>
  </property>
  <property fmtid="{D5CDD505-2E9C-101B-9397-08002B2CF9AE}" pid="4" name="GrammarlyDocumentId">
    <vt:lpwstr>f1d9c29c-a086-4916-b4d3-8557c7200f02</vt:lpwstr>
  </property>
</Properties>
</file>