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5B0" w:rsidRPr="00B74F34" w:rsidRDefault="00E325B0" w:rsidP="00825E0F">
      <w:pPr>
        <w:spacing w:line="276" w:lineRule="auto"/>
        <w:jc w:val="center"/>
        <w:rPr>
          <w:b/>
          <w:sz w:val="40"/>
          <w:szCs w:val="40"/>
        </w:rPr>
      </w:pPr>
      <w:bookmarkStart w:id="0" w:name="_gjdgxs" w:colFirst="0" w:colLast="0"/>
      <w:bookmarkEnd w:id="0"/>
      <w:r w:rsidRPr="00B74F34">
        <w:rPr>
          <w:b/>
          <w:sz w:val="40"/>
          <w:szCs w:val="40"/>
        </w:rPr>
        <w:t xml:space="preserve">Assessing Service Strategy through Gaps Model- A </w:t>
      </w:r>
      <w:r w:rsidR="00B74F34" w:rsidRPr="00B74F34">
        <w:rPr>
          <w:b/>
          <w:sz w:val="40"/>
          <w:szCs w:val="40"/>
        </w:rPr>
        <w:t xml:space="preserve">Study </w:t>
      </w:r>
      <w:r w:rsidRPr="00B74F34">
        <w:rPr>
          <w:b/>
          <w:sz w:val="40"/>
          <w:szCs w:val="40"/>
        </w:rPr>
        <w:t xml:space="preserve">in DG </w:t>
      </w:r>
      <w:proofErr w:type="spellStart"/>
      <w:r w:rsidRPr="00B74F34">
        <w:rPr>
          <w:b/>
          <w:sz w:val="40"/>
          <w:szCs w:val="40"/>
        </w:rPr>
        <w:t>Infotech</w:t>
      </w:r>
      <w:proofErr w:type="spellEnd"/>
      <w:r w:rsidRPr="00B74F34">
        <w:rPr>
          <w:b/>
          <w:sz w:val="40"/>
          <w:szCs w:val="40"/>
        </w:rPr>
        <w:t xml:space="preserve"> Ltd</w:t>
      </w:r>
    </w:p>
    <w:p w:rsidR="00E325B0" w:rsidRDefault="00E325B0" w:rsidP="00825E0F">
      <w:pPr>
        <w:spacing w:line="276" w:lineRule="auto"/>
        <w:jc w:val="center"/>
        <w:rPr>
          <w:b/>
          <w:sz w:val="28"/>
          <w:szCs w:val="28"/>
        </w:rPr>
      </w:pPr>
    </w:p>
    <w:p w:rsidR="00E325B0" w:rsidRDefault="00E325B0" w:rsidP="00825E0F">
      <w:pPr>
        <w:spacing w:line="276" w:lineRule="auto"/>
        <w:jc w:val="center"/>
        <w:rPr>
          <w:b/>
          <w:sz w:val="28"/>
          <w:szCs w:val="28"/>
        </w:rPr>
      </w:pPr>
    </w:p>
    <w:p w:rsidR="00E325B0" w:rsidRDefault="00E325B0" w:rsidP="00825E0F">
      <w:pPr>
        <w:spacing w:line="276" w:lineRule="auto"/>
        <w:jc w:val="center"/>
        <w:rPr>
          <w:b/>
          <w:sz w:val="28"/>
          <w:szCs w:val="28"/>
        </w:rPr>
      </w:pPr>
    </w:p>
    <w:p w:rsidR="00946A84" w:rsidRDefault="00946A84" w:rsidP="00825E0F">
      <w:pPr>
        <w:spacing w:line="276" w:lineRule="auto"/>
        <w:jc w:val="center"/>
        <w:rPr>
          <w:b/>
          <w:sz w:val="28"/>
          <w:szCs w:val="28"/>
        </w:rPr>
      </w:pPr>
    </w:p>
    <w:p w:rsidR="00946A84" w:rsidRDefault="00946A84" w:rsidP="00825E0F">
      <w:pPr>
        <w:spacing w:line="276" w:lineRule="auto"/>
        <w:jc w:val="center"/>
        <w:rPr>
          <w:b/>
          <w:sz w:val="28"/>
          <w:szCs w:val="28"/>
        </w:rPr>
      </w:pPr>
    </w:p>
    <w:p w:rsidR="00946A84" w:rsidRDefault="00946A84" w:rsidP="00825E0F">
      <w:pPr>
        <w:spacing w:line="276" w:lineRule="auto"/>
        <w:jc w:val="center"/>
        <w:rPr>
          <w:b/>
          <w:sz w:val="28"/>
          <w:szCs w:val="28"/>
        </w:rPr>
      </w:pPr>
    </w:p>
    <w:p w:rsidR="00946A84" w:rsidRDefault="00946A84" w:rsidP="00825E0F">
      <w:pPr>
        <w:spacing w:line="276" w:lineRule="auto"/>
        <w:jc w:val="center"/>
        <w:rPr>
          <w:b/>
          <w:sz w:val="28"/>
          <w:szCs w:val="28"/>
        </w:rPr>
      </w:pPr>
    </w:p>
    <w:p w:rsidR="00946A84" w:rsidRDefault="00946A84" w:rsidP="00825E0F">
      <w:pPr>
        <w:spacing w:line="276" w:lineRule="auto"/>
        <w:jc w:val="center"/>
        <w:rPr>
          <w:b/>
          <w:sz w:val="28"/>
          <w:szCs w:val="28"/>
        </w:rPr>
      </w:pPr>
    </w:p>
    <w:p w:rsidR="00E325B0" w:rsidRPr="00946A84" w:rsidRDefault="007D4777" w:rsidP="00825E0F">
      <w:pPr>
        <w:pBdr>
          <w:top w:val="nil"/>
          <w:left w:val="nil"/>
          <w:bottom w:val="nil"/>
          <w:right w:val="nil"/>
          <w:between w:val="nil"/>
        </w:pBdr>
        <w:spacing w:after="0" w:line="276" w:lineRule="auto"/>
        <w:jc w:val="center"/>
        <w:rPr>
          <w:color w:val="000000"/>
          <w:sz w:val="28"/>
          <w:szCs w:val="28"/>
        </w:rPr>
      </w:pPr>
      <w:proofErr w:type="spellStart"/>
      <w:r w:rsidRPr="00946A84">
        <w:rPr>
          <w:color w:val="000000"/>
          <w:sz w:val="28"/>
          <w:szCs w:val="28"/>
        </w:rPr>
        <w:t>Kazi</w:t>
      </w:r>
      <w:proofErr w:type="spellEnd"/>
      <w:r w:rsidRPr="00946A84">
        <w:rPr>
          <w:color w:val="000000"/>
          <w:sz w:val="28"/>
          <w:szCs w:val="28"/>
        </w:rPr>
        <w:t xml:space="preserve"> </w:t>
      </w:r>
      <w:proofErr w:type="spellStart"/>
      <w:r w:rsidRPr="00946A84">
        <w:rPr>
          <w:color w:val="000000"/>
          <w:sz w:val="28"/>
          <w:szCs w:val="28"/>
        </w:rPr>
        <w:t>Tasin</w:t>
      </w:r>
      <w:proofErr w:type="spellEnd"/>
      <w:r w:rsidRPr="00946A84">
        <w:rPr>
          <w:color w:val="000000"/>
          <w:sz w:val="28"/>
          <w:szCs w:val="28"/>
        </w:rPr>
        <w:t xml:space="preserve"> Ahmed</w:t>
      </w:r>
    </w:p>
    <w:p w:rsidR="00946A84" w:rsidRDefault="00946A84" w:rsidP="00825E0F">
      <w:pPr>
        <w:pBdr>
          <w:top w:val="nil"/>
          <w:left w:val="nil"/>
          <w:bottom w:val="nil"/>
          <w:right w:val="nil"/>
          <w:between w:val="nil"/>
        </w:pBdr>
        <w:spacing w:after="0" w:line="276" w:lineRule="auto"/>
        <w:jc w:val="center"/>
        <w:rPr>
          <w:color w:val="000000"/>
        </w:rPr>
      </w:pPr>
    </w:p>
    <w:p w:rsidR="00946A84" w:rsidRDefault="00946A84" w:rsidP="00825E0F">
      <w:pPr>
        <w:pBdr>
          <w:top w:val="nil"/>
          <w:left w:val="nil"/>
          <w:bottom w:val="nil"/>
          <w:right w:val="nil"/>
          <w:between w:val="nil"/>
        </w:pBdr>
        <w:spacing w:after="0" w:line="276" w:lineRule="auto"/>
        <w:jc w:val="center"/>
        <w:rPr>
          <w:color w:val="000000"/>
        </w:rPr>
      </w:pPr>
    </w:p>
    <w:p w:rsidR="00946A84" w:rsidRDefault="00946A84" w:rsidP="00825E0F">
      <w:pPr>
        <w:pBdr>
          <w:top w:val="nil"/>
          <w:left w:val="nil"/>
          <w:bottom w:val="nil"/>
          <w:right w:val="nil"/>
          <w:between w:val="nil"/>
        </w:pBdr>
        <w:spacing w:after="0" w:line="276" w:lineRule="auto"/>
        <w:jc w:val="center"/>
        <w:rPr>
          <w:color w:val="000000"/>
        </w:rPr>
      </w:pPr>
    </w:p>
    <w:p w:rsidR="00946A84" w:rsidRDefault="00946A84" w:rsidP="00825E0F">
      <w:pPr>
        <w:pBdr>
          <w:top w:val="nil"/>
          <w:left w:val="nil"/>
          <w:bottom w:val="nil"/>
          <w:right w:val="nil"/>
          <w:between w:val="nil"/>
        </w:pBdr>
        <w:spacing w:after="0" w:line="276" w:lineRule="auto"/>
        <w:jc w:val="center"/>
        <w:rPr>
          <w:color w:val="000000"/>
        </w:rPr>
      </w:pPr>
    </w:p>
    <w:p w:rsidR="00946A84" w:rsidRDefault="00946A84" w:rsidP="00825E0F">
      <w:pPr>
        <w:pBdr>
          <w:top w:val="nil"/>
          <w:left w:val="nil"/>
          <w:bottom w:val="nil"/>
          <w:right w:val="nil"/>
          <w:between w:val="nil"/>
        </w:pBdr>
        <w:spacing w:after="0" w:line="276" w:lineRule="auto"/>
        <w:jc w:val="center"/>
        <w:rPr>
          <w:color w:val="000000"/>
        </w:rPr>
      </w:pPr>
    </w:p>
    <w:p w:rsidR="00946A84" w:rsidRDefault="00946A84" w:rsidP="00825E0F">
      <w:pPr>
        <w:pBdr>
          <w:top w:val="nil"/>
          <w:left w:val="nil"/>
          <w:bottom w:val="nil"/>
          <w:right w:val="nil"/>
          <w:between w:val="nil"/>
        </w:pBdr>
        <w:spacing w:after="0" w:line="276" w:lineRule="auto"/>
        <w:jc w:val="center"/>
        <w:rPr>
          <w:color w:val="000000"/>
        </w:rPr>
      </w:pPr>
    </w:p>
    <w:p w:rsidR="00946A84" w:rsidRDefault="00946A84" w:rsidP="00825E0F">
      <w:pPr>
        <w:pBdr>
          <w:top w:val="nil"/>
          <w:left w:val="nil"/>
          <w:bottom w:val="nil"/>
          <w:right w:val="nil"/>
          <w:between w:val="nil"/>
        </w:pBdr>
        <w:spacing w:after="0" w:line="276" w:lineRule="auto"/>
        <w:jc w:val="center"/>
        <w:rPr>
          <w:color w:val="000000"/>
        </w:rPr>
      </w:pPr>
    </w:p>
    <w:p w:rsidR="00946A84" w:rsidRDefault="00946A84" w:rsidP="00825E0F">
      <w:pPr>
        <w:pBdr>
          <w:top w:val="nil"/>
          <w:left w:val="nil"/>
          <w:bottom w:val="nil"/>
          <w:right w:val="nil"/>
          <w:between w:val="nil"/>
        </w:pBdr>
        <w:spacing w:after="0" w:line="276" w:lineRule="auto"/>
        <w:jc w:val="center"/>
        <w:rPr>
          <w:color w:val="000000"/>
        </w:rPr>
      </w:pPr>
    </w:p>
    <w:p w:rsidR="00946A84" w:rsidRDefault="00946A84" w:rsidP="00825E0F">
      <w:pPr>
        <w:pBdr>
          <w:top w:val="nil"/>
          <w:left w:val="nil"/>
          <w:bottom w:val="nil"/>
          <w:right w:val="nil"/>
          <w:between w:val="nil"/>
        </w:pBdr>
        <w:spacing w:after="0" w:line="276" w:lineRule="auto"/>
        <w:jc w:val="center"/>
        <w:rPr>
          <w:color w:val="000000"/>
        </w:rPr>
      </w:pPr>
    </w:p>
    <w:p w:rsidR="00946A84" w:rsidRDefault="00946A84" w:rsidP="00825E0F">
      <w:pPr>
        <w:pBdr>
          <w:top w:val="nil"/>
          <w:left w:val="nil"/>
          <w:bottom w:val="nil"/>
          <w:right w:val="nil"/>
          <w:between w:val="nil"/>
        </w:pBdr>
        <w:spacing w:after="0" w:line="276" w:lineRule="auto"/>
        <w:jc w:val="center"/>
        <w:rPr>
          <w:color w:val="000000"/>
        </w:rPr>
      </w:pPr>
    </w:p>
    <w:p w:rsidR="00946A84" w:rsidRDefault="00946A84" w:rsidP="00825E0F">
      <w:pPr>
        <w:pBdr>
          <w:top w:val="nil"/>
          <w:left w:val="nil"/>
          <w:bottom w:val="nil"/>
          <w:right w:val="nil"/>
          <w:between w:val="nil"/>
        </w:pBdr>
        <w:spacing w:after="0" w:line="276" w:lineRule="auto"/>
        <w:jc w:val="center"/>
        <w:rPr>
          <w:color w:val="000000"/>
        </w:rPr>
      </w:pPr>
    </w:p>
    <w:p w:rsidR="00946A84" w:rsidRDefault="00946A84" w:rsidP="00825E0F">
      <w:pPr>
        <w:pBdr>
          <w:top w:val="nil"/>
          <w:left w:val="nil"/>
          <w:bottom w:val="nil"/>
          <w:right w:val="nil"/>
          <w:between w:val="nil"/>
        </w:pBdr>
        <w:spacing w:after="0" w:line="276" w:lineRule="auto"/>
        <w:jc w:val="center"/>
        <w:rPr>
          <w:color w:val="000000"/>
        </w:rPr>
      </w:pPr>
    </w:p>
    <w:p w:rsidR="00946A84" w:rsidRDefault="00946A84" w:rsidP="00825E0F">
      <w:pPr>
        <w:pBdr>
          <w:top w:val="nil"/>
          <w:left w:val="nil"/>
          <w:bottom w:val="nil"/>
          <w:right w:val="nil"/>
          <w:between w:val="nil"/>
        </w:pBdr>
        <w:spacing w:after="0" w:line="276" w:lineRule="auto"/>
        <w:jc w:val="center"/>
        <w:rPr>
          <w:color w:val="000000"/>
        </w:rPr>
      </w:pPr>
    </w:p>
    <w:p w:rsidR="00946A84" w:rsidRDefault="00946A84" w:rsidP="00825E0F">
      <w:pPr>
        <w:pBdr>
          <w:top w:val="nil"/>
          <w:left w:val="nil"/>
          <w:bottom w:val="nil"/>
          <w:right w:val="nil"/>
          <w:between w:val="nil"/>
        </w:pBdr>
        <w:spacing w:after="0" w:line="276" w:lineRule="auto"/>
        <w:jc w:val="center"/>
        <w:rPr>
          <w:color w:val="000000"/>
        </w:rPr>
      </w:pPr>
    </w:p>
    <w:p w:rsidR="00306517" w:rsidRDefault="00306517" w:rsidP="00825E0F">
      <w:pPr>
        <w:pBdr>
          <w:top w:val="nil"/>
          <w:left w:val="nil"/>
          <w:bottom w:val="nil"/>
          <w:right w:val="nil"/>
          <w:between w:val="nil"/>
        </w:pBdr>
        <w:spacing w:after="0" w:line="276" w:lineRule="auto"/>
        <w:jc w:val="center"/>
        <w:rPr>
          <w:color w:val="000000"/>
        </w:rPr>
      </w:pPr>
    </w:p>
    <w:p w:rsidR="00306517" w:rsidRPr="00B268F3" w:rsidRDefault="00306517" w:rsidP="00825E0F">
      <w:pPr>
        <w:pStyle w:val="NormalWeb"/>
        <w:spacing w:before="0" w:beforeAutospacing="0" w:after="0" w:afterAutospacing="0" w:line="276" w:lineRule="auto"/>
        <w:jc w:val="center"/>
        <w:rPr>
          <w:sz w:val="32"/>
          <w:szCs w:val="32"/>
        </w:rPr>
      </w:pPr>
      <w:r w:rsidRPr="00B268F3">
        <w:rPr>
          <w:color w:val="000000"/>
          <w:sz w:val="32"/>
          <w:szCs w:val="32"/>
        </w:rPr>
        <w:t>This internship report is submitted to the School of Businesses &amp; Economics, United International University as a partial requirement for the fulfillment of Bachelor of Business Administration Degree</w:t>
      </w:r>
    </w:p>
    <w:p w:rsidR="00306517" w:rsidRDefault="00306517" w:rsidP="00E325B0">
      <w:pPr>
        <w:pBdr>
          <w:top w:val="nil"/>
          <w:left w:val="nil"/>
          <w:bottom w:val="nil"/>
          <w:right w:val="nil"/>
          <w:between w:val="nil"/>
        </w:pBdr>
        <w:spacing w:after="0" w:line="240" w:lineRule="auto"/>
        <w:jc w:val="center"/>
        <w:rPr>
          <w:color w:val="000000"/>
        </w:rPr>
      </w:pPr>
    </w:p>
    <w:p w:rsidR="00306517" w:rsidRDefault="00306517" w:rsidP="00E325B0">
      <w:pPr>
        <w:pBdr>
          <w:top w:val="nil"/>
          <w:left w:val="nil"/>
          <w:bottom w:val="nil"/>
          <w:right w:val="nil"/>
          <w:between w:val="nil"/>
        </w:pBdr>
        <w:spacing w:after="0" w:line="240" w:lineRule="auto"/>
        <w:jc w:val="center"/>
        <w:rPr>
          <w:color w:val="000000"/>
        </w:rPr>
      </w:pPr>
    </w:p>
    <w:p w:rsidR="00E325B0" w:rsidRPr="00E325B0" w:rsidRDefault="00E325B0" w:rsidP="00E325B0">
      <w:pPr>
        <w:jc w:val="center"/>
        <w:rPr>
          <w:b/>
        </w:rPr>
      </w:pPr>
    </w:p>
    <w:p w:rsidR="00A06ED7" w:rsidRDefault="00A06ED7" w:rsidP="00946A84">
      <w:pPr>
        <w:jc w:val="center"/>
        <w:rPr>
          <w:b/>
        </w:rPr>
      </w:pPr>
    </w:p>
    <w:p w:rsidR="00946A84" w:rsidRPr="00946A84" w:rsidRDefault="00946A84" w:rsidP="00825E0F">
      <w:pPr>
        <w:spacing w:line="276" w:lineRule="auto"/>
        <w:jc w:val="center"/>
        <w:rPr>
          <w:b/>
          <w:sz w:val="32"/>
          <w:szCs w:val="32"/>
        </w:rPr>
      </w:pPr>
      <w:r w:rsidRPr="00946A84">
        <w:rPr>
          <w:b/>
          <w:sz w:val="32"/>
          <w:szCs w:val="32"/>
        </w:rPr>
        <w:t xml:space="preserve">Assessing Service Strategy through Gaps Model- A Study in DG </w:t>
      </w:r>
      <w:proofErr w:type="spellStart"/>
      <w:r w:rsidRPr="00946A84">
        <w:rPr>
          <w:b/>
          <w:sz w:val="32"/>
          <w:szCs w:val="32"/>
        </w:rPr>
        <w:t>Infotech</w:t>
      </w:r>
      <w:proofErr w:type="spellEnd"/>
      <w:r w:rsidRPr="00946A84">
        <w:rPr>
          <w:b/>
          <w:sz w:val="32"/>
          <w:szCs w:val="32"/>
        </w:rPr>
        <w:t xml:space="preserve"> Ltd</w:t>
      </w:r>
    </w:p>
    <w:p w:rsidR="00E325B0" w:rsidRDefault="00E325B0">
      <w:pPr>
        <w:rPr>
          <w:b/>
        </w:rPr>
      </w:pPr>
    </w:p>
    <w:p w:rsidR="00306517" w:rsidRDefault="00306517">
      <w:pPr>
        <w:rPr>
          <w:b/>
        </w:rPr>
      </w:pPr>
    </w:p>
    <w:p w:rsidR="00306517" w:rsidRDefault="00306517">
      <w:pPr>
        <w:rPr>
          <w:b/>
        </w:rPr>
      </w:pPr>
    </w:p>
    <w:p w:rsidR="00946A84" w:rsidRDefault="00946A84">
      <w:pPr>
        <w:rPr>
          <w:b/>
        </w:rPr>
      </w:pPr>
    </w:p>
    <w:p w:rsidR="004322CD" w:rsidRDefault="004322CD">
      <w:pPr>
        <w:jc w:val="center"/>
        <w:rPr>
          <w:b/>
        </w:rPr>
      </w:pPr>
    </w:p>
    <w:p w:rsidR="00E325B0" w:rsidRPr="00946A84" w:rsidRDefault="00E325B0" w:rsidP="00825E0F">
      <w:pPr>
        <w:pBdr>
          <w:top w:val="nil"/>
          <w:left w:val="nil"/>
          <w:bottom w:val="nil"/>
          <w:right w:val="nil"/>
          <w:between w:val="nil"/>
        </w:pBdr>
        <w:spacing w:after="0" w:line="276" w:lineRule="auto"/>
        <w:jc w:val="center"/>
        <w:rPr>
          <w:color w:val="000000"/>
          <w:sz w:val="28"/>
          <w:szCs w:val="28"/>
        </w:rPr>
      </w:pPr>
      <w:r w:rsidRPr="00946A84">
        <w:rPr>
          <w:b/>
          <w:color w:val="000000"/>
          <w:sz w:val="28"/>
          <w:szCs w:val="28"/>
        </w:rPr>
        <w:t xml:space="preserve">Submitted </w:t>
      </w:r>
      <w:r w:rsidR="009869BF" w:rsidRPr="00946A84">
        <w:rPr>
          <w:b/>
          <w:color w:val="000000"/>
          <w:sz w:val="28"/>
          <w:szCs w:val="28"/>
        </w:rPr>
        <w:t>by</w:t>
      </w:r>
    </w:p>
    <w:p w:rsidR="00E325B0" w:rsidRPr="00946A84" w:rsidRDefault="00E325B0" w:rsidP="00825E0F">
      <w:pPr>
        <w:pBdr>
          <w:top w:val="nil"/>
          <w:left w:val="nil"/>
          <w:bottom w:val="nil"/>
          <w:right w:val="nil"/>
          <w:between w:val="nil"/>
        </w:pBdr>
        <w:spacing w:after="0" w:line="276" w:lineRule="auto"/>
        <w:jc w:val="center"/>
        <w:rPr>
          <w:color w:val="000000"/>
          <w:sz w:val="28"/>
          <w:szCs w:val="28"/>
        </w:rPr>
      </w:pPr>
      <w:proofErr w:type="spellStart"/>
      <w:r w:rsidRPr="00946A84">
        <w:rPr>
          <w:color w:val="000000"/>
          <w:sz w:val="28"/>
          <w:szCs w:val="28"/>
        </w:rPr>
        <w:t>Kazi</w:t>
      </w:r>
      <w:proofErr w:type="spellEnd"/>
      <w:r w:rsidRPr="00946A84">
        <w:rPr>
          <w:color w:val="000000"/>
          <w:sz w:val="28"/>
          <w:szCs w:val="28"/>
        </w:rPr>
        <w:t xml:space="preserve"> </w:t>
      </w:r>
      <w:proofErr w:type="spellStart"/>
      <w:r w:rsidRPr="00946A84">
        <w:rPr>
          <w:color w:val="000000"/>
          <w:sz w:val="28"/>
          <w:szCs w:val="28"/>
        </w:rPr>
        <w:t>Tasin</w:t>
      </w:r>
      <w:proofErr w:type="spellEnd"/>
      <w:r w:rsidRPr="00946A84">
        <w:rPr>
          <w:color w:val="000000"/>
          <w:sz w:val="28"/>
          <w:szCs w:val="28"/>
        </w:rPr>
        <w:t xml:space="preserve"> Ahmed</w:t>
      </w:r>
    </w:p>
    <w:p w:rsidR="00E325B0" w:rsidRPr="00946A84" w:rsidRDefault="00E325B0" w:rsidP="00825E0F">
      <w:pPr>
        <w:pBdr>
          <w:top w:val="nil"/>
          <w:left w:val="nil"/>
          <w:bottom w:val="nil"/>
          <w:right w:val="nil"/>
          <w:between w:val="nil"/>
        </w:pBdr>
        <w:spacing w:after="0" w:line="276" w:lineRule="auto"/>
        <w:jc w:val="center"/>
        <w:rPr>
          <w:color w:val="000000"/>
          <w:sz w:val="28"/>
          <w:szCs w:val="28"/>
        </w:rPr>
      </w:pPr>
      <w:r w:rsidRPr="00946A84">
        <w:rPr>
          <w:color w:val="000000"/>
          <w:sz w:val="28"/>
          <w:szCs w:val="28"/>
        </w:rPr>
        <w:t>ID</w:t>
      </w:r>
      <w:proofErr w:type="gramStart"/>
      <w:r w:rsidRPr="00946A84">
        <w:rPr>
          <w:color w:val="000000"/>
          <w:sz w:val="28"/>
          <w:szCs w:val="28"/>
        </w:rPr>
        <w:t>:111173010</w:t>
      </w:r>
      <w:proofErr w:type="gramEnd"/>
    </w:p>
    <w:p w:rsidR="00946A84" w:rsidRDefault="00946A84" w:rsidP="00825E0F">
      <w:pPr>
        <w:pBdr>
          <w:top w:val="nil"/>
          <w:left w:val="nil"/>
          <w:bottom w:val="nil"/>
          <w:right w:val="nil"/>
          <w:between w:val="nil"/>
        </w:pBdr>
        <w:spacing w:after="0" w:line="276" w:lineRule="auto"/>
        <w:jc w:val="center"/>
        <w:rPr>
          <w:color w:val="000000"/>
          <w:sz w:val="28"/>
          <w:szCs w:val="28"/>
        </w:rPr>
      </w:pPr>
      <w:r>
        <w:rPr>
          <w:color w:val="000000"/>
          <w:sz w:val="28"/>
          <w:szCs w:val="28"/>
        </w:rPr>
        <w:t>School of Business &amp; Economics</w:t>
      </w:r>
    </w:p>
    <w:p w:rsidR="00E325B0" w:rsidRPr="00946A84" w:rsidRDefault="00E325B0" w:rsidP="00825E0F">
      <w:pPr>
        <w:pBdr>
          <w:top w:val="nil"/>
          <w:left w:val="nil"/>
          <w:bottom w:val="nil"/>
          <w:right w:val="nil"/>
          <w:between w:val="nil"/>
        </w:pBdr>
        <w:spacing w:after="0" w:line="276" w:lineRule="auto"/>
        <w:jc w:val="center"/>
        <w:rPr>
          <w:color w:val="000000"/>
          <w:sz w:val="28"/>
          <w:szCs w:val="28"/>
        </w:rPr>
      </w:pPr>
      <w:r w:rsidRPr="00946A84">
        <w:rPr>
          <w:color w:val="000000"/>
          <w:sz w:val="28"/>
          <w:szCs w:val="28"/>
        </w:rPr>
        <w:t>United International University</w:t>
      </w:r>
    </w:p>
    <w:p w:rsidR="00E325B0" w:rsidRDefault="00E325B0" w:rsidP="00825E0F">
      <w:pPr>
        <w:pBdr>
          <w:top w:val="nil"/>
          <w:left w:val="nil"/>
          <w:bottom w:val="nil"/>
          <w:right w:val="nil"/>
          <w:between w:val="nil"/>
        </w:pBdr>
        <w:spacing w:after="0" w:line="276" w:lineRule="auto"/>
        <w:jc w:val="center"/>
        <w:rPr>
          <w:color w:val="000000"/>
          <w:sz w:val="28"/>
          <w:szCs w:val="28"/>
        </w:rPr>
      </w:pPr>
    </w:p>
    <w:p w:rsidR="00946A84" w:rsidRDefault="00946A84" w:rsidP="00825E0F">
      <w:pPr>
        <w:pBdr>
          <w:top w:val="nil"/>
          <w:left w:val="nil"/>
          <w:bottom w:val="nil"/>
          <w:right w:val="nil"/>
          <w:between w:val="nil"/>
        </w:pBdr>
        <w:spacing w:after="0" w:line="276" w:lineRule="auto"/>
        <w:jc w:val="center"/>
        <w:rPr>
          <w:color w:val="000000"/>
          <w:sz w:val="28"/>
          <w:szCs w:val="28"/>
        </w:rPr>
      </w:pPr>
    </w:p>
    <w:p w:rsidR="00946A84" w:rsidRDefault="00946A84" w:rsidP="00825E0F">
      <w:pPr>
        <w:pBdr>
          <w:top w:val="nil"/>
          <w:left w:val="nil"/>
          <w:bottom w:val="nil"/>
          <w:right w:val="nil"/>
          <w:between w:val="nil"/>
        </w:pBdr>
        <w:spacing w:after="0" w:line="276" w:lineRule="auto"/>
        <w:jc w:val="center"/>
        <w:rPr>
          <w:color w:val="000000"/>
          <w:sz w:val="28"/>
          <w:szCs w:val="28"/>
        </w:rPr>
      </w:pPr>
    </w:p>
    <w:p w:rsidR="00946A84" w:rsidRDefault="00946A84" w:rsidP="00825E0F">
      <w:pPr>
        <w:pBdr>
          <w:top w:val="nil"/>
          <w:left w:val="nil"/>
          <w:bottom w:val="nil"/>
          <w:right w:val="nil"/>
          <w:between w:val="nil"/>
        </w:pBdr>
        <w:spacing w:after="0" w:line="276" w:lineRule="auto"/>
        <w:jc w:val="center"/>
        <w:rPr>
          <w:color w:val="000000"/>
          <w:sz w:val="28"/>
          <w:szCs w:val="28"/>
        </w:rPr>
      </w:pPr>
    </w:p>
    <w:p w:rsidR="00946A84" w:rsidRDefault="00946A84" w:rsidP="00825E0F">
      <w:pPr>
        <w:pBdr>
          <w:top w:val="nil"/>
          <w:left w:val="nil"/>
          <w:bottom w:val="nil"/>
          <w:right w:val="nil"/>
          <w:between w:val="nil"/>
        </w:pBdr>
        <w:spacing w:after="0" w:line="276" w:lineRule="auto"/>
        <w:jc w:val="center"/>
        <w:rPr>
          <w:color w:val="000000"/>
          <w:sz w:val="28"/>
          <w:szCs w:val="28"/>
        </w:rPr>
      </w:pPr>
    </w:p>
    <w:p w:rsidR="00946A84" w:rsidRDefault="00946A84" w:rsidP="00825E0F">
      <w:pPr>
        <w:pBdr>
          <w:top w:val="nil"/>
          <w:left w:val="nil"/>
          <w:bottom w:val="nil"/>
          <w:right w:val="nil"/>
          <w:between w:val="nil"/>
        </w:pBdr>
        <w:spacing w:after="0" w:line="276" w:lineRule="auto"/>
        <w:jc w:val="center"/>
        <w:rPr>
          <w:color w:val="000000"/>
          <w:sz w:val="28"/>
          <w:szCs w:val="28"/>
        </w:rPr>
      </w:pPr>
    </w:p>
    <w:p w:rsidR="00946A84" w:rsidRPr="00946A84" w:rsidRDefault="00946A84" w:rsidP="00825E0F">
      <w:pPr>
        <w:pBdr>
          <w:top w:val="nil"/>
          <w:left w:val="nil"/>
          <w:bottom w:val="nil"/>
          <w:right w:val="nil"/>
          <w:between w:val="nil"/>
        </w:pBdr>
        <w:spacing w:after="0" w:line="276" w:lineRule="auto"/>
        <w:jc w:val="center"/>
        <w:rPr>
          <w:color w:val="000000"/>
          <w:sz w:val="28"/>
          <w:szCs w:val="28"/>
        </w:rPr>
      </w:pPr>
    </w:p>
    <w:p w:rsidR="00E325B0" w:rsidRPr="00946A84" w:rsidRDefault="00E325B0" w:rsidP="00825E0F">
      <w:pPr>
        <w:pBdr>
          <w:top w:val="nil"/>
          <w:left w:val="nil"/>
          <w:bottom w:val="nil"/>
          <w:right w:val="nil"/>
          <w:between w:val="nil"/>
        </w:pBdr>
        <w:spacing w:after="0" w:line="276" w:lineRule="auto"/>
        <w:jc w:val="center"/>
        <w:rPr>
          <w:rFonts w:ascii="Calibri" w:eastAsia="Calibri" w:hAnsi="Calibri" w:cs="Calibri"/>
          <w:color w:val="000000"/>
          <w:sz w:val="28"/>
          <w:szCs w:val="28"/>
        </w:rPr>
      </w:pPr>
    </w:p>
    <w:p w:rsidR="004322CD" w:rsidRPr="00946A84" w:rsidRDefault="009869BF" w:rsidP="00825E0F">
      <w:pPr>
        <w:pBdr>
          <w:top w:val="nil"/>
          <w:left w:val="nil"/>
          <w:bottom w:val="nil"/>
          <w:right w:val="nil"/>
          <w:between w:val="nil"/>
        </w:pBdr>
        <w:spacing w:after="0" w:line="276" w:lineRule="auto"/>
        <w:jc w:val="center"/>
        <w:rPr>
          <w:b/>
          <w:color w:val="000000"/>
          <w:sz w:val="28"/>
          <w:szCs w:val="28"/>
        </w:rPr>
      </w:pPr>
      <w:r>
        <w:rPr>
          <w:b/>
          <w:color w:val="000000"/>
          <w:sz w:val="28"/>
          <w:szCs w:val="28"/>
        </w:rPr>
        <w:t>Supervised by</w:t>
      </w:r>
    </w:p>
    <w:p w:rsidR="004322CD" w:rsidRPr="00946A84" w:rsidRDefault="00E325B0" w:rsidP="00825E0F">
      <w:pPr>
        <w:pBdr>
          <w:top w:val="nil"/>
          <w:left w:val="nil"/>
          <w:bottom w:val="nil"/>
          <w:right w:val="nil"/>
          <w:between w:val="nil"/>
        </w:pBdr>
        <w:spacing w:after="0" w:line="276" w:lineRule="auto"/>
        <w:jc w:val="center"/>
        <w:rPr>
          <w:color w:val="000000"/>
          <w:sz w:val="28"/>
          <w:szCs w:val="28"/>
        </w:rPr>
      </w:pPr>
      <w:r w:rsidRPr="00946A84">
        <w:rPr>
          <w:color w:val="000000"/>
          <w:sz w:val="28"/>
          <w:szCs w:val="28"/>
        </w:rPr>
        <w:t xml:space="preserve">Dr. </w:t>
      </w:r>
      <w:r w:rsidR="00762DFF" w:rsidRPr="00946A84">
        <w:rPr>
          <w:color w:val="000000"/>
          <w:sz w:val="28"/>
          <w:szCs w:val="28"/>
        </w:rPr>
        <w:t>Kawsar Ahm</w:t>
      </w:r>
      <w:r w:rsidRPr="00946A84">
        <w:rPr>
          <w:color w:val="000000"/>
          <w:sz w:val="28"/>
          <w:szCs w:val="28"/>
        </w:rPr>
        <w:t>m</w:t>
      </w:r>
      <w:r w:rsidR="00762DFF" w:rsidRPr="00946A84">
        <w:rPr>
          <w:color w:val="000000"/>
          <w:sz w:val="28"/>
          <w:szCs w:val="28"/>
        </w:rPr>
        <w:t>ed</w:t>
      </w:r>
    </w:p>
    <w:p w:rsidR="004322CD" w:rsidRPr="00946A84" w:rsidRDefault="00762DFF" w:rsidP="00825E0F">
      <w:pPr>
        <w:pBdr>
          <w:top w:val="nil"/>
          <w:left w:val="nil"/>
          <w:bottom w:val="nil"/>
          <w:right w:val="nil"/>
          <w:between w:val="nil"/>
        </w:pBdr>
        <w:spacing w:after="0" w:line="276" w:lineRule="auto"/>
        <w:jc w:val="center"/>
        <w:rPr>
          <w:color w:val="000000"/>
          <w:sz w:val="28"/>
          <w:szCs w:val="28"/>
        </w:rPr>
      </w:pPr>
      <w:r w:rsidRPr="00946A84">
        <w:rPr>
          <w:color w:val="000000"/>
          <w:sz w:val="28"/>
          <w:szCs w:val="28"/>
        </w:rPr>
        <w:t>Professor</w:t>
      </w:r>
    </w:p>
    <w:p w:rsidR="00946A84" w:rsidRDefault="00946A84" w:rsidP="00825E0F">
      <w:pPr>
        <w:pBdr>
          <w:top w:val="nil"/>
          <w:left w:val="nil"/>
          <w:bottom w:val="nil"/>
          <w:right w:val="nil"/>
          <w:between w:val="nil"/>
        </w:pBdr>
        <w:spacing w:after="0" w:line="276" w:lineRule="auto"/>
        <w:jc w:val="center"/>
        <w:rPr>
          <w:color w:val="000000"/>
          <w:sz w:val="28"/>
          <w:szCs w:val="28"/>
        </w:rPr>
      </w:pPr>
      <w:r>
        <w:rPr>
          <w:color w:val="000000"/>
          <w:sz w:val="28"/>
          <w:szCs w:val="28"/>
        </w:rPr>
        <w:t>School of Business &amp; Economics</w:t>
      </w:r>
    </w:p>
    <w:p w:rsidR="004322CD" w:rsidRPr="00946A84" w:rsidRDefault="00762DFF" w:rsidP="00825E0F">
      <w:pPr>
        <w:pBdr>
          <w:top w:val="nil"/>
          <w:left w:val="nil"/>
          <w:bottom w:val="nil"/>
          <w:right w:val="nil"/>
          <w:between w:val="nil"/>
        </w:pBdr>
        <w:spacing w:after="0" w:line="276" w:lineRule="auto"/>
        <w:jc w:val="center"/>
        <w:rPr>
          <w:color w:val="000000"/>
          <w:sz w:val="28"/>
          <w:szCs w:val="28"/>
        </w:rPr>
      </w:pPr>
      <w:r w:rsidRPr="00946A84">
        <w:rPr>
          <w:color w:val="000000"/>
          <w:sz w:val="28"/>
          <w:szCs w:val="28"/>
        </w:rPr>
        <w:t>United International University</w:t>
      </w:r>
    </w:p>
    <w:p w:rsidR="00946A84" w:rsidRPr="00946A84" w:rsidRDefault="00946A84">
      <w:pPr>
        <w:jc w:val="center"/>
        <w:rPr>
          <w:b/>
          <w:sz w:val="28"/>
          <w:szCs w:val="28"/>
        </w:rPr>
      </w:pPr>
    </w:p>
    <w:p w:rsidR="004322CD" w:rsidRPr="00946A84" w:rsidRDefault="00762DFF">
      <w:pPr>
        <w:jc w:val="center"/>
        <w:rPr>
          <w:sz w:val="28"/>
          <w:szCs w:val="28"/>
        </w:rPr>
      </w:pPr>
      <w:r w:rsidRPr="00946A84">
        <w:rPr>
          <w:sz w:val="28"/>
          <w:szCs w:val="28"/>
        </w:rPr>
        <w:t>Date of Submission:</w:t>
      </w:r>
      <w:r w:rsidR="00946A84">
        <w:rPr>
          <w:sz w:val="28"/>
          <w:szCs w:val="28"/>
        </w:rPr>
        <w:t xml:space="preserve"> November </w:t>
      </w:r>
      <w:r w:rsidR="00A30112">
        <w:rPr>
          <w:sz w:val="28"/>
          <w:szCs w:val="28"/>
        </w:rPr>
        <w:t>21</w:t>
      </w:r>
      <w:r w:rsidR="00946A84">
        <w:rPr>
          <w:sz w:val="28"/>
          <w:szCs w:val="28"/>
        </w:rPr>
        <w:t>, 2022</w:t>
      </w:r>
    </w:p>
    <w:p w:rsidR="004322CD" w:rsidRPr="00AC5D64" w:rsidRDefault="00762DFF" w:rsidP="00AC5D64">
      <w:pPr>
        <w:pStyle w:val="Heading1"/>
        <w:spacing w:before="0" w:after="0" w:line="360" w:lineRule="auto"/>
        <w:jc w:val="center"/>
        <w:rPr>
          <w:b/>
          <w:color w:val="auto"/>
          <w:sz w:val="32"/>
          <w:szCs w:val="32"/>
        </w:rPr>
      </w:pPr>
      <w:bookmarkStart w:id="1" w:name="_Toc119871567"/>
      <w:r w:rsidRPr="00AC5D64">
        <w:rPr>
          <w:b/>
          <w:color w:val="auto"/>
          <w:sz w:val="32"/>
          <w:szCs w:val="32"/>
        </w:rPr>
        <w:lastRenderedPageBreak/>
        <w:t>Letter of Transmittal</w:t>
      </w:r>
      <w:bookmarkEnd w:id="1"/>
    </w:p>
    <w:p w:rsidR="00AC5D64" w:rsidRDefault="00AC5D64" w:rsidP="007F3AD1">
      <w:pPr>
        <w:pBdr>
          <w:top w:val="nil"/>
          <w:left w:val="nil"/>
          <w:bottom w:val="nil"/>
          <w:right w:val="nil"/>
          <w:between w:val="nil"/>
        </w:pBdr>
        <w:spacing w:after="0" w:line="360" w:lineRule="auto"/>
        <w:rPr>
          <w:color w:val="000000"/>
        </w:rPr>
      </w:pPr>
    </w:p>
    <w:p w:rsidR="00AC5D64" w:rsidRDefault="00AC5D64" w:rsidP="007F3AD1">
      <w:pPr>
        <w:pBdr>
          <w:top w:val="nil"/>
          <w:left w:val="nil"/>
          <w:bottom w:val="nil"/>
          <w:right w:val="nil"/>
          <w:between w:val="nil"/>
        </w:pBdr>
        <w:spacing w:after="0" w:line="360" w:lineRule="auto"/>
        <w:rPr>
          <w:color w:val="000000"/>
        </w:rPr>
      </w:pPr>
    </w:p>
    <w:p w:rsidR="004322CD" w:rsidRDefault="007F3AD1" w:rsidP="007F3AD1">
      <w:pPr>
        <w:pBdr>
          <w:top w:val="nil"/>
          <w:left w:val="nil"/>
          <w:bottom w:val="nil"/>
          <w:right w:val="nil"/>
          <w:between w:val="nil"/>
        </w:pBdr>
        <w:spacing w:after="0" w:line="360" w:lineRule="auto"/>
        <w:rPr>
          <w:color w:val="000000"/>
        </w:rPr>
      </w:pPr>
      <w:r>
        <w:rPr>
          <w:color w:val="000000"/>
        </w:rPr>
        <w:t xml:space="preserve">Dr. </w:t>
      </w:r>
      <w:r w:rsidR="00762DFF">
        <w:rPr>
          <w:color w:val="000000"/>
        </w:rPr>
        <w:t>Kawsar Ahm</w:t>
      </w:r>
      <w:r w:rsidR="00E325B0">
        <w:rPr>
          <w:color w:val="000000"/>
        </w:rPr>
        <w:t>m</w:t>
      </w:r>
      <w:r w:rsidR="00762DFF">
        <w:rPr>
          <w:color w:val="000000"/>
        </w:rPr>
        <w:t>ed</w:t>
      </w:r>
    </w:p>
    <w:p w:rsidR="004322CD" w:rsidRDefault="00762DFF" w:rsidP="007F3AD1">
      <w:pPr>
        <w:pBdr>
          <w:top w:val="nil"/>
          <w:left w:val="nil"/>
          <w:bottom w:val="nil"/>
          <w:right w:val="nil"/>
          <w:between w:val="nil"/>
        </w:pBdr>
        <w:spacing w:after="0" w:line="360" w:lineRule="auto"/>
        <w:rPr>
          <w:color w:val="000000"/>
        </w:rPr>
      </w:pPr>
      <w:r>
        <w:rPr>
          <w:color w:val="000000"/>
        </w:rPr>
        <w:t>Professor</w:t>
      </w:r>
    </w:p>
    <w:p w:rsidR="007F3AD1" w:rsidRPr="007F3AD1" w:rsidRDefault="007F3AD1" w:rsidP="007F3AD1">
      <w:pPr>
        <w:pBdr>
          <w:top w:val="nil"/>
          <w:left w:val="nil"/>
          <w:bottom w:val="nil"/>
          <w:right w:val="nil"/>
          <w:between w:val="nil"/>
        </w:pBdr>
        <w:spacing w:after="0" w:line="240" w:lineRule="auto"/>
        <w:rPr>
          <w:color w:val="000000"/>
        </w:rPr>
      </w:pPr>
      <w:r w:rsidRPr="007F3AD1">
        <w:rPr>
          <w:color w:val="000000"/>
        </w:rPr>
        <w:t>School of Business &amp; Economics</w:t>
      </w:r>
    </w:p>
    <w:p w:rsidR="004322CD" w:rsidRDefault="00762DFF" w:rsidP="007F3AD1">
      <w:pPr>
        <w:pBdr>
          <w:top w:val="nil"/>
          <w:left w:val="nil"/>
          <w:bottom w:val="nil"/>
          <w:right w:val="nil"/>
          <w:between w:val="nil"/>
        </w:pBdr>
        <w:spacing w:after="0" w:line="360" w:lineRule="auto"/>
        <w:rPr>
          <w:color w:val="000000"/>
        </w:rPr>
      </w:pPr>
      <w:r>
        <w:rPr>
          <w:color w:val="000000"/>
        </w:rPr>
        <w:t>United International University</w:t>
      </w:r>
    </w:p>
    <w:p w:rsidR="00A30112" w:rsidRDefault="00A30112" w:rsidP="007F3AD1">
      <w:pPr>
        <w:pBdr>
          <w:top w:val="nil"/>
          <w:left w:val="nil"/>
          <w:bottom w:val="nil"/>
          <w:right w:val="nil"/>
          <w:between w:val="nil"/>
        </w:pBdr>
        <w:spacing w:after="0" w:line="360" w:lineRule="auto"/>
        <w:rPr>
          <w:color w:val="000000"/>
        </w:rPr>
      </w:pPr>
    </w:p>
    <w:p w:rsidR="004322CD" w:rsidRDefault="00762DFF" w:rsidP="007F3AD1">
      <w:pPr>
        <w:pBdr>
          <w:top w:val="nil"/>
          <w:left w:val="nil"/>
          <w:bottom w:val="nil"/>
          <w:right w:val="nil"/>
          <w:between w:val="nil"/>
        </w:pBdr>
        <w:spacing w:after="0" w:line="360" w:lineRule="auto"/>
        <w:rPr>
          <w:rFonts w:ascii="Calibri" w:eastAsia="Calibri" w:hAnsi="Calibri" w:cs="Calibri"/>
          <w:color w:val="000000"/>
          <w:sz w:val="21"/>
          <w:szCs w:val="21"/>
        </w:rPr>
      </w:pPr>
      <w:r>
        <w:rPr>
          <w:color w:val="000000"/>
        </w:rPr>
        <w:t>Subject: Submission of Internship report</w:t>
      </w:r>
      <w:r>
        <w:rPr>
          <w:rFonts w:ascii="Calibri" w:eastAsia="Calibri" w:hAnsi="Calibri" w:cs="Calibri"/>
          <w:color w:val="000000"/>
          <w:sz w:val="21"/>
          <w:szCs w:val="21"/>
        </w:rPr>
        <w:t>.</w:t>
      </w:r>
    </w:p>
    <w:p w:rsidR="004322CD" w:rsidRDefault="00762DFF">
      <w:pPr>
        <w:spacing w:line="360" w:lineRule="auto"/>
      </w:pPr>
      <w:r>
        <w:t xml:space="preserve">Dear </w:t>
      </w:r>
      <w:proofErr w:type="gramStart"/>
      <w:r>
        <w:t>sir</w:t>
      </w:r>
      <w:proofErr w:type="gramEnd"/>
      <w:r>
        <w:t xml:space="preserve">,  </w:t>
      </w:r>
    </w:p>
    <w:p w:rsidR="004322CD" w:rsidRDefault="00762DFF" w:rsidP="003F61CB">
      <w:pPr>
        <w:spacing w:after="0" w:line="360" w:lineRule="auto"/>
      </w:pPr>
      <w:r>
        <w:t>It is a great pleasure and privilege to present the internship report title "</w:t>
      </w:r>
      <w:r w:rsidR="00A3086A" w:rsidRPr="00A3086A">
        <w:t xml:space="preserve">Assessing Service Strategy through Gaps Model- </w:t>
      </w:r>
      <w:proofErr w:type="gramStart"/>
      <w:r w:rsidR="00A3086A" w:rsidRPr="00A3086A">
        <w:t>A</w:t>
      </w:r>
      <w:proofErr w:type="gramEnd"/>
      <w:r w:rsidR="00A3086A" w:rsidRPr="00A3086A">
        <w:t xml:space="preserve"> Study in DG </w:t>
      </w:r>
      <w:proofErr w:type="spellStart"/>
      <w:r w:rsidR="00A3086A" w:rsidRPr="00A3086A">
        <w:t>Infotech</w:t>
      </w:r>
      <w:proofErr w:type="spellEnd"/>
      <w:r w:rsidR="00A3086A" w:rsidRPr="00A3086A">
        <w:t xml:space="preserve"> Ltd</w:t>
      </w:r>
      <w:r>
        <w:t>" which was assigned to me as a partial requirement for the Masters of Business Administration degree. Throughout the study I have tried with the best of my capacity to accommodate as much information and relevant issues as possible and tried to follow the instructions as you have suggested. I tried my best to make this report as much informative as possible.</w:t>
      </w:r>
    </w:p>
    <w:p w:rsidR="004322CD" w:rsidRDefault="00762DFF">
      <w:pPr>
        <w:spacing w:line="276" w:lineRule="auto"/>
      </w:pPr>
      <w:r>
        <w:t xml:space="preserve">I am grateful to you for your guidance and kind cooperation at every step of my endeavor on this report. I shall remain deeply grateful if you kindly take some pen to go through the report and evaluate my performance </w:t>
      </w:r>
    </w:p>
    <w:p w:rsidR="00AC5D64" w:rsidRDefault="00AC5D64">
      <w:pPr>
        <w:spacing w:line="276" w:lineRule="auto"/>
      </w:pPr>
    </w:p>
    <w:p w:rsidR="004322CD" w:rsidRDefault="00762DFF">
      <w:pPr>
        <w:spacing w:line="276" w:lineRule="auto"/>
      </w:pPr>
      <w:r>
        <w:t>Yours Sincerely,</w:t>
      </w:r>
    </w:p>
    <w:p w:rsidR="00AC5D64" w:rsidRDefault="00AC5D64">
      <w:pPr>
        <w:spacing w:line="276" w:lineRule="auto"/>
      </w:pPr>
    </w:p>
    <w:p w:rsidR="004322CD" w:rsidRDefault="00762DFF">
      <w:pPr>
        <w:spacing w:line="276" w:lineRule="auto"/>
      </w:pPr>
      <w:proofErr w:type="spellStart"/>
      <w:r>
        <w:t>Kazi</w:t>
      </w:r>
      <w:proofErr w:type="spellEnd"/>
      <w:r>
        <w:t xml:space="preserve"> </w:t>
      </w:r>
      <w:proofErr w:type="spellStart"/>
      <w:r>
        <w:t>Tasin</w:t>
      </w:r>
      <w:proofErr w:type="spellEnd"/>
      <w:r>
        <w:t xml:space="preserve"> Ahmed</w:t>
      </w:r>
    </w:p>
    <w:p w:rsidR="004322CD" w:rsidRDefault="00762DFF">
      <w:pPr>
        <w:spacing w:line="276" w:lineRule="auto"/>
      </w:pPr>
      <w:r>
        <w:t>ID: 111173010</w:t>
      </w:r>
    </w:p>
    <w:p w:rsidR="007D4777" w:rsidRDefault="007D4777">
      <w:pPr>
        <w:spacing w:line="276" w:lineRule="auto"/>
      </w:pPr>
      <w:r>
        <w:t>School of Business and Economics</w:t>
      </w:r>
    </w:p>
    <w:p w:rsidR="004322CD" w:rsidRDefault="00762DFF">
      <w:pPr>
        <w:spacing w:line="276" w:lineRule="auto"/>
      </w:pPr>
      <w:r>
        <w:t>United International University</w:t>
      </w:r>
    </w:p>
    <w:p w:rsidR="004322CD" w:rsidRDefault="004322CD">
      <w:pPr>
        <w:spacing w:line="360" w:lineRule="auto"/>
      </w:pPr>
    </w:p>
    <w:p w:rsidR="004322CD" w:rsidRDefault="004322CD">
      <w:pPr>
        <w:spacing w:line="360" w:lineRule="auto"/>
      </w:pPr>
    </w:p>
    <w:p w:rsidR="004322CD" w:rsidRPr="00AC5D64" w:rsidRDefault="00762DFF" w:rsidP="00AC5D64">
      <w:pPr>
        <w:pStyle w:val="Heading1"/>
        <w:spacing w:before="0" w:after="0" w:line="360" w:lineRule="auto"/>
        <w:jc w:val="center"/>
        <w:rPr>
          <w:b/>
          <w:color w:val="auto"/>
          <w:sz w:val="32"/>
          <w:szCs w:val="32"/>
        </w:rPr>
      </w:pPr>
      <w:bookmarkStart w:id="2" w:name="_Toc119871568"/>
      <w:r w:rsidRPr="00AC5D64">
        <w:rPr>
          <w:b/>
          <w:color w:val="auto"/>
          <w:sz w:val="32"/>
          <w:szCs w:val="32"/>
        </w:rPr>
        <w:lastRenderedPageBreak/>
        <w:t>Acknowledgement</w:t>
      </w:r>
      <w:bookmarkEnd w:id="2"/>
    </w:p>
    <w:p w:rsidR="00AC5D64" w:rsidRDefault="00AC5D64">
      <w:pPr>
        <w:pBdr>
          <w:top w:val="nil"/>
          <w:left w:val="nil"/>
          <w:bottom w:val="nil"/>
          <w:right w:val="nil"/>
          <w:between w:val="nil"/>
        </w:pBdr>
        <w:spacing w:after="0" w:line="360" w:lineRule="auto"/>
        <w:rPr>
          <w:color w:val="000000"/>
        </w:rPr>
      </w:pPr>
    </w:p>
    <w:p w:rsidR="00AC5D64" w:rsidRDefault="00AC5D64">
      <w:pPr>
        <w:pBdr>
          <w:top w:val="nil"/>
          <w:left w:val="nil"/>
          <w:bottom w:val="nil"/>
          <w:right w:val="nil"/>
          <w:between w:val="nil"/>
        </w:pBdr>
        <w:spacing w:after="0" w:line="360" w:lineRule="auto"/>
        <w:rPr>
          <w:color w:val="000000"/>
        </w:rPr>
      </w:pPr>
    </w:p>
    <w:p w:rsidR="004322CD" w:rsidRDefault="00762DFF">
      <w:pPr>
        <w:pBdr>
          <w:top w:val="nil"/>
          <w:left w:val="nil"/>
          <w:bottom w:val="nil"/>
          <w:right w:val="nil"/>
          <w:between w:val="nil"/>
        </w:pBdr>
        <w:spacing w:after="0" w:line="360" w:lineRule="auto"/>
        <w:rPr>
          <w:color w:val="000000"/>
        </w:rPr>
      </w:pPr>
      <w:r>
        <w:rPr>
          <w:color w:val="000000"/>
        </w:rPr>
        <w:t xml:space="preserve">First of all, I want to express my gratitude to almighty Allah for giving me opportunity of preparing this report. In preparing this report many people help me by giving advice, suggestion, </w:t>
      </w:r>
      <w:proofErr w:type="gramStart"/>
      <w:r>
        <w:rPr>
          <w:color w:val="000000"/>
        </w:rPr>
        <w:t>guideline</w:t>
      </w:r>
      <w:proofErr w:type="gramEnd"/>
      <w:r>
        <w:rPr>
          <w:color w:val="000000"/>
        </w:rPr>
        <w:t xml:space="preserve">. At the beginning I want to express my heartiest thank to my beloved </w:t>
      </w:r>
      <w:r w:rsidR="00E325B0">
        <w:rPr>
          <w:color w:val="000000"/>
        </w:rPr>
        <w:t xml:space="preserve">Professor Dr. </w:t>
      </w:r>
      <w:r>
        <w:rPr>
          <w:color w:val="000000"/>
        </w:rPr>
        <w:t>Kaws</w:t>
      </w:r>
      <w:r w:rsidR="00E325B0">
        <w:rPr>
          <w:color w:val="000000"/>
        </w:rPr>
        <w:t>a</w:t>
      </w:r>
      <w:r>
        <w:rPr>
          <w:color w:val="000000"/>
        </w:rPr>
        <w:t>r Ahm</w:t>
      </w:r>
      <w:r w:rsidR="00E325B0">
        <w:rPr>
          <w:color w:val="000000"/>
        </w:rPr>
        <w:t>m</w:t>
      </w:r>
      <w:r>
        <w:rPr>
          <w:color w:val="000000"/>
        </w:rPr>
        <w:t xml:space="preserve">ed who instructed me always to preparing this report. Further I want to give special thanks to </w:t>
      </w:r>
      <w:proofErr w:type="spellStart"/>
      <w:r>
        <w:rPr>
          <w:color w:val="000000"/>
        </w:rPr>
        <w:t>Tamanna</w:t>
      </w:r>
      <w:proofErr w:type="spellEnd"/>
      <w:r>
        <w:rPr>
          <w:color w:val="000000"/>
        </w:rPr>
        <w:t xml:space="preserve"> </w:t>
      </w:r>
      <w:proofErr w:type="spellStart"/>
      <w:r>
        <w:rPr>
          <w:color w:val="000000"/>
        </w:rPr>
        <w:t>Khanam</w:t>
      </w:r>
      <w:proofErr w:type="spellEnd"/>
      <w:r>
        <w:rPr>
          <w:color w:val="000000"/>
        </w:rPr>
        <w:t xml:space="preserve">, head of the HR of DG </w:t>
      </w:r>
      <w:proofErr w:type="spellStart"/>
      <w:r>
        <w:rPr>
          <w:color w:val="000000"/>
        </w:rPr>
        <w:t>infotech</w:t>
      </w:r>
      <w:proofErr w:type="spellEnd"/>
      <w:r>
        <w:rPr>
          <w:color w:val="000000"/>
        </w:rPr>
        <w:t xml:space="preserve"> who give me always support to preparing report. I would like to give deep thanks </w:t>
      </w:r>
      <w:proofErr w:type="gramStart"/>
      <w:r>
        <w:rPr>
          <w:color w:val="000000"/>
        </w:rPr>
        <w:t>who</w:t>
      </w:r>
      <w:proofErr w:type="gramEnd"/>
      <w:r>
        <w:rPr>
          <w:color w:val="000000"/>
        </w:rPr>
        <w:t xml:space="preserve"> always support me and give the opportunity to engage internship in their organization. Last of all I am thankful to all of the people who directly or indirectly help me to preparing this report. </w:t>
      </w:r>
    </w:p>
    <w:p w:rsidR="004322CD" w:rsidRDefault="004322CD">
      <w:pPr>
        <w:spacing w:line="360" w:lineRule="auto"/>
      </w:pPr>
    </w:p>
    <w:p w:rsidR="004322CD" w:rsidRDefault="004322CD">
      <w:pPr>
        <w:spacing w:line="360" w:lineRule="auto"/>
      </w:pPr>
    </w:p>
    <w:p w:rsidR="004322CD" w:rsidRDefault="004322CD">
      <w:pPr>
        <w:spacing w:line="360" w:lineRule="auto"/>
      </w:pPr>
    </w:p>
    <w:p w:rsidR="004322CD" w:rsidRDefault="004322CD">
      <w:pPr>
        <w:spacing w:line="360" w:lineRule="auto"/>
      </w:pPr>
    </w:p>
    <w:p w:rsidR="004322CD" w:rsidRDefault="004322CD">
      <w:pPr>
        <w:spacing w:line="360" w:lineRule="auto"/>
      </w:pPr>
    </w:p>
    <w:p w:rsidR="004322CD" w:rsidRDefault="004322CD">
      <w:pPr>
        <w:spacing w:line="360" w:lineRule="auto"/>
      </w:pPr>
    </w:p>
    <w:p w:rsidR="004322CD" w:rsidRDefault="004322CD">
      <w:pPr>
        <w:spacing w:line="360" w:lineRule="auto"/>
      </w:pPr>
    </w:p>
    <w:p w:rsidR="004322CD" w:rsidRDefault="004322CD">
      <w:pPr>
        <w:spacing w:line="360" w:lineRule="auto"/>
      </w:pPr>
    </w:p>
    <w:p w:rsidR="004322CD" w:rsidRDefault="004322CD">
      <w:pPr>
        <w:spacing w:line="360" w:lineRule="auto"/>
      </w:pPr>
    </w:p>
    <w:p w:rsidR="004322CD" w:rsidRDefault="004322CD">
      <w:pPr>
        <w:spacing w:line="360" w:lineRule="auto"/>
        <w:jc w:val="center"/>
        <w:rPr>
          <w:b/>
        </w:rPr>
      </w:pPr>
    </w:p>
    <w:p w:rsidR="004322CD" w:rsidRDefault="004322CD">
      <w:pPr>
        <w:spacing w:line="360" w:lineRule="auto"/>
        <w:jc w:val="center"/>
        <w:rPr>
          <w:b/>
        </w:rPr>
      </w:pPr>
    </w:p>
    <w:p w:rsidR="004322CD" w:rsidRDefault="004322CD">
      <w:pPr>
        <w:spacing w:line="360" w:lineRule="auto"/>
        <w:jc w:val="center"/>
        <w:rPr>
          <w:b/>
        </w:rPr>
      </w:pPr>
    </w:p>
    <w:p w:rsidR="004322CD" w:rsidRDefault="004322CD">
      <w:pPr>
        <w:spacing w:line="360" w:lineRule="auto"/>
        <w:jc w:val="center"/>
        <w:rPr>
          <w:b/>
        </w:rPr>
      </w:pPr>
    </w:p>
    <w:p w:rsidR="004322CD" w:rsidRDefault="004322CD">
      <w:pPr>
        <w:spacing w:line="360" w:lineRule="auto"/>
        <w:jc w:val="center"/>
        <w:rPr>
          <w:b/>
        </w:rPr>
      </w:pPr>
    </w:p>
    <w:p w:rsidR="004322CD" w:rsidRPr="004554B5" w:rsidRDefault="00762DFF" w:rsidP="00A93A26">
      <w:pPr>
        <w:pStyle w:val="Heading1"/>
        <w:spacing w:before="0" w:after="0" w:line="360" w:lineRule="auto"/>
        <w:rPr>
          <w:b/>
          <w:color w:val="auto"/>
          <w:sz w:val="32"/>
          <w:szCs w:val="32"/>
        </w:rPr>
      </w:pPr>
      <w:bookmarkStart w:id="3" w:name="_Toc119871569"/>
      <w:r w:rsidRPr="004554B5">
        <w:rPr>
          <w:b/>
          <w:color w:val="auto"/>
          <w:sz w:val="32"/>
          <w:szCs w:val="32"/>
        </w:rPr>
        <w:lastRenderedPageBreak/>
        <w:t>Executive Summary</w:t>
      </w:r>
      <w:bookmarkEnd w:id="3"/>
    </w:p>
    <w:p w:rsidR="00A06ED7" w:rsidRPr="007837E1" w:rsidRDefault="008B0DC4">
      <w:pPr>
        <w:spacing w:line="360" w:lineRule="auto"/>
      </w:pPr>
      <w:bookmarkStart w:id="4" w:name="_30j0zll" w:colFirst="0" w:colLast="0"/>
      <w:bookmarkEnd w:id="4"/>
      <w:r w:rsidRPr="007837E1">
        <w:t>Service quality is the customer</w:t>
      </w:r>
      <w:r w:rsidR="00A06ED7" w:rsidRPr="007837E1">
        <w:t>s</w:t>
      </w:r>
      <w:r w:rsidRPr="007837E1">
        <w:t>’</w:t>
      </w:r>
      <w:r w:rsidR="00A06ED7" w:rsidRPr="007837E1">
        <w:t xml:space="preserve"> judgment of overall exc</w:t>
      </w:r>
      <w:r w:rsidRPr="007837E1">
        <w:t xml:space="preserve">ellence of the service provided </w:t>
      </w:r>
      <w:r w:rsidR="007837E1" w:rsidRPr="007837E1">
        <w:t xml:space="preserve">that includes </w:t>
      </w:r>
      <w:r w:rsidR="007837E1" w:rsidRPr="007837E1">
        <w:rPr>
          <w:bCs/>
        </w:rPr>
        <w:t>outcome quality, interaction quality, and physical environment quality.</w:t>
      </w:r>
      <w:r w:rsidR="00A06ED7" w:rsidRPr="007837E1">
        <w:t xml:space="preserve"> </w:t>
      </w:r>
      <w:r w:rsidR="003D60A6">
        <w:t xml:space="preserve">Eventually, service quality ensures customer satisfaction which in turn make customer loyal to the service marketer. The purpose of this report is to show how DG </w:t>
      </w:r>
      <w:proofErr w:type="spellStart"/>
      <w:r w:rsidR="003D60A6">
        <w:t>Infotech</w:t>
      </w:r>
      <w:proofErr w:type="spellEnd"/>
      <w:r w:rsidR="003D60A6">
        <w:t xml:space="preserve"> Ltd </w:t>
      </w:r>
      <w:proofErr w:type="gramStart"/>
      <w:r w:rsidR="003D60A6">
        <w:t>identify</w:t>
      </w:r>
      <w:proofErr w:type="gramEnd"/>
      <w:r w:rsidR="003D60A6">
        <w:t xml:space="preserve"> various gaps in service performance and undertake various marketing strategies s that it can assure service quality while serving its customers. </w:t>
      </w:r>
    </w:p>
    <w:p w:rsidR="00F24285" w:rsidRDefault="00762DFF" w:rsidP="00EB6D88">
      <w:pPr>
        <w:spacing w:line="360" w:lineRule="auto"/>
      </w:pPr>
      <w:r w:rsidRPr="00A93A26">
        <w:t xml:space="preserve">DG </w:t>
      </w:r>
      <w:proofErr w:type="spellStart"/>
      <w:r w:rsidRPr="00A93A26">
        <w:t>Infotech</w:t>
      </w:r>
      <w:proofErr w:type="spellEnd"/>
      <w:r w:rsidRPr="00A93A26">
        <w:t xml:space="preserve"> Ltd. (DIL) is a market leader in electronic payment platforms and a provider of </w:t>
      </w:r>
      <w:r>
        <w:t xml:space="preserve">biometric solutions for security, payments and entity identification. DG </w:t>
      </w:r>
      <w:proofErr w:type="spellStart"/>
      <w:r>
        <w:t>Infotech</w:t>
      </w:r>
      <w:proofErr w:type="spellEnd"/>
      <w:r>
        <w:t xml:space="preserve"> Limited is a famous IT sector in our country. DG </w:t>
      </w:r>
      <w:proofErr w:type="spellStart"/>
      <w:r>
        <w:t>infotech</w:t>
      </w:r>
      <w:proofErr w:type="spellEnd"/>
      <w:r>
        <w:t xml:space="preserve"> spared their business in many countries through the world. For several years it has been serving solutions to various computer associated problems. DG </w:t>
      </w:r>
      <w:proofErr w:type="spellStart"/>
      <w:r>
        <w:t>Infotech</w:t>
      </w:r>
      <w:proofErr w:type="spellEnd"/>
      <w:r>
        <w:t xml:space="preserve"> Ltd offers verities services to all of its clients. DG </w:t>
      </w:r>
      <w:proofErr w:type="spellStart"/>
      <w:r>
        <w:t>Infotech</w:t>
      </w:r>
      <w:proofErr w:type="spellEnd"/>
      <w:r>
        <w:t xml:space="preserve"> Ltd operates several businesses in Bangladesh and globally. They contribute significantly to the socioeconomic ailment of our country by serving healthcare, education and other services in the medium of their expert IT resources. DG </w:t>
      </w:r>
      <w:proofErr w:type="spellStart"/>
      <w:r>
        <w:t>Infotech</w:t>
      </w:r>
      <w:proofErr w:type="spellEnd"/>
      <w:r>
        <w:t xml:space="preserve"> Ltd under </w:t>
      </w:r>
      <w:proofErr w:type="spellStart"/>
      <w:r>
        <w:t>Dipon</w:t>
      </w:r>
      <w:proofErr w:type="spellEnd"/>
      <w:r>
        <w:t xml:space="preserve"> Group is a well-known business unit in Bangladesh. They provide e-payment platform security identity solutions, application development and content management systems, business intelligence and customer management systems, web portals and collaboration.</w:t>
      </w:r>
      <w:r w:rsidR="00EB6D88">
        <w:t xml:space="preserve"> </w:t>
      </w:r>
      <w:r w:rsidR="00F24285">
        <w:t xml:space="preserve">Using the GAPS Model of service quality, this study has identified various avenues for improvement. </w:t>
      </w:r>
    </w:p>
    <w:p w:rsidR="004322CD" w:rsidRDefault="00C7576A" w:rsidP="00F24285">
      <w:pPr>
        <w:spacing w:after="0" w:line="360" w:lineRule="auto"/>
      </w:pPr>
      <w:r w:rsidRPr="000875D3">
        <w:rPr>
          <w:b/>
        </w:rPr>
        <w:t>Keywords</w:t>
      </w:r>
      <w:r>
        <w:t>:</w:t>
      </w:r>
      <w:r w:rsidR="00A3086A" w:rsidRPr="00A3086A">
        <w:t xml:space="preserve"> Service Strategy</w:t>
      </w:r>
      <w:r w:rsidR="00A3086A">
        <w:t xml:space="preserve">, Assessment, </w:t>
      </w:r>
      <w:r w:rsidR="00A3086A" w:rsidRPr="00A3086A">
        <w:t>Gaps Model</w:t>
      </w:r>
      <w:r w:rsidR="00A3086A">
        <w:t>,</w:t>
      </w:r>
      <w:r w:rsidR="00A3086A" w:rsidRPr="00A3086A">
        <w:t xml:space="preserve"> DG </w:t>
      </w:r>
      <w:proofErr w:type="spellStart"/>
      <w:r w:rsidR="00A3086A" w:rsidRPr="00A3086A">
        <w:t>Infotech</w:t>
      </w:r>
      <w:proofErr w:type="spellEnd"/>
      <w:r w:rsidR="00A3086A" w:rsidRPr="00A3086A">
        <w:t xml:space="preserve"> Ltd</w:t>
      </w:r>
      <w:r w:rsidR="00A3086A">
        <w:t>, Bangladesh</w:t>
      </w:r>
    </w:p>
    <w:p w:rsidR="00A3086A" w:rsidRDefault="00A3086A">
      <w:pPr>
        <w:spacing w:line="360" w:lineRule="auto"/>
      </w:pPr>
    </w:p>
    <w:p w:rsidR="00C7576A" w:rsidRDefault="00C7576A">
      <w:pPr>
        <w:spacing w:line="360" w:lineRule="auto"/>
      </w:pPr>
      <w:bookmarkStart w:id="5" w:name="_GoBack"/>
      <w:bookmarkEnd w:id="5"/>
    </w:p>
    <w:p w:rsidR="004322CD" w:rsidRDefault="004322CD">
      <w:pPr>
        <w:spacing w:line="360" w:lineRule="auto"/>
      </w:pPr>
    </w:p>
    <w:p w:rsidR="004322CD" w:rsidRDefault="004322CD">
      <w:pPr>
        <w:spacing w:line="360" w:lineRule="auto"/>
      </w:pPr>
    </w:p>
    <w:p w:rsidR="004322CD" w:rsidRDefault="004322CD">
      <w:pPr>
        <w:spacing w:line="360" w:lineRule="auto"/>
      </w:pPr>
    </w:p>
    <w:p w:rsidR="004322CD" w:rsidRDefault="004322CD">
      <w:pPr>
        <w:spacing w:line="360" w:lineRule="auto"/>
      </w:pPr>
    </w:p>
    <w:p w:rsidR="004322CD" w:rsidRDefault="00762DFF">
      <w:pPr>
        <w:keepNext/>
        <w:keepLines/>
        <w:pBdr>
          <w:top w:val="nil"/>
          <w:left w:val="nil"/>
          <w:bottom w:val="nil"/>
          <w:right w:val="nil"/>
          <w:between w:val="nil"/>
        </w:pBdr>
        <w:spacing w:before="360" w:after="40" w:line="240" w:lineRule="auto"/>
        <w:rPr>
          <w:color w:val="4472C4"/>
          <w:sz w:val="40"/>
          <w:szCs w:val="40"/>
        </w:rPr>
      </w:pPr>
      <w:r>
        <w:rPr>
          <w:color w:val="4472C4"/>
          <w:sz w:val="40"/>
          <w:szCs w:val="40"/>
        </w:rPr>
        <w:lastRenderedPageBreak/>
        <w:t>Table of Contents</w:t>
      </w:r>
    </w:p>
    <w:sdt>
      <w:sdtPr>
        <w:id w:val="-1212495515"/>
        <w:docPartObj>
          <w:docPartGallery w:val="Table of Contents"/>
          <w:docPartUnique/>
        </w:docPartObj>
      </w:sdtPr>
      <w:sdtEndPr/>
      <w:sdtContent>
        <w:p w:rsidR="00294935" w:rsidRDefault="00471852">
          <w:pPr>
            <w:pStyle w:val="TOC1"/>
            <w:tabs>
              <w:tab w:val="right" w:pos="9350"/>
            </w:tabs>
            <w:rPr>
              <w:rFonts w:asciiTheme="minorHAnsi" w:eastAsiaTheme="minorEastAsia" w:hAnsiTheme="minorHAnsi" w:cstheme="minorBidi"/>
              <w:noProof/>
              <w:sz w:val="22"/>
              <w:szCs w:val="22"/>
            </w:rPr>
          </w:pPr>
          <w:r>
            <w:fldChar w:fldCharType="begin"/>
          </w:r>
          <w:r w:rsidR="00762DFF">
            <w:instrText xml:space="preserve"> TOC \h \u \z </w:instrText>
          </w:r>
          <w:r>
            <w:fldChar w:fldCharType="separate"/>
          </w:r>
          <w:hyperlink w:anchor="_Toc119871567" w:history="1">
            <w:r w:rsidR="00294935" w:rsidRPr="007E416A">
              <w:rPr>
                <w:rStyle w:val="Hyperlink"/>
                <w:b/>
                <w:noProof/>
              </w:rPr>
              <w:t>Letter of Transmittal</w:t>
            </w:r>
            <w:r w:rsidR="00294935">
              <w:rPr>
                <w:noProof/>
                <w:webHidden/>
              </w:rPr>
              <w:tab/>
            </w:r>
            <w:r w:rsidR="00294935">
              <w:rPr>
                <w:noProof/>
                <w:webHidden/>
              </w:rPr>
              <w:fldChar w:fldCharType="begin"/>
            </w:r>
            <w:r w:rsidR="00294935">
              <w:rPr>
                <w:noProof/>
                <w:webHidden/>
              </w:rPr>
              <w:instrText xml:space="preserve"> PAGEREF _Toc119871567 \h </w:instrText>
            </w:r>
            <w:r w:rsidR="00294935">
              <w:rPr>
                <w:noProof/>
                <w:webHidden/>
              </w:rPr>
            </w:r>
            <w:r w:rsidR="00294935">
              <w:rPr>
                <w:noProof/>
                <w:webHidden/>
              </w:rPr>
              <w:fldChar w:fldCharType="separate"/>
            </w:r>
            <w:r w:rsidR="00294935">
              <w:rPr>
                <w:noProof/>
                <w:webHidden/>
              </w:rPr>
              <w:t>3</w:t>
            </w:r>
            <w:r w:rsidR="00294935">
              <w:rPr>
                <w:noProof/>
                <w:webHidden/>
              </w:rPr>
              <w:fldChar w:fldCharType="end"/>
            </w:r>
          </w:hyperlink>
        </w:p>
        <w:p w:rsidR="00294935" w:rsidRDefault="001E6D44">
          <w:pPr>
            <w:pStyle w:val="TOC1"/>
            <w:tabs>
              <w:tab w:val="right" w:pos="9350"/>
            </w:tabs>
            <w:rPr>
              <w:rFonts w:asciiTheme="minorHAnsi" w:eastAsiaTheme="minorEastAsia" w:hAnsiTheme="minorHAnsi" w:cstheme="minorBidi"/>
              <w:noProof/>
              <w:sz w:val="22"/>
              <w:szCs w:val="22"/>
            </w:rPr>
          </w:pPr>
          <w:hyperlink w:anchor="_Toc119871568" w:history="1">
            <w:r w:rsidR="00294935" w:rsidRPr="007E416A">
              <w:rPr>
                <w:rStyle w:val="Hyperlink"/>
                <w:b/>
                <w:noProof/>
              </w:rPr>
              <w:t>Acknowledgement</w:t>
            </w:r>
            <w:r w:rsidR="00294935">
              <w:rPr>
                <w:noProof/>
                <w:webHidden/>
              </w:rPr>
              <w:tab/>
            </w:r>
            <w:r w:rsidR="00294935">
              <w:rPr>
                <w:noProof/>
                <w:webHidden/>
              </w:rPr>
              <w:fldChar w:fldCharType="begin"/>
            </w:r>
            <w:r w:rsidR="00294935">
              <w:rPr>
                <w:noProof/>
                <w:webHidden/>
              </w:rPr>
              <w:instrText xml:space="preserve"> PAGEREF _Toc119871568 \h </w:instrText>
            </w:r>
            <w:r w:rsidR="00294935">
              <w:rPr>
                <w:noProof/>
                <w:webHidden/>
              </w:rPr>
            </w:r>
            <w:r w:rsidR="00294935">
              <w:rPr>
                <w:noProof/>
                <w:webHidden/>
              </w:rPr>
              <w:fldChar w:fldCharType="separate"/>
            </w:r>
            <w:r w:rsidR="00294935">
              <w:rPr>
                <w:noProof/>
                <w:webHidden/>
              </w:rPr>
              <w:t>4</w:t>
            </w:r>
            <w:r w:rsidR="00294935">
              <w:rPr>
                <w:noProof/>
                <w:webHidden/>
              </w:rPr>
              <w:fldChar w:fldCharType="end"/>
            </w:r>
          </w:hyperlink>
        </w:p>
        <w:p w:rsidR="00294935" w:rsidRDefault="001E6D44">
          <w:pPr>
            <w:pStyle w:val="TOC1"/>
            <w:tabs>
              <w:tab w:val="right" w:pos="9350"/>
            </w:tabs>
            <w:rPr>
              <w:rFonts w:asciiTheme="minorHAnsi" w:eastAsiaTheme="minorEastAsia" w:hAnsiTheme="minorHAnsi" w:cstheme="minorBidi"/>
              <w:noProof/>
              <w:sz w:val="22"/>
              <w:szCs w:val="22"/>
            </w:rPr>
          </w:pPr>
          <w:hyperlink w:anchor="_Toc119871569" w:history="1">
            <w:r w:rsidR="00294935" w:rsidRPr="007E416A">
              <w:rPr>
                <w:rStyle w:val="Hyperlink"/>
                <w:b/>
                <w:noProof/>
              </w:rPr>
              <w:t>Executive Summary</w:t>
            </w:r>
            <w:r w:rsidR="00294935">
              <w:rPr>
                <w:noProof/>
                <w:webHidden/>
              </w:rPr>
              <w:tab/>
            </w:r>
            <w:r w:rsidR="00294935">
              <w:rPr>
                <w:noProof/>
                <w:webHidden/>
              </w:rPr>
              <w:fldChar w:fldCharType="begin"/>
            </w:r>
            <w:r w:rsidR="00294935">
              <w:rPr>
                <w:noProof/>
                <w:webHidden/>
              </w:rPr>
              <w:instrText xml:space="preserve"> PAGEREF _Toc119871569 \h </w:instrText>
            </w:r>
            <w:r w:rsidR="00294935">
              <w:rPr>
                <w:noProof/>
                <w:webHidden/>
              </w:rPr>
            </w:r>
            <w:r w:rsidR="00294935">
              <w:rPr>
                <w:noProof/>
                <w:webHidden/>
              </w:rPr>
              <w:fldChar w:fldCharType="separate"/>
            </w:r>
            <w:r w:rsidR="00294935">
              <w:rPr>
                <w:noProof/>
                <w:webHidden/>
              </w:rPr>
              <w:t>5</w:t>
            </w:r>
            <w:r w:rsidR="00294935">
              <w:rPr>
                <w:noProof/>
                <w:webHidden/>
              </w:rPr>
              <w:fldChar w:fldCharType="end"/>
            </w:r>
          </w:hyperlink>
        </w:p>
        <w:p w:rsidR="00294935" w:rsidRDefault="001E6D44">
          <w:pPr>
            <w:pStyle w:val="TOC1"/>
            <w:tabs>
              <w:tab w:val="right" w:pos="9350"/>
            </w:tabs>
            <w:rPr>
              <w:rFonts w:asciiTheme="minorHAnsi" w:eastAsiaTheme="minorEastAsia" w:hAnsiTheme="minorHAnsi" w:cstheme="minorBidi"/>
              <w:noProof/>
              <w:sz w:val="22"/>
              <w:szCs w:val="22"/>
            </w:rPr>
          </w:pPr>
          <w:hyperlink w:anchor="_Toc119871570" w:history="1">
            <w:r w:rsidR="00294935" w:rsidRPr="007E416A">
              <w:rPr>
                <w:rStyle w:val="Hyperlink"/>
                <w:b/>
                <w:noProof/>
              </w:rPr>
              <w:t>Chapter 1</w:t>
            </w:r>
            <w:r w:rsidR="00294935">
              <w:rPr>
                <w:noProof/>
                <w:webHidden/>
              </w:rPr>
              <w:tab/>
            </w:r>
            <w:r w:rsidR="00294935">
              <w:rPr>
                <w:noProof/>
                <w:webHidden/>
              </w:rPr>
              <w:fldChar w:fldCharType="begin"/>
            </w:r>
            <w:r w:rsidR="00294935">
              <w:rPr>
                <w:noProof/>
                <w:webHidden/>
              </w:rPr>
              <w:instrText xml:space="preserve"> PAGEREF _Toc119871570 \h </w:instrText>
            </w:r>
            <w:r w:rsidR="00294935">
              <w:rPr>
                <w:noProof/>
                <w:webHidden/>
              </w:rPr>
            </w:r>
            <w:r w:rsidR="00294935">
              <w:rPr>
                <w:noProof/>
                <w:webHidden/>
              </w:rPr>
              <w:fldChar w:fldCharType="separate"/>
            </w:r>
            <w:r w:rsidR="00294935">
              <w:rPr>
                <w:noProof/>
                <w:webHidden/>
              </w:rPr>
              <w:t>8</w:t>
            </w:r>
            <w:r w:rsidR="00294935">
              <w:rPr>
                <w:noProof/>
                <w:webHidden/>
              </w:rPr>
              <w:fldChar w:fldCharType="end"/>
            </w:r>
          </w:hyperlink>
        </w:p>
        <w:p w:rsidR="00294935" w:rsidRDefault="001E6D44">
          <w:pPr>
            <w:pStyle w:val="TOC1"/>
            <w:tabs>
              <w:tab w:val="right" w:pos="9350"/>
            </w:tabs>
            <w:rPr>
              <w:rFonts w:asciiTheme="minorHAnsi" w:eastAsiaTheme="minorEastAsia" w:hAnsiTheme="minorHAnsi" w:cstheme="minorBidi"/>
              <w:noProof/>
              <w:sz w:val="22"/>
              <w:szCs w:val="22"/>
            </w:rPr>
          </w:pPr>
          <w:hyperlink w:anchor="_Toc119871571" w:history="1">
            <w:r w:rsidR="00294935" w:rsidRPr="007E416A">
              <w:rPr>
                <w:rStyle w:val="Hyperlink"/>
                <w:b/>
                <w:noProof/>
              </w:rPr>
              <w:t>Introduction</w:t>
            </w:r>
            <w:r w:rsidR="00294935">
              <w:rPr>
                <w:noProof/>
                <w:webHidden/>
              </w:rPr>
              <w:tab/>
            </w:r>
            <w:r w:rsidR="00294935">
              <w:rPr>
                <w:noProof/>
                <w:webHidden/>
              </w:rPr>
              <w:fldChar w:fldCharType="begin"/>
            </w:r>
            <w:r w:rsidR="00294935">
              <w:rPr>
                <w:noProof/>
                <w:webHidden/>
              </w:rPr>
              <w:instrText xml:space="preserve"> PAGEREF _Toc119871571 \h </w:instrText>
            </w:r>
            <w:r w:rsidR="00294935">
              <w:rPr>
                <w:noProof/>
                <w:webHidden/>
              </w:rPr>
            </w:r>
            <w:r w:rsidR="00294935">
              <w:rPr>
                <w:noProof/>
                <w:webHidden/>
              </w:rPr>
              <w:fldChar w:fldCharType="separate"/>
            </w:r>
            <w:r w:rsidR="00294935">
              <w:rPr>
                <w:noProof/>
                <w:webHidden/>
              </w:rPr>
              <w:t>8</w:t>
            </w:r>
            <w:r w:rsidR="00294935">
              <w:rPr>
                <w:noProof/>
                <w:webHidden/>
              </w:rPr>
              <w:fldChar w:fldCharType="end"/>
            </w:r>
          </w:hyperlink>
        </w:p>
        <w:p w:rsidR="00294935" w:rsidRDefault="001E6D44">
          <w:pPr>
            <w:pStyle w:val="TOC2"/>
            <w:tabs>
              <w:tab w:val="right" w:pos="9350"/>
            </w:tabs>
            <w:rPr>
              <w:rFonts w:asciiTheme="minorHAnsi" w:eastAsiaTheme="minorEastAsia" w:hAnsiTheme="minorHAnsi" w:cstheme="minorBidi"/>
              <w:noProof/>
              <w:sz w:val="22"/>
              <w:szCs w:val="22"/>
            </w:rPr>
          </w:pPr>
          <w:hyperlink w:anchor="_Toc119871572" w:history="1">
            <w:r w:rsidR="00294935" w:rsidRPr="007E416A">
              <w:rPr>
                <w:rStyle w:val="Hyperlink"/>
                <w:noProof/>
              </w:rPr>
              <w:t>1.1 Introduction</w:t>
            </w:r>
            <w:r w:rsidR="00294935">
              <w:rPr>
                <w:noProof/>
                <w:webHidden/>
              </w:rPr>
              <w:tab/>
            </w:r>
            <w:r w:rsidR="00294935">
              <w:rPr>
                <w:noProof/>
                <w:webHidden/>
              </w:rPr>
              <w:fldChar w:fldCharType="begin"/>
            </w:r>
            <w:r w:rsidR="00294935">
              <w:rPr>
                <w:noProof/>
                <w:webHidden/>
              </w:rPr>
              <w:instrText xml:space="preserve"> PAGEREF _Toc119871572 \h </w:instrText>
            </w:r>
            <w:r w:rsidR="00294935">
              <w:rPr>
                <w:noProof/>
                <w:webHidden/>
              </w:rPr>
            </w:r>
            <w:r w:rsidR="00294935">
              <w:rPr>
                <w:noProof/>
                <w:webHidden/>
              </w:rPr>
              <w:fldChar w:fldCharType="separate"/>
            </w:r>
            <w:r w:rsidR="00294935">
              <w:rPr>
                <w:noProof/>
                <w:webHidden/>
              </w:rPr>
              <w:t>9</w:t>
            </w:r>
            <w:r w:rsidR="00294935">
              <w:rPr>
                <w:noProof/>
                <w:webHidden/>
              </w:rPr>
              <w:fldChar w:fldCharType="end"/>
            </w:r>
          </w:hyperlink>
        </w:p>
        <w:p w:rsidR="00294935" w:rsidRDefault="001E6D44">
          <w:pPr>
            <w:pStyle w:val="TOC2"/>
            <w:tabs>
              <w:tab w:val="right" w:pos="9350"/>
            </w:tabs>
            <w:rPr>
              <w:rFonts w:asciiTheme="minorHAnsi" w:eastAsiaTheme="minorEastAsia" w:hAnsiTheme="minorHAnsi" w:cstheme="minorBidi"/>
              <w:noProof/>
              <w:sz w:val="22"/>
              <w:szCs w:val="22"/>
            </w:rPr>
          </w:pPr>
          <w:hyperlink w:anchor="_Toc119871573" w:history="1">
            <w:r w:rsidR="00294935" w:rsidRPr="007E416A">
              <w:rPr>
                <w:rStyle w:val="Hyperlink"/>
                <w:noProof/>
              </w:rPr>
              <w:t>1.2 Background of the report</w:t>
            </w:r>
            <w:r w:rsidR="00294935">
              <w:rPr>
                <w:noProof/>
                <w:webHidden/>
              </w:rPr>
              <w:tab/>
            </w:r>
            <w:r w:rsidR="00294935">
              <w:rPr>
                <w:noProof/>
                <w:webHidden/>
              </w:rPr>
              <w:fldChar w:fldCharType="begin"/>
            </w:r>
            <w:r w:rsidR="00294935">
              <w:rPr>
                <w:noProof/>
                <w:webHidden/>
              </w:rPr>
              <w:instrText xml:space="preserve"> PAGEREF _Toc119871573 \h </w:instrText>
            </w:r>
            <w:r w:rsidR="00294935">
              <w:rPr>
                <w:noProof/>
                <w:webHidden/>
              </w:rPr>
            </w:r>
            <w:r w:rsidR="00294935">
              <w:rPr>
                <w:noProof/>
                <w:webHidden/>
              </w:rPr>
              <w:fldChar w:fldCharType="separate"/>
            </w:r>
            <w:r w:rsidR="00294935">
              <w:rPr>
                <w:noProof/>
                <w:webHidden/>
              </w:rPr>
              <w:t>9</w:t>
            </w:r>
            <w:r w:rsidR="00294935">
              <w:rPr>
                <w:noProof/>
                <w:webHidden/>
              </w:rPr>
              <w:fldChar w:fldCharType="end"/>
            </w:r>
          </w:hyperlink>
        </w:p>
        <w:p w:rsidR="00294935" w:rsidRDefault="001E6D44">
          <w:pPr>
            <w:pStyle w:val="TOC2"/>
            <w:tabs>
              <w:tab w:val="right" w:pos="9350"/>
            </w:tabs>
            <w:rPr>
              <w:rFonts w:asciiTheme="minorHAnsi" w:eastAsiaTheme="minorEastAsia" w:hAnsiTheme="minorHAnsi" w:cstheme="minorBidi"/>
              <w:noProof/>
              <w:sz w:val="22"/>
              <w:szCs w:val="22"/>
            </w:rPr>
          </w:pPr>
          <w:hyperlink w:anchor="_Toc119871574" w:history="1">
            <w:r w:rsidR="00294935" w:rsidRPr="007E416A">
              <w:rPr>
                <w:rStyle w:val="Hyperlink"/>
                <w:noProof/>
              </w:rPr>
              <w:t>1.3 Objective of the report</w:t>
            </w:r>
            <w:r w:rsidR="00294935">
              <w:rPr>
                <w:noProof/>
                <w:webHidden/>
              </w:rPr>
              <w:tab/>
            </w:r>
            <w:r w:rsidR="00294935">
              <w:rPr>
                <w:noProof/>
                <w:webHidden/>
              </w:rPr>
              <w:fldChar w:fldCharType="begin"/>
            </w:r>
            <w:r w:rsidR="00294935">
              <w:rPr>
                <w:noProof/>
                <w:webHidden/>
              </w:rPr>
              <w:instrText xml:space="preserve"> PAGEREF _Toc119871574 \h </w:instrText>
            </w:r>
            <w:r w:rsidR="00294935">
              <w:rPr>
                <w:noProof/>
                <w:webHidden/>
              </w:rPr>
            </w:r>
            <w:r w:rsidR="00294935">
              <w:rPr>
                <w:noProof/>
                <w:webHidden/>
              </w:rPr>
              <w:fldChar w:fldCharType="separate"/>
            </w:r>
            <w:r w:rsidR="00294935">
              <w:rPr>
                <w:noProof/>
                <w:webHidden/>
              </w:rPr>
              <w:t>10</w:t>
            </w:r>
            <w:r w:rsidR="00294935">
              <w:rPr>
                <w:noProof/>
                <w:webHidden/>
              </w:rPr>
              <w:fldChar w:fldCharType="end"/>
            </w:r>
          </w:hyperlink>
        </w:p>
        <w:p w:rsidR="00294935" w:rsidRDefault="001E6D44">
          <w:pPr>
            <w:pStyle w:val="TOC2"/>
            <w:tabs>
              <w:tab w:val="right" w:pos="9350"/>
            </w:tabs>
            <w:rPr>
              <w:rFonts w:asciiTheme="minorHAnsi" w:eastAsiaTheme="minorEastAsia" w:hAnsiTheme="minorHAnsi" w:cstheme="minorBidi"/>
              <w:noProof/>
              <w:sz w:val="22"/>
              <w:szCs w:val="22"/>
            </w:rPr>
          </w:pPr>
          <w:hyperlink w:anchor="_Toc119871575" w:history="1">
            <w:r w:rsidR="00294935" w:rsidRPr="007E416A">
              <w:rPr>
                <w:rStyle w:val="Hyperlink"/>
                <w:noProof/>
              </w:rPr>
              <w:t>1.4 Methodology</w:t>
            </w:r>
            <w:r w:rsidR="00294935">
              <w:rPr>
                <w:noProof/>
                <w:webHidden/>
              </w:rPr>
              <w:tab/>
            </w:r>
            <w:r w:rsidR="00294935">
              <w:rPr>
                <w:noProof/>
                <w:webHidden/>
              </w:rPr>
              <w:fldChar w:fldCharType="begin"/>
            </w:r>
            <w:r w:rsidR="00294935">
              <w:rPr>
                <w:noProof/>
                <w:webHidden/>
              </w:rPr>
              <w:instrText xml:space="preserve"> PAGEREF _Toc119871575 \h </w:instrText>
            </w:r>
            <w:r w:rsidR="00294935">
              <w:rPr>
                <w:noProof/>
                <w:webHidden/>
              </w:rPr>
            </w:r>
            <w:r w:rsidR="00294935">
              <w:rPr>
                <w:noProof/>
                <w:webHidden/>
              </w:rPr>
              <w:fldChar w:fldCharType="separate"/>
            </w:r>
            <w:r w:rsidR="00294935">
              <w:rPr>
                <w:noProof/>
                <w:webHidden/>
              </w:rPr>
              <w:t>10</w:t>
            </w:r>
            <w:r w:rsidR="00294935">
              <w:rPr>
                <w:noProof/>
                <w:webHidden/>
              </w:rPr>
              <w:fldChar w:fldCharType="end"/>
            </w:r>
          </w:hyperlink>
        </w:p>
        <w:p w:rsidR="00294935" w:rsidRDefault="001E6D44">
          <w:pPr>
            <w:pStyle w:val="TOC2"/>
            <w:tabs>
              <w:tab w:val="right" w:pos="9350"/>
            </w:tabs>
            <w:rPr>
              <w:rFonts w:asciiTheme="minorHAnsi" w:eastAsiaTheme="minorEastAsia" w:hAnsiTheme="minorHAnsi" w:cstheme="minorBidi"/>
              <w:noProof/>
              <w:sz w:val="22"/>
              <w:szCs w:val="22"/>
            </w:rPr>
          </w:pPr>
          <w:hyperlink w:anchor="_Toc119871576" w:history="1">
            <w:r w:rsidR="00294935" w:rsidRPr="007E416A">
              <w:rPr>
                <w:rStyle w:val="Hyperlink"/>
                <w:noProof/>
              </w:rPr>
              <w:t>1.5 Limitation</w:t>
            </w:r>
            <w:r w:rsidR="00294935">
              <w:rPr>
                <w:noProof/>
                <w:webHidden/>
              </w:rPr>
              <w:tab/>
            </w:r>
            <w:r w:rsidR="00294935">
              <w:rPr>
                <w:noProof/>
                <w:webHidden/>
              </w:rPr>
              <w:fldChar w:fldCharType="begin"/>
            </w:r>
            <w:r w:rsidR="00294935">
              <w:rPr>
                <w:noProof/>
                <w:webHidden/>
              </w:rPr>
              <w:instrText xml:space="preserve"> PAGEREF _Toc119871576 \h </w:instrText>
            </w:r>
            <w:r w:rsidR="00294935">
              <w:rPr>
                <w:noProof/>
                <w:webHidden/>
              </w:rPr>
            </w:r>
            <w:r w:rsidR="00294935">
              <w:rPr>
                <w:noProof/>
                <w:webHidden/>
              </w:rPr>
              <w:fldChar w:fldCharType="separate"/>
            </w:r>
            <w:r w:rsidR="00294935">
              <w:rPr>
                <w:noProof/>
                <w:webHidden/>
              </w:rPr>
              <w:t>11</w:t>
            </w:r>
            <w:r w:rsidR="00294935">
              <w:rPr>
                <w:noProof/>
                <w:webHidden/>
              </w:rPr>
              <w:fldChar w:fldCharType="end"/>
            </w:r>
          </w:hyperlink>
        </w:p>
        <w:p w:rsidR="00294935" w:rsidRDefault="001E6D44">
          <w:pPr>
            <w:pStyle w:val="TOC1"/>
            <w:tabs>
              <w:tab w:val="right" w:pos="9350"/>
            </w:tabs>
            <w:rPr>
              <w:rFonts w:asciiTheme="minorHAnsi" w:eastAsiaTheme="minorEastAsia" w:hAnsiTheme="minorHAnsi" w:cstheme="minorBidi"/>
              <w:noProof/>
              <w:sz w:val="22"/>
              <w:szCs w:val="22"/>
            </w:rPr>
          </w:pPr>
          <w:hyperlink w:anchor="_Toc119871577" w:history="1">
            <w:r w:rsidR="00294935" w:rsidRPr="007E416A">
              <w:rPr>
                <w:rStyle w:val="Hyperlink"/>
                <w:b/>
                <w:noProof/>
              </w:rPr>
              <w:t>Chapter 2</w:t>
            </w:r>
            <w:r w:rsidR="00294935">
              <w:rPr>
                <w:noProof/>
                <w:webHidden/>
              </w:rPr>
              <w:tab/>
            </w:r>
            <w:r w:rsidR="00294935">
              <w:rPr>
                <w:noProof/>
                <w:webHidden/>
              </w:rPr>
              <w:fldChar w:fldCharType="begin"/>
            </w:r>
            <w:r w:rsidR="00294935">
              <w:rPr>
                <w:noProof/>
                <w:webHidden/>
              </w:rPr>
              <w:instrText xml:space="preserve"> PAGEREF _Toc119871577 \h </w:instrText>
            </w:r>
            <w:r w:rsidR="00294935">
              <w:rPr>
                <w:noProof/>
                <w:webHidden/>
              </w:rPr>
            </w:r>
            <w:r w:rsidR="00294935">
              <w:rPr>
                <w:noProof/>
                <w:webHidden/>
              </w:rPr>
              <w:fldChar w:fldCharType="separate"/>
            </w:r>
            <w:r w:rsidR="00294935">
              <w:rPr>
                <w:noProof/>
                <w:webHidden/>
              </w:rPr>
              <w:t>12</w:t>
            </w:r>
            <w:r w:rsidR="00294935">
              <w:rPr>
                <w:noProof/>
                <w:webHidden/>
              </w:rPr>
              <w:fldChar w:fldCharType="end"/>
            </w:r>
          </w:hyperlink>
        </w:p>
        <w:p w:rsidR="00294935" w:rsidRDefault="001E6D44">
          <w:pPr>
            <w:pStyle w:val="TOC1"/>
            <w:tabs>
              <w:tab w:val="right" w:pos="9350"/>
            </w:tabs>
            <w:rPr>
              <w:rFonts w:asciiTheme="minorHAnsi" w:eastAsiaTheme="minorEastAsia" w:hAnsiTheme="minorHAnsi" w:cstheme="minorBidi"/>
              <w:noProof/>
              <w:sz w:val="22"/>
              <w:szCs w:val="22"/>
            </w:rPr>
          </w:pPr>
          <w:hyperlink w:anchor="_Toc119871578" w:history="1">
            <w:r w:rsidR="00294935" w:rsidRPr="007E416A">
              <w:rPr>
                <w:rStyle w:val="Hyperlink"/>
                <w:b/>
                <w:noProof/>
              </w:rPr>
              <w:t>Electronic Payment Platforms and Biometric Solutions Industry in Bangladesh: An Analysis</w:t>
            </w:r>
            <w:r w:rsidR="00294935">
              <w:rPr>
                <w:noProof/>
                <w:webHidden/>
              </w:rPr>
              <w:tab/>
            </w:r>
            <w:r w:rsidR="00294935">
              <w:rPr>
                <w:noProof/>
                <w:webHidden/>
              </w:rPr>
              <w:fldChar w:fldCharType="begin"/>
            </w:r>
            <w:r w:rsidR="00294935">
              <w:rPr>
                <w:noProof/>
                <w:webHidden/>
              </w:rPr>
              <w:instrText xml:space="preserve"> PAGEREF _Toc119871578 \h </w:instrText>
            </w:r>
            <w:r w:rsidR="00294935">
              <w:rPr>
                <w:noProof/>
                <w:webHidden/>
              </w:rPr>
            </w:r>
            <w:r w:rsidR="00294935">
              <w:rPr>
                <w:noProof/>
                <w:webHidden/>
              </w:rPr>
              <w:fldChar w:fldCharType="separate"/>
            </w:r>
            <w:r w:rsidR="00294935">
              <w:rPr>
                <w:noProof/>
                <w:webHidden/>
              </w:rPr>
              <w:t>12</w:t>
            </w:r>
            <w:r w:rsidR="00294935">
              <w:rPr>
                <w:noProof/>
                <w:webHidden/>
              </w:rPr>
              <w:fldChar w:fldCharType="end"/>
            </w:r>
          </w:hyperlink>
        </w:p>
        <w:p w:rsidR="00294935" w:rsidRDefault="001E6D44">
          <w:pPr>
            <w:pStyle w:val="TOC2"/>
            <w:tabs>
              <w:tab w:val="right" w:pos="9350"/>
            </w:tabs>
            <w:rPr>
              <w:rFonts w:asciiTheme="minorHAnsi" w:eastAsiaTheme="minorEastAsia" w:hAnsiTheme="minorHAnsi" w:cstheme="minorBidi"/>
              <w:noProof/>
              <w:sz w:val="22"/>
              <w:szCs w:val="22"/>
            </w:rPr>
          </w:pPr>
          <w:hyperlink w:anchor="_Toc119871579" w:history="1">
            <w:r w:rsidR="00294935" w:rsidRPr="007E416A">
              <w:rPr>
                <w:rStyle w:val="Hyperlink"/>
                <w:noProof/>
              </w:rPr>
              <w:t>2.1 Specification of Industry in Bangladesh</w:t>
            </w:r>
            <w:r w:rsidR="00294935">
              <w:rPr>
                <w:noProof/>
                <w:webHidden/>
              </w:rPr>
              <w:tab/>
            </w:r>
            <w:r w:rsidR="00294935">
              <w:rPr>
                <w:noProof/>
                <w:webHidden/>
              </w:rPr>
              <w:fldChar w:fldCharType="begin"/>
            </w:r>
            <w:r w:rsidR="00294935">
              <w:rPr>
                <w:noProof/>
                <w:webHidden/>
              </w:rPr>
              <w:instrText xml:space="preserve"> PAGEREF _Toc119871579 \h </w:instrText>
            </w:r>
            <w:r w:rsidR="00294935">
              <w:rPr>
                <w:noProof/>
                <w:webHidden/>
              </w:rPr>
            </w:r>
            <w:r w:rsidR="00294935">
              <w:rPr>
                <w:noProof/>
                <w:webHidden/>
              </w:rPr>
              <w:fldChar w:fldCharType="separate"/>
            </w:r>
            <w:r w:rsidR="00294935">
              <w:rPr>
                <w:noProof/>
                <w:webHidden/>
              </w:rPr>
              <w:t>13</w:t>
            </w:r>
            <w:r w:rsidR="00294935">
              <w:rPr>
                <w:noProof/>
                <w:webHidden/>
              </w:rPr>
              <w:fldChar w:fldCharType="end"/>
            </w:r>
          </w:hyperlink>
        </w:p>
        <w:p w:rsidR="00294935" w:rsidRDefault="001E6D44">
          <w:pPr>
            <w:pStyle w:val="TOC2"/>
            <w:tabs>
              <w:tab w:val="right" w:pos="9350"/>
            </w:tabs>
            <w:rPr>
              <w:rFonts w:asciiTheme="minorHAnsi" w:eastAsiaTheme="minorEastAsia" w:hAnsiTheme="minorHAnsi" w:cstheme="minorBidi"/>
              <w:noProof/>
              <w:sz w:val="22"/>
              <w:szCs w:val="22"/>
            </w:rPr>
          </w:pPr>
          <w:hyperlink w:anchor="_Toc119871580" w:history="1">
            <w:r w:rsidR="00294935" w:rsidRPr="007E416A">
              <w:rPr>
                <w:rStyle w:val="Hyperlink"/>
                <w:noProof/>
              </w:rPr>
              <w:t>2.2 Size trend and maturity of IT services in Bangladesh</w:t>
            </w:r>
            <w:r w:rsidR="00294935">
              <w:rPr>
                <w:noProof/>
                <w:webHidden/>
              </w:rPr>
              <w:tab/>
            </w:r>
            <w:r w:rsidR="00294935">
              <w:rPr>
                <w:noProof/>
                <w:webHidden/>
              </w:rPr>
              <w:fldChar w:fldCharType="begin"/>
            </w:r>
            <w:r w:rsidR="00294935">
              <w:rPr>
                <w:noProof/>
                <w:webHidden/>
              </w:rPr>
              <w:instrText xml:space="preserve"> PAGEREF _Toc119871580 \h </w:instrText>
            </w:r>
            <w:r w:rsidR="00294935">
              <w:rPr>
                <w:noProof/>
                <w:webHidden/>
              </w:rPr>
            </w:r>
            <w:r w:rsidR="00294935">
              <w:rPr>
                <w:noProof/>
                <w:webHidden/>
              </w:rPr>
              <w:fldChar w:fldCharType="separate"/>
            </w:r>
            <w:r w:rsidR="00294935">
              <w:rPr>
                <w:noProof/>
                <w:webHidden/>
              </w:rPr>
              <w:t>13</w:t>
            </w:r>
            <w:r w:rsidR="00294935">
              <w:rPr>
                <w:noProof/>
                <w:webHidden/>
              </w:rPr>
              <w:fldChar w:fldCharType="end"/>
            </w:r>
          </w:hyperlink>
        </w:p>
        <w:p w:rsidR="00294935" w:rsidRDefault="001E6D44">
          <w:pPr>
            <w:pStyle w:val="TOC2"/>
            <w:tabs>
              <w:tab w:val="right" w:pos="9350"/>
            </w:tabs>
            <w:rPr>
              <w:rFonts w:asciiTheme="minorHAnsi" w:eastAsiaTheme="minorEastAsia" w:hAnsiTheme="minorHAnsi" w:cstheme="minorBidi"/>
              <w:noProof/>
              <w:sz w:val="22"/>
              <w:szCs w:val="22"/>
            </w:rPr>
          </w:pPr>
          <w:hyperlink w:anchor="_Toc119871581" w:history="1">
            <w:r w:rsidR="00294935" w:rsidRPr="007E416A">
              <w:rPr>
                <w:rStyle w:val="Hyperlink"/>
                <w:noProof/>
              </w:rPr>
              <w:t>2.3 Technological factors in the IT service sector</w:t>
            </w:r>
            <w:r w:rsidR="00294935">
              <w:rPr>
                <w:noProof/>
                <w:webHidden/>
              </w:rPr>
              <w:tab/>
            </w:r>
            <w:r w:rsidR="00294935">
              <w:rPr>
                <w:noProof/>
                <w:webHidden/>
              </w:rPr>
              <w:fldChar w:fldCharType="begin"/>
            </w:r>
            <w:r w:rsidR="00294935">
              <w:rPr>
                <w:noProof/>
                <w:webHidden/>
              </w:rPr>
              <w:instrText xml:space="preserve"> PAGEREF _Toc119871581 \h </w:instrText>
            </w:r>
            <w:r w:rsidR="00294935">
              <w:rPr>
                <w:noProof/>
                <w:webHidden/>
              </w:rPr>
            </w:r>
            <w:r w:rsidR="00294935">
              <w:rPr>
                <w:noProof/>
                <w:webHidden/>
              </w:rPr>
              <w:fldChar w:fldCharType="separate"/>
            </w:r>
            <w:r w:rsidR="00294935">
              <w:rPr>
                <w:noProof/>
                <w:webHidden/>
              </w:rPr>
              <w:t>14</w:t>
            </w:r>
            <w:r w:rsidR="00294935">
              <w:rPr>
                <w:noProof/>
                <w:webHidden/>
              </w:rPr>
              <w:fldChar w:fldCharType="end"/>
            </w:r>
          </w:hyperlink>
        </w:p>
        <w:p w:rsidR="00294935" w:rsidRDefault="001E6D44">
          <w:pPr>
            <w:pStyle w:val="TOC2"/>
            <w:tabs>
              <w:tab w:val="right" w:pos="9350"/>
            </w:tabs>
            <w:rPr>
              <w:rFonts w:asciiTheme="minorHAnsi" w:eastAsiaTheme="minorEastAsia" w:hAnsiTheme="minorHAnsi" w:cstheme="minorBidi"/>
              <w:noProof/>
              <w:sz w:val="22"/>
              <w:szCs w:val="22"/>
            </w:rPr>
          </w:pPr>
          <w:hyperlink w:anchor="_Toc119871582" w:history="1">
            <w:r w:rsidR="00294935" w:rsidRPr="007E416A">
              <w:rPr>
                <w:rStyle w:val="Hyperlink"/>
                <w:noProof/>
              </w:rPr>
              <w:t>2.4 political, legal and regulatory factors in IT industry</w:t>
            </w:r>
            <w:r w:rsidR="00294935">
              <w:rPr>
                <w:noProof/>
                <w:webHidden/>
              </w:rPr>
              <w:tab/>
            </w:r>
            <w:r w:rsidR="00294935">
              <w:rPr>
                <w:noProof/>
                <w:webHidden/>
              </w:rPr>
              <w:fldChar w:fldCharType="begin"/>
            </w:r>
            <w:r w:rsidR="00294935">
              <w:rPr>
                <w:noProof/>
                <w:webHidden/>
              </w:rPr>
              <w:instrText xml:space="preserve"> PAGEREF _Toc119871582 \h </w:instrText>
            </w:r>
            <w:r w:rsidR="00294935">
              <w:rPr>
                <w:noProof/>
                <w:webHidden/>
              </w:rPr>
            </w:r>
            <w:r w:rsidR="00294935">
              <w:rPr>
                <w:noProof/>
                <w:webHidden/>
              </w:rPr>
              <w:fldChar w:fldCharType="separate"/>
            </w:r>
            <w:r w:rsidR="00294935">
              <w:rPr>
                <w:noProof/>
                <w:webHidden/>
              </w:rPr>
              <w:t>15</w:t>
            </w:r>
            <w:r w:rsidR="00294935">
              <w:rPr>
                <w:noProof/>
                <w:webHidden/>
              </w:rPr>
              <w:fldChar w:fldCharType="end"/>
            </w:r>
          </w:hyperlink>
        </w:p>
        <w:p w:rsidR="00294935" w:rsidRDefault="001E6D44">
          <w:pPr>
            <w:pStyle w:val="TOC2"/>
            <w:tabs>
              <w:tab w:val="right" w:pos="9350"/>
            </w:tabs>
            <w:rPr>
              <w:rFonts w:asciiTheme="minorHAnsi" w:eastAsiaTheme="minorEastAsia" w:hAnsiTheme="minorHAnsi" w:cstheme="minorBidi"/>
              <w:noProof/>
              <w:sz w:val="22"/>
              <w:szCs w:val="22"/>
            </w:rPr>
          </w:pPr>
          <w:hyperlink w:anchor="_Toc119871583" w:history="1">
            <w:r w:rsidR="00294935" w:rsidRPr="007E416A">
              <w:rPr>
                <w:rStyle w:val="Hyperlink"/>
                <w:noProof/>
              </w:rPr>
              <w:t>2.5 IT consultancy industry rivalry in BD</w:t>
            </w:r>
            <w:r w:rsidR="00294935">
              <w:rPr>
                <w:noProof/>
                <w:webHidden/>
              </w:rPr>
              <w:tab/>
            </w:r>
            <w:r w:rsidR="00294935">
              <w:rPr>
                <w:noProof/>
                <w:webHidden/>
              </w:rPr>
              <w:fldChar w:fldCharType="begin"/>
            </w:r>
            <w:r w:rsidR="00294935">
              <w:rPr>
                <w:noProof/>
                <w:webHidden/>
              </w:rPr>
              <w:instrText xml:space="preserve"> PAGEREF _Toc119871583 \h </w:instrText>
            </w:r>
            <w:r w:rsidR="00294935">
              <w:rPr>
                <w:noProof/>
                <w:webHidden/>
              </w:rPr>
            </w:r>
            <w:r w:rsidR="00294935">
              <w:rPr>
                <w:noProof/>
                <w:webHidden/>
              </w:rPr>
              <w:fldChar w:fldCharType="separate"/>
            </w:r>
            <w:r w:rsidR="00294935">
              <w:rPr>
                <w:noProof/>
                <w:webHidden/>
              </w:rPr>
              <w:t>16</w:t>
            </w:r>
            <w:r w:rsidR="00294935">
              <w:rPr>
                <w:noProof/>
                <w:webHidden/>
              </w:rPr>
              <w:fldChar w:fldCharType="end"/>
            </w:r>
          </w:hyperlink>
        </w:p>
        <w:p w:rsidR="00294935" w:rsidRDefault="001E6D44">
          <w:pPr>
            <w:pStyle w:val="TOC2"/>
            <w:tabs>
              <w:tab w:val="right" w:pos="9350"/>
            </w:tabs>
            <w:rPr>
              <w:rFonts w:asciiTheme="minorHAnsi" w:eastAsiaTheme="minorEastAsia" w:hAnsiTheme="minorHAnsi" w:cstheme="minorBidi"/>
              <w:noProof/>
              <w:sz w:val="22"/>
              <w:szCs w:val="22"/>
            </w:rPr>
          </w:pPr>
          <w:hyperlink w:anchor="_Toc119871584" w:history="1">
            <w:r w:rsidR="00294935" w:rsidRPr="007E416A">
              <w:rPr>
                <w:rStyle w:val="Hyperlink"/>
                <w:noProof/>
              </w:rPr>
              <w:t>2.6 Challenges and opportunities of IT consultancy service in BD</w:t>
            </w:r>
            <w:r w:rsidR="00294935">
              <w:rPr>
                <w:noProof/>
                <w:webHidden/>
              </w:rPr>
              <w:tab/>
            </w:r>
            <w:r w:rsidR="00294935">
              <w:rPr>
                <w:noProof/>
                <w:webHidden/>
              </w:rPr>
              <w:fldChar w:fldCharType="begin"/>
            </w:r>
            <w:r w:rsidR="00294935">
              <w:rPr>
                <w:noProof/>
                <w:webHidden/>
              </w:rPr>
              <w:instrText xml:space="preserve"> PAGEREF _Toc119871584 \h </w:instrText>
            </w:r>
            <w:r w:rsidR="00294935">
              <w:rPr>
                <w:noProof/>
                <w:webHidden/>
              </w:rPr>
            </w:r>
            <w:r w:rsidR="00294935">
              <w:rPr>
                <w:noProof/>
                <w:webHidden/>
              </w:rPr>
              <w:fldChar w:fldCharType="separate"/>
            </w:r>
            <w:r w:rsidR="00294935">
              <w:rPr>
                <w:noProof/>
                <w:webHidden/>
              </w:rPr>
              <w:t>17</w:t>
            </w:r>
            <w:r w:rsidR="00294935">
              <w:rPr>
                <w:noProof/>
                <w:webHidden/>
              </w:rPr>
              <w:fldChar w:fldCharType="end"/>
            </w:r>
          </w:hyperlink>
        </w:p>
        <w:p w:rsidR="00294935" w:rsidRDefault="001E6D44">
          <w:pPr>
            <w:pStyle w:val="TOC1"/>
            <w:tabs>
              <w:tab w:val="right" w:pos="9350"/>
            </w:tabs>
            <w:rPr>
              <w:rFonts w:asciiTheme="minorHAnsi" w:eastAsiaTheme="minorEastAsia" w:hAnsiTheme="minorHAnsi" w:cstheme="minorBidi"/>
              <w:noProof/>
              <w:sz w:val="22"/>
              <w:szCs w:val="22"/>
            </w:rPr>
          </w:pPr>
          <w:hyperlink w:anchor="_Toc119871585" w:history="1">
            <w:r w:rsidR="00294935" w:rsidRPr="007E416A">
              <w:rPr>
                <w:rStyle w:val="Hyperlink"/>
                <w:b/>
                <w:noProof/>
              </w:rPr>
              <w:t>Chapter 3</w:t>
            </w:r>
            <w:r w:rsidR="00294935">
              <w:rPr>
                <w:noProof/>
                <w:webHidden/>
              </w:rPr>
              <w:tab/>
            </w:r>
            <w:r w:rsidR="00294935">
              <w:rPr>
                <w:noProof/>
                <w:webHidden/>
              </w:rPr>
              <w:fldChar w:fldCharType="begin"/>
            </w:r>
            <w:r w:rsidR="00294935">
              <w:rPr>
                <w:noProof/>
                <w:webHidden/>
              </w:rPr>
              <w:instrText xml:space="preserve"> PAGEREF _Toc119871585 \h </w:instrText>
            </w:r>
            <w:r w:rsidR="00294935">
              <w:rPr>
                <w:noProof/>
                <w:webHidden/>
              </w:rPr>
            </w:r>
            <w:r w:rsidR="00294935">
              <w:rPr>
                <w:noProof/>
                <w:webHidden/>
              </w:rPr>
              <w:fldChar w:fldCharType="separate"/>
            </w:r>
            <w:r w:rsidR="00294935">
              <w:rPr>
                <w:noProof/>
                <w:webHidden/>
              </w:rPr>
              <w:t>19</w:t>
            </w:r>
            <w:r w:rsidR="00294935">
              <w:rPr>
                <w:noProof/>
                <w:webHidden/>
              </w:rPr>
              <w:fldChar w:fldCharType="end"/>
            </w:r>
          </w:hyperlink>
        </w:p>
        <w:p w:rsidR="00294935" w:rsidRDefault="001E6D44">
          <w:pPr>
            <w:pStyle w:val="TOC1"/>
            <w:tabs>
              <w:tab w:val="right" w:pos="9350"/>
            </w:tabs>
            <w:rPr>
              <w:rFonts w:asciiTheme="minorHAnsi" w:eastAsiaTheme="minorEastAsia" w:hAnsiTheme="minorHAnsi" w:cstheme="minorBidi"/>
              <w:noProof/>
              <w:sz w:val="22"/>
              <w:szCs w:val="22"/>
            </w:rPr>
          </w:pPr>
          <w:hyperlink w:anchor="_Toc119871586" w:history="1">
            <w:r w:rsidR="00294935" w:rsidRPr="007E416A">
              <w:rPr>
                <w:rStyle w:val="Hyperlink"/>
                <w:b/>
                <w:noProof/>
              </w:rPr>
              <w:t>DG Infotech Ltd: An Overview</w:t>
            </w:r>
            <w:r w:rsidR="00294935">
              <w:rPr>
                <w:noProof/>
                <w:webHidden/>
              </w:rPr>
              <w:tab/>
            </w:r>
            <w:r w:rsidR="00294935">
              <w:rPr>
                <w:noProof/>
                <w:webHidden/>
              </w:rPr>
              <w:fldChar w:fldCharType="begin"/>
            </w:r>
            <w:r w:rsidR="00294935">
              <w:rPr>
                <w:noProof/>
                <w:webHidden/>
              </w:rPr>
              <w:instrText xml:space="preserve"> PAGEREF _Toc119871586 \h </w:instrText>
            </w:r>
            <w:r w:rsidR="00294935">
              <w:rPr>
                <w:noProof/>
                <w:webHidden/>
              </w:rPr>
            </w:r>
            <w:r w:rsidR="00294935">
              <w:rPr>
                <w:noProof/>
                <w:webHidden/>
              </w:rPr>
              <w:fldChar w:fldCharType="separate"/>
            </w:r>
            <w:r w:rsidR="00294935">
              <w:rPr>
                <w:noProof/>
                <w:webHidden/>
              </w:rPr>
              <w:t>19</w:t>
            </w:r>
            <w:r w:rsidR="00294935">
              <w:rPr>
                <w:noProof/>
                <w:webHidden/>
              </w:rPr>
              <w:fldChar w:fldCharType="end"/>
            </w:r>
          </w:hyperlink>
        </w:p>
        <w:p w:rsidR="00294935" w:rsidRDefault="001E6D44">
          <w:pPr>
            <w:pStyle w:val="TOC2"/>
            <w:tabs>
              <w:tab w:val="right" w:pos="9350"/>
            </w:tabs>
            <w:rPr>
              <w:rFonts w:asciiTheme="minorHAnsi" w:eastAsiaTheme="minorEastAsia" w:hAnsiTheme="minorHAnsi" w:cstheme="minorBidi"/>
              <w:noProof/>
              <w:sz w:val="22"/>
              <w:szCs w:val="22"/>
            </w:rPr>
          </w:pPr>
          <w:hyperlink w:anchor="_Toc119871587" w:history="1">
            <w:r w:rsidR="00294935" w:rsidRPr="007E416A">
              <w:rPr>
                <w:rStyle w:val="Hyperlink"/>
                <w:noProof/>
              </w:rPr>
              <w:t>3.1 Overview of the company and history</w:t>
            </w:r>
            <w:r w:rsidR="00294935">
              <w:rPr>
                <w:noProof/>
                <w:webHidden/>
              </w:rPr>
              <w:tab/>
            </w:r>
            <w:r w:rsidR="00294935">
              <w:rPr>
                <w:noProof/>
                <w:webHidden/>
              </w:rPr>
              <w:fldChar w:fldCharType="begin"/>
            </w:r>
            <w:r w:rsidR="00294935">
              <w:rPr>
                <w:noProof/>
                <w:webHidden/>
              </w:rPr>
              <w:instrText xml:space="preserve"> PAGEREF _Toc119871587 \h </w:instrText>
            </w:r>
            <w:r w:rsidR="00294935">
              <w:rPr>
                <w:noProof/>
                <w:webHidden/>
              </w:rPr>
            </w:r>
            <w:r w:rsidR="00294935">
              <w:rPr>
                <w:noProof/>
                <w:webHidden/>
              </w:rPr>
              <w:fldChar w:fldCharType="separate"/>
            </w:r>
            <w:r w:rsidR="00294935">
              <w:rPr>
                <w:noProof/>
                <w:webHidden/>
              </w:rPr>
              <w:t>21</w:t>
            </w:r>
            <w:r w:rsidR="00294935">
              <w:rPr>
                <w:noProof/>
                <w:webHidden/>
              </w:rPr>
              <w:fldChar w:fldCharType="end"/>
            </w:r>
          </w:hyperlink>
        </w:p>
        <w:p w:rsidR="00294935" w:rsidRDefault="001E6D44">
          <w:pPr>
            <w:pStyle w:val="TOC2"/>
            <w:tabs>
              <w:tab w:val="right" w:pos="9350"/>
            </w:tabs>
            <w:rPr>
              <w:rFonts w:asciiTheme="minorHAnsi" w:eastAsiaTheme="minorEastAsia" w:hAnsiTheme="minorHAnsi" w:cstheme="minorBidi"/>
              <w:noProof/>
              <w:sz w:val="22"/>
              <w:szCs w:val="22"/>
            </w:rPr>
          </w:pPr>
          <w:hyperlink w:anchor="_Toc119871588" w:history="1">
            <w:r w:rsidR="00294935" w:rsidRPr="007E416A">
              <w:rPr>
                <w:rStyle w:val="Hyperlink"/>
                <w:noProof/>
              </w:rPr>
              <w:t>3.2 Vision and Mission of DG Infotech</w:t>
            </w:r>
            <w:r w:rsidR="00294935">
              <w:rPr>
                <w:noProof/>
                <w:webHidden/>
              </w:rPr>
              <w:tab/>
            </w:r>
            <w:r w:rsidR="00294935">
              <w:rPr>
                <w:noProof/>
                <w:webHidden/>
              </w:rPr>
              <w:fldChar w:fldCharType="begin"/>
            </w:r>
            <w:r w:rsidR="00294935">
              <w:rPr>
                <w:noProof/>
                <w:webHidden/>
              </w:rPr>
              <w:instrText xml:space="preserve"> PAGEREF _Toc119871588 \h </w:instrText>
            </w:r>
            <w:r w:rsidR="00294935">
              <w:rPr>
                <w:noProof/>
                <w:webHidden/>
              </w:rPr>
            </w:r>
            <w:r w:rsidR="00294935">
              <w:rPr>
                <w:noProof/>
                <w:webHidden/>
              </w:rPr>
              <w:fldChar w:fldCharType="separate"/>
            </w:r>
            <w:r w:rsidR="00294935">
              <w:rPr>
                <w:noProof/>
                <w:webHidden/>
              </w:rPr>
              <w:t>22</w:t>
            </w:r>
            <w:r w:rsidR="00294935">
              <w:rPr>
                <w:noProof/>
                <w:webHidden/>
              </w:rPr>
              <w:fldChar w:fldCharType="end"/>
            </w:r>
          </w:hyperlink>
        </w:p>
        <w:p w:rsidR="00294935" w:rsidRDefault="001E6D44">
          <w:pPr>
            <w:pStyle w:val="TOC2"/>
            <w:tabs>
              <w:tab w:val="right" w:pos="9350"/>
            </w:tabs>
            <w:rPr>
              <w:rFonts w:asciiTheme="minorHAnsi" w:eastAsiaTheme="minorEastAsia" w:hAnsiTheme="minorHAnsi" w:cstheme="minorBidi"/>
              <w:noProof/>
              <w:sz w:val="22"/>
              <w:szCs w:val="22"/>
            </w:rPr>
          </w:pPr>
          <w:hyperlink w:anchor="_Toc119871589" w:history="1">
            <w:r w:rsidR="00294935" w:rsidRPr="007E416A">
              <w:rPr>
                <w:rStyle w:val="Hyperlink"/>
                <w:noProof/>
              </w:rPr>
              <w:t>3.3 Customer mix</w:t>
            </w:r>
            <w:r w:rsidR="00294935">
              <w:rPr>
                <w:noProof/>
                <w:webHidden/>
              </w:rPr>
              <w:tab/>
            </w:r>
            <w:r w:rsidR="00294935">
              <w:rPr>
                <w:noProof/>
                <w:webHidden/>
              </w:rPr>
              <w:fldChar w:fldCharType="begin"/>
            </w:r>
            <w:r w:rsidR="00294935">
              <w:rPr>
                <w:noProof/>
                <w:webHidden/>
              </w:rPr>
              <w:instrText xml:space="preserve"> PAGEREF _Toc119871589 \h </w:instrText>
            </w:r>
            <w:r w:rsidR="00294935">
              <w:rPr>
                <w:noProof/>
                <w:webHidden/>
              </w:rPr>
            </w:r>
            <w:r w:rsidR="00294935">
              <w:rPr>
                <w:noProof/>
                <w:webHidden/>
              </w:rPr>
              <w:fldChar w:fldCharType="separate"/>
            </w:r>
            <w:r w:rsidR="00294935">
              <w:rPr>
                <w:noProof/>
                <w:webHidden/>
              </w:rPr>
              <w:t>23</w:t>
            </w:r>
            <w:r w:rsidR="00294935">
              <w:rPr>
                <w:noProof/>
                <w:webHidden/>
              </w:rPr>
              <w:fldChar w:fldCharType="end"/>
            </w:r>
          </w:hyperlink>
        </w:p>
        <w:p w:rsidR="00294935" w:rsidRDefault="001E6D44">
          <w:pPr>
            <w:pStyle w:val="TOC2"/>
            <w:tabs>
              <w:tab w:val="right" w:pos="9350"/>
            </w:tabs>
            <w:rPr>
              <w:rFonts w:asciiTheme="minorHAnsi" w:eastAsiaTheme="minorEastAsia" w:hAnsiTheme="minorHAnsi" w:cstheme="minorBidi"/>
              <w:noProof/>
              <w:sz w:val="22"/>
              <w:szCs w:val="22"/>
            </w:rPr>
          </w:pPr>
          <w:hyperlink w:anchor="_Toc119871590" w:history="1">
            <w:r w:rsidR="00294935" w:rsidRPr="007E416A">
              <w:rPr>
                <w:rStyle w:val="Hyperlink"/>
                <w:noProof/>
              </w:rPr>
              <w:t>3.4-SWOT Analysis of DG infotech</w:t>
            </w:r>
            <w:r w:rsidR="00294935">
              <w:rPr>
                <w:noProof/>
                <w:webHidden/>
              </w:rPr>
              <w:tab/>
            </w:r>
            <w:r w:rsidR="00294935">
              <w:rPr>
                <w:noProof/>
                <w:webHidden/>
              </w:rPr>
              <w:fldChar w:fldCharType="begin"/>
            </w:r>
            <w:r w:rsidR="00294935">
              <w:rPr>
                <w:noProof/>
                <w:webHidden/>
              </w:rPr>
              <w:instrText xml:space="preserve"> PAGEREF _Toc119871590 \h </w:instrText>
            </w:r>
            <w:r w:rsidR="00294935">
              <w:rPr>
                <w:noProof/>
                <w:webHidden/>
              </w:rPr>
            </w:r>
            <w:r w:rsidR="00294935">
              <w:rPr>
                <w:noProof/>
                <w:webHidden/>
              </w:rPr>
              <w:fldChar w:fldCharType="separate"/>
            </w:r>
            <w:r w:rsidR="00294935">
              <w:rPr>
                <w:noProof/>
                <w:webHidden/>
              </w:rPr>
              <w:t>33</w:t>
            </w:r>
            <w:r w:rsidR="00294935">
              <w:rPr>
                <w:noProof/>
                <w:webHidden/>
              </w:rPr>
              <w:fldChar w:fldCharType="end"/>
            </w:r>
          </w:hyperlink>
        </w:p>
        <w:p w:rsidR="00294935" w:rsidRDefault="001E6D44">
          <w:pPr>
            <w:pStyle w:val="TOC2"/>
            <w:tabs>
              <w:tab w:val="right" w:pos="9350"/>
            </w:tabs>
            <w:rPr>
              <w:rFonts w:asciiTheme="minorHAnsi" w:eastAsiaTheme="minorEastAsia" w:hAnsiTheme="minorHAnsi" w:cstheme="minorBidi"/>
              <w:noProof/>
              <w:sz w:val="22"/>
              <w:szCs w:val="22"/>
            </w:rPr>
          </w:pPr>
          <w:hyperlink w:anchor="_Toc119871591" w:history="1">
            <w:r w:rsidR="00294935" w:rsidRPr="007E416A">
              <w:rPr>
                <w:rStyle w:val="Hyperlink"/>
                <w:noProof/>
              </w:rPr>
              <w:t>3.5 -Qualifications to address challenges and opportunities (based on SWOT analysis) -</w:t>
            </w:r>
            <w:r w:rsidR="00294935">
              <w:rPr>
                <w:noProof/>
                <w:webHidden/>
              </w:rPr>
              <w:tab/>
            </w:r>
            <w:r w:rsidR="00294935">
              <w:rPr>
                <w:noProof/>
                <w:webHidden/>
              </w:rPr>
              <w:fldChar w:fldCharType="begin"/>
            </w:r>
            <w:r w:rsidR="00294935">
              <w:rPr>
                <w:noProof/>
                <w:webHidden/>
              </w:rPr>
              <w:instrText xml:space="preserve"> PAGEREF _Toc119871591 \h </w:instrText>
            </w:r>
            <w:r w:rsidR="00294935">
              <w:rPr>
                <w:noProof/>
                <w:webHidden/>
              </w:rPr>
            </w:r>
            <w:r w:rsidR="00294935">
              <w:rPr>
                <w:noProof/>
                <w:webHidden/>
              </w:rPr>
              <w:fldChar w:fldCharType="separate"/>
            </w:r>
            <w:r w:rsidR="00294935">
              <w:rPr>
                <w:noProof/>
                <w:webHidden/>
              </w:rPr>
              <w:t>33</w:t>
            </w:r>
            <w:r w:rsidR="00294935">
              <w:rPr>
                <w:noProof/>
                <w:webHidden/>
              </w:rPr>
              <w:fldChar w:fldCharType="end"/>
            </w:r>
          </w:hyperlink>
        </w:p>
        <w:p w:rsidR="00294935" w:rsidRDefault="001E6D44">
          <w:pPr>
            <w:pStyle w:val="TOC2"/>
            <w:tabs>
              <w:tab w:val="right" w:pos="9350"/>
            </w:tabs>
            <w:rPr>
              <w:rFonts w:asciiTheme="minorHAnsi" w:eastAsiaTheme="minorEastAsia" w:hAnsiTheme="minorHAnsi" w:cstheme="minorBidi"/>
              <w:noProof/>
              <w:sz w:val="22"/>
              <w:szCs w:val="22"/>
            </w:rPr>
          </w:pPr>
          <w:hyperlink w:anchor="_Toc119871592" w:history="1">
            <w:r w:rsidR="00294935" w:rsidRPr="007E416A">
              <w:rPr>
                <w:rStyle w:val="Hyperlink"/>
                <w:noProof/>
              </w:rPr>
              <w:t>3.6 Positive side of DG infotech service in BD</w:t>
            </w:r>
            <w:r w:rsidR="00294935">
              <w:rPr>
                <w:noProof/>
                <w:webHidden/>
              </w:rPr>
              <w:tab/>
            </w:r>
            <w:r w:rsidR="00294935">
              <w:rPr>
                <w:noProof/>
                <w:webHidden/>
              </w:rPr>
              <w:fldChar w:fldCharType="begin"/>
            </w:r>
            <w:r w:rsidR="00294935">
              <w:rPr>
                <w:noProof/>
                <w:webHidden/>
              </w:rPr>
              <w:instrText xml:space="preserve"> PAGEREF _Toc119871592 \h </w:instrText>
            </w:r>
            <w:r w:rsidR="00294935">
              <w:rPr>
                <w:noProof/>
                <w:webHidden/>
              </w:rPr>
            </w:r>
            <w:r w:rsidR="00294935">
              <w:rPr>
                <w:noProof/>
                <w:webHidden/>
              </w:rPr>
              <w:fldChar w:fldCharType="separate"/>
            </w:r>
            <w:r w:rsidR="00294935">
              <w:rPr>
                <w:noProof/>
                <w:webHidden/>
              </w:rPr>
              <w:t>34</w:t>
            </w:r>
            <w:r w:rsidR="00294935">
              <w:rPr>
                <w:noProof/>
                <w:webHidden/>
              </w:rPr>
              <w:fldChar w:fldCharType="end"/>
            </w:r>
          </w:hyperlink>
        </w:p>
        <w:p w:rsidR="00294935" w:rsidRDefault="001E6D44">
          <w:pPr>
            <w:pStyle w:val="TOC2"/>
            <w:tabs>
              <w:tab w:val="right" w:pos="9350"/>
            </w:tabs>
            <w:rPr>
              <w:rFonts w:asciiTheme="minorHAnsi" w:eastAsiaTheme="minorEastAsia" w:hAnsiTheme="minorHAnsi" w:cstheme="minorBidi"/>
              <w:noProof/>
              <w:sz w:val="22"/>
              <w:szCs w:val="22"/>
            </w:rPr>
          </w:pPr>
          <w:hyperlink w:anchor="_Toc119871593" w:history="1">
            <w:r w:rsidR="00294935" w:rsidRPr="007E416A">
              <w:rPr>
                <w:rStyle w:val="Hyperlink"/>
                <w:noProof/>
              </w:rPr>
              <w:t>3.7 Negative side of DG infotech service in BD</w:t>
            </w:r>
            <w:r w:rsidR="00294935">
              <w:rPr>
                <w:noProof/>
                <w:webHidden/>
              </w:rPr>
              <w:tab/>
            </w:r>
            <w:r w:rsidR="00294935">
              <w:rPr>
                <w:noProof/>
                <w:webHidden/>
              </w:rPr>
              <w:fldChar w:fldCharType="begin"/>
            </w:r>
            <w:r w:rsidR="00294935">
              <w:rPr>
                <w:noProof/>
                <w:webHidden/>
              </w:rPr>
              <w:instrText xml:space="preserve"> PAGEREF _Toc119871593 \h </w:instrText>
            </w:r>
            <w:r w:rsidR="00294935">
              <w:rPr>
                <w:noProof/>
                <w:webHidden/>
              </w:rPr>
            </w:r>
            <w:r w:rsidR="00294935">
              <w:rPr>
                <w:noProof/>
                <w:webHidden/>
              </w:rPr>
              <w:fldChar w:fldCharType="separate"/>
            </w:r>
            <w:r w:rsidR="00294935">
              <w:rPr>
                <w:noProof/>
                <w:webHidden/>
              </w:rPr>
              <w:t>35</w:t>
            </w:r>
            <w:r w:rsidR="00294935">
              <w:rPr>
                <w:noProof/>
                <w:webHidden/>
              </w:rPr>
              <w:fldChar w:fldCharType="end"/>
            </w:r>
          </w:hyperlink>
        </w:p>
        <w:p w:rsidR="00294935" w:rsidRDefault="001E6D44">
          <w:pPr>
            <w:pStyle w:val="TOC1"/>
            <w:tabs>
              <w:tab w:val="right" w:pos="9350"/>
            </w:tabs>
            <w:rPr>
              <w:rFonts w:asciiTheme="minorHAnsi" w:eastAsiaTheme="minorEastAsia" w:hAnsiTheme="minorHAnsi" w:cstheme="minorBidi"/>
              <w:noProof/>
              <w:sz w:val="22"/>
              <w:szCs w:val="22"/>
            </w:rPr>
          </w:pPr>
          <w:hyperlink w:anchor="_Toc119871594" w:history="1">
            <w:r w:rsidR="00294935" w:rsidRPr="007E416A">
              <w:rPr>
                <w:rStyle w:val="Hyperlink"/>
                <w:b/>
                <w:noProof/>
              </w:rPr>
              <w:t>Chapter 4</w:t>
            </w:r>
            <w:r w:rsidR="00294935">
              <w:rPr>
                <w:noProof/>
                <w:webHidden/>
              </w:rPr>
              <w:tab/>
            </w:r>
            <w:r w:rsidR="00294935">
              <w:rPr>
                <w:noProof/>
                <w:webHidden/>
              </w:rPr>
              <w:fldChar w:fldCharType="begin"/>
            </w:r>
            <w:r w:rsidR="00294935">
              <w:rPr>
                <w:noProof/>
                <w:webHidden/>
              </w:rPr>
              <w:instrText xml:space="preserve"> PAGEREF _Toc119871594 \h </w:instrText>
            </w:r>
            <w:r w:rsidR="00294935">
              <w:rPr>
                <w:noProof/>
                <w:webHidden/>
              </w:rPr>
            </w:r>
            <w:r w:rsidR="00294935">
              <w:rPr>
                <w:noProof/>
                <w:webHidden/>
              </w:rPr>
              <w:fldChar w:fldCharType="separate"/>
            </w:r>
            <w:r w:rsidR="00294935">
              <w:rPr>
                <w:noProof/>
                <w:webHidden/>
              </w:rPr>
              <w:t>36</w:t>
            </w:r>
            <w:r w:rsidR="00294935">
              <w:rPr>
                <w:noProof/>
                <w:webHidden/>
              </w:rPr>
              <w:fldChar w:fldCharType="end"/>
            </w:r>
          </w:hyperlink>
        </w:p>
        <w:p w:rsidR="00294935" w:rsidRDefault="001E6D44">
          <w:pPr>
            <w:pStyle w:val="TOC1"/>
            <w:tabs>
              <w:tab w:val="right" w:pos="9350"/>
            </w:tabs>
            <w:rPr>
              <w:rFonts w:asciiTheme="minorHAnsi" w:eastAsiaTheme="minorEastAsia" w:hAnsiTheme="minorHAnsi" w:cstheme="minorBidi"/>
              <w:noProof/>
              <w:sz w:val="22"/>
              <w:szCs w:val="22"/>
            </w:rPr>
          </w:pPr>
          <w:hyperlink w:anchor="_Toc119871595" w:history="1">
            <w:r w:rsidR="00294935" w:rsidRPr="007E416A">
              <w:rPr>
                <w:rStyle w:val="Hyperlink"/>
                <w:b/>
                <w:noProof/>
              </w:rPr>
              <w:t>Data Analysis, Findings, and Conclusion</w:t>
            </w:r>
            <w:r w:rsidR="00294935">
              <w:rPr>
                <w:noProof/>
                <w:webHidden/>
              </w:rPr>
              <w:tab/>
            </w:r>
            <w:r w:rsidR="00294935">
              <w:rPr>
                <w:noProof/>
                <w:webHidden/>
              </w:rPr>
              <w:fldChar w:fldCharType="begin"/>
            </w:r>
            <w:r w:rsidR="00294935">
              <w:rPr>
                <w:noProof/>
                <w:webHidden/>
              </w:rPr>
              <w:instrText xml:space="preserve"> PAGEREF _Toc119871595 \h </w:instrText>
            </w:r>
            <w:r w:rsidR="00294935">
              <w:rPr>
                <w:noProof/>
                <w:webHidden/>
              </w:rPr>
            </w:r>
            <w:r w:rsidR="00294935">
              <w:rPr>
                <w:noProof/>
                <w:webHidden/>
              </w:rPr>
              <w:fldChar w:fldCharType="separate"/>
            </w:r>
            <w:r w:rsidR="00294935">
              <w:rPr>
                <w:noProof/>
                <w:webHidden/>
              </w:rPr>
              <w:t>36</w:t>
            </w:r>
            <w:r w:rsidR="00294935">
              <w:rPr>
                <w:noProof/>
                <w:webHidden/>
              </w:rPr>
              <w:fldChar w:fldCharType="end"/>
            </w:r>
          </w:hyperlink>
        </w:p>
        <w:p w:rsidR="00294935" w:rsidRDefault="001E6D44">
          <w:pPr>
            <w:pStyle w:val="TOC2"/>
            <w:tabs>
              <w:tab w:val="right" w:pos="9350"/>
            </w:tabs>
            <w:rPr>
              <w:rFonts w:asciiTheme="minorHAnsi" w:eastAsiaTheme="minorEastAsia" w:hAnsiTheme="minorHAnsi" w:cstheme="minorBidi"/>
              <w:noProof/>
              <w:sz w:val="22"/>
              <w:szCs w:val="22"/>
            </w:rPr>
          </w:pPr>
          <w:hyperlink w:anchor="_Toc119871596" w:history="1">
            <w:r w:rsidR="00294935" w:rsidRPr="007E416A">
              <w:rPr>
                <w:rStyle w:val="Hyperlink"/>
                <w:noProof/>
              </w:rPr>
              <w:t>4.1 Introduction</w:t>
            </w:r>
            <w:r w:rsidR="00294935">
              <w:rPr>
                <w:noProof/>
                <w:webHidden/>
              </w:rPr>
              <w:tab/>
            </w:r>
            <w:r w:rsidR="00294935">
              <w:rPr>
                <w:noProof/>
                <w:webHidden/>
              </w:rPr>
              <w:fldChar w:fldCharType="begin"/>
            </w:r>
            <w:r w:rsidR="00294935">
              <w:rPr>
                <w:noProof/>
                <w:webHidden/>
              </w:rPr>
              <w:instrText xml:space="preserve"> PAGEREF _Toc119871596 \h </w:instrText>
            </w:r>
            <w:r w:rsidR="00294935">
              <w:rPr>
                <w:noProof/>
                <w:webHidden/>
              </w:rPr>
            </w:r>
            <w:r w:rsidR="00294935">
              <w:rPr>
                <w:noProof/>
                <w:webHidden/>
              </w:rPr>
              <w:fldChar w:fldCharType="separate"/>
            </w:r>
            <w:r w:rsidR="00294935">
              <w:rPr>
                <w:noProof/>
                <w:webHidden/>
              </w:rPr>
              <w:t>37</w:t>
            </w:r>
            <w:r w:rsidR="00294935">
              <w:rPr>
                <w:noProof/>
                <w:webHidden/>
              </w:rPr>
              <w:fldChar w:fldCharType="end"/>
            </w:r>
          </w:hyperlink>
        </w:p>
        <w:p w:rsidR="00294935" w:rsidRDefault="001E6D44">
          <w:pPr>
            <w:pStyle w:val="TOC2"/>
            <w:tabs>
              <w:tab w:val="right" w:pos="9350"/>
            </w:tabs>
            <w:rPr>
              <w:rFonts w:asciiTheme="minorHAnsi" w:eastAsiaTheme="minorEastAsia" w:hAnsiTheme="minorHAnsi" w:cstheme="minorBidi"/>
              <w:noProof/>
              <w:sz w:val="22"/>
              <w:szCs w:val="22"/>
            </w:rPr>
          </w:pPr>
          <w:hyperlink w:anchor="_Toc119871597" w:history="1">
            <w:r w:rsidR="00294935" w:rsidRPr="007E416A">
              <w:rPr>
                <w:rStyle w:val="Hyperlink"/>
                <w:noProof/>
              </w:rPr>
              <w:t>4.2 Measurement and Data Collection</w:t>
            </w:r>
            <w:r w:rsidR="00294935">
              <w:rPr>
                <w:noProof/>
                <w:webHidden/>
              </w:rPr>
              <w:tab/>
            </w:r>
            <w:r w:rsidR="00294935">
              <w:rPr>
                <w:noProof/>
                <w:webHidden/>
              </w:rPr>
              <w:fldChar w:fldCharType="begin"/>
            </w:r>
            <w:r w:rsidR="00294935">
              <w:rPr>
                <w:noProof/>
                <w:webHidden/>
              </w:rPr>
              <w:instrText xml:space="preserve"> PAGEREF _Toc119871597 \h </w:instrText>
            </w:r>
            <w:r w:rsidR="00294935">
              <w:rPr>
                <w:noProof/>
                <w:webHidden/>
              </w:rPr>
            </w:r>
            <w:r w:rsidR="00294935">
              <w:rPr>
                <w:noProof/>
                <w:webHidden/>
              </w:rPr>
              <w:fldChar w:fldCharType="separate"/>
            </w:r>
            <w:r w:rsidR="00294935">
              <w:rPr>
                <w:noProof/>
                <w:webHidden/>
              </w:rPr>
              <w:t>37</w:t>
            </w:r>
            <w:r w:rsidR="00294935">
              <w:rPr>
                <w:noProof/>
                <w:webHidden/>
              </w:rPr>
              <w:fldChar w:fldCharType="end"/>
            </w:r>
          </w:hyperlink>
        </w:p>
        <w:p w:rsidR="00294935" w:rsidRDefault="001E6D44">
          <w:pPr>
            <w:pStyle w:val="TOC2"/>
            <w:tabs>
              <w:tab w:val="right" w:pos="9350"/>
            </w:tabs>
            <w:rPr>
              <w:rFonts w:asciiTheme="minorHAnsi" w:eastAsiaTheme="minorEastAsia" w:hAnsiTheme="minorHAnsi" w:cstheme="minorBidi"/>
              <w:noProof/>
              <w:sz w:val="22"/>
              <w:szCs w:val="22"/>
            </w:rPr>
          </w:pPr>
          <w:hyperlink w:anchor="_Toc119871598" w:history="1">
            <w:r w:rsidR="00294935" w:rsidRPr="007E416A">
              <w:rPr>
                <w:rStyle w:val="Hyperlink"/>
                <w:noProof/>
              </w:rPr>
              <w:t>4.3  Customer Gap</w:t>
            </w:r>
            <w:r w:rsidR="00294935">
              <w:rPr>
                <w:noProof/>
                <w:webHidden/>
              </w:rPr>
              <w:tab/>
            </w:r>
            <w:r w:rsidR="00294935">
              <w:rPr>
                <w:noProof/>
                <w:webHidden/>
              </w:rPr>
              <w:fldChar w:fldCharType="begin"/>
            </w:r>
            <w:r w:rsidR="00294935">
              <w:rPr>
                <w:noProof/>
                <w:webHidden/>
              </w:rPr>
              <w:instrText xml:space="preserve"> PAGEREF _Toc119871598 \h </w:instrText>
            </w:r>
            <w:r w:rsidR="00294935">
              <w:rPr>
                <w:noProof/>
                <w:webHidden/>
              </w:rPr>
            </w:r>
            <w:r w:rsidR="00294935">
              <w:rPr>
                <w:noProof/>
                <w:webHidden/>
              </w:rPr>
              <w:fldChar w:fldCharType="separate"/>
            </w:r>
            <w:r w:rsidR="00294935">
              <w:rPr>
                <w:noProof/>
                <w:webHidden/>
              </w:rPr>
              <w:t>40</w:t>
            </w:r>
            <w:r w:rsidR="00294935">
              <w:rPr>
                <w:noProof/>
                <w:webHidden/>
              </w:rPr>
              <w:fldChar w:fldCharType="end"/>
            </w:r>
          </w:hyperlink>
        </w:p>
        <w:p w:rsidR="00294935" w:rsidRDefault="001E6D44">
          <w:pPr>
            <w:pStyle w:val="TOC2"/>
            <w:tabs>
              <w:tab w:val="right" w:pos="9350"/>
            </w:tabs>
            <w:rPr>
              <w:rFonts w:asciiTheme="minorHAnsi" w:eastAsiaTheme="minorEastAsia" w:hAnsiTheme="minorHAnsi" w:cstheme="minorBidi"/>
              <w:noProof/>
              <w:sz w:val="22"/>
              <w:szCs w:val="22"/>
            </w:rPr>
          </w:pPr>
          <w:hyperlink w:anchor="_Toc119871599" w:history="1">
            <w:r w:rsidR="00294935" w:rsidRPr="007E416A">
              <w:rPr>
                <w:rStyle w:val="Hyperlink"/>
                <w:noProof/>
              </w:rPr>
              <w:t>4.4 Provider Gap 1: The listening Gap</w:t>
            </w:r>
            <w:r w:rsidR="00294935">
              <w:rPr>
                <w:noProof/>
                <w:webHidden/>
              </w:rPr>
              <w:tab/>
            </w:r>
            <w:r w:rsidR="00294935">
              <w:rPr>
                <w:noProof/>
                <w:webHidden/>
              </w:rPr>
              <w:fldChar w:fldCharType="begin"/>
            </w:r>
            <w:r w:rsidR="00294935">
              <w:rPr>
                <w:noProof/>
                <w:webHidden/>
              </w:rPr>
              <w:instrText xml:space="preserve"> PAGEREF _Toc119871599 \h </w:instrText>
            </w:r>
            <w:r w:rsidR="00294935">
              <w:rPr>
                <w:noProof/>
                <w:webHidden/>
              </w:rPr>
            </w:r>
            <w:r w:rsidR="00294935">
              <w:rPr>
                <w:noProof/>
                <w:webHidden/>
              </w:rPr>
              <w:fldChar w:fldCharType="separate"/>
            </w:r>
            <w:r w:rsidR="00294935">
              <w:rPr>
                <w:noProof/>
                <w:webHidden/>
              </w:rPr>
              <w:t>40</w:t>
            </w:r>
            <w:r w:rsidR="00294935">
              <w:rPr>
                <w:noProof/>
                <w:webHidden/>
              </w:rPr>
              <w:fldChar w:fldCharType="end"/>
            </w:r>
          </w:hyperlink>
        </w:p>
        <w:p w:rsidR="00294935" w:rsidRDefault="001E6D44">
          <w:pPr>
            <w:pStyle w:val="TOC2"/>
            <w:tabs>
              <w:tab w:val="right" w:pos="9350"/>
            </w:tabs>
            <w:rPr>
              <w:rFonts w:asciiTheme="minorHAnsi" w:eastAsiaTheme="minorEastAsia" w:hAnsiTheme="minorHAnsi" w:cstheme="minorBidi"/>
              <w:noProof/>
              <w:sz w:val="22"/>
              <w:szCs w:val="22"/>
            </w:rPr>
          </w:pPr>
          <w:hyperlink w:anchor="_Toc119871600" w:history="1">
            <w:r w:rsidR="00294935" w:rsidRPr="007E416A">
              <w:rPr>
                <w:rStyle w:val="Hyperlink"/>
                <w:noProof/>
              </w:rPr>
              <w:t>4.5 Provider Gap 2: The Service Design and Standards Gap</w:t>
            </w:r>
            <w:r w:rsidR="00294935">
              <w:rPr>
                <w:noProof/>
                <w:webHidden/>
              </w:rPr>
              <w:tab/>
            </w:r>
            <w:r w:rsidR="00294935">
              <w:rPr>
                <w:noProof/>
                <w:webHidden/>
              </w:rPr>
              <w:fldChar w:fldCharType="begin"/>
            </w:r>
            <w:r w:rsidR="00294935">
              <w:rPr>
                <w:noProof/>
                <w:webHidden/>
              </w:rPr>
              <w:instrText xml:space="preserve"> PAGEREF _Toc119871600 \h </w:instrText>
            </w:r>
            <w:r w:rsidR="00294935">
              <w:rPr>
                <w:noProof/>
                <w:webHidden/>
              </w:rPr>
            </w:r>
            <w:r w:rsidR="00294935">
              <w:rPr>
                <w:noProof/>
                <w:webHidden/>
              </w:rPr>
              <w:fldChar w:fldCharType="separate"/>
            </w:r>
            <w:r w:rsidR="00294935">
              <w:rPr>
                <w:noProof/>
                <w:webHidden/>
              </w:rPr>
              <w:t>42</w:t>
            </w:r>
            <w:r w:rsidR="00294935">
              <w:rPr>
                <w:noProof/>
                <w:webHidden/>
              </w:rPr>
              <w:fldChar w:fldCharType="end"/>
            </w:r>
          </w:hyperlink>
        </w:p>
        <w:p w:rsidR="00294935" w:rsidRDefault="001E6D44">
          <w:pPr>
            <w:pStyle w:val="TOC2"/>
            <w:tabs>
              <w:tab w:val="right" w:pos="9350"/>
            </w:tabs>
            <w:rPr>
              <w:rFonts w:asciiTheme="minorHAnsi" w:eastAsiaTheme="minorEastAsia" w:hAnsiTheme="minorHAnsi" w:cstheme="minorBidi"/>
              <w:noProof/>
              <w:sz w:val="22"/>
              <w:szCs w:val="22"/>
            </w:rPr>
          </w:pPr>
          <w:hyperlink w:anchor="_Toc119871601" w:history="1">
            <w:r w:rsidR="00294935" w:rsidRPr="007E416A">
              <w:rPr>
                <w:rStyle w:val="Hyperlink"/>
                <w:noProof/>
              </w:rPr>
              <w:t>4.6 Provider Gap 3: The service Performance Gap</w:t>
            </w:r>
            <w:r w:rsidR="00294935">
              <w:rPr>
                <w:noProof/>
                <w:webHidden/>
              </w:rPr>
              <w:tab/>
            </w:r>
            <w:r w:rsidR="00294935">
              <w:rPr>
                <w:noProof/>
                <w:webHidden/>
              </w:rPr>
              <w:fldChar w:fldCharType="begin"/>
            </w:r>
            <w:r w:rsidR="00294935">
              <w:rPr>
                <w:noProof/>
                <w:webHidden/>
              </w:rPr>
              <w:instrText xml:space="preserve"> PAGEREF _Toc119871601 \h </w:instrText>
            </w:r>
            <w:r w:rsidR="00294935">
              <w:rPr>
                <w:noProof/>
                <w:webHidden/>
              </w:rPr>
            </w:r>
            <w:r w:rsidR="00294935">
              <w:rPr>
                <w:noProof/>
                <w:webHidden/>
              </w:rPr>
              <w:fldChar w:fldCharType="separate"/>
            </w:r>
            <w:r w:rsidR="00294935">
              <w:rPr>
                <w:noProof/>
                <w:webHidden/>
              </w:rPr>
              <w:t>44</w:t>
            </w:r>
            <w:r w:rsidR="00294935">
              <w:rPr>
                <w:noProof/>
                <w:webHidden/>
              </w:rPr>
              <w:fldChar w:fldCharType="end"/>
            </w:r>
          </w:hyperlink>
        </w:p>
        <w:p w:rsidR="00294935" w:rsidRDefault="001E6D44">
          <w:pPr>
            <w:pStyle w:val="TOC2"/>
            <w:tabs>
              <w:tab w:val="right" w:pos="9350"/>
            </w:tabs>
            <w:rPr>
              <w:rFonts w:asciiTheme="minorHAnsi" w:eastAsiaTheme="minorEastAsia" w:hAnsiTheme="minorHAnsi" w:cstheme="minorBidi"/>
              <w:noProof/>
              <w:sz w:val="22"/>
              <w:szCs w:val="22"/>
            </w:rPr>
          </w:pPr>
          <w:hyperlink w:anchor="_Toc119871602" w:history="1">
            <w:r w:rsidR="00294935" w:rsidRPr="007E416A">
              <w:rPr>
                <w:rStyle w:val="Hyperlink"/>
                <w:noProof/>
              </w:rPr>
              <w:t>4.7 Provider Gap 4: The communication Gap</w:t>
            </w:r>
            <w:r w:rsidR="00294935">
              <w:rPr>
                <w:noProof/>
                <w:webHidden/>
              </w:rPr>
              <w:tab/>
            </w:r>
            <w:r w:rsidR="00294935">
              <w:rPr>
                <w:noProof/>
                <w:webHidden/>
              </w:rPr>
              <w:fldChar w:fldCharType="begin"/>
            </w:r>
            <w:r w:rsidR="00294935">
              <w:rPr>
                <w:noProof/>
                <w:webHidden/>
              </w:rPr>
              <w:instrText xml:space="preserve"> PAGEREF _Toc119871602 \h </w:instrText>
            </w:r>
            <w:r w:rsidR="00294935">
              <w:rPr>
                <w:noProof/>
                <w:webHidden/>
              </w:rPr>
            </w:r>
            <w:r w:rsidR="00294935">
              <w:rPr>
                <w:noProof/>
                <w:webHidden/>
              </w:rPr>
              <w:fldChar w:fldCharType="separate"/>
            </w:r>
            <w:r w:rsidR="00294935">
              <w:rPr>
                <w:noProof/>
                <w:webHidden/>
              </w:rPr>
              <w:t>46</w:t>
            </w:r>
            <w:r w:rsidR="00294935">
              <w:rPr>
                <w:noProof/>
                <w:webHidden/>
              </w:rPr>
              <w:fldChar w:fldCharType="end"/>
            </w:r>
          </w:hyperlink>
        </w:p>
        <w:p w:rsidR="00294935" w:rsidRDefault="001E6D44">
          <w:pPr>
            <w:pStyle w:val="TOC2"/>
            <w:tabs>
              <w:tab w:val="right" w:pos="9350"/>
            </w:tabs>
            <w:rPr>
              <w:rFonts w:asciiTheme="minorHAnsi" w:eastAsiaTheme="minorEastAsia" w:hAnsiTheme="minorHAnsi" w:cstheme="minorBidi"/>
              <w:noProof/>
              <w:sz w:val="22"/>
              <w:szCs w:val="22"/>
            </w:rPr>
          </w:pPr>
          <w:hyperlink w:anchor="_Toc119871603" w:history="1">
            <w:r w:rsidR="00294935" w:rsidRPr="007E416A">
              <w:rPr>
                <w:rStyle w:val="Hyperlink"/>
                <w:noProof/>
              </w:rPr>
              <w:t>4.8  Findings</w:t>
            </w:r>
            <w:r w:rsidR="00294935">
              <w:rPr>
                <w:noProof/>
                <w:webHidden/>
              </w:rPr>
              <w:tab/>
            </w:r>
            <w:r w:rsidR="00294935">
              <w:rPr>
                <w:noProof/>
                <w:webHidden/>
              </w:rPr>
              <w:fldChar w:fldCharType="begin"/>
            </w:r>
            <w:r w:rsidR="00294935">
              <w:rPr>
                <w:noProof/>
                <w:webHidden/>
              </w:rPr>
              <w:instrText xml:space="preserve"> PAGEREF _Toc119871603 \h </w:instrText>
            </w:r>
            <w:r w:rsidR="00294935">
              <w:rPr>
                <w:noProof/>
                <w:webHidden/>
              </w:rPr>
            </w:r>
            <w:r w:rsidR="00294935">
              <w:rPr>
                <w:noProof/>
                <w:webHidden/>
              </w:rPr>
              <w:fldChar w:fldCharType="separate"/>
            </w:r>
            <w:r w:rsidR="00294935">
              <w:rPr>
                <w:noProof/>
                <w:webHidden/>
              </w:rPr>
              <w:t>47</w:t>
            </w:r>
            <w:r w:rsidR="00294935">
              <w:rPr>
                <w:noProof/>
                <w:webHidden/>
              </w:rPr>
              <w:fldChar w:fldCharType="end"/>
            </w:r>
          </w:hyperlink>
        </w:p>
        <w:p w:rsidR="00294935" w:rsidRDefault="001E6D44">
          <w:pPr>
            <w:pStyle w:val="TOC2"/>
            <w:tabs>
              <w:tab w:val="right" w:pos="9350"/>
            </w:tabs>
            <w:rPr>
              <w:rFonts w:asciiTheme="minorHAnsi" w:eastAsiaTheme="minorEastAsia" w:hAnsiTheme="minorHAnsi" w:cstheme="minorBidi"/>
              <w:noProof/>
              <w:sz w:val="22"/>
              <w:szCs w:val="22"/>
            </w:rPr>
          </w:pPr>
          <w:hyperlink w:anchor="_Toc119871604" w:history="1">
            <w:r w:rsidR="00294935" w:rsidRPr="007E416A">
              <w:rPr>
                <w:rStyle w:val="Hyperlink"/>
                <w:noProof/>
              </w:rPr>
              <w:t>4.9 Recommendation</w:t>
            </w:r>
            <w:r w:rsidR="00294935">
              <w:rPr>
                <w:noProof/>
                <w:webHidden/>
              </w:rPr>
              <w:tab/>
            </w:r>
            <w:r w:rsidR="00294935">
              <w:rPr>
                <w:noProof/>
                <w:webHidden/>
              </w:rPr>
              <w:fldChar w:fldCharType="begin"/>
            </w:r>
            <w:r w:rsidR="00294935">
              <w:rPr>
                <w:noProof/>
                <w:webHidden/>
              </w:rPr>
              <w:instrText xml:space="preserve"> PAGEREF _Toc119871604 \h </w:instrText>
            </w:r>
            <w:r w:rsidR="00294935">
              <w:rPr>
                <w:noProof/>
                <w:webHidden/>
              </w:rPr>
            </w:r>
            <w:r w:rsidR="00294935">
              <w:rPr>
                <w:noProof/>
                <w:webHidden/>
              </w:rPr>
              <w:fldChar w:fldCharType="separate"/>
            </w:r>
            <w:r w:rsidR="00294935">
              <w:rPr>
                <w:noProof/>
                <w:webHidden/>
              </w:rPr>
              <w:t>48</w:t>
            </w:r>
            <w:r w:rsidR="00294935">
              <w:rPr>
                <w:noProof/>
                <w:webHidden/>
              </w:rPr>
              <w:fldChar w:fldCharType="end"/>
            </w:r>
          </w:hyperlink>
        </w:p>
        <w:p w:rsidR="00294935" w:rsidRDefault="001E6D44">
          <w:pPr>
            <w:pStyle w:val="TOC2"/>
            <w:tabs>
              <w:tab w:val="right" w:pos="9350"/>
            </w:tabs>
            <w:rPr>
              <w:rFonts w:asciiTheme="minorHAnsi" w:eastAsiaTheme="minorEastAsia" w:hAnsiTheme="minorHAnsi" w:cstheme="minorBidi"/>
              <w:noProof/>
              <w:sz w:val="22"/>
              <w:szCs w:val="22"/>
            </w:rPr>
          </w:pPr>
          <w:hyperlink w:anchor="_Toc119871605" w:history="1">
            <w:r w:rsidR="00294935" w:rsidRPr="007E416A">
              <w:rPr>
                <w:rStyle w:val="Hyperlink"/>
                <w:noProof/>
              </w:rPr>
              <w:t>4.10 Conclusion</w:t>
            </w:r>
            <w:r w:rsidR="00294935">
              <w:rPr>
                <w:noProof/>
                <w:webHidden/>
              </w:rPr>
              <w:tab/>
            </w:r>
            <w:r w:rsidR="00294935">
              <w:rPr>
                <w:noProof/>
                <w:webHidden/>
              </w:rPr>
              <w:fldChar w:fldCharType="begin"/>
            </w:r>
            <w:r w:rsidR="00294935">
              <w:rPr>
                <w:noProof/>
                <w:webHidden/>
              </w:rPr>
              <w:instrText xml:space="preserve"> PAGEREF _Toc119871605 \h </w:instrText>
            </w:r>
            <w:r w:rsidR="00294935">
              <w:rPr>
                <w:noProof/>
                <w:webHidden/>
              </w:rPr>
            </w:r>
            <w:r w:rsidR="00294935">
              <w:rPr>
                <w:noProof/>
                <w:webHidden/>
              </w:rPr>
              <w:fldChar w:fldCharType="separate"/>
            </w:r>
            <w:r w:rsidR="00294935">
              <w:rPr>
                <w:noProof/>
                <w:webHidden/>
              </w:rPr>
              <w:t>49</w:t>
            </w:r>
            <w:r w:rsidR="00294935">
              <w:rPr>
                <w:noProof/>
                <w:webHidden/>
              </w:rPr>
              <w:fldChar w:fldCharType="end"/>
            </w:r>
          </w:hyperlink>
        </w:p>
        <w:p w:rsidR="00294935" w:rsidRDefault="001E6D44">
          <w:pPr>
            <w:pStyle w:val="TOC1"/>
            <w:tabs>
              <w:tab w:val="right" w:pos="9350"/>
            </w:tabs>
            <w:rPr>
              <w:rFonts w:asciiTheme="minorHAnsi" w:eastAsiaTheme="minorEastAsia" w:hAnsiTheme="minorHAnsi" w:cstheme="minorBidi"/>
              <w:noProof/>
              <w:sz w:val="22"/>
              <w:szCs w:val="22"/>
            </w:rPr>
          </w:pPr>
          <w:hyperlink w:anchor="_Toc119871606" w:history="1">
            <w:r w:rsidR="00294935" w:rsidRPr="007E416A">
              <w:rPr>
                <w:rStyle w:val="Hyperlink"/>
                <w:b/>
                <w:noProof/>
              </w:rPr>
              <w:t>Reference</w:t>
            </w:r>
            <w:r w:rsidR="00294935">
              <w:rPr>
                <w:noProof/>
                <w:webHidden/>
              </w:rPr>
              <w:tab/>
            </w:r>
            <w:r w:rsidR="00294935">
              <w:rPr>
                <w:noProof/>
                <w:webHidden/>
              </w:rPr>
              <w:fldChar w:fldCharType="begin"/>
            </w:r>
            <w:r w:rsidR="00294935">
              <w:rPr>
                <w:noProof/>
                <w:webHidden/>
              </w:rPr>
              <w:instrText xml:space="preserve"> PAGEREF _Toc119871606 \h </w:instrText>
            </w:r>
            <w:r w:rsidR="00294935">
              <w:rPr>
                <w:noProof/>
                <w:webHidden/>
              </w:rPr>
            </w:r>
            <w:r w:rsidR="00294935">
              <w:rPr>
                <w:noProof/>
                <w:webHidden/>
              </w:rPr>
              <w:fldChar w:fldCharType="separate"/>
            </w:r>
            <w:r w:rsidR="00294935">
              <w:rPr>
                <w:noProof/>
                <w:webHidden/>
              </w:rPr>
              <w:t>50</w:t>
            </w:r>
            <w:r w:rsidR="00294935">
              <w:rPr>
                <w:noProof/>
                <w:webHidden/>
              </w:rPr>
              <w:fldChar w:fldCharType="end"/>
            </w:r>
          </w:hyperlink>
        </w:p>
        <w:p w:rsidR="004322CD" w:rsidRDefault="00471852">
          <w:r>
            <w:fldChar w:fldCharType="end"/>
          </w:r>
        </w:p>
      </w:sdtContent>
    </w:sdt>
    <w:p w:rsidR="004322CD" w:rsidRDefault="004322CD">
      <w:pPr>
        <w:spacing w:line="360" w:lineRule="auto"/>
        <w:sectPr w:rsidR="004322CD">
          <w:headerReference w:type="default" r:id="rId8"/>
          <w:footerReference w:type="default" r:id="rId9"/>
          <w:pgSz w:w="12240" w:h="15840"/>
          <w:pgMar w:top="1440" w:right="1440" w:bottom="1440" w:left="1440" w:header="720" w:footer="720" w:gutter="0"/>
          <w:pgNumType w:start="1"/>
          <w:cols w:space="720"/>
        </w:sectPr>
      </w:pPr>
    </w:p>
    <w:p w:rsidR="004322CD" w:rsidRDefault="004322CD">
      <w:bookmarkStart w:id="6" w:name="_1fob9te" w:colFirst="0" w:colLast="0"/>
      <w:bookmarkEnd w:id="6"/>
    </w:p>
    <w:p w:rsidR="004322CD" w:rsidRDefault="004322CD"/>
    <w:p w:rsidR="004322CD" w:rsidRDefault="004322CD"/>
    <w:p w:rsidR="004322CD" w:rsidRDefault="004322CD"/>
    <w:p w:rsidR="004322CD" w:rsidRDefault="00762DFF">
      <w:pPr>
        <w:pStyle w:val="Heading1"/>
        <w:jc w:val="center"/>
        <w:rPr>
          <w:b/>
        </w:rPr>
      </w:pPr>
      <w:bookmarkStart w:id="7" w:name="_Toc119871570"/>
      <w:r>
        <w:rPr>
          <w:b/>
        </w:rPr>
        <w:t>Chapter 1</w:t>
      </w:r>
      <w:bookmarkEnd w:id="7"/>
    </w:p>
    <w:p w:rsidR="004322CD" w:rsidRDefault="00762DFF">
      <w:pPr>
        <w:pStyle w:val="Heading1"/>
        <w:jc w:val="center"/>
        <w:rPr>
          <w:b/>
        </w:rPr>
      </w:pPr>
      <w:bookmarkStart w:id="8" w:name="_Toc119871571"/>
      <w:r>
        <w:rPr>
          <w:b/>
        </w:rPr>
        <w:t>Introduction</w:t>
      </w:r>
      <w:bookmarkEnd w:id="8"/>
    </w:p>
    <w:p w:rsidR="004322CD" w:rsidRDefault="004322CD">
      <w:pPr>
        <w:spacing w:line="360" w:lineRule="auto"/>
        <w:rPr>
          <w:b/>
        </w:rPr>
      </w:pPr>
    </w:p>
    <w:p w:rsidR="004322CD" w:rsidRDefault="004322CD">
      <w:pPr>
        <w:spacing w:line="360" w:lineRule="auto"/>
        <w:rPr>
          <w:b/>
        </w:rPr>
      </w:pPr>
    </w:p>
    <w:p w:rsidR="004322CD" w:rsidRDefault="00762DFF">
      <w:pPr>
        <w:spacing w:line="360" w:lineRule="auto"/>
        <w:rPr>
          <w:b/>
        </w:rPr>
      </w:pPr>
      <w:bookmarkStart w:id="9" w:name="_tyjcwt" w:colFirst="0" w:colLast="0"/>
      <w:bookmarkEnd w:id="9"/>
      <w:r>
        <w:br w:type="page"/>
      </w:r>
    </w:p>
    <w:p w:rsidR="004322CD" w:rsidRPr="00AA0133" w:rsidRDefault="00762DFF">
      <w:pPr>
        <w:pStyle w:val="Heading2"/>
      </w:pPr>
      <w:bookmarkStart w:id="10" w:name="_Toc119871572"/>
      <w:r w:rsidRPr="00AA0133">
        <w:lastRenderedPageBreak/>
        <w:t>1.1 Introduction</w:t>
      </w:r>
      <w:bookmarkEnd w:id="10"/>
    </w:p>
    <w:p w:rsidR="004322CD" w:rsidRDefault="00762DFF">
      <w:pPr>
        <w:spacing w:line="360" w:lineRule="auto"/>
      </w:pPr>
      <w:r>
        <w:t>IT service is very important in modern period, so analysis of this industry is very important at this time. For this analysis one chapter will cover industry analysis and its impenitence in Bangladesh phenomenon. As a result, this will cover industry size, its impact, trends and maturity and all other facts that will cause of industry analysis. It also will cover PESTEL analysis and last of all I will summaries the challenges and opportunities of this sector and give some recommendation of it service industry.</w:t>
      </w:r>
    </w:p>
    <w:p w:rsidR="004322CD" w:rsidRDefault="00762DFF">
      <w:pPr>
        <w:spacing w:line="360" w:lineRule="auto"/>
      </w:pPr>
      <w:r>
        <w:t xml:space="preserve">I was assigned one of the IT service firms while working there in order to have a thorough understanding of the IT sector. I will give some information based on that observation. The DG </w:t>
      </w:r>
      <w:proofErr w:type="spellStart"/>
      <w:r>
        <w:t>Infotech</w:t>
      </w:r>
      <w:proofErr w:type="spellEnd"/>
      <w:r>
        <w:t xml:space="preserve"> limited will therefore be discussed in a later chapter. An overview of the company's operations, history, customer mix, product/service mix, SWOT analysis, trend and growth will all be considered in this analysis of the DG </w:t>
      </w:r>
      <w:proofErr w:type="spellStart"/>
      <w:r>
        <w:t>Infotech</w:t>
      </w:r>
      <w:proofErr w:type="spellEnd"/>
      <w:r>
        <w:t xml:space="preserve"> service. The chapter will conclude with a summary of some actions and tactics that can be used to address the opportunities and problems faced by the DG </w:t>
      </w:r>
      <w:proofErr w:type="spellStart"/>
      <w:r>
        <w:t>infotech</w:t>
      </w:r>
      <w:proofErr w:type="spellEnd"/>
      <w:r>
        <w:t xml:space="preserve"> services.</w:t>
      </w:r>
    </w:p>
    <w:p w:rsidR="004322CD" w:rsidRDefault="00762DFF">
      <w:pPr>
        <w:spacing w:line="360" w:lineRule="auto"/>
      </w:pPr>
      <w:r>
        <w:t xml:space="preserve">Finally, this report will cover some opinion as internship experience and recommendation this will also help me to skill in this type of industry analysis. </w:t>
      </w:r>
      <w:proofErr w:type="gramStart"/>
      <w:r>
        <w:t>This will</w:t>
      </w:r>
      <w:proofErr w:type="gramEnd"/>
      <w:r>
        <w:t xml:space="preserve"> DG </w:t>
      </w:r>
      <w:proofErr w:type="spellStart"/>
      <w:r>
        <w:t>infotech</w:t>
      </w:r>
      <w:proofErr w:type="spellEnd"/>
      <w:r>
        <w:t xml:space="preserve"> as well as me. </w:t>
      </w:r>
    </w:p>
    <w:p w:rsidR="004322CD" w:rsidRDefault="004322CD" w:rsidP="00EE3775">
      <w:pPr>
        <w:spacing w:after="0" w:line="360" w:lineRule="auto"/>
      </w:pPr>
    </w:p>
    <w:p w:rsidR="004322CD" w:rsidRPr="00AA0133" w:rsidRDefault="00762DFF">
      <w:pPr>
        <w:pStyle w:val="Heading2"/>
      </w:pPr>
      <w:bookmarkStart w:id="11" w:name="_ihv636" w:colFirst="0" w:colLast="0"/>
      <w:bookmarkStart w:id="12" w:name="_Toc119871573"/>
      <w:bookmarkEnd w:id="11"/>
      <w:r w:rsidRPr="00AA0133">
        <w:t>1.2 Background of the report</w:t>
      </w:r>
      <w:bookmarkEnd w:id="12"/>
    </w:p>
    <w:p w:rsidR="004322CD" w:rsidRDefault="00762DFF">
      <w:pPr>
        <w:spacing w:line="360" w:lineRule="auto"/>
      </w:pPr>
      <w:r>
        <w:t xml:space="preserve">For the betterment of economic growth ICT industry play an important role. As though this sector is little impact in overall GDP but future of this industry is very important to whole of the world as because all of the sector will cover modern system gradually. In country BASIS (Bangladesh software and information service) is for regulated ICT industry which was established in 1997. In 2009 its membered was 326 that </w:t>
      </w:r>
      <w:proofErr w:type="gramStart"/>
      <w:r>
        <w:t>was</w:t>
      </w:r>
      <w:proofErr w:type="gramEnd"/>
      <w:r>
        <w:t xml:space="preserve"> from 17 so it can be easily visualize that IT industry is so much upgradable. A survey was covered by the JICA (Japan International Corporation agency) in 2007 that shows Bangladesh was first rank in term of competitiveness in IT sector compare with Asian countries. In a 2008 study, the World Bank predicted triple-digit growth in Bangladesh's exports of computer services and software. In the 30 countries of Asian country Bangladesh was top of the usage if internet and internet users also increased to 21.27 percent from 3.2 percent in2012.</w:t>
      </w:r>
    </w:p>
    <w:p w:rsidR="004322CD" w:rsidRDefault="00762DFF">
      <w:pPr>
        <w:spacing w:line="360" w:lineRule="auto"/>
      </w:pPr>
      <w:r>
        <w:lastRenderedPageBreak/>
        <w:t xml:space="preserve">Bangladesh's IT industry began nuclear research in the 1960s. In the following decades, large Bangladeshi organizations increased their use of computers, mainly IBM mainframes. However, the field did not receive much attention until the 1990s. Today, the field is still in its infancy, but it has potential for growth. However, Bangladesh's information technology industry has grown relatively well, achieving export revenue of $1.3 billion in fiscal year 2020-21 and holding an equivalent market share of $1.4 billion in the market. </w:t>
      </w:r>
      <w:proofErr w:type="gramStart"/>
      <w:r>
        <w:t>domestic</w:t>
      </w:r>
      <w:proofErr w:type="gramEnd"/>
      <w:r>
        <w:t xml:space="preserve"> market, contributing 0.76% of GDP and creating more than one million jobs. </w:t>
      </w:r>
      <w:proofErr w:type="gramStart"/>
      <w:r>
        <w:t>opportunities</w:t>
      </w:r>
      <w:proofErr w:type="gramEnd"/>
      <w:r>
        <w:t xml:space="preserve"> so far despite the devastation of Covid-19 that shattered businesses last year. Following the success of the export-oriented industries supported by information technology, as well as the supportive and private sector-friendly policies pursued by the Bangladeshi government, the country is now on momentum to become a developed country by 2026, as recommended by the United Nations. </w:t>
      </w:r>
      <w:proofErr w:type="gramStart"/>
      <w:r>
        <w:t>Development Policy Committee.</w:t>
      </w:r>
      <w:proofErr w:type="gramEnd"/>
      <w:r>
        <w:t xml:space="preserve"> Furthermore, Bangladesh is currently seeking to transform into a knowledge-based and 4IR-based cashless economy, with the goal of becoming a developed country by 2041.</w:t>
      </w:r>
    </w:p>
    <w:p w:rsidR="004322CD" w:rsidRDefault="00762DFF">
      <w:pPr>
        <w:spacing w:line="360" w:lineRule="auto"/>
      </w:pPr>
      <w:r>
        <w:t>The global IT and analytics services industry has taken this situation into account. This report will introduce different factors, trends and approaches affecting the IT industry and help a particular organization understand the performance of an IT service.</w:t>
      </w:r>
    </w:p>
    <w:p w:rsidR="004322CD" w:rsidRDefault="004322CD">
      <w:pPr>
        <w:spacing w:line="360" w:lineRule="auto"/>
      </w:pPr>
    </w:p>
    <w:p w:rsidR="004322CD" w:rsidRPr="00AA0133" w:rsidRDefault="00762DFF">
      <w:pPr>
        <w:pStyle w:val="Heading2"/>
      </w:pPr>
      <w:bookmarkStart w:id="13" w:name="_32hioqz" w:colFirst="0" w:colLast="0"/>
      <w:bookmarkStart w:id="14" w:name="_Toc119871574"/>
      <w:bookmarkEnd w:id="13"/>
      <w:r w:rsidRPr="00AA0133">
        <w:t>1.3 Objective of the report</w:t>
      </w:r>
      <w:bookmarkEnd w:id="14"/>
    </w:p>
    <w:p w:rsidR="004322CD" w:rsidRDefault="004322CD"/>
    <w:p w:rsidR="004322CD" w:rsidRDefault="00762DFF">
      <w:pPr>
        <w:numPr>
          <w:ilvl w:val="0"/>
          <w:numId w:val="39"/>
        </w:numPr>
        <w:pBdr>
          <w:top w:val="nil"/>
          <w:left w:val="nil"/>
          <w:bottom w:val="nil"/>
          <w:right w:val="nil"/>
          <w:between w:val="nil"/>
        </w:pBdr>
        <w:spacing w:after="0" w:line="360" w:lineRule="auto"/>
        <w:rPr>
          <w:color w:val="000000"/>
        </w:rPr>
      </w:pPr>
      <w:r>
        <w:rPr>
          <w:color w:val="000000"/>
        </w:rPr>
        <w:t>To evaluate the current situation of the ICT industry</w:t>
      </w:r>
    </w:p>
    <w:p w:rsidR="004322CD" w:rsidRDefault="00762DFF">
      <w:pPr>
        <w:numPr>
          <w:ilvl w:val="0"/>
          <w:numId w:val="39"/>
        </w:numPr>
        <w:pBdr>
          <w:top w:val="nil"/>
          <w:left w:val="nil"/>
          <w:bottom w:val="nil"/>
          <w:right w:val="nil"/>
          <w:between w:val="nil"/>
        </w:pBdr>
        <w:spacing w:after="0" w:line="360" w:lineRule="auto"/>
        <w:rPr>
          <w:color w:val="000000"/>
        </w:rPr>
      </w:pPr>
      <w:r>
        <w:rPr>
          <w:color w:val="000000"/>
        </w:rPr>
        <w:t xml:space="preserve">To summarize the industry's opportunities and challenges, </w:t>
      </w:r>
    </w:p>
    <w:p w:rsidR="004322CD" w:rsidRDefault="00762DFF">
      <w:pPr>
        <w:numPr>
          <w:ilvl w:val="0"/>
          <w:numId w:val="39"/>
        </w:numPr>
        <w:pBdr>
          <w:top w:val="nil"/>
          <w:left w:val="nil"/>
          <w:bottom w:val="nil"/>
          <w:right w:val="nil"/>
          <w:between w:val="nil"/>
        </w:pBdr>
        <w:spacing w:after="0" w:line="360" w:lineRule="auto"/>
        <w:rPr>
          <w:color w:val="000000"/>
        </w:rPr>
      </w:pPr>
      <w:r>
        <w:rPr>
          <w:color w:val="000000"/>
        </w:rPr>
        <w:t xml:space="preserve">To determine DG </w:t>
      </w:r>
      <w:proofErr w:type="spellStart"/>
      <w:r>
        <w:rPr>
          <w:color w:val="000000"/>
        </w:rPr>
        <w:t>Infotech's</w:t>
      </w:r>
      <w:proofErr w:type="spellEnd"/>
      <w:r>
        <w:rPr>
          <w:color w:val="000000"/>
        </w:rPr>
        <w:t xml:space="preserve"> current situation.</w:t>
      </w:r>
    </w:p>
    <w:p w:rsidR="004322CD" w:rsidRDefault="00762DFF">
      <w:pPr>
        <w:numPr>
          <w:ilvl w:val="0"/>
          <w:numId w:val="39"/>
        </w:numPr>
        <w:pBdr>
          <w:top w:val="nil"/>
          <w:left w:val="nil"/>
          <w:bottom w:val="nil"/>
          <w:right w:val="nil"/>
          <w:between w:val="nil"/>
        </w:pBdr>
        <w:spacing w:after="0" w:line="360" w:lineRule="auto"/>
        <w:rPr>
          <w:color w:val="000000"/>
        </w:rPr>
      </w:pPr>
      <w:r>
        <w:rPr>
          <w:color w:val="000000"/>
        </w:rPr>
        <w:t>To present the internship experience.</w:t>
      </w:r>
    </w:p>
    <w:p w:rsidR="004322CD" w:rsidRDefault="00762DFF">
      <w:pPr>
        <w:numPr>
          <w:ilvl w:val="0"/>
          <w:numId w:val="39"/>
        </w:numPr>
        <w:pBdr>
          <w:top w:val="nil"/>
          <w:left w:val="nil"/>
          <w:bottom w:val="nil"/>
          <w:right w:val="nil"/>
          <w:between w:val="nil"/>
        </w:pBdr>
        <w:spacing w:line="360" w:lineRule="auto"/>
        <w:rPr>
          <w:color w:val="000000"/>
        </w:rPr>
      </w:pPr>
      <w:r>
        <w:rPr>
          <w:color w:val="000000"/>
        </w:rPr>
        <w:t>Find out problems and give some recommendation</w:t>
      </w:r>
    </w:p>
    <w:p w:rsidR="004322CD" w:rsidRPr="00AA0133" w:rsidRDefault="00762DFF">
      <w:pPr>
        <w:pStyle w:val="Heading2"/>
      </w:pPr>
      <w:bookmarkStart w:id="15" w:name="_1hmsyys" w:colFirst="0" w:colLast="0"/>
      <w:bookmarkStart w:id="16" w:name="_Toc119871575"/>
      <w:bookmarkEnd w:id="15"/>
      <w:r w:rsidRPr="00AA0133">
        <w:t>1.4 Methodology</w:t>
      </w:r>
      <w:bookmarkEnd w:id="16"/>
    </w:p>
    <w:p w:rsidR="004322CD" w:rsidRDefault="00762DFF">
      <w:pPr>
        <w:spacing w:line="360" w:lineRule="auto"/>
      </w:pPr>
      <w:r>
        <w:t>The preparation of this study was based on qualitative aspect.</w:t>
      </w:r>
    </w:p>
    <w:p w:rsidR="004322CD" w:rsidRDefault="00762DFF">
      <w:pPr>
        <w:numPr>
          <w:ilvl w:val="0"/>
          <w:numId w:val="9"/>
        </w:numPr>
        <w:pBdr>
          <w:top w:val="nil"/>
          <w:left w:val="nil"/>
          <w:bottom w:val="nil"/>
          <w:right w:val="nil"/>
          <w:between w:val="nil"/>
        </w:pBdr>
        <w:spacing w:after="0" w:line="360" w:lineRule="auto"/>
        <w:rPr>
          <w:color w:val="000000"/>
        </w:rPr>
      </w:pPr>
      <w:r>
        <w:rPr>
          <w:color w:val="000000"/>
        </w:rPr>
        <w:t>Primary sources of data were Practical experience working in various Departments; research of background material and relevant files provided by the officers in question;</w:t>
      </w:r>
    </w:p>
    <w:p w:rsidR="004322CD" w:rsidRDefault="00762DFF">
      <w:pPr>
        <w:numPr>
          <w:ilvl w:val="0"/>
          <w:numId w:val="20"/>
        </w:numPr>
        <w:pBdr>
          <w:top w:val="nil"/>
          <w:left w:val="nil"/>
          <w:bottom w:val="nil"/>
          <w:right w:val="nil"/>
          <w:between w:val="nil"/>
        </w:pBdr>
      </w:pPr>
      <w:r>
        <w:rPr>
          <w:color w:val="000000"/>
        </w:rPr>
        <w:lastRenderedPageBreak/>
        <w:t xml:space="preserve">Secondary source of data is collected from various sources. Secondary data is a quick source of background information. The research also collected information from secondary data sources such as the Internet, different books, and previous publications by the </w:t>
      </w:r>
      <w:proofErr w:type="spellStart"/>
      <w:r>
        <w:rPr>
          <w:color w:val="000000"/>
        </w:rPr>
        <w:t>Dipon</w:t>
      </w:r>
      <w:proofErr w:type="spellEnd"/>
      <w:r>
        <w:rPr>
          <w:color w:val="000000"/>
        </w:rPr>
        <w:t xml:space="preserve"> Group.</w:t>
      </w:r>
    </w:p>
    <w:p w:rsidR="004322CD" w:rsidRPr="00AA0133" w:rsidRDefault="00762DFF">
      <w:pPr>
        <w:pStyle w:val="Heading2"/>
      </w:pPr>
      <w:bookmarkStart w:id="17" w:name="_41mghml" w:colFirst="0" w:colLast="0"/>
      <w:bookmarkStart w:id="18" w:name="_Toc119871576"/>
      <w:bookmarkEnd w:id="17"/>
      <w:r w:rsidRPr="00AA0133">
        <w:t>1.5 Limitation</w:t>
      </w:r>
      <w:bookmarkEnd w:id="18"/>
    </w:p>
    <w:p w:rsidR="004322CD" w:rsidRDefault="00762DFF">
      <w:r>
        <w:t>As though ICT industry comparatively new in our country. So, when I was assigned to prepare this report, I encountered some problems and limitation. That’s are</w:t>
      </w:r>
    </w:p>
    <w:p w:rsidR="004322CD" w:rsidRDefault="00762DFF">
      <w:pPr>
        <w:numPr>
          <w:ilvl w:val="0"/>
          <w:numId w:val="40"/>
        </w:numPr>
        <w:pBdr>
          <w:top w:val="nil"/>
          <w:left w:val="nil"/>
          <w:bottom w:val="nil"/>
          <w:right w:val="nil"/>
          <w:between w:val="nil"/>
        </w:pBdr>
        <w:spacing w:after="0"/>
      </w:pPr>
      <w:r>
        <w:rPr>
          <w:color w:val="000000"/>
        </w:rPr>
        <w:t>Sometimes the staff involved may not provide enough time due to busyness.</w:t>
      </w:r>
    </w:p>
    <w:p w:rsidR="004322CD" w:rsidRDefault="00762DFF">
      <w:pPr>
        <w:numPr>
          <w:ilvl w:val="0"/>
          <w:numId w:val="40"/>
        </w:numPr>
        <w:pBdr>
          <w:top w:val="nil"/>
          <w:left w:val="nil"/>
          <w:bottom w:val="nil"/>
          <w:right w:val="nil"/>
          <w:between w:val="nil"/>
        </w:pBdr>
        <w:spacing w:after="0"/>
      </w:pPr>
      <w:proofErr w:type="gramStart"/>
      <w:r>
        <w:rPr>
          <w:color w:val="000000"/>
        </w:rPr>
        <w:t>fact</w:t>
      </w:r>
      <w:proofErr w:type="gramEnd"/>
      <w:r>
        <w:rPr>
          <w:color w:val="000000"/>
        </w:rPr>
        <w:t>, three months is too low after I tried my best to study.</w:t>
      </w:r>
    </w:p>
    <w:p w:rsidR="004322CD" w:rsidRDefault="00762DFF">
      <w:pPr>
        <w:numPr>
          <w:ilvl w:val="0"/>
          <w:numId w:val="40"/>
        </w:numPr>
        <w:pBdr>
          <w:top w:val="nil"/>
          <w:left w:val="nil"/>
          <w:bottom w:val="nil"/>
          <w:right w:val="nil"/>
          <w:between w:val="nil"/>
        </w:pBdr>
        <w:spacing w:after="0"/>
      </w:pPr>
      <w:r>
        <w:rPr>
          <w:color w:val="000000"/>
        </w:rPr>
        <w:t>Due to lack of information and wide customer base of the company, it is not possible to conduct market research.</w:t>
      </w:r>
    </w:p>
    <w:p w:rsidR="004322CD" w:rsidRDefault="00762DFF">
      <w:pPr>
        <w:numPr>
          <w:ilvl w:val="0"/>
          <w:numId w:val="40"/>
        </w:numPr>
        <w:pBdr>
          <w:top w:val="nil"/>
          <w:left w:val="nil"/>
          <w:bottom w:val="nil"/>
          <w:right w:val="nil"/>
          <w:between w:val="nil"/>
        </w:pBdr>
      </w:pPr>
      <w:r>
        <w:rPr>
          <w:color w:val="000000"/>
        </w:rPr>
        <w:t xml:space="preserve">Also due to privacy issues, I did not share much information from DG </w:t>
      </w:r>
      <w:proofErr w:type="spellStart"/>
      <w:r>
        <w:rPr>
          <w:color w:val="000000"/>
        </w:rPr>
        <w:t>Infotech</w:t>
      </w:r>
      <w:proofErr w:type="spellEnd"/>
      <w:r>
        <w:rPr>
          <w:color w:val="000000"/>
        </w:rPr>
        <w:t xml:space="preserve"> that might be useful for my project, such as finding reviews and product reviews, etc.</w:t>
      </w:r>
    </w:p>
    <w:p w:rsidR="004322CD" w:rsidRDefault="004322CD" w:rsidP="00AA0133">
      <w:pPr>
        <w:spacing w:after="0" w:line="360" w:lineRule="auto"/>
        <w:rPr>
          <w:b/>
          <w:color w:val="4472C4"/>
          <w:sz w:val="28"/>
          <w:szCs w:val="28"/>
        </w:rPr>
      </w:pPr>
      <w:bookmarkStart w:id="19" w:name="_2grqrue" w:colFirst="0" w:colLast="0"/>
      <w:bookmarkEnd w:id="19"/>
    </w:p>
    <w:p w:rsidR="004322CD" w:rsidRPr="00AA0133" w:rsidRDefault="00762DFF">
      <w:pPr>
        <w:spacing w:line="360" w:lineRule="auto"/>
        <w:rPr>
          <w:sz w:val="28"/>
          <w:szCs w:val="28"/>
        </w:rPr>
      </w:pPr>
      <w:r w:rsidRPr="00AA0133">
        <w:rPr>
          <w:color w:val="4472C4"/>
          <w:sz w:val="28"/>
          <w:szCs w:val="28"/>
        </w:rPr>
        <w:t>1.6 Significance of the Report</w:t>
      </w:r>
      <w:r w:rsidRPr="00AA0133">
        <w:rPr>
          <w:sz w:val="28"/>
          <w:szCs w:val="28"/>
        </w:rPr>
        <w:t xml:space="preserve">: </w:t>
      </w:r>
    </w:p>
    <w:p w:rsidR="004322CD" w:rsidRDefault="00762DFF">
      <w:pPr>
        <w:spacing w:line="360" w:lineRule="auto"/>
      </w:pPr>
      <w:r>
        <w:t xml:space="preserve">This study is important as because in further use of experience it will be helpful. This report will cover overall IT industry and specifically DG </w:t>
      </w:r>
      <w:proofErr w:type="spellStart"/>
      <w:r>
        <w:t>infotech</w:t>
      </w:r>
      <w:proofErr w:type="spellEnd"/>
      <w:r>
        <w:t xml:space="preserve"> and my experience in Internship work. This will also cover my personal opinion and some suggestion to the DG </w:t>
      </w:r>
      <w:proofErr w:type="spellStart"/>
      <w:r>
        <w:t>infotech</w:t>
      </w:r>
      <w:proofErr w:type="spellEnd"/>
      <w:r>
        <w:t xml:space="preserve">. Further in this report it will show my performance in the practical work experience. This report is awfully important in general. Another advantage of this report is that the author will be able to express his views to the reader and receive comments on the correct presentation of the information. Another importance of the report is that it delivers the reader with in-depth knowledge of the ICT industry, DG </w:t>
      </w:r>
      <w:proofErr w:type="spellStart"/>
      <w:r>
        <w:t>Infotech</w:t>
      </w:r>
      <w:proofErr w:type="spellEnd"/>
      <w:r>
        <w:t xml:space="preserve"> Limited, and the author's internship experience. The bottom line is that when readers see a topic, they can come across a solid knowledge of that particular topic from beginning to end of the report. This report presents the entire situation from the author's point of view. So, this report is also important for the reader</w:t>
      </w:r>
    </w:p>
    <w:p w:rsidR="004322CD" w:rsidRDefault="004322CD">
      <w:pPr>
        <w:spacing w:line="360" w:lineRule="auto"/>
        <w:rPr>
          <w:b/>
        </w:rPr>
      </w:pPr>
    </w:p>
    <w:p w:rsidR="004322CD" w:rsidRDefault="004322CD">
      <w:bookmarkStart w:id="20" w:name="_vx1227" w:colFirst="0" w:colLast="0"/>
      <w:bookmarkEnd w:id="20"/>
    </w:p>
    <w:p w:rsidR="004322CD" w:rsidRDefault="004322CD"/>
    <w:p w:rsidR="004322CD" w:rsidRDefault="004322CD"/>
    <w:p w:rsidR="004322CD" w:rsidRDefault="004322CD"/>
    <w:p w:rsidR="004322CD" w:rsidRDefault="004322CD"/>
    <w:p w:rsidR="004322CD" w:rsidRDefault="004322CD">
      <w:pPr>
        <w:pStyle w:val="Heading1"/>
        <w:jc w:val="center"/>
        <w:rPr>
          <w:b/>
        </w:rPr>
      </w:pPr>
    </w:p>
    <w:p w:rsidR="004322CD" w:rsidRDefault="004322CD">
      <w:pPr>
        <w:pStyle w:val="Heading1"/>
        <w:jc w:val="center"/>
        <w:rPr>
          <w:b/>
        </w:rPr>
      </w:pPr>
    </w:p>
    <w:p w:rsidR="004322CD" w:rsidRDefault="004322CD">
      <w:pPr>
        <w:pStyle w:val="Heading1"/>
        <w:jc w:val="center"/>
        <w:rPr>
          <w:b/>
        </w:rPr>
      </w:pPr>
    </w:p>
    <w:p w:rsidR="004322CD" w:rsidRDefault="00762DFF">
      <w:pPr>
        <w:pStyle w:val="Heading1"/>
        <w:jc w:val="center"/>
        <w:rPr>
          <w:b/>
        </w:rPr>
      </w:pPr>
      <w:bookmarkStart w:id="21" w:name="_Toc119871577"/>
      <w:r>
        <w:rPr>
          <w:b/>
        </w:rPr>
        <w:t>Chapter 2</w:t>
      </w:r>
      <w:bookmarkEnd w:id="21"/>
    </w:p>
    <w:p w:rsidR="004322CD" w:rsidRPr="00B874E5" w:rsidRDefault="00A1243A">
      <w:pPr>
        <w:pStyle w:val="Heading1"/>
        <w:jc w:val="center"/>
        <w:rPr>
          <w:b/>
        </w:rPr>
      </w:pPr>
      <w:bookmarkStart w:id="22" w:name="_3fwokq0" w:colFirst="0" w:colLast="0"/>
      <w:bookmarkStart w:id="23" w:name="_Toc119871578"/>
      <w:bookmarkEnd w:id="22"/>
      <w:r w:rsidRPr="00B874E5">
        <w:rPr>
          <w:b/>
        </w:rPr>
        <w:t xml:space="preserve">Electronic Payment Platforms and Biometric Solutions Industry in Bangladesh: An </w:t>
      </w:r>
      <w:r w:rsidR="00762DFF" w:rsidRPr="00B874E5">
        <w:rPr>
          <w:b/>
        </w:rPr>
        <w:t>Analysis</w:t>
      </w:r>
      <w:bookmarkEnd w:id="23"/>
    </w:p>
    <w:p w:rsidR="004322CD" w:rsidRDefault="004322CD">
      <w:pPr>
        <w:spacing w:line="360" w:lineRule="auto"/>
        <w:jc w:val="center"/>
        <w:rPr>
          <w:b/>
        </w:rPr>
      </w:pPr>
    </w:p>
    <w:p w:rsidR="004322CD" w:rsidRDefault="004322CD">
      <w:pPr>
        <w:spacing w:line="360" w:lineRule="auto"/>
        <w:rPr>
          <w:b/>
        </w:rPr>
      </w:pPr>
    </w:p>
    <w:p w:rsidR="004322CD" w:rsidRDefault="004322CD">
      <w:pPr>
        <w:spacing w:line="360" w:lineRule="auto"/>
        <w:rPr>
          <w:b/>
        </w:rPr>
      </w:pPr>
    </w:p>
    <w:p w:rsidR="004322CD" w:rsidRDefault="004322CD">
      <w:pPr>
        <w:spacing w:line="360" w:lineRule="auto"/>
        <w:rPr>
          <w:b/>
        </w:rPr>
      </w:pPr>
    </w:p>
    <w:p w:rsidR="004322CD" w:rsidRDefault="004322CD">
      <w:pPr>
        <w:spacing w:line="360" w:lineRule="auto"/>
        <w:rPr>
          <w:b/>
        </w:rPr>
      </w:pPr>
    </w:p>
    <w:p w:rsidR="004322CD" w:rsidRDefault="004322CD">
      <w:pPr>
        <w:spacing w:line="360" w:lineRule="auto"/>
        <w:rPr>
          <w:b/>
        </w:rPr>
      </w:pPr>
    </w:p>
    <w:p w:rsidR="004322CD" w:rsidRDefault="004322CD">
      <w:pPr>
        <w:spacing w:line="360" w:lineRule="auto"/>
        <w:rPr>
          <w:b/>
        </w:rPr>
      </w:pPr>
    </w:p>
    <w:p w:rsidR="004322CD" w:rsidRDefault="004322CD">
      <w:pPr>
        <w:spacing w:line="360" w:lineRule="auto"/>
        <w:rPr>
          <w:b/>
        </w:rPr>
      </w:pPr>
    </w:p>
    <w:p w:rsidR="004322CD" w:rsidRDefault="004322CD">
      <w:pPr>
        <w:spacing w:line="360" w:lineRule="auto"/>
        <w:rPr>
          <w:b/>
        </w:rPr>
      </w:pPr>
    </w:p>
    <w:p w:rsidR="004322CD" w:rsidRDefault="004322CD">
      <w:pPr>
        <w:spacing w:line="360" w:lineRule="auto"/>
        <w:rPr>
          <w:b/>
        </w:rPr>
      </w:pPr>
    </w:p>
    <w:p w:rsidR="004322CD" w:rsidRDefault="004322CD">
      <w:pPr>
        <w:spacing w:line="360" w:lineRule="auto"/>
        <w:rPr>
          <w:b/>
        </w:rPr>
      </w:pPr>
    </w:p>
    <w:p w:rsidR="004322CD" w:rsidRDefault="004322CD">
      <w:pPr>
        <w:spacing w:line="360" w:lineRule="auto"/>
        <w:rPr>
          <w:b/>
        </w:rPr>
      </w:pPr>
    </w:p>
    <w:p w:rsidR="004322CD" w:rsidRDefault="004322CD">
      <w:pPr>
        <w:spacing w:line="360" w:lineRule="auto"/>
        <w:rPr>
          <w:b/>
        </w:rPr>
      </w:pPr>
    </w:p>
    <w:p w:rsidR="004322CD" w:rsidRDefault="004322CD">
      <w:pPr>
        <w:pStyle w:val="Heading2"/>
        <w:rPr>
          <w:b/>
        </w:rPr>
      </w:pPr>
      <w:bookmarkStart w:id="24" w:name="_1v1yuxt" w:colFirst="0" w:colLast="0"/>
      <w:bookmarkEnd w:id="24"/>
    </w:p>
    <w:p w:rsidR="004322CD" w:rsidRPr="00AA0133" w:rsidRDefault="00762DFF">
      <w:pPr>
        <w:pStyle w:val="Heading2"/>
      </w:pPr>
      <w:bookmarkStart w:id="25" w:name="_Toc119871579"/>
      <w:r w:rsidRPr="00AA0133">
        <w:t>2.1 Specification of Industry in Bangladesh</w:t>
      </w:r>
      <w:bookmarkEnd w:id="25"/>
    </w:p>
    <w:p w:rsidR="004322CD" w:rsidRDefault="00762DFF">
      <w:r>
        <w:t xml:space="preserve">The software and information technology industry such as electronic payment platforms and biometric solutions is a relatively new industry in Bangladesh. In our country BASIS was found in 1997 as give trade license in software computer service industries. At the beginning of journey there was a little member but now there have a significant number that is near about 800 plus registered members in this organization. Again, there have so many small and medium industries of IT service are spread out in different location of countries and outside of the countries. This industry has overgrown significantly in recent years. </w:t>
      </w:r>
      <w:proofErr w:type="gramStart"/>
      <w:r>
        <w:t>In addition to the industry contributing substantially to the national income.</w:t>
      </w:r>
      <w:proofErr w:type="gramEnd"/>
      <w:r>
        <w:t xml:space="preserve"> One of the unique phases of this industry is the presence of a large number of young business people. </w:t>
      </w:r>
      <w:proofErr w:type="gramStart"/>
      <w:r>
        <w:t>Ten years ago, many well-educated young graduates, some returning home after completing their studies, studied computer science.</w:t>
      </w:r>
      <w:proofErr w:type="gramEnd"/>
      <w:r>
        <w:t xml:space="preserve"> Regardless of the different local and across-the-board challenges, these dynamic young entrepreneurs have done a great job in creating sound business. </w:t>
      </w:r>
      <w:proofErr w:type="gramStart"/>
      <w:r>
        <w:t>ICT industry one of the major competitive industries as though whole world going to modernize day by day.</w:t>
      </w:r>
      <w:proofErr w:type="gramEnd"/>
      <w:r>
        <w:t xml:space="preserve"> In our country there have over hundred software industry and more over forty data entry operation centers and there have large number of ICT training center in our country.  As our </w:t>
      </w:r>
      <w:proofErr w:type="gramStart"/>
      <w:r>
        <w:t>country go</w:t>
      </w:r>
      <w:proofErr w:type="gramEnd"/>
      <w:r>
        <w:t xml:space="preserve"> ahead to digital Bangladesh by 2021 already our government </w:t>
      </w:r>
      <w:proofErr w:type="spellStart"/>
      <w:r>
        <w:t>fulfil</w:t>
      </w:r>
      <w:proofErr w:type="spellEnd"/>
      <w:r>
        <w:t xml:space="preserve"> their target and trying to give best service in this sector.  </w:t>
      </w:r>
    </w:p>
    <w:p w:rsidR="004322CD" w:rsidRPr="00AA0133" w:rsidRDefault="00762DFF">
      <w:pPr>
        <w:pStyle w:val="Heading2"/>
      </w:pPr>
      <w:bookmarkStart w:id="26" w:name="_4f1mdlm" w:colFirst="0" w:colLast="0"/>
      <w:bookmarkStart w:id="27" w:name="_Toc119871580"/>
      <w:bookmarkEnd w:id="26"/>
      <w:r w:rsidRPr="00AA0133">
        <w:t>2.2 Size trend and maturity of IT services in Bangladesh</w:t>
      </w:r>
      <w:bookmarkEnd w:id="27"/>
    </w:p>
    <w:p w:rsidR="004322CD" w:rsidRDefault="00762DFF">
      <w:r>
        <w:t xml:space="preserve">Digital technology has become most important thing to develop economic growth and advancement of digital service in the local and foreign market. </w:t>
      </w:r>
      <w:proofErr w:type="gramStart"/>
      <w:r>
        <w:t>All the</w:t>
      </w:r>
      <w:proofErr w:type="gramEnd"/>
      <w:r>
        <w:t xml:space="preserve"> sector like economic security, GDP increase, employment opportunity, personal security has become more engaged in IT sector. The country's information and communication technology sector has maintained an average export growth of 57.21% over the past nine years from 2009. In the 2016-2017 financial year, Bangladesh's ICT sector recorded export revenue of 0.8 billion USD from the global market and 1.54 billion USD from the whole domestic market, accounting for about 1% of GDP. Still date more than four hundred thousand job has created for unemployment people. The country's ICT exports are also expected to reach $5 billion by 2025. </w:t>
      </w:r>
    </w:p>
    <w:p w:rsidR="004322CD" w:rsidRDefault="00762DFF">
      <w:pPr>
        <w:spacing w:line="360" w:lineRule="auto"/>
      </w:pPr>
      <w:r>
        <w:t xml:space="preserve">Economist estimated still </w:t>
      </w:r>
      <w:proofErr w:type="spellStart"/>
      <w:r>
        <w:t>ear</w:t>
      </w:r>
      <w:proofErr w:type="spellEnd"/>
      <w:r>
        <w:t xml:space="preserve"> about 16.5% of global GDP contribute in digital economy. The center for policy dialogue CPD in our country estimated that digital economy will grow at 5.7 percent at the year of 2022. In the digital world, Bangladesh's competitive advantage will be driven by innovation, entrepreneurial dynamism and information and information technology production. The ICT sector and its supporting industries contribute extensively to economic growth.</w:t>
      </w:r>
    </w:p>
    <w:p w:rsidR="004322CD" w:rsidRDefault="004322CD"/>
    <w:p w:rsidR="004322CD" w:rsidRDefault="00762DFF">
      <w:pPr>
        <w:pStyle w:val="Heading2"/>
      </w:pPr>
      <w:bookmarkStart w:id="28" w:name="_2u6wntf" w:colFirst="0" w:colLast="0"/>
      <w:bookmarkStart w:id="29" w:name="_Toc119871581"/>
      <w:bookmarkEnd w:id="28"/>
      <w:r>
        <w:t>2.3 Technological factors in the IT service sector</w:t>
      </w:r>
      <w:bookmarkEnd w:id="29"/>
    </w:p>
    <w:p w:rsidR="004322CD" w:rsidRDefault="00762DFF">
      <w:r>
        <w:t xml:space="preserve">The service sector is affected by increased competition in the market and a focus on customer satisfaction. </w:t>
      </w:r>
      <w:proofErr w:type="gramStart"/>
      <w:r>
        <w:t>even</w:t>
      </w:r>
      <w:proofErr w:type="gramEnd"/>
      <w:r>
        <w:t xml:space="preserve"> so, the conventional approach is not always effective in this case. As a result, it is increasingly common to use technology to enhance the customer experience. The role of technology in the service industry has bear up some organizations to reduce unnecessary costs and uncertainty.</w:t>
      </w:r>
    </w:p>
    <w:p w:rsidR="004322CD" w:rsidRDefault="00762DFF">
      <w:pPr>
        <w:jc w:val="center"/>
      </w:pPr>
      <w:r>
        <w:rPr>
          <w:noProof/>
        </w:rPr>
        <w:drawing>
          <wp:inline distT="0" distB="0" distL="0" distR="0">
            <wp:extent cx="2470551" cy="2307495"/>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cstate="print"/>
                    <a:srcRect/>
                    <a:stretch>
                      <a:fillRect/>
                    </a:stretch>
                  </pic:blipFill>
                  <pic:spPr>
                    <a:xfrm>
                      <a:off x="0" y="0"/>
                      <a:ext cx="2470551" cy="2307495"/>
                    </a:xfrm>
                    <a:prstGeom prst="rect">
                      <a:avLst/>
                    </a:prstGeom>
                    <a:ln/>
                  </pic:spPr>
                </pic:pic>
              </a:graphicData>
            </a:graphic>
          </wp:inline>
        </w:drawing>
      </w:r>
    </w:p>
    <w:p w:rsidR="004322CD" w:rsidRDefault="00762DFF">
      <w:r>
        <w:t xml:space="preserve"> In addition, the impact of automation in the service industry has been used to normalize service by reducing the customer associate. The use of automation in the service industry gives us more than just automating services and the capability to deliver services at a lower cost. It also permits us to collect customer data, break down customer data, and use data analytics to better meet customer needs, resulting in customer satisfaction. Technology is not only identifying trends in customer needs, but also the capability of jobholder to receive and deliver express service to their customers. It is clear that technology has been driving innovation in the service sector. Automated voicemail, interactive voice reaction systems, fax machines, ATMs, and other similar devices were only achievable and widely accepted to new machinery.</w:t>
      </w:r>
    </w:p>
    <w:p w:rsidR="004322CD" w:rsidRDefault="00762DFF">
      <w:pPr>
        <w:numPr>
          <w:ilvl w:val="0"/>
          <w:numId w:val="19"/>
        </w:numPr>
        <w:pBdr>
          <w:top w:val="nil"/>
          <w:left w:val="nil"/>
          <w:bottom w:val="nil"/>
          <w:right w:val="nil"/>
          <w:between w:val="nil"/>
        </w:pBdr>
        <w:spacing w:after="0"/>
      </w:pPr>
      <w:r>
        <w:rPr>
          <w:color w:val="000000"/>
        </w:rPr>
        <w:t>Easy Access Service</w:t>
      </w:r>
    </w:p>
    <w:p w:rsidR="004322CD" w:rsidRDefault="00762DFF">
      <w:pPr>
        <w:numPr>
          <w:ilvl w:val="0"/>
          <w:numId w:val="19"/>
        </w:numPr>
        <w:pBdr>
          <w:top w:val="nil"/>
          <w:left w:val="nil"/>
          <w:bottom w:val="nil"/>
          <w:right w:val="nil"/>
          <w:between w:val="nil"/>
        </w:pBdr>
        <w:spacing w:after="0"/>
      </w:pPr>
      <w:r>
        <w:rPr>
          <w:color w:val="000000"/>
        </w:rPr>
        <w:t>Improve service delivery</w:t>
      </w:r>
    </w:p>
    <w:p w:rsidR="004322CD" w:rsidRDefault="00762DFF">
      <w:pPr>
        <w:numPr>
          <w:ilvl w:val="0"/>
          <w:numId w:val="19"/>
        </w:numPr>
        <w:pBdr>
          <w:top w:val="nil"/>
          <w:left w:val="nil"/>
          <w:bottom w:val="nil"/>
          <w:right w:val="nil"/>
          <w:between w:val="nil"/>
        </w:pBdr>
        <w:spacing w:after="0"/>
      </w:pPr>
      <w:r>
        <w:rPr>
          <w:color w:val="000000"/>
        </w:rPr>
        <w:t>Friendly relationship with customers</w:t>
      </w:r>
    </w:p>
    <w:p w:rsidR="004322CD" w:rsidRDefault="00762DFF">
      <w:pPr>
        <w:numPr>
          <w:ilvl w:val="0"/>
          <w:numId w:val="19"/>
        </w:numPr>
        <w:pBdr>
          <w:top w:val="nil"/>
          <w:left w:val="nil"/>
          <w:bottom w:val="nil"/>
          <w:right w:val="nil"/>
          <w:between w:val="nil"/>
        </w:pBdr>
        <w:spacing w:after="0"/>
      </w:pPr>
      <w:r>
        <w:rPr>
          <w:color w:val="000000"/>
        </w:rPr>
        <w:t>Global service coverage</w:t>
      </w:r>
    </w:p>
    <w:p w:rsidR="004322CD" w:rsidRDefault="00762DFF">
      <w:pPr>
        <w:numPr>
          <w:ilvl w:val="0"/>
          <w:numId w:val="19"/>
        </w:numPr>
        <w:pBdr>
          <w:top w:val="nil"/>
          <w:left w:val="nil"/>
          <w:bottom w:val="nil"/>
          <w:right w:val="nil"/>
          <w:between w:val="nil"/>
        </w:pBdr>
        <w:spacing w:after="0"/>
      </w:pPr>
      <w:r>
        <w:rPr>
          <w:color w:val="000000"/>
        </w:rPr>
        <w:t>Cost management</w:t>
      </w:r>
    </w:p>
    <w:p w:rsidR="004322CD" w:rsidRDefault="00762DFF">
      <w:pPr>
        <w:numPr>
          <w:ilvl w:val="0"/>
          <w:numId w:val="19"/>
        </w:numPr>
        <w:pBdr>
          <w:top w:val="nil"/>
          <w:left w:val="nil"/>
          <w:bottom w:val="nil"/>
          <w:right w:val="nil"/>
          <w:between w:val="nil"/>
        </w:pBdr>
      </w:pPr>
      <w:r>
        <w:rPr>
          <w:color w:val="000000"/>
        </w:rPr>
        <w:t>High quality of service</w:t>
      </w:r>
    </w:p>
    <w:p w:rsidR="004322CD" w:rsidRDefault="00762DFF">
      <w:pPr>
        <w:spacing w:line="360" w:lineRule="auto"/>
      </w:pPr>
      <w:r>
        <w:t xml:space="preserve">Technology makes it possible for to deliver personalized services to distinct customers predicated on their necessarily. This creates a strong customer relationship and instills trust in the </w:t>
      </w:r>
      <w:r>
        <w:lastRenderedPageBreak/>
        <w:t xml:space="preserve">company and its services. </w:t>
      </w:r>
      <w:proofErr w:type="gramStart"/>
      <w:r>
        <w:t>client</w:t>
      </w:r>
      <w:proofErr w:type="gramEnd"/>
      <w:r>
        <w:t xml:space="preserve"> is more trusted when services are freely affordable and of high grade, preferably than while services are fit manually.</w:t>
      </w:r>
    </w:p>
    <w:p w:rsidR="004322CD" w:rsidRDefault="00762DFF">
      <w:pPr>
        <w:spacing w:line="360" w:lineRule="auto"/>
      </w:pPr>
      <w:r>
        <w:t>All of the above advantage in services using automation will certainly benefit the retail industry as well. As a result, market can go online and amplify their customer basis while making a lot of money.</w:t>
      </w:r>
    </w:p>
    <w:p w:rsidR="004322CD" w:rsidRDefault="004322CD">
      <w:pPr>
        <w:pStyle w:val="Heading2"/>
        <w:rPr>
          <w:b/>
        </w:rPr>
      </w:pPr>
      <w:bookmarkStart w:id="30" w:name="_19c6y18" w:colFirst="0" w:colLast="0"/>
      <w:bookmarkEnd w:id="30"/>
    </w:p>
    <w:p w:rsidR="004322CD" w:rsidRPr="00AA0133" w:rsidRDefault="00762DFF">
      <w:pPr>
        <w:pStyle w:val="Heading2"/>
      </w:pPr>
      <w:bookmarkStart w:id="31" w:name="_Toc119871582"/>
      <w:r w:rsidRPr="00AA0133">
        <w:t>2.4 political, legal and regulatory factors in IT industry</w:t>
      </w:r>
      <w:bookmarkEnd w:id="31"/>
    </w:p>
    <w:p w:rsidR="004322CD" w:rsidRDefault="004322CD">
      <w:pPr>
        <w:pBdr>
          <w:top w:val="nil"/>
          <w:left w:val="nil"/>
          <w:bottom w:val="nil"/>
          <w:right w:val="nil"/>
          <w:between w:val="nil"/>
        </w:pBdr>
        <w:spacing w:after="0" w:line="360" w:lineRule="auto"/>
        <w:ind w:left="720"/>
        <w:rPr>
          <w:b/>
          <w:color w:val="000000"/>
        </w:rPr>
      </w:pPr>
    </w:p>
    <w:p w:rsidR="004322CD" w:rsidRDefault="00762DFF">
      <w:pPr>
        <w:numPr>
          <w:ilvl w:val="0"/>
          <w:numId w:val="37"/>
        </w:numPr>
        <w:pBdr>
          <w:top w:val="nil"/>
          <w:left w:val="nil"/>
          <w:bottom w:val="nil"/>
          <w:right w:val="nil"/>
          <w:between w:val="nil"/>
        </w:pBdr>
        <w:spacing w:line="360" w:lineRule="auto"/>
        <w:rPr>
          <w:b/>
          <w:color w:val="000000"/>
        </w:rPr>
      </w:pPr>
      <w:r>
        <w:rPr>
          <w:b/>
          <w:color w:val="000000"/>
        </w:rPr>
        <w:t>Political</w:t>
      </w:r>
    </w:p>
    <w:p w:rsidR="004322CD" w:rsidRDefault="00762DFF">
      <w:pPr>
        <w:spacing w:line="360" w:lineRule="auto"/>
      </w:pPr>
      <w:proofErr w:type="gramStart"/>
      <w:r>
        <w:t>public</w:t>
      </w:r>
      <w:proofErr w:type="gramEnd"/>
      <w:r>
        <w:t xml:space="preserve"> are more associated than ever appreciation to advances in technology. Social media has extended been specified as a transformative space to spark challenge and revolutions, with online activism attractive new numbers from around the world. </w:t>
      </w:r>
      <w:proofErr w:type="gramStart"/>
      <w:r>
        <w:t>gender</w:t>
      </w:r>
      <w:proofErr w:type="gramEnd"/>
      <w:r>
        <w:t xml:space="preserve">. Online users have the capability to turn 140-character messages into global debates, and online complaints can </w:t>
      </w:r>
      <w:proofErr w:type="gramStart"/>
      <w:r>
        <w:t>willing</w:t>
      </w:r>
      <w:proofErr w:type="gramEnd"/>
      <w:r>
        <w:t xml:space="preserve"> build up into full-blown political campaigns.</w:t>
      </w:r>
    </w:p>
    <w:p w:rsidR="004322CD" w:rsidRDefault="00762DFF">
      <w:pPr>
        <w:spacing w:line="360" w:lineRule="auto"/>
      </w:pPr>
      <w:r>
        <w:t>Politicians are also known to use social media to advance themselves and their political parties in an affordable and very efficient way.</w:t>
      </w:r>
    </w:p>
    <w:p w:rsidR="004322CD" w:rsidRDefault="004322CD">
      <w:pPr>
        <w:spacing w:line="360" w:lineRule="auto"/>
      </w:pPr>
    </w:p>
    <w:p w:rsidR="004322CD" w:rsidRDefault="00762DFF">
      <w:pPr>
        <w:numPr>
          <w:ilvl w:val="0"/>
          <w:numId w:val="37"/>
        </w:numPr>
        <w:pBdr>
          <w:top w:val="nil"/>
          <w:left w:val="nil"/>
          <w:bottom w:val="nil"/>
          <w:right w:val="nil"/>
          <w:between w:val="nil"/>
        </w:pBdr>
        <w:spacing w:after="0" w:line="360" w:lineRule="auto"/>
        <w:rPr>
          <w:b/>
          <w:color w:val="000000"/>
        </w:rPr>
      </w:pPr>
      <w:r>
        <w:rPr>
          <w:b/>
          <w:color w:val="000000"/>
        </w:rPr>
        <w:t>Legal</w:t>
      </w:r>
    </w:p>
    <w:p w:rsidR="004322CD" w:rsidRDefault="00762DFF">
      <w:pPr>
        <w:numPr>
          <w:ilvl w:val="0"/>
          <w:numId w:val="21"/>
        </w:numPr>
        <w:pBdr>
          <w:top w:val="nil"/>
          <w:left w:val="nil"/>
          <w:bottom w:val="nil"/>
          <w:right w:val="nil"/>
          <w:between w:val="nil"/>
        </w:pBdr>
        <w:spacing w:after="0" w:line="360" w:lineRule="auto"/>
        <w:rPr>
          <w:color w:val="000000"/>
        </w:rPr>
      </w:pPr>
      <w:r>
        <w:rPr>
          <w:color w:val="000000"/>
        </w:rPr>
        <w:t>ICT has changed laws and procedures for managing cybercrime.</w:t>
      </w:r>
    </w:p>
    <w:p w:rsidR="004322CD" w:rsidRDefault="00762DFF">
      <w:pPr>
        <w:numPr>
          <w:ilvl w:val="0"/>
          <w:numId w:val="21"/>
        </w:numPr>
        <w:pBdr>
          <w:top w:val="nil"/>
          <w:left w:val="nil"/>
          <w:bottom w:val="nil"/>
          <w:right w:val="nil"/>
          <w:between w:val="nil"/>
        </w:pBdr>
        <w:spacing w:after="0" w:line="360" w:lineRule="auto"/>
        <w:rPr>
          <w:color w:val="000000"/>
        </w:rPr>
      </w:pPr>
      <w:r>
        <w:rPr>
          <w:color w:val="000000"/>
        </w:rPr>
        <w:t>Protocols are in place to cover an individual's personal information and online security.</w:t>
      </w:r>
    </w:p>
    <w:p w:rsidR="004322CD" w:rsidRDefault="00762DFF">
      <w:pPr>
        <w:numPr>
          <w:ilvl w:val="0"/>
          <w:numId w:val="21"/>
        </w:numPr>
        <w:pBdr>
          <w:top w:val="nil"/>
          <w:left w:val="nil"/>
          <w:bottom w:val="nil"/>
          <w:right w:val="nil"/>
          <w:between w:val="nil"/>
        </w:pBdr>
        <w:spacing w:after="0" w:line="360" w:lineRule="auto"/>
        <w:rPr>
          <w:color w:val="000000"/>
        </w:rPr>
      </w:pPr>
      <w:r>
        <w:rPr>
          <w:color w:val="000000"/>
        </w:rPr>
        <w:t xml:space="preserve">Many countries now have laws that make crimes such as </w:t>
      </w:r>
      <w:proofErr w:type="spellStart"/>
      <w:r>
        <w:rPr>
          <w:color w:val="000000"/>
        </w:rPr>
        <w:t>cyberbullying</w:t>
      </w:r>
      <w:proofErr w:type="spellEnd"/>
      <w:r>
        <w:rPr>
          <w:color w:val="000000"/>
        </w:rPr>
        <w:t xml:space="preserve"> unlawful.</w:t>
      </w:r>
    </w:p>
    <w:p w:rsidR="004322CD" w:rsidRDefault="00762DFF">
      <w:pPr>
        <w:numPr>
          <w:ilvl w:val="0"/>
          <w:numId w:val="21"/>
        </w:numPr>
        <w:pBdr>
          <w:top w:val="nil"/>
          <w:left w:val="nil"/>
          <w:bottom w:val="nil"/>
          <w:right w:val="nil"/>
          <w:between w:val="nil"/>
        </w:pBdr>
        <w:spacing w:after="0" w:line="360" w:lineRule="auto"/>
        <w:rPr>
          <w:color w:val="000000"/>
        </w:rPr>
      </w:pPr>
      <w:r>
        <w:rPr>
          <w:color w:val="000000"/>
        </w:rPr>
        <w:t xml:space="preserve">As new rules and regulations have been advanced to constrain and maintain order in the online community, crimes such as illegal pornography and human trafficking have also evolved and become more cosmopolitan over time. </w:t>
      </w:r>
      <w:proofErr w:type="gramStart"/>
      <w:r>
        <w:rPr>
          <w:color w:val="000000"/>
        </w:rPr>
        <w:t>time</w:t>
      </w:r>
      <w:proofErr w:type="gramEnd"/>
      <w:r>
        <w:rPr>
          <w:color w:val="000000"/>
        </w:rPr>
        <w:t>.</w:t>
      </w:r>
    </w:p>
    <w:p w:rsidR="004322CD" w:rsidRDefault="00762DFF">
      <w:pPr>
        <w:numPr>
          <w:ilvl w:val="0"/>
          <w:numId w:val="37"/>
        </w:numPr>
        <w:pBdr>
          <w:top w:val="nil"/>
          <w:left w:val="nil"/>
          <w:bottom w:val="nil"/>
          <w:right w:val="nil"/>
          <w:between w:val="nil"/>
        </w:pBdr>
        <w:spacing w:line="360" w:lineRule="auto"/>
        <w:rPr>
          <w:b/>
          <w:color w:val="000000"/>
        </w:rPr>
      </w:pPr>
      <w:r>
        <w:rPr>
          <w:b/>
          <w:color w:val="000000"/>
        </w:rPr>
        <w:t>Environmental</w:t>
      </w:r>
    </w:p>
    <w:p w:rsidR="004322CD" w:rsidRDefault="00762DFF">
      <w:pPr>
        <w:spacing w:line="360" w:lineRule="auto"/>
      </w:pPr>
      <w:r>
        <w:t>The relocation of many businesses and schools online has dramatically changed the working and learning environments of many online users. This can be inconvenient for those new with the online space; On the other hand, users who are easy with ICT consider it a concession.</w:t>
      </w:r>
    </w:p>
    <w:p w:rsidR="004322CD" w:rsidRDefault="00762DFF">
      <w:pPr>
        <w:spacing w:line="360" w:lineRule="auto"/>
      </w:pPr>
      <w:r>
        <w:lastRenderedPageBreak/>
        <w:t>When it comes to pressing environmental aftereffect like global warming and sea level rise, social media can aid you raise awareness and fund your cause. It is much easier for humanity to advocate and spread the word about these issues and studies have shown that it is also very effective.</w:t>
      </w:r>
    </w:p>
    <w:p w:rsidR="004322CD" w:rsidRDefault="004322CD">
      <w:pPr>
        <w:spacing w:line="360" w:lineRule="auto"/>
      </w:pPr>
    </w:p>
    <w:p w:rsidR="004322CD" w:rsidRDefault="00762DFF">
      <w:pPr>
        <w:pStyle w:val="Heading2"/>
      </w:pPr>
      <w:bookmarkStart w:id="32" w:name="_3tbugp1" w:colFirst="0" w:colLast="0"/>
      <w:bookmarkStart w:id="33" w:name="_Toc119871583"/>
      <w:bookmarkEnd w:id="32"/>
      <w:r>
        <w:t>2.5 IT consultancy industry rivalry in BD</w:t>
      </w:r>
      <w:bookmarkEnd w:id="33"/>
    </w:p>
    <w:p w:rsidR="004322CD" w:rsidRDefault="004322CD"/>
    <w:p w:rsidR="004322CD" w:rsidRDefault="00762DFF">
      <w:pPr>
        <w:numPr>
          <w:ilvl w:val="0"/>
          <w:numId w:val="37"/>
        </w:numPr>
        <w:pBdr>
          <w:top w:val="nil"/>
          <w:left w:val="nil"/>
          <w:bottom w:val="nil"/>
          <w:right w:val="nil"/>
          <w:between w:val="nil"/>
        </w:pBdr>
        <w:spacing w:after="0" w:line="360" w:lineRule="auto"/>
        <w:rPr>
          <w:b/>
          <w:color w:val="000000"/>
        </w:rPr>
      </w:pPr>
      <w:r>
        <w:rPr>
          <w:b/>
          <w:color w:val="000000"/>
        </w:rPr>
        <w:t>Industry Competitive Structure</w:t>
      </w:r>
    </w:p>
    <w:p w:rsidR="004322CD" w:rsidRDefault="00762DFF">
      <w:pPr>
        <w:numPr>
          <w:ilvl w:val="0"/>
          <w:numId w:val="2"/>
        </w:numPr>
        <w:pBdr>
          <w:top w:val="nil"/>
          <w:left w:val="nil"/>
          <w:bottom w:val="nil"/>
          <w:right w:val="nil"/>
          <w:between w:val="nil"/>
        </w:pBdr>
        <w:spacing w:after="0" w:line="360" w:lineRule="auto"/>
        <w:rPr>
          <w:color w:val="000000"/>
        </w:rPr>
      </w:pPr>
      <w:r>
        <w:rPr>
          <w:color w:val="000000"/>
        </w:rPr>
        <w:t xml:space="preserve">Industry is differentiated to small and large number </w:t>
      </w:r>
      <w:proofErr w:type="gramStart"/>
      <w:r>
        <w:rPr>
          <w:color w:val="000000"/>
        </w:rPr>
        <w:t>size which are</w:t>
      </w:r>
      <w:proofErr w:type="gramEnd"/>
      <w:r>
        <w:rPr>
          <w:color w:val="000000"/>
        </w:rPr>
        <w:t xml:space="preserve"> capable to create demand in the market. Different size industry has different competition with others.</w:t>
      </w:r>
    </w:p>
    <w:p w:rsidR="004322CD" w:rsidRDefault="00762DFF">
      <w:pPr>
        <w:numPr>
          <w:ilvl w:val="0"/>
          <w:numId w:val="2"/>
        </w:numPr>
        <w:pBdr>
          <w:top w:val="nil"/>
          <w:left w:val="nil"/>
          <w:bottom w:val="nil"/>
          <w:right w:val="nil"/>
          <w:between w:val="nil"/>
        </w:pBdr>
        <w:spacing w:line="360" w:lineRule="auto"/>
        <w:rPr>
          <w:color w:val="000000"/>
        </w:rPr>
      </w:pPr>
      <w:r>
        <w:rPr>
          <w:color w:val="000000"/>
        </w:rPr>
        <w:t xml:space="preserve">Large </w:t>
      </w:r>
      <w:proofErr w:type="gramStart"/>
      <w:r>
        <w:rPr>
          <w:color w:val="000000"/>
        </w:rPr>
        <w:t>number</w:t>
      </w:r>
      <w:proofErr w:type="gramEnd"/>
      <w:r>
        <w:rPr>
          <w:color w:val="000000"/>
        </w:rPr>
        <w:t xml:space="preserve"> of IT company which create more value in the market are specified. Many fragmented industries have low barriers to entry and goods are difficult to distinguish. With low barriers to entry, new entrants flood the market at any time demand is strong and profits are high, expect to profit from the accelerate. Excess capacity is often created by a flurry of newcomers entering a fragmented, thriving industry, so companies start cutting prices to take advantage of their unused capacity.</w:t>
      </w:r>
    </w:p>
    <w:p w:rsidR="004322CD" w:rsidRDefault="00762DFF">
      <w:pPr>
        <w:spacing w:line="360" w:lineRule="auto"/>
      </w:pPr>
      <w:r>
        <w:t>Many fragmented industries have low barriers to entry and goods are difficult to distinguish. With low barriers to entry, new entrants’ company if wants can make more profit. Especially this type of company can manage ups and down position in the market and they can spread their business easily. According to BASIS data, there are more than 1000 registered IT/ITES and software companies in Bangladesh. However, only seven IT-related companies are listed in the DSC. Hence, it can be concluded that the information technology industry in Bangladesh is fragmented, as more than 1000 companies have been registered and many more remain unregistered. But IT-related businesses are largely service-based, as individual businesses have many opportunities to differentiate their services from those of others. Furthermore, in the case of software development, companies have a huge opportunity to develop custom software that is more sophisticated and user-friendly and thus differentiates them from their competitors.</w:t>
      </w:r>
    </w:p>
    <w:p w:rsidR="004322CD" w:rsidRDefault="00762DFF">
      <w:pPr>
        <w:numPr>
          <w:ilvl w:val="0"/>
          <w:numId w:val="37"/>
        </w:numPr>
        <w:pBdr>
          <w:top w:val="nil"/>
          <w:left w:val="nil"/>
          <w:bottom w:val="nil"/>
          <w:right w:val="nil"/>
          <w:between w:val="nil"/>
        </w:pBdr>
        <w:spacing w:line="360" w:lineRule="auto"/>
        <w:rPr>
          <w:b/>
          <w:color w:val="000000"/>
        </w:rPr>
      </w:pPr>
      <w:r>
        <w:rPr>
          <w:b/>
          <w:color w:val="000000"/>
        </w:rPr>
        <w:t>Industry Demand</w:t>
      </w:r>
    </w:p>
    <w:p w:rsidR="004322CD" w:rsidRDefault="00762DFF">
      <w:pPr>
        <w:spacing w:line="360" w:lineRule="auto"/>
      </w:pPr>
      <w:r>
        <w:lastRenderedPageBreak/>
        <w:t xml:space="preserve">In every sector established companies always wants to lead in the companies. Growing companies always give the new customer to compete with other same category industry. Rising demand to can reduce industry rivalry by accumulating other </w:t>
      </w:r>
      <w:proofErr w:type="gramStart"/>
      <w:r>
        <w:t>companies</w:t>
      </w:r>
      <w:proofErr w:type="gramEnd"/>
      <w:r>
        <w:t xml:space="preserve"> share that’s why profit is always high in this type of industry. When there is a low demand there is high competition on the other hand high demand decline competition among the companies. If customer go out from the market demand will decline. </w:t>
      </w:r>
    </w:p>
    <w:p w:rsidR="004322CD" w:rsidRDefault="00762DFF">
      <w:pPr>
        <w:spacing w:line="360" w:lineRule="auto"/>
      </w:pPr>
      <w:r>
        <w:t xml:space="preserve">IT products are in high demand both domestically and internationally because any company can sell more </w:t>
      </w:r>
      <w:proofErr w:type="gramStart"/>
      <w:r>
        <w:t>product</w:t>
      </w:r>
      <w:proofErr w:type="gramEnd"/>
      <w:r>
        <w:t xml:space="preserve"> without any barrier or taking major part of the market share.</w:t>
      </w:r>
    </w:p>
    <w:p w:rsidR="004322CD" w:rsidRDefault="00762DFF">
      <w:pPr>
        <w:spacing w:line="360" w:lineRule="auto"/>
        <w:rPr>
          <w:b/>
        </w:rPr>
      </w:pPr>
      <w:r>
        <w:t xml:space="preserve"> </w:t>
      </w:r>
      <w:r>
        <w:rPr>
          <w:b/>
        </w:rPr>
        <w:t>Exit Barriers</w:t>
      </w:r>
    </w:p>
    <w:p w:rsidR="004322CD" w:rsidRDefault="00762DFF">
      <w:pPr>
        <w:spacing w:line="360" w:lineRule="auto"/>
      </w:pPr>
      <w:r>
        <w:t xml:space="preserve">When exit barrier is high no one company can go out or demolish their business easily.  More barrier finds themselves trapped in an unprofitable industry with motionless or declining aggregate demand. For this many companies want to produce more </w:t>
      </w:r>
      <w:proofErr w:type="gramStart"/>
      <w:r>
        <w:t>product</w:t>
      </w:r>
      <w:proofErr w:type="gramEnd"/>
      <w:r>
        <w:t xml:space="preserve"> and resist their price level according to the customer demand. There has some exit barrier </w:t>
      </w:r>
    </w:p>
    <w:p w:rsidR="004322CD" w:rsidRDefault="00762DFF">
      <w:pPr>
        <w:numPr>
          <w:ilvl w:val="0"/>
          <w:numId w:val="10"/>
        </w:numPr>
        <w:pBdr>
          <w:top w:val="nil"/>
          <w:left w:val="nil"/>
          <w:bottom w:val="nil"/>
          <w:right w:val="nil"/>
          <w:between w:val="nil"/>
        </w:pBdr>
        <w:spacing w:after="0" w:line="360" w:lineRule="auto"/>
        <w:rPr>
          <w:color w:val="000000"/>
        </w:rPr>
      </w:pPr>
      <w:r>
        <w:rPr>
          <w:color w:val="000000"/>
        </w:rPr>
        <w:t>More capital invests</w:t>
      </w:r>
    </w:p>
    <w:p w:rsidR="004322CD" w:rsidRDefault="00762DFF">
      <w:pPr>
        <w:numPr>
          <w:ilvl w:val="0"/>
          <w:numId w:val="10"/>
        </w:numPr>
        <w:pBdr>
          <w:top w:val="nil"/>
          <w:left w:val="nil"/>
          <w:bottom w:val="nil"/>
          <w:right w:val="nil"/>
          <w:between w:val="nil"/>
        </w:pBdr>
        <w:spacing w:after="0" w:line="360" w:lineRule="auto"/>
        <w:rPr>
          <w:color w:val="000000"/>
        </w:rPr>
      </w:pPr>
      <w:r>
        <w:rPr>
          <w:color w:val="000000"/>
        </w:rPr>
        <w:t xml:space="preserve">More specific cost includes </w:t>
      </w:r>
    </w:p>
    <w:p w:rsidR="004322CD" w:rsidRDefault="00762DFF">
      <w:pPr>
        <w:numPr>
          <w:ilvl w:val="0"/>
          <w:numId w:val="10"/>
        </w:numPr>
        <w:pBdr>
          <w:top w:val="nil"/>
          <w:left w:val="nil"/>
          <w:bottom w:val="nil"/>
          <w:right w:val="nil"/>
          <w:between w:val="nil"/>
        </w:pBdr>
        <w:spacing w:after="0" w:line="360" w:lineRule="auto"/>
        <w:rPr>
          <w:color w:val="000000"/>
        </w:rPr>
      </w:pPr>
      <w:r>
        <w:rPr>
          <w:color w:val="000000"/>
        </w:rPr>
        <w:t>Government regulation is high</w:t>
      </w:r>
    </w:p>
    <w:p w:rsidR="004322CD" w:rsidRDefault="00762DFF">
      <w:pPr>
        <w:numPr>
          <w:ilvl w:val="0"/>
          <w:numId w:val="10"/>
        </w:numPr>
        <w:pBdr>
          <w:top w:val="nil"/>
          <w:left w:val="nil"/>
          <w:bottom w:val="nil"/>
          <w:right w:val="nil"/>
          <w:between w:val="nil"/>
        </w:pBdr>
        <w:spacing w:line="360" w:lineRule="auto"/>
        <w:rPr>
          <w:color w:val="000000"/>
        </w:rPr>
      </w:pPr>
      <w:r>
        <w:rPr>
          <w:color w:val="000000"/>
        </w:rPr>
        <w:t>Customer is often high emotion in that product.</w:t>
      </w:r>
    </w:p>
    <w:p w:rsidR="004322CD" w:rsidRDefault="004322CD">
      <w:pPr>
        <w:spacing w:line="360" w:lineRule="auto"/>
        <w:rPr>
          <w:b/>
        </w:rPr>
      </w:pPr>
    </w:p>
    <w:p w:rsidR="004322CD" w:rsidRDefault="00762DFF">
      <w:pPr>
        <w:pStyle w:val="Heading2"/>
      </w:pPr>
      <w:bookmarkStart w:id="34" w:name="_28h4qwu" w:colFirst="0" w:colLast="0"/>
      <w:bookmarkStart w:id="35" w:name="_Toc119871584"/>
      <w:bookmarkEnd w:id="34"/>
      <w:r>
        <w:t>2.6 Challenges and opportunities of IT consultancy service in BD</w:t>
      </w:r>
      <w:bookmarkEnd w:id="35"/>
    </w:p>
    <w:p w:rsidR="004322CD" w:rsidRDefault="00762DFF">
      <w:pPr>
        <w:spacing w:line="360" w:lineRule="auto"/>
      </w:pPr>
      <w:r>
        <w:t>In order to build and maintain a smooth, profitable, sustainable and scalable business, a business can face many risks and challenges.</w:t>
      </w:r>
    </w:p>
    <w:p w:rsidR="004322CD" w:rsidRDefault="00762DFF">
      <w:pPr>
        <w:spacing w:line="360" w:lineRule="auto"/>
      </w:pPr>
      <w:proofErr w:type="gramStart"/>
      <w:r>
        <w:t>challenges</w:t>
      </w:r>
      <w:proofErr w:type="gramEnd"/>
      <w:r>
        <w:t xml:space="preserve"> are:</w:t>
      </w:r>
    </w:p>
    <w:p w:rsidR="004322CD" w:rsidRDefault="00762DFF">
      <w:pPr>
        <w:numPr>
          <w:ilvl w:val="0"/>
          <w:numId w:val="1"/>
        </w:numPr>
        <w:pBdr>
          <w:top w:val="nil"/>
          <w:left w:val="nil"/>
          <w:bottom w:val="nil"/>
          <w:right w:val="nil"/>
          <w:between w:val="nil"/>
        </w:pBdr>
        <w:spacing w:after="0" w:line="360" w:lineRule="auto"/>
        <w:rPr>
          <w:color w:val="000000"/>
        </w:rPr>
      </w:pPr>
      <w:r>
        <w:rPr>
          <w:color w:val="000000"/>
        </w:rPr>
        <w:t xml:space="preserve">The ability to build and maintain a truly world-class global allotment model </w:t>
      </w:r>
      <w:proofErr w:type="gramStart"/>
      <w:r>
        <w:rPr>
          <w:color w:val="000000"/>
        </w:rPr>
        <w:t>permit</w:t>
      </w:r>
      <w:proofErr w:type="gramEnd"/>
      <w:r>
        <w:rPr>
          <w:color w:val="000000"/>
        </w:rPr>
        <w:t xml:space="preserve"> a company to provide customers with the best services on land. This will involve 24/7 delivery across multiple time zones, access to a wide range of highly skilled technology experts, and a knowledge management system to recycle solutions as needed.</w:t>
      </w:r>
    </w:p>
    <w:p w:rsidR="004322CD" w:rsidRDefault="00762DFF">
      <w:pPr>
        <w:numPr>
          <w:ilvl w:val="0"/>
          <w:numId w:val="1"/>
        </w:numPr>
        <w:pBdr>
          <w:top w:val="nil"/>
          <w:left w:val="nil"/>
          <w:bottom w:val="nil"/>
          <w:right w:val="nil"/>
          <w:between w:val="nil"/>
        </w:pBdr>
        <w:spacing w:after="0" w:line="360" w:lineRule="auto"/>
        <w:rPr>
          <w:color w:val="000000"/>
        </w:rPr>
      </w:pPr>
      <w:r>
        <w:rPr>
          <w:color w:val="000000"/>
        </w:rPr>
        <w:lastRenderedPageBreak/>
        <w:t>To help customers, gain market differentiation or competitive advantage, and thus capture a larger share of the customer's technology budget, build and scale end-to-end solutions. Reliable, comprehensive, industry-leading to-end and end-to-end service.</w:t>
      </w:r>
    </w:p>
    <w:p w:rsidR="004322CD" w:rsidRDefault="00762DFF">
      <w:pPr>
        <w:numPr>
          <w:ilvl w:val="0"/>
          <w:numId w:val="1"/>
        </w:numPr>
        <w:pBdr>
          <w:top w:val="nil"/>
          <w:left w:val="nil"/>
          <w:bottom w:val="nil"/>
          <w:right w:val="nil"/>
          <w:between w:val="nil"/>
        </w:pBdr>
        <w:spacing w:line="360" w:lineRule="auto"/>
        <w:rPr>
          <w:color w:val="000000"/>
        </w:rPr>
      </w:pPr>
      <w:r>
        <w:rPr>
          <w:color w:val="000000"/>
        </w:rPr>
        <w:t>The ability to progress as the probability increases. This will require continuous improvements in infrastructure as well as faster recruitment, training and deployment of new professionals.</w:t>
      </w:r>
    </w:p>
    <w:p w:rsidR="004322CD" w:rsidRDefault="00762DFF">
      <w:pPr>
        <w:spacing w:line="360" w:lineRule="auto"/>
        <w:rPr>
          <w:b/>
        </w:rPr>
      </w:pPr>
      <w:r>
        <w:rPr>
          <w:b/>
        </w:rPr>
        <w:t xml:space="preserve">IT-Enabled Services Outsourcing in Bangladesh </w:t>
      </w:r>
    </w:p>
    <w:p w:rsidR="004322CD" w:rsidRDefault="00762DFF">
      <w:pPr>
        <w:numPr>
          <w:ilvl w:val="0"/>
          <w:numId w:val="4"/>
        </w:numPr>
        <w:pBdr>
          <w:top w:val="nil"/>
          <w:left w:val="nil"/>
          <w:bottom w:val="nil"/>
          <w:right w:val="nil"/>
          <w:between w:val="nil"/>
        </w:pBdr>
        <w:spacing w:after="0" w:line="360" w:lineRule="auto"/>
        <w:rPr>
          <w:color w:val="000000"/>
        </w:rPr>
      </w:pPr>
      <w:r>
        <w:rPr>
          <w:color w:val="000000"/>
        </w:rPr>
        <w:t>In times of economic downturn, control revenues and costs, strengthen the company's ability to resist market pressures, goods and services, and reduce utilization rates.</w:t>
      </w:r>
    </w:p>
    <w:p w:rsidR="004322CD" w:rsidRDefault="00762DFF">
      <w:pPr>
        <w:numPr>
          <w:ilvl w:val="0"/>
          <w:numId w:val="4"/>
        </w:numPr>
        <w:pBdr>
          <w:top w:val="nil"/>
          <w:left w:val="nil"/>
          <w:bottom w:val="nil"/>
          <w:right w:val="nil"/>
          <w:between w:val="nil"/>
        </w:pBdr>
        <w:spacing w:after="0" w:line="360" w:lineRule="auto"/>
        <w:rPr>
          <w:color w:val="000000"/>
        </w:rPr>
      </w:pPr>
      <w:r>
        <w:rPr>
          <w:color w:val="000000"/>
        </w:rPr>
        <w:t>Management of exchange rate fluctuations and counterparty risks in treasury operations</w:t>
      </w:r>
    </w:p>
    <w:p w:rsidR="004322CD" w:rsidRDefault="00762DFF">
      <w:pPr>
        <w:numPr>
          <w:ilvl w:val="0"/>
          <w:numId w:val="4"/>
        </w:numPr>
        <w:pBdr>
          <w:top w:val="nil"/>
          <w:left w:val="nil"/>
          <w:bottom w:val="nil"/>
          <w:right w:val="nil"/>
          <w:between w:val="nil"/>
        </w:pBdr>
        <w:spacing w:after="0" w:line="360" w:lineRule="auto"/>
        <w:rPr>
          <w:color w:val="000000"/>
        </w:rPr>
      </w:pPr>
      <w:r>
        <w:rPr>
          <w:color w:val="000000"/>
        </w:rPr>
        <w:t>Expand your customer list across all industries to eliminate dependency and risk of losing significant market share.</w:t>
      </w:r>
    </w:p>
    <w:p w:rsidR="004322CD" w:rsidRDefault="00762DFF">
      <w:pPr>
        <w:numPr>
          <w:ilvl w:val="0"/>
          <w:numId w:val="4"/>
        </w:numPr>
        <w:pBdr>
          <w:top w:val="nil"/>
          <w:left w:val="nil"/>
          <w:bottom w:val="nil"/>
          <w:right w:val="nil"/>
          <w:between w:val="nil"/>
        </w:pBdr>
        <w:spacing w:after="0" w:line="360" w:lineRule="auto"/>
        <w:rPr>
          <w:color w:val="000000"/>
        </w:rPr>
      </w:pPr>
      <w:r>
        <w:rPr>
          <w:color w:val="000000"/>
        </w:rPr>
        <w:t>Maintain arrogant and advanced project management methodology in line with global quality standards and ensure timely, reliable and accurate execution to achieve the highest level of customer satisfaction.</w:t>
      </w:r>
    </w:p>
    <w:p w:rsidR="004322CD" w:rsidRDefault="00762DFF">
      <w:pPr>
        <w:numPr>
          <w:ilvl w:val="0"/>
          <w:numId w:val="4"/>
        </w:numPr>
        <w:pBdr>
          <w:top w:val="nil"/>
          <w:left w:val="nil"/>
          <w:bottom w:val="nil"/>
          <w:right w:val="nil"/>
          <w:between w:val="nil"/>
        </w:pBdr>
        <w:spacing w:line="360" w:lineRule="auto"/>
        <w:rPr>
          <w:color w:val="000000"/>
        </w:rPr>
      </w:pPr>
      <w:r>
        <w:rPr>
          <w:color w:val="000000"/>
        </w:rPr>
        <w:t>Assure that the organization's inorganic growth opportunities are effectively integrated across geographies on a regular basis.</w:t>
      </w:r>
    </w:p>
    <w:p w:rsidR="004322CD" w:rsidRDefault="00762DFF">
      <w:pPr>
        <w:spacing w:line="360" w:lineRule="auto"/>
      </w:pPr>
      <w:r>
        <w:rPr>
          <w:b/>
        </w:rPr>
        <w:t>Opportunities in Bangladesh IT Industry</w:t>
      </w:r>
      <w:r>
        <w:t xml:space="preserve">: </w:t>
      </w:r>
    </w:p>
    <w:p w:rsidR="004322CD" w:rsidRDefault="00762DFF">
      <w:pPr>
        <w:spacing w:line="360" w:lineRule="auto"/>
      </w:pPr>
      <w:r>
        <w:t>The IT sector in Bangladesh has great potential, but it requires good management of capital and taking advantage of opportunities with well-organized skills. That is:</w:t>
      </w:r>
    </w:p>
    <w:p w:rsidR="004322CD" w:rsidRDefault="00762DFF">
      <w:pPr>
        <w:numPr>
          <w:ilvl w:val="0"/>
          <w:numId w:val="12"/>
        </w:numPr>
        <w:pBdr>
          <w:top w:val="nil"/>
          <w:left w:val="nil"/>
          <w:bottom w:val="nil"/>
          <w:right w:val="nil"/>
          <w:between w:val="nil"/>
        </w:pBdr>
        <w:spacing w:after="0" w:line="360" w:lineRule="auto"/>
        <w:rPr>
          <w:color w:val="000000"/>
        </w:rPr>
      </w:pPr>
      <w:r>
        <w:rPr>
          <w:color w:val="000000"/>
        </w:rPr>
        <w:t>Bangladesh's IT sector has a bright future as a major contributor to the national economy.</w:t>
      </w:r>
    </w:p>
    <w:p w:rsidR="004322CD" w:rsidRDefault="00762DFF">
      <w:pPr>
        <w:numPr>
          <w:ilvl w:val="0"/>
          <w:numId w:val="12"/>
        </w:numPr>
        <w:pBdr>
          <w:top w:val="nil"/>
          <w:left w:val="nil"/>
          <w:bottom w:val="nil"/>
          <w:right w:val="nil"/>
          <w:between w:val="nil"/>
        </w:pBdr>
        <w:spacing w:after="0" w:line="360" w:lineRule="auto"/>
        <w:rPr>
          <w:color w:val="000000"/>
        </w:rPr>
      </w:pPr>
      <w:r>
        <w:rPr>
          <w:color w:val="000000"/>
        </w:rPr>
        <w:t>Bangladesh has a large community. This advantage can promote the expansion and growth of Bangladesh's IT sector.</w:t>
      </w:r>
    </w:p>
    <w:p w:rsidR="004322CD" w:rsidRDefault="00762DFF">
      <w:pPr>
        <w:numPr>
          <w:ilvl w:val="0"/>
          <w:numId w:val="12"/>
        </w:numPr>
        <w:pBdr>
          <w:top w:val="nil"/>
          <w:left w:val="nil"/>
          <w:bottom w:val="nil"/>
          <w:right w:val="nil"/>
          <w:between w:val="nil"/>
        </w:pBdr>
        <w:spacing w:line="360" w:lineRule="auto"/>
        <w:rPr>
          <w:color w:val="000000"/>
        </w:rPr>
      </w:pPr>
      <w:r>
        <w:rPr>
          <w:color w:val="000000"/>
        </w:rPr>
        <w:t>Bangladesh's IT industry is well equipped to ensure good quality of services produced in accordance with the needs of the global market.</w:t>
      </w:r>
    </w:p>
    <w:p w:rsidR="004322CD" w:rsidRDefault="004322CD">
      <w:pPr>
        <w:spacing w:line="360" w:lineRule="auto"/>
      </w:pPr>
    </w:p>
    <w:p w:rsidR="004322CD" w:rsidRDefault="00762DFF">
      <w:pPr>
        <w:spacing w:line="360" w:lineRule="auto"/>
      </w:pPr>
      <w:r>
        <w:t xml:space="preserve"> </w:t>
      </w:r>
    </w:p>
    <w:p w:rsidR="004322CD" w:rsidRDefault="004322CD">
      <w:pPr>
        <w:spacing w:line="360" w:lineRule="auto"/>
      </w:pPr>
    </w:p>
    <w:p w:rsidR="004322CD" w:rsidRDefault="004322CD">
      <w:pPr>
        <w:spacing w:line="360" w:lineRule="auto"/>
      </w:pPr>
    </w:p>
    <w:p w:rsidR="004322CD" w:rsidRDefault="004322CD">
      <w:pPr>
        <w:spacing w:line="360" w:lineRule="auto"/>
        <w:rPr>
          <w:b/>
        </w:rPr>
      </w:pPr>
    </w:p>
    <w:p w:rsidR="004322CD" w:rsidRDefault="004322CD">
      <w:pPr>
        <w:spacing w:line="360" w:lineRule="auto"/>
        <w:rPr>
          <w:b/>
        </w:rPr>
      </w:pPr>
    </w:p>
    <w:p w:rsidR="004322CD" w:rsidRDefault="004322CD">
      <w:pPr>
        <w:spacing w:line="360" w:lineRule="auto"/>
        <w:rPr>
          <w:b/>
        </w:rPr>
      </w:pPr>
    </w:p>
    <w:p w:rsidR="00A30112" w:rsidRDefault="00A30112">
      <w:pPr>
        <w:spacing w:line="360" w:lineRule="auto"/>
        <w:rPr>
          <w:b/>
        </w:rPr>
      </w:pPr>
    </w:p>
    <w:p w:rsidR="00A30112" w:rsidRDefault="00A30112">
      <w:pPr>
        <w:spacing w:line="360" w:lineRule="auto"/>
        <w:rPr>
          <w:b/>
        </w:rPr>
      </w:pPr>
    </w:p>
    <w:p w:rsidR="00A30112" w:rsidRDefault="00A30112">
      <w:pPr>
        <w:spacing w:line="360" w:lineRule="auto"/>
        <w:rPr>
          <w:b/>
        </w:rPr>
      </w:pPr>
    </w:p>
    <w:p w:rsidR="004322CD" w:rsidRDefault="00762DFF">
      <w:pPr>
        <w:pStyle w:val="Heading1"/>
        <w:jc w:val="center"/>
        <w:rPr>
          <w:b/>
        </w:rPr>
      </w:pPr>
      <w:bookmarkStart w:id="36" w:name="_nmf14n" w:colFirst="0" w:colLast="0"/>
      <w:bookmarkStart w:id="37" w:name="_Toc119871585"/>
      <w:bookmarkEnd w:id="36"/>
      <w:r>
        <w:rPr>
          <w:b/>
        </w:rPr>
        <w:t>Chapter 3</w:t>
      </w:r>
      <w:bookmarkEnd w:id="37"/>
    </w:p>
    <w:p w:rsidR="004322CD" w:rsidRDefault="00762DFF">
      <w:pPr>
        <w:pStyle w:val="Heading1"/>
        <w:jc w:val="center"/>
        <w:rPr>
          <w:b/>
          <w:sz w:val="32"/>
          <w:szCs w:val="32"/>
        </w:rPr>
      </w:pPr>
      <w:bookmarkStart w:id="38" w:name="_37m2jsg" w:colFirst="0" w:colLast="0"/>
      <w:bookmarkStart w:id="39" w:name="_Toc119871586"/>
      <w:bookmarkEnd w:id="38"/>
      <w:r>
        <w:rPr>
          <w:b/>
          <w:sz w:val="32"/>
          <w:szCs w:val="32"/>
        </w:rPr>
        <w:t xml:space="preserve">DG </w:t>
      </w:r>
      <w:proofErr w:type="spellStart"/>
      <w:r>
        <w:rPr>
          <w:b/>
          <w:sz w:val="32"/>
          <w:szCs w:val="32"/>
        </w:rPr>
        <w:t>Infotech</w:t>
      </w:r>
      <w:proofErr w:type="spellEnd"/>
      <w:r>
        <w:rPr>
          <w:b/>
          <w:sz w:val="32"/>
          <w:szCs w:val="32"/>
        </w:rPr>
        <w:t xml:space="preserve"> Ltd</w:t>
      </w:r>
      <w:r w:rsidR="00A30112">
        <w:rPr>
          <w:b/>
          <w:sz w:val="32"/>
          <w:szCs w:val="32"/>
        </w:rPr>
        <w:t>: An Overview</w:t>
      </w:r>
      <w:bookmarkEnd w:id="39"/>
    </w:p>
    <w:p w:rsidR="004322CD" w:rsidRDefault="004322CD">
      <w:pPr>
        <w:spacing w:line="360" w:lineRule="auto"/>
        <w:rPr>
          <w:b/>
        </w:rPr>
      </w:pPr>
    </w:p>
    <w:p w:rsidR="004322CD" w:rsidRDefault="004322CD">
      <w:pPr>
        <w:spacing w:line="360" w:lineRule="auto"/>
        <w:rPr>
          <w:b/>
        </w:rPr>
      </w:pPr>
    </w:p>
    <w:p w:rsidR="004322CD" w:rsidRDefault="004322CD">
      <w:pPr>
        <w:spacing w:line="360" w:lineRule="auto"/>
        <w:rPr>
          <w:b/>
        </w:rPr>
      </w:pPr>
    </w:p>
    <w:p w:rsidR="004322CD" w:rsidRDefault="004322CD">
      <w:pPr>
        <w:spacing w:line="360" w:lineRule="auto"/>
        <w:rPr>
          <w:b/>
        </w:rPr>
      </w:pPr>
    </w:p>
    <w:p w:rsidR="004322CD" w:rsidRDefault="004322CD">
      <w:pPr>
        <w:spacing w:line="360" w:lineRule="auto"/>
        <w:rPr>
          <w:b/>
        </w:rPr>
      </w:pPr>
    </w:p>
    <w:p w:rsidR="004322CD" w:rsidRDefault="004322CD">
      <w:pPr>
        <w:spacing w:line="360" w:lineRule="auto"/>
        <w:rPr>
          <w:b/>
        </w:rPr>
      </w:pPr>
    </w:p>
    <w:p w:rsidR="004322CD" w:rsidRDefault="004322CD">
      <w:pPr>
        <w:spacing w:line="360" w:lineRule="auto"/>
        <w:rPr>
          <w:b/>
        </w:rPr>
      </w:pPr>
    </w:p>
    <w:p w:rsidR="004322CD" w:rsidRDefault="004322CD">
      <w:pPr>
        <w:spacing w:line="360" w:lineRule="auto"/>
        <w:rPr>
          <w:b/>
        </w:rPr>
      </w:pPr>
    </w:p>
    <w:p w:rsidR="004322CD" w:rsidRDefault="004322CD">
      <w:pPr>
        <w:spacing w:line="360" w:lineRule="auto"/>
        <w:rPr>
          <w:b/>
        </w:rPr>
      </w:pPr>
    </w:p>
    <w:p w:rsidR="004322CD" w:rsidRDefault="004322CD">
      <w:pPr>
        <w:spacing w:line="360" w:lineRule="auto"/>
        <w:rPr>
          <w:b/>
        </w:rPr>
      </w:pPr>
    </w:p>
    <w:p w:rsidR="004322CD" w:rsidRDefault="004322CD">
      <w:pPr>
        <w:spacing w:line="360" w:lineRule="auto"/>
        <w:rPr>
          <w:b/>
        </w:rPr>
      </w:pPr>
    </w:p>
    <w:p w:rsidR="004322CD" w:rsidRDefault="004322CD">
      <w:pPr>
        <w:spacing w:line="360" w:lineRule="auto"/>
      </w:pPr>
    </w:p>
    <w:p w:rsidR="00A30112" w:rsidRDefault="00A30112">
      <w:r>
        <w:br w:type="page"/>
      </w:r>
    </w:p>
    <w:p w:rsidR="004322CD" w:rsidRDefault="00762DFF">
      <w:pPr>
        <w:pStyle w:val="Heading2"/>
      </w:pPr>
      <w:bookmarkStart w:id="40" w:name="_1mrcu09" w:colFirst="0" w:colLast="0"/>
      <w:bookmarkStart w:id="41" w:name="_Toc119871587"/>
      <w:bookmarkEnd w:id="40"/>
      <w:r>
        <w:lastRenderedPageBreak/>
        <w:t>3.1 Overview of the company and history</w:t>
      </w:r>
      <w:bookmarkEnd w:id="41"/>
    </w:p>
    <w:p w:rsidR="004322CD" w:rsidRDefault="00762DFF">
      <w:pPr>
        <w:spacing w:line="360" w:lineRule="auto"/>
      </w:pPr>
      <w:r>
        <w:t xml:space="preserve">DG </w:t>
      </w:r>
      <w:proofErr w:type="spellStart"/>
      <w:r>
        <w:t>Infotech</w:t>
      </w:r>
      <w:proofErr w:type="spellEnd"/>
      <w:r>
        <w:t xml:space="preserve"> Ltd. (DIL) is a market leader in computerized payment platforms and a distributor of biometric solutions for security, payments and entity identification. 24a Crown Street Crown Street, Brentwood, England is the registered office address. It was established as a limited liability company. </w:t>
      </w:r>
      <w:proofErr w:type="gramStart"/>
      <w:r>
        <w:t>Established on July 29, 2014.</w:t>
      </w:r>
      <w:proofErr w:type="gramEnd"/>
      <w:r>
        <w:t xml:space="preserve"> DG </w:t>
      </w:r>
      <w:proofErr w:type="spellStart"/>
      <w:r>
        <w:t>infotech</w:t>
      </w:r>
      <w:proofErr w:type="spellEnd"/>
      <w:r>
        <w:t xml:space="preserve"> provides information technology consulting services. As an IT company, it pursues in electronic payment solutions, business applications and business services, software product engineering, and information technology architecture development. </w:t>
      </w:r>
      <w:proofErr w:type="gramStart"/>
      <w:r>
        <w:t>Young, innovative and experienced DIL in providing services to the largest alternative banking distribution channel in the country, introducing biometric technology in Bangladesh's financial sector, disbursing digital payments and ID solutions for government organizations.</w:t>
      </w:r>
      <w:proofErr w:type="gramEnd"/>
      <w:r>
        <w:t xml:space="preserve"> DIL's solution is not limited to Bangladesh; it also provides mobile money transfer services to customers around the world. On the other hand, the company is a sister company of </w:t>
      </w:r>
      <w:proofErr w:type="spellStart"/>
      <w:r>
        <w:t>Dipon</w:t>
      </w:r>
      <w:proofErr w:type="spellEnd"/>
      <w:r>
        <w:t xml:space="preserve"> Group, a leading trading company in Bangladesh providing a wide range of services to businesses and public sector organizations. </w:t>
      </w:r>
      <w:proofErr w:type="spellStart"/>
      <w:r>
        <w:t>Dipon</w:t>
      </w:r>
      <w:proofErr w:type="spellEnd"/>
      <w:r>
        <w:t xml:space="preserve"> Gas Company Ltd., the flagship of the Group, is a renowned engineering company founded 43 years ago with a strong presence in Bangladesh, India, Malaysia, Singapore and the United Arab Emirates. United Arab Emirates.</w:t>
      </w:r>
    </w:p>
    <w:p w:rsidR="004322CD" w:rsidRDefault="00762DFF">
      <w:pPr>
        <w:spacing w:line="360" w:lineRule="auto"/>
      </w:pPr>
      <w:r>
        <w:t xml:space="preserve">DG </w:t>
      </w:r>
      <w:proofErr w:type="spellStart"/>
      <w:r>
        <w:t>Infotech</w:t>
      </w:r>
      <w:proofErr w:type="spellEnd"/>
      <w:r>
        <w:t xml:space="preserve"> is a leading provider of distribution, hospitality and logistics solutions in the United Arab Emirates. The company, founded in 2017, has close relationships with HP, Zebra, </w:t>
      </w:r>
      <w:proofErr w:type="spellStart"/>
      <w:r>
        <w:t>Datalogic</w:t>
      </w:r>
      <w:proofErr w:type="spellEnd"/>
      <w:r>
        <w:t xml:space="preserve">, Honeywell and Pioneer Informatics. This allows DG </w:t>
      </w:r>
      <w:proofErr w:type="spellStart"/>
      <w:r>
        <w:t>Infotech</w:t>
      </w:r>
      <w:proofErr w:type="spellEnd"/>
      <w:r>
        <w:t xml:space="preserve"> to provide a variety of solutions to its customers through pre-sales and support teams, after-sales, project implementation.</w:t>
      </w:r>
    </w:p>
    <w:p w:rsidR="004322CD" w:rsidRDefault="00762DFF">
      <w:pPr>
        <w:spacing w:line="360" w:lineRule="auto"/>
      </w:pPr>
      <w:r>
        <w:t xml:space="preserve">The Group operates both directly and through its various subsidiaries and affiliates to provide high quality services in a cost effective and timely manner using modern methods and commitment. </w:t>
      </w:r>
      <w:proofErr w:type="gramStart"/>
      <w:r>
        <w:t>strong</w:t>
      </w:r>
      <w:proofErr w:type="gramEnd"/>
      <w:r>
        <w:t xml:space="preserve"> on safety and environment. As proof of the Group's sincere commitment, DGCL has received several multinational awards as well as ISO 9001:2008 certification. New business areas are being explored as part of its continued opening process. </w:t>
      </w:r>
      <w:proofErr w:type="gramStart"/>
      <w:r>
        <w:t>expand</w:t>
      </w:r>
      <w:proofErr w:type="gramEnd"/>
      <w:r>
        <w:t xml:space="preserve"> and diversify the Group's business activities in the Asian market. DIL currently provides modern technology solutions such as mobile electronic payment platform, basic banking service platform, </w:t>
      </w:r>
      <w:proofErr w:type="gramStart"/>
      <w:r>
        <w:t>intelligent</w:t>
      </w:r>
      <w:proofErr w:type="gramEnd"/>
      <w:r>
        <w:t xml:space="preserve"> solutions</w:t>
      </w:r>
    </w:p>
    <w:p w:rsidR="004322CD" w:rsidRDefault="004322CD">
      <w:pPr>
        <w:spacing w:line="360" w:lineRule="auto"/>
      </w:pPr>
    </w:p>
    <w:p w:rsidR="004322CD" w:rsidRDefault="00762DFF">
      <w:pPr>
        <w:spacing w:line="360" w:lineRule="auto"/>
      </w:pPr>
      <w:r>
        <w:lastRenderedPageBreak/>
        <w:t xml:space="preserve">To meet the needs of financial institutions and IT, DG </w:t>
      </w:r>
      <w:proofErr w:type="spellStart"/>
      <w:r>
        <w:t>infotech</w:t>
      </w:r>
      <w:proofErr w:type="spellEnd"/>
      <w:r>
        <w:t xml:space="preserve"> offers a fully automated and ISO compliant Electronic Funds Transfer (EFT) system through its electronic payment platform. -ISO 8583 helps:</w:t>
      </w:r>
    </w:p>
    <w:p w:rsidR="004322CD" w:rsidRDefault="00762DFF">
      <w:pPr>
        <w:numPr>
          <w:ilvl w:val="0"/>
          <w:numId w:val="13"/>
        </w:numPr>
        <w:pBdr>
          <w:top w:val="nil"/>
          <w:left w:val="nil"/>
          <w:bottom w:val="nil"/>
          <w:right w:val="nil"/>
          <w:between w:val="nil"/>
        </w:pBdr>
        <w:spacing w:after="0" w:line="360" w:lineRule="auto"/>
        <w:rPr>
          <w:color w:val="000000"/>
        </w:rPr>
      </w:pPr>
      <w:r>
        <w:rPr>
          <w:color w:val="000000"/>
        </w:rPr>
        <w:t>Agile Client Supply and Transaction Support</w:t>
      </w:r>
    </w:p>
    <w:p w:rsidR="004322CD" w:rsidRDefault="00762DFF">
      <w:pPr>
        <w:numPr>
          <w:ilvl w:val="0"/>
          <w:numId w:val="13"/>
        </w:numPr>
        <w:pBdr>
          <w:top w:val="nil"/>
          <w:left w:val="nil"/>
          <w:bottom w:val="nil"/>
          <w:right w:val="nil"/>
          <w:between w:val="nil"/>
        </w:pBdr>
        <w:spacing w:after="0" w:line="360" w:lineRule="auto"/>
        <w:rPr>
          <w:color w:val="000000"/>
        </w:rPr>
      </w:pPr>
      <w:r>
        <w:rPr>
          <w:color w:val="000000"/>
        </w:rPr>
        <w:t>Transform existing traditional banking business processes</w:t>
      </w:r>
    </w:p>
    <w:p w:rsidR="004322CD" w:rsidRDefault="00762DFF">
      <w:pPr>
        <w:numPr>
          <w:ilvl w:val="0"/>
          <w:numId w:val="13"/>
        </w:numPr>
        <w:pBdr>
          <w:top w:val="nil"/>
          <w:left w:val="nil"/>
          <w:bottom w:val="nil"/>
          <w:right w:val="nil"/>
          <w:between w:val="nil"/>
        </w:pBdr>
        <w:spacing w:after="0" w:line="360" w:lineRule="auto"/>
        <w:rPr>
          <w:color w:val="000000"/>
        </w:rPr>
      </w:pPr>
      <w:r>
        <w:rPr>
          <w:color w:val="000000"/>
        </w:rPr>
        <w:t>Contextual and versatile banking process company that finance the process;</w:t>
      </w:r>
    </w:p>
    <w:p w:rsidR="004322CD" w:rsidRDefault="00762DFF">
      <w:pPr>
        <w:numPr>
          <w:ilvl w:val="0"/>
          <w:numId w:val="13"/>
        </w:numPr>
        <w:pBdr>
          <w:top w:val="nil"/>
          <w:left w:val="nil"/>
          <w:bottom w:val="nil"/>
          <w:right w:val="nil"/>
          <w:between w:val="nil"/>
        </w:pBdr>
        <w:spacing w:after="0" w:line="360" w:lineRule="auto"/>
        <w:rPr>
          <w:color w:val="000000"/>
        </w:rPr>
      </w:pPr>
      <w:r>
        <w:rPr>
          <w:color w:val="000000"/>
        </w:rPr>
        <w:t xml:space="preserve">Core </w:t>
      </w:r>
      <w:proofErr w:type="gramStart"/>
      <w:r>
        <w:rPr>
          <w:color w:val="000000"/>
        </w:rPr>
        <w:t>Banking</w:t>
      </w:r>
      <w:proofErr w:type="gramEnd"/>
      <w:r>
        <w:rPr>
          <w:color w:val="000000"/>
        </w:rPr>
        <w:t xml:space="preserve"> solution connects to next generation transaction platforms such as EFT and m-commerce.</w:t>
      </w:r>
    </w:p>
    <w:p w:rsidR="004322CD" w:rsidRDefault="00762DFF">
      <w:pPr>
        <w:numPr>
          <w:ilvl w:val="0"/>
          <w:numId w:val="13"/>
        </w:numPr>
        <w:pBdr>
          <w:top w:val="nil"/>
          <w:left w:val="nil"/>
          <w:bottom w:val="nil"/>
          <w:right w:val="nil"/>
          <w:between w:val="nil"/>
        </w:pBdr>
        <w:spacing w:line="360" w:lineRule="auto"/>
        <w:rPr>
          <w:color w:val="000000"/>
        </w:rPr>
      </w:pPr>
      <w:r>
        <w:rPr>
          <w:color w:val="000000"/>
        </w:rPr>
        <w:t>CRM and Personal Business Intelligence solutions provide instant personal financial information, as well as automated transaction and monitoring systems that accelerate business processes and volumes.</w:t>
      </w:r>
    </w:p>
    <w:p w:rsidR="004322CD" w:rsidRDefault="00762DFF">
      <w:pPr>
        <w:pStyle w:val="Heading2"/>
      </w:pPr>
      <w:bookmarkStart w:id="42" w:name="_46r0co2" w:colFirst="0" w:colLast="0"/>
      <w:bookmarkStart w:id="43" w:name="_Toc119871588"/>
      <w:bookmarkEnd w:id="42"/>
      <w:r>
        <w:t xml:space="preserve">3.2 Vision and Mission of DG </w:t>
      </w:r>
      <w:proofErr w:type="spellStart"/>
      <w:r>
        <w:t>Infotech</w:t>
      </w:r>
      <w:bookmarkEnd w:id="43"/>
      <w:proofErr w:type="spellEnd"/>
    </w:p>
    <w:p w:rsidR="004322CD" w:rsidRDefault="004322CD"/>
    <w:p w:rsidR="004322CD" w:rsidRDefault="00762DFF">
      <w:pPr>
        <w:rPr>
          <w:b/>
        </w:rPr>
      </w:pPr>
      <w:r>
        <w:rPr>
          <w:b/>
        </w:rPr>
        <w:t>3.2.1 Vision</w:t>
      </w:r>
    </w:p>
    <w:p w:rsidR="004322CD" w:rsidRDefault="00762DFF">
      <w:pPr>
        <w:numPr>
          <w:ilvl w:val="0"/>
          <w:numId w:val="6"/>
        </w:numPr>
        <w:pBdr>
          <w:top w:val="nil"/>
          <w:left w:val="nil"/>
          <w:bottom w:val="nil"/>
          <w:right w:val="nil"/>
          <w:between w:val="nil"/>
        </w:pBdr>
      </w:pPr>
      <w:r>
        <w:rPr>
          <w:color w:val="000000"/>
        </w:rPr>
        <w:t>Market leader in secure identification, card personalization and all financial solutions through innovation and customer loyalty</w:t>
      </w:r>
    </w:p>
    <w:p w:rsidR="004322CD" w:rsidRDefault="00762DFF">
      <w:pPr>
        <w:rPr>
          <w:b/>
        </w:rPr>
      </w:pPr>
      <w:r>
        <w:rPr>
          <w:b/>
        </w:rPr>
        <w:t>3.2.2 Mission</w:t>
      </w:r>
    </w:p>
    <w:p w:rsidR="004322CD" w:rsidRDefault="00762DFF">
      <w:pPr>
        <w:numPr>
          <w:ilvl w:val="0"/>
          <w:numId w:val="6"/>
        </w:numPr>
        <w:pBdr>
          <w:top w:val="nil"/>
          <w:left w:val="nil"/>
          <w:bottom w:val="nil"/>
          <w:right w:val="nil"/>
          <w:between w:val="nil"/>
        </w:pBdr>
        <w:spacing w:after="0"/>
      </w:pPr>
      <w:r>
        <w:rPr>
          <w:color w:val="000000"/>
        </w:rPr>
        <w:t>Committed to making a difference in global transformation by:</w:t>
      </w:r>
    </w:p>
    <w:p w:rsidR="004322CD" w:rsidRDefault="00762DFF">
      <w:pPr>
        <w:numPr>
          <w:ilvl w:val="0"/>
          <w:numId w:val="6"/>
        </w:numPr>
        <w:pBdr>
          <w:top w:val="nil"/>
          <w:left w:val="nil"/>
          <w:bottom w:val="nil"/>
          <w:right w:val="nil"/>
          <w:between w:val="nil"/>
        </w:pBdr>
        <w:spacing w:after="0"/>
      </w:pPr>
      <w:r>
        <w:rPr>
          <w:color w:val="000000"/>
        </w:rPr>
        <w:t>Meeting the financial product and service needs of poor and unbanked retail customers through alternative distribution channels.</w:t>
      </w:r>
    </w:p>
    <w:p w:rsidR="004322CD" w:rsidRDefault="00762DFF">
      <w:pPr>
        <w:numPr>
          <w:ilvl w:val="0"/>
          <w:numId w:val="6"/>
        </w:numPr>
        <w:pBdr>
          <w:top w:val="nil"/>
          <w:left w:val="nil"/>
          <w:bottom w:val="nil"/>
          <w:right w:val="nil"/>
          <w:between w:val="nil"/>
        </w:pBdr>
        <w:spacing w:after="0"/>
      </w:pPr>
      <w:r>
        <w:rPr>
          <w:color w:val="000000"/>
        </w:rPr>
        <w:t xml:space="preserve">Build, design and deploy a secure application and module that works on secure electronic devices and makes a difference in the lives and livelihoods of all our customers in the process. </w:t>
      </w:r>
      <w:proofErr w:type="gramStart"/>
      <w:r>
        <w:rPr>
          <w:color w:val="000000"/>
        </w:rPr>
        <w:t>their</w:t>
      </w:r>
      <w:proofErr w:type="gramEnd"/>
      <w:r>
        <w:rPr>
          <w:color w:val="000000"/>
        </w:rPr>
        <w:t xml:space="preserve"> social development.</w:t>
      </w:r>
    </w:p>
    <w:p w:rsidR="004322CD" w:rsidRDefault="00762DFF">
      <w:pPr>
        <w:numPr>
          <w:ilvl w:val="0"/>
          <w:numId w:val="6"/>
        </w:numPr>
        <w:pBdr>
          <w:top w:val="nil"/>
          <w:left w:val="nil"/>
          <w:bottom w:val="nil"/>
          <w:right w:val="nil"/>
          <w:between w:val="nil"/>
        </w:pBdr>
        <w:spacing w:after="0"/>
      </w:pPr>
      <w:r>
        <w:rPr>
          <w:color w:val="000000"/>
        </w:rPr>
        <w:t>Manage these devices, the confidential data they contain, and the services they enable, throughout their lifecycle.</w:t>
      </w:r>
    </w:p>
    <w:p w:rsidR="004322CD" w:rsidRDefault="00762DFF">
      <w:pPr>
        <w:numPr>
          <w:ilvl w:val="0"/>
          <w:numId w:val="6"/>
        </w:numPr>
        <w:pBdr>
          <w:top w:val="nil"/>
          <w:left w:val="nil"/>
          <w:bottom w:val="nil"/>
          <w:right w:val="nil"/>
          <w:between w:val="nil"/>
        </w:pBdr>
      </w:pPr>
      <w:r>
        <w:rPr>
          <w:color w:val="000000"/>
        </w:rPr>
        <w:t xml:space="preserve">Partnership with government. </w:t>
      </w:r>
      <w:proofErr w:type="gramStart"/>
      <w:r>
        <w:rPr>
          <w:color w:val="000000"/>
        </w:rPr>
        <w:t>and</w:t>
      </w:r>
      <w:proofErr w:type="gramEnd"/>
      <w:r>
        <w:rPr>
          <w:color w:val="000000"/>
        </w:rPr>
        <w:t xml:space="preserve"> non-governmental. institutions to enable faster and more informed decision making in the field of consular and identity management services, by providing technological and administrative solutions as well as secure value-added services , innovative and good value for money.</w:t>
      </w:r>
    </w:p>
    <w:p w:rsidR="004322CD" w:rsidRDefault="00762DFF">
      <w:proofErr w:type="gramStart"/>
      <w:r>
        <w:rPr>
          <w:b/>
        </w:rPr>
        <w:t>added</w:t>
      </w:r>
      <w:proofErr w:type="gramEnd"/>
      <w:r>
        <w:rPr>
          <w:b/>
        </w:rPr>
        <w:t xml:space="preserve"> value</w:t>
      </w:r>
      <w:r>
        <w:t xml:space="preserve"> to customers is served in the form of product expertise, domain knowledge and unwavering passion for business continuity from an IT perspective.</w:t>
      </w:r>
    </w:p>
    <w:p w:rsidR="004322CD" w:rsidRDefault="00762DFF">
      <w:pPr>
        <w:pStyle w:val="Heading2"/>
      </w:pPr>
      <w:bookmarkStart w:id="44" w:name="_2lwamvv" w:colFirst="0" w:colLast="0"/>
      <w:bookmarkStart w:id="45" w:name="_Toc119871589"/>
      <w:bookmarkEnd w:id="44"/>
      <w:r>
        <w:lastRenderedPageBreak/>
        <w:t>3.3 Customer mix</w:t>
      </w:r>
      <w:bookmarkEnd w:id="45"/>
    </w:p>
    <w:p w:rsidR="004322CD" w:rsidRDefault="00762DFF">
      <w:pPr>
        <w:spacing w:line="360" w:lineRule="auto"/>
      </w:pPr>
      <w:r>
        <w:t xml:space="preserve">It is a market leader for electronic payment platform. It helps in creating a mix of the most advance technologies deployed or to be deployed in the business operation. There are also some marketing Analysis Product and promotions organization models-Identify and quantify of the promotional activities on sales and brand awareness. Pricing models-Calculate how demand varies at different price levels. </w:t>
      </w:r>
      <w:proofErr w:type="gramStart"/>
      <w:r>
        <w:t>Structural equation modeling – Improve sales by offering the night mix of products at the night time and using the right communication channel.</w:t>
      </w:r>
      <w:proofErr w:type="gramEnd"/>
      <w:r>
        <w:t xml:space="preserve"> Targeting marketing models- Target your messages to high value and ready to act customers.</w:t>
      </w:r>
    </w:p>
    <w:p w:rsidR="004322CD" w:rsidRDefault="00762DFF">
      <w:pPr>
        <w:spacing w:line="360" w:lineRule="auto"/>
        <w:rPr>
          <w:b/>
        </w:rPr>
      </w:pPr>
      <w:bookmarkStart w:id="46" w:name="_111kx3o" w:colFirst="0" w:colLast="0"/>
      <w:bookmarkEnd w:id="46"/>
      <w:r>
        <w:rPr>
          <w:color w:val="4472C4"/>
          <w:sz w:val="28"/>
          <w:szCs w:val="28"/>
        </w:rPr>
        <w:t>3.4 Product/Service Mix</w:t>
      </w:r>
      <w:r>
        <w:rPr>
          <w:b/>
        </w:rPr>
        <w:t>-</w:t>
      </w:r>
    </w:p>
    <w:p w:rsidR="004322CD" w:rsidRDefault="00762DFF">
      <w:pPr>
        <w:spacing w:line="360" w:lineRule="auto"/>
      </w:pPr>
      <w:r>
        <w:t xml:space="preserve">DG </w:t>
      </w:r>
      <w:proofErr w:type="spellStart"/>
      <w:r>
        <w:t>Infotech</w:t>
      </w:r>
      <w:proofErr w:type="spellEnd"/>
      <w:r>
        <w:t xml:space="preserve"> Ltd. (DIL) is a market leader in electronic payments platform and provider of biometric solutions for security, payments and entity identification. As an IT company, it deals in electronic payment solutions, business applications and business services, software product engineering, and information technology infrastructure development. </w:t>
      </w:r>
      <w:proofErr w:type="gramStart"/>
      <w:r>
        <w:t>Young, innovative and experienced DIL in providing services to the largest alternative banking delivery channel in the country, introducing biometric technology in Bangladesh's financial sector, disbursing digital payments and identity solutions for government organizations.</w:t>
      </w:r>
      <w:proofErr w:type="gramEnd"/>
      <w:r>
        <w:t xml:space="preserve"> DIL's solution is not limited to Bangladesh; it also provides mobile money transfer services abroad. DG </w:t>
      </w:r>
      <w:proofErr w:type="spellStart"/>
      <w:r>
        <w:t>Infotech</w:t>
      </w:r>
      <w:proofErr w:type="spellEnd"/>
      <w:r>
        <w:t xml:space="preserve"> deals with So many services are included -</w:t>
      </w:r>
    </w:p>
    <w:p w:rsidR="004322CD" w:rsidRDefault="00762DFF">
      <w:pPr>
        <w:spacing w:line="360" w:lineRule="auto"/>
      </w:pPr>
      <w:r>
        <w:t>Banking, business services, utilities and government services.</w:t>
      </w:r>
    </w:p>
    <w:p w:rsidR="004322CD" w:rsidRDefault="00762DFF">
      <w:pPr>
        <w:spacing w:line="360" w:lineRule="auto"/>
        <w:rPr>
          <w:b/>
        </w:rPr>
      </w:pPr>
      <w:r>
        <w:rPr>
          <w:b/>
        </w:rPr>
        <w:t>3.4.1 Banking services</w:t>
      </w:r>
    </w:p>
    <w:p w:rsidR="004322CD" w:rsidRDefault="00762DFF">
      <w:pPr>
        <w:spacing w:line="360" w:lineRule="auto"/>
      </w:pPr>
      <w:r>
        <w:t>Opening and managing customer accounts, cash deposits, cash withdrawals, money transfers, remittance services, deposit retirement plans, reporting and reconciliation are all examples of banking services. This allows for lower costs of accessing banking services. Account holders use this smart card-based virtual wallet to access a variety of banking services by visiting major cash service points located throughout the service. Open and manage customer accounts</w:t>
      </w:r>
    </w:p>
    <w:p w:rsidR="004322CD" w:rsidRDefault="00762DFF">
      <w:pPr>
        <w:numPr>
          <w:ilvl w:val="0"/>
          <w:numId w:val="7"/>
        </w:numPr>
        <w:pBdr>
          <w:top w:val="nil"/>
          <w:left w:val="nil"/>
          <w:bottom w:val="nil"/>
          <w:right w:val="nil"/>
          <w:between w:val="nil"/>
        </w:pBdr>
        <w:spacing w:after="0" w:line="360" w:lineRule="auto"/>
        <w:rPr>
          <w:color w:val="000000"/>
        </w:rPr>
      </w:pPr>
      <w:r>
        <w:rPr>
          <w:color w:val="000000"/>
        </w:rPr>
        <w:t>Deposits</w:t>
      </w:r>
    </w:p>
    <w:p w:rsidR="004322CD" w:rsidRDefault="00762DFF">
      <w:pPr>
        <w:numPr>
          <w:ilvl w:val="0"/>
          <w:numId w:val="7"/>
        </w:numPr>
        <w:pBdr>
          <w:top w:val="nil"/>
          <w:left w:val="nil"/>
          <w:bottom w:val="nil"/>
          <w:right w:val="nil"/>
          <w:between w:val="nil"/>
        </w:pBdr>
        <w:spacing w:after="0" w:line="360" w:lineRule="auto"/>
        <w:rPr>
          <w:color w:val="000000"/>
        </w:rPr>
      </w:pPr>
      <w:r>
        <w:rPr>
          <w:color w:val="000000"/>
        </w:rPr>
        <w:t>Cash withdrawal</w:t>
      </w:r>
    </w:p>
    <w:p w:rsidR="004322CD" w:rsidRDefault="00762DFF">
      <w:pPr>
        <w:numPr>
          <w:ilvl w:val="0"/>
          <w:numId w:val="7"/>
        </w:numPr>
        <w:pBdr>
          <w:top w:val="nil"/>
          <w:left w:val="nil"/>
          <w:bottom w:val="nil"/>
          <w:right w:val="nil"/>
          <w:between w:val="nil"/>
        </w:pBdr>
        <w:spacing w:after="0" w:line="360" w:lineRule="auto"/>
        <w:rPr>
          <w:color w:val="000000"/>
        </w:rPr>
      </w:pPr>
      <w:r>
        <w:rPr>
          <w:color w:val="000000"/>
        </w:rPr>
        <w:t>Money Transfer</w:t>
      </w:r>
    </w:p>
    <w:p w:rsidR="004322CD" w:rsidRDefault="00762DFF">
      <w:pPr>
        <w:numPr>
          <w:ilvl w:val="0"/>
          <w:numId w:val="7"/>
        </w:numPr>
        <w:pBdr>
          <w:top w:val="nil"/>
          <w:left w:val="nil"/>
          <w:bottom w:val="nil"/>
          <w:right w:val="nil"/>
          <w:between w:val="nil"/>
        </w:pBdr>
        <w:spacing w:after="0" w:line="360" w:lineRule="auto"/>
        <w:rPr>
          <w:color w:val="000000"/>
        </w:rPr>
      </w:pPr>
      <w:r>
        <w:rPr>
          <w:color w:val="000000"/>
        </w:rPr>
        <w:lastRenderedPageBreak/>
        <w:t>Discount service</w:t>
      </w:r>
    </w:p>
    <w:p w:rsidR="004322CD" w:rsidRDefault="00762DFF">
      <w:pPr>
        <w:numPr>
          <w:ilvl w:val="0"/>
          <w:numId w:val="7"/>
        </w:numPr>
        <w:pBdr>
          <w:top w:val="nil"/>
          <w:left w:val="nil"/>
          <w:bottom w:val="nil"/>
          <w:right w:val="nil"/>
          <w:between w:val="nil"/>
        </w:pBdr>
        <w:spacing w:after="0" w:line="360" w:lineRule="auto"/>
        <w:rPr>
          <w:color w:val="000000"/>
        </w:rPr>
      </w:pPr>
      <w:r>
        <w:rPr>
          <w:color w:val="000000"/>
        </w:rPr>
        <w:t>Deposit Retirement Mode</w:t>
      </w:r>
    </w:p>
    <w:p w:rsidR="004322CD" w:rsidRDefault="00762DFF">
      <w:pPr>
        <w:numPr>
          <w:ilvl w:val="0"/>
          <w:numId w:val="7"/>
        </w:numPr>
        <w:pBdr>
          <w:top w:val="nil"/>
          <w:left w:val="nil"/>
          <w:bottom w:val="nil"/>
          <w:right w:val="nil"/>
          <w:between w:val="nil"/>
        </w:pBdr>
        <w:spacing w:after="0" w:line="360" w:lineRule="auto"/>
        <w:rPr>
          <w:color w:val="000000"/>
        </w:rPr>
      </w:pPr>
      <w:r>
        <w:rPr>
          <w:color w:val="000000"/>
        </w:rPr>
        <w:t>Reporting and reconciliation.</w:t>
      </w:r>
    </w:p>
    <w:p w:rsidR="004322CD" w:rsidRDefault="00762DFF">
      <w:pPr>
        <w:numPr>
          <w:ilvl w:val="0"/>
          <w:numId w:val="7"/>
        </w:numPr>
        <w:pBdr>
          <w:top w:val="nil"/>
          <w:left w:val="nil"/>
          <w:bottom w:val="nil"/>
          <w:right w:val="nil"/>
          <w:between w:val="nil"/>
        </w:pBdr>
        <w:spacing w:after="0" w:line="360" w:lineRule="auto"/>
        <w:rPr>
          <w:color w:val="000000"/>
        </w:rPr>
      </w:pPr>
      <w:r>
        <w:rPr>
          <w:color w:val="000000"/>
        </w:rPr>
        <w:t>Payment of electricity and water bills</w:t>
      </w:r>
    </w:p>
    <w:p w:rsidR="004322CD" w:rsidRDefault="00762DFF">
      <w:pPr>
        <w:numPr>
          <w:ilvl w:val="0"/>
          <w:numId w:val="7"/>
        </w:numPr>
        <w:pBdr>
          <w:top w:val="nil"/>
          <w:left w:val="nil"/>
          <w:bottom w:val="nil"/>
          <w:right w:val="nil"/>
          <w:between w:val="nil"/>
        </w:pBdr>
        <w:spacing w:after="0" w:line="360" w:lineRule="auto"/>
        <w:rPr>
          <w:color w:val="000000"/>
        </w:rPr>
      </w:pPr>
      <w:r>
        <w:rPr>
          <w:color w:val="000000"/>
        </w:rPr>
        <w:t>Disbursement of salary</w:t>
      </w:r>
    </w:p>
    <w:p w:rsidR="004322CD" w:rsidRDefault="00762DFF">
      <w:pPr>
        <w:numPr>
          <w:ilvl w:val="0"/>
          <w:numId w:val="7"/>
        </w:numPr>
        <w:pBdr>
          <w:top w:val="nil"/>
          <w:left w:val="nil"/>
          <w:bottom w:val="nil"/>
          <w:right w:val="nil"/>
          <w:between w:val="nil"/>
        </w:pBdr>
        <w:spacing w:after="0" w:line="360" w:lineRule="auto"/>
        <w:rPr>
          <w:color w:val="000000"/>
        </w:rPr>
      </w:pPr>
      <w:r>
        <w:rPr>
          <w:color w:val="000000"/>
        </w:rPr>
        <w:t>Premium collection</w:t>
      </w:r>
    </w:p>
    <w:p w:rsidR="004322CD" w:rsidRDefault="00762DFF">
      <w:pPr>
        <w:numPr>
          <w:ilvl w:val="0"/>
          <w:numId w:val="7"/>
        </w:numPr>
        <w:pBdr>
          <w:top w:val="nil"/>
          <w:left w:val="nil"/>
          <w:bottom w:val="nil"/>
          <w:right w:val="nil"/>
          <w:between w:val="nil"/>
        </w:pBdr>
        <w:spacing w:after="0" w:line="360" w:lineRule="auto"/>
        <w:rPr>
          <w:color w:val="000000"/>
        </w:rPr>
      </w:pPr>
      <w:r>
        <w:rPr>
          <w:color w:val="000000"/>
        </w:rPr>
        <w:t>Balance inquiry</w:t>
      </w:r>
    </w:p>
    <w:p w:rsidR="004322CD" w:rsidRDefault="00762DFF">
      <w:pPr>
        <w:numPr>
          <w:ilvl w:val="0"/>
          <w:numId w:val="7"/>
        </w:numPr>
        <w:pBdr>
          <w:top w:val="nil"/>
          <w:left w:val="nil"/>
          <w:bottom w:val="nil"/>
          <w:right w:val="nil"/>
          <w:between w:val="nil"/>
        </w:pBdr>
        <w:spacing w:after="0" w:line="360" w:lineRule="auto"/>
        <w:rPr>
          <w:color w:val="000000"/>
        </w:rPr>
      </w:pPr>
      <w:r>
        <w:rPr>
          <w:color w:val="000000"/>
        </w:rPr>
        <w:t>Create transition declaration</w:t>
      </w:r>
    </w:p>
    <w:p w:rsidR="004322CD" w:rsidRDefault="00762DFF">
      <w:pPr>
        <w:numPr>
          <w:ilvl w:val="0"/>
          <w:numId w:val="7"/>
        </w:numPr>
        <w:pBdr>
          <w:top w:val="nil"/>
          <w:left w:val="nil"/>
          <w:bottom w:val="nil"/>
          <w:right w:val="nil"/>
          <w:between w:val="nil"/>
        </w:pBdr>
        <w:spacing w:line="360" w:lineRule="auto"/>
        <w:rPr>
          <w:color w:val="000000"/>
        </w:rPr>
      </w:pPr>
      <w:r>
        <w:rPr>
          <w:color w:val="000000"/>
        </w:rPr>
        <w:t>Disbursement of microfinance loans.</w:t>
      </w:r>
    </w:p>
    <w:p w:rsidR="004322CD" w:rsidRDefault="00762DFF">
      <w:pPr>
        <w:spacing w:line="360" w:lineRule="auto"/>
      </w:pPr>
      <w:r>
        <w:t>A branchless banking system based on biometric fingerprint-based authentication with the provision of a traditional PIN-based transaction platform - allowing low-cost access to facilities POS, ATM and Internet banking for almost everyone, including very low-income people and residents of the most remote geographical areas.</w:t>
      </w:r>
    </w:p>
    <w:p w:rsidR="004322CD" w:rsidRDefault="00762DFF">
      <w:pPr>
        <w:spacing w:line="360" w:lineRule="auto"/>
      </w:pPr>
      <w:r>
        <w:t>Together with Prime IT Limited, DG e-pay has been launched nationwide under the Prime Cash brand, with more than 1,500 agent transaction points equipped with GPRS POS terminals for branchless banking, including services the following customer/citizen services:</w:t>
      </w:r>
    </w:p>
    <w:p w:rsidR="004322CD" w:rsidRDefault="00762DFF">
      <w:pPr>
        <w:spacing w:line="360" w:lineRule="auto"/>
      </w:pPr>
      <w:r>
        <w:t>Open an account (Verified Bio-Metric-based Smart Card complies with Bangladesh IT's necessary KYC procedures)</w:t>
      </w:r>
    </w:p>
    <w:p w:rsidR="004322CD" w:rsidRDefault="00762DFF">
      <w:pPr>
        <w:spacing w:line="360" w:lineRule="auto"/>
      </w:pPr>
      <w:r>
        <w:t>Prime Cash account holders are assigned a virtual account with Prime IT Ltd. and receive a biometric smart card for account management in the DG e-pay system. This smart card-based virtual wallet account was created to meet the banking needs of the country's unbanked rural and urban population. Account holders go to premium cash service outlets nationwide and are run by highly trained agents to access a variety of banking services. Smart cards contain a chip that stores a customer's biometric data in digital form, including fingerprints and photos, and is completely unique for safety, security and ease of use. This default smart card with computer account can be used as ID card, healthcare card, insurance card and many other purposes that may require secure identification.</w:t>
      </w:r>
    </w:p>
    <w:p w:rsidR="004322CD" w:rsidRDefault="004322CD">
      <w:pPr>
        <w:spacing w:line="360" w:lineRule="auto"/>
      </w:pPr>
    </w:p>
    <w:p w:rsidR="004322CD" w:rsidRDefault="00762DFF">
      <w:pPr>
        <w:spacing w:line="360" w:lineRule="auto"/>
        <w:rPr>
          <w:b/>
        </w:rPr>
      </w:pPr>
      <w:r>
        <w:rPr>
          <w:b/>
        </w:rPr>
        <w:lastRenderedPageBreak/>
        <w:t>3.4.2 Utilities</w:t>
      </w:r>
    </w:p>
    <w:p w:rsidR="004322CD" w:rsidRDefault="00762DFF">
      <w:pPr>
        <w:spacing w:line="360" w:lineRule="auto"/>
      </w:pPr>
      <w:r>
        <w:t xml:space="preserve">Utilities - including gas bill, electric bill, </w:t>
      </w:r>
      <w:proofErr w:type="gramStart"/>
      <w:r>
        <w:t>mobile</w:t>
      </w:r>
      <w:proofErr w:type="gramEnd"/>
      <w:r>
        <w:t xml:space="preserve"> bill. It provides a secure and easy electronic solution to pay your gas bill. You can now easily pay your gas bill from your nearest authorized store.</w:t>
      </w:r>
    </w:p>
    <w:p w:rsidR="004322CD" w:rsidRDefault="00762DFF">
      <w:pPr>
        <w:numPr>
          <w:ilvl w:val="0"/>
          <w:numId w:val="15"/>
        </w:numPr>
        <w:pBdr>
          <w:top w:val="nil"/>
          <w:left w:val="nil"/>
          <w:bottom w:val="nil"/>
          <w:right w:val="nil"/>
          <w:between w:val="nil"/>
        </w:pBdr>
        <w:spacing w:after="0" w:line="360" w:lineRule="auto"/>
        <w:rPr>
          <w:color w:val="000000"/>
        </w:rPr>
      </w:pPr>
      <w:r>
        <w:rPr>
          <w:color w:val="000000"/>
        </w:rPr>
        <w:t>Gas bill collection system</w:t>
      </w:r>
    </w:p>
    <w:p w:rsidR="004322CD" w:rsidRDefault="00762DFF">
      <w:pPr>
        <w:numPr>
          <w:ilvl w:val="0"/>
          <w:numId w:val="15"/>
        </w:numPr>
        <w:pBdr>
          <w:top w:val="nil"/>
          <w:left w:val="nil"/>
          <w:bottom w:val="nil"/>
          <w:right w:val="nil"/>
          <w:between w:val="nil"/>
        </w:pBdr>
        <w:spacing w:after="0" w:line="360" w:lineRule="auto"/>
        <w:rPr>
          <w:color w:val="000000"/>
        </w:rPr>
      </w:pPr>
      <w:r>
        <w:rPr>
          <w:color w:val="000000"/>
        </w:rPr>
        <w:t>Electricity bill collection system</w:t>
      </w:r>
    </w:p>
    <w:p w:rsidR="004322CD" w:rsidRDefault="00762DFF">
      <w:pPr>
        <w:numPr>
          <w:ilvl w:val="0"/>
          <w:numId w:val="15"/>
        </w:numPr>
        <w:pBdr>
          <w:top w:val="nil"/>
          <w:left w:val="nil"/>
          <w:bottom w:val="nil"/>
          <w:right w:val="nil"/>
          <w:between w:val="nil"/>
        </w:pBdr>
        <w:spacing w:line="360" w:lineRule="auto"/>
        <w:rPr>
          <w:color w:val="000000"/>
        </w:rPr>
      </w:pPr>
      <w:r>
        <w:rPr>
          <w:color w:val="000000"/>
        </w:rPr>
        <w:t>Mobile bill collection system</w:t>
      </w:r>
    </w:p>
    <w:p w:rsidR="004322CD" w:rsidRDefault="00762DFF">
      <w:pPr>
        <w:spacing w:line="360" w:lineRule="auto"/>
        <w:rPr>
          <w:b/>
        </w:rPr>
      </w:pPr>
      <w:r>
        <w:rPr>
          <w:b/>
        </w:rPr>
        <w:t>Gas bill collection system</w:t>
      </w:r>
    </w:p>
    <w:p w:rsidR="004322CD" w:rsidRDefault="00762DFF">
      <w:pPr>
        <w:spacing w:line="360" w:lineRule="auto"/>
      </w:pPr>
      <w:r>
        <w:t xml:space="preserve">The Gas Bill Collection System provides you with a secure, hassle-free electronic solution to pay your gas bill. Now you can easily pay your gas bill from your nearest authorized </w:t>
      </w:r>
      <w:proofErr w:type="spellStart"/>
      <w:r>
        <w:t>BillPay</w:t>
      </w:r>
      <w:proofErr w:type="spellEnd"/>
      <w:r>
        <w:t xml:space="preserve"> store, anytime and from anywhere. </w:t>
      </w:r>
    </w:p>
    <w:p w:rsidR="004322CD" w:rsidRDefault="00762DFF">
      <w:pPr>
        <w:spacing w:line="360" w:lineRule="auto"/>
        <w:rPr>
          <w:b/>
        </w:rPr>
      </w:pPr>
      <w:r>
        <w:rPr>
          <w:b/>
        </w:rPr>
        <w:t>Electricity bill collection system</w:t>
      </w:r>
    </w:p>
    <w:p w:rsidR="004322CD" w:rsidRDefault="00762DFF">
      <w:pPr>
        <w:spacing w:line="360" w:lineRule="auto"/>
      </w:pPr>
      <w:r>
        <w:t xml:space="preserve">The Electricity Bill Collection System provides a secure, hassle-free electronic solution to pay electricity bill. Now one can easily pay their electricity bill from nearest authorized </w:t>
      </w:r>
      <w:proofErr w:type="spellStart"/>
      <w:r>
        <w:t>BillPay</w:t>
      </w:r>
      <w:proofErr w:type="spellEnd"/>
      <w:r>
        <w:t xml:space="preserve"> store, anytime and from anywhere.</w:t>
      </w:r>
    </w:p>
    <w:p w:rsidR="004322CD" w:rsidRDefault="00762DFF">
      <w:pPr>
        <w:spacing w:line="360" w:lineRule="auto"/>
        <w:rPr>
          <w:b/>
        </w:rPr>
      </w:pPr>
      <w:r>
        <w:rPr>
          <w:b/>
        </w:rPr>
        <w:t>Mobile bill collection system</w:t>
      </w:r>
    </w:p>
    <w:p w:rsidR="004322CD" w:rsidRDefault="00762DFF">
      <w:pPr>
        <w:spacing w:line="360" w:lineRule="auto"/>
      </w:pPr>
      <w:r>
        <w:t xml:space="preserve">The Mobile Bill Collection System provides you with a secure and uncomplicated electronic solution to pay your mobile bills. Now you can easily pay your mobile bill from your nearest authorized </w:t>
      </w:r>
      <w:proofErr w:type="spellStart"/>
      <w:r>
        <w:t>BillPay</w:t>
      </w:r>
      <w:proofErr w:type="spellEnd"/>
      <w:r>
        <w:t xml:space="preserve"> store, anytime and from anywhere.</w:t>
      </w:r>
    </w:p>
    <w:p w:rsidR="004322CD" w:rsidRDefault="00762DFF">
      <w:pPr>
        <w:spacing w:line="360" w:lineRule="auto"/>
        <w:rPr>
          <w:b/>
        </w:rPr>
      </w:pPr>
      <w:r>
        <w:rPr>
          <w:b/>
        </w:rPr>
        <w:t>3.4.3 Government services</w:t>
      </w:r>
    </w:p>
    <w:p w:rsidR="004322CD" w:rsidRDefault="00762DFF">
      <w:pPr>
        <w:numPr>
          <w:ilvl w:val="0"/>
          <w:numId w:val="17"/>
        </w:numPr>
        <w:pBdr>
          <w:top w:val="nil"/>
          <w:left w:val="nil"/>
          <w:bottom w:val="nil"/>
          <w:right w:val="nil"/>
          <w:between w:val="nil"/>
        </w:pBdr>
        <w:spacing w:after="0" w:line="360" w:lineRule="auto"/>
        <w:rPr>
          <w:color w:val="000000"/>
        </w:rPr>
      </w:pPr>
      <w:r>
        <w:rPr>
          <w:color w:val="000000"/>
        </w:rPr>
        <w:t>Secondary payment solution</w:t>
      </w:r>
    </w:p>
    <w:p w:rsidR="004322CD" w:rsidRDefault="00762DFF">
      <w:pPr>
        <w:numPr>
          <w:ilvl w:val="0"/>
          <w:numId w:val="17"/>
        </w:numPr>
        <w:pBdr>
          <w:top w:val="nil"/>
          <w:left w:val="nil"/>
          <w:bottom w:val="nil"/>
          <w:right w:val="nil"/>
          <w:between w:val="nil"/>
        </w:pBdr>
        <w:spacing w:after="0" w:line="360" w:lineRule="auto"/>
        <w:rPr>
          <w:color w:val="000000"/>
        </w:rPr>
      </w:pPr>
      <w:r>
        <w:rPr>
          <w:color w:val="000000"/>
        </w:rPr>
        <w:t>Custom Digital ID</w:t>
      </w:r>
    </w:p>
    <w:p w:rsidR="004322CD" w:rsidRDefault="00762DFF">
      <w:pPr>
        <w:numPr>
          <w:ilvl w:val="0"/>
          <w:numId w:val="17"/>
        </w:numPr>
        <w:pBdr>
          <w:top w:val="nil"/>
          <w:left w:val="nil"/>
          <w:bottom w:val="nil"/>
          <w:right w:val="nil"/>
          <w:between w:val="nil"/>
        </w:pBdr>
        <w:spacing w:after="0" w:line="360" w:lineRule="auto"/>
        <w:rPr>
          <w:color w:val="000000"/>
        </w:rPr>
      </w:pPr>
      <w:r>
        <w:rPr>
          <w:color w:val="000000"/>
        </w:rPr>
        <w:t>Different governments. Toll system</w:t>
      </w:r>
    </w:p>
    <w:p w:rsidR="004322CD" w:rsidRDefault="00762DFF">
      <w:pPr>
        <w:numPr>
          <w:ilvl w:val="0"/>
          <w:numId w:val="17"/>
        </w:numPr>
        <w:pBdr>
          <w:top w:val="nil"/>
          <w:left w:val="nil"/>
          <w:bottom w:val="nil"/>
          <w:right w:val="nil"/>
          <w:between w:val="nil"/>
        </w:pBdr>
        <w:spacing w:after="0" w:line="360" w:lineRule="auto"/>
        <w:rPr>
          <w:color w:val="000000"/>
        </w:rPr>
      </w:pPr>
      <w:r>
        <w:rPr>
          <w:color w:val="000000"/>
        </w:rPr>
        <w:t>Secondary payment solution</w:t>
      </w:r>
    </w:p>
    <w:p w:rsidR="004322CD" w:rsidRDefault="00762DFF">
      <w:pPr>
        <w:numPr>
          <w:ilvl w:val="0"/>
          <w:numId w:val="17"/>
        </w:numPr>
        <w:pBdr>
          <w:top w:val="nil"/>
          <w:left w:val="nil"/>
          <w:bottom w:val="nil"/>
          <w:right w:val="nil"/>
          <w:between w:val="nil"/>
        </w:pBdr>
        <w:spacing w:after="0" w:line="360" w:lineRule="auto"/>
        <w:rPr>
          <w:color w:val="000000"/>
        </w:rPr>
      </w:pPr>
      <w:r>
        <w:rPr>
          <w:color w:val="000000"/>
        </w:rPr>
        <w:t>Backup power for continuous operation</w:t>
      </w:r>
    </w:p>
    <w:p w:rsidR="004322CD" w:rsidRDefault="00762DFF">
      <w:pPr>
        <w:numPr>
          <w:ilvl w:val="0"/>
          <w:numId w:val="17"/>
        </w:numPr>
        <w:pBdr>
          <w:top w:val="nil"/>
          <w:left w:val="nil"/>
          <w:bottom w:val="nil"/>
          <w:right w:val="nil"/>
          <w:between w:val="nil"/>
        </w:pBdr>
        <w:spacing w:after="0" w:line="360" w:lineRule="auto"/>
        <w:rPr>
          <w:color w:val="000000"/>
        </w:rPr>
      </w:pPr>
      <w:r>
        <w:rPr>
          <w:color w:val="000000"/>
        </w:rPr>
        <w:t>Support multiple communication and distribution channels</w:t>
      </w:r>
    </w:p>
    <w:p w:rsidR="004322CD" w:rsidRDefault="00762DFF">
      <w:pPr>
        <w:numPr>
          <w:ilvl w:val="0"/>
          <w:numId w:val="17"/>
        </w:numPr>
        <w:pBdr>
          <w:top w:val="nil"/>
          <w:left w:val="nil"/>
          <w:bottom w:val="nil"/>
          <w:right w:val="nil"/>
          <w:between w:val="nil"/>
        </w:pBdr>
        <w:spacing w:after="0" w:line="360" w:lineRule="auto"/>
        <w:rPr>
          <w:color w:val="000000"/>
        </w:rPr>
      </w:pPr>
      <w:r>
        <w:rPr>
          <w:color w:val="000000"/>
        </w:rPr>
        <w:lastRenderedPageBreak/>
        <w:t>Interactive voice guidance for transactions in local language</w:t>
      </w:r>
    </w:p>
    <w:p w:rsidR="004322CD" w:rsidRDefault="00762DFF">
      <w:pPr>
        <w:numPr>
          <w:ilvl w:val="0"/>
          <w:numId w:val="17"/>
        </w:numPr>
        <w:pBdr>
          <w:top w:val="nil"/>
          <w:left w:val="nil"/>
          <w:bottom w:val="nil"/>
          <w:right w:val="nil"/>
          <w:between w:val="nil"/>
        </w:pBdr>
        <w:spacing w:after="0" w:line="360" w:lineRule="auto"/>
        <w:rPr>
          <w:color w:val="000000"/>
        </w:rPr>
      </w:pPr>
      <w:r>
        <w:rPr>
          <w:color w:val="000000"/>
        </w:rPr>
        <w:t>The device can store data optimally for both online and offline trading modes</w:t>
      </w:r>
    </w:p>
    <w:p w:rsidR="004322CD" w:rsidRDefault="00762DFF">
      <w:pPr>
        <w:numPr>
          <w:ilvl w:val="0"/>
          <w:numId w:val="17"/>
        </w:numPr>
        <w:pBdr>
          <w:top w:val="nil"/>
          <w:left w:val="nil"/>
          <w:bottom w:val="nil"/>
          <w:right w:val="nil"/>
          <w:between w:val="nil"/>
        </w:pBdr>
        <w:spacing w:after="0" w:line="360" w:lineRule="auto"/>
        <w:rPr>
          <w:color w:val="000000"/>
        </w:rPr>
      </w:pPr>
      <w:r>
        <w:rPr>
          <w:color w:val="000000"/>
        </w:rPr>
        <w:t>Ability to support multiple products and services with invoice printing</w:t>
      </w:r>
    </w:p>
    <w:p w:rsidR="004322CD" w:rsidRDefault="00762DFF">
      <w:pPr>
        <w:numPr>
          <w:ilvl w:val="0"/>
          <w:numId w:val="17"/>
        </w:numPr>
        <w:pBdr>
          <w:top w:val="nil"/>
          <w:left w:val="nil"/>
          <w:bottom w:val="nil"/>
          <w:right w:val="nil"/>
          <w:between w:val="nil"/>
        </w:pBdr>
        <w:spacing w:line="360" w:lineRule="auto"/>
        <w:rPr>
          <w:color w:val="000000"/>
        </w:rPr>
      </w:pPr>
      <w:r>
        <w:rPr>
          <w:color w:val="000000"/>
        </w:rPr>
        <w:t>Scalable and improved adaptability to Dynamic &amp; Emerging</w:t>
      </w:r>
    </w:p>
    <w:p w:rsidR="004322CD" w:rsidRDefault="00762DFF">
      <w:pPr>
        <w:spacing w:line="360" w:lineRule="auto"/>
        <w:rPr>
          <w:b/>
        </w:rPr>
      </w:pPr>
      <w:r>
        <w:rPr>
          <w:b/>
        </w:rPr>
        <w:t>Personalization of Digital Identification</w:t>
      </w:r>
    </w:p>
    <w:p w:rsidR="004322CD" w:rsidRDefault="00762DFF">
      <w:pPr>
        <w:spacing w:line="360" w:lineRule="auto"/>
      </w:pPr>
      <w:r>
        <w:t xml:space="preserve">DG </w:t>
      </w:r>
      <w:proofErr w:type="spellStart"/>
      <w:r>
        <w:t>Infotech</w:t>
      </w:r>
      <w:proofErr w:type="spellEnd"/>
      <w:r>
        <w:t xml:space="preserve"> Ltd. also worked for the Ministry of Fisheries' ID Card Project, as part of the Bangladesh Digital ID Personalization Project for 2 million fishermen across the country. In the project, the main consortium DG </w:t>
      </w:r>
      <w:proofErr w:type="spellStart"/>
      <w:r>
        <w:t>Infotech</w:t>
      </w:r>
      <w:proofErr w:type="spellEnd"/>
      <w:r>
        <w:t xml:space="preserve"> Ltd. responsible for:</w:t>
      </w:r>
    </w:p>
    <w:p w:rsidR="004322CD" w:rsidRDefault="00762DFF">
      <w:pPr>
        <w:numPr>
          <w:ilvl w:val="0"/>
          <w:numId w:val="35"/>
        </w:numPr>
        <w:pBdr>
          <w:top w:val="nil"/>
          <w:left w:val="nil"/>
          <w:bottom w:val="nil"/>
          <w:right w:val="nil"/>
          <w:between w:val="nil"/>
        </w:pBdr>
        <w:spacing w:after="0" w:line="360" w:lineRule="auto"/>
        <w:rPr>
          <w:color w:val="000000"/>
        </w:rPr>
      </w:pPr>
      <w:r>
        <w:rPr>
          <w:color w:val="000000"/>
        </w:rPr>
        <w:t>Capture data (including digital photos and fingerprints) of all over Bangladesh.</w:t>
      </w:r>
    </w:p>
    <w:p w:rsidR="004322CD" w:rsidRDefault="00762DFF">
      <w:pPr>
        <w:numPr>
          <w:ilvl w:val="0"/>
          <w:numId w:val="35"/>
        </w:numPr>
        <w:pBdr>
          <w:top w:val="nil"/>
          <w:left w:val="nil"/>
          <w:bottom w:val="nil"/>
          <w:right w:val="nil"/>
          <w:between w:val="nil"/>
        </w:pBdr>
        <w:spacing w:after="0" w:line="360" w:lineRule="auto"/>
        <w:rPr>
          <w:color w:val="000000"/>
        </w:rPr>
      </w:pPr>
      <w:r>
        <w:rPr>
          <w:color w:val="000000"/>
        </w:rPr>
        <w:t>Import captured data, process and print images</w:t>
      </w:r>
    </w:p>
    <w:p w:rsidR="004322CD" w:rsidRDefault="00762DFF">
      <w:pPr>
        <w:numPr>
          <w:ilvl w:val="0"/>
          <w:numId w:val="35"/>
        </w:numPr>
        <w:pBdr>
          <w:top w:val="nil"/>
          <w:left w:val="nil"/>
          <w:bottom w:val="nil"/>
          <w:right w:val="nil"/>
          <w:between w:val="nil"/>
        </w:pBdr>
        <w:spacing w:after="0" w:line="360" w:lineRule="auto"/>
        <w:rPr>
          <w:color w:val="000000"/>
        </w:rPr>
      </w:pPr>
      <w:r>
        <w:rPr>
          <w:color w:val="000000"/>
        </w:rPr>
        <w:t>Print and personalize ID card</w:t>
      </w:r>
    </w:p>
    <w:p w:rsidR="004322CD" w:rsidRDefault="00762DFF">
      <w:pPr>
        <w:numPr>
          <w:ilvl w:val="0"/>
          <w:numId w:val="35"/>
        </w:numPr>
        <w:pBdr>
          <w:top w:val="nil"/>
          <w:left w:val="nil"/>
          <w:bottom w:val="nil"/>
          <w:right w:val="nil"/>
          <w:between w:val="nil"/>
        </w:pBdr>
        <w:spacing w:after="0" w:line="360" w:lineRule="auto"/>
        <w:rPr>
          <w:color w:val="000000"/>
        </w:rPr>
      </w:pPr>
      <w:r>
        <w:rPr>
          <w:color w:val="000000"/>
        </w:rPr>
        <w:t>Hand over the identity card to the Sub-department of Fisheries</w:t>
      </w:r>
    </w:p>
    <w:p w:rsidR="004322CD" w:rsidRDefault="00762DFF">
      <w:pPr>
        <w:numPr>
          <w:ilvl w:val="0"/>
          <w:numId w:val="35"/>
        </w:numPr>
        <w:pBdr>
          <w:top w:val="nil"/>
          <w:left w:val="nil"/>
          <w:bottom w:val="nil"/>
          <w:right w:val="nil"/>
          <w:between w:val="nil"/>
        </w:pBdr>
        <w:spacing w:after="0" w:line="360" w:lineRule="auto"/>
        <w:rPr>
          <w:color w:val="000000"/>
        </w:rPr>
      </w:pPr>
      <w:r>
        <w:rPr>
          <w:color w:val="000000"/>
        </w:rPr>
        <w:t>Develop and implement system software for data collection, storage and retrieval. Different government. Toll system</w:t>
      </w:r>
    </w:p>
    <w:p w:rsidR="004322CD" w:rsidRDefault="00762DFF">
      <w:pPr>
        <w:numPr>
          <w:ilvl w:val="0"/>
          <w:numId w:val="35"/>
        </w:numPr>
        <w:pBdr>
          <w:top w:val="nil"/>
          <w:left w:val="nil"/>
          <w:bottom w:val="nil"/>
          <w:right w:val="nil"/>
          <w:between w:val="nil"/>
        </w:pBdr>
        <w:spacing w:after="0" w:line="360" w:lineRule="auto"/>
        <w:rPr>
          <w:color w:val="000000"/>
        </w:rPr>
      </w:pPr>
      <w:r>
        <w:rPr>
          <w:color w:val="000000"/>
        </w:rPr>
        <w:t>Deposit and withdraw cash</w:t>
      </w:r>
    </w:p>
    <w:p w:rsidR="004322CD" w:rsidRDefault="00762DFF">
      <w:pPr>
        <w:numPr>
          <w:ilvl w:val="0"/>
          <w:numId w:val="35"/>
        </w:numPr>
        <w:pBdr>
          <w:top w:val="nil"/>
          <w:left w:val="nil"/>
          <w:bottom w:val="nil"/>
          <w:right w:val="nil"/>
          <w:between w:val="nil"/>
        </w:pBdr>
        <w:spacing w:after="0" w:line="360" w:lineRule="auto"/>
        <w:rPr>
          <w:color w:val="000000"/>
        </w:rPr>
      </w:pPr>
      <w:r>
        <w:rPr>
          <w:color w:val="000000"/>
        </w:rPr>
        <w:t>Balance inquiry and miniature statement</w:t>
      </w:r>
    </w:p>
    <w:p w:rsidR="004322CD" w:rsidRDefault="00762DFF">
      <w:pPr>
        <w:numPr>
          <w:ilvl w:val="0"/>
          <w:numId w:val="35"/>
        </w:numPr>
        <w:pBdr>
          <w:top w:val="nil"/>
          <w:left w:val="nil"/>
          <w:bottom w:val="nil"/>
          <w:right w:val="nil"/>
          <w:between w:val="nil"/>
        </w:pBdr>
        <w:spacing w:after="0" w:line="360" w:lineRule="auto"/>
        <w:rPr>
          <w:color w:val="000000"/>
        </w:rPr>
      </w:pPr>
      <w:r>
        <w:rPr>
          <w:color w:val="000000"/>
        </w:rPr>
        <w:t>Transfer money between separate accounts</w:t>
      </w:r>
    </w:p>
    <w:p w:rsidR="004322CD" w:rsidRDefault="00762DFF">
      <w:pPr>
        <w:numPr>
          <w:ilvl w:val="0"/>
          <w:numId w:val="35"/>
        </w:numPr>
        <w:pBdr>
          <w:top w:val="nil"/>
          <w:left w:val="nil"/>
          <w:bottom w:val="nil"/>
          <w:right w:val="nil"/>
          <w:between w:val="nil"/>
        </w:pBdr>
        <w:spacing w:after="0" w:line="360" w:lineRule="auto"/>
        <w:rPr>
          <w:color w:val="000000"/>
        </w:rPr>
      </w:pPr>
      <w:r>
        <w:rPr>
          <w:color w:val="000000"/>
        </w:rPr>
        <w:t>Deposits and periodic payments for agricultural products</w:t>
      </w:r>
    </w:p>
    <w:p w:rsidR="004322CD" w:rsidRDefault="00762DFF">
      <w:pPr>
        <w:numPr>
          <w:ilvl w:val="0"/>
          <w:numId w:val="35"/>
        </w:numPr>
        <w:pBdr>
          <w:top w:val="nil"/>
          <w:left w:val="nil"/>
          <w:bottom w:val="nil"/>
          <w:right w:val="nil"/>
          <w:between w:val="nil"/>
        </w:pBdr>
        <w:spacing w:after="0" w:line="360" w:lineRule="auto"/>
        <w:rPr>
          <w:color w:val="000000"/>
        </w:rPr>
      </w:pPr>
      <w:r>
        <w:rPr>
          <w:color w:val="000000"/>
        </w:rPr>
        <w:t>National Rural Employment Guarantee Payments</w:t>
      </w:r>
    </w:p>
    <w:p w:rsidR="004322CD" w:rsidRDefault="00762DFF">
      <w:pPr>
        <w:numPr>
          <w:ilvl w:val="0"/>
          <w:numId w:val="35"/>
        </w:numPr>
        <w:pBdr>
          <w:top w:val="nil"/>
          <w:left w:val="nil"/>
          <w:bottom w:val="nil"/>
          <w:right w:val="nil"/>
          <w:between w:val="nil"/>
        </w:pBdr>
        <w:spacing w:after="0" w:line="360" w:lineRule="auto"/>
        <w:rPr>
          <w:color w:val="000000"/>
        </w:rPr>
      </w:pPr>
      <w:r>
        <w:rPr>
          <w:color w:val="000000"/>
        </w:rPr>
        <w:t>Self-Help Group Account (SB and Loan Account)</w:t>
      </w:r>
    </w:p>
    <w:p w:rsidR="004322CD" w:rsidRDefault="00762DFF">
      <w:pPr>
        <w:numPr>
          <w:ilvl w:val="0"/>
          <w:numId w:val="35"/>
        </w:numPr>
        <w:pBdr>
          <w:top w:val="nil"/>
          <w:left w:val="nil"/>
          <w:bottom w:val="nil"/>
          <w:right w:val="nil"/>
          <w:between w:val="nil"/>
        </w:pBdr>
        <w:spacing w:after="0" w:line="360" w:lineRule="auto"/>
        <w:rPr>
          <w:color w:val="000000"/>
        </w:rPr>
      </w:pPr>
      <w:r>
        <w:rPr>
          <w:color w:val="000000"/>
        </w:rPr>
        <w:t>Loan repayment and loan withdrawal in current account (GCC)</w:t>
      </w:r>
    </w:p>
    <w:p w:rsidR="004322CD" w:rsidRDefault="00762DFF">
      <w:pPr>
        <w:numPr>
          <w:ilvl w:val="0"/>
          <w:numId w:val="35"/>
        </w:numPr>
        <w:pBdr>
          <w:top w:val="nil"/>
          <w:left w:val="nil"/>
          <w:bottom w:val="nil"/>
          <w:right w:val="nil"/>
          <w:between w:val="nil"/>
        </w:pBdr>
        <w:spacing w:line="360" w:lineRule="auto"/>
        <w:rPr>
          <w:color w:val="000000"/>
        </w:rPr>
      </w:pPr>
      <w:r>
        <w:rPr>
          <w:color w:val="000000"/>
        </w:rPr>
        <w:t>Payment of social security pensions for the elderly, widows and retirees.</w:t>
      </w:r>
    </w:p>
    <w:p w:rsidR="004322CD" w:rsidRDefault="004322CD">
      <w:pPr>
        <w:spacing w:line="360" w:lineRule="auto"/>
        <w:rPr>
          <w:b/>
        </w:rPr>
      </w:pPr>
    </w:p>
    <w:p w:rsidR="004322CD" w:rsidRDefault="00762DFF">
      <w:pPr>
        <w:spacing w:line="360" w:lineRule="auto"/>
        <w:rPr>
          <w:b/>
        </w:rPr>
      </w:pPr>
      <w:r>
        <w:rPr>
          <w:b/>
        </w:rPr>
        <w:t>3.4.4 Corporate services</w:t>
      </w:r>
    </w:p>
    <w:p w:rsidR="004322CD" w:rsidRDefault="00762DFF">
      <w:pPr>
        <w:numPr>
          <w:ilvl w:val="0"/>
          <w:numId w:val="3"/>
        </w:numPr>
        <w:pBdr>
          <w:top w:val="nil"/>
          <w:left w:val="nil"/>
          <w:bottom w:val="nil"/>
          <w:right w:val="nil"/>
          <w:between w:val="nil"/>
        </w:pBdr>
        <w:spacing w:after="0" w:line="360" w:lineRule="auto"/>
        <w:rPr>
          <w:color w:val="000000"/>
        </w:rPr>
      </w:pPr>
      <w:r>
        <w:rPr>
          <w:color w:val="000000"/>
        </w:rPr>
        <w:t>Payroll System</w:t>
      </w:r>
    </w:p>
    <w:p w:rsidR="004322CD" w:rsidRDefault="00762DFF">
      <w:pPr>
        <w:numPr>
          <w:ilvl w:val="0"/>
          <w:numId w:val="3"/>
        </w:numPr>
        <w:pBdr>
          <w:top w:val="nil"/>
          <w:left w:val="nil"/>
          <w:bottom w:val="nil"/>
          <w:right w:val="nil"/>
          <w:between w:val="nil"/>
        </w:pBdr>
        <w:spacing w:line="360" w:lineRule="auto"/>
        <w:rPr>
          <w:color w:val="000000"/>
        </w:rPr>
      </w:pPr>
      <w:r>
        <w:rPr>
          <w:color w:val="000000"/>
        </w:rPr>
        <w:t>Insurance premium collection</w:t>
      </w:r>
    </w:p>
    <w:p w:rsidR="004322CD" w:rsidRDefault="00762DFF">
      <w:pPr>
        <w:spacing w:line="360" w:lineRule="auto"/>
      </w:pPr>
      <w:r>
        <w:t xml:space="preserve">DG </w:t>
      </w:r>
      <w:proofErr w:type="spellStart"/>
      <w:r>
        <w:t>Infotech</w:t>
      </w:r>
      <w:proofErr w:type="spellEnd"/>
      <w:r>
        <w:t xml:space="preserve"> Limited provides payroll system for head office</w:t>
      </w:r>
    </w:p>
    <w:p w:rsidR="004322CD" w:rsidRDefault="00762DFF">
      <w:pPr>
        <w:numPr>
          <w:ilvl w:val="0"/>
          <w:numId w:val="5"/>
        </w:numPr>
        <w:pBdr>
          <w:top w:val="nil"/>
          <w:left w:val="nil"/>
          <w:bottom w:val="nil"/>
          <w:right w:val="nil"/>
          <w:between w:val="nil"/>
        </w:pBdr>
        <w:spacing w:after="0" w:line="360" w:lineRule="auto"/>
        <w:rPr>
          <w:color w:val="000000"/>
        </w:rPr>
      </w:pPr>
      <w:r>
        <w:rPr>
          <w:color w:val="000000"/>
        </w:rPr>
        <w:lastRenderedPageBreak/>
        <w:t>Information technology products DG</w:t>
      </w:r>
    </w:p>
    <w:p w:rsidR="004322CD" w:rsidRDefault="00762DFF">
      <w:pPr>
        <w:numPr>
          <w:ilvl w:val="0"/>
          <w:numId w:val="5"/>
        </w:numPr>
        <w:pBdr>
          <w:top w:val="nil"/>
          <w:left w:val="nil"/>
          <w:bottom w:val="nil"/>
          <w:right w:val="nil"/>
          <w:between w:val="nil"/>
        </w:pBdr>
        <w:spacing w:after="0" w:line="360" w:lineRule="auto"/>
        <w:rPr>
          <w:color w:val="000000"/>
        </w:rPr>
      </w:pPr>
      <w:r>
        <w:rPr>
          <w:color w:val="000000"/>
        </w:rPr>
        <w:t>Electronic payment platform</w:t>
      </w:r>
    </w:p>
    <w:p w:rsidR="004322CD" w:rsidRDefault="00762DFF">
      <w:pPr>
        <w:numPr>
          <w:ilvl w:val="0"/>
          <w:numId w:val="5"/>
        </w:numPr>
        <w:pBdr>
          <w:top w:val="nil"/>
          <w:left w:val="nil"/>
          <w:bottom w:val="nil"/>
          <w:right w:val="nil"/>
          <w:between w:val="nil"/>
        </w:pBdr>
        <w:spacing w:after="0" w:line="360" w:lineRule="auto"/>
        <w:rPr>
          <w:color w:val="000000"/>
        </w:rPr>
      </w:pPr>
      <w:r>
        <w:rPr>
          <w:color w:val="000000"/>
        </w:rPr>
        <w:t>Security Identity Solution</w:t>
      </w:r>
    </w:p>
    <w:p w:rsidR="004322CD" w:rsidRDefault="00762DFF">
      <w:pPr>
        <w:numPr>
          <w:ilvl w:val="0"/>
          <w:numId w:val="5"/>
        </w:numPr>
        <w:pBdr>
          <w:top w:val="nil"/>
          <w:left w:val="nil"/>
          <w:bottom w:val="nil"/>
          <w:right w:val="nil"/>
          <w:between w:val="nil"/>
        </w:pBdr>
        <w:spacing w:after="0" w:line="360" w:lineRule="auto"/>
        <w:rPr>
          <w:color w:val="000000"/>
        </w:rPr>
      </w:pPr>
      <w:r>
        <w:rPr>
          <w:color w:val="000000"/>
        </w:rPr>
        <w:t>Content management system and application development</w:t>
      </w:r>
    </w:p>
    <w:p w:rsidR="004322CD" w:rsidRDefault="00762DFF">
      <w:pPr>
        <w:numPr>
          <w:ilvl w:val="0"/>
          <w:numId w:val="5"/>
        </w:numPr>
        <w:pBdr>
          <w:top w:val="nil"/>
          <w:left w:val="nil"/>
          <w:bottom w:val="nil"/>
          <w:right w:val="nil"/>
          <w:between w:val="nil"/>
        </w:pBdr>
        <w:spacing w:after="0" w:line="360" w:lineRule="auto"/>
        <w:rPr>
          <w:color w:val="000000"/>
        </w:rPr>
      </w:pPr>
      <w:r>
        <w:rPr>
          <w:color w:val="000000"/>
        </w:rPr>
        <w:t>Customer management system &amp; business intelligence</w:t>
      </w:r>
    </w:p>
    <w:p w:rsidR="004322CD" w:rsidRDefault="00762DFF">
      <w:pPr>
        <w:numPr>
          <w:ilvl w:val="0"/>
          <w:numId w:val="5"/>
        </w:numPr>
        <w:pBdr>
          <w:top w:val="nil"/>
          <w:left w:val="nil"/>
          <w:bottom w:val="nil"/>
          <w:right w:val="nil"/>
          <w:between w:val="nil"/>
        </w:pBdr>
        <w:spacing w:line="360" w:lineRule="auto"/>
        <w:rPr>
          <w:color w:val="000000"/>
        </w:rPr>
      </w:pPr>
      <w:r>
        <w:rPr>
          <w:color w:val="000000"/>
        </w:rPr>
        <w:t>Web portals and collaborations</w:t>
      </w:r>
    </w:p>
    <w:p w:rsidR="004322CD" w:rsidRDefault="00762DFF">
      <w:pPr>
        <w:spacing w:line="360" w:lineRule="auto"/>
        <w:rPr>
          <w:b/>
        </w:rPr>
      </w:pPr>
      <w:r>
        <w:rPr>
          <w:b/>
        </w:rPr>
        <w:t>Featured</w:t>
      </w:r>
    </w:p>
    <w:p w:rsidR="004322CD" w:rsidRDefault="00762DFF">
      <w:pPr>
        <w:spacing w:line="360" w:lineRule="auto"/>
      </w:pPr>
      <w:proofErr w:type="gramStart"/>
      <w:r>
        <w:t xml:space="preserve">Smart cards, national communities, mobile electronic transactions, multi-financial services, digital rural </w:t>
      </w:r>
      <w:proofErr w:type="spellStart"/>
      <w:r>
        <w:t>microbanks</w:t>
      </w:r>
      <w:proofErr w:type="spellEnd"/>
      <w:r>
        <w:t xml:space="preserve"> and smart electronic financial data.</w:t>
      </w:r>
      <w:proofErr w:type="gramEnd"/>
      <w:r>
        <w:t xml:space="preserve"> Content management system and application development</w:t>
      </w:r>
    </w:p>
    <w:p w:rsidR="004322CD" w:rsidRDefault="00762DFF">
      <w:pPr>
        <w:spacing w:line="360" w:lineRule="auto"/>
        <w:rPr>
          <w:b/>
        </w:rPr>
      </w:pPr>
      <w:r>
        <w:rPr>
          <w:b/>
        </w:rPr>
        <w:t xml:space="preserve">3.5 Activities of DG </w:t>
      </w:r>
      <w:proofErr w:type="spellStart"/>
      <w:r>
        <w:rPr>
          <w:b/>
        </w:rPr>
        <w:t>Infotech</w:t>
      </w:r>
      <w:proofErr w:type="spellEnd"/>
      <w:r>
        <w:rPr>
          <w:b/>
        </w:rPr>
        <w:t xml:space="preserve"> ltd.</w:t>
      </w:r>
    </w:p>
    <w:p w:rsidR="004322CD" w:rsidRDefault="00762DFF">
      <w:pPr>
        <w:spacing w:line="360" w:lineRule="auto"/>
        <w:rPr>
          <w:b/>
        </w:rPr>
      </w:pPr>
      <w:r>
        <w:rPr>
          <w:b/>
        </w:rPr>
        <w:t>3.5.1 Alternative banking channel based on biometric smart cards</w:t>
      </w:r>
    </w:p>
    <w:p w:rsidR="004322CD" w:rsidRDefault="00762DFF">
      <w:pPr>
        <w:spacing w:line="360" w:lineRule="auto"/>
      </w:pPr>
      <w:r>
        <w:t>A branchless banking system based on biometric fingerprint-based authentication with the provision of a traditional PIN-based transaction platform - allowing low-cost access to facilities POS, ATM and Internet banking for almost everyone, including very low-income people and residents of the most remote geographical areas.</w:t>
      </w:r>
    </w:p>
    <w:p w:rsidR="004322CD" w:rsidRDefault="00762DFF">
      <w:pPr>
        <w:spacing w:line="360" w:lineRule="auto"/>
      </w:pPr>
      <w:r>
        <w:t xml:space="preserve">Together with Prime IT Limited, DG e-pay was launched nationwide under the Prime Cash brand, with more than 1,500 agent points equipped with GPRS POS terminals for branchless banking, including the following services. </w:t>
      </w:r>
      <w:proofErr w:type="gramStart"/>
      <w:r>
        <w:t>for</w:t>
      </w:r>
      <w:proofErr w:type="gramEnd"/>
      <w:r>
        <w:t xml:space="preserve"> customers/citizens:</w:t>
      </w:r>
    </w:p>
    <w:p w:rsidR="004322CD" w:rsidRDefault="00762DFF">
      <w:pPr>
        <w:spacing w:line="360" w:lineRule="auto"/>
      </w:pPr>
      <w:r>
        <w:t>Create an account (biometrically validated smart card that complies with the necessary KYC procedures of Bangladesh IT)</w:t>
      </w:r>
    </w:p>
    <w:p w:rsidR="004322CD" w:rsidRDefault="00762DFF">
      <w:pPr>
        <w:spacing w:line="360" w:lineRule="auto"/>
      </w:pPr>
      <w:r>
        <w:t xml:space="preserve">Prime Cash account holders are assigned a virtual account with Prime IT Ltd. and receive a biometric smart card for account management in the DG e-pay system. This smart card-based virtual wallet account was created to meet the banking needs of the country's unbanked rural and urban population. Account holders visit major cash registers nationwide, staffed by well-trained agents, to access a variety of banking services. Smart cards contain a chip that stores a customer's biometric data in digital form, including fingerprints and photos, and is completely </w:t>
      </w:r>
      <w:r>
        <w:lastRenderedPageBreak/>
        <w:t>unique for safety, security and ease of use. This default smart card with computer account can be used as ID card, healthcare card, insurance card and many other purposes that may require secure identification.</w:t>
      </w:r>
    </w:p>
    <w:p w:rsidR="004322CD" w:rsidRDefault="00762DFF">
      <w:pPr>
        <w:spacing w:line="360" w:lineRule="auto"/>
      </w:pPr>
      <w:r>
        <w:rPr>
          <w:b/>
        </w:rPr>
        <w:t>Citizens/users benefit from the following advantages of the DG e-pay platform:</w:t>
      </w:r>
    </w:p>
    <w:p w:rsidR="004322CD" w:rsidRDefault="00762DFF">
      <w:pPr>
        <w:numPr>
          <w:ilvl w:val="0"/>
          <w:numId w:val="8"/>
        </w:numPr>
        <w:pBdr>
          <w:top w:val="nil"/>
          <w:left w:val="nil"/>
          <w:bottom w:val="nil"/>
          <w:right w:val="nil"/>
          <w:between w:val="nil"/>
        </w:pBdr>
        <w:spacing w:after="0" w:line="360" w:lineRule="auto"/>
        <w:rPr>
          <w:color w:val="000000"/>
        </w:rPr>
      </w:pPr>
      <w:r>
        <w:rPr>
          <w:color w:val="000000"/>
        </w:rPr>
        <w:t>Secure authentication with your own fingerprint via smart card</w:t>
      </w:r>
    </w:p>
    <w:p w:rsidR="004322CD" w:rsidRDefault="00762DFF">
      <w:pPr>
        <w:numPr>
          <w:ilvl w:val="0"/>
          <w:numId w:val="8"/>
        </w:numPr>
        <w:pBdr>
          <w:top w:val="nil"/>
          <w:left w:val="nil"/>
          <w:bottom w:val="nil"/>
          <w:right w:val="nil"/>
          <w:between w:val="nil"/>
        </w:pBdr>
        <w:spacing w:after="0" w:line="360" w:lineRule="auto"/>
        <w:rPr>
          <w:color w:val="000000"/>
        </w:rPr>
      </w:pPr>
      <w:r>
        <w:rPr>
          <w:color w:val="000000"/>
        </w:rPr>
        <w:t>Fewer documents required to open an account</w:t>
      </w:r>
    </w:p>
    <w:p w:rsidR="004322CD" w:rsidRDefault="00762DFF">
      <w:pPr>
        <w:numPr>
          <w:ilvl w:val="0"/>
          <w:numId w:val="8"/>
        </w:numPr>
        <w:pBdr>
          <w:top w:val="nil"/>
          <w:left w:val="nil"/>
          <w:bottom w:val="nil"/>
          <w:right w:val="nil"/>
          <w:between w:val="nil"/>
        </w:pBdr>
        <w:spacing w:after="0" w:line="360" w:lineRule="auto"/>
        <w:rPr>
          <w:color w:val="000000"/>
        </w:rPr>
      </w:pPr>
      <w:r>
        <w:rPr>
          <w:color w:val="000000"/>
        </w:rPr>
        <w:t>Competitive service fee</w:t>
      </w:r>
    </w:p>
    <w:p w:rsidR="004322CD" w:rsidRDefault="00762DFF">
      <w:pPr>
        <w:numPr>
          <w:ilvl w:val="0"/>
          <w:numId w:val="8"/>
        </w:numPr>
        <w:pBdr>
          <w:top w:val="nil"/>
          <w:left w:val="nil"/>
          <w:bottom w:val="nil"/>
          <w:right w:val="nil"/>
          <w:between w:val="nil"/>
        </w:pBdr>
        <w:spacing w:after="0" w:line="360" w:lineRule="auto"/>
        <w:rPr>
          <w:color w:val="000000"/>
        </w:rPr>
      </w:pPr>
      <w:r>
        <w:rPr>
          <w:color w:val="000000"/>
        </w:rPr>
        <w:t>No need to remember/store PIN/password for transactions</w:t>
      </w:r>
    </w:p>
    <w:p w:rsidR="004322CD" w:rsidRDefault="00762DFF">
      <w:pPr>
        <w:numPr>
          <w:ilvl w:val="0"/>
          <w:numId w:val="8"/>
        </w:numPr>
        <w:pBdr>
          <w:top w:val="nil"/>
          <w:left w:val="nil"/>
          <w:bottom w:val="nil"/>
          <w:right w:val="nil"/>
          <w:between w:val="nil"/>
        </w:pBdr>
        <w:spacing w:after="0" w:line="360" w:lineRule="auto"/>
        <w:rPr>
          <w:color w:val="000000"/>
        </w:rPr>
      </w:pPr>
      <w:r>
        <w:rPr>
          <w:color w:val="000000"/>
        </w:rPr>
        <w:t>Transactions take less time and more convenient service points nationwide</w:t>
      </w:r>
    </w:p>
    <w:p w:rsidR="004322CD" w:rsidRDefault="00762DFF">
      <w:pPr>
        <w:numPr>
          <w:ilvl w:val="0"/>
          <w:numId w:val="8"/>
        </w:numPr>
        <w:pBdr>
          <w:top w:val="nil"/>
          <w:left w:val="nil"/>
          <w:bottom w:val="nil"/>
          <w:right w:val="nil"/>
          <w:between w:val="nil"/>
        </w:pBdr>
        <w:spacing w:after="0" w:line="360" w:lineRule="auto"/>
        <w:rPr>
          <w:color w:val="000000"/>
        </w:rPr>
      </w:pPr>
      <w:r>
        <w:rPr>
          <w:color w:val="000000"/>
        </w:rPr>
        <w:t>Customers get multiple financial functions from a single platform</w:t>
      </w:r>
    </w:p>
    <w:p w:rsidR="004322CD" w:rsidRDefault="00762DFF">
      <w:pPr>
        <w:numPr>
          <w:ilvl w:val="0"/>
          <w:numId w:val="8"/>
        </w:numPr>
        <w:pBdr>
          <w:top w:val="nil"/>
          <w:left w:val="nil"/>
          <w:bottom w:val="nil"/>
          <w:right w:val="nil"/>
          <w:between w:val="nil"/>
        </w:pBdr>
        <w:spacing w:after="0" w:line="360" w:lineRule="auto"/>
        <w:rPr>
          <w:color w:val="000000"/>
        </w:rPr>
      </w:pPr>
      <w:r>
        <w:rPr>
          <w:color w:val="000000"/>
        </w:rPr>
        <w:t>Multiple ways to access accounts</w:t>
      </w:r>
    </w:p>
    <w:p w:rsidR="004322CD" w:rsidRDefault="00762DFF">
      <w:pPr>
        <w:numPr>
          <w:ilvl w:val="0"/>
          <w:numId w:val="8"/>
        </w:numPr>
        <w:pBdr>
          <w:top w:val="nil"/>
          <w:left w:val="nil"/>
          <w:bottom w:val="nil"/>
          <w:right w:val="nil"/>
          <w:between w:val="nil"/>
        </w:pBdr>
        <w:spacing w:after="0" w:line="360" w:lineRule="auto"/>
        <w:rPr>
          <w:color w:val="000000"/>
        </w:rPr>
      </w:pPr>
      <w:r>
        <w:rPr>
          <w:color w:val="000000"/>
        </w:rPr>
        <w:t>Availability of service 24 hours.</w:t>
      </w:r>
    </w:p>
    <w:p w:rsidR="004322CD" w:rsidRDefault="00762DFF">
      <w:pPr>
        <w:numPr>
          <w:ilvl w:val="0"/>
          <w:numId w:val="8"/>
        </w:numPr>
        <w:pBdr>
          <w:top w:val="nil"/>
          <w:left w:val="nil"/>
          <w:bottom w:val="nil"/>
          <w:right w:val="nil"/>
          <w:between w:val="nil"/>
        </w:pBdr>
        <w:spacing w:after="0" w:line="360" w:lineRule="auto"/>
        <w:rPr>
          <w:color w:val="000000"/>
        </w:rPr>
      </w:pPr>
      <w:r>
        <w:rPr>
          <w:color w:val="000000"/>
        </w:rPr>
        <w:t>No fee to maintain smart card</w:t>
      </w:r>
    </w:p>
    <w:p w:rsidR="004322CD" w:rsidRDefault="00762DFF">
      <w:pPr>
        <w:numPr>
          <w:ilvl w:val="0"/>
          <w:numId w:val="8"/>
        </w:numPr>
        <w:pBdr>
          <w:top w:val="nil"/>
          <w:left w:val="nil"/>
          <w:bottom w:val="nil"/>
          <w:right w:val="nil"/>
          <w:between w:val="nil"/>
        </w:pBdr>
        <w:spacing w:after="0" w:line="360" w:lineRule="auto"/>
        <w:rPr>
          <w:color w:val="000000"/>
        </w:rPr>
      </w:pPr>
      <w:r>
        <w:rPr>
          <w:color w:val="000000"/>
        </w:rPr>
        <w:t>Monitor transaction history in the form of a small report at any point in time of the service</w:t>
      </w:r>
    </w:p>
    <w:p w:rsidR="004322CD" w:rsidRDefault="00762DFF">
      <w:pPr>
        <w:numPr>
          <w:ilvl w:val="0"/>
          <w:numId w:val="8"/>
        </w:numPr>
        <w:pBdr>
          <w:top w:val="nil"/>
          <w:left w:val="nil"/>
          <w:bottom w:val="nil"/>
          <w:right w:val="nil"/>
          <w:between w:val="nil"/>
        </w:pBdr>
        <w:spacing w:line="360" w:lineRule="auto"/>
        <w:rPr>
          <w:color w:val="000000"/>
        </w:rPr>
      </w:pPr>
      <w:r>
        <w:rPr>
          <w:color w:val="000000"/>
        </w:rPr>
        <w:t>Inquiry account balance at any time.</w:t>
      </w:r>
    </w:p>
    <w:p w:rsidR="004322CD" w:rsidRDefault="00762DFF">
      <w:pPr>
        <w:spacing w:line="360" w:lineRule="auto"/>
        <w:rPr>
          <w:b/>
        </w:rPr>
      </w:pPr>
      <w:r>
        <w:rPr>
          <w:b/>
        </w:rPr>
        <w:t>3.5.2 Issuance of fisherman's identity card</w:t>
      </w:r>
    </w:p>
    <w:p w:rsidR="004322CD" w:rsidRDefault="00762DFF">
      <w:pPr>
        <w:spacing w:line="360" w:lineRule="auto"/>
      </w:pPr>
      <w:r>
        <w:t xml:space="preserve">DG </w:t>
      </w:r>
      <w:proofErr w:type="spellStart"/>
      <w:r>
        <w:t>Infotech</w:t>
      </w:r>
      <w:proofErr w:type="spellEnd"/>
      <w:r>
        <w:t xml:space="preserve"> Ltd. also worked on the Bangladesh Fisheries Department's identity card project for 2 million fishermen across the country. </w:t>
      </w:r>
      <w:proofErr w:type="gramStart"/>
      <w:r>
        <w:t xml:space="preserve">In the project DG </w:t>
      </w:r>
      <w:proofErr w:type="spellStart"/>
      <w:r>
        <w:t>Infotech</w:t>
      </w:r>
      <w:proofErr w:type="spellEnd"/>
      <w:r>
        <w:t xml:space="preserve"> Ltd.</w:t>
      </w:r>
      <w:proofErr w:type="gramEnd"/>
      <w:r>
        <w:t xml:space="preserve"> The focal group is responsible for</w:t>
      </w:r>
    </w:p>
    <w:p w:rsidR="004322CD" w:rsidRDefault="00762DFF">
      <w:pPr>
        <w:numPr>
          <w:ilvl w:val="0"/>
          <w:numId w:val="11"/>
        </w:numPr>
        <w:pBdr>
          <w:top w:val="nil"/>
          <w:left w:val="nil"/>
          <w:bottom w:val="nil"/>
          <w:right w:val="nil"/>
          <w:between w:val="nil"/>
        </w:pBdr>
        <w:spacing w:after="0" w:line="360" w:lineRule="auto"/>
        <w:rPr>
          <w:color w:val="000000"/>
        </w:rPr>
      </w:pPr>
      <w:r>
        <w:rPr>
          <w:color w:val="000000"/>
        </w:rPr>
        <w:t>Capture data (including digital photos and fingerprints) of all over Bangladesh.</w:t>
      </w:r>
    </w:p>
    <w:p w:rsidR="004322CD" w:rsidRDefault="00762DFF">
      <w:pPr>
        <w:numPr>
          <w:ilvl w:val="0"/>
          <w:numId w:val="11"/>
        </w:numPr>
        <w:pBdr>
          <w:top w:val="nil"/>
          <w:left w:val="nil"/>
          <w:bottom w:val="nil"/>
          <w:right w:val="nil"/>
          <w:between w:val="nil"/>
        </w:pBdr>
        <w:spacing w:after="0" w:line="360" w:lineRule="auto"/>
        <w:rPr>
          <w:color w:val="000000"/>
        </w:rPr>
      </w:pPr>
      <w:r>
        <w:rPr>
          <w:color w:val="000000"/>
        </w:rPr>
        <w:t>Import captured data, process and print images</w:t>
      </w:r>
    </w:p>
    <w:p w:rsidR="004322CD" w:rsidRDefault="00762DFF">
      <w:pPr>
        <w:numPr>
          <w:ilvl w:val="0"/>
          <w:numId w:val="11"/>
        </w:numPr>
        <w:pBdr>
          <w:top w:val="nil"/>
          <w:left w:val="nil"/>
          <w:bottom w:val="nil"/>
          <w:right w:val="nil"/>
          <w:between w:val="nil"/>
        </w:pBdr>
        <w:spacing w:after="0" w:line="360" w:lineRule="auto"/>
        <w:rPr>
          <w:color w:val="000000"/>
        </w:rPr>
      </w:pPr>
      <w:r>
        <w:rPr>
          <w:color w:val="000000"/>
        </w:rPr>
        <w:t>Print and personalize ID card</w:t>
      </w:r>
    </w:p>
    <w:p w:rsidR="004322CD" w:rsidRDefault="00762DFF">
      <w:pPr>
        <w:numPr>
          <w:ilvl w:val="0"/>
          <w:numId w:val="11"/>
        </w:numPr>
        <w:pBdr>
          <w:top w:val="nil"/>
          <w:left w:val="nil"/>
          <w:bottom w:val="nil"/>
          <w:right w:val="nil"/>
          <w:between w:val="nil"/>
        </w:pBdr>
        <w:spacing w:after="0" w:line="360" w:lineRule="auto"/>
        <w:rPr>
          <w:color w:val="000000"/>
        </w:rPr>
      </w:pPr>
      <w:r>
        <w:rPr>
          <w:color w:val="000000"/>
        </w:rPr>
        <w:t>Hand over the identity card to the Sub-department of Fisheries</w:t>
      </w:r>
    </w:p>
    <w:p w:rsidR="004322CD" w:rsidRDefault="00762DFF">
      <w:pPr>
        <w:numPr>
          <w:ilvl w:val="0"/>
          <w:numId w:val="11"/>
        </w:numPr>
        <w:pBdr>
          <w:top w:val="nil"/>
          <w:left w:val="nil"/>
          <w:bottom w:val="nil"/>
          <w:right w:val="nil"/>
          <w:between w:val="nil"/>
        </w:pBdr>
        <w:spacing w:line="360" w:lineRule="auto"/>
        <w:rPr>
          <w:color w:val="000000"/>
        </w:rPr>
      </w:pPr>
      <w:r>
        <w:rPr>
          <w:color w:val="000000"/>
        </w:rPr>
        <w:t>Develop and implement system software for data collection, storage and retrieval.</w:t>
      </w:r>
    </w:p>
    <w:p w:rsidR="004322CD" w:rsidRDefault="00762DFF">
      <w:pPr>
        <w:spacing w:line="360" w:lineRule="auto"/>
      </w:pPr>
      <w:r>
        <w:t>The project has already begun, with approximately 150,000 data points collected and personalized. It is expected to complete 800,000 by the end of December 13 and 2 million by the end of March 14.</w:t>
      </w:r>
    </w:p>
    <w:p w:rsidR="004322CD" w:rsidRDefault="00762DFF">
      <w:pPr>
        <w:spacing w:line="360" w:lineRule="auto"/>
      </w:pPr>
      <w:r>
        <w:lastRenderedPageBreak/>
        <w:t xml:space="preserve">This project has a data entry and processing capacity of about 14,000 per day, with a team of experienced staff in national identification card projects, machine-readable passport projects and large-scale projects. </w:t>
      </w:r>
      <w:proofErr w:type="gramStart"/>
      <w:r>
        <w:t>other</w:t>
      </w:r>
      <w:proofErr w:type="gramEnd"/>
      <w:r>
        <w:t xml:space="preserve"> similar large.</w:t>
      </w:r>
    </w:p>
    <w:p w:rsidR="004322CD" w:rsidRDefault="00762DFF">
      <w:pPr>
        <w:spacing w:line="360" w:lineRule="auto"/>
        <w:rPr>
          <w:b/>
        </w:rPr>
      </w:pPr>
      <w:r>
        <w:rPr>
          <w:b/>
        </w:rPr>
        <w:t>3.5.3 Old age pension payment</w:t>
      </w:r>
    </w:p>
    <w:p w:rsidR="004322CD" w:rsidRDefault="00762DFF">
      <w:pPr>
        <w:spacing w:line="360" w:lineRule="auto"/>
      </w:pPr>
      <w:r>
        <w:t xml:space="preserve">The Department of Social Welfare distributes old-age benefits to selected beneficiaries across Bangladesh based on predetermined guidelines. However, managing the disbursement of this money to the actual beneficiaries with the exact amount is a difficult problem for them. To meet the challenge, DG </w:t>
      </w:r>
      <w:proofErr w:type="spellStart"/>
      <w:r>
        <w:t>Infotech</w:t>
      </w:r>
      <w:proofErr w:type="spellEnd"/>
      <w:r>
        <w:t xml:space="preserve"> Ltd. implemented a benefit payment process based on the DG E-pay system based on biometric authentication.</w:t>
      </w:r>
    </w:p>
    <w:p w:rsidR="004322CD" w:rsidRDefault="00762DFF">
      <w:pPr>
        <w:spacing w:line="360" w:lineRule="auto"/>
      </w:pPr>
      <w:r>
        <w:t xml:space="preserve">DG </w:t>
      </w:r>
      <w:proofErr w:type="spellStart"/>
      <w:r>
        <w:t>Infotech</w:t>
      </w:r>
      <w:proofErr w:type="spellEnd"/>
      <w:r>
        <w:t xml:space="preserve"> Ltd. successfully completed the pilot project on payment of old age benefits of the Ministry of Social Affairs for </w:t>
      </w:r>
      <w:proofErr w:type="spellStart"/>
      <w:r>
        <w:t>Savar</w:t>
      </w:r>
      <w:proofErr w:type="spellEnd"/>
      <w:r>
        <w:t xml:space="preserve"> </w:t>
      </w:r>
      <w:proofErr w:type="spellStart"/>
      <w:proofErr w:type="gramStart"/>
      <w:r>
        <w:t>thana</w:t>
      </w:r>
      <w:proofErr w:type="spellEnd"/>
      <w:proofErr w:type="gramEnd"/>
      <w:r>
        <w:t>. Here are the scopes of this test project:</w:t>
      </w:r>
    </w:p>
    <w:p w:rsidR="004322CD" w:rsidRDefault="00762DFF">
      <w:pPr>
        <w:numPr>
          <w:ilvl w:val="0"/>
          <w:numId w:val="14"/>
        </w:numPr>
        <w:pBdr>
          <w:top w:val="nil"/>
          <w:left w:val="nil"/>
          <w:bottom w:val="nil"/>
          <w:right w:val="nil"/>
          <w:between w:val="nil"/>
        </w:pBdr>
        <w:spacing w:after="0" w:line="360" w:lineRule="auto"/>
        <w:rPr>
          <w:color w:val="000000"/>
        </w:rPr>
      </w:pPr>
      <w:r>
        <w:rPr>
          <w:color w:val="000000"/>
        </w:rPr>
        <w:t>Collection of (personal) information from old age beneficiaries.</w:t>
      </w:r>
    </w:p>
    <w:p w:rsidR="004322CD" w:rsidRDefault="00762DFF">
      <w:pPr>
        <w:numPr>
          <w:ilvl w:val="0"/>
          <w:numId w:val="14"/>
        </w:numPr>
        <w:pBdr>
          <w:top w:val="nil"/>
          <w:left w:val="nil"/>
          <w:bottom w:val="nil"/>
          <w:right w:val="nil"/>
          <w:between w:val="nil"/>
        </w:pBdr>
        <w:spacing w:after="0" w:line="360" w:lineRule="auto"/>
        <w:rPr>
          <w:color w:val="000000"/>
        </w:rPr>
      </w:pPr>
      <w:r>
        <w:rPr>
          <w:color w:val="000000"/>
        </w:rPr>
        <w:t>Take fingerprint and photo of each beneficiary.</w:t>
      </w:r>
    </w:p>
    <w:p w:rsidR="004322CD" w:rsidRDefault="00762DFF">
      <w:pPr>
        <w:numPr>
          <w:ilvl w:val="0"/>
          <w:numId w:val="14"/>
        </w:numPr>
        <w:pBdr>
          <w:top w:val="nil"/>
          <w:left w:val="nil"/>
          <w:bottom w:val="nil"/>
          <w:right w:val="nil"/>
          <w:between w:val="nil"/>
        </w:pBdr>
        <w:spacing w:after="0" w:line="360" w:lineRule="auto"/>
        <w:rPr>
          <w:color w:val="000000"/>
        </w:rPr>
      </w:pPr>
      <w:r>
        <w:rPr>
          <w:color w:val="000000"/>
        </w:rPr>
        <w:t>Issuing smart cards with fingerprint-based authentication.</w:t>
      </w:r>
    </w:p>
    <w:p w:rsidR="004322CD" w:rsidRDefault="00762DFF">
      <w:pPr>
        <w:numPr>
          <w:ilvl w:val="0"/>
          <w:numId w:val="14"/>
        </w:numPr>
        <w:pBdr>
          <w:top w:val="nil"/>
          <w:left w:val="nil"/>
          <w:bottom w:val="nil"/>
          <w:right w:val="nil"/>
          <w:between w:val="nil"/>
        </w:pBdr>
        <w:spacing w:after="0" w:line="360" w:lineRule="auto"/>
        <w:rPr>
          <w:color w:val="000000"/>
        </w:rPr>
      </w:pPr>
      <w:proofErr w:type="gramStart"/>
      <w:r>
        <w:rPr>
          <w:color w:val="000000"/>
        </w:rPr>
        <w:t>Disbursement of allocations are</w:t>
      </w:r>
      <w:proofErr w:type="gramEnd"/>
      <w:r>
        <w:rPr>
          <w:color w:val="000000"/>
        </w:rPr>
        <w:t xml:space="preserve"> distributed among all beneficiaries through DG e-pay system.</w:t>
      </w:r>
    </w:p>
    <w:p w:rsidR="004322CD" w:rsidRDefault="00762DFF">
      <w:pPr>
        <w:numPr>
          <w:ilvl w:val="0"/>
          <w:numId w:val="14"/>
        </w:numPr>
        <w:pBdr>
          <w:top w:val="nil"/>
          <w:left w:val="nil"/>
          <w:bottom w:val="nil"/>
          <w:right w:val="nil"/>
          <w:between w:val="nil"/>
        </w:pBdr>
        <w:spacing w:line="360" w:lineRule="auto"/>
        <w:rPr>
          <w:color w:val="000000"/>
        </w:rPr>
      </w:pPr>
      <w:r>
        <w:rPr>
          <w:color w:val="000000"/>
        </w:rPr>
        <w:t>Report to the Ministry of Social Welfare on data collection, personalization, card issuance and benefit disbursement.</w:t>
      </w:r>
    </w:p>
    <w:p w:rsidR="004322CD" w:rsidRDefault="00762DFF">
      <w:pPr>
        <w:spacing w:line="360" w:lineRule="auto"/>
      </w:pPr>
      <w:r>
        <w:t>This particular project is aimed at disbursing allocations in a more secure and authentic way and disbursing on time to actual beneficiaries with better control of the disbursing agency.</w:t>
      </w:r>
    </w:p>
    <w:p w:rsidR="004322CD" w:rsidRDefault="00762DFF">
      <w:pPr>
        <w:spacing w:line="360" w:lineRule="auto"/>
        <w:rPr>
          <w:b/>
        </w:rPr>
      </w:pPr>
      <w:r>
        <w:rPr>
          <w:b/>
        </w:rPr>
        <w:t xml:space="preserve">3.5.4 WPS and Mobile Enable distribution service for </w:t>
      </w:r>
      <w:proofErr w:type="spellStart"/>
      <w:r>
        <w:rPr>
          <w:b/>
        </w:rPr>
        <w:t>Janata</w:t>
      </w:r>
      <w:proofErr w:type="spellEnd"/>
      <w:r>
        <w:rPr>
          <w:b/>
        </w:rPr>
        <w:t xml:space="preserve"> IT Ltd. in the UAE</w:t>
      </w:r>
    </w:p>
    <w:p w:rsidR="004322CD" w:rsidRDefault="00762DFF">
      <w:pPr>
        <w:spacing w:line="360" w:lineRule="auto"/>
      </w:pPr>
      <w:r>
        <w:t xml:space="preserve">DIL's DG e payment system also signed an agreement with </w:t>
      </w:r>
      <w:proofErr w:type="spellStart"/>
      <w:r>
        <w:t>Janata</w:t>
      </w:r>
      <w:proofErr w:type="spellEnd"/>
      <w:r>
        <w:t xml:space="preserve"> IT Ltd. UAE for WPS system integration and mobile money transfer service. The main activities are:</w:t>
      </w:r>
    </w:p>
    <w:p w:rsidR="004322CD" w:rsidRDefault="00762DFF">
      <w:pPr>
        <w:numPr>
          <w:ilvl w:val="0"/>
          <w:numId w:val="32"/>
        </w:numPr>
        <w:pBdr>
          <w:top w:val="nil"/>
          <w:left w:val="nil"/>
          <w:bottom w:val="nil"/>
          <w:right w:val="nil"/>
          <w:between w:val="nil"/>
        </w:pBdr>
        <w:spacing w:after="0" w:line="360" w:lineRule="auto"/>
        <w:rPr>
          <w:color w:val="000000"/>
        </w:rPr>
      </w:pPr>
      <w:r>
        <w:rPr>
          <w:color w:val="000000"/>
        </w:rPr>
        <w:t>Customer registration;</w:t>
      </w:r>
    </w:p>
    <w:p w:rsidR="004322CD" w:rsidRDefault="00762DFF">
      <w:pPr>
        <w:numPr>
          <w:ilvl w:val="0"/>
          <w:numId w:val="32"/>
        </w:numPr>
        <w:pBdr>
          <w:top w:val="nil"/>
          <w:left w:val="nil"/>
          <w:bottom w:val="nil"/>
          <w:right w:val="nil"/>
          <w:between w:val="nil"/>
        </w:pBdr>
        <w:spacing w:after="0" w:line="360" w:lineRule="auto"/>
        <w:rPr>
          <w:color w:val="000000"/>
        </w:rPr>
      </w:pPr>
      <w:r>
        <w:rPr>
          <w:color w:val="000000"/>
        </w:rPr>
        <w:t>Disbursement of electronic money;</w:t>
      </w:r>
    </w:p>
    <w:p w:rsidR="004322CD" w:rsidRDefault="00762DFF">
      <w:pPr>
        <w:numPr>
          <w:ilvl w:val="0"/>
          <w:numId w:val="32"/>
        </w:numPr>
        <w:pBdr>
          <w:top w:val="nil"/>
          <w:left w:val="nil"/>
          <w:bottom w:val="nil"/>
          <w:right w:val="nil"/>
          <w:between w:val="nil"/>
        </w:pBdr>
        <w:spacing w:after="0" w:line="360" w:lineRule="auto"/>
        <w:rPr>
          <w:color w:val="000000"/>
        </w:rPr>
      </w:pPr>
      <w:r>
        <w:rPr>
          <w:color w:val="000000"/>
        </w:rPr>
        <w:t>Balance inquiry;</w:t>
      </w:r>
    </w:p>
    <w:p w:rsidR="004322CD" w:rsidRDefault="00762DFF">
      <w:pPr>
        <w:numPr>
          <w:ilvl w:val="0"/>
          <w:numId w:val="32"/>
        </w:numPr>
        <w:pBdr>
          <w:top w:val="nil"/>
          <w:left w:val="nil"/>
          <w:bottom w:val="nil"/>
          <w:right w:val="nil"/>
          <w:between w:val="nil"/>
        </w:pBdr>
        <w:spacing w:after="0" w:line="360" w:lineRule="auto"/>
        <w:rPr>
          <w:color w:val="000000"/>
        </w:rPr>
      </w:pPr>
      <w:r>
        <w:rPr>
          <w:color w:val="000000"/>
        </w:rPr>
        <w:t>Handover instructions;</w:t>
      </w:r>
    </w:p>
    <w:p w:rsidR="004322CD" w:rsidRDefault="00762DFF">
      <w:pPr>
        <w:numPr>
          <w:ilvl w:val="0"/>
          <w:numId w:val="32"/>
        </w:numPr>
        <w:pBdr>
          <w:top w:val="nil"/>
          <w:left w:val="nil"/>
          <w:bottom w:val="nil"/>
          <w:right w:val="nil"/>
          <w:between w:val="nil"/>
        </w:pBdr>
        <w:spacing w:after="0" w:line="360" w:lineRule="auto"/>
        <w:rPr>
          <w:color w:val="000000"/>
        </w:rPr>
      </w:pPr>
      <w:r>
        <w:rPr>
          <w:color w:val="000000"/>
        </w:rPr>
        <w:lastRenderedPageBreak/>
        <w:t>Confirm transit; and</w:t>
      </w:r>
    </w:p>
    <w:p w:rsidR="004322CD" w:rsidRDefault="00762DFF">
      <w:pPr>
        <w:numPr>
          <w:ilvl w:val="0"/>
          <w:numId w:val="32"/>
        </w:numPr>
        <w:pBdr>
          <w:top w:val="nil"/>
          <w:left w:val="nil"/>
          <w:bottom w:val="nil"/>
          <w:right w:val="nil"/>
          <w:between w:val="nil"/>
        </w:pBdr>
        <w:spacing w:line="360" w:lineRule="auto"/>
        <w:rPr>
          <w:color w:val="000000"/>
        </w:rPr>
      </w:pPr>
      <w:r>
        <w:rPr>
          <w:color w:val="000000"/>
        </w:rPr>
        <w:t>Reporting and reconciliation.</w:t>
      </w:r>
    </w:p>
    <w:p w:rsidR="004322CD" w:rsidRDefault="00762DFF">
      <w:pPr>
        <w:spacing w:line="360" w:lineRule="auto"/>
      </w:pPr>
      <w:r>
        <w:t xml:space="preserve">The objective of this project is to provide secure banking services to Bangladeshi expats living in UAE. Allow them to send money from home using their mobile device. Furthermore, by supporting Bangladesh IT in UAE, </w:t>
      </w:r>
      <w:proofErr w:type="spellStart"/>
      <w:r>
        <w:t>Janata</w:t>
      </w:r>
      <w:proofErr w:type="spellEnd"/>
      <w:r>
        <w:t xml:space="preserve"> IT Ltd helps </w:t>
      </w:r>
      <w:proofErr w:type="gramStart"/>
      <w:r>
        <w:t>them</w:t>
      </w:r>
      <w:proofErr w:type="gramEnd"/>
      <w:r>
        <w:t xml:space="preserve"> improve in terms of technology and customer service.</w:t>
      </w:r>
    </w:p>
    <w:p w:rsidR="004322CD" w:rsidRDefault="00762DFF">
      <w:pPr>
        <w:spacing w:line="360" w:lineRule="auto"/>
        <w:rPr>
          <w:b/>
        </w:rPr>
      </w:pPr>
      <w:r>
        <w:rPr>
          <w:b/>
        </w:rPr>
        <w:t xml:space="preserve">3.6 Activity fields of DG </w:t>
      </w:r>
      <w:proofErr w:type="spellStart"/>
      <w:r>
        <w:rPr>
          <w:b/>
        </w:rPr>
        <w:t>Infotech</w:t>
      </w:r>
      <w:proofErr w:type="spellEnd"/>
    </w:p>
    <w:p w:rsidR="004322CD" w:rsidRDefault="00762DFF">
      <w:pPr>
        <w:spacing w:line="360" w:lineRule="auto"/>
        <w:rPr>
          <w:b/>
        </w:rPr>
      </w:pPr>
      <w:r>
        <w:rPr>
          <w:b/>
        </w:rPr>
        <w:t>3.6.1 Electronic payment system</w:t>
      </w:r>
    </w:p>
    <w:p w:rsidR="004322CD" w:rsidRDefault="00762DFF">
      <w:pPr>
        <w:spacing w:line="360" w:lineRule="auto"/>
        <w:rPr>
          <w:b/>
          <w:i/>
        </w:rPr>
      </w:pPr>
      <w:r>
        <w:rPr>
          <w:b/>
          <w:i/>
        </w:rPr>
        <w:t>Featured:</w:t>
      </w:r>
    </w:p>
    <w:p w:rsidR="004322CD" w:rsidRDefault="00762DFF">
      <w:pPr>
        <w:numPr>
          <w:ilvl w:val="0"/>
          <w:numId w:val="33"/>
        </w:numPr>
        <w:pBdr>
          <w:top w:val="nil"/>
          <w:left w:val="nil"/>
          <w:bottom w:val="nil"/>
          <w:right w:val="nil"/>
          <w:between w:val="nil"/>
        </w:pBdr>
        <w:spacing w:after="0" w:line="360" w:lineRule="auto"/>
        <w:rPr>
          <w:color w:val="000000"/>
        </w:rPr>
      </w:pPr>
      <w:r>
        <w:rPr>
          <w:color w:val="000000"/>
        </w:rPr>
        <w:t>Biometric smart cards;</w:t>
      </w:r>
    </w:p>
    <w:p w:rsidR="004322CD" w:rsidRDefault="00762DFF">
      <w:pPr>
        <w:numPr>
          <w:ilvl w:val="0"/>
          <w:numId w:val="33"/>
        </w:numPr>
        <w:pBdr>
          <w:top w:val="nil"/>
          <w:left w:val="nil"/>
          <w:bottom w:val="nil"/>
          <w:right w:val="nil"/>
          <w:between w:val="nil"/>
        </w:pBdr>
        <w:spacing w:after="0" w:line="360" w:lineRule="auto"/>
        <w:rPr>
          <w:color w:val="000000"/>
        </w:rPr>
      </w:pPr>
      <w:r>
        <w:rPr>
          <w:color w:val="000000"/>
        </w:rPr>
        <w:t>National connection;</w:t>
      </w:r>
    </w:p>
    <w:p w:rsidR="004322CD" w:rsidRDefault="00762DFF">
      <w:pPr>
        <w:numPr>
          <w:ilvl w:val="0"/>
          <w:numId w:val="33"/>
        </w:numPr>
        <w:pBdr>
          <w:top w:val="nil"/>
          <w:left w:val="nil"/>
          <w:bottom w:val="nil"/>
          <w:right w:val="nil"/>
          <w:between w:val="nil"/>
        </w:pBdr>
        <w:spacing w:after="0" w:line="360" w:lineRule="auto"/>
        <w:rPr>
          <w:color w:val="000000"/>
        </w:rPr>
      </w:pPr>
      <w:r>
        <w:rPr>
          <w:color w:val="000000"/>
        </w:rPr>
        <w:t>Mobile electronic transactions;</w:t>
      </w:r>
    </w:p>
    <w:p w:rsidR="004322CD" w:rsidRDefault="00762DFF">
      <w:pPr>
        <w:numPr>
          <w:ilvl w:val="0"/>
          <w:numId w:val="33"/>
        </w:numPr>
        <w:pBdr>
          <w:top w:val="nil"/>
          <w:left w:val="nil"/>
          <w:bottom w:val="nil"/>
          <w:right w:val="nil"/>
          <w:between w:val="nil"/>
        </w:pBdr>
        <w:spacing w:after="0" w:line="360" w:lineRule="auto"/>
        <w:rPr>
          <w:color w:val="000000"/>
        </w:rPr>
      </w:pPr>
      <w:r>
        <w:rPr>
          <w:color w:val="000000"/>
        </w:rPr>
        <w:t>Multi-financial services;</w:t>
      </w:r>
    </w:p>
    <w:p w:rsidR="004322CD" w:rsidRDefault="00762DFF">
      <w:pPr>
        <w:numPr>
          <w:ilvl w:val="0"/>
          <w:numId w:val="33"/>
        </w:numPr>
        <w:pBdr>
          <w:top w:val="nil"/>
          <w:left w:val="nil"/>
          <w:bottom w:val="nil"/>
          <w:right w:val="nil"/>
          <w:between w:val="nil"/>
        </w:pBdr>
        <w:spacing w:after="0" w:line="360" w:lineRule="auto"/>
        <w:rPr>
          <w:color w:val="000000"/>
        </w:rPr>
      </w:pPr>
      <w:r>
        <w:rPr>
          <w:color w:val="000000"/>
        </w:rPr>
        <w:t xml:space="preserve">Digital rural </w:t>
      </w:r>
      <w:proofErr w:type="spellStart"/>
      <w:r>
        <w:rPr>
          <w:color w:val="000000"/>
        </w:rPr>
        <w:t>microbank</w:t>
      </w:r>
      <w:proofErr w:type="spellEnd"/>
      <w:r>
        <w:rPr>
          <w:color w:val="000000"/>
        </w:rPr>
        <w:t>;</w:t>
      </w:r>
    </w:p>
    <w:p w:rsidR="004322CD" w:rsidRDefault="00762DFF">
      <w:pPr>
        <w:numPr>
          <w:ilvl w:val="0"/>
          <w:numId w:val="33"/>
        </w:numPr>
        <w:pBdr>
          <w:top w:val="nil"/>
          <w:left w:val="nil"/>
          <w:bottom w:val="nil"/>
          <w:right w:val="nil"/>
          <w:between w:val="nil"/>
        </w:pBdr>
        <w:spacing w:line="360" w:lineRule="auto"/>
        <w:rPr>
          <w:color w:val="000000"/>
        </w:rPr>
      </w:pPr>
      <w:r>
        <w:rPr>
          <w:color w:val="000000"/>
        </w:rPr>
        <w:t>Intelligence of electronic financial data</w:t>
      </w:r>
    </w:p>
    <w:p w:rsidR="004322CD" w:rsidRDefault="00762DFF">
      <w:pPr>
        <w:spacing w:line="360" w:lineRule="auto"/>
        <w:rPr>
          <w:b/>
        </w:rPr>
      </w:pPr>
      <w:r>
        <w:rPr>
          <w:b/>
        </w:rPr>
        <w:t xml:space="preserve">3.6.2 </w:t>
      </w:r>
      <w:proofErr w:type="gramStart"/>
      <w:r>
        <w:rPr>
          <w:b/>
        </w:rPr>
        <w:t>multi-service</w:t>
      </w:r>
      <w:proofErr w:type="gramEnd"/>
      <w:r>
        <w:rPr>
          <w:b/>
        </w:rPr>
        <w:t xml:space="preserve"> electronic payment facility using a unique national identifier</w:t>
      </w:r>
    </w:p>
    <w:p w:rsidR="004322CD" w:rsidRDefault="00762DFF">
      <w:pPr>
        <w:spacing w:line="360" w:lineRule="auto"/>
        <w:rPr>
          <w:b/>
          <w:i/>
        </w:rPr>
      </w:pPr>
      <w:r>
        <w:rPr>
          <w:b/>
          <w:i/>
        </w:rPr>
        <w:t>Featured:</w:t>
      </w:r>
    </w:p>
    <w:p w:rsidR="004322CD" w:rsidRDefault="00762DFF">
      <w:pPr>
        <w:numPr>
          <w:ilvl w:val="0"/>
          <w:numId w:val="22"/>
        </w:numPr>
        <w:pBdr>
          <w:top w:val="nil"/>
          <w:left w:val="nil"/>
          <w:bottom w:val="nil"/>
          <w:right w:val="nil"/>
          <w:between w:val="nil"/>
        </w:pBdr>
        <w:spacing w:after="0" w:line="360" w:lineRule="auto"/>
        <w:rPr>
          <w:color w:val="000000"/>
        </w:rPr>
      </w:pPr>
      <w:r>
        <w:rPr>
          <w:color w:val="000000"/>
        </w:rPr>
        <w:t>Mobile terminals for transactions for many services;</w:t>
      </w:r>
    </w:p>
    <w:p w:rsidR="004322CD" w:rsidRDefault="00762DFF">
      <w:pPr>
        <w:numPr>
          <w:ilvl w:val="0"/>
          <w:numId w:val="22"/>
        </w:numPr>
        <w:pBdr>
          <w:top w:val="nil"/>
          <w:left w:val="nil"/>
          <w:bottom w:val="nil"/>
          <w:right w:val="nil"/>
          <w:between w:val="nil"/>
        </w:pBdr>
        <w:spacing w:after="0" w:line="360" w:lineRule="auto"/>
        <w:rPr>
          <w:color w:val="000000"/>
        </w:rPr>
      </w:pPr>
      <w:r>
        <w:rPr>
          <w:color w:val="000000"/>
        </w:rPr>
        <w:t>Two-Factor Authentication</w:t>
      </w:r>
    </w:p>
    <w:p w:rsidR="004322CD" w:rsidRDefault="00762DFF">
      <w:pPr>
        <w:numPr>
          <w:ilvl w:val="0"/>
          <w:numId w:val="22"/>
        </w:numPr>
        <w:pBdr>
          <w:top w:val="nil"/>
          <w:left w:val="nil"/>
          <w:bottom w:val="nil"/>
          <w:right w:val="nil"/>
          <w:between w:val="nil"/>
        </w:pBdr>
        <w:spacing w:after="0" w:line="360" w:lineRule="auto"/>
        <w:rPr>
          <w:color w:val="000000"/>
        </w:rPr>
      </w:pPr>
      <w:r>
        <w:rPr>
          <w:color w:val="000000"/>
        </w:rPr>
        <w:t>Limit customers per day for machine-generated withdrawals and receipts;</w:t>
      </w:r>
    </w:p>
    <w:p w:rsidR="004322CD" w:rsidRDefault="00762DFF">
      <w:pPr>
        <w:numPr>
          <w:ilvl w:val="0"/>
          <w:numId w:val="22"/>
        </w:numPr>
        <w:pBdr>
          <w:top w:val="nil"/>
          <w:left w:val="nil"/>
          <w:bottom w:val="nil"/>
          <w:right w:val="nil"/>
          <w:between w:val="nil"/>
        </w:pBdr>
        <w:spacing w:after="0" w:line="360" w:lineRule="auto"/>
        <w:rPr>
          <w:color w:val="000000"/>
        </w:rPr>
      </w:pPr>
      <w:r>
        <w:rPr>
          <w:color w:val="000000"/>
        </w:rPr>
        <w:t>Various transaction types for multilateral services;</w:t>
      </w:r>
    </w:p>
    <w:p w:rsidR="004322CD" w:rsidRDefault="00762DFF">
      <w:pPr>
        <w:numPr>
          <w:ilvl w:val="0"/>
          <w:numId w:val="22"/>
        </w:numPr>
        <w:pBdr>
          <w:top w:val="nil"/>
          <w:left w:val="nil"/>
          <w:bottom w:val="nil"/>
          <w:right w:val="nil"/>
          <w:between w:val="nil"/>
        </w:pBdr>
        <w:spacing w:after="0" w:line="360" w:lineRule="auto"/>
        <w:rPr>
          <w:color w:val="000000"/>
        </w:rPr>
      </w:pPr>
      <w:r>
        <w:rPr>
          <w:color w:val="000000"/>
        </w:rPr>
        <w:t>Web access to track card balances;</w:t>
      </w:r>
    </w:p>
    <w:p w:rsidR="004322CD" w:rsidRDefault="00762DFF">
      <w:pPr>
        <w:numPr>
          <w:ilvl w:val="0"/>
          <w:numId w:val="22"/>
        </w:numPr>
        <w:pBdr>
          <w:top w:val="nil"/>
          <w:left w:val="nil"/>
          <w:bottom w:val="nil"/>
          <w:right w:val="nil"/>
          <w:between w:val="nil"/>
        </w:pBdr>
        <w:spacing w:after="0" w:line="360" w:lineRule="auto"/>
        <w:rPr>
          <w:color w:val="000000"/>
        </w:rPr>
      </w:pPr>
      <w:r>
        <w:rPr>
          <w:color w:val="000000"/>
        </w:rPr>
        <w:t>Total transactions by the business correspondent for a day; and</w:t>
      </w:r>
    </w:p>
    <w:p w:rsidR="004322CD" w:rsidRDefault="00762DFF">
      <w:pPr>
        <w:numPr>
          <w:ilvl w:val="0"/>
          <w:numId w:val="22"/>
        </w:numPr>
        <w:pBdr>
          <w:top w:val="nil"/>
          <w:left w:val="nil"/>
          <w:bottom w:val="nil"/>
          <w:right w:val="nil"/>
          <w:between w:val="nil"/>
        </w:pBdr>
        <w:spacing w:line="360" w:lineRule="auto"/>
        <w:rPr>
          <w:color w:val="000000"/>
        </w:rPr>
      </w:pPr>
      <w:r>
        <w:rPr>
          <w:color w:val="000000"/>
        </w:rPr>
        <w:t>Forces on-line transactions when there is a balance mismatch</w:t>
      </w:r>
    </w:p>
    <w:p w:rsidR="004322CD" w:rsidRDefault="004322CD">
      <w:pPr>
        <w:spacing w:line="360" w:lineRule="auto"/>
        <w:rPr>
          <w:b/>
        </w:rPr>
      </w:pPr>
    </w:p>
    <w:p w:rsidR="004322CD" w:rsidRDefault="004322CD">
      <w:pPr>
        <w:spacing w:line="360" w:lineRule="auto"/>
        <w:rPr>
          <w:b/>
        </w:rPr>
      </w:pPr>
    </w:p>
    <w:p w:rsidR="004322CD" w:rsidRDefault="00762DFF">
      <w:pPr>
        <w:spacing w:line="360" w:lineRule="auto"/>
        <w:rPr>
          <w:b/>
        </w:rPr>
      </w:pPr>
      <w:r>
        <w:rPr>
          <w:b/>
        </w:rPr>
        <w:lastRenderedPageBreak/>
        <w:t>3.6.3 Minimalistic e-Banking for all people</w:t>
      </w:r>
    </w:p>
    <w:p w:rsidR="004322CD" w:rsidRDefault="00762DFF">
      <w:pPr>
        <w:spacing w:line="360" w:lineRule="auto"/>
        <w:rPr>
          <w:b/>
          <w:i/>
        </w:rPr>
      </w:pPr>
      <w:r>
        <w:rPr>
          <w:b/>
          <w:i/>
        </w:rPr>
        <w:t>Features:</w:t>
      </w:r>
    </w:p>
    <w:p w:rsidR="004322CD" w:rsidRDefault="00762DFF">
      <w:pPr>
        <w:numPr>
          <w:ilvl w:val="0"/>
          <w:numId w:val="23"/>
        </w:numPr>
        <w:pBdr>
          <w:top w:val="nil"/>
          <w:left w:val="nil"/>
          <w:bottom w:val="nil"/>
          <w:right w:val="nil"/>
          <w:between w:val="nil"/>
        </w:pBdr>
        <w:spacing w:after="0" w:line="360" w:lineRule="auto"/>
        <w:rPr>
          <w:color w:val="000000"/>
        </w:rPr>
      </w:pPr>
      <w:r>
        <w:rPr>
          <w:color w:val="000000"/>
        </w:rPr>
        <w:t>Smartcard cum Biometrics Based Devices</w:t>
      </w:r>
    </w:p>
    <w:p w:rsidR="004322CD" w:rsidRDefault="00762DFF">
      <w:pPr>
        <w:numPr>
          <w:ilvl w:val="0"/>
          <w:numId w:val="23"/>
        </w:numPr>
        <w:pBdr>
          <w:top w:val="nil"/>
          <w:left w:val="nil"/>
          <w:bottom w:val="nil"/>
          <w:right w:val="nil"/>
          <w:between w:val="nil"/>
        </w:pBdr>
        <w:spacing w:after="0" w:line="360" w:lineRule="auto"/>
        <w:rPr>
          <w:color w:val="000000"/>
        </w:rPr>
      </w:pPr>
      <w:r>
        <w:rPr>
          <w:color w:val="000000"/>
        </w:rPr>
        <w:t>Support for multi–Fingerprint Authentication</w:t>
      </w:r>
    </w:p>
    <w:p w:rsidR="004322CD" w:rsidRDefault="00762DFF">
      <w:pPr>
        <w:numPr>
          <w:ilvl w:val="0"/>
          <w:numId w:val="23"/>
        </w:numPr>
        <w:pBdr>
          <w:top w:val="nil"/>
          <w:left w:val="nil"/>
          <w:bottom w:val="nil"/>
          <w:right w:val="nil"/>
          <w:between w:val="nil"/>
        </w:pBdr>
        <w:spacing w:after="0" w:line="360" w:lineRule="auto"/>
        <w:rPr>
          <w:color w:val="000000"/>
        </w:rPr>
      </w:pPr>
      <w:r>
        <w:rPr>
          <w:color w:val="000000"/>
        </w:rPr>
        <w:t>Mobile interface and clean to hold POS terminals</w:t>
      </w:r>
    </w:p>
    <w:p w:rsidR="004322CD" w:rsidRDefault="00762DFF">
      <w:pPr>
        <w:numPr>
          <w:ilvl w:val="0"/>
          <w:numId w:val="23"/>
        </w:numPr>
        <w:pBdr>
          <w:top w:val="nil"/>
          <w:left w:val="nil"/>
          <w:bottom w:val="nil"/>
          <w:right w:val="nil"/>
          <w:between w:val="nil"/>
        </w:pBdr>
        <w:spacing w:after="0" w:line="360" w:lineRule="auto"/>
        <w:rPr>
          <w:color w:val="000000"/>
        </w:rPr>
      </w:pPr>
      <w:r>
        <w:rPr>
          <w:color w:val="000000"/>
        </w:rPr>
        <w:t>Redundant Power Sources for non-stop operation</w:t>
      </w:r>
    </w:p>
    <w:p w:rsidR="004322CD" w:rsidRDefault="00762DFF">
      <w:pPr>
        <w:numPr>
          <w:ilvl w:val="0"/>
          <w:numId w:val="23"/>
        </w:numPr>
        <w:pBdr>
          <w:top w:val="nil"/>
          <w:left w:val="nil"/>
          <w:bottom w:val="nil"/>
          <w:right w:val="nil"/>
          <w:between w:val="nil"/>
        </w:pBdr>
        <w:spacing w:after="0" w:line="360" w:lineRule="auto"/>
        <w:rPr>
          <w:color w:val="000000"/>
        </w:rPr>
      </w:pPr>
      <w:r>
        <w:rPr>
          <w:color w:val="000000"/>
        </w:rPr>
        <w:t>Support for a couple of Communication &amp; Delivery Channels</w:t>
      </w:r>
    </w:p>
    <w:p w:rsidR="004322CD" w:rsidRDefault="00762DFF">
      <w:pPr>
        <w:numPr>
          <w:ilvl w:val="0"/>
          <w:numId w:val="23"/>
        </w:numPr>
        <w:pBdr>
          <w:top w:val="nil"/>
          <w:left w:val="nil"/>
          <w:bottom w:val="nil"/>
          <w:right w:val="nil"/>
          <w:between w:val="nil"/>
        </w:pBdr>
        <w:spacing w:after="0" w:line="360" w:lineRule="auto"/>
        <w:rPr>
          <w:color w:val="000000"/>
        </w:rPr>
      </w:pPr>
      <w:r>
        <w:rPr>
          <w:color w:val="000000"/>
        </w:rPr>
        <w:t>Interactive Voice Guidance for transactions in Local Language</w:t>
      </w:r>
    </w:p>
    <w:p w:rsidR="004322CD" w:rsidRDefault="00762DFF">
      <w:pPr>
        <w:numPr>
          <w:ilvl w:val="0"/>
          <w:numId w:val="23"/>
        </w:numPr>
        <w:pBdr>
          <w:top w:val="nil"/>
          <w:left w:val="nil"/>
          <w:bottom w:val="nil"/>
          <w:right w:val="nil"/>
          <w:between w:val="nil"/>
        </w:pBdr>
        <w:spacing w:after="0" w:line="360" w:lineRule="auto"/>
        <w:rPr>
          <w:color w:val="000000"/>
        </w:rPr>
      </w:pPr>
      <w:r>
        <w:rPr>
          <w:color w:val="000000"/>
        </w:rPr>
        <w:t>Device can save choicest statistics for Online &amp; Offline transaction modes</w:t>
      </w:r>
    </w:p>
    <w:p w:rsidR="004322CD" w:rsidRDefault="00762DFF">
      <w:pPr>
        <w:numPr>
          <w:ilvl w:val="0"/>
          <w:numId w:val="23"/>
        </w:numPr>
        <w:pBdr>
          <w:top w:val="nil"/>
          <w:left w:val="nil"/>
          <w:bottom w:val="nil"/>
          <w:right w:val="nil"/>
          <w:between w:val="nil"/>
        </w:pBdr>
        <w:spacing w:after="0" w:line="360" w:lineRule="auto"/>
        <w:rPr>
          <w:color w:val="000000"/>
        </w:rPr>
      </w:pPr>
      <w:r>
        <w:rPr>
          <w:color w:val="000000"/>
        </w:rPr>
        <w:t>Ability to aid a couple of services and products with Receipt printing</w:t>
      </w:r>
    </w:p>
    <w:p w:rsidR="004322CD" w:rsidRDefault="00762DFF">
      <w:pPr>
        <w:numPr>
          <w:ilvl w:val="0"/>
          <w:numId w:val="23"/>
        </w:numPr>
        <w:pBdr>
          <w:top w:val="nil"/>
          <w:left w:val="nil"/>
          <w:bottom w:val="nil"/>
          <w:right w:val="nil"/>
          <w:between w:val="nil"/>
        </w:pBdr>
        <w:spacing w:line="360" w:lineRule="auto"/>
        <w:rPr>
          <w:color w:val="000000"/>
        </w:rPr>
      </w:pPr>
      <w:r>
        <w:rPr>
          <w:color w:val="000000"/>
        </w:rPr>
        <w:t>Scalable and decorate capable of accommodate Dynamic &amp; Emerging offerings</w:t>
      </w:r>
    </w:p>
    <w:p w:rsidR="004322CD" w:rsidRDefault="00762DFF">
      <w:pPr>
        <w:spacing w:line="360" w:lineRule="auto"/>
        <w:rPr>
          <w:b/>
        </w:rPr>
      </w:pPr>
      <w:r>
        <w:rPr>
          <w:b/>
        </w:rPr>
        <w:t>3.6.4 Multimodal e-Billing &amp; e-Taxation Services Platform for Bangladesh Government</w:t>
      </w:r>
    </w:p>
    <w:p w:rsidR="004322CD" w:rsidRDefault="00762DFF">
      <w:pPr>
        <w:spacing w:line="360" w:lineRule="auto"/>
        <w:rPr>
          <w:b/>
          <w:i/>
        </w:rPr>
      </w:pPr>
      <w:r>
        <w:rPr>
          <w:b/>
          <w:i/>
        </w:rPr>
        <w:t>Features:</w:t>
      </w:r>
    </w:p>
    <w:p w:rsidR="004322CD" w:rsidRDefault="00762DFF">
      <w:pPr>
        <w:numPr>
          <w:ilvl w:val="0"/>
          <w:numId w:val="24"/>
        </w:numPr>
        <w:pBdr>
          <w:top w:val="nil"/>
          <w:left w:val="nil"/>
          <w:bottom w:val="nil"/>
          <w:right w:val="nil"/>
          <w:between w:val="nil"/>
        </w:pBdr>
        <w:spacing w:after="0" w:line="360" w:lineRule="auto"/>
        <w:rPr>
          <w:color w:val="000000"/>
        </w:rPr>
      </w:pPr>
      <w:r>
        <w:rPr>
          <w:color w:val="000000"/>
        </w:rPr>
        <w:t>Transfer of Funds among Own Account</w:t>
      </w:r>
    </w:p>
    <w:p w:rsidR="004322CD" w:rsidRDefault="00762DFF">
      <w:pPr>
        <w:numPr>
          <w:ilvl w:val="0"/>
          <w:numId w:val="24"/>
        </w:numPr>
        <w:pBdr>
          <w:top w:val="nil"/>
          <w:left w:val="nil"/>
          <w:bottom w:val="nil"/>
          <w:right w:val="nil"/>
          <w:between w:val="nil"/>
        </w:pBdr>
        <w:spacing w:after="0" w:line="360" w:lineRule="auto"/>
        <w:rPr>
          <w:color w:val="000000"/>
        </w:rPr>
      </w:pPr>
      <w:r>
        <w:rPr>
          <w:color w:val="000000"/>
        </w:rPr>
        <w:t xml:space="preserve">Recurring Deposits &amp; </w:t>
      </w:r>
      <w:proofErr w:type="spellStart"/>
      <w:r>
        <w:rPr>
          <w:color w:val="000000"/>
        </w:rPr>
        <w:t>Agri</w:t>
      </w:r>
      <w:proofErr w:type="spellEnd"/>
      <w:r>
        <w:rPr>
          <w:color w:val="000000"/>
        </w:rPr>
        <w:t xml:space="preserve"> Produce Payments</w:t>
      </w:r>
    </w:p>
    <w:p w:rsidR="004322CD" w:rsidRDefault="00762DFF">
      <w:pPr>
        <w:numPr>
          <w:ilvl w:val="0"/>
          <w:numId w:val="24"/>
        </w:numPr>
        <w:pBdr>
          <w:top w:val="nil"/>
          <w:left w:val="nil"/>
          <w:bottom w:val="nil"/>
          <w:right w:val="nil"/>
          <w:between w:val="nil"/>
        </w:pBdr>
        <w:spacing w:after="0" w:line="360" w:lineRule="auto"/>
        <w:rPr>
          <w:color w:val="000000"/>
        </w:rPr>
      </w:pPr>
      <w:r>
        <w:rPr>
          <w:color w:val="000000"/>
        </w:rPr>
        <w:t>National Rural Employment Guarantee Payouts</w:t>
      </w:r>
    </w:p>
    <w:p w:rsidR="004322CD" w:rsidRDefault="00762DFF">
      <w:pPr>
        <w:numPr>
          <w:ilvl w:val="0"/>
          <w:numId w:val="24"/>
        </w:numPr>
        <w:pBdr>
          <w:top w:val="nil"/>
          <w:left w:val="nil"/>
          <w:bottom w:val="nil"/>
          <w:right w:val="nil"/>
          <w:between w:val="nil"/>
        </w:pBdr>
        <w:spacing w:after="0" w:line="360" w:lineRule="auto"/>
        <w:rPr>
          <w:color w:val="000000"/>
        </w:rPr>
      </w:pPr>
      <w:r>
        <w:rPr>
          <w:color w:val="000000"/>
        </w:rPr>
        <w:t xml:space="preserve">Self Help Group Accounts </w:t>
      </w:r>
    </w:p>
    <w:p w:rsidR="004322CD" w:rsidRDefault="00762DFF">
      <w:pPr>
        <w:numPr>
          <w:ilvl w:val="0"/>
          <w:numId w:val="24"/>
        </w:numPr>
        <w:pBdr>
          <w:top w:val="nil"/>
          <w:left w:val="nil"/>
          <w:bottom w:val="nil"/>
          <w:right w:val="nil"/>
          <w:between w:val="nil"/>
        </w:pBdr>
        <w:spacing w:after="0" w:line="360" w:lineRule="auto"/>
        <w:rPr>
          <w:color w:val="000000"/>
        </w:rPr>
      </w:pPr>
      <w:r>
        <w:rPr>
          <w:color w:val="000000"/>
        </w:rPr>
        <w:t>Loan Repayments &amp; Loan Withdrawals in Running Accounts</w:t>
      </w:r>
    </w:p>
    <w:p w:rsidR="004322CD" w:rsidRDefault="00762DFF">
      <w:pPr>
        <w:numPr>
          <w:ilvl w:val="0"/>
          <w:numId w:val="24"/>
        </w:numPr>
        <w:pBdr>
          <w:top w:val="nil"/>
          <w:left w:val="nil"/>
          <w:bottom w:val="nil"/>
          <w:right w:val="nil"/>
          <w:between w:val="nil"/>
        </w:pBdr>
        <w:spacing w:line="360" w:lineRule="auto"/>
        <w:rPr>
          <w:color w:val="000000"/>
        </w:rPr>
      </w:pPr>
      <w:r>
        <w:rPr>
          <w:color w:val="000000"/>
        </w:rPr>
        <w:t>Social Security Pension Payments for Aged, Widowed &amp; Pensioners.</w:t>
      </w:r>
    </w:p>
    <w:p w:rsidR="004322CD" w:rsidRDefault="00762DFF">
      <w:pPr>
        <w:spacing w:line="360" w:lineRule="auto"/>
        <w:rPr>
          <w:b/>
        </w:rPr>
      </w:pPr>
      <w:r>
        <w:rPr>
          <w:b/>
        </w:rPr>
        <w:t>3.6.5 Global Remittance &amp; AML Informatics</w:t>
      </w:r>
    </w:p>
    <w:p w:rsidR="004322CD" w:rsidRDefault="00762DFF">
      <w:pPr>
        <w:spacing w:line="360" w:lineRule="auto"/>
        <w:rPr>
          <w:b/>
          <w:i/>
        </w:rPr>
      </w:pPr>
      <w:r>
        <w:rPr>
          <w:b/>
          <w:i/>
        </w:rPr>
        <w:t>Features:</w:t>
      </w:r>
    </w:p>
    <w:p w:rsidR="004322CD" w:rsidRDefault="00762DFF">
      <w:pPr>
        <w:numPr>
          <w:ilvl w:val="0"/>
          <w:numId w:val="25"/>
        </w:numPr>
        <w:pBdr>
          <w:top w:val="nil"/>
          <w:left w:val="nil"/>
          <w:bottom w:val="nil"/>
          <w:right w:val="nil"/>
          <w:between w:val="nil"/>
        </w:pBdr>
        <w:spacing w:after="0" w:line="360" w:lineRule="auto"/>
        <w:rPr>
          <w:color w:val="000000"/>
        </w:rPr>
      </w:pPr>
      <w:r>
        <w:rPr>
          <w:color w:val="000000"/>
        </w:rPr>
        <w:t xml:space="preserve">Reduction </w:t>
      </w:r>
      <w:proofErr w:type="spellStart"/>
      <w:r>
        <w:rPr>
          <w:color w:val="000000"/>
        </w:rPr>
        <w:t>withinside</w:t>
      </w:r>
      <w:proofErr w:type="spellEnd"/>
      <w:r>
        <w:rPr>
          <w:color w:val="000000"/>
        </w:rPr>
        <w:t xml:space="preserve"> the price of transactions</w:t>
      </w:r>
    </w:p>
    <w:p w:rsidR="004322CD" w:rsidRDefault="00762DFF">
      <w:pPr>
        <w:numPr>
          <w:ilvl w:val="0"/>
          <w:numId w:val="25"/>
        </w:numPr>
        <w:pBdr>
          <w:top w:val="nil"/>
          <w:left w:val="nil"/>
          <w:bottom w:val="nil"/>
          <w:right w:val="nil"/>
          <w:between w:val="nil"/>
        </w:pBdr>
        <w:spacing w:after="0" w:line="360" w:lineRule="auto"/>
        <w:rPr>
          <w:color w:val="000000"/>
        </w:rPr>
      </w:pPr>
      <w:r>
        <w:rPr>
          <w:color w:val="000000"/>
        </w:rPr>
        <w:t>Familiarity in managing their very own man or woman</w:t>
      </w:r>
    </w:p>
    <w:p w:rsidR="004322CD" w:rsidRDefault="00762DFF">
      <w:pPr>
        <w:numPr>
          <w:ilvl w:val="0"/>
          <w:numId w:val="25"/>
        </w:numPr>
        <w:pBdr>
          <w:top w:val="nil"/>
          <w:left w:val="nil"/>
          <w:bottom w:val="nil"/>
          <w:right w:val="nil"/>
          <w:between w:val="nil"/>
        </w:pBdr>
        <w:spacing w:after="0" w:line="360" w:lineRule="auto"/>
        <w:rPr>
          <w:color w:val="000000"/>
        </w:rPr>
      </w:pPr>
      <w:r>
        <w:rPr>
          <w:color w:val="000000"/>
        </w:rPr>
        <w:t>Service supplied at a doorstep or village stage</w:t>
      </w:r>
    </w:p>
    <w:p w:rsidR="004322CD" w:rsidRDefault="00762DFF">
      <w:pPr>
        <w:numPr>
          <w:ilvl w:val="0"/>
          <w:numId w:val="25"/>
        </w:numPr>
        <w:pBdr>
          <w:top w:val="nil"/>
          <w:left w:val="nil"/>
          <w:bottom w:val="nil"/>
          <w:right w:val="nil"/>
          <w:between w:val="nil"/>
        </w:pBdr>
        <w:spacing w:after="0" w:line="360" w:lineRule="auto"/>
        <w:rPr>
          <w:color w:val="000000"/>
        </w:rPr>
      </w:pPr>
      <w:r>
        <w:rPr>
          <w:color w:val="000000"/>
        </w:rPr>
        <w:t>Ability to address massive volumes with very much less personnel</w:t>
      </w:r>
    </w:p>
    <w:p w:rsidR="004322CD" w:rsidRDefault="00762DFF">
      <w:pPr>
        <w:numPr>
          <w:ilvl w:val="0"/>
          <w:numId w:val="25"/>
        </w:numPr>
        <w:pBdr>
          <w:top w:val="nil"/>
          <w:left w:val="nil"/>
          <w:bottom w:val="nil"/>
          <w:right w:val="nil"/>
          <w:between w:val="nil"/>
        </w:pBdr>
        <w:spacing w:after="0" w:line="360" w:lineRule="auto"/>
        <w:rPr>
          <w:color w:val="000000"/>
        </w:rPr>
      </w:pPr>
      <w:r>
        <w:rPr>
          <w:color w:val="000000"/>
        </w:rPr>
        <w:t>Reduces the stress at the counters at rural branches</w:t>
      </w:r>
    </w:p>
    <w:p w:rsidR="004322CD" w:rsidRDefault="00762DFF">
      <w:pPr>
        <w:numPr>
          <w:ilvl w:val="0"/>
          <w:numId w:val="25"/>
        </w:numPr>
        <w:pBdr>
          <w:top w:val="nil"/>
          <w:left w:val="nil"/>
          <w:bottom w:val="nil"/>
          <w:right w:val="nil"/>
          <w:between w:val="nil"/>
        </w:pBdr>
        <w:spacing w:after="0" w:line="360" w:lineRule="auto"/>
        <w:rPr>
          <w:color w:val="000000"/>
        </w:rPr>
      </w:pPr>
      <w:r>
        <w:rPr>
          <w:color w:val="000000"/>
        </w:rPr>
        <w:t>Availability of Basic Banking Services all through the day</w:t>
      </w:r>
    </w:p>
    <w:p w:rsidR="004322CD" w:rsidRDefault="00762DFF">
      <w:pPr>
        <w:numPr>
          <w:ilvl w:val="0"/>
          <w:numId w:val="25"/>
        </w:numPr>
        <w:pBdr>
          <w:top w:val="nil"/>
          <w:left w:val="nil"/>
          <w:bottom w:val="nil"/>
          <w:right w:val="nil"/>
          <w:between w:val="nil"/>
        </w:pBdr>
        <w:spacing w:line="360" w:lineRule="auto"/>
        <w:rPr>
          <w:color w:val="000000"/>
        </w:rPr>
      </w:pPr>
      <w:r>
        <w:rPr>
          <w:color w:val="000000"/>
        </w:rPr>
        <w:lastRenderedPageBreak/>
        <w:t xml:space="preserve">Hassle loose for the villagers as there aren't any </w:t>
      </w:r>
      <w:proofErr w:type="spellStart"/>
      <w:r>
        <w:rPr>
          <w:color w:val="000000"/>
        </w:rPr>
        <w:t>challans</w:t>
      </w:r>
      <w:proofErr w:type="spellEnd"/>
      <w:r>
        <w:rPr>
          <w:color w:val="000000"/>
        </w:rPr>
        <w:t xml:space="preserve"> or voucher</w:t>
      </w:r>
    </w:p>
    <w:p w:rsidR="004322CD" w:rsidRDefault="004322CD">
      <w:pPr>
        <w:spacing w:line="360" w:lineRule="auto"/>
        <w:rPr>
          <w:b/>
        </w:rPr>
      </w:pPr>
    </w:p>
    <w:p w:rsidR="004322CD" w:rsidRDefault="00762DFF">
      <w:pPr>
        <w:spacing w:line="360" w:lineRule="auto"/>
        <w:rPr>
          <w:b/>
        </w:rPr>
      </w:pPr>
      <w:r>
        <w:rPr>
          <w:b/>
        </w:rPr>
        <w:t>3.7 Service quality-</w:t>
      </w:r>
    </w:p>
    <w:p w:rsidR="004322CD" w:rsidRDefault="00762DFF">
      <w:pPr>
        <w:spacing w:line="360" w:lineRule="auto"/>
      </w:pPr>
      <w:r>
        <w:rPr>
          <w:b/>
          <w:i/>
        </w:rPr>
        <w:t>Banking service</w:t>
      </w:r>
      <w:r>
        <w:t>-It presents low-price get right of entry to banking offerings through POS and ATM net to residents from nearly all demographic groups, along with people with very low earning and citizens of maximum geographic areas.</w:t>
      </w:r>
    </w:p>
    <w:p w:rsidR="004322CD" w:rsidRDefault="00762DFF">
      <w:pPr>
        <w:spacing w:line="360" w:lineRule="auto"/>
      </w:pPr>
      <w:r>
        <w:rPr>
          <w:b/>
          <w:i/>
        </w:rPr>
        <w:t>Utility service</w:t>
      </w:r>
      <w:r>
        <w:t>- I can without difficulty pay the power invoice and cellular invoice.</w:t>
      </w:r>
    </w:p>
    <w:p w:rsidR="004322CD" w:rsidRDefault="00762DFF">
      <w:pPr>
        <w:spacing w:line="360" w:lineRule="auto"/>
      </w:pPr>
      <w:r>
        <w:rPr>
          <w:b/>
          <w:i/>
        </w:rPr>
        <w:t>Government service</w:t>
      </w:r>
      <w:r>
        <w:t>- Cash deposits and withdrawals, stability inquiries, and mini statements, switch of finances among very own debts, routine deposits, and agreed-upon bills National rural employment assure bills self-assist institution debts mortgage payments and mortgage withdrawals in working debts social protection pension bills for the elderly, widowed, and pensioners</w:t>
      </w:r>
    </w:p>
    <w:p w:rsidR="004322CD" w:rsidRDefault="004322CD">
      <w:pPr>
        <w:spacing w:line="360" w:lineRule="auto"/>
      </w:pPr>
    </w:p>
    <w:p w:rsidR="004322CD" w:rsidRDefault="004322CD">
      <w:pPr>
        <w:spacing w:line="360" w:lineRule="auto"/>
      </w:pPr>
    </w:p>
    <w:p w:rsidR="004322CD" w:rsidRDefault="004322CD">
      <w:pPr>
        <w:spacing w:line="360" w:lineRule="auto"/>
      </w:pPr>
    </w:p>
    <w:p w:rsidR="004322CD" w:rsidRDefault="004322CD">
      <w:pPr>
        <w:spacing w:line="360" w:lineRule="auto"/>
      </w:pPr>
    </w:p>
    <w:p w:rsidR="004322CD" w:rsidRDefault="004322CD">
      <w:pPr>
        <w:spacing w:line="360" w:lineRule="auto"/>
      </w:pPr>
    </w:p>
    <w:p w:rsidR="004322CD" w:rsidRDefault="004322CD">
      <w:pPr>
        <w:spacing w:line="360" w:lineRule="auto"/>
      </w:pPr>
    </w:p>
    <w:p w:rsidR="004322CD" w:rsidRDefault="004322CD">
      <w:pPr>
        <w:spacing w:line="360" w:lineRule="auto"/>
      </w:pPr>
    </w:p>
    <w:p w:rsidR="004322CD" w:rsidRDefault="004322CD">
      <w:pPr>
        <w:spacing w:line="360" w:lineRule="auto"/>
      </w:pPr>
    </w:p>
    <w:p w:rsidR="004322CD" w:rsidRDefault="004322CD">
      <w:pPr>
        <w:spacing w:line="360" w:lineRule="auto"/>
      </w:pPr>
    </w:p>
    <w:p w:rsidR="004322CD" w:rsidRDefault="004322CD">
      <w:pPr>
        <w:spacing w:line="360" w:lineRule="auto"/>
      </w:pPr>
    </w:p>
    <w:p w:rsidR="004322CD" w:rsidRDefault="004322CD">
      <w:pPr>
        <w:spacing w:line="360" w:lineRule="auto"/>
      </w:pPr>
    </w:p>
    <w:p w:rsidR="004322CD" w:rsidRDefault="00825E0F">
      <w:pPr>
        <w:pStyle w:val="Heading2"/>
      </w:pPr>
      <w:bookmarkStart w:id="47" w:name="_3l18frh" w:colFirst="0" w:colLast="0"/>
      <w:bookmarkStart w:id="48" w:name="_Toc119871590"/>
      <w:bookmarkEnd w:id="47"/>
      <w:r>
        <w:lastRenderedPageBreak/>
        <w:t>3.4</w:t>
      </w:r>
      <w:r w:rsidR="00762DFF">
        <w:t xml:space="preserve">-SWOT Analysis of DG </w:t>
      </w:r>
      <w:proofErr w:type="spellStart"/>
      <w:r w:rsidR="00762DFF">
        <w:t>infotech</w:t>
      </w:r>
      <w:bookmarkEnd w:id="48"/>
      <w:proofErr w:type="spellEnd"/>
    </w:p>
    <w:p w:rsidR="004322CD" w:rsidRDefault="00762DFF">
      <w:pPr>
        <w:spacing w:line="360" w:lineRule="auto"/>
      </w:pPr>
      <w:r>
        <w:t xml:space="preserve">DG </w:t>
      </w:r>
      <w:proofErr w:type="spellStart"/>
      <w:r>
        <w:t>Infotech's</w:t>
      </w:r>
      <w:proofErr w:type="spellEnd"/>
      <w:r>
        <w:t xml:space="preserve"> SWOT analysis is given below:</w:t>
      </w: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4322CD">
        <w:trPr>
          <w:trHeight w:val="2987"/>
        </w:trPr>
        <w:tc>
          <w:tcPr>
            <w:tcW w:w="4675" w:type="dxa"/>
          </w:tcPr>
          <w:p w:rsidR="004322CD" w:rsidRDefault="00762DFF">
            <w:pPr>
              <w:spacing w:line="360" w:lineRule="auto"/>
              <w:rPr>
                <w:b/>
              </w:rPr>
            </w:pPr>
            <w:r>
              <w:rPr>
                <w:b/>
              </w:rPr>
              <w:t>Strength</w:t>
            </w:r>
          </w:p>
          <w:p w:rsidR="004322CD" w:rsidRDefault="00762DFF">
            <w:pPr>
              <w:numPr>
                <w:ilvl w:val="0"/>
                <w:numId w:val="28"/>
              </w:numPr>
              <w:pBdr>
                <w:top w:val="nil"/>
                <w:left w:val="nil"/>
                <w:bottom w:val="nil"/>
                <w:right w:val="nil"/>
                <w:between w:val="nil"/>
              </w:pBdr>
              <w:spacing w:line="360" w:lineRule="auto"/>
              <w:rPr>
                <w:color w:val="000000"/>
              </w:rPr>
            </w:pPr>
            <w:r>
              <w:rPr>
                <w:color w:val="000000"/>
              </w:rPr>
              <w:t>Easy access to payment</w:t>
            </w:r>
          </w:p>
          <w:p w:rsidR="004322CD" w:rsidRDefault="00762DFF">
            <w:pPr>
              <w:numPr>
                <w:ilvl w:val="0"/>
                <w:numId w:val="28"/>
              </w:numPr>
              <w:pBdr>
                <w:top w:val="nil"/>
                <w:left w:val="nil"/>
                <w:bottom w:val="nil"/>
                <w:right w:val="nil"/>
                <w:between w:val="nil"/>
              </w:pBdr>
              <w:spacing w:line="360" w:lineRule="auto"/>
              <w:rPr>
                <w:color w:val="000000"/>
              </w:rPr>
            </w:pPr>
            <w:r>
              <w:rPr>
                <w:color w:val="000000"/>
              </w:rPr>
              <w:t>Upgraded technological app</w:t>
            </w:r>
          </w:p>
          <w:p w:rsidR="004322CD" w:rsidRDefault="00762DFF">
            <w:pPr>
              <w:numPr>
                <w:ilvl w:val="0"/>
                <w:numId w:val="28"/>
              </w:numPr>
              <w:pBdr>
                <w:top w:val="nil"/>
                <w:left w:val="nil"/>
                <w:bottom w:val="nil"/>
                <w:right w:val="nil"/>
                <w:between w:val="nil"/>
              </w:pBdr>
              <w:spacing w:line="360" w:lineRule="auto"/>
              <w:rPr>
                <w:color w:val="000000"/>
              </w:rPr>
            </w:pPr>
            <w:r>
              <w:rPr>
                <w:color w:val="000000"/>
              </w:rPr>
              <w:t>Minimum Transaction cost</w:t>
            </w:r>
          </w:p>
          <w:p w:rsidR="004322CD" w:rsidRDefault="00762DFF">
            <w:pPr>
              <w:numPr>
                <w:ilvl w:val="0"/>
                <w:numId w:val="28"/>
              </w:numPr>
              <w:pBdr>
                <w:top w:val="nil"/>
                <w:left w:val="nil"/>
                <w:bottom w:val="nil"/>
                <w:right w:val="nil"/>
                <w:between w:val="nil"/>
              </w:pBdr>
              <w:spacing w:line="360" w:lineRule="auto"/>
              <w:rPr>
                <w:color w:val="000000"/>
              </w:rPr>
            </w:pPr>
            <w:r>
              <w:rPr>
                <w:color w:val="000000"/>
              </w:rPr>
              <w:t>Customer oriented service</w:t>
            </w:r>
          </w:p>
          <w:p w:rsidR="004322CD" w:rsidRDefault="00762DFF">
            <w:pPr>
              <w:numPr>
                <w:ilvl w:val="0"/>
                <w:numId w:val="28"/>
              </w:numPr>
              <w:pBdr>
                <w:top w:val="nil"/>
                <w:left w:val="nil"/>
                <w:bottom w:val="nil"/>
                <w:right w:val="nil"/>
                <w:between w:val="nil"/>
              </w:pBdr>
              <w:spacing w:line="360" w:lineRule="auto"/>
              <w:rPr>
                <w:color w:val="000000"/>
              </w:rPr>
            </w:pPr>
            <w:r>
              <w:rPr>
                <w:color w:val="000000"/>
              </w:rPr>
              <w:t>Globally presence service</w:t>
            </w:r>
          </w:p>
          <w:p w:rsidR="004322CD" w:rsidRDefault="00762DFF">
            <w:pPr>
              <w:numPr>
                <w:ilvl w:val="0"/>
                <w:numId w:val="28"/>
              </w:numPr>
              <w:pBdr>
                <w:top w:val="nil"/>
                <w:left w:val="nil"/>
                <w:bottom w:val="nil"/>
                <w:right w:val="nil"/>
                <w:between w:val="nil"/>
              </w:pBdr>
              <w:spacing w:after="200" w:line="360" w:lineRule="auto"/>
              <w:rPr>
                <w:color w:val="000000"/>
              </w:rPr>
            </w:pPr>
            <w:r>
              <w:rPr>
                <w:color w:val="000000"/>
              </w:rPr>
              <w:t>R&amp;D capabilities</w:t>
            </w:r>
          </w:p>
          <w:p w:rsidR="004322CD" w:rsidRDefault="004322CD">
            <w:pPr>
              <w:spacing w:line="360" w:lineRule="auto"/>
            </w:pPr>
          </w:p>
        </w:tc>
        <w:tc>
          <w:tcPr>
            <w:tcW w:w="4675" w:type="dxa"/>
          </w:tcPr>
          <w:p w:rsidR="004322CD" w:rsidRDefault="00762DFF">
            <w:pPr>
              <w:spacing w:line="360" w:lineRule="auto"/>
              <w:rPr>
                <w:b/>
              </w:rPr>
            </w:pPr>
            <w:r>
              <w:rPr>
                <w:b/>
              </w:rPr>
              <w:t>Weakness</w:t>
            </w:r>
          </w:p>
          <w:p w:rsidR="004322CD" w:rsidRDefault="00762DFF">
            <w:pPr>
              <w:numPr>
                <w:ilvl w:val="0"/>
                <w:numId w:val="29"/>
              </w:numPr>
              <w:pBdr>
                <w:top w:val="nil"/>
                <w:left w:val="nil"/>
                <w:bottom w:val="nil"/>
                <w:right w:val="nil"/>
                <w:between w:val="nil"/>
              </w:pBdr>
              <w:spacing w:line="360" w:lineRule="auto"/>
              <w:rPr>
                <w:color w:val="000000"/>
              </w:rPr>
            </w:pPr>
            <w:r>
              <w:rPr>
                <w:color w:val="000000"/>
              </w:rPr>
              <w:t xml:space="preserve">Highly customer base concentration </w:t>
            </w:r>
          </w:p>
          <w:p w:rsidR="004322CD" w:rsidRDefault="00762DFF">
            <w:pPr>
              <w:numPr>
                <w:ilvl w:val="0"/>
                <w:numId w:val="29"/>
              </w:numPr>
              <w:pBdr>
                <w:top w:val="nil"/>
                <w:left w:val="nil"/>
                <w:bottom w:val="nil"/>
                <w:right w:val="nil"/>
                <w:between w:val="nil"/>
              </w:pBdr>
              <w:spacing w:line="360" w:lineRule="auto"/>
              <w:rPr>
                <w:color w:val="000000"/>
              </w:rPr>
            </w:pPr>
            <w:r>
              <w:rPr>
                <w:color w:val="000000"/>
              </w:rPr>
              <w:t>Different peoples mind set</w:t>
            </w:r>
          </w:p>
          <w:p w:rsidR="004322CD" w:rsidRDefault="00762DFF">
            <w:pPr>
              <w:numPr>
                <w:ilvl w:val="0"/>
                <w:numId w:val="29"/>
              </w:numPr>
              <w:pBdr>
                <w:top w:val="nil"/>
                <w:left w:val="nil"/>
                <w:bottom w:val="nil"/>
                <w:right w:val="nil"/>
                <w:between w:val="nil"/>
              </w:pBdr>
              <w:spacing w:line="360" w:lineRule="auto"/>
              <w:rPr>
                <w:color w:val="000000"/>
              </w:rPr>
            </w:pPr>
            <w:r>
              <w:rPr>
                <w:color w:val="000000"/>
              </w:rPr>
              <w:t>High modern technology</w:t>
            </w:r>
          </w:p>
          <w:p w:rsidR="004322CD" w:rsidRDefault="00762DFF">
            <w:pPr>
              <w:numPr>
                <w:ilvl w:val="0"/>
                <w:numId w:val="29"/>
              </w:numPr>
              <w:pBdr>
                <w:top w:val="nil"/>
                <w:left w:val="nil"/>
                <w:bottom w:val="nil"/>
                <w:right w:val="nil"/>
                <w:between w:val="nil"/>
              </w:pBdr>
              <w:spacing w:after="200" w:line="360" w:lineRule="auto"/>
              <w:rPr>
                <w:color w:val="000000"/>
              </w:rPr>
            </w:pPr>
            <w:r>
              <w:rPr>
                <w:color w:val="000000"/>
              </w:rPr>
              <w:t>Dependency of very few customers</w:t>
            </w:r>
          </w:p>
        </w:tc>
      </w:tr>
      <w:tr w:rsidR="004322CD">
        <w:trPr>
          <w:trHeight w:val="2625"/>
        </w:trPr>
        <w:tc>
          <w:tcPr>
            <w:tcW w:w="4675" w:type="dxa"/>
          </w:tcPr>
          <w:p w:rsidR="004322CD" w:rsidRDefault="00762DFF">
            <w:pPr>
              <w:spacing w:line="360" w:lineRule="auto"/>
              <w:rPr>
                <w:b/>
              </w:rPr>
            </w:pPr>
            <w:r>
              <w:rPr>
                <w:b/>
              </w:rPr>
              <w:t>Opportunities</w:t>
            </w:r>
          </w:p>
          <w:p w:rsidR="004322CD" w:rsidRDefault="00762DFF">
            <w:pPr>
              <w:numPr>
                <w:ilvl w:val="0"/>
                <w:numId w:val="30"/>
              </w:numPr>
              <w:pBdr>
                <w:top w:val="nil"/>
                <w:left w:val="nil"/>
                <w:bottom w:val="nil"/>
                <w:right w:val="nil"/>
                <w:between w:val="nil"/>
              </w:pBdr>
              <w:spacing w:line="360" w:lineRule="auto"/>
              <w:rPr>
                <w:color w:val="000000"/>
              </w:rPr>
            </w:pPr>
            <w:r>
              <w:rPr>
                <w:color w:val="000000"/>
              </w:rPr>
              <w:t>Upgraded new software</w:t>
            </w:r>
          </w:p>
          <w:p w:rsidR="004322CD" w:rsidRDefault="00762DFF">
            <w:pPr>
              <w:numPr>
                <w:ilvl w:val="0"/>
                <w:numId w:val="30"/>
              </w:numPr>
              <w:pBdr>
                <w:top w:val="nil"/>
                <w:left w:val="nil"/>
                <w:bottom w:val="nil"/>
                <w:right w:val="nil"/>
                <w:between w:val="nil"/>
              </w:pBdr>
              <w:spacing w:line="360" w:lineRule="auto"/>
              <w:rPr>
                <w:color w:val="000000"/>
              </w:rPr>
            </w:pPr>
            <w:r>
              <w:rPr>
                <w:color w:val="000000"/>
              </w:rPr>
              <w:t>private payment system</w:t>
            </w:r>
          </w:p>
          <w:p w:rsidR="004322CD" w:rsidRDefault="00762DFF">
            <w:pPr>
              <w:numPr>
                <w:ilvl w:val="0"/>
                <w:numId w:val="30"/>
              </w:numPr>
              <w:pBdr>
                <w:top w:val="nil"/>
                <w:left w:val="nil"/>
                <w:bottom w:val="nil"/>
                <w:right w:val="nil"/>
                <w:between w:val="nil"/>
              </w:pBdr>
              <w:spacing w:line="360" w:lineRule="auto"/>
              <w:rPr>
                <w:color w:val="000000"/>
              </w:rPr>
            </w:pPr>
            <w:r>
              <w:rPr>
                <w:color w:val="000000"/>
              </w:rPr>
              <w:t>Emerging markets in IT sector</w:t>
            </w:r>
          </w:p>
          <w:p w:rsidR="004322CD" w:rsidRDefault="00762DFF">
            <w:pPr>
              <w:numPr>
                <w:ilvl w:val="0"/>
                <w:numId w:val="30"/>
              </w:numPr>
              <w:pBdr>
                <w:top w:val="nil"/>
                <w:left w:val="nil"/>
                <w:bottom w:val="nil"/>
                <w:right w:val="nil"/>
                <w:between w:val="nil"/>
              </w:pBdr>
              <w:spacing w:line="360" w:lineRule="auto"/>
              <w:rPr>
                <w:color w:val="000000"/>
              </w:rPr>
            </w:pPr>
            <w:r>
              <w:rPr>
                <w:color w:val="000000"/>
              </w:rPr>
              <w:t>Probable in emerging market</w:t>
            </w:r>
          </w:p>
          <w:p w:rsidR="004322CD" w:rsidRDefault="00762DFF">
            <w:pPr>
              <w:numPr>
                <w:ilvl w:val="0"/>
                <w:numId w:val="30"/>
              </w:numPr>
              <w:pBdr>
                <w:top w:val="nil"/>
                <w:left w:val="nil"/>
                <w:bottom w:val="nil"/>
                <w:right w:val="nil"/>
                <w:between w:val="nil"/>
              </w:pBdr>
              <w:spacing w:after="200" w:line="360" w:lineRule="auto"/>
              <w:rPr>
                <w:color w:val="000000"/>
              </w:rPr>
            </w:pPr>
            <w:r>
              <w:rPr>
                <w:color w:val="000000"/>
              </w:rPr>
              <w:t>Strategic agreements engagement</w:t>
            </w:r>
          </w:p>
          <w:p w:rsidR="004322CD" w:rsidRDefault="004322CD">
            <w:pPr>
              <w:spacing w:line="360" w:lineRule="auto"/>
            </w:pPr>
          </w:p>
        </w:tc>
        <w:tc>
          <w:tcPr>
            <w:tcW w:w="4675" w:type="dxa"/>
          </w:tcPr>
          <w:p w:rsidR="004322CD" w:rsidRDefault="00762DFF">
            <w:pPr>
              <w:spacing w:line="360" w:lineRule="auto"/>
              <w:rPr>
                <w:b/>
              </w:rPr>
            </w:pPr>
            <w:r>
              <w:rPr>
                <w:b/>
              </w:rPr>
              <w:t>Threat</w:t>
            </w:r>
          </w:p>
          <w:p w:rsidR="004322CD" w:rsidRDefault="00762DFF">
            <w:pPr>
              <w:numPr>
                <w:ilvl w:val="0"/>
                <w:numId w:val="31"/>
              </w:numPr>
              <w:pBdr>
                <w:top w:val="nil"/>
                <w:left w:val="nil"/>
                <w:bottom w:val="nil"/>
                <w:right w:val="nil"/>
                <w:between w:val="nil"/>
              </w:pBdr>
              <w:spacing w:line="360" w:lineRule="auto"/>
              <w:rPr>
                <w:color w:val="000000"/>
              </w:rPr>
            </w:pPr>
            <w:r>
              <w:rPr>
                <w:color w:val="000000"/>
              </w:rPr>
              <w:t>Anyone can interfere in new ideas</w:t>
            </w:r>
          </w:p>
          <w:p w:rsidR="004322CD" w:rsidRDefault="00762DFF">
            <w:pPr>
              <w:numPr>
                <w:ilvl w:val="0"/>
                <w:numId w:val="31"/>
              </w:numPr>
              <w:pBdr>
                <w:top w:val="nil"/>
                <w:left w:val="nil"/>
                <w:bottom w:val="nil"/>
                <w:right w:val="nil"/>
                <w:between w:val="nil"/>
              </w:pBdr>
              <w:spacing w:line="360" w:lineRule="auto"/>
              <w:rPr>
                <w:color w:val="000000"/>
              </w:rPr>
            </w:pPr>
            <w:r>
              <w:rPr>
                <w:color w:val="000000"/>
              </w:rPr>
              <w:t>High acquaintance to the foreign markets</w:t>
            </w:r>
          </w:p>
          <w:p w:rsidR="004322CD" w:rsidRDefault="00762DFF">
            <w:pPr>
              <w:numPr>
                <w:ilvl w:val="0"/>
                <w:numId w:val="31"/>
              </w:numPr>
              <w:pBdr>
                <w:top w:val="nil"/>
                <w:left w:val="nil"/>
                <w:bottom w:val="nil"/>
                <w:right w:val="nil"/>
                <w:between w:val="nil"/>
              </w:pBdr>
              <w:spacing w:line="360" w:lineRule="auto"/>
              <w:rPr>
                <w:color w:val="000000"/>
              </w:rPr>
            </w:pPr>
            <w:r>
              <w:rPr>
                <w:color w:val="000000"/>
              </w:rPr>
              <w:t>Superior MNC's entering BD and competing for global client</w:t>
            </w:r>
          </w:p>
          <w:p w:rsidR="004322CD" w:rsidRDefault="00762DFF">
            <w:pPr>
              <w:numPr>
                <w:ilvl w:val="0"/>
                <w:numId w:val="31"/>
              </w:numPr>
              <w:pBdr>
                <w:top w:val="nil"/>
                <w:left w:val="nil"/>
                <w:bottom w:val="nil"/>
                <w:right w:val="nil"/>
                <w:between w:val="nil"/>
              </w:pBdr>
              <w:spacing w:line="360" w:lineRule="auto"/>
              <w:rPr>
                <w:color w:val="000000"/>
              </w:rPr>
            </w:pPr>
            <w:r>
              <w:rPr>
                <w:color w:val="000000"/>
              </w:rPr>
              <w:t xml:space="preserve">Economic downturn and uncertainty </w:t>
            </w:r>
          </w:p>
          <w:p w:rsidR="004322CD" w:rsidRDefault="00762DFF">
            <w:pPr>
              <w:numPr>
                <w:ilvl w:val="0"/>
                <w:numId w:val="31"/>
              </w:numPr>
              <w:pBdr>
                <w:top w:val="nil"/>
                <w:left w:val="nil"/>
                <w:bottom w:val="nil"/>
                <w:right w:val="nil"/>
                <w:between w:val="nil"/>
              </w:pBdr>
              <w:spacing w:after="200" w:line="360" w:lineRule="auto"/>
              <w:rPr>
                <w:color w:val="000000"/>
              </w:rPr>
            </w:pPr>
            <w:r>
              <w:rPr>
                <w:color w:val="000000"/>
              </w:rPr>
              <w:t>Risk of Internal operational activities</w:t>
            </w:r>
          </w:p>
          <w:p w:rsidR="004322CD" w:rsidRDefault="004322CD">
            <w:pPr>
              <w:spacing w:line="360" w:lineRule="auto"/>
            </w:pPr>
          </w:p>
        </w:tc>
      </w:tr>
    </w:tbl>
    <w:p w:rsidR="004322CD" w:rsidRDefault="00762DFF">
      <w:pPr>
        <w:spacing w:line="360" w:lineRule="auto"/>
        <w:rPr>
          <w:b/>
        </w:rPr>
      </w:pPr>
      <w:r>
        <w:rPr>
          <w:b/>
        </w:rPr>
        <w:t xml:space="preserve">  </w:t>
      </w:r>
    </w:p>
    <w:p w:rsidR="004322CD" w:rsidRDefault="00825E0F">
      <w:pPr>
        <w:pStyle w:val="Heading2"/>
      </w:pPr>
      <w:bookmarkStart w:id="49" w:name="_Toc119871591"/>
      <w:r>
        <w:t>3.5</w:t>
      </w:r>
      <w:r w:rsidR="00762DFF">
        <w:t xml:space="preserve"> -Qualifications to address challenges and opportunities (based on SWOT analysis) -</w:t>
      </w:r>
      <w:bookmarkEnd w:id="49"/>
    </w:p>
    <w:p w:rsidR="004322CD" w:rsidRDefault="00762DFF">
      <w:pPr>
        <w:spacing w:line="360" w:lineRule="auto"/>
      </w:pPr>
      <w:r>
        <w:rPr>
          <w:b/>
        </w:rPr>
        <w:t>Planning</w:t>
      </w:r>
      <w:r>
        <w:t xml:space="preserve"> - I have to make a plan while doing a SWOT analysis. An easy and great payment system, I need to expand it. I have to extend this. So, it can be a big advantage for them. By using debit and credit cards many employees can get help paying and receiving cash easily. They can easily take advantage of it. Encryption and biometric process using this, they can easily take advantage of it.</w:t>
      </w:r>
    </w:p>
    <w:p w:rsidR="004322CD" w:rsidRDefault="00762DFF">
      <w:pPr>
        <w:spacing w:line="360" w:lineRule="auto"/>
      </w:pPr>
      <w:r>
        <w:rPr>
          <w:b/>
        </w:rPr>
        <w:t>Accept Support</w:t>
      </w:r>
      <w:r>
        <w:t xml:space="preserve"> - By accepting support, anyone can do the hard work. By updating the software, anyone can use it at any time. And asking for help can also be a challenge.</w:t>
      </w:r>
    </w:p>
    <w:p w:rsidR="004322CD" w:rsidRDefault="00762DFF">
      <w:pPr>
        <w:spacing w:line="360" w:lineRule="auto"/>
      </w:pPr>
      <w:r>
        <w:rPr>
          <w:b/>
        </w:rPr>
        <w:lastRenderedPageBreak/>
        <w:t>Opportunity</w:t>
      </w:r>
      <w:r>
        <w:t xml:space="preserve"> - By making any business payment anyone can get the opportunity. By seizing the opportunity to use the online service, anyone can use the service very easily. This will be a great opportunity for big improvements. By improving functionality and better compatibility, they can improve the stability of the software. Recurring subscription and payment provider online payment platform</w:t>
      </w:r>
    </w:p>
    <w:p w:rsidR="004322CD" w:rsidRDefault="004322CD">
      <w:pPr>
        <w:spacing w:line="360" w:lineRule="auto"/>
      </w:pPr>
    </w:p>
    <w:p w:rsidR="004322CD" w:rsidRDefault="00825E0F">
      <w:pPr>
        <w:pStyle w:val="Heading2"/>
      </w:pPr>
      <w:bookmarkStart w:id="50" w:name="_Toc119871592"/>
      <w:r>
        <w:t>3.6</w:t>
      </w:r>
      <w:r w:rsidR="00762DFF">
        <w:t xml:space="preserve"> Positive side of DG </w:t>
      </w:r>
      <w:proofErr w:type="spellStart"/>
      <w:r w:rsidR="00762DFF">
        <w:t>infotech</w:t>
      </w:r>
      <w:proofErr w:type="spellEnd"/>
      <w:r w:rsidR="00762DFF">
        <w:t xml:space="preserve"> service in BD</w:t>
      </w:r>
      <w:bookmarkEnd w:id="50"/>
    </w:p>
    <w:p w:rsidR="004322CD" w:rsidRDefault="00762DFF">
      <w:pPr>
        <w:spacing w:line="360" w:lineRule="auto"/>
      </w:pPr>
      <w:r>
        <w:t xml:space="preserve">IT sector can play an important role in our society, in our modern time without ICT we cannot think a moment, even every step we need IT service. In this case DG </w:t>
      </w:r>
      <w:proofErr w:type="spellStart"/>
      <w:r>
        <w:t>Infotech</w:t>
      </w:r>
      <w:proofErr w:type="spellEnd"/>
      <w:r>
        <w:t xml:space="preserve"> ltd a company of </w:t>
      </w:r>
      <w:proofErr w:type="spellStart"/>
      <w:r>
        <w:t>Dipon</w:t>
      </w:r>
      <w:proofErr w:type="spellEnd"/>
      <w:r>
        <w:t xml:space="preserve"> group has given IT service in our country. The use of modern technology it gives the user easy access to service with low cost, friendly oriented service, global service coverage, quick service delivery etc. The service of DG </w:t>
      </w:r>
      <w:proofErr w:type="spellStart"/>
      <w:r>
        <w:t>Infotech</w:t>
      </w:r>
      <w:proofErr w:type="spellEnd"/>
      <w:r>
        <w:t xml:space="preserve"> in mainly based on digital support like preparing smart </w:t>
      </w:r>
      <w:proofErr w:type="gramStart"/>
      <w:r>
        <w:t>card,</w:t>
      </w:r>
      <w:proofErr w:type="gramEnd"/>
      <w:r>
        <w:t xml:space="preserve"> banking service including deposit, cash withdrawal, money transfer, biometric fingerprint-based authentication etc. positive impact of DG </w:t>
      </w:r>
      <w:proofErr w:type="spellStart"/>
      <w:r>
        <w:t>Infotech</w:t>
      </w:r>
      <w:proofErr w:type="spellEnd"/>
      <w:r>
        <w:t xml:space="preserve"> is given below:</w:t>
      </w:r>
    </w:p>
    <w:p w:rsidR="004322CD" w:rsidRDefault="00762DFF">
      <w:pPr>
        <w:spacing w:line="360" w:lineRule="auto"/>
      </w:pPr>
      <w:r>
        <w:rPr>
          <w:b/>
        </w:rPr>
        <w:t>Quick response</w:t>
      </w:r>
      <w:r>
        <w:t xml:space="preserve">: DG </w:t>
      </w:r>
      <w:proofErr w:type="spellStart"/>
      <w:r>
        <w:t>infotech</w:t>
      </w:r>
      <w:proofErr w:type="spellEnd"/>
      <w:r>
        <w:t xml:space="preserve"> set up their service based on modern technology, so a customer can get easily access to their service with efficient and effective way. </w:t>
      </w:r>
    </w:p>
    <w:p w:rsidR="004322CD" w:rsidRDefault="00762DFF">
      <w:pPr>
        <w:spacing w:line="360" w:lineRule="auto"/>
      </w:pPr>
      <w:r>
        <w:rPr>
          <w:b/>
        </w:rPr>
        <w:t>High control security</w:t>
      </w:r>
      <w:r>
        <w:t xml:space="preserve">: Modern technology can give the assurance of data </w:t>
      </w:r>
      <w:proofErr w:type="gramStart"/>
      <w:r>
        <w:t>security,</w:t>
      </w:r>
      <w:proofErr w:type="gramEnd"/>
      <w:r>
        <w:t xml:space="preserve"> in this case DG </w:t>
      </w:r>
      <w:proofErr w:type="spellStart"/>
      <w:r>
        <w:t>Infotech</w:t>
      </w:r>
      <w:proofErr w:type="spellEnd"/>
      <w:r>
        <w:t xml:space="preserve"> is also give this service with data encryption and biometric fingerprint authentication. This gives commercial support to money deposit and transfer the balance. </w:t>
      </w:r>
    </w:p>
    <w:p w:rsidR="004322CD" w:rsidRDefault="00762DFF">
      <w:pPr>
        <w:spacing w:line="360" w:lineRule="auto"/>
      </w:pPr>
      <w:r>
        <w:rPr>
          <w:b/>
        </w:rPr>
        <w:t>Information supervision</w:t>
      </w:r>
      <w:r>
        <w:t>: This organization can manage their data with very efficiently as because all of the data are manipulated with digital format. The user of this service also gets this service with very easily by knowing their balance at stay home, can send their money without going specific organization. This service also helpful to the society like it gives less wastage, cost effective, update information, flexible workplace etc.</w:t>
      </w:r>
    </w:p>
    <w:p w:rsidR="004322CD" w:rsidRDefault="004322CD">
      <w:pPr>
        <w:spacing w:line="360" w:lineRule="auto"/>
      </w:pPr>
    </w:p>
    <w:p w:rsidR="004322CD" w:rsidRDefault="00825E0F">
      <w:pPr>
        <w:pStyle w:val="Heading2"/>
      </w:pPr>
      <w:bookmarkStart w:id="51" w:name="_Toc119871593"/>
      <w:r>
        <w:lastRenderedPageBreak/>
        <w:t>3.7</w:t>
      </w:r>
      <w:r w:rsidR="00762DFF">
        <w:t xml:space="preserve"> Negative side of DG </w:t>
      </w:r>
      <w:proofErr w:type="spellStart"/>
      <w:r w:rsidR="00762DFF">
        <w:t>infotech</w:t>
      </w:r>
      <w:proofErr w:type="spellEnd"/>
      <w:r w:rsidR="00762DFF">
        <w:t xml:space="preserve"> service in BD</w:t>
      </w:r>
      <w:bookmarkEnd w:id="51"/>
    </w:p>
    <w:p w:rsidR="004322CD" w:rsidRDefault="00762DFF">
      <w:pPr>
        <w:spacing w:line="360" w:lineRule="auto"/>
      </w:pPr>
      <w:r>
        <w:rPr>
          <w:b/>
        </w:rPr>
        <w:t>Unsecured data</w:t>
      </w:r>
      <w:r>
        <w:t xml:space="preserve">: In business purpose data are more important factor but due to hackers’ sometime data may lost from business hub, as because most of the service like banking transaction, smart biometric solutions, rivalry competition.  </w:t>
      </w:r>
    </w:p>
    <w:p w:rsidR="004322CD" w:rsidRDefault="00762DFF">
      <w:pPr>
        <w:spacing w:line="360" w:lineRule="auto"/>
      </w:pPr>
      <w:r>
        <w:rPr>
          <w:b/>
        </w:rPr>
        <w:t>Oral communication decries</w:t>
      </w:r>
      <w:r>
        <w:t>: As, most of the service are given with digital format by modern technology this create bad effect in business environment.</w:t>
      </w:r>
    </w:p>
    <w:p w:rsidR="004322CD" w:rsidRDefault="00762DFF">
      <w:pPr>
        <w:spacing w:line="360" w:lineRule="auto"/>
      </w:pPr>
      <w:proofErr w:type="gramStart"/>
      <w:r>
        <w:rPr>
          <w:b/>
        </w:rPr>
        <w:t>Addicted to use modern technology</w:t>
      </w:r>
      <w:r>
        <w:t xml:space="preserve">: DG </w:t>
      </w:r>
      <w:proofErr w:type="spellStart"/>
      <w:r>
        <w:t>Infotech</w:t>
      </w:r>
      <w:proofErr w:type="spellEnd"/>
      <w:r>
        <w:t xml:space="preserve"> is a digital platform of digital problem solutions, most of the work are done with raw data mainly online basis.</w:t>
      </w:r>
      <w:proofErr w:type="gramEnd"/>
      <w:r>
        <w:t xml:space="preserve"> Without technology staff cannot do even a regular task. It creates dependency of technology. It hampers creative work to the employees. </w:t>
      </w:r>
    </w:p>
    <w:p w:rsidR="004322CD" w:rsidRDefault="00762DFF">
      <w:pPr>
        <w:spacing w:line="360" w:lineRule="auto"/>
      </w:pPr>
      <w:r>
        <w:rPr>
          <w:b/>
        </w:rPr>
        <w:t>Maintenance problem</w:t>
      </w:r>
      <w:r>
        <w:t xml:space="preserve">: Sometimes data are transfer to the competitors by employees which create problem because sensitive information may disclose to the competitors. Often, to maintain digital software company needs </w:t>
      </w:r>
      <w:proofErr w:type="gramStart"/>
      <w:r>
        <w:t>professionals that needs</w:t>
      </w:r>
      <w:proofErr w:type="gramEnd"/>
      <w:r>
        <w:t xml:space="preserve"> more money and it also time consuming.</w:t>
      </w:r>
    </w:p>
    <w:p w:rsidR="0074494D" w:rsidRDefault="0074494D">
      <w:r>
        <w:br w:type="page"/>
      </w:r>
    </w:p>
    <w:p w:rsidR="0074494D" w:rsidRDefault="0074494D" w:rsidP="00C1231D">
      <w:pPr>
        <w:pStyle w:val="NoSpacing"/>
      </w:pPr>
    </w:p>
    <w:p w:rsidR="00C1231D" w:rsidRDefault="00C1231D" w:rsidP="00C1231D">
      <w:pPr>
        <w:pStyle w:val="NoSpacing"/>
        <w:rPr>
          <w:b/>
        </w:rPr>
      </w:pPr>
    </w:p>
    <w:p w:rsidR="00E526BE" w:rsidRDefault="00E526BE" w:rsidP="00C1231D">
      <w:pPr>
        <w:pStyle w:val="NoSpacing"/>
        <w:rPr>
          <w:b/>
        </w:rPr>
      </w:pPr>
    </w:p>
    <w:p w:rsidR="00E526BE" w:rsidRDefault="00E526BE" w:rsidP="00C1231D">
      <w:pPr>
        <w:pStyle w:val="NoSpacing"/>
        <w:rPr>
          <w:b/>
        </w:rPr>
      </w:pPr>
    </w:p>
    <w:p w:rsidR="00C1231D" w:rsidRDefault="00C1231D" w:rsidP="00C1231D">
      <w:pPr>
        <w:pStyle w:val="NoSpacing"/>
      </w:pPr>
    </w:p>
    <w:p w:rsidR="00A30112" w:rsidRDefault="00A30112" w:rsidP="00C1231D">
      <w:pPr>
        <w:pStyle w:val="NoSpacing"/>
      </w:pPr>
    </w:p>
    <w:p w:rsidR="00A30112" w:rsidRDefault="00A30112" w:rsidP="00C1231D">
      <w:pPr>
        <w:pStyle w:val="NoSpacing"/>
      </w:pPr>
    </w:p>
    <w:p w:rsidR="00C1231D" w:rsidRPr="00C1231D" w:rsidRDefault="00C1231D" w:rsidP="00C1231D">
      <w:pPr>
        <w:pStyle w:val="NoSpacing"/>
      </w:pPr>
    </w:p>
    <w:p w:rsidR="0074494D" w:rsidRPr="00EE3775" w:rsidRDefault="0074494D" w:rsidP="0074494D">
      <w:pPr>
        <w:pStyle w:val="Heading1"/>
        <w:jc w:val="center"/>
        <w:rPr>
          <w:b/>
        </w:rPr>
      </w:pPr>
      <w:bookmarkStart w:id="52" w:name="_Toc119871594"/>
      <w:r w:rsidRPr="00EE3775">
        <w:rPr>
          <w:b/>
        </w:rPr>
        <w:t>Chapter 4</w:t>
      </w:r>
      <w:bookmarkEnd w:id="52"/>
    </w:p>
    <w:p w:rsidR="0074494D" w:rsidRPr="00EE3775" w:rsidRDefault="00C035A7" w:rsidP="0074494D">
      <w:pPr>
        <w:pStyle w:val="Heading1"/>
        <w:jc w:val="center"/>
        <w:rPr>
          <w:b/>
        </w:rPr>
      </w:pPr>
      <w:bookmarkStart w:id="53" w:name="_Toc119871595"/>
      <w:r w:rsidRPr="00C1231D">
        <w:rPr>
          <w:b/>
        </w:rPr>
        <w:t>Data Analysis</w:t>
      </w:r>
      <w:r w:rsidR="00825E0F">
        <w:rPr>
          <w:b/>
        </w:rPr>
        <w:t>,</w:t>
      </w:r>
      <w:r w:rsidRPr="00C1231D">
        <w:rPr>
          <w:b/>
        </w:rPr>
        <w:t xml:space="preserve"> Findings</w:t>
      </w:r>
      <w:r w:rsidR="00825E0F">
        <w:rPr>
          <w:b/>
        </w:rPr>
        <w:t>,</w:t>
      </w:r>
      <w:r w:rsidRPr="00EE3775">
        <w:rPr>
          <w:b/>
        </w:rPr>
        <w:t xml:space="preserve"> </w:t>
      </w:r>
      <w:r w:rsidR="0074494D" w:rsidRPr="00EE3775">
        <w:rPr>
          <w:b/>
        </w:rPr>
        <w:t>and Conclusion</w:t>
      </w:r>
      <w:bookmarkEnd w:id="53"/>
    </w:p>
    <w:p w:rsidR="00C1231D" w:rsidRDefault="00C1231D">
      <w:pPr>
        <w:rPr>
          <w:b/>
          <w:color w:val="4472C4"/>
          <w:sz w:val="40"/>
          <w:szCs w:val="40"/>
        </w:rPr>
      </w:pPr>
      <w:r>
        <w:rPr>
          <w:b/>
          <w:color w:val="4472C4"/>
          <w:sz w:val="40"/>
          <w:szCs w:val="40"/>
        </w:rPr>
        <w:br w:type="page"/>
      </w:r>
    </w:p>
    <w:p w:rsidR="00C035A7" w:rsidRDefault="00C035A7" w:rsidP="006A5F7C">
      <w:pPr>
        <w:pStyle w:val="Heading2"/>
      </w:pPr>
      <w:bookmarkStart w:id="54" w:name="_Toc119871596"/>
      <w:r>
        <w:lastRenderedPageBreak/>
        <w:t>4.1 Introduction</w:t>
      </w:r>
      <w:bookmarkEnd w:id="54"/>
    </w:p>
    <w:p w:rsidR="004322CD" w:rsidRDefault="00762DFF">
      <w:pPr>
        <w:spacing w:line="360" w:lineRule="auto"/>
      </w:pPr>
      <w:r>
        <w:t xml:space="preserve">This section analyzes the responses to conclude and provide recommendations about the service quality of DG </w:t>
      </w:r>
      <w:proofErr w:type="spellStart"/>
      <w:r>
        <w:t>Infotech</w:t>
      </w:r>
      <w:proofErr w:type="spellEnd"/>
      <w:r>
        <w:t xml:space="preserve"> Ltd. We have evaluated the service quality and capabilities by creating sections each of which focuses on different aspects of the service quality. We have analyzed each section based on the responses' average value. We have set a threshold point of 3.5 for the average value. Any average value above 3.5 suggests the company is doing well regarding the section. </w:t>
      </w:r>
      <w:proofErr w:type="gramStart"/>
      <w:r>
        <w:t>Where a higher value indicates higher level of service quality.</w:t>
      </w:r>
      <w:proofErr w:type="gramEnd"/>
      <w:r>
        <w:t xml:space="preserve"> The sections are listed below:</w:t>
      </w:r>
    </w:p>
    <w:p w:rsidR="004322CD" w:rsidRDefault="00762DFF">
      <w:pPr>
        <w:numPr>
          <w:ilvl w:val="0"/>
          <w:numId w:val="16"/>
        </w:numPr>
        <w:pBdr>
          <w:top w:val="nil"/>
          <w:left w:val="nil"/>
          <w:bottom w:val="nil"/>
          <w:right w:val="nil"/>
          <w:between w:val="nil"/>
        </w:pBdr>
        <w:spacing w:after="0" w:line="360" w:lineRule="auto"/>
        <w:rPr>
          <w:color w:val="000000"/>
        </w:rPr>
      </w:pPr>
      <w:r>
        <w:rPr>
          <w:color w:val="000000"/>
        </w:rPr>
        <w:t>Customer Gap</w:t>
      </w:r>
    </w:p>
    <w:p w:rsidR="004322CD" w:rsidRDefault="00762DFF">
      <w:pPr>
        <w:numPr>
          <w:ilvl w:val="0"/>
          <w:numId w:val="16"/>
        </w:numPr>
        <w:pBdr>
          <w:top w:val="nil"/>
          <w:left w:val="nil"/>
          <w:bottom w:val="nil"/>
          <w:right w:val="nil"/>
          <w:between w:val="nil"/>
        </w:pBdr>
        <w:spacing w:after="0" w:line="360" w:lineRule="auto"/>
        <w:rPr>
          <w:color w:val="000000"/>
        </w:rPr>
      </w:pPr>
      <w:r>
        <w:rPr>
          <w:color w:val="000000"/>
        </w:rPr>
        <w:t>Provider Gap 1: The listening Gap</w:t>
      </w:r>
    </w:p>
    <w:p w:rsidR="004322CD" w:rsidRDefault="00762DFF">
      <w:pPr>
        <w:numPr>
          <w:ilvl w:val="0"/>
          <w:numId w:val="16"/>
        </w:numPr>
        <w:pBdr>
          <w:top w:val="nil"/>
          <w:left w:val="nil"/>
          <w:bottom w:val="nil"/>
          <w:right w:val="nil"/>
          <w:between w:val="nil"/>
        </w:pBdr>
        <w:spacing w:after="0" w:line="360" w:lineRule="auto"/>
        <w:rPr>
          <w:color w:val="000000"/>
        </w:rPr>
      </w:pPr>
      <w:r>
        <w:rPr>
          <w:color w:val="000000"/>
        </w:rPr>
        <w:t>Provider Gap 2: The Service Design and Standards Gap</w:t>
      </w:r>
    </w:p>
    <w:p w:rsidR="004322CD" w:rsidRDefault="00762DFF">
      <w:pPr>
        <w:numPr>
          <w:ilvl w:val="0"/>
          <w:numId w:val="16"/>
        </w:numPr>
        <w:pBdr>
          <w:top w:val="nil"/>
          <w:left w:val="nil"/>
          <w:bottom w:val="nil"/>
          <w:right w:val="nil"/>
          <w:between w:val="nil"/>
        </w:pBdr>
        <w:spacing w:after="0" w:line="360" w:lineRule="auto"/>
        <w:rPr>
          <w:color w:val="000000"/>
        </w:rPr>
      </w:pPr>
      <w:r>
        <w:rPr>
          <w:color w:val="000000"/>
        </w:rPr>
        <w:t>Provider Gap 3: The service Performance Gap</w:t>
      </w:r>
    </w:p>
    <w:p w:rsidR="004322CD" w:rsidRDefault="00762DFF">
      <w:pPr>
        <w:numPr>
          <w:ilvl w:val="0"/>
          <w:numId w:val="16"/>
        </w:numPr>
        <w:pBdr>
          <w:top w:val="nil"/>
          <w:left w:val="nil"/>
          <w:bottom w:val="nil"/>
          <w:right w:val="nil"/>
          <w:between w:val="nil"/>
        </w:pBdr>
        <w:spacing w:after="160" w:line="360" w:lineRule="auto"/>
        <w:rPr>
          <w:color w:val="000000"/>
        </w:rPr>
      </w:pPr>
      <w:r>
        <w:rPr>
          <w:color w:val="000000"/>
        </w:rPr>
        <w:t>Provider Gap 4: The communication Gap</w:t>
      </w:r>
    </w:p>
    <w:p w:rsidR="00E43DA1" w:rsidRPr="00916BBB" w:rsidRDefault="00E43DA1" w:rsidP="00916BBB">
      <w:pPr>
        <w:pStyle w:val="Heading2"/>
      </w:pPr>
      <w:bookmarkStart w:id="55" w:name="_Toc119871597"/>
      <w:r w:rsidRPr="00916BBB">
        <w:t>4.2 Measurement and Data Collection</w:t>
      </w:r>
      <w:bookmarkEnd w:id="55"/>
    </w:p>
    <w:p w:rsidR="00E43DA1" w:rsidRDefault="00916BBB" w:rsidP="00E43DA1">
      <w:pPr>
        <w:pBdr>
          <w:top w:val="nil"/>
          <w:left w:val="nil"/>
          <w:bottom w:val="nil"/>
          <w:right w:val="nil"/>
          <w:between w:val="nil"/>
        </w:pBdr>
        <w:spacing w:after="160" w:line="360" w:lineRule="auto"/>
      </w:pPr>
      <w:r>
        <w:rPr>
          <w:color w:val="000000"/>
        </w:rPr>
        <w:t xml:space="preserve">To collect data from the responsible executive of </w:t>
      </w:r>
      <w:r>
        <w:t xml:space="preserve">DG </w:t>
      </w:r>
      <w:proofErr w:type="spellStart"/>
      <w:r>
        <w:t>Infotech</w:t>
      </w:r>
      <w:proofErr w:type="spellEnd"/>
      <w:r>
        <w:t xml:space="preserve"> Ltd, a structured questionnaire is administered. Responses were evaluated on 5 points </w:t>
      </w:r>
      <w:proofErr w:type="spellStart"/>
      <w:r>
        <w:t>Likert</w:t>
      </w:r>
      <w:proofErr w:type="spellEnd"/>
      <w:r>
        <w:t xml:space="preserve"> Scale as given below.</w:t>
      </w:r>
    </w:p>
    <w:p w:rsidR="00617AAD" w:rsidRDefault="00617AAD" w:rsidP="00617AAD">
      <w:pPr>
        <w:pBdr>
          <w:top w:val="nil"/>
          <w:left w:val="nil"/>
          <w:bottom w:val="nil"/>
          <w:right w:val="nil"/>
          <w:between w:val="nil"/>
        </w:pBdr>
        <w:spacing w:after="0" w:line="360" w:lineRule="auto"/>
      </w:pPr>
      <w:r w:rsidRPr="00447BE0">
        <w:rPr>
          <w:b/>
          <w:bCs/>
          <w:i/>
          <w:iCs/>
          <w:color w:val="C00000"/>
        </w:rPr>
        <w:t>Customer Gap</w:t>
      </w:r>
      <w:r>
        <w:rPr>
          <w:b/>
          <w:bCs/>
          <w:i/>
          <w:iCs/>
          <w:color w:val="C00000"/>
        </w:rPr>
        <w:t xml:space="preserve"> measurement</w:t>
      </w:r>
    </w:p>
    <w:tbl>
      <w:tblPr>
        <w:tblW w:w="0" w:type="auto"/>
        <w:tblBorders>
          <w:top w:val="single" w:sz="4" w:space="0" w:color="auto"/>
          <w:bottom w:val="single" w:sz="4" w:space="0" w:color="auto"/>
        </w:tblBorders>
        <w:tblLook w:val="04A0" w:firstRow="1" w:lastRow="0" w:firstColumn="1" w:lastColumn="0" w:noHBand="0" w:noVBand="1"/>
      </w:tblPr>
      <w:tblGrid>
        <w:gridCol w:w="9340"/>
      </w:tblGrid>
      <w:tr w:rsidR="00454A67" w:rsidRPr="00447BE0" w:rsidTr="00617AAD">
        <w:trPr>
          <w:trHeight w:val="782"/>
        </w:trPr>
        <w:tc>
          <w:tcPr>
            <w:tcW w:w="9340" w:type="dxa"/>
          </w:tcPr>
          <w:p w:rsidR="00454A67" w:rsidRPr="00447BE0" w:rsidRDefault="00454A67" w:rsidP="00617AAD">
            <w:pPr>
              <w:widowControl w:val="0"/>
              <w:overflowPunct w:val="0"/>
              <w:autoSpaceDE w:val="0"/>
              <w:autoSpaceDN w:val="0"/>
              <w:adjustRightInd w:val="0"/>
              <w:spacing w:after="0"/>
            </w:pPr>
            <w:r w:rsidRPr="00447BE0">
              <w:t>CS1: I believe</w:t>
            </w:r>
            <w:r>
              <w:t xml:space="preserve"> </w:t>
            </w:r>
            <w:r w:rsidRPr="00916BBB">
              <w:t xml:space="preserve">DG </w:t>
            </w:r>
            <w:proofErr w:type="spellStart"/>
            <w:r w:rsidRPr="00916BBB">
              <w:t>Infotech</w:t>
            </w:r>
            <w:proofErr w:type="spellEnd"/>
            <w:r w:rsidRPr="00916BBB">
              <w:t xml:space="preserve"> Ltd</w:t>
            </w:r>
            <w:r w:rsidRPr="00447BE0">
              <w:t xml:space="preserve"> understands customer expectations of service quality properly</w:t>
            </w:r>
          </w:p>
          <w:p w:rsidR="00454A67" w:rsidRPr="00447BE0" w:rsidRDefault="00454A67" w:rsidP="00A5503B">
            <w:pPr>
              <w:widowControl w:val="0"/>
              <w:overflowPunct w:val="0"/>
              <w:autoSpaceDE w:val="0"/>
              <w:autoSpaceDN w:val="0"/>
              <w:adjustRightInd w:val="0"/>
              <w:spacing w:after="0"/>
            </w:pPr>
            <w:r w:rsidRPr="00447BE0">
              <w:t>CS2: I believe</w:t>
            </w:r>
            <w:r>
              <w:t xml:space="preserve"> </w:t>
            </w:r>
            <w:r w:rsidRPr="00916BBB">
              <w:t xml:space="preserve">DG </w:t>
            </w:r>
            <w:proofErr w:type="spellStart"/>
            <w:r w:rsidRPr="00916BBB">
              <w:t>Infotech</w:t>
            </w:r>
            <w:proofErr w:type="spellEnd"/>
            <w:r w:rsidRPr="00916BBB">
              <w:t xml:space="preserve"> Ltd</w:t>
            </w:r>
            <w:r w:rsidRPr="00447BE0">
              <w:t xml:space="preserve"> understands customer perceptions of service  </w:t>
            </w:r>
          </w:p>
        </w:tc>
      </w:tr>
    </w:tbl>
    <w:p w:rsidR="00617AAD" w:rsidRDefault="00617AAD">
      <w:pPr>
        <w:rPr>
          <w:b/>
          <w:bCs/>
          <w:i/>
          <w:iCs/>
          <w:color w:val="C00000"/>
        </w:rPr>
      </w:pPr>
    </w:p>
    <w:p w:rsidR="00617AAD" w:rsidRDefault="00617AAD">
      <w:pPr>
        <w:rPr>
          <w:b/>
          <w:bCs/>
          <w:i/>
          <w:iCs/>
          <w:color w:val="C00000"/>
        </w:rPr>
      </w:pPr>
      <w:r>
        <w:rPr>
          <w:b/>
          <w:bCs/>
          <w:i/>
          <w:iCs/>
          <w:color w:val="C00000"/>
        </w:rPr>
        <w:br w:type="page"/>
      </w:r>
    </w:p>
    <w:p w:rsidR="00454A67" w:rsidRDefault="00617AAD">
      <w:pPr>
        <w:rPr>
          <w:b/>
          <w:bCs/>
          <w:i/>
          <w:iCs/>
          <w:color w:val="C00000"/>
        </w:rPr>
      </w:pPr>
      <w:r w:rsidRPr="00447BE0">
        <w:rPr>
          <w:b/>
          <w:bCs/>
          <w:i/>
          <w:iCs/>
          <w:color w:val="C00000"/>
        </w:rPr>
        <w:lastRenderedPageBreak/>
        <w:t>Provider Gap l</w:t>
      </w:r>
      <w:r>
        <w:rPr>
          <w:b/>
          <w:bCs/>
          <w:i/>
          <w:iCs/>
          <w:color w:val="C00000"/>
        </w:rPr>
        <w:t xml:space="preserve"> measurements </w:t>
      </w:r>
    </w:p>
    <w:tbl>
      <w:tblPr>
        <w:tblW w:w="0" w:type="auto"/>
        <w:tblBorders>
          <w:top w:val="single" w:sz="4" w:space="0" w:color="auto"/>
          <w:bottom w:val="single" w:sz="4" w:space="0" w:color="auto"/>
        </w:tblBorders>
        <w:tblLook w:val="04A0" w:firstRow="1" w:lastRow="0" w:firstColumn="1" w:lastColumn="0" w:noHBand="0" w:noVBand="1"/>
      </w:tblPr>
      <w:tblGrid>
        <w:gridCol w:w="9024"/>
      </w:tblGrid>
      <w:tr w:rsidR="00454A67" w:rsidRPr="00447BE0" w:rsidTr="00617AAD">
        <w:trPr>
          <w:trHeight w:val="5687"/>
        </w:trPr>
        <w:tc>
          <w:tcPr>
            <w:tcW w:w="9024" w:type="dxa"/>
          </w:tcPr>
          <w:p w:rsidR="00454A67" w:rsidRPr="00447BE0" w:rsidRDefault="00454A67" w:rsidP="00A5503B">
            <w:pPr>
              <w:widowControl w:val="0"/>
              <w:overflowPunct w:val="0"/>
              <w:autoSpaceDE w:val="0"/>
              <w:autoSpaceDN w:val="0"/>
              <w:adjustRightInd w:val="0"/>
              <w:spacing w:after="0"/>
              <w:rPr>
                <w:b/>
                <w:bCs/>
              </w:rPr>
            </w:pPr>
            <w:r w:rsidRPr="00447BE0">
              <w:rPr>
                <w:b/>
                <w:bCs/>
              </w:rPr>
              <w:t xml:space="preserve">Market Research Orientation </w:t>
            </w:r>
          </w:p>
          <w:p w:rsidR="00454A67" w:rsidRPr="00447BE0" w:rsidRDefault="00454A67" w:rsidP="00A5503B">
            <w:pPr>
              <w:widowControl w:val="0"/>
              <w:overflowPunct w:val="0"/>
              <w:autoSpaceDE w:val="0"/>
              <w:autoSpaceDN w:val="0"/>
              <w:adjustRightInd w:val="0"/>
              <w:spacing w:after="0"/>
              <w:ind w:right="1580"/>
            </w:pPr>
            <w:r w:rsidRPr="00447BE0">
              <w:t xml:space="preserve">P1MR1: I think the amount and type </w:t>
            </w:r>
            <w:r>
              <w:t>of market research done by</w:t>
            </w:r>
            <w:r w:rsidRPr="00916BBB">
              <w:t xml:space="preserve"> DG </w:t>
            </w:r>
            <w:proofErr w:type="spellStart"/>
            <w:r w:rsidRPr="00916BBB">
              <w:t>Infotech</w:t>
            </w:r>
            <w:proofErr w:type="spellEnd"/>
            <w:r w:rsidRPr="00916BBB">
              <w:t xml:space="preserve"> Ltd</w:t>
            </w:r>
            <w:r>
              <w:t xml:space="preserve"> </w:t>
            </w:r>
            <w:r w:rsidRPr="00447BE0">
              <w:t>is adequate to understand customer expectations of service</w:t>
            </w:r>
          </w:p>
          <w:p w:rsidR="00454A67" w:rsidRDefault="00454A67" w:rsidP="00A5503B">
            <w:pPr>
              <w:widowControl w:val="0"/>
              <w:overflowPunct w:val="0"/>
              <w:autoSpaceDE w:val="0"/>
              <w:autoSpaceDN w:val="0"/>
              <w:adjustRightInd w:val="0"/>
              <w:spacing w:after="0"/>
            </w:pPr>
            <w:r w:rsidRPr="00447BE0">
              <w:t xml:space="preserve">P1MR2: I believe </w:t>
            </w:r>
            <w:r w:rsidRPr="00916BBB">
              <w:t xml:space="preserve">DG </w:t>
            </w:r>
            <w:proofErr w:type="spellStart"/>
            <w:r w:rsidRPr="00916BBB">
              <w:t>Infotech</w:t>
            </w:r>
            <w:proofErr w:type="spellEnd"/>
            <w:r w:rsidRPr="00916BBB">
              <w:t xml:space="preserve"> Ltd</w:t>
            </w:r>
            <w:r w:rsidRPr="00447BE0">
              <w:t xml:space="preserve"> uses this information in decisions about service provision </w:t>
            </w:r>
          </w:p>
          <w:p w:rsidR="00454A67" w:rsidRPr="00447BE0" w:rsidRDefault="00454A67" w:rsidP="00A5503B">
            <w:pPr>
              <w:widowControl w:val="0"/>
              <w:overflowPunct w:val="0"/>
              <w:autoSpaceDE w:val="0"/>
              <w:autoSpaceDN w:val="0"/>
              <w:adjustRightInd w:val="0"/>
              <w:spacing w:after="0"/>
              <w:rPr>
                <w:b/>
                <w:bCs/>
              </w:rPr>
            </w:pPr>
            <w:r w:rsidRPr="00447BE0">
              <w:rPr>
                <w:b/>
                <w:bCs/>
              </w:rPr>
              <w:t xml:space="preserve">Upward Communication </w:t>
            </w:r>
          </w:p>
          <w:p w:rsidR="00454A67" w:rsidRPr="00447BE0" w:rsidRDefault="00454A67" w:rsidP="00A5503B">
            <w:pPr>
              <w:widowControl w:val="0"/>
              <w:overflowPunct w:val="0"/>
              <w:autoSpaceDE w:val="0"/>
              <w:autoSpaceDN w:val="0"/>
              <w:adjustRightInd w:val="0"/>
              <w:spacing w:after="0"/>
              <w:ind w:right="1440"/>
            </w:pPr>
            <w:r>
              <w:t>P1C1: In</w:t>
            </w:r>
            <w:r w:rsidRPr="00916BBB">
              <w:t xml:space="preserve"> DG </w:t>
            </w:r>
            <w:proofErr w:type="spellStart"/>
            <w:r w:rsidRPr="00916BBB">
              <w:t>Infotech</w:t>
            </w:r>
            <w:proofErr w:type="spellEnd"/>
            <w:r w:rsidRPr="00916BBB">
              <w:t xml:space="preserve"> Ltd</w:t>
            </w:r>
            <w:r w:rsidRPr="00447BE0">
              <w:t xml:space="preserve"> managers and customers interact enough necessary for management to know what customers expect </w:t>
            </w:r>
          </w:p>
          <w:p w:rsidR="00454A67" w:rsidRDefault="00454A67" w:rsidP="00A5503B">
            <w:pPr>
              <w:widowControl w:val="0"/>
              <w:overflowPunct w:val="0"/>
              <w:autoSpaceDE w:val="0"/>
              <w:autoSpaceDN w:val="0"/>
              <w:adjustRightInd w:val="0"/>
              <w:spacing w:after="0"/>
            </w:pPr>
            <w:r w:rsidRPr="00447BE0">
              <w:t xml:space="preserve">P1C2: Here contact people tell management what customers expect from them </w:t>
            </w:r>
          </w:p>
          <w:p w:rsidR="00454A67" w:rsidRPr="00447BE0" w:rsidRDefault="00454A67" w:rsidP="00A5503B">
            <w:pPr>
              <w:widowControl w:val="0"/>
              <w:overflowPunct w:val="0"/>
              <w:autoSpaceDE w:val="0"/>
              <w:autoSpaceDN w:val="0"/>
              <w:adjustRightInd w:val="0"/>
              <w:spacing w:after="0"/>
              <w:rPr>
                <w:b/>
                <w:bCs/>
              </w:rPr>
            </w:pPr>
            <w:r w:rsidRPr="00447BE0">
              <w:rPr>
                <w:b/>
                <w:bCs/>
              </w:rPr>
              <w:t xml:space="preserve">Relationship Focus </w:t>
            </w:r>
          </w:p>
          <w:p w:rsidR="00454A67" w:rsidRPr="00447BE0" w:rsidRDefault="00454A67" w:rsidP="00A5503B">
            <w:pPr>
              <w:widowControl w:val="0"/>
              <w:overflowPunct w:val="0"/>
              <w:autoSpaceDE w:val="0"/>
              <w:autoSpaceDN w:val="0"/>
              <w:adjustRightInd w:val="0"/>
              <w:spacing w:after="0"/>
              <w:ind w:right="1700"/>
            </w:pPr>
            <w:r w:rsidRPr="00447BE0">
              <w:t xml:space="preserve">P1R1: I think </w:t>
            </w:r>
            <w:r w:rsidRPr="00916BBB">
              <w:t xml:space="preserve">DG </w:t>
            </w:r>
            <w:proofErr w:type="spellStart"/>
            <w:r w:rsidRPr="00916BBB">
              <w:t>Infotech</w:t>
            </w:r>
            <w:proofErr w:type="spellEnd"/>
            <w:r w:rsidRPr="00916BBB">
              <w:t xml:space="preserve"> Ltd</w:t>
            </w:r>
            <w:r w:rsidRPr="00447BE0">
              <w:t xml:space="preserve"> understands the expectations of different customer segments properly</w:t>
            </w:r>
          </w:p>
          <w:p w:rsidR="00454A67" w:rsidRDefault="00454A67" w:rsidP="00A5503B">
            <w:pPr>
              <w:widowControl w:val="0"/>
              <w:overflowPunct w:val="0"/>
              <w:autoSpaceDE w:val="0"/>
              <w:autoSpaceDN w:val="0"/>
              <w:adjustRightInd w:val="0"/>
              <w:spacing w:after="0"/>
              <w:ind w:right="1760"/>
            </w:pPr>
            <w:r w:rsidRPr="00447BE0">
              <w:t xml:space="preserve">P1R2: I think </w:t>
            </w:r>
            <w:r w:rsidRPr="00916BBB">
              <w:t xml:space="preserve">DG </w:t>
            </w:r>
            <w:proofErr w:type="spellStart"/>
            <w:r w:rsidRPr="00916BBB">
              <w:t>Infotech</w:t>
            </w:r>
            <w:proofErr w:type="spellEnd"/>
            <w:r w:rsidRPr="00916BBB">
              <w:t xml:space="preserve"> Ltd</w:t>
            </w:r>
            <w:r w:rsidRPr="00447BE0">
              <w:t xml:space="preserve"> focuses on relationships with customers rather than transactions</w:t>
            </w:r>
          </w:p>
          <w:p w:rsidR="00454A67" w:rsidRPr="00447BE0" w:rsidRDefault="00454A67" w:rsidP="00A5503B">
            <w:pPr>
              <w:widowControl w:val="0"/>
              <w:overflowPunct w:val="0"/>
              <w:autoSpaceDE w:val="0"/>
              <w:autoSpaceDN w:val="0"/>
              <w:adjustRightInd w:val="0"/>
              <w:spacing w:after="0"/>
              <w:rPr>
                <w:b/>
                <w:bCs/>
              </w:rPr>
            </w:pPr>
            <w:r w:rsidRPr="00447BE0">
              <w:rPr>
                <w:b/>
                <w:bCs/>
              </w:rPr>
              <w:t xml:space="preserve">Service Recovery </w:t>
            </w:r>
          </w:p>
          <w:p w:rsidR="00454A67" w:rsidRPr="00447BE0" w:rsidRDefault="00454A67" w:rsidP="00A5503B">
            <w:pPr>
              <w:widowControl w:val="0"/>
              <w:overflowPunct w:val="0"/>
              <w:autoSpaceDE w:val="0"/>
              <w:autoSpaceDN w:val="0"/>
              <w:adjustRightInd w:val="0"/>
              <w:spacing w:after="0"/>
            </w:pPr>
            <w:r w:rsidRPr="00447BE0">
              <w:t xml:space="preserve">P1REC1: Service recovery efforts of </w:t>
            </w:r>
            <w:r w:rsidRPr="00916BBB">
              <w:t xml:space="preserve">DG </w:t>
            </w:r>
            <w:proofErr w:type="spellStart"/>
            <w:r w:rsidRPr="00916BBB">
              <w:t>Infotech</w:t>
            </w:r>
            <w:proofErr w:type="spellEnd"/>
            <w:r w:rsidRPr="00916BBB">
              <w:t xml:space="preserve"> Ltd</w:t>
            </w:r>
            <w:r w:rsidRPr="00447BE0">
              <w:t xml:space="preserve"> are very effective </w:t>
            </w:r>
          </w:p>
          <w:p w:rsidR="00454A67" w:rsidRPr="00447BE0" w:rsidRDefault="00454A67" w:rsidP="00A5503B">
            <w:pPr>
              <w:widowControl w:val="0"/>
              <w:overflowPunct w:val="0"/>
              <w:autoSpaceDE w:val="0"/>
              <w:autoSpaceDN w:val="0"/>
              <w:adjustRightInd w:val="0"/>
              <w:spacing w:after="0"/>
            </w:pPr>
            <w:r w:rsidRPr="00447BE0">
              <w:t xml:space="preserve">P1REC2: </w:t>
            </w:r>
            <w:r w:rsidRPr="00916BBB">
              <w:t xml:space="preserve">DG </w:t>
            </w:r>
            <w:proofErr w:type="spellStart"/>
            <w:r w:rsidRPr="00916BBB">
              <w:t>Infotech</w:t>
            </w:r>
            <w:proofErr w:type="spellEnd"/>
            <w:r w:rsidRPr="00916BBB">
              <w:t xml:space="preserve"> Ltd</w:t>
            </w:r>
            <w:r w:rsidRPr="00447BE0">
              <w:t xml:space="preserve"> has a good plan for service failures</w:t>
            </w:r>
          </w:p>
        </w:tc>
      </w:tr>
    </w:tbl>
    <w:p w:rsidR="00454A67" w:rsidRDefault="00454A67" w:rsidP="00617AAD">
      <w:pPr>
        <w:spacing w:after="0"/>
      </w:pPr>
    </w:p>
    <w:p w:rsidR="00617AAD" w:rsidRDefault="00617AAD" w:rsidP="00617AAD">
      <w:pPr>
        <w:spacing w:after="0"/>
        <w:rPr>
          <w:b/>
          <w:bCs/>
          <w:i/>
          <w:iCs/>
          <w:color w:val="C00000"/>
        </w:rPr>
      </w:pPr>
      <w:r w:rsidRPr="00447BE0">
        <w:rPr>
          <w:b/>
          <w:bCs/>
          <w:i/>
          <w:iCs/>
          <w:color w:val="C00000"/>
        </w:rPr>
        <w:t>Provider Gap 2</w:t>
      </w:r>
      <w:r>
        <w:rPr>
          <w:b/>
          <w:bCs/>
          <w:i/>
          <w:iCs/>
          <w:color w:val="C00000"/>
        </w:rPr>
        <w:t xml:space="preserve"> measurements </w:t>
      </w:r>
    </w:p>
    <w:tbl>
      <w:tblPr>
        <w:tblW w:w="0" w:type="auto"/>
        <w:tblBorders>
          <w:top w:val="single" w:sz="4" w:space="0" w:color="auto"/>
          <w:bottom w:val="single" w:sz="4" w:space="0" w:color="auto"/>
        </w:tblBorders>
        <w:tblLook w:val="04A0" w:firstRow="1" w:lastRow="0" w:firstColumn="1" w:lastColumn="0" w:noHBand="0" w:noVBand="1"/>
      </w:tblPr>
      <w:tblGrid>
        <w:gridCol w:w="9009"/>
      </w:tblGrid>
      <w:tr w:rsidR="00454A67" w:rsidRPr="00447BE0" w:rsidTr="00617AAD">
        <w:trPr>
          <w:trHeight w:val="4697"/>
        </w:trPr>
        <w:tc>
          <w:tcPr>
            <w:tcW w:w="9009" w:type="dxa"/>
          </w:tcPr>
          <w:p w:rsidR="00454A67" w:rsidRPr="00447BE0" w:rsidRDefault="00454A67" w:rsidP="00A5503B">
            <w:pPr>
              <w:widowControl w:val="0"/>
              <w:overflowPunct w:val="0"/>
              <w:autoSpaceDE w:val="0"/>
              <w:autoSpaceDN w:val="0"/>
              <w:adjustRightInd w:val="0"/>
              <w:spacing w:after="0"/>
              <w:rPr>
                <w:b/>
                <w:bCs/>
              </w:rPr>
            </w:pPr>
            <w:r w:rsidRPr="00447BE0">
              <w:rPr>
                <w:b/>
                <w:bCs/>
              </w:rPr>
              <w:t xml:space="preserve">Systematic Service Design </w:t>
            </w:r>
          </w:p>
          <w:p w:rsidR="00454A67" w:rsidRPr="00447BE0" w:rsidRDefault="00454A67" w:rsidP="00A5503B">
            <w:pPr>
              <w:widowControl w:val="0"/>
              <w:overflowPunct w:val="0"/>
              <w:autoSpaceDE w:val="0"/>
              <w:autoSpaceDN w:val="0"/>
              <w:adjustRightInd w:val="0"/>
              <w:spacing w:after="0"/>
            </w:pPr>
            <w:r w:rsidRPr="00447BE0">
              <w:t xml:space="preserve">P2SD1: Service development process of </w:t>
            </w:r>
            <w:r w:rsidRPr="00916BBB">
              <w:t xml:space="preserve">DG </w:t>
            </w:r>
            <w:proofErr w:type="spellStart"/>
            <w:r w:rsidRPr="00916BBB">
              <w:t>Infotech</w:t>
            </w:r>
            <w:proofErr w:type="spellEnd"/>
            <w:r w:rsidRPr="00916BBB">
              <w:t xml:space="preserve"> Ltd</w:t>
            </w:r>
            <w:r w:rsidRPr="00447BE0">
              <w:t xml:space="preserve"> is effective </w:t>
            </w:r>
          </w:p>
          <w:p w:rsidR="00454A67" w:rsidRDefault="00454A67" w:rsidP="00A5503B">
            <w:pPr>
              <w:widowControl w:val="0"/>
              <w:overflowPunct w:val="0"/>
              <w:autoSpaceDE w:val="0"/>
              <w:autoSpaceDN w:val="0"/>
              <w:adjustRightInd w:val="0"/>
              <w:spacing w:after="0"/>
            </w:pPr>
            <w:r w:rsidRPr="00447BE0">
              <w:t>P2SD2: At</w:t>
            </w:r>
            <w:r w:rsidRPr="00916BBB">
              <w:t xml:space="preserve"> DG </w:t>
            </w:r>
            <w:proofErr w:type="spellStart"/>
            <w:r w:rsidRPr="00916BBB">
              <w:t>Infotech</w:t>
            </w:r>
            <w:proofErr w:type="spellEnd"/>
            <w:r w:rsidRPr="00916BBB">
              <w:t xml:space="preserve"> Ltd</w:t>
            </w:r>
            <w:r w:rsidRPr="00447BE0">
              <w:t xml:space="preserve"> new services are clearly defined for customers and employees</w:t>
            </w:r>
          </w:p>
          <w:p w:rsidR="00454A67" w:rsidRPr="00447BE0" w:rsidRDefault="00454A67" w:rsidP="00A5503B">
            <w:pPr>
              <w:widowControl w:val="0"/>
              <w:overflowPunct w:val="0"/>
              <w:autoSpaceDE w:val="0"/>
              <w:autoSpaceDN w:val="0"/>
              <w:adjustRightInd w:val="0"/>
              <w:spacing w:after="0"/>
              <w:rPr>
                <w:b/>
                <w:bCs/>
              </w:rPr>
            </w:pPr>
            <w:r w:rsidRPr="00447BE0">
              <w:rPr>
                <w:b/>
                <w:bCs/>
              </w:rPr>
              <w:t xml:space="preserve">Presence of Customer-Defined Standards </w:t>
            </w:r>
          </w:p>
          <w:p w:rsidR="00454A67" w:rsidRPr="00447BE0" w:rsidRDefault="00454A67" w:rsidP="00A5503B">
            <w:pPr>
              <w:widowControl w:val="0"/>
              <w:overflowPunct w:val="0"/>
              <w:autoSpaceDE w:val="0"/>
              <w:autoSpaceDN w:val="0"/>
              <w:adjustRightInd w:val="0"/>
              <w:spacing w:after="0"/>
            </w:pPr>
            <w:r w:rsidRPr="00447BE0">
              <w:t xml:space="preserve">P2CSTD1: Service standards of </w:t>
            </w:r>
            <w:r w:rsidRPr="00916BBB">
              <w:t xml:space="preserve">DG </w:t>
            </w:r>
            <w:proofErr w:type="spellStart"/>
            <w:r w:rsidRPr="00916BBB">
              <w:t>Infotech</w:t>
            </w:r>
            <w:proofErr w:type="spellEnd"/>
            <w:r w:rsidRPr="00916BBB">
              <w:t xml:space="preserve"> Ltd</w:t>
            </w:r>
            <w:r w:rsidRPr="00447BE0">
              <w:t xml:space="preserve"> is very high </w:t>
            </w:r>
          </w:p>
          <w:p w:rsidR="00454A67" w:rsidRPr="00447BE0" w:rsidRDefault="00454A67" w:rsidP="00A5503B">
            <w:pPr>
              <w:widowControl w:val="0"/>
              <w:overflowPunct w:val="0"/>
              <w:autoSpaceDE w:val="0"/>
              <w:autoSpaceDN w:val="0"/>
              <w:adjustRightInd w:val="0"/>
              <w:spacing w:after="0"/>
            </w:pPr>
            <w:r w:rsidRPr="00447BE0">
              <w:t xml:space="preserve">P2CSTD2: Service standards defined at the </w:t>
            </w:r>
            <w:r w:rsidRPr="00916BBB">
              <w:t xml:space="preserve">DG </w:t>
            </w:r>
            <w:proofErr w:type="spellStart"/>
            <w:r w:rsidRPr="00916BBB">
              <w:t>Infotech</w:t>
            </w:r>
            <w:proofErr w:type="spellEnd"/>
            <w:r w:rsidRPr="00916BBB">
              <w:t xml:space="preserve"> Ltd</w:t>
            </w:r>
            <w:r w:rsidRPr="00447BE0">
              <w:t xml:space="preserve"> correspond to customer expectations</w:t>
            </w:r>
          </w:p>
          <w:p w:rsidR="00454A67" w:rsidRDefault="00454A67" w:rsidP="00A5503B">
            <w:pPr>
              <w:widowControl w:val="0"/>
              <w:overflowPunct w:val="0"/>
              <w:autoSpaceDE w:val="0"/>
              <w:autoSpaceDN w:val="0"/>
              <w:adjustRightInd w:val="0"/>
              <w:spacing w:after="0"/>
            </w:pPr>
            <w:r w:rsidRPr="00447BE0">
              <w:t>P2CSTD3: this organization has an effective process for setting and tracking service quality goals</w:t>
            </w:r>
          </w:p>
          <w:p w:rsidR="00454A67" w:rsidRPr="00447BE0" w:rsidRDefault="00454A67" w:rsidP="00A5503B">
            <w:pPr>
              <w:widowControl w:val="0"/>
              <w:overflowPunct w:val="0"/>
              <w:autoSpaceDE w:val="0"/>
              <w:autoSpaceDN w:val="0"/>
              <w:adjustRightInd w:val="0"/>
              <w:spacing w:after="0"/>
              <w:rPr>
                <w:b/>
                <w:bCs/>
              </w:rPr>
            </w:pPr>
            <w:r w:rsidRPr="00447BE0">
              <w:rPr>
                <w:b/>
                <w:bCs/>
              </w:rPr>
              <w:t xml:space="preserve">Appropriate Physical Evidence and </w:t>
            </w:r>
            <w:proofErr w:type="spellStart"/>
            <w:r w:rsidRPr="00447BE0">
              <w:rPr>
                <w:b/>
                <w:bCs/>
              </w:rPr>
              <w:t>Servicescape</w:t>
            </w:r>
            <w:proofErr w:type="spellEnd"/>
            <w:r w:rsidRPr="00447BE0">
              <w:rPr>
                <w:b/>
                <w:bCs/>
              </w:rPr>
              <w:t xml:space="preserve"> </w:t>
            </w:r>
          </w:p>
          <w:p w:rsidR="00454A67" w:rsidRPr="00447BE0" w:rsidRDefault="00454A67" w:rsidP="00A5503B">
            <w:pPr>
              <w:widowControl w:val="0"/>
              <w:overflowPunct w:val="0"/>
              <w:autoSpaceDE w:val="0"/>
              <w:autoSpaceDN w:val="0"/>
              <w:adjustRightInd w:val="0"/>
              <w:spacing w:after="0"/>
              <w:ind w:right="1640"/>
            </w:pPr>
            <w:r w:rsidRPr="00447BE0">
              <w:t xml:space="preserve">P2PES1: At </w:t>
            </w:r>
            <w:r w:rsidRPr="00916BBB">
              <w:t xml:space="preserve">DG </w:t>
            </w:r>
            <w:proofErr w:type="spellStart"/>
            <w:r w:rsidRPr="00916BBB">
              <w:t>Infotech</w:t>
            </w:r>
            <w:proofErr w:type="spellEnd"/>
            <w:r w:rsidRPr="00916BBB">
              <w:t xml:space="preserve"> Ltd</w:t>
            </w:r>
            <w:r w:rsidRPr="00447BE0">
              <w:t xml:space="preserve"> physical facilities, equipment, and other tangibles are appropriate to the service offering</w:t>
            </w:r>
          </w:p>
          <w:p w:rsidR="00454A67" w:rsidRPr="00447BE0" w:rsidRDefault="00454A67" w:rsidP="00A5503B">
            <w:pPr>
              <w:widowControl w:val="0"/>
              <w:overflowPunct w:val="0"/>
              <w:autoSpaceDE w:val="0"/>
              <w:autoSpaceDN w:val="0"/>
              <w:adjustRightInd w:val="0"/>
              <w:spacing w:after="0"/>
              <w:ind w:right="2000"/>
            </w:pPr>
            <w:r w:rsidRPr="00447BE0">
              <w:t xml:space="preserve">P2PES2: At </w:t>
            </w:r>
            <w:r w:rsidRPr="00916BBB">
              <w:t xml:space="preserve">DG </w:t>
            </w:r>
            <w:proofErr w:type="spellStart"/>
            <w:r w:rsidRPr="00916BBB">
              <w:t>Infotech</w:t>
            </w:r>
            <w:proofErr w:type="spellEnd"/>
            <w:r w:rsidRPr="00916BBB">
              <w:t xml:space="preserve"> Ltd</w:t>
            </w:r>
            <w:r w:rsidRPr="00447BE0">
              <w:t xml:space="preserve"> physical facilities, equipment, and other tangibles are attractive and effective</w:t>
            </w:r>
          </w:p>
        </w:tc>
      </w:tr>
    </w:tbl>
    <w:p w:rsidR="00617AAD" w:rsidRDefault="00617AAD">
      <w:pPr>
        <w:rPr>
          <w:b/>
          <w:bCs/>
          <w:iCs/>
          <w:color w:val="C00000"/>
        </w:rPr>
      </w:pPr>
    </w:p>
    <w:p w:rsidR="00617AAD" w:rsidRDefault="00617AAD">
      <w:pPr>
        <w:rPr>
          <w:b/>
          <w:bCs/>
          <w:iCs/>
          <w:color w:val="C00000"/>
        </w:rPr>
      </w:pPr>
      <w:r>
        <w:rPr>
          <w:b/>
          <w:bCs/>
          <w:iCs/>
          <w:color w:val="C00000"/>
        </w:rPr>
        <w:br w:type="page"/>
      </w:r>
    </w:p>
    <w:p w:rsidR="00454A67" w:rsidRDefault="00617AAD">
      <w:r w:rsidRPr="00447BE0">
        <w:rPr>
          <w:b/>
          <w:bCs/>
          <w:i/>
          <w:iCs/>
          <w:color w:val="C00000"/>
        </w:rPr>
        <w:lastRenderedPageBreak/>
        <w:t>Provider Gap 3</w:t>
      </w:r>
      <w:r>
        <w:rPr>
          <w:b/>
          <w:bCs/>
          <w:i/>
          <w:iCs/>
          <w:color w:val="C00000"/>
        </w:rPr>
        <w:t xml:space="preserve"> measurements </w:t>
      </w:r>
    </w:p>
    <w:tbl>
      <w:tblPr>
        <w:tblW w:w="0" w:type="auto"/>
        <w:tblBorders>
          <w:top w:val="single" w:sz="4" w:space="0" w:color="auto"/>
          <w:bottom w:val="single" w:sz="4" w:space="0" w:color="auto"/>
        </w:tblBorders>
        <w:tblLook w:val="04A0" w:firstRow="1" w:lastRow="0" w:firstColumn="1" w:lastColumn="0" w:noHBand="0" w:noVBand="1"/>
      </w:tblPr>
      <w:tblGrid>
        <w:gridCol w:w="8994"/>
      </w:tblGrid>
      <w:tr w:rsidR="00454A67" w:rsidRPr="00447BE0" w:rsidTr="00617AAD">
        <w:trPr>
          <w:trHeight w:val="5390"/>
        </w:trPr>
        <w:tc>
          <w:tcPr>
            <w:tcW w:w="8994" w:type="dxa"/>
          </w:tcPr>
          <w:p w:rsidR="00454A67" w:rsidRPr="00447BE0" w:rsidRDefault="00454A67" w:rsidP="00A5503B">
            <w:pPr>
              <w:widowControl w:val="0"/>
              <w:overflowPunct w:val="0"/>
              <w:autoSpaceDE w:val="0"/>
              <w:autoSpaceDN w:val="0"/>
              <w:adjustRightInd w:val="0"/>
              <w:spacing w:after="0"/>
              <w:rPr>
                <w:b/>
                <w:bCs/>
              </w:rPr>
            </w:pPr>
            <w:r w:rsidRPr="00447BE0">
              <w:rPr>
                <w:b/>
                <w:bCs/>
              </w:rPr>
              <w:t xml:space="preserve">Effective Human Resource Policies </w:t>
            </w:r>
          </w:p>
          <w:p w:rsidR="00454A67" w:rsidRPr="00447BE0" w:rsidRDefault="00454A67" w:rsidP="00A5503B">
            <w:pPr>
              <w:widowControl w:val="0"/>
              <w:overflowPunct w:val="0"/>
              <w:autoSpaceDE w:val="0"/>
              <w:autoSpaceDN w:val="0"/>
              <w:adjustRightInd w:val="0"/>
              <w:spacing w:after="0"/>
              <w:ind w:right="2120"/>
            </w:pPr>
            <w:r w:rsidRPr="00447BE0">
              <w:t xml:space="preserve">P2HR1: </w:t>
            </w:r>
            <w:r w:rsidRPr="00916BBB">
              <w:t xml:space="preserve">DG </w:t>
            </w:r>
            <w:proofErr w:type="spellStart"/>
            <w:r w:rsidRPr="00916BBB">
              <w:t>Infotech</w:t>
            </w:r>
            <w:proofErr w:type="spellEnd"/>
            <w:r w:rsidRPr="00916BBB">
              <w:t xml:space="preserve"> Ltd</w:t>
            </w:r>
            <w:r w:rsidRPr="00447BE0">
              <w:t xml:space="preserve"> effectively recruit, hire, train, compensate, and empower employees</w:t>
            </w:r>
          </w:p>
          <w:p w:rsidR="00454A67" w:rsidRDefault="00454A67" w:rsidP="00A5503B">
            <w:pPr>
              <w:widowControl w:val="0"/>
              <w:overflowPunct w:val="0"/>
              <w:autoSpaceDE w:val="0"/>
              <w:autoSpaceDN w:val="0"/>
              <w:adjustRightInd w:val="0"/>
              <w:spacing w:after="0"/>
            </w:pPr>
            <w:r w:rsidRPr="00447BE0">
              <w:t>P3HR2: At</w:t>
            </w:r>
            <w:r w:rsidRPr="00916BBB">
              <w:t xml:space="preserve"> DG </w:t>
            </w:r>
            <w:proofErr w:type="spellStart"/>
            <w:r w:rsidRPr="00916BBB">
              <w:t>Infotech</w:t>
            </w:r>
            <w:proofErr w:type="spellEnd"/>
            <w:r w:rsidRPr="00916BBB">
              <w:t xml:space="preserve"> Ltd</w:t>
            </w:r>
            <w:r w:rsidRPr="00447BE0">
              <w:t xml:space="preserve"> service quality delivery is consistent across employees, teams, units, and branches</w:t>
            </w:r>
          </w:p>
          <w:p w:rsidR="00454A67" w:rsidRPr="00447BE0" w:rsidRDefault="00454A67" w:rsidP="00A5503B">
            <w:pPr>
              <w:widowControl w:val="0"/>
              <w:overflowPunct w:val="0"/>
              <w:autoSpaceDE w:val="0"/>
              <w:autoSpaceDN w:val="0"/>
              <w:adjustRightInd w:val="0"/>
              <w:spacing w:after="0"/>
              <w:rPr>
                <w:b/>
                <w:bCs/>
              </w:rPr>
            </w:pPr>
            <w:r w:rsidRPr="00447BE0">
              <w:rPr>
                <w:b/>
                <w:bCs/>
              </w:rPr>
              <w:t xml:space="preserve">Effective Role Fulfillment by Customers </w:t>
            </w:r>
          </w:p>
          <w:p w:rsidR="00454A67" w:rsidRPr="00447BE0" w:rsidRDefault="00454A67" w:rsidP="00A5503B">
            <w:pPr>
              <w:widowControl w:val="0"/>
              <w:overflowPunct w:val="0"/>
              <w:autoSpaceDE w:val="0"/>
              <w:autoSpaceDN w:val="0"/>
              <w:adjustRightInd w:val="0"/>
              <w:spacing w:after="0"/>
            </w:pPr>
            <w:r w:rsidRPr="00447BE0">
              <w:t xml:space="preserve">P3CROL1: At </w:t>
            </w:r>
            <w:r w:rsidRPr="00916BBB">
              <w:t xml:space="preserve">DG </w:t>
            </w:r>
            <w:proofErr w:type="spellStart"/>
            <w:r w:rsidRPr="00916BBB">
              <w:t>Infotech</w:t>
            </w:r>
            <w:proofErr w:type="spellEnd"/>
            <w:r w:rsidRPr="00916BBB">
              <w:t xml:space="preserve"> Ltd</w:t>
            </w:r>
            <w:r w:rsidRPr="00447BE0">
              <w:t xml:space="preserve"> customers understand their roles and responsibilities</w:t>
            </w:r>
          </w:p>
          <w:p w:rsidR="00454A67" w:rsidRDefault="00454A67" w:rsidP="00A5503B">
            <w:pPr>
              <w:widowControl w:val="0"/>
              <w:overflowPunct w:val="0"/>
              <w:autoSpaceDE w:val="0"/>
              <w:autoSpaceDN w:val="0"/>
              <w:adjustRightInd w:val="0"/>
              <w:spacing w:after="0"/>
              <w:ind w:right="1660"/>
            </w:pPr>
            <w:r w:rsidRPr="00447BE0">
              <w:t xml:space="preserve">P3CROL2: </w:t>
            </w:r>
            <w:r w:rsidRPr="00916BBB">
              <w:t xml:space="preserve">DG </w:t>
            </w:r>
            <w:proofErr w:type="spellStart"/>
            <w:r w:rsidRPr="00916BBB">
              <w:t>Infotech</w:t>
            </w:r>
            <w:proofErr w:type="spellEnd"/>
            <w:r w:rsidRPr="00916BBB">
              <w:t xml:space="preserve"> Ltd</w:t>
            </w:r>
            <w:r w:rsidRPr="00447BE0">
              <w:t xml:space="preserve"> manages customers to fulfill their roles, especially customers that are incompatible</w:t>
            </w:r>
          </w:p>
          <w:p w:rsidR="00454A67" w:rsidRPr="00447BE0" w:rsidRDefault="00454A67" w:rsidP="00A5503B">
            <w:pPr>
              <w:widowControl w:val="0"/>
              <w:overflowPunct w:val="0"/>
              <w:autoSpaceDE w:val="0"/>
              <w:autoSpaceDN w:val="0"/>
              <w:adjustRightInd w:val="0"/>
              <w:spacing w:after="0"/>
              <w:rPr>
                <w:b/>
                <w:bCs/>
              </w:rPr>
            </w:pPr>
            <w:r w:rsidRPr="00447BE0">
              <w:rPr>
                <w:b/>
                <w:bCs/>
              </w:rPr>
              <w:t xml:space="preserve">Effective Alignment with Service Intermediaries </w:t>
            </w:r>
          </w:p>
          <w:p w:rsidR="00454A67" w:rsidRPr="00447BE0" w:rsidRDefault="00454A67" w:rsidP="00A5503B">
            <w:pPr>
              <w:widowControl w:val="0"/>
              <w:overflowPunct w:val="0"/>
              <w:autoSpaceDE w:val="0"/>
              <w:autoSpaceDN w:val="0"/>
              <w:adjustRightInd w:val="0"/>
              <w:spacing w:after="0"/>
            </w:pPr>
            <w:r w:rsidRPr="00447BE0">
              <w:t xml:space="preserve">P3INT1: I think </w:t>
            </w:r>
            <w:r w:rsidRPr="00916BBB">
              <w:t xml:space="preserve">DG </w:t>
            </w:r>
            <w:proofErr w:type="spellStart"/>
            <w:r w:rsidRPr="00916BBB">
              <w:t>Infotech</w:t>
            </w:r>
            <w:proofErr w:type="spellEnd"/>
            <w:r w:rsidRPr="00916BBB">
              <w:t xml:space="preserve"> Ltd</w:t>
            </w:r>
            <w:r w:rsidRPr="00447BE0">
              <w:t xml:space="preserve"> is well aligned with its service intermediaries</w:t>
            </w:r>
          </w:p>
          <w:p w:rsidR="00454A67" w:rsidRPr="00447BE0" w:rsidRDefault="00454A67" w:rsidP="00A5503B">
            <w:pPr>
              <w:widowControl w:val="0"/>
              <w:overflowPunct w:val="0"/>
              <w:autoSpaceDE w:val="0"/>
              <w:autoSpaceDN w:val="0"/>
              <w:adjustRightInd w:val="0"/>
              <w:spacing w:after="0"/>
            </w:pPr>
            <w:r w:rsidRPr="00447BE0">
              <w:t xml:space="preserve">P3INT2: I think there is no conflict over objectives and performance, costs and rewards at </w:t>
            </w:r>
            <w:r w:rsidRPr="00916BBB">
              <w:t xml:space="preserve">DG </w:t>
            </w:r>
            <w:proofErr w:type="spellStart"/>
            <w:r w:rsidRPr="00916BBB">
              <w:t>Infotech</w:t>
            </w:r>
            <w:proofErr w:type="spellEnd"/>
            <w:r w:rsidRPr="00916BBB">
              <w:t xml:space="preserve"> Ltd</w:t>
            </w:r>
          </w:p>
          <w:p w:rsidR="00454A67" w:rsidRDefault="00454A67" w:rsidP="00A5503B">
            <w:pPr>
              <w:widowControl w:val="0"/>
              <w:overflowPunct w:val="0"/>
              <w:autoSpaceDE w:val="0"/>
              <w:autoSpaceDN w:val="0"/>
              <w:adjustRightInd w:val="0"/>
              <w:spacing w:after="0"/>
            </w:pPr>
            <w:r w:rsidRPr="00447BE0">
              <w:t>P3INT3: Service quality delivery is consistent across the outlets of</w:t>
            </w:r>
            <w:r w:rsidRPr="00916BBB">
              <w:t xml:space="preserve"> DG </w:t>
            </w:r>
            <w:proofErr w:type="spellStart"/>
            <w:r w:rsidRPr="00916BBB">
              <w:t>Infotech</w:t>
            </w:r>
            <w:proofErr w:type="spellEnd"/>
            <w:r w:rsidRPr="00916BBB">
              <w:t xml:space="preserve"> Ltd</w:t>
            </w:r>
          </w:p>
          <w:p w:rsidR="00454A67" w:rsidRPr="00447BE0" w:rsidRDefault="00454A67" w:rsidP="00A5503B">
            <w:pPr>
              <w:widowControl w:val="0"/>
              <w:overflowPunct w:val="0"/>
              <w:autoSpaceDE w:val="0"/>
              <w:autoSpaceDN w:val="0"/>
              <w:adjustRightInd w:val="0"/>
              <w:spacing w:after="0"/>
              <w:rPr>
                <w:b/>
                <w:bCs/>
              </w:rPr>
            </w:pPr>
            <w:r w:rsidRPr="00447BE0">
              <w:rPr>
                <w:b/>
                <w:bCs/>
              </w:rPr>
              <w:t xml:space="preserve">Alignment of Demand and Capacity </w:t>
            </w:r>
          </w:p>
          <w:p w:rsidR="00454A67" w:rsidRPr="00447BE0" w:rsidRDefault="00454A67" w:rsidP="00A5503B">
            <w:pPr>
              <w:widowControl w:val="0"/>
              <w:autoSpaceDE w:val="0"/>
              <w:autoSpaceDN w:val="0"/>
              <w:adjustRightInd w:val="0"/>
              <w:spacing w:after="0"/>
            </w:pPr>
            <w:r w:rsidRPr="00447BE0">
              <w:t xml:space="preserve">P3DC1: </w:t>
            </w:r>
            <w:r w:rsidRPr="00916BBB">
              <w:t xml:space="preserve">DG </w:t>
            </w:r>
            <w:proofErr w:type="spellStart"/>
            <w:r w:rsidRPr="00916BBB">
              <w:t>Infotech</w:t>
            </w:r>
            <w:proofErr w:type="spellEnd"/>
            <w:r w:rsidRPr="00916BBB">
              <w:t xml:space="preserve"> Ltd</w:t>
            </w:r>
            <w:r w:rsidRPr="00447BE0">
              <w:t xml:space="preserve"> is able to match supply with demand fluctuations</w:t>
            </w:r>
          </w:p>
        </w:tc>
      </w:tr>
    </w:tbl>
    <w:p w:rsidR="00617AAD" w:rsidRDefault="00617AAD">
      <w:pPr>
        <w:rPr>
          <w:b/>
          <w:bCs/>
          <w:i/>
          <w:iCs/>
          <w:color w:val="C00000"/>
        </w:rPr>
      </w:pPr>
    </w:p>
    <w:p w:rsidR="00454A67" w:rsidRDefault="00617AAD">
      <w:r>
        <w:rPr>
          <w:b/>
          <w:bCs/>
          <w:i/>
          <w:iCs/>
          <w:color w:val="C00000"/>
        </w:rPr>
        <w:t>Provider Gap 4 measurements</w:t>
      </w:r>
    </w:p>
    <w:tbl>
      <w:tblPr>
        <w:tblW w:w="0" w:type="auto"/>
        <w:tblBorders>
          <w:top w:val="single" w:sz="4" w:space="0" w:color="auto"/>
          <w:bottom w:val="single" w:sz="4" w:space="0" w:color="auto"/>
        </w:tblBorders>
        <w:tblLook w:val="04A0" w:firstRow="1" w:lastRow="0" w:firstColumn="1" w:lastColumn="0" w:noHBand="0" w:noVBand="1"/>
      </w:tblPr>
      <w:tblGrid>
        <w:gridCol w:w="9280"/>
      </w:tblGrid>
      <w:tr w:rsidR="00454A67" w:rsidRPr="00447BE0" w:rsidTr="00617AAD">
        <w:trPr>
          <w:trHeight w:val="4310"/>
        </w:trPr>
        <w:tc>
          <w:tcPr>
            <w:tcW w:w="9280" w:type="dxa"/>
          </w:tcPr>
          <w:p w:rsidR="00454A67" w:rsidRPr="00447BE0" w:rsidRDefault="00454A67" w:rsidP="00A5503B">
            <w:pPr>
              <w:widowControl w:val="0"/>
              <w:overflowPunct w:val="0"/>
              <w:autoSpaceDE w:val="0"/>
              <w:autoSpaceDN w:val="0"/>
              <w:adjustRightInd w:val="0"/>
              <w:spacing w:after="0"/>
              <w:rPr>
                <w:b/>
                <w:bCs/>
              </w:rPr>
            </w:pPr>
            <w:r w:rsidRPr="00447BE0">
              <w:rPr>
                <w:b/>
                <w:bCs/>
              </w:rPr>
              <w:t xml:space="preserve">Integrated Services Marketing Communications </w:t>
            </w:r>
          </w:p>
          <w:p w:rsidR="00454A67" w:rsidRPr="00447BE0" w:rsidRDefault="00454A67" w:rsidP="00A5503B">
            <w:pPr>
              <w:widowControl w:val="0"/>
              <w:overflowPunct w:val="0"/>
              <w:autoSpaceDE w:val="0"/>
              <w:autoSpaceDN w:val="0"/>
              <w:adjustRightInd w:val="0"/>
              <w:spacing w:after="0"/>
              <w:ind w:right="1600"/>
            </w:pPr>
            <w:r w:rsidRPr="00447BE0">
              <w:t xml:space="preserve">P4IMC1: At </w:t>
            </w:r>
            <w:r w:rsidRPr="00916BBB">
              <w:t xml:space="preserve">DG </w:t>
            </w:r>
            <w:proofErr w:type="spellStart"/>
            <w:r w:rsidRPr="00916BBB">
              <w:t>Infotech</w:t>
            </w:r>
            <w:proofErr w:type="spellEnd"/>
            <w:r w:rsidRPr="00916BBB">
              <w:t xml:space="preserve"> Ltd</w:t>
            </w:r>
            <w:r w:rsidRPr="00447BE0">
              <w:t xml:space="preserve"> all company communications—including the interactions between company employees and customers—express the same message and level of service quality</w:t>
            </w:r>
          </w:p>
          <w:p w:rsidR="00454A67" w:rsidRPr="00447BE0" w:rsidRDefault="00454A67" w:rsidP="00A5503B">
            <w:pPr>
              <w:widowControl w:val="0"/>
              <w:overflowPunct w:val="0"/>
              <w:autoSpaceDE w:val="0"/>
              <w:autoSpaceDN w:val="0"/>
              <w:adjustRightInd w:val="0"/>
              <w:spacing w:after="0"/>
              <w:ind w:right="1820"/>
            </w:pPr>
            <w:r w:rsidRPr="00447BE0">
              <w:t xml:space="preserve">P4IMC2: </w:t>
            </w:r>
            <w:r w:rsidRPr="00916BBB">
              <w:t xml:space="preserve">DG </w:t>
            </w:r>
            <w:proofErr w:type="spellStart"/>
            <w:r w:rsidRPr="00916BBB">
              <w:t>Infotech</w:t>
            </w:r>
            <w:proofErr w:type="spellEnd"/>
            <w:r w:rsidRPr="00916BBB">
              <w:t xml:space="preserve"> Ltd</w:t>
            </w:r>
            <w:r w:rsidRPr="00447BE0">
              <w:t xml:space="preserve"> is effective to communicate to customers about what will be provided to them</w:t>
            </w:r>
          </w:p>
          <w:p w:rsidR="00454A67" w:rsidRPr="00447BE0" w:rsidRDefault="00454A67" w:rsidP="00A5503B">
            <w:pPr>
              <w:widowControl w:val="0"/>
              <w:overflowPunct w:val="0"/>
              <w:autoSpaceDE w:val="0"/>
              <w:autoSpaceDN w:val="0"/>
              <w:adjustRightInd w:val="0"/>
              <w:spacing w:after="0"/>
            </w:pPr>
            <w:r w:rsidRPr="00447BE0">
              <w:t xml:space="preserve">P4IMC3: </w:t>
            </w:r>
            <w:r w:rsidRPr="00916BBB">
              <w:t xml:space="preserve">DG </w:t>
            </w:r>
            <w:proofErr w:type="spellStart"/>
            <w:r w:rsidRPr="00916BBB">
              <w:t>Infotech</w:t>
            </w:r>
            <w:proofErr w:type="spellEnd"/>
            <w:r w:rsidRPr="00916BBB">
              <w:t xml:space="preserve"> Ltd</w:t>
            </w:r>
            <w:r w:rsidRPr="00447BE0">
              <w:t xml:space="preserve"> avoids overpromising and overselling</w:t>
            </w:r>
          </w:p>
          <w:p w:rsidR="00454A67" w:rsidRDefault="00454A67" w:rsidP="00A5503B">
            <w:pPr>
              <w:widowControl w:val="0"/>
              <w:overflowPunct w:val="0"/>
              <w:autoSpaceDE w:val="0"/>
              <w:autoSpaceDN w:val="0"/>
              <w:adjustRightInd w:val="0"/>
              <w:spacing w:after="0"/>
              <w:ind w:right="1780"/>
            </w:pPr>
            <w:r w:rsidRPr="00447BE0">
              <w:t xml:space="preserve">P4IMC4: At </w:t>
            </w:r>
            <w:r w:rsidRPr="00916BBB">
              <w:t xml:space="preserve">DG </w:t>
            </w:r>
            <w:proofErr w:type="spellStart"/>
            <w:r w:rsidRPr="00916BBB">
              <w:t>Infotech</w:t>
            </w:r>
            <w:proofErr w:type="spellEnd"/>
            <w:r w:rsidRPr="00916BBB">
              <w:t xml:space="preserve"> Ltd</w:t>
            </w:r>
            <w:r w:rsidRPr="00447BE0">
              <w:t xml:space="preserve"> different parts of the organization communicate well with each other so that service quality equals what is promised</w:t>
            </w:r>
            <w:r>
              <w:t xml:space="preserve"> </w:t>
            </w:r>
          </w:p>
          <w:p w:rsidR="00454A67" w:rsidRPr="00447BE0" w:rsidRDefault="00454A67" w:rsidP="00A5503B">
            <w:pPr>
              <w:widowControl w:val="0"/>
              <w:overflowPunct w:val="0"/>
              <w:autoSpaceDE w:val="0"/>
              <w:autoSpaceDN w:val="0"/>
              <w:adjustRightInd w:val="0"/>
              <w:spacing w:after="0"/>
              <w:rPr>
                <w:b/>
                <w:bCs/>
              </w:rPr>
            </w:pPr>
            <w:r w:rsidRPr="00447BE0">
              <w:rPr>
                <w:b/>
                <w:bCs/>
              </w:rPr>
              <w:t xml:space="preserve">Pricing </w:t>
            </w:r>
          </w:p>
          <w:p w:rsidR="00454A67" w:rsidRPr="00447BE0" w:rsidRDefault="00454A67" w:rsidP="00A5503B">
            <w:pPr>
              <w:widowControl w:val="0"/>
              <w:overflowPunct w:val="0"/>
              <w:autoSpaceDE w:val="0"/>
              <w:autoSpaceDN w:val="0"/>
              <w:adjustRightInd w:val="0"/>
              <w:spacing w:after="0"/>
            </w:pPr>
            <w:r w:rsidRPr="00447BE0">
              <w:t xml:space="preserve">P4P1: ……… is careful about not to price so high that customer expectations are raised </w:t>
            </w:r>
          </w:p>
          <w:p w:rsidR="00454A67" w:rsidRPr="00447BE0" w:rsidRDefault="00454A67" w:rsidP="00A5503B">
            <w:pPr>
              <w:widowControl w:val="0"/>
              <w:overflowPunct w:val="0"/>
              <w:autoSpaceDE w:val="0"/>
              <w:autoSpaceDN w:val="0"/>
              <w:adjustRightInd w:val="0"/>
              <w:spacing w:after="0"/>
            </w:pPr>
            <w:r w:rsidRPr="00447BE0">
              <w:t>P4P2: Price at …… is in line with customer perceptions of value</w:t>
            </w:r>
          </w:p>
        </w:tc>
      </w:tr>
    </w:tbl>
    <w:p w:rsidR="00916BBB" w:rsidRDefault="00916BBB" w:rsidP="00E43DA1">
      <w:pPr>
        <w:pBdr>
          <w:top w:val="nil"/>
          <w:left w:val="nil"/>
          <w:bottom w:val="nil"/>
          <w:right w:val="nil"/>
          <w:between w:val="nil"/>
        </w:pBdr>
        <w:spacing w:after="160" w:line="360" w:lineRule="auto"/>
      </w:pPr>
    </w:p>
    <w:p w:rsidR="00916BBB" w:rsidRDefault="00916BBB" w:rsidP="00E43DA1">
      <w:pPr>
        <w:pBdr>
          <w:top w:val="nil"/>
          <w:left w:val="nil"/>
          <w:bottom w:val="nil"/>
          <w:right w:val="nil"/>
          <w:between w:val="nil"/>
        </w:pBdr>
        <w:spacing w:after="160" w:line="360" w:lineRule="auto"/>
        <w:rPr>
          <w:color w:val="000000"/>
        </w:rPr>
      </w:pPr>
    </w:p>
    <w:p w:rsidR="004322CD" w:rsidRDefault="00E43DA1" w:rsidP="002E7EDD">
      <w:pPr>
        <w:pStyle w:val="Heading2"/>
      </w:pPr>
      <w:bookmarkStart w:id="56" w:name="_Toc119871598"/>
      <w:proofErr w:type="gramStart"/>
      <w:r>
        <w:lastRenderedPageBreak/>
        <w:t xml:space="preserve">4.3 </w:t>
      </w:r>
      <w:r w:rsidR="00762DFF">
        <w:t xml:space="preserve"> Customer</w:t>
      </w:r>
      <w:proofErr w:type="gramEnd"/>
      <w:r w:rsidR="00762DFF">
        <w:t xml:space="preserve"> Gap</w:t>
      </w:r>
      <w:bookmarkEnd w:id="56"/>
    </w:p>
    <w:p w:rsidR="004322CD" w:rsidRDefault="00762DFF">
      <w:pPr>
        <w:spacing w:line="360" w:lineRule="auto"/>
      </w:pPr>
      <w:r>
        <w:t xml:space="preserve">This section focuses on two perspectives. One is on how much DG </w:t>
      </w:r>
      <w:proofErr w:type="spellStart"/>
      <w:r>
        <w:t>Infotech</w:t>
      </w:r>
      <w:proofErr w:type="spellEnd"/>
      <w:r>
        <w:t xml:space="preserve"> understands the customers’ expectations of the service quality and the other is on the customers’ evaluation of the service quality. For a firm to thrive it should focus extremely on the customers: their expectations and evaluation. If customers consider the company can understand their needs and provide instant feedback according to their responses regarding the product, the firm has a high potential to succeed. We have averaged the responses to find out how the firm is performing regarding its customer focus.</w:t>
      </w:r>
    </w:p>
    <w:p w:rsidR="004322CD" w:rsidRDefault="00762DFF">
      <w:pPr>
        <w:spacing w:line="480" w:lineRule="auto"/>
        <w:rPr>
          <w:b/>
        </w:rPr>
      </w:pPr>
      <w:r>
        <w:rPr>
          <w:b/>
        </w:rPr>
        <w:t>Figure 1</w:t>
      </w:r>
    </w:p>
    <w:p w:rsidR="004322CD" w:rsidRDefault="00762DFF">
      <w:pPr>
        <w:spacing w:line="360" w:lineRule="auto"/>
        <w:rPr>
          <w:i/>
        </w:rPr>
      </w:pPr>
      <w:r>
        <w:rPr>
          <w:i/>
        </w:rPr>
        <w:t>Average of Customer Gap</w:t>
      </w:r>
    </w:p>
    <w:p w:rsidR="004322CD" w:rsidRDefault="00762DFF">
      <w:pPr>
        <w:spacing w:line="360" w:lineRule="auto"/>
      </w:pPr>
      <w:r>
        <w:rPr>
          <w:noProof/>
        </w:rPr>
        <w:drawing>
          <wp:inline distT="0" distB="0" distL="0" distR="0">
            <wp:extent cx="4655820" cy="1783080"/>
            <wp:effectExtent l="0" t="0" r="0" b="762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322CD" w:rsidRDefault="00762DFF">
      <w:pPr>
        <w:spacing w:line="360" w:lineRule="auto"/>
      </w:pPr>
      <w:r>
        <w:t xml:space="preserve">The customer gaps’ average value indicates the firm is doing great regarding its customer management. Thus, it has a high potential to succeed. An average value of 5 indicates the firm is doing great regarding both of its perspectives. DG </w:t>
      </w:r>
      <w:proofErr w:type="spellStart"/>
      <w:r>
        <w:t>Infotech</w:t>
      </w:r>
      <w:proofErr w:type="spellEnd"/>
      <w:r>
        <w:t xml:space="preserve"> Ltd. </w:t>
      </w:r>
      <w:proofErr w:type="gramStart"/>
      <w:r>
        <w:t>Understands</w:t>
      </w:r>
      <w:proofErr w:type="gramEnd"/>
      <w:r>
        <w:t xml:space="preserve"> its customers’ expectations well and it understands its customers’ perception of its service well.</w:t>
      </w:r>
    </w:p>
    <w:p w:rsidR="004322CD" w:rsidRDefault="00E43DA1" w:rsidP="002E7EDD">
      <w:pPr>
        <w:pStyle w:val="Heading2"/>
      </w:pPr>
      <w:bookmarkStart w:id="57" w:name="_Toc119871599"/>
      <w:r>
        <w:t>4.4</w:t>
      </w:r>
      <w:r w:rsidR="00762DFF">
        <w:t xml:space="preserve"> Provider Gap 1: The listening Gap</w:t>
      </w:r>
      <w:bookmarkEnd w:id="57"/>
    </w:p>
    <w:p w:rsidR="004322CD" w:rsidRDefault="00762DFF">
      <w:pPr>
        <w:spacing w:line="360" w:lineRule="auto"/>
      </w:pPr>
      <w:r>
        <w:t xml:space="preserve">This section analyzes how much the firm is good at its market research, its interaction with customers, its relationship with them, </w:t>
      </w:r>
      <w:proofErr w:type="gramStart"/>
      <w:r>
        <w:t>its</w:t>
      </w:r>
      <w:proofErr w:type="gramEnd"/>
      <w:r>
        <w:t xml:space="preserve"> excellence in aligning the market research information with its decisions, its focus on different customer segments, its service recovery efforts, and its plan after its failure. To understand them properly we have divided the </w:t>
      </w:r>
      <w:r>
        <w:rPr>
          <w:i/>
        </w:rPr>
        <w:t>provider gap 1</w:t>
      </w:r>
      <w:r>
        <w:t xml:space="preserve"> into 4 separate sections.</w:t>
      </w:r>
    </w:p>
    <w:p w:rsidR="004322CD" w:rsidRDefault="00762DFF">
      <w:pPr>
        <w:numPr>
          <w:ilvl w:val="0"/>
          <w:numId w:val="18"/>
        </w:numPr>
        <w:pBdr>
          <w:top w:val="nil"/>
          <w:left w:val="nil"/>
          <w:bottom w:val="nil"/>
          <w:right w:val="nil"/>
          <w:between w:val="nil"/>
        </w:pBdr>
        <w:spacing w:after="0" w:line="360" w:lineRule="auto"/>
        <w:rPr>
          <w:color w:val="000000"/>
        </w:rPr>
      </w:pPr>
      <w:r>
        <w:rPr>
          <w:color w:val="000000"/>
        </w:rPr>
        <w:t>Market Research Orientation</w:t>
      </w:r>
    </w:p>
    <w:p w:rsidR="004322CD" w:rsidRDefault="00762DFF">
      <w:pPr>
        <w:numPr>
          <w:ilvl w:val="0"/>
          <w:numId w:val="18"/>
        </w:numPr>
        <w:pBdr>
          <w:top w:val="nil"/>
          <w:left w:val="nil"/>
          <w:bottom w:val="nil"/>
          <w:right w:val="nil"/>
          <w:between w:val="nil"/>
        </w:pBdr>
        <w:spacing w:after="0" w:line="360" w:lineRule="auto"/>
        <w:rPr>
          <w:color w:val="000000"/>
        </w:rPr>
      </w:pPr>
      <w:r>
        <w:rPr>
          <w:color w:val="000000"/>
        </w:rPr>
        <w:lastRenderedPageBreak/>
        <w:t>Upward Communication</w:t>
      </w:r>
    </w:p>
    <w:p w:rsidR="004322CD" w:rsidRDefault="00762DFF">
      <w:pPr>
        <w:numPr>
          <w:ilvl w:val="0"/>
          <w:numId w:val="18"/>
        </w:numPr>
        <w:pBdr>
          <w:top w:val="nil"/>
          <w:left w:val="nil"/>
          <w:bottom w:val="nil"/>
          <w:right w:val="nil"/>
          <w:between w:val="nil"/>
        </w:pBdr>
        <w:spacing w:after="0" w:line="360" w:lineRule="auto"/>
        <w:rPr>
          <w:color w:val="000000"/>
        </w:rPr>
      </w:pPr>
      <w:r>
        <w:rPr>
          <w:color w:val="000000"/>
        </w:rPr>
        <w:t>Relationship Focus</w:t>
      </w:r>
    </w:p>
    <w:p w:rsidR="004322CD" w:rsidRDefault="00762DFF">
      <w:pPr>
        <w:numPr>
          <w:ilvl w:val="0"/>
          <w:numId w:val="18"/>
        </w:numPr>
        <w:pBdr>
          <w:top w:val="nil"/>
          <w:left w:val="nil"/>
          <w:bottom w:val="nil"/>
          <w:right w:val="nil"/>
          <w:between w:val="nil"/>
        </w:pBdr>
        <w:spacing w:after="160" w:line="360" w:lineRule="auto"/>
        <w:rPr>
          <w:color w:val="000000"/>
        </w:rPr>
      </w:pPr>
      <w:r>
        <w:rPr>
          <w:color w:val="000000"/>
        </w:rPr>
        <w:t>Service Recovery</w:t>
      </w:r>
    </w:p>
    <w:p w:rsidR="004322CD" w:rsidRDefault="00762DFF">
      <w:pPr>
        <w:spacing w:line="480" w:lineRule="auto"/>
        <w:rPr>
          <w:b/>
        </w:rPr>
      </w:pPr>
      <w:r>
        <w:rPr>
          <w:b/>
        </w:rPr>
        <w:t>Figure 2</w:t>
      </w:r>
    </w:p>
    <w:p w:rsidR="004322CD" w:rsidRDefault="00762DFF">
      <w:pPr>
        <w:spacing w:line="360" w:lineRule="auto"/>
      </w:pPr>
      <w:r>
        <w:rPr>
          <w:i/>
        </w:rPr>
        <w:t>Average of provider gap 1</w:t>
      </w:r>
    </w:p>
    <w:p w:rsidR="004322CD" w:rsidRDefault="00762DFF">
      <w:pPr>
        <w:spacing w:line="360" w:lineRule="auto"/>
      </w:pPr>
      <w:r>
        <w:rPr>
          <w:noProof/>
        </w:rPr>
        <w:drawing>
          <wp:inline distT="0" distB="0" distL="0" distR="0">
            <wp:extent cx="5943600" cy="3558540"/>
            <wp:effectExtent l="0" t="0" r="0" b="381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322CD" w:rsidRDefault="00762DFF">
      <w:pPr>
        <w:spacing w:line="360" w:lineRule="auto"/>
      </w:pPr>
      <w:r>
        <w:t>From figure 1 we can observe that the service recovery (3.63) is showing the lowest average value among all the other sections. Although the average value is above our threshold point of 3.5, we have to evaluate extensively why this section is performing poorly compared to the others. With a value of 4.38, relationship focus indicates, the firm is doing well regarding its customer segment focus compared to the other sections. The firm is also performing well in research market orientation (4.13) and upward communication (4.25). We will perform a breakdown analysis of each of the sections to understand the section more deeply.</w:t>
      </w:r>
    </w:p>
    <w:p w:rsidR="004322CD" w:rsidRDefault="00762DFF">
      <w:pPr>
        <w:spacing w:line="360" w:lineRule="auto"/>
      </w:pPr>
      <w:r>
        <w:t xml:space="preserve">So, we can conclude that DG </w:t>
      </w:r>
      <w:proofErr w:type="spellStart"/>
      <w:r>
        <w:t>Infotech</w:t>
      </w:r>
      <w:proofErr w:type="spellEnd"/>
      <w:r>
        <w:t xml:space="preserve"> Ltd. researches its market adequately to understand its customers’ expectations of service. It also uses the outcome of its research in its decision regarding its design of services. DG </w:t>
      </w:r>
      <w:proofErr w:type="spellStart"/>
      <w:r>
        <w:t>Infotech</w:t>
      </w:r>
      <w:proofErr w:type="spellEnd"/>
      <w:r>
        <w:t xml:space="preserve"> Ltd. </w:t>
      </w:r>
      <w:proofErr w:type="gramStart"/>
      <w:r>
        <w:t>Is well aware of its interaction with customers.</w:t>
      </w:r>
      <w:proofErr w:type="gramEnd"/>
      <w:r>
        <w:t xml:space="preserve"> </w:t>
      </w:r>
      <w:r>
        <w:lastRenderedPageBreak/>
        <w:t xml:space="preserve">It interacts frequently with its customers so that it can understand well what the customers expect from them. DG </w:t>
      </w:r>
      <w:proofErr w:type="spellStart"/>
      <w:r>
        <w:t>Infotech</w:t>
      </w:r>
      <w:proofErr w:type="spellEnd"/>
      <w:r>
        <w:t xml:space="preserve"> Ltd. has a proper focus on the different customer segments which is very much necessary to tailor the service according to the different customers’ needs. DG </w:t>
      </w:r>
      <w:proofErr w:type="spellStart"/>
      <w:r>
        <w:t>Infotech</w:t>
      </w:r>
      <w:proofErr w:type="spellEnd"/>
      <w:r>
        <w:t xml:space="preserve"> focuses on relationships rather than transactions. When customers feel that the organization cares more about their relationships and their evaluation of its services, customers feel more attached. There is a way for DG </w:t>
      </w:r>
      <w:proofErr w:type="spellStart"/>
      <w:r>
        <w:t>Infotech</w:t>
      </w:r>
      <w:proofErr w:type="spellEnd"/>
      <w:r>
        <w:t xml:space="preserve"> Ltd. to develop its service recovery program. It is fairly good enough but needs more improvement to reach customer satisfaction.</w:t>
      </w:r>
    </w:p>
    <w:p w:rsidR="004322CD" w:rsidRDefault="00E43DA1" w:rsidP="002E7EDD">
      <w:pPr>
        <w:pStyle w:val="Heading2"/>
      </w:pPr>
      <w:bookmarkStart w:id="58" w:name="_Toc119871600"/>
      <w:r>
        <w:t>4.5</w:t>
      </w:r>
      <w:r w:rsidR="00762DFF">
        <w:t xml:space="preserve"> Provider Gap 2: The Service Design and Standards Gap</w:t>
      </w:r>
      <w:bookmarkEnd w:id="58"/>
    </w:p>
    <w:p w:rsidR="004322CD" w:rsidRDefault="00762DFF">
      <w:pPr>
        <w:spacing w:line="360" w:lineRule="auto"/>
      </w:pPr>
      <w:r>
        <w:t xml:space="preserve">This section evaluates the effectiveness of the service development process of DG </w:t>
      </w:r>
      <w:proofErr w:type="spellStart"/>
      <w:r>
        <w:t>Infotech</w:t>
      </w:r>
      <w:proofErr w:type="spellEnd"/>
      <w:r>
        <w:t xml:space="preserve"> Ltd., how clearly the services of DG </w:t>
      </w:r>
      <w:proofErr w:type="spellStart"/>
      <w:r>
        <w:t>Infotech</w:t>
      </w:r>
      <w:proofErr w:type="spellEnd"/>
      <w:r>
        <w:t xml:space="preserve"> Ltd. are defined to the customers and employees, service standards and how much it corresponds to the customer expectations, the process for setting and tracking service quality goals, its physical facilities and if they are appropriate to the service offering and their attractiveness. For this evaluation we have divided the gap into 3 sections:</w:t>
      </w:r>
    </w:p>
    <w:p w:rsidR="004322CD" w:rsidRDefault="00762DFF">
      <w:pPr>
        <w:numPr>
          <w:ilvl w:val="0"/>
          <w:numId w:val="34"/>
        </w:numPr>
        <w:pBdr>
          <w:top w:val="nil"/>
          <w:left w:val="nil"/>
          <w:bottom w:val="nil"/>
          <w:right w:val="nil"/>
          <w:between w:val="nil"/>
        </w:pBdr>
        <w:spacing w:after="0" w:line="360" w:lineRule="auto"/>
        <w:rPr>
          <w:color w:val="000000"/>
        </w:rPr>
      </w:pPr>
      <w:r>
        <w:rPr>
          <w:color w:val="000000"/>
        </w:rPr>
        <w:t>Systematic Service Design</w:t>
      </w:r>
    </w:p>
    <w:p w:rsidR="004322CD" w:rsidRDefault="00762DFF">
      <w:pPr>
        <w:numPr>
          <w:ilvl w:val="0"/>
          <w:numId w:val="34"/>
        </w:numPr>
        <w:pBdr>
          <w:top w:val="nil"/>
          <w:left w:val="nil"/>
          <w:bottom w:val="nil"/>
          <w:right w:val="nil"/>
          <w:between w:val="nil"/>
        </w:pBdr>
        <w:spacing w:after="0" w:line="360" w:lineRule="auto"/>
        <w:rPr>
          <w:color w:val="000000"/>
        </w:rPr>
      </w:pPr>
      <w:r>
        <w:rPr>
          <w:color w:val="000000"/>
        </w:rPr>
        <w:t>Presence Of Customer-Defined Standards</w:t>
      </w:r>
    </w:p>
    <w:p w:rsidR="004322CD" w:rsidRDefault="00762DFF">
      <w:pPr>
        <w:numPr>
          <w:ilvl w:val="0"/>
          <w:numId w:val="34"/>
        </w:numPr>
        <w:pBdr>
          <w:top w:val="nil"/>
          <w:left w:val="nil"/>
          <w:bottom w:val="nil"/>
          <w:right w:val="nil"/>
          <w:between w:val="nil"/>
        </w:pBdr>
        <w:spacing w:after="160" w:line="360" w:lineRule="auto"/>
        <w:rPr>
          <w:color w:val="000000"/>
        </w:rPr>
      </w:pPr>
      <w:r>
        <w:rPr>
          <w:color w:val="000000"/>
        </w:rPr>
        <w:t>Appropriate Physical Evidence and Services Cape</w:t>
      </w:r>
    </w:p>
    <w:p w:rsidR="004322CD" w:rsidRDefault="00762DFF">
      <w:pPr>
        <w:spacing w:line="360" w:lineRule="auto"/>
      </w:pPr>
      <w:r>
        <w:t xml:space="preserve">From the sections listed above, </w:t>
      </w:r>
      <w:r>
        <w:rPr>
          <w:i/>
        </w:rPr>
        <w:t>Systematic Service Design</w:t>
      </w:r>
      <w:r>
        <w:t xml:space="preserve"> evaluates the development process of the services and their clarity in terms of definition. It evaluates whether the services are developed effectively and whether their definitions are clear enough for the customers and employees. </w:t>
      </w:r>
      <w:r>
        <w:rPr>
          <w:i/>
        </w:rPr>
        <w:t>Presence of Customer-Defined Standards</w:t>
      </w:r>
      <w:r>
        <w:t xml:space="preserve"> evaluates the service standards of DG </w:t>
      </w:r>
      <w:proofErr w:type="spellStart"/>
      <w:r>
        <w:t>Infotech</w:t>
      </w:r>
      <w:proofErr w:type="spellEnd"/>
      <w:r>
        <w:t xml:space="preserve"> Ltd., whether their definition corresponds to customers’ expectations and whether there is an effective process that sets and tracks service quality goals. </w:t>
      </w:r>
      <w:r>
        <w:rPr>
          <w:i/>
        </w:rPr>
        <w:t>Appropriate Physical Evidence and Services Cape</w:t>
      </w:r>
      <w:r>
        <w:t xml:space="preserve"> focuses on the equipment, physical facilities, and other tangibles. This section tries to understand whether these facilities are appropriate to service offerings and also attractive and effective to customers’ needs.</w:t>
      </w:r>
    </w:p>
    <w:p w:rsidR="004322CD" w:rsidRDefault="004322CD">
      <w:pPr>
        <w:spacing w:line="480" w:lineRule="auto"/>
        <w:rPr>
          <w:b/>
        </w:rPr>
      </w:pPr>
    </w:p>
    <w:p w:rsidR="004322CD" w:rsidRDefault="004322CD">
      <w:pPr>
        <w:spacing w:line="480" w:lineRule="auto"/>
        <w:rPr>
          <w:b/>
        </w:rPr>
      </w:pPr>
    </w:p>
    <w:p w:rsidR="004322CD" w:rsidRDefault="004322CD">
      <w:pPr>
        <w:spacing w:line="480" w:lineRule="auto"/>
        <w:rPr>
          <w:b/>
        </w:rPr>
      </w:pPr>
    </w:p>
    <w:p w:rsidR="004322CD" w:rsidRDefault="00762DFF">
      <w:pPr>
        <w:spacing w:line="480" w:lineRule="auto"/>
        <w:rPr>
          <w:b/>
        </w:rPr>
      </w:pPr>
      <w:r>
        <w:rPr>
          <w:b/>
        </w:rPr>
        <w:lastRenderedPageBreak/>
        <w:t>Figure 3</w:t>
      </w:r>
    </w:p>
    <w:p w:rsidR="004322CD" w:rsidRDefault="00762DFF">
      <w:pPr>
        <w:spacing w:line="360" w:lineRule="auto"/>
      </w:pPr>
      <w:r>
        <w:rPr>
          <w:i/>
        </w:rPr>
        <w:t>Average of provider gap 2</w:t>
      </w:r>
    </w:p>
    <w:p w:rsidR="004322CD" w:rsidRDefault="00762DFF">
      <w:pPr>
        <w:spacing w:line="360" w:lineRule="auto"/>
      </w:pPr>
      <w:r>
        <w:rPr>
          <w:noProof/>
        </w:rPr>
        <w:drawing>
          <wp:inline distT="0" distB="0" distL="0" distR="0">
            <wp:extent cx="5943600" cy="3667125"/>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322CD" w:rsidRDefault="00762DFF">
      <w:pPr>
        <w:spacing w:line="360" w:lineRule="auto"/>
      </w:pPr>
      <w:r>
        <w:t xml:space="preserve">From the evaluation of Figure 2, we can say that </w:t>
      </w:r>
      <w:r>
        <w:rPr>
          <w:i/>
        </w:rPr>
        <w:t>Presence of Customer-Defined Standards</w:t>
      </w:r>
      <w:r>
        <w:t xml:space="preserve"> (3.75) is performing poorly compared to the other sections. It is above our standard point of </w:t>
      </w:r>
      <w:proofErr w:type="gramStart"/>
      <w:r>
        <w:t>3.5,</w:t>
      </w:r>
      <w:proofErr w:type="gramEnd"/>
      <w:r>
        <w:t xml:space="preserve"> we have to deep down to find out why this section is not performing at a level consistent with the company’s level. So, DG </w:t>
      </w:r>
      <w:proofErr w:type="spellStart"/>
      <w:r>
        <w:t>Infotech</w:t>
      </w:r>
      <w:proofErr w:type="spellEnd"/>
      <w:r>
        <w:t xml:space="preserve"> Ltd. should provide more focus on developing its standards properly so that they correspond to the customers’ expectations. With a score of 4.25, </w:t>
      </w:r>
      <w:r>
        <w:rPr>
          <w:i/>
        </w:rPr>
        <w:t>Appropriate Physical Evidence and Services Cape</w:t>
      </w:r>
      <w:r>
        <w:t xml:space="preserve"> indicates DG </w:t>
      </w:r>
      <w:proofErr w:type="spellStart"/>
      <w:r>
        <w:t>Infotech</w:t>
      </w:r>
      <w:proofErr w:type="spellEnd"/>
      <w:r>
        <w:t xml:space="preserve"> Ltd. is performing well in terms of its physical facility and its appropriateness to the service offering. </w:t>
      </w:r>
      <w:r>
        <w:rPr>
          <w:i/>
        </w:rPr>
        <w:t xml:space="preserve">Systematic Service Design </w:t>
      </w:r>
      <w:r>
        <w:t xml:space="preserve">(4.13) is good in DG </w:t>
      </w:r>
      <w:proofErr w:type="spellStart"/>
      <w:r>
        <w:t>Infotech</w:t>
      </w:r>
      <w:proofErr w:type="spellEnd"/>
      <w:r>
        <w:t xml:space="preserve"> Ltd. Service development process is effective and services are clearly defined in DG </w:t>
      </w:r>
      <w:proofErr w:type="spellStart"/>
      <w:r>
        <w:t>Infotech</w:t>
      </w:r>
      <w:proofErr w:type="spellEnd"/>
      <w:r>
        <w:t xml:space="preserve"> Ltd. </w:t>
      </w:r>
    </w:p>
    <w:p w:rsidR="004322CD" w:rsidRDefault="00762DFF">
      <w:pPr>
        <w:spacing w:line="360" w:lineRule="auto"/>
      </w:pPr>
      <w:r>
        <w:t>So, from our evaluation of Provider</w:t>
      </w:r>
      <w:r>
        <w:rPr>
          <w:i/>
        </w:rPr>
        <w:t xml:space="preserve"> Gap 2</w:t>
      </w:r>
      <w:r>
        <w:t xml:space="preserve">, we have come to learn that although DG </w:t>
      </w:r>
      <w:proofErr w:type="spellStart"/>
      <w:r>
        <w:t>Infotech</w:t>
      </w:r>
      <w:proofErr w:type="spellEnd"/>
      <w:r>
        <w:t xml:space="preserve"> Ltd.’s service standard is good enough, they should provide more focus on further development. Service standards do not correspond to the level that customers expect from them. So, more deep and strong communication and research is needed in terms of understanding its customer </w:t>
      </w:r>
      <w:r>
        <w:lastRenderedPageBreak/>
        <w:t>expectation. If customers’ expectation is not reasonable it may try to educate them more about its standards.</w:t>
      </w:r>
    </w:p>
    <w:p w:rsidR="004322CD" w:rsidRDefault="004322CD">
      <w:pPr>
        <w:spacing w:line="360" w:lineRule="auto"/>
        <w:rPr>
          <w:b/>
        </w:rPr>
      </w:pPr>
    </w:p>
    <w:p w:rsidR="004322CD" w:rsidRDefault="00E43DA1" w:rsidP="002E7EDD">
      <w:pPr>
        <w:pStyle w:val="Heading2"/>
      </w:pPr>
      <w:bookmarkStart w:id="59" w:name="_Toc119871601"/>
      <w:r>
        <w:t>4.6</w:t>
      </w:r>
      <w:r w:rsidR="00762DFF">
        <w:t xml:space="preserve"> Provider Gap 3: The service Performance Gap</w:t>
      </w:r>
      <w:bookmarkEnd w:id="59"/>
    </w:p>
    <w:p w:rsidR="004322CD" w:rsidRDefault="00762DFF">
      <w:pPr>
        <w:spacing w:line="360" w:lineRule="auto"/>
      </w:pPr>
      <w:r>
        <w:t xml:space="preserve">Provider gap 3 focuses mainly on its employees, and service intermediaries. This section evaluates the effectiveness of the human resource policies; whether it effectively recruit, hire, train, compensate and empower employees, the combined effort from employees, teams, units, and branches, customers’ ability to understand their roles and responsibilities, its alignment with service intermediaries, supply and demand fluctuations. To analyze them we have divided </w:t>
      </w:r>
      <w:r>
        <w:rPr>
          <w:i/>
        </w:rPr>
        <w:t>Provider Gap 3</w:t>
      </w:r>
      <w:r>
        <w:t xml:space="preserve"> into four sections:</w:t>
      </w:r>
    </w:p>
    <w:p w:rsidR="004322CD" w:rsidRDefault="00762DFF">
      <w:pPr>
        <w:numPr>
          <w:ilvl w:val="0"/>
          <w:numId w:val="36"/>
        </w:numPr>
        <w:pBdr>
          <w:top w:val="nil"/>
          <w:left w:val="nil"/>
          <w:bottom w:val="nil"/>
          <w:right w:val="nil"/>
          <w:between w:val="nil"/>
        </w:pBdr>
        <w:spacing w:after="0" w:line="360" w:lineRule="auto"/>
        <w:rPr>
          <w:color w:val="000000"/>
        </w:rPr>
      </w:pPr>
      <w:r>
        <w:rPr>
          <w:color w:val="000000"/>
        </w:rPr>
        <w:t>Effective Human Resource Policies</w:t>
      </w:r>
    </w:p>
    <w:p w:rsidR="004322CD" w:rsidRDefault="00762DFF">
      <w:pPr>
        <w:numPr>
          <w:ilvl w:val="0"/>
          <w:numId w:val="36"/>
        </w:numPr>
        <w:pBdr>
          <w:top w:val="nil"/>
          <w:left w:val="nil"/>
          <w:bottom w:val="nil"/>
          <w:right w:val="nil"/>
          <w:between w:val="nil"/>
        </w:pBdr>
        <w:spacing w:after="0" w:line="360" w:lineRule="auto"/>
        <w:rPr>
          <w:color w:val="000000"/>
        </w:rPr>
      </w:pPr>
      <w:r>
        <w:rPr>
          <w:color w:val="000000"/>
        </w:rPr>
        <w:t>Effective Role Fulfillment by Customers</w:t>
      </w:r>
    </w:p>
    <w:p w:rsidR="004322CD" w:rsidRDefault="00762DFF">
      <w:pPr>
        <w:numPr>
          <w:ilvl w:val="0"/>
          <w:numId w:val="36"/>
        </w:numPr>
        <w:pBdr>
          <w:top w:val="nil"/>
          <w:left w:val="nil"/>
          <w:bottom w:val="nil"/>
          <w:right w:val="nil"/>
          <w:between w:val="nil"/>
        </w:pBdr>
        <w:spacing w:after="0" w:line="360" w:lineRule="auto"/>
        <w:rPr>
          <w:color w:val="000000"/>
        </w:rPr>
      </w:pPr>
      <w:r>
        <w:rPr>
          <w:color w:val="000000"/>
        </w:rPr>
        <w:t>Effective Alignment with Service Intermediaries</w:t>
      </w:r>
    </w:p>
    <w:p w:rsidR="004322CD" w:rsidRDefault="00762DFF">
      <w:pPr>
        <w:numPr>
          <w:ilvl w:val="0"/>
          <w:numId w:val="36"/>
        </w:numPr>
        <w:pBdr>
          <w:top w:val="nil"/>
          <w:left w:val="nil"/>
          <w:bottom w:val="nil"/>
          <w:right w:val="nil"/>
          <w:between w:val="nil"/>
        </w:pBdr>
        <w:spacing w:after="160" w:line="360" w:lineRule="auto"/>
        <w:rPr>
          <w:color w:val="000000"/>
        </w:rPr>
      </w:pPr>
      <w:r>
        <w:rPr>
          <w:color w:val="000000"/>
        </w:rPr>
        <w:t>Alignment of Demand and Capacity</w:t>
      </w:r>
    </w:p>
    <w:p w:rsidR="004322CD" w:rsidRDefault="00762DFF">
      <w:pPr>
        <w:spacing w:line="360" w:lineRule="auto"/>
      </w:pPr>
      <w:r>
        <w:rPr>
          <w:i/>
        </w:rPr>
        <w:t xml:space="preserve">Effective Human Resource Policies </w:t>
      </w:r>
      <w:r>
        <w:t xml:space="preserve">evaluates whether DG </w:t>
      </w:r>
      <w:proofErr w:type="spellStart"/>
      <w:r>
        <w:t>Infotech</w:t>
      </w:r>
      <w:proofErr w:type="spellEnd"/>
      <w:r>
        <w:t xml:space="preserve"> Ltd. effectively recruits, hire, train, compensate and empower employees. It also evaluates if service quality delivery is consistent across employees, teams, units, and branches. </w:t>
      </w:r>
      <w:r>
        <w:rPr>
          <w:i/>
        </w:rPr>
        <w:t>Effective Role Fulfillment by Customers</w:t>
      </w:r>
      <w:r>
        <w:t xml:space="preserve"> evaluates the customers. Whether they are able to understand their roles and responsibilities and how DG </w:t>
      </w:r>
      <w:proofErr w:type="spellStart"/>
      <w:r>
        <w:t>Infotech</w:t>
      </w:r>
      <w:proofErr w:type="spellEnd"/>
      <w:r>
        <w:t xml:space="preserve"> Ltd. manages incompatible customers. </w:t>
      </w:r>
      <w:r>
        <w:rPr>
          <w:i/>
        </w:rPr>
        <w:t>Effective Alignment with Service Intermediaries</w:t>
      </w:r>
      <w:r>
        <w:t xml:space="preserve"> tries to understand if the firm is well aligned with the service intermediaries, no conflict over objectives and if DG </w:t>
      </w:r>
      <w:proofErr w:type="spellStart"/>
      <w:r>
        <w:t>Infotech</w:t>
      </w:r>
      <w:proofErr w:type="spellEnd"/>
      <w:r>
        <w:t xml:space="preserve"> Ltd. rewards its service intermediaries appropriately. </w:t>
      </w:r>
      <w:r>
        <w:rPr>
          <w:i/>
        </w:rPr>
        <w:t>Alignment of Demand and Capacity</w:t>
      </w:r>
      <w:r>
        <w:t xml:space="preserve"> tries to find out if DG </w:t>
      </w:r>
      <w:proofErr w:type="spellStart"/>
      <w:r>
        <w:t>Infotech</w:t>
      </w:r>
      <w:proofErr w:type="spellEnd"/>
      <w:r>
        <w:t xml:space="preserve"> Ltd. can match supply with demand fluctuations.</w:t>
      </w:r>
    </w:p>
    <w:p w:rsidR="004322CD" w:rsidRDefault="004322CD">
      <w:pPr>
        <w:spacing w:line="360" w:lineRule="auto"/>
      </w:pPr>
    </w:p>
    <w:p w:rsidR="004322CD" w:rsidRDefault="004322CD">
      <w:pPr>
        <w:spacing w:line="360" w:lineRule="auto"/>
      </w:pPr>
    </w:p>
    <w:p w:rsidR="004322CD" w:rsidRDefault="004322CD">
      <w:pPr>
        <w:spacing w:line="360" w:lineRule="auto"/>
      </w:pPr>
    </w:p>
    <w:p w:rsidR="00F64DC8" w:rsidRDefault="00F64DC8">
      <w:pPr>
        <w:rPr>
          <w:b/>
        </w:rPr>
      </w:pPr>
      <w:r>
        <w:rPr>
          <w:b/>
        </w:rPr>
        <w:br w:type="page"/>
      </w:r>
    </w:p>
    <w:p w:rsidR="004322CD" w:rsidRDefault="00762DFF">
      <w:pPr>
        <w:spacing w:line="480" w:lineRule="auto"/>
        <w:rPr>
          <w:b/>
        </w:rPr>
      </w:pPr>
      <w:r>
        <w:rPr>
          <w:b/>
        </w:rPr>
        <w:lastRenderedPageBreak/>
        <w:t>Figure 4</w:t>
      </w:r>
    </w:p>
    <w:p w:rsidR="004322CD" w:rsidRDefault="00762DFF">
      <w:pPr>
        <w:spacing w:line="360" w:lineRule="auto"/>
      </w:pPr>
      <w:r>
        <w:rPr>
          <w:i/>
        </w:rPr>
        <w:t>Average of provider gap 3</w:t>
      </w:r>
    </w:p>
    <w:p w:rsidR="004322CD" w:rsidRDefault="00762DFF">
      <w:pPr>
        <w:spacing w:line="360" w:lineRule="auto"/>
      </w:pPr>
      <w:r>
        <w:rPr>
          <w:noProof/>
        </w:rPr>
        <w:drawing>
          <wp:inline distT="0" distB="0" distL="0" distR="0">
            <wp:extent cx="5977890" cy="3997036"/>
            <wp:effectExtent l="0" t="0" r="3810" b="381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322CD" w:rsidRDefault="00762DFF">
      <w:pPr>
        <w:spacing w:line="360" w:lineRule="auto"/>
      </w:pPr>
      <w:r>
        <w:t xml:space="preserve">Figure 4 shows the average figure of the responses in Provider gap 3. It shows DG </w:t>
      </w:r>
      <w:proofErr w:type="spellStart"/>
      <w:r>
        <w:t>Infotech</w:t>
      </w:r>
      <w:proofErr w:type="spellEnd"/>
      <w:r>
        <w:t xml:space="preserve"> Ltd. is doing up to the mark in terms of their management of incompatible customers. </w:t>
      </w:r>
      <w:r>
        <w:rPr>
          <w:i/>
        </w:rPr>
        <w:t xml:space="preserve">Effective Role Fulfillment by Customers </w:t>
      </w:r>
      <w:r>
        <w:t xml:space="preserve">(3.50) indicates DG </w:t>
      </w:r>
      <w:proofErr w:type="spellStart"/>
      <w:r>
        <w:t>Infotech</w:t>
      </w:r>
      <w:proofErr w:type="spellEnd"/>
      <w:r>
        <w:t xml:space="preserve"> Ltd. should focus more on managing appropriately their incompatible customers. They may try to educate them about their roles and responsibilities. Human resource policies are great in DG </w:t>
      </w:r>
      <w:proofErr w:type="spellStart"/>
      <w:r>
        <w:t>Infotech</w:t>
      </w:r>
      <w:proofErr w:type="spellEnd"/>
      <w:r>
        <w:t xml:space="preserve"> Ltd. With a score of 4.25, </w:t>
      </w:r>
      <w:r>
        <w:rPr>
          <w:i/>
        </w:rPr>
        <w:t>Effective Human Resource Policies</w:t>
      </w:r>
      <w:r>
        <w:t xml:space="preserve"> indicates the company is well managed in terms of their recruitment, hiring, training, compensation, and empowerment of employees. Organizational bonding is also good in DG </w:t>
      </w:r>
      <w:proofErr w:type="spellStart"/>
      <w:r>
        <w:t>Infotech</w:t>
      </w:r>
      <w:proofErr w:type="spellEnd"/>
      <w:r>
        <w:t xml:space="preserve"> Ltd. as every employee, team, unit, and branch cooperates with each other and works for corporate goals by consistently delivering quality service. </w:t>
      </w:r>
      <w:r>
        <w:rPr>
          <w:i/>
        </w:rPr>
        <w:t xml:space="preserve">Effective Alignment with Service Intermediaries </w:t>
      </w:r>
      <w:r>
        <w:t xml:space="preserve">has an average value of 3.58. It indicates company should focus more on the effectiveness of its alignment with service intermediaries. The company is not aligned up to the mark with service intermediaries. For a greater alignment </w:t>
      </w:r>
      <w:r>
        <w:lastRenderedPageBreak/>
        <w:t xml:space="preserve">organizational communication must be strong and instant. Proper leadership is required and motivation is necessary for the rhythm. Supply and demand fluctuation management is good in DG </w:t>
      </w:r>
      <w:proofErr w:type="spellStart"/>
      <w:r>
        <w:t>Infotech</w:t>
      </w:r>
      <w:proofErr w:type="spellEnd"/>
      <w:r>
        <w:t xml:space="preserve"> Ltd. as indicated by </w:t>
      </w:r>
      <w:r>
        <w:rPr>
          <w:i/>
        </w:rPr>
        <w:t>Alignment of Demand and Capacity</w:t>
      </w:r>
      <w:r>
        <w:t xml:space="preserve"> (4.00). </w:t>
      </w:r>
    </w:p>
    <w:p w:rsidR="004322CD" w:rsidRDefault="00762DFF">
      <w:pPr>
        <w:spacing w:line="360" w:lineRule="auto"/>
      </w:pPr>
      <w:r>
        <w:t xml:space="preserve">So, from the evaluation of the </w:t>
      </w:r>
      <w:r>
        <w:rPr>
          <w:i/>
        </w:rPr>
        <w:t>provider gap 3,</w:t>
      </w:r>
      <w:r>
        <w:t xml:space="preserve"> we can say that the organization needs more improvement in developing a good relationship and communication with customers and intermediaries. Customers should be more educated and incompatible customers should be managed with more care. This can help the organization to create more loyal customers. Organizational communication must be strong so that intermediaries align their objectives with that of the organization and prefer the organization’s objectives to that their own. Decentralization in organizational structure may be a good idea to deliver service of consistent quality across different outlets of DG </w:t>
      </w:r>
      <w:proofErr w:type="spellStart"/>
      <w:r>
        <w:t>Infotech</w:t>
      </w:r>
      <w:proofErr w:type="spellEnd"/>
      <w:r>
        <w:t xml:space="preserve"> Ltd.</w:t>
      </w:r>
    </w:p>
    <w:p w:rsidR="004322CD" w:rsidRDefault="00762DFF" w:rsidP="002E7EDD">
      <w:pPr>
        <w:pStyle w:val="Heading2"/>
      </w:pPr>
      <w:r>
        <w:t xml:space="preserve"> </w:t>
      </w:r>
      <w:bookmarkStart w:id="60" w:name="_Toc119871602"/>
      <w:r w:rsidR="00E43DA1">
        <w:t>4.7</w:t>
      </w:r>
      <w:r>
        <w:t xml:space="preserve"> Provider Gap 4: The communication Gap</w:t>
      </w:r>
      <w:bookmarkEnd w:id="60"/>
    </w:p>
    <w:p w:rsidR="004322CD" w:rsidRDefault="00762DFF">
      <w:pPr>
        <w:spacing w:line="360" w:lineRule="auto"/>
      </w:pPr>
      <w:r>
        <w:t>This section evaluates the communication effectiveness and pricing situation in terms of customers’ expectations. It evaluates the interaction between customers and employees, the effectiveness of communication with the customers, the commitment given by the company, the effectiveness of organizational communication, and the relationship between pricing and value. We have 2 sections:</w:t>
      </w:r>
    </w:p>
    <w:p w:rsidR="004322CD" w:rsidRDefault="00762DFF">
      <w:pPr>
        <w:numPr>
          <w:ilvl w:val="0"/>
          <w:numId w:val="38"/>
        </w:numPr>
        <w:pBdr>
          <w:top w:val="nil"/>
          <w:left w:val="nil"/>
          <w:bottom w:val="nil"/>
          <w:right w:val="nil"/>
          <w:between w:val="nil"/>
        </w:pBdr>
        <w:spacing w:after="0" w:line="360" w:lineRule="auto"/>
        <w:rPr>
          <w:color w:val="404040"/>
        </w:rPr>
      </w:pPr>
      <w:r>
        <w:rPr>
          <w:color w:val="404040"/>
        </w:rPr>
        <w:t>Integrated Services Marketing Communication</w:t>
      </w:r>
    </w:p>
    <w:p w:rsidR="004322CD" w:rsidRDefault="00762DFF">
      <w:pPr>
        <w:numPr>
          <w:ilvl w:val="0"/>
          <w:numId w:val="38"/>
        </w:numPr>
        <w:pBdr>
          <w:top w:val="nil"/>
          <w:left w:val="nil"/>
          <w:bottom w:val="nil"/>
          <w:right w:val="nil"/>
          <w:between w:val="nil"/>
        </w:pBdr>
        <w:spacing w:after="160" w:line="360" w:lineRule="auto"/>
        <w:rPr>
          <w:color w:val="404040"/>
        </w:rPr>
      </w:pPr>
      <w:r>
        <w:rPr>
          <w:color w:val="404040"/>
        </w:rPr>
        <w:t>Pricing</w:t>
      </w:r>
    </w:p>
    <w:p w:rsidR="004322CD" w:rsidRDefault="00762DFF">
      <w:pPr>
        <w:spacing w:line="360" w:lineRule="auto"/>
        <w:rPr>
          <w:color w:val="404040"/>
        </w:rPr>
      </w:pPr>
      <w:r>
        <w:rPr>
          <w:i/>
          <w:color w:val="404040"/>
        </w:rPr>
        <w:t>Integrated Services Marketing Communication</w:t>
      </w:r>
      <w:r>
        <w:rPr>
          <w:color w:val="404040"/>
        </w:rPr>
        <w:t xml:space="preserve"> evaluates whether communication between employees and customers express the same message and level of service quality if DG </w:t>
      </w:r>
      <w:proofErr w:type="spellStart"/>
      <w:r>
        <w:rPr>
          <w:color w:val="404040"/>
        </w:rPr>
        <w:t>Infotech</w:t>
      </w:r>
      <w:proofErr w:type="spellEnd"/>
      <w:r>
        <w:rPr>
          <w:color w:val="404040"/>
        </w:rPr>
        <w:t xml:space="preserve"> Ltd. is effective to communicate to customers about what will be provided to them, if the company avoids overpromising and overselling, service quality is well organized so that service quality equals what is promised. </w:t>
      </w:r>
      <w:r>
        <w:rPr>
          <w:i/>
          <w:color w:val="404040"/>
        </w:rPr>
        <w:t xml:space="preserve">Pricing </w:t>
      </w:r>
      <w:r>
        <w:rPr>
          <w:color w:val="404040"/>
        </w:rPr>
        <w:t>on the other hand evaluates whether the price is within the limit of the customers’ expectations and whether the price reflects the true value added to them.</w:t>
      </w:r>
    </w:p>
    <w:p w:rsidR="004322CD" w:rsidRDefault="004322CD">
      <w:pPr>
        <w:spacing w:line="360" w:lineRule="auto"/>
        <w:rPr>
          <w:color w:val="404040"/>
        </w:rPr>
      </w:pPr>
    </w:p>
    <w:p w:rsidR="00F64DC8" w:rsidRDefault="00F64DC8">
      <w:pPr>
        <w:rPr>
          <w:b/>
          <w:i/>
          <w:color w:val="404040"/>
        </w:rPr>
      </w:pPr>
      <w:r>
        <w:rPr>
          <w:b/>
          <w:i/>
          <w:color w:val="404040"/>
        </w:rPr>
        <w:br w:type="page"/>
      </w:r>
    </w:p>
    <w:p w:rsidR="004322CD" w:rsidRDefault="00762DFF">
      <w:pPr>
        <w:spacing w:line="480" w:lineRule="auto"/>
        <w:rPr>
          <w:b/>
          <w:color w:val="404040"/>
        </w:rPr>
      </w:pPr>
      <w:r>
        <w:rPr>
          <w:b/>
          <w:i/>
          <w:color w:val="404040"/>
        </w:rPr>
        <w:lastRenderedPageBreak/>
        <w:t>Figure 5</w:t>
      </w:r>
    </w:p>
    <w:p w:rsidR="004322CD" w:rsidRDefault="00762DFF">
      <w:pPr>
        <w:spacing w:line="360" w:lineRule="auto"/>
      </w:pPr>
      <w:r>
        <w:rPr>
          <w:i/>
        </w:rPr>
        <w:t>Average of provider gap 4</w:t>
      </w:r>
    </w:p>
    <w:p w:rsidR="004322CD" w:rsidRDefault="00762DFF">
      <w:pPr>
        <w:spacing w:line="360" w:lineRule="auto"/>
        <w:rPr>
          <w:b/>
          <w:color w:val="404040"/>
        </w:rPr>
      </w:pPr>
      <w:r>
        <w:rPr>
          <w:noProof/>
        </w:rPr>
        <w:drawing>
          <wp:inline distT="0" distB="0" distL="0" distR="0">
            <wp:extent cx="5943600" cy="320802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322CD" w:rsidRDefault="00762DFF">
      <w:pPr>
        <w:spacing w:line="360" w:lineRule="auto"/>
        <w:rPr>
          <w:color w:val="404040"/>
        </w:rPr>
      </w:pPr>
      <w:r>
        <w:rPr>
          <w:color w:val="404040"/>
        </w:rPr>
        <w:t xml:space="preserve">Here in figure 5, we can see that both of the sections are performing well as it has scored above our threshold value, 3.5. So, we can conclude that company’s customer and employee interaction is good and expresses the same level of service quality, DG </w:t>
      </w:r>
      <w:proofErr w:type="spellStart"/>
      <w:r>
        <w:rPr>
          <w:color w:val="404040"/>
        </w:rPr>
        <w:t>Infotech</w:t>
      </w:r>
      <w:proofErr w:type="spellEnd"/>
      <w:r>
        <w:rPr>
          <w:color w:val="404040"/>
        </w:rPr>
        <w:t xml:space="preserve"> Ltd. communicates well regarding the service quality they are providing to the customers, it avoids overselling and overpromising, its price reflects its value and not beyond customers’ expectations.</w:t>
      </w:r>
    </w:p>
    <w:p w:rsidR="004322CD" w:rsidRDefault="00E43DA1" w:rsidP="002E7EDD">
      <w:pPr>
        <w:pStyle w:val="Heading2"/>
      </w:pPr>
      <w:bookmarkStart w:id="61" w:name="_Toc119871603"/>
      <w:proofErr w:type="gramStart"/>
      <w:r>
        <w:t xml:space="preserve">4.8 </w:t>
      </w:r>
      <w:r w:rsidR="00762DFF">
        <w:t xml:space="preserve"> Findings</w:t>
      </w:r>
      <w:bookmarkEnd w:id="61"/>
      <w:proofErr w:type="gramEnd"/>
    </w:p>
    <w:p w:rsidR="004322CD" w:rsidRDefault="00762DFF">
      <w:pPr>
        <w:numPr>
          <w:ilvl w:val="0"/>
          <w:numId w:val="26"/>
        </w:numPr>
        <w:pBdr>
          <w:top w:val="nil"/>
          <w:left w:val="nil"/>
          <w:bottom w:val="nil"/>
          <w:right w:val="nil"/>
          <w:between w:val="nil"/>
        </w:pBdr>
        <w:spacing w:after="0" w:line="360" w:lineRule="auto"/>
        <w:rPr>
          <w:color w:val="404040"/>
        </w:rPr>
      </w:pPr>
      <w:r>
        <w:rPr>
          <w:color w:val="404040"/>
        </w:rPr>
        <w:t xml:space="preserve">DG </w:t>
      </w:r>
      <w:proofErr w:type="spellStart"/>
      <w:r>
        <w:rPr>
          <w:color w:val="404040"/>
        </w:rPr>
        <w:t>Infotech</w:t>
      </w:r>
      <w:proofErr w:type="spellEnd"/>
      <w:r>
        <w:rPr>
          <w:color w:val="404040"/>
        </w:rPr>
        <w:t xml:space="preserve"> understands customers’ expectations and perceptions regarding their services well</w:t>
      </w:r>
    </w:p>
    <w:p w:rsidR="004322CD" w:rsidRDefault="00762DFF">
      <w:pPr>
        <w:numPr>
          <w:ilvl w:val="0"/>
          <w:numId w:val="26"/>
        </w:numPr>
        <w:pBdr>
          <w:top w:val="nil"/>
          <w:left w:val="nil"/>
          <w:bottom w:val="nil"/>
          <w:right w:val="nil"/>
          <w:between w:val="nil"/>
        </w:pBdr>
        <w:spacing w:after="0" w:line="360" w:lineRule="auto"/>
        <w:rPr>
          <w:color w:val="404040"/>
        </w:rPr>
      </w:pPr>
      <w:r>
        <w:rPr>
          <w:color w:val="404040"/>
        </w:rPr>
        <w:t xml:space="preserve">DG </w:t>
      </w:r>
      <w:proofErr w:type="spellStart"/>
      <w:r>
        <w:rPr>
          <w:color w:val="404040"/>
        </w:rPr>
        <w:t>Infotech</w:t>
      </w:r>
      <w:proofErr w:type="spellEnd"/>
      <w:r>
        <w:rPr>
          <w:color w:val="404040"/>
        </w:rPr>
        <w:t xml:space="preserve"> Ltd. undergoes an adequate amount of research to understand its customers properly and incorporate the outcome of its research in decision making</w:t>
      </w:r>
    </w:p>
    <w:p w:rsidR="004322CD" w:rsidRDefault="00762DFF">
      <w:pPr>
        <w:numPr>
          <w:ilvl w:val="0"/>
          <w:numId w:val="26"/>
        </w:numPr>
        <w:pBdr>
          <w:top w:val="nil"/>
          <w:left w:val="nil"/>
          <w:bottom w:val="nil"/>
          <w:right w:val="nil"/>
          <w:between w:val="nil"/>
        </w:pBdr>
        <w:spacing w:after="0" w:line="360" w:lineRule="auto"/>
        <w:rPr>
          <w:color w:val="404040"/>
        </w:rPr>
      </w:pPr>
      <w:r>
        <w:rPr>
          <w:color w:val="404040"/>
        </w:rPr>
        <w:t>Their communication to learn about customers is appropriate</w:t>
      </w:r>
    </w:p>
    <w:p w:rsidR="004322CD" w:rsidRDefault="00762DFF">
      <w:pPr>
        <w:numPr>
          <w:ilvl w:val="0"/>
          <w:numId w:val="26"/>
        </w:numPr>
        <w:pBdr>
          <w:top w:val="nil"/>
          <w:left w:val="nil"/>
          <w:bottom w:val="nil"/>
          <w:right w:val="nil"/>
          <w:between w:val="nil"/>
        </w:pBdr>
        <w:spacing w:after="0" w:line="360" w:lineRule="auto"/>
        <w:rPr>
          <w:color w:val="404040"/>
        </w:rPr>
      </w:pPr>
      <w:r>
        <w:rPr>
          <w:color w:val="404040"/>
        </w:rPr>
        <w:t xml:space="preserve">DG </w:t>
      </w:r>
      <w:proofErr w:type="spellStart"/>
      <w:r>
        <w:rPr>
          <w:color w:val="404040"/>
        </w:rPr>
        <w:t>Infotech</w:t>
      </w:r>
      <w:proofErr w:type="spellEnd"/>
      <w:r>
        <w:rPr>
          <w:color w:val="404040"/>
        </w:rPr>
        <w:t xml:space="preserve"> Ltd. focuses more on relationships with their customer rather than business motives</w:t>
      </w:r>
    </w:p>
    <w:p w:rsidR="004322CD" w:rsidRDefault="00762DFF">
      <w:pPr>
        <w:numPr>
          <w:ilvl w:val="0"/>
          <w:numId w:val="26"/>
        </w:numPr>
        <w:pBdr>
          <w:top w:val="nil"/>
          <w:left w:val="nil"/>
          <w:bottom w:val="nil"/>
          <w:right w:val="nil"/>
          <w:between w:val="nil"/>
        </w:pBdr>
        <w:spacing w:after="0" w:line="360" w:lineRule="auto"/>
        <w:rPr>
          <w:color w:val="404040"/>
        </w:rPr>
      </w:pPr>
      <w:r>
        <w:rPr>
          <w:color w:val="404040"/>
        </w:rPr>
        <w:t>Its service recovery system is good but requires more improvement</w:t>
      </w:r>
    </w:p>
    <w:p w:rsidR="004322CD" w:rsidRDefault="00762DFF">
      <w:pPr>
        <w:numPr>
          <w:ilvl w:val="0"/>
          <w:numId w:val="26"/>
        </w:numPr>
        <w:pBdr>
          <w:top w:val="nil"/>
          <w:left w:val="nil"/>
          <w:bottom w:val="nil"/>
          <w:right w:val="nil"/>
          <w:between w:val="nil"/>
        </w:pBdr>
        <w:spacing w:after="0" w:line="360" w:lineRule="auto"/>
        <w:rPr>
          <w:color w:val="404040"/>
        </w:rPr>
      </w:pPr>
      <w:r>
        <w:rPr>
          <w:color w:val="404040"/>
        </w:rPr>
        <w:t>Service process is effective and services are clearly defined</w:t>
      </w:r>
    </w:p>
    <w:p w:rsidR="004322CD" w:rsidRDefault="00762DFF">
      <w:pPr>
        <w:numPr>
          <w:ilvl w:val="0"/>
          <w:numId w:val="26"/>
        </w:numPr>
        <w:pBdr>
          <w:top w:val="nil"/>
          <w:left w:val="nil"/>
          <w:bottom w:val="nil"/>
          <w:right w:val="nil"/>
          <w:between w:val="nil"/>
        </w:pBdr>
        <w:spacing w:after="0" w:line="360" w:lineRule="auto"/>
        <w:rPr>
          <w:color w:val="404040"/>
        </w:rPr>
      </w:pPr>
      <w:r>
        <w:rPr>
          <w:color w:val="404040"/>
        </w:rPr>
        <w:lastRenderedPageBreak/>
        <w:t>Company’s physical facilities, equipment, and other tangibles are appropriate to the service offering</w:t>
      </w:r>
    </w:p>
    <w:p w:rsidR="004322CD" w:rsidRDefault="00762DFF">
      <w:pPr>
        <w:numPr>
          <w:ilvl w:val="0"/>
          <w:numId w:val="26"/>
        </w:numPr>
        <w:pBdr>
          <w:top w:val="nil"/>
          <w:left w:val="nil"/>
          <w:bottom w:val="nil"/>
          <w:right w:val="nil"/>
          <w:between w:val="nil"/>
        </w:pBdr>
        <w:spacing w:after="0" w:line="360" w:lineRule="auto"/>
        <w:rPr>
          <w:color w:val="404040"/>
        </w:rPr>
      </w:pPr>
      <w:r>
        <w:rPr>
          <w:color w:val="404040"/>
        </w:rPr>
        <w:t>Service standards are good but require more improvement. It does not correspond to customers’ expectations.</w:t>
      </w:r>
    </w:p>
    <w:p w:rsidR="004322CD" w:rsidRDefault="00762DFF">
      <w:pPr>
        <w:numPr>
          <w:ilvl w:val="0"/>
          <w:numId w:val="26"/>
        </w:numPr>
        <w:pBdr>
          <w:top w:val="nil"/>
          <w:left w:val="nil"/>
          <w:bottom w:val="nil"/>
          <w:right w:val="nil"/>
          <w:between w:val="nil"/>
        </w:pBdr>
        <w:spacing w:after="0" w:line="360" w:lineRule="auto"/>
        <w:rPr>
          <w:color w:val="404040"/>
        </w:rPr>
      </w:pPr>
      <w:r>
        <w:rPr>
          <w:color w:val="404040"/>
        </w:rPr>
        <w:t xml:space="preserve">Human resource policies are effective at DG </w:t>
      </w:r>
      <w:proofErr w:type="spellStart"/>
      <w:r>
        <w:rPr>
          <w:color w:val="404040"/>
        </w:rPr>
        <w:t>Infotech</w:t>
      </w:r>
      <w:proofErr w:type="spellEnd"/>
      <w:r>
        <w:rPr>
          <w:color w:val="404040"/>
        </w:rPr>
        <w:t xml:space="preserve"> Ltd.</w:t>
      </w:r>
    </w:p>
    <w:p w:rsidR="004322CD" w:rsidRDefault="00762DFF">
      <w:pPr>
        <w:numPr>
          <w:ilvl w:val="0"/>
          <w:numId w:val="26"/>
        </w:numPr>
        <w:pBdr>
          <w:top w:val="nil"/>
          <w:left w:val="nil"/>
          <w:bottom w:val="nil"/>
          <w:right w:val="nil"/>
          <w:between w:val="nil"/>
        </w:pBdr>
        <w:spacing w:after="0" w:line="360" w:lineRule="auto"/>
        <w:rPr>
          <w:color w:val="404040"/>
        </w:rPr>
      </w:pPr>
      <w:r>
        <w:rPr>
          <w:color w:val="404040"/>
        </w:rPr>
        <w:t xml:space="preserve">Customers understand their roles are responsibilities, but it requires more improvement. DG </w:t>
      </w:r>
      <w:proofErr w:type="spellStart"/>
      <w:r>
        <w:rPr>
          <w:color w:val="404040"/>
        </w:rPr>
        <w:t>Infotech</w:t>
      </w:r>
      <w:proofErr w:type="spellEnd"/>
      <w:r>
        <w:rPr>
          <w:color w:val="404040"/>
        </w:rPr>
        <w:t xml:space="preserve"> Ltd. does not manage its incompatible customers well. It requires further improvement.</w:t>
      </w:r>
    </w:p>
    <w:p w:rsidR="004322CD" w:rsidRDefault="00762DFF">
      <w:pPr>
        <w:numPr>
          <w:ilvl w:val="0"/>
          <w:numId w:val="26"/>
        </w:numPr>
        <w:pBdr>
          <w:top w:val="nil"/>
          <w:left w:val="nil"/>
          <w:bottom w:val="nil"/>
          <w:right w:val="nil"/>
          <w:between w:val="nil"/>
        </w:pBdr>
        <w:spacing w:after="0" w:line="360" w:lineRule="auto"/>
        <w:rPr>
          <w:color w:val="404040"/>
        </w:rPr>
      </w:pPr>
      <w:r>
        <w:rPr>
          <w:color w:val="404040"/>
        </w:rPr>
        <w:t>Effectiveness in alignment with service intermediaries is good but not up to the level of the company</w:t>
      </w:r>
    </w:p>
    <w:p w:rsidR="004322CD" w:rsidRDefault="00762DFF">
      <w:pPr>
        <w:numPr>
          <w:ilvl w:val="0"/>
          <w:numId w:val="26"/>
        </w:numPr>
        <w:pBdr>
          <w:top w:val="nil"/>
          <w:left w:val="nil"/>
          <w:bottom w:val="nil"/>
          <w:right w:val="nil"/>
          <w:between w:val="nil"/>
        </w:pBdr>
        <w:spacing w:after="0" w:line="360" w:lineRule="auto"/>
        <w:rPr>
          <w:color w:val="404040"/>
        </w:rPr>
      </w:pPr>
      <w:r>
        <w:rPr>
          <w:color w:val="404040"/>
        </w:rPr>
        <w:t>Supply and demand fluctuation management is satisfactory</w:t>
      </w:r>
    </w:p>
    <w:p w:rsidR="004322CD" w:rsidRDefault="00762DFF">
      <w:pPr>
        <w:numPr>
          <w:ilvl w:val="0"/>
          <w:numId w:val="26"/>
        </w:numPr>
        <w:pBdr>
          <w:top w:val="nil"/>
          <w:left w:val="nil"/>
          <w:bottom w:val="nil"/>
          <w:right w:val="nil"/>
          <w:between w:val="nil"/>
        </w:pBdr>
        <w:spacing w:after="0" w:line="360" w:lineRule="auto"/>
        <w:rPr>
          <w:color w:val="404040"/>
        </w:rPr>
      </w:pPr>
      <w:r>
        <w:rPr>
          <w:color w:val="404040"/>
        </w:rPr>
        <w:t xml:space="preserve">Interaction with customers and employees express the same message and level of service quality. Promises made by DG </w:t>
      </w:r>
      <w:proofErr w:type="spellStart"/>
      <w:r>
        <w:rPr>
          <w:color w:val="404040"/>
        </w:rPr>
        <w:t>Infotech</w:t>
      </w:r>
      <w:proofErr w:type="spellEnd"/>
      <w:r>
        <w:rPr>
          <w:color w:val="404040"/>
        </w:rPr>
        <w:t xml:space="preserve"> Ltd. meet reality regarding service quality</w:t>
      </w:r>
    </w:p>
    <w:p w:rsidR="004322CD" w:rsidRDefault="00762DFF">
      <w:pPr>
        <w:numPr>
          <w:ilvl w:val="0"/>
          <w:numId w:val="26"/>
        </w:numPr>
        <w:pBdr>
          <w:top w:val="nil"/>
          <w:left w:val="nil"/>
          <w:bottom w:val="nil"/>
          <w:right w:val="nil"/>
          <w:between w:val="nil"/>
        </w:pBdr>
        <w:spacing w:after="160" w:line="360" w:lineRule="auto"/>
        <w:rPr>
          <w:color w:val="404040"/>
        </w:rPr>
      </w:pPr>
      <w:r>
        <w:rPr>
          <w:color w:val="404040"/>
        </w:rPr>
        <w:t>Prices are not above customers’ expectations and reflect the true value.</w:t>
      </w:r>
    </w:p>
    <w:p w:rsidR="004322CD" w:rsidRDefault="00E43DA1" w:rsidP="00825E0F">
      <w:pPr>
        <w:pStyle w:val="Heading2"/>
      </w:pPr>
      <w:bookmarkStart w:id="62" w:name="_Toc119871604"/>
      <w:r>
        <w:t>4.9</w:t>
      </w:r>
      <w:r w:rsidR="002E7EDD">
        <w:t xml:space="preserve"> </w:t>
      </w:r>
      <w:r w:rsidR="00762DFF">
        <w:t>Recommendation</w:t>
      </w:r>
      <w:bookmarkEnd w:id="62"/>
    </w:p>
    <w:p w:rsidR="004322CD" w:rsidRDefault="00762DFF">
      <w:pPr>
        <w:numPr>
          <w:ilvl w:val="0"/>
          <w:numId w:val="27"/>
        </w:numPr>
        <w:pBdr>
          <w:top w:val="nil"/>
          <w:left w:val="nil"/>
          <w:bottom w:val="nil"/>
          <w:right w:val="nil"/>
          <w:between w:val="nil"/>
        </w:pBdr>
        <w:spacing w:after="0" w:line="360" w:lineRule="auto"/>
        <w:rPr>
          <w:color w:val="404040"/>
        </w:rPr>
      </w:pPr>
      <w:r>
        <w:rPr>
          <w:color w:val="404040"/>
        </w:rPr>
        <w:t xml:space="preserve">DG </w:t>
      </w:r>
      <w:proofErr w:type="spellStart"/>
      <w:r>
        <w:rPr>
          <w:color w:val="404040"/>
        </w:rPr>
        <w:t>Infotech</w:t>
      </w:r>
      <w:proofErr w:type="spellEnd"/>
      <w:r>
        <w:rPr>
          <w:color w:val="404040"/>
        </w:rPr>
        <w:t xml:space="preserve"> Ltd. has to understand how the customers react to service failure and what alternatives it can consider so that it can implement the best solution that ion aligns with the company’s objectives</w:t>
      </w:r>
    </w:p>
    <w:p w:rsidR="004322CD" w:rsidRDefault="00762DFF">
      <w:pPr>
        <w:numPr>
          <w:ilvl w:val="0"/>
          <w:numId w:val="27"/>
        </w:numPr>
        <w:pBdr>
          <w:top w:val="nil"/>
          <w:left w:val="nil"/>
          <w:bottom w:val="nil"/>
          <w:right w:val="nil"/>
          <w:between w:val="nil"/>
        </w:pBdr>
        <w:spacing w:after="0" w:line="360" w:lineRule="auto"/>
        <w:rPr>
          <w:color w:val="404040"/>
        </w:rPr>
      </w:pPr>
      <w:r>
        <w:rPr>
          <w:color w:val="404040"/>
        </w:rPr>
        <w:t>They should communicate with the customer to learn what standard they prefer when they seek services</w:t>
      </w:r>
    </w:p>
    <w:p w:rsidR="004322CD" w:rsidRDefault="00762DFF">
      <w:pPr>
        <w:numPr>
          <w:ilvl w:val="0"/>
          <w:numId w:val="27"/>
        </w:numPr>
        <w:pBdr>
          <w:top w:val="nil"/>
          <w:left w:val="nil"/>
          <w:bottom w:val="nil"/>
          <w:right w:val="nil"/>
          <w:between w:val="nil"/>
        </w:pBdr>
        <w:spacing w:after="0" w:line="360" w:lineRule="auto"/>
        <w:rPr>
          <w:color w:val="404040"/>
        </w:rPr>
      </w:pPr>
      <w:r>
        <w:rPr>
          <w:color w:val="404040"/>
        </w:rPr>
        <w:t xml:space="preserve">DG </w:t>
      </w:r>
      <w:proofErr w:type="spellStart"/>
      <w:r>
        <w:rPr>
          <w:color w:val="404040"/>
        </w:rPr>
        <w:t>Infotech</w:t>
      </w:r>
      <w:proofErr w:type="spellEnd"/>
      <w:r>
        <w:rPr>
          <w:color w:val="404040"/>
        </w:rPr>
        <w:t xml:space="preserve"> Ltd. should launch more programs so that they can educate their customers about the service and should consider dealing with new and incompatible customers separately</w:t>
      </w:r>
    </w:p>
    <w:p w:rsidR="004322CD" w:rsidRDefault="00762DFF">
      <w:pPr>
        <w:numPr>
          <w:ilvl w:val="0"/>
          <w:numId w:val="27"/>
        </w:numPr>
        <w:pBdr>
          <w:top w:val="nil"/>
          <w:left w:val="nil"/>
          <w:bottom w:val="nil"/>
          <w:right w:val="nil"/>
          <w:between w:val="nil"/>
        </w:pBdr>
        <w:spacing w:after="160" w:line="360" w:lineRule="auto"/>
        <w:rPr>
          <w:color w:val="404040"/>
        </w:rPr>
      </w:pPr>
      <w:r>
        <w:rPr>
          <w:color w:val="404040"/>
        </w:rPr>
        <w:t xml:space="preserve">DG </w:t>
      </w:r>
      <w:proofErr w:type="spellStart"/>
      <w:r>
        <w:rPr>
          <w:color w:val="404040"/>
        </w:rPr>
        <w:t>Infotech</w:t>
      </w:r>
      <w:proofErr w:type="spellEnd"/>
      <w:r>
        <w:rPr>
          <w:color w:val="404040"/>
        </w:rPr>
        <w:t xml:space="preserve"> Ltd. should consider motivating their service intermediaries so that they can work for the organization’s objectives and consider communicating regularly to understand their limitations. A decentralized network can be implemented to ensure strong communication between outlets</w:t>
      </w:r>
    </w:p>
    <w:p w:rsidR="004322CD" w:rsidRDefault="004322CD">
      <w:pPr>
        <w:pBdr>
          <w:top w:val="nil"/>
          <w:left w:val="nil"/>
          <w:bottom w:val="nil"/>
          <w:right w:val="nil"/>
          <w:between w:val="nil"/>
        </w:pBdr>
        <w:spacing w:line="360" w:lineRule="auto"/>
        <w:ind w:left="720"/>
        <w:rPr>
          <w:color w:val="000000"/>
        </w:rPr>
      </w:pPr>
    </w:p>
    <w:p w:rsidR="004322CD" w:rsidRDefault="00E43DA1">
      <w:pPr>
        <w:pStyle w:val="Heading2"/>
      </w:pPr>
      <w:bookmarkStart w:id="63" w:name="_Toc119871605"/>
      <w:r>
        <w:lastRenderedPageBreak/>
        <w:t>4.10</w:t>
      </w:r>
      <w:r w:rsidR="002E7EDD">
        <w:t xml:space="preserve"> </w:t>
      </w:r>
      <w:r w:rsidR="00762DFF">
        <w:t>Conclusion</w:t>
      </w:r>
      <w:bookmarkEnd w:id="63"/>
    </w:p>
    <w:p w:rsidR="004322CD" w:rsidRDefault="00762DFF">
      <w:pPr>
        <w:spacing w:line="360" w:lineRule="auto"/>
      </w:pPr>
      <w:r>
        <w:t xml:space="preserve">DG </w:t>
      </w:r>
      <w:proofErr w:type="spellStart"/>
      <w:r>
        <w:t>Infotech</w:t>
      </w:r>
      <w:proofErr w:type="spellEnd"/>
      <w:r>
        <w:t xml:space="preserve"> is a digital platform of IT service in our country and IT service give easy access to information that is important for development of a country. While world is now trying to develop their information technology and Asian countries especially Bangladesh is not </w:t>
      </w:r>
      <w:proofErr w:type="spellStart"/>
      <w:r>
        <w:t>fer</w:t>
      </w:r>
      <w:proofErr w:type="spellEnd"/>
      <w:r>
        <w:t xml:space="preserve"> behind. Government of our country is trying to create proper IT environment by investing a large number. In market perspective IT service holder have the lower retention rate and create more market demand. </w:t>
      </w:r>
    </w:p>
    <w:p w:rsidR="004322CD" w:rsidRDefault="00762DFF">
      <w:pPr>
        <w:pBdr>
          <w:top w:val="nil"/>
          <w:left w:val="nil"/>
          <w:bottom w:val="nil"/>
          <w:right w:val="nil"/>
          <w:between w:val="nil"/>
        </w:pBdr>
        <w:shd w:val="clear" w:color="auto" w:fill="FFFFFF"/>
        <w:spacing w:after="280" w:line="360" w:lineRule="auto"/>
        <w:rPr>
          <w:color w:val="000000"/>
        </w:rPr>
      </w:pPr>
      <w:r>
        <w:rPr>
          <w:color w:val="000000"/>
        </w:rPr>
        <w:t xml:space="preserve">IT sector can create great opportunity to create employment for a large number educated person without pressure environment with little capital. Digital service can create women empowerment by providing women employment in ICT market. Digital service industry is also important for contributing in national income. </w:t>
      </w:r>
      <w:proofErr w:type="gramStart"/>
      <w:r>
        <w:rPr>
          <w:color w:val="000000"/>
        </w:rPr>
        <w:t xml:space="preserve">In spite of some local and international barrier DG </w:t>
      </w:r>
      <w:proofErr w:type="spellStart"/>
      <w:r>
        <w:rPr>
          <w:color w:val="000000"/>
        </w:rPr>
        <w:t>Infotech</w:t>
      </w:r>
      <w:proofErr w:type="spellEnd"/>
      <w:r>
        <w:rPr>
          <w:color w:val="000000"/>
        </w:rPr>
        <w:t xml:space="preserve"> have successfully established their industry.</w:t>
      </w:r>
      <w:proofErr w:type="gramEnd"/>
    </w:p>
    <w:p w:rsidR="004322CD" w:rsidRDefault="00762DFF">
      <w:pPr>
        <w:pBdr>
          <w:top w:val="nil"/>
          <w:left w:val="nil"/>
          <w:bottom w:val="nil"/>
          <w:right w:val="nil"/>
          <w:between w:val="nil"/>
        </w:pBdr>
        <w:shd w:val="clear" w:color="auto" w:fill="FFFFFF"/>
        <w:spacing w:after="280" w:line="360" w:lineRule="auto"/>
        <w:rPr>
          <w:color w:val="000000"/>
        </w:rPr>
      </w:pPr>
      <w:r>
        <w:rPr>
          <w:color w:val="000000"/>
        </w:rPr>
        <w:t xml:space="preserve">Through our analysis we have found that the firm is doing great in terms of their customer understanding, market research, </w:t>
      </w:r>
      <w:proofErr w:type="gramStart"/>
      <w:r>
        <w:rPr>
          <w:color w:val="000000"/>
        </w:rPr>
        <w:t>organizational</w:t>
      </w:r>
      <w:proofErr w:type="gramEnd"/>
      <w:r>
        <w:rPr>
          <w:color w:val="000000"/>
        </w:rPr>
        <w:t xml:space="preserve"> communication, relationship with customers, service development process maintaining, physical facilities, human resource management, supply and demand fluctuation, pricing and service market communications.</w:t>
      </w:r>
    </w:p>
    <w:p w:rsidR="004322CD" w:rsidRDefault="00762DFF">
      <w:pPr>
        <w:pBdr>
          <w:top w:val="nil"/>
          <w:left w:val="nil"/>
          <w:bottom w:val="nil"/>
          <w:right w:val="nil"/>
          <w:between w:val="nil"/>
        </w:pBdr>
        <w:shd w:val="clear" w:color="auto" w:fill="FFFFFF"/>
        <w:spacing w:after="280" w:line="360" w:lineRule="auto"/>
        <w:rPr>
          <w:color w:val="000000"/>
        </w:rPr>
      </w:pPr>
      <w:r>
        <w:rPr>
          <w:color w:val="000000"/>
        </w:rPr>
        <w:t>There are some sectors where a more improvement is necessary especially service recovery plan, service standards, service intermediary communication and management.</w:t>
      </w:r>
    </w:p>
    <w:p w:rsidR="004322CD" w:rsidRDefault="00762DFF">
      <w:pPr>
        <w:pBdr>
          <w:top w:val="nil"/>
          <w:left w:val="nil"/>
          <w:bottom w:val="nil"/>
          <w:right w:val="nil"/>
          <w:between w:val="nil"/>
        </w:pBdr>
        <w:shd w:val="clear" w:color="auto" w:fill="FFFFFF"/>
        <w:spacing w:after="280" w:line="360" w:lineRule="auto"/>
        <w:rPr>
          <w:color w:val="000000"/>
        </w:rPr>
      </w:pPr>
      <w:r>
        <w:rPr>
          <w:color w:val="000000"/>
        </w:rPr>
        <w:t>More dedicated focus in immediately needed to educate the customers about the service quality and design. New and incompatible customers should be handled with special care.</w:t>
      </w:r>
    </w:p>
    <w:p w:rsidR="004322CD" w:rsidRDefault="00762DFF">
      <w:pPr>
        <w:pBdr>
          <w:top w:val="nil"/>
          <w:left w:val="nil"/>
          <w:bottom w:val="nil"/>
          <w:right w:val="nil"/>
          <w:between w:val="nil"/>
        </w:pBdr>
        <w:shd w:val="clear" w:color="auto" w:fill="FFFFFF"/>
        <w:spacing w:after="280" w:line="360" w:lineRule="auto"/>
        <w:rPr>
          <w:color w:val="000000"/>
        </w:rPr>
      </w:pPr>
      <w:r>
        <w:rPr>
          <w:color w:val="000000"/>
        </w:rPr>
        <w:t xml:space="preserve">After all, digital </w:t>
      </w:r>
      <w:proofErr w:type="gramStart"/>
      <w:r>
        <w:rPr>
          <w:color w:val="000000"/>
        </w:rPr>
        <w:t>service provide</w:t>
      </w:r>
      <w:proofErr w:type="gramEnd"/>
      <w:r>
        <w:rPr>
          <w:color w:val="000000"/>
        </w:rPr>
        <w:t xml:space="preserve"> industry like DG </w:t>
      </w:r>
      <w:proofErr w:type="spellStart"/>
      <w:r>
        <w:rPr>
          <w:color w:val="000000"/>
        </w:rPr>
        <w:t>Infotech</w:t>
      </w:r>
      <w:proofErr w:type="spellEnd"/>
      <w:r>
        <w:rPr>
          <w:color w:val="000000"/>
        </w:rPr>
        <w:t xml:space="preserve"> is relatively new in our country. This type of industry has great opportunities, at present time it is marked as thrust sector for fast expansion and contribution in national income. For betterment of this industry government should take necessary steps to regulate and provide financial and technical support. </w:t>
      </w:r>
    </w:p>
    <w:p w:rsidR="004322CD" w:rsidRDefault="004322CD">
      <w:pPr>
        <w:pBdr>
          <w:top w:val="nil"/>
          <w:left w:val="nil"/>
          <w:bottom w:val="nil"/>
          <w:right w:val="nil"/>
          <w:between w:val="nil"/>
        </w:pBdr>
        <w:shd w:val="clear" w:color="auto" w:fill="FFFFFF"/>
        <w:spacing w:after="280" w:line="240" w:lineRule="auto"/>
        <w:rPr>
          <w:rFonts w:ascii="Arial" w:eastAsia="Arial" w:hAnsi="Arial" w:cs="Arial"/>
          <w:color w:val="000000"/>
        </w:rPr>
      </w:pPr>
    </w:p>
    <w:p w:rsidR="004322CD" w:rsidRDefault="004322CD">
      <w:pPr>
        <w:spacing w:line="360" w:lineRule="auto"/>
      </w:pPr>
    </w:p>
    <w:p w:rsidR="004322CD" w:rsidRPr="00906E7B" w:rsidRDefault="00762DFF">
      <w:pPr>
        <w:pStyle w:val="Heading1"/>
        <w:rPr>
          <w:b/>
          <w:sz w:val="28"/>
          <w:szCs w:val="28"/>
        </w:rPr>
      </w:pPr>
      <w:bookmarkStart w:id="64" w:name="_Toc119871606"/>
      <w:r w:rsidRPr="00906E7B">
        <w:rPr>
          <w:b/>
          <w:sz w:val="28"/>
          <w:szCs w:val="28"/>
        </w:rPr>
        <w:lastRenderedPageBreak/>
        <w:t>Reference</w:t>
      </w:r>
      <w:bookmarkEnd w:id="64"/>
    </w:p>
    <w:p w:rsidR="004322CD" w:rsidRDefault="00762DFF">
      <w:pPr>
        <w:pBdr>
          <w:top w:val="nil"/>
          <w:left w:val="nil"/>
          <w:bottom w:val="nil"/>
          <w:right w:val="nil"/>
          <w:between w:val="nil"/>
        </w:pBdr>
        <w:spacing w:line="240" w:lineRule="auto"/>
        <w:ind w:left="567" w:hanging="567"/>
        <w:jc w:val="left"/>
        <w:rPr>
          <w:color w:val="000000"/>
        </w:rPr>
      </w:pPr>
      <w:proofErr w:type="gramStart"/>
      <w:r>
        <w:rPr>
          <w:i/>
          <w:color w:val="000000"/>
        </w:rPr>
        <w:t>Basis</w:t>
      </w:r>
      <w:r>
        <w:rPr>
          <w:color w:val="000000"/>
        </w:rPr>
        <w:t>.</w:t>
      </w:r>
      <w:proofErr w:type="gramEnd"/>
      <w:r>
        <w:rPr>
          <w:color w:val="000000"/>
        </w:rPr>
        <w:t xml:space="preserve"> </w:t>
      </w:r>
      <w:proofErr w:type="gramStart"/>
      <w:r>
        <w:rPr>
          <w:color w:val="000000"/>
        </w:rPr>
        <w:t>BASIS.</w:t>
      </w:r>
      <w:proofErr w:type="gramEnd"/>
      <w:r>
        <w:rPr>
          <w:color w:val="000000"/>
        </w:rPr>
        <w:t xml:space="preserve"> </w:t>
      </w:r>
      <w:proofErr w:type="gramStart"/>
      <w:r>
        <w:rPr>
          <w:color w:val="000000"/>
        </w:rPr>
        <w:t>(</w:t>
      </w:r>
      <w:proofErr w:type="spellStart"/>
      <w:r>
        <w:rPr>
          <w:color w:val="000000"/>
        </w:rPr>
        <w:t>n.d.</w:t>
      </w:r>
      <w:proofErr w:type="spellEnd"/>
      <w:r>
        <w:rPr>
          <w:color w:val="000000"/>
        </w:rPr>
        <w:t>).</w:t>
      </w:r>
      <w:proofErr w:type="gramEnd"/>
      <w:r>
        <w:rPr>
          <w:color w:val="000000"/>
        </w:rPr>
        <w:t xml:space="preserve"> Retrieved November 3, 2022, from </w:t>
      </w:r>
      <w:hyperlink r:id="rId16">
        <w:r>
          <w:rPr>
            <w:color w:val="0000FF"/>
            <w:u w:val="single"/>
          </w:rPr>
          <w:t>https://basis.org.bd/</w:t>
        </w:r>
      </w:hyperlink>
      <w:r>
        <w:rPr>
          <w:color w:val="000000"/>
        </w:rPr>
        <w:t xml:space="preserve"> </w:t>
      </w:r>
    </w:p>
    <w:p w:rsidR="004322CD" w:rsidRDefault="00762DFF">
      <w:pPr>
        <w:pBdr>
          <w:top w:val="nil"/>
          <w:left w:val="nil"/>
          <w:bottom w:val="nil"/>
          <w:right w:val="nil"/>
          <w:between w:val="nil"/>
        </w:pBdr>
        <w:spacing w:line="240" w:lineRule="auto"/>
        <w:ind w:left="567" w:hanging="567"/>
        <w:jc w:val="left"/>
        <w:rPr>
          <w:color w:val="000000"/>
        </w:rPr>
      </w:pPr>
      <w:proofErr w:type="gramStart"/>
      <w:r>
        <w:rPr>
          <w:color w:val="000000"/>
        </w:rPr>
        <w:t>Japan International Cooperation Agency.</w:t>
      </w:r>
      <w:proofErr w:type="gramEnd"/>
      <w:r>
        <w:rPr>
          <w:color w:val="000000"/>
        </w:rPr>
        <w:t xml:space="preserve"> </w:t>
      </w:r>
      <w:proofErr w:type="gramStart"/>
      <w:r>
        <w:rPr>
          <w:color w:val="000000"/>
        </w:rPr>
        <w:t>(</w:t>
      </w:r>
      <w:proofErr w:type="spellStart"/>
      <w:r>
        <w:rPr>
          <w:color w:val="000000"/>
        </w:rPr>
        <w:t>n.d.</w:t>
      </w:r>
      <w:proofErr w:type="spellEnd"/>
      <w:r>
        <w:rPr>
          <w:color w:val="000000"/>
        </w:rPr>
        <w:t>).</w:t>
      </w:r>
      <w:proofErr w:type="gramEnd"/>
      <w:r>
        <w:rPr>
          <w:color w:val="000000"/>
        </w:rPr>
        <w:t xml:space="preserve"> Retrieved November 3, 2022, from </w:t>
      </w:r>
      <w:hyperlink r:id="rId17">
        <w:r>
          <w:rPr>
            <w:color w:val="0000FF"/>
            <w:u w:val="single"/>
          </w:rPr>
          <w:t>https://www.jica.go.jp/english/index.html</w:t>
        </w:r>
      </w:hyperlink>
      <w:r>
        <w:rPr>
          <w:color w:val="000000"/>
        </w:rPr>
        <w:t xml:space="preserve"> </w:t>
      </w:r>
    </w:p>
    <w:p w:rsidR="004322CD" w:rsidRDefault="00762DFF">
      <w:pPr>
        <w:pBdr>
          <w:top w:val="nil"/>
          <w:left w:val="nil"/>
          <w:bottom w:val="nil"/>
          <w:right w:val="nil"/>
          <w:between w:val="nil"/>
        </w:pBdr>
        <w:spacing w:line="240" w:lineRule="auto"/>
        <w:ind w:left="567" w:hanging="567"/>
        <w:jc w:val="left"/>
        <w:rPr>
          <w:color w:val="000000"/>
        </w:rPr>
      </w:pPr>
      <w:proofErr w:type="gramStart"/>
      <w:r>
        <w:rPr>
          <w:color w:val="000000"/>
        </w:rPr>
        <w:t>World Bank.</w:t>
      </w:r>
      <w:proofErr w:type="gramEnd"/>
      <w:r>
        <w:rPr>
          <w:color w:val="000000"/>
        </w:rPr>
        <w:t xml:space="preserve"> </w:t>
      </w:r>
      <w:proofErr w:type="gramStart"/>
      <w:r>
        <w:rPr>
          <w:color w:val="000000"/>
        </w:rPr>
        <w:t>(2009). (rep.).</w:t>
      </w:r>
      <w:proofErr w:type="gramEnd"/>
      <w:r>
        <w:rPr>
          <w:color w:val="000000"/>
        </w:rPr>
        <w:t xml:space="preserve"> </w:t>
      </w:r>
      <w:proofErr w:type="gramStart"/>
      <w:r>
        <w:rPr>
          <w:i/>
          <w:color w:val="000000"/>
        </w:rPr>
        <w:t>LEVERAGING ICT FOR GROWTH AND COMPETITIVENESS IN BANGLADESH: IT/ITES INDUSTRY DEVELOPMENT</w:t>
      </w:r>
      <w:r>
        <w:rPr>
          <w:color w:val="000000"/>
        </w:rPr>
        <w:t>.</w:t>
      </w:r>
      <w:proofErr w:type="gramEnd"/>
      <w:r>
        <w:rPr>
          <w:color w:val="000000"/>
        </w:rPr>
        <w:t xml:space="preserve"> </w:t>
      </w:r>
    </w:p>
    <w:p w:rsidR="004322CD" w:rsidRDefault="00762DFF">
      <w:pPr>
        <w:pBdr>
          <w:top w:val="nil"/>
          <w:left w:val="nil"/>
          <w:bottom w:val="nil"/>
          <w:right w:val="nil"/>
          <w:between w:val="nil"/>
        </w:pBdr>
        <w:spacing w:line="240" w:lineRule="auto"/>
        <w:ind w:left="567" w:hanging="567"/>
        <w:jc w:val="left"/>
        <w:rPr>
          <w:color w:val="000000"/>
        </w:rPr>
      </w:pPr>
      <w:r>
        <w:rPr>
          <w:color w:val="000000"/>
        </w:rPr>
        <w:t xml:space="preserve">Wikimedia Foundation. (2022, July 3). </w:t>
      </w:r>
      <w:proofErr w:type="gramStart"/>
      <w:r>
        <w:rPr>
          <w:i/>
          <w:color w:val="000000"/>
        </w:rPr>
        <w:t>Information Technology in Bangladesh</w:t>
      </w:r>
      <w:r>
        <w:rPr>
          <w:color w:val="000000"/>
        </w:rPr>
        <w:t>.</w:t>
      </w:r>
      <w:proofErr w:type="gramEnd"/>
      <w:r>
        <w:rPr>
          <w:color w:val="000000"/>
        </w:rPr>
        <w:t xml:space="preserve"> </w:t>
      </w:r>
      <w:proofErr w:type="gramStart"/>
      <w:r>
        <w:rPr>
          <w:color w:val="000000"/>
        </w:rPr>
        <w:t>Wikipedia.</w:t>
      </w:r>
      <w:proofErr w:type="gramEnd"/>
      <w:r>
        <w:rPr>
          <w:color w:val="000000"/>
        </w:rPr>
        <w:t xml:space="preserve"> Retrieved November 3, 2022, from </w:t>
      </w:r>
      <w:hyperlink r:id="rId18">
        <w:r>
          <w:rPr>
            <w:color w:val="0000FF"/>
            <w:u w:val="single"/>
          </w:rPr>
          <w:t>https://en.wikipedia.org/wiki/Information_technology_in_Bangladesh</w:t>
        </w:r>
      </w:hyperlink>
      <w:r>
        <w:rPr>
          <w:color w:val="000000"/>
        </w:rPr>
        <w:t xml:space="preserve"> </w:t>
      </w:r>
    </w:p>
    <w:p w:rsidR="004322CD" w:rsidRDefault="00762DFF">
      <w:pPr>
        <w:pBdr>
          <w:top w:val="nil"/>
          <w:left w:val="nil"/>
          <w:bottom w:val="nil"/>
          <w:right w:val="nil"/>
          <w:between w:val="nil"/>
        </w:pBdr>
        <w:spacing w:line="240" w:lineRule="auto"/>
        <w:ind w:left="567" w:hanging="567"/>
        <w:jc w:val="left"/>
        <w:rPr>
          <w:color w:val="000000"/>
        </w:rPr>
      </w:pPr>
      <w:r>
        <w:rPr>
          <w:color w:val="000000"/>
        </w:rPr>
        <w:t xml:space="preserve">Muller, E. S., </w:t>
      </w:r>
      <w:proofErr w:type="spellStart"/>
      <w:r>
        <w:rPr>
          <w:color w:val="000000"/>
        </w:rPr>
        <w:t>Meghla</w:t>
      </w:r>
      <w:proofErr w:type="spellEnd"/>
      <w:r>
        <w:rPr>
          <w:color w:val="000000"/>
        </w:rPr>
        <w:t xml:space="preserve">, H. A., Azad, J., Islam, M. N., </w:t>
      </w:r>
      <w:proofErr w:type="spellStart"/>
      <w:r>
        <w:rPr>
          <w:color w:val="000000"/>
        </w:rPr>
        <w:t>Sifat</w:t>
      </w:r>
      <w:proofErr w:type="spellEnd"/>
      <w:r>
        <w:rPr>
          <w:color w:val="000000"/>
        </w:rPr>
        <w:t xml:space="preserve">, M. R. S., Salman, R. M., </w:t>
      </w:r>
      <w:proofErr w:type="spellStart"/>
      <w:r>
        <w:rPr>
          <w:color w:val="000000"/>
        </w:rPr>
        <w:t>Saha</w:t>
      </w:r>
      <w:proofErr w:type="spellEnd"/>
      <w:r>
        <w:rPr>
          <w:color w:val="000000"/>
        </w:rPr>
        <w:t xml:space="preserve">, R., </w:t>
      </w:r>
      <w:proofErr w:type="spellStart"/>
      <w:r>
        <w:rPr>
          <w:color w:val="000000"/>
        </w:rPr>
        <w:t>Nazrul</w:t>
      </w:r>
      <w:proofErr w:type="spellEnd"/>
      <w:r>
        <w:rPr>
          <w:color w:val="000000"/>
        </w:rPr>
        <w:t xml:space="preserve">, S., &amp; </w:t>
      </w:r>
      <w:proofErr w:type="spellStart"/>
      <w:r>
        <w:rPr>
          <w:color w:val="000000"/>
        </w:rPr>
        <w:t>Minsha</w:t>
      </w:r>
      <w:proofErr w:type="spellEnd"/>
      <w:r>
        <w:rPr>
          <w:color w:val="000000"/>
        </w:rPr>
        <w:t xml:space="preserve">, S. A. (2021, January 25). </w:t>
      </w:r>
      <w:proofErr w:type="gramStart"/>
      <w:r>
        <w:rPr>
          <w:i/>
          <w:color w:val="000000"/>
        </w:rPr>
        <w:t>The ICT Industry &amp; Market in Bangladesh</w:t>
      </w:r>
      <w:r>
        <w:rPr>
          <w:color w:val="000000"/>
        </w:rPr>
        <w:t>.</w:t>
      </w:r>
      <w:proofErr w:type="gramEnd"/>
      <w:r>
        <w:rPr>
          <w:color w:val="000000"/>
        </w:rPr>
        <w:t xml:space="preserve"> </w:t>
      </w:r>
      <w:proofErr w:type="gramStart"/>
      <w:r>
        <w:rPr>
          <w:color w:val="000000"/>
        </w:rPr>
        <w:t>Course Hero.</w:t>
      </w:r>
      <w:proofErr w:type="gramEnd"/>
      <w:r>
        <w:rPr>
          <w:color w:val="000000"/>
        </w:rPr>
        <w:t xml:space="preserve"> Retrieved November 3, 2022, from </w:t>
      </w:r>
      <w:hyperlink r:id="rId19">
        <w:r>
          <w:rPr>
            <w:color w:val="0000FF"/>
            <w:u w:val="single"/>
          </w:rPr>
          <w:t>https://www.coursehero.com/file/78952312/Term-Group-Reportpdf/</w:t>
        </w:r>
      </w:hyperlink>
      <w:r>
        <w:rPr>
          <w:color w:val="000000"/>
        </w:rPr>
        <w:t xml:space="preserve"> </w:t>
      </w:r>
    </w:p>
    <w:p w:rsidR="004322CD" w:rsidRDefault="00762DFF">
      <w:pPr>
        <w:pBdr>
          <w:top w:val="nil"/>
          <w:left w:val="nil"/>
          <w:bottom w:val="nil"/>
          <w:right w:val="nil"/>
          <w:between w:val="nil"/>
        </w:pBdr>
        <w:spacing w:line="240" w:lineRule="auto"/>
        <w:ind w:left="567" w:hanging="567"/>
        <w:jc w:val="left"/>
        <w:rPr>
          <w:color w:val="000000"/>
        </w:rPr>
      </w:pPr>
      <w:proofErr w:type="spellStart"/>
      <w:proofErr w:type="gramStart"/>
      <w:r>
        <w:rPr>
          <w:color w:val="000000"/>
        </w:rPr>
        <w:t>Latifee</w:t>
      </w:r>
      <w:proofErr w:type="spellEnd"/>
      <w:r>
        <w:rPr>
          <w:color w:val="000000"/>
        </w:rPr>
        <w:t xml:space="preserve">, E. H., &amp; </w:t>
      </w:r>
      <w:proofErr w:type="spellStart"/>
      <w:r>
        <w:rPr>
          <w:color w:val="000000"/>
        </w:rPr>
        <w:t>Hossain</w:t>
      </w:r>
      <w:proofErr w:type="spellEnd"/>
      <w:r>
        <w:rPr>
          <w:color w:val="000000"/>
        </w:rPr>
        <w:t>, M. S. (Eds.).</w:t>
      </w:r>
      <w:proofErr w:type="gramEnd"/>
      <w:r>
        <w:rPr>
          <w:color w:val="000000"/>
        </w:rPr>
        <w:t xml:space="preserve"> (2018, March 14). ICT industry </w:t>
      </w:r>
      <w:proofErr w:type="gramStart"/>
      <w:r>
        <w:rPr>
          <w:color w:val="000000"/>
        </w:rPr>
        <w:t>thriving,</w:t>
      </w:r>
      <w:proofErr w:type="gramEnd"/>
      <w:r>
        <w:rPr>
          <w:color w:val="000000"/>
        </w:rPr>
        <w:t xml:space="preserve"> needs reform. </w:t>
      </w:r>
      <w:proofErr w:type="gramStart"/>
      <w:r>
        <w:rPr>
          <w:i/>
          <w:color w:val="000000"/>
        </w:rPr>
        <w:t>The Financial Express</w:t>
      </w:r>
      <w:r>
        <w:rPr>
          <w:color w:val="000000"/>
        </w:rPr>
        <w:t>.</w:t>
      </w:r>
      <w:proofErr w:type="gramEnd"/>
      <w:r>
        <w:rPr>
          <w:color w:val="000000"/>
        </w:rPr>
        <w:t xml:space="preserve"> </w:t>
      </w:r>
    </w:p>
    <w:p w:rsidR="004322CD" w:rsidRDefault="00762DFF">
      <w:pPr>
        <w:pBdr>
          <w:top w:val="nil"/>
          <w:left w:val="nil"/>
          <w:bottom w:val="nil"/>
          <w:right w:val="nil"/>
          <w:between w:val="nil"/>
        </w:pBdr>
        <w:spacing w:line="240" w:lineRule="auto"/>
        <w:ind w:left="567" w:hanging="567"/>
        <w:jc w:val="left"/>
        <w:rPr>
          <w:color w:val="000000"/>
        </w:rPr>
      </w:pPr>
      <w:r>
        <w:rPr>
          <w:color w:val="000000"/>
        </w:rPr>
        <w:t xml:space="preserve">Islam, M. (2020, September 10). Bangladesh ICT sector in </w:t>
      </w:r>
      <w:proofErr w:type="spellStart"/>
      <w:r>
        <w:rPr>
          <w:color w:val="000000"/>
        </w:rPr>
        <w:t>Covid</w:t>
      </w:r>
      <w:proofErr w:type="spellEnd"/>
      <w:r>
        <w:rPr>
          <w:color w:val="000000"/>
        </w:rPr>
        <w:t xml:space="preserve"> world: Impacts and way </w:t>
      </w:r>
      <w:proofErr w:type="gramStart"/>
      <w:r>
        <w:rPr>
          <w:color w:val="000000"/>
        </w:rPr>
        <w:t>outs .</w:t>
      </w:r>
      <w:proofErr w:type="gramEnd"/>
      <w:r>
        <w:rPr>
          <w:color w:val="000000"/>
        </w:rPr>
        <w:t xml:space="preserve"> </w:t>
      </w:r>
      <w:proofErr w:type="gramStart"/>
      <w:r>
        <w:rPr>
          <w:i/>
          <w:color w:val="000000"/>
        </w:rPr>
        <w:t>The Business Standard</w:t>
      </w:r>
      <w:r>
        <w:rPr>
          <w:color w:val="000000"/>
        </w:rPr>
        <w:t>.</w:t>
      </w:r>
      <w:proofErr w:type="gramEnd"/>
      <w:r>
        <w:rPr>
          <w:color w:val="000000"/>
        </w:rPr>
        <w:t xml:space="preserve"> </w:t>
      </w:r>
    </w:p>
    <w:sectPr w:rsidR="004322CD" w:rsidSect="00F0762D">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6D44" w:rsidRDefault="001E6D44">
      <w:pPr>
        <w:spacing w:after="0" w:line="240" w:lineRule="auto"/>
      </w:pPr>
      <w:r>
        <w:separator/>
      </w:r>
    </w:p>
  </w:endnote>
  <w:endnote w:type="continuationSeparator" w:id="0">
    <w:p w:rsidR="001E6D44" w:rsidRDefault="001E6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2CD" w:rsidRDefault="00471852">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sidR="00762DFF">
      <w:rPr>
        <w:color w:val="000000"/>
      </w:rPr>
      <w:instrText>PAGE</w:instrText>
    </w:r>
    <w:r>
      <w:rPr>
        <w:color w:val="000000"/>
      </w:rPr>
      <w:fldChar w:fldCharType="separate"/>
    </w:r>
    <w:r w:rsidR="00EB6D88">
      <w:rPr>
        <w:noProof/>
        <w:color w:val="000000"/>
      </w:rPr>
      <w:t>5</w:t>
    </w:r>
    <w:r>
      <w:rPr>
        <w:color w:val="000000"/>
      </w:rPr>
      <w:fldChar w:fldCharType="end"/>
    </w:r>
  </w:p>
  <w:p w:rsidR="004322CD" w:rsidRDefault="004322CD">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6D44" w:rsidRDefault="001E6D44">
      <w:pPr>
        <w:spacing w:after="0" w:line="240" w:lineRule="auto"/>
      </w:pPr>
      <w:r>
        <w:separator/>
      </w:r>
    </w:p>
  </w:footnote>
  <w:footnote w:type="continuationSeparator" w:id="0">
    <w:p w:rsidR="001E6D44" w:rsidRDefault="001E6D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2CD" w:rsidRDefault="004322CD">
    <w:pPr>
      <w:pBdr>
        <w:top w:val="nil"/>
        <w:left w:val="nil"/>
        <w:bottom w:val="nil"/>
        <w:right w:val="nil"/>
        <w:between w:val="nil"/>
      </w:pBdr>
      <w:tabs>
        <w:tab w:val="center" w:pos="4680"/>
        <w:tab w:val="right" w:pos="9360"/>
      </w:tabs>
      <w:spacing w:after="0" w:line="240" w:lineRule="auto"/>
      <w:jc w:val="right"/>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0427A"/>
    <w:multiLevelType w:val="multilevel"/>
    <w:tmpl w:val="135898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3870DB2"/>
    <w:multiLevelType w:val="multilevel"/>
    <w:tmpl w:val="3EDE53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95000B3"/>
    <w:multiLevelType w:val="multilevel"/>
    <w:tmpl w:val="E77AC2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0AB4564A"/>
    <w:multiLevelType w:val="multilevel"/>
    <w:tmpl w:val="339446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0D900C35"/>
    <w:multiLevelType w:val="multilevel"/>
    <w:tmpl w:val="0A0CD1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0DE367A3"/>
    <w:multiLevelType w:val="multilevel"/>
    <w:tmpl w:val="49D86A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0FC07639"/>
    <w:multiLevelType w:val="multilevel"/>
    <w:tmpl w:val="6888A9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0FDD3189"/>
    <w:multiLevelType w:val="multilevel"/>
    <w:tmpl w:val="362208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160905FD"/>
    <w:multiLevelType w:val="multilevel"/>
    <w:tmpl w:val="D10E93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163C2DE0"/>
    <w:multiLevelType w:val="multilevel"/>
    <w:tmpl w:val="501EF9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1AE03348"/>
    <w:multiLevelType w:val="multilevel"/>
    <w:tmpl w:val="2528BC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258D5A10"/>
    <w:multiLevelType w:val="multilevel"/>
    <w:tmpl w:val="DFAEC7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26874C9F"/>
    <w:multiLevelType w:val="multilevel"/>
    <w:tmpl w:val="8CDE8E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2A10532E"/>
    <w:multiLevelType w:val="multilevel"/>
    <w:tmpl w:val="94BA28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2AA36C8C"/>
    <w:multiLevelType w:val="multilevel"/>
    <w:tmpl w:val="181ADF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3C0F5DC6"/>
    <w:multiLevelType w:val="multilevel"/>
    <w:tmpl w:val="9D36B3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40C34C4D"/>
    <w:multiLevelType w:val="multilevel"/>
    <w:tmpl w:val="BE6CEA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43AD0DBE"/>
    <w:multiLevelType w:val="multilevel"/>
    <w:tmpl w:val="C4CA23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44A95A4D"/>
    <w:multiLevelType w:val="multilevel"/>
    <w:tmpl w:val="09A2C5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49B30F0C"/>
    <w:multiLevelType w:val="multilevel"/>
    <w:tmpl w:val="ED3481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4C410FDD"/>
    <w:multiLevelType w:val="multilevel"/>
    <w:tmpl w:val="957C56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4F02569F"/>
    <w:multiLevelType w:val="multilevel"/>
    <w:tmpl w:val="D4D8FF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nsid w:val="4F722112"/>
    <w:multiLevelType w:val="multilevel"/>
    <w:tmpl w:val="C18463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50116FEA"/>
    <w:multiLevelType w:val="multilevel"/>
    <w:tmpl w:val="822A1B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nsid w:val="5A136655"/>
    <w:multiLevelType w:val="multilevel"/>
    <w:tmpl w:val="0A34CF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nsid w:val="5D0B2811"/>
    <w:multiLevelType w:val="multilevel"/>
    <w:tmpl w:val="823823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nsid w:val="5E7B5B30"/>
    <w:multiLevelType w:val="multilevel"/>
    <w:tmpl w:val="2AFEC4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60560604"/>
    <w:multiLevelType w:val="multilevel"/>
    <w:tmpl w:val="F078C0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nsid w:val="60C52BDC"/>
    <w:multiLevelType w:val="multilevel"/>
    <w:tmpl w:val="7FF09A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62BA41BF"/>
    <w:multiLevelType w:val="multilevel"/>
    <w:tmpl w:val="FC3876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nsid w:val="64821AAF"/>
    <w:multiLevelType w:val="multilevel"/>
    <w:tmpl w:val="A92EE5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nsid w:val="64A303DD"/>
    <w:multiLevelType w:val="multilevel"/>
    <w:tmpl w:val="B68E0B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nsid w:val="6B137EDB"/>
    <w:multiLevelType w:val="multilevel"/>
    <w:tmpl w:val="FD8475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nsid w:val="6D04795C"/>
    <w:multiLevelType w:val="multilevel"/>
    <w:tmpl w:val="1E1ED0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nsid w:val="70110547"/>
    <w:multiLevelType w:val="multilevel"/>
    <w:tmpl w:val="4F0CF1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nsid w:val="73FE361C"/>
    <w:multiLevelType w:val="multilevel"/>
    <w:tmpl w:val="298C66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nsid w:val="745A6B02"/>
    <w:multiLevelType w:val="multilevel"/>
    <w:tmpl w:val="DC2AF5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nsid w:val="7DDE7E32"/>
    <w:multiLevelType w:val="multilevel"/>
    <w:tmpl w:val="1C8A49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nsid w:val="7E0E206A"/>
    <w:multiLevelType w:val="multilevel"/>
    <w:tmpl w:val="8DFEE6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nsid w:val="7E3A5274"/>
    <w:multiLevelType w:val="multilevel"/>
    <w:tmpl w:val="EB78F8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2"/>
  </w:num>
  <w:num w:numId="2">
    <w:abstractNumId w:val="2"/>
  </w:num>
  <w:num w:numId="3">
    <w:abstractNumId w:val="29"/>
  </w:num>
  <w:num w:numId="4">
    <w:abstractNumId w:val="19"/>
  </w:num>
  <w:num w:numId="5">
    <w:abstractNumId w:val="38"/>
  </w:num>
  <w:num w:numId="6">
    <w:abstractNumId w:val="8"/>
  </w:num>
  <w:num w:numId="7">
    <w:abstractNumId w:val="20"/>
  </w:num>
  <w:num w:numId="8">
    <w:abstractNumId w:val="36"/>
  </w:num>
  <w:num w:numId="9">
    <w:abstractNumId w:val="26"/>
  </w:num>
  <w:num w:numId="10">
    <w:abstractNumId w:val="39"/>
  </w:num>
  <w:num w:numId="11">
    <w:abstractNumId w:val="1"/>
  </w:num>
  <w:num w:numId="12">
    <w:abstractNumId w:val="16"/>
  </w:num>
  <w:num w:numId="13">
    <w:abstractNumId w:val="22"/>
  </w:num>
  <w:num w:numId="14">
    <w:abstractNumId w:val="18"/>
  </w:num>
  <w:num w:numId="15">
    <w:abstractNumId w:val="4"/>
  </w:num>
  <w:num w:numId="16">
    <w:abstractNumId w:val="13"/>
  </w:num>
  <w:num w:numId="17">
    <w:abstractNumId w:val="11"/>
  </w:num>
  <w:num w:numId="18">
    <w:abstractNumId w:val="30"/>
  </w:num>
  <w:num w:numId="19">
    <w:abstractNumId w:val="33"/>
  </w:num>
  <w:num w:numId="20">
    <w:abstractNumId w:val="7"/>
  </w:num>
  <w:num w:numId="21">
    <w:abstractNumId w:val="25"/>
  </w:num>
  <w:num w:numId="22">
    <w:abstractNumId w:val="12"/>
  </w:num>
  <w:num w:numId="23">
    <w:abstractNumId w:val="35"/>
  </w:num>
  <w:num w:numId="24">
    <w:abstractNumId w:val="9"/>
  </w:num>
  <w:num w:numId="25">
    <w:abstractNumId w:val="21"/>
  </w:num>
  <w:num w:numId="26">
    <w:abstractNumId w:val="5"/>
  </w:num>
  <w:num w:numId="27">
    <w:abstractNumId w:val="3"/>
  </w:num>
  <w:num w:numId="28">
    <w:abstractNumId w:val="17"/>
  </w:num>
  <w:num w:numId="29">
    <w:abstractNumId w:val="14"/>
  </w:num>
  <w:num w:numId="30">
    <w:abstractNumId w:val="10"/>
  </w:num>
  <w:num w:numId="31">
    <w:abstractNumId w:val="6"/>
  </w:num>
  <w:num w:numId="32">
    <w:abstractNumId w:val="27"/>
  </w:num>
  <w:num w:numId="33">
    <w:abstractNumId w:val="0"/>
  </w:num>
  <w:num w:numId="34">
    <w:abstractNumId w:val="23"/>
  </w:num>
  <w:num w:numId="35">
    <w:abstractNumId w:val="37"/>
  </w:num>
  <w:num w:numId="36">
    <w:abstractNumId w:val="24"/>
  </w:num>
  <w:num w:numId="37">
    <w:abstractNumId w:val="34"/>
  </w:num>
  <w:num w:numId="38">
    <w:abstractNumId w:val="28"/>
  </w:num>
  <w:num w:numId="39">
    <w:abstractNumId w:val="15"/>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322CD"/>
    <w:rsid w:val="000875D3"/>
    <w:rsid w:val="00132596"/>
    <w:rsid w:val="001B1F1E"/>
    <w:rsid w:val="001B6487"/>
    <w:rsid w:val="001E6D44"/>
    <w:rsid w:val="002100EB"/>
    <w:rsid w:val="002635A6"/>
    <w:rsid w:val="0029336A"/>
    <w:rsid w:val="00294935"/>
    <w:rsid w:val="002D265C"/>
    <w:rsid w:val="002E7EDD"/>
    <w:rsid w:val="00306517"/>
    <w:rsid w:val="003D60A6"/>
    <w:rsid w:val="003F61CB"/>
    <w:rsid w:val="004322CD"/>
    <w:rsid w:val="00454A67"/>
    <w:rsid w:val="004554B5"/>
    <w:rsid w:val="00471852"/>
    <w:rsid w:val="004B7474"/>
    <w:rsid w:val="004F2224"/>
    <w:rsid w:val="00617AAD"/>
    <w:rsid w:val="006A5F7C"/>
    <w:rsid w:val="0074494D"/>
    <w:rsid w:val="00762DFF"/>
    <w:rsid w:val="007837E1"/>
    <w:rsid w:val="007D4777"/>
    <w:rsid w:val="007F3AD1"/>
    <w:rsid w:val="00825E0F"/>
    <w:rsid w:val="008B0DC4"/>
    <w:rsid w:val="00906E7B"/>
    <w:rsid w:val="00916BBB"/>
    <w:rsid w:val="00946A84"/>
    <w:rsid w:val="009869BF"/>
    <w:rsid w:val="00A06ED7"/>
    <w:rsid w:val="00A1243A"/>
    <w:rsid w:val="00A27B0C"/>
    <w:rsid w:val="00A30112"/>
    <w:rsid w:val="00A3086A"/>
    <w:rsid w:val="00A367CA"/>
    <w:rsid w:val="00A93A26"/>
    <w:rsid w:val="00AA0133"/>
    <w:rsid w:val="00AC5D64"/>
    <w:rsid w:val="00B02586"/>
    <w:rsid w:val="00B74F34"/>
    <w:rsid w:val="00B874E5"/>
    <w:rsid w:val="00C035A7"/>
    <w:rsid w:val="00C1231D"/>
    <w:rsid w:val="00C7576A"/>
    <w:rsid w:val="00D61AD9"/>
    <w:rsid w:val="00E325B0"/>
    <w:rsid w:val="00E43DA1"/>
    <w:rsid w:val="00E526BE"/>
    <w:rsid w:val="00E64AE3"/>
    <w:rsid w:val="00EB6D88"/>
    <w:rsid w:val="00EE3775"/>
    <w:rsid w:val="00EE5E07"/>
    <w:rsid w:val="00F07236"/>
    <w:rsid w:val="00F0762D"/>
    <w:rsid w:val="00F24285"/>
    <w:rsid w:val="00F64D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pPr>
        <w:spacing w:after="200" w:line="288"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0762D"/>
  </w:style>
  <w:style w:type="paragraph" w:styleId="Heading1">
    <w:name w:val="heading 1"/>
    <w:basedOn w:val="Normal"/>
    <w:next w:val="Normal"/>
    <w:rsid w:val="00F0762D"/>
    <w:pPr>
      <w:keepNext/>
      <w:keepLines/>
      <w:spacing w:before="360" w:after="40" w:line="240" w:lineRule="auto"/>
      <w:outlineLvl w:val="0"/>
    </w:pPr>
    <w:rPr>
      <w:color w:val="4472C4"/>
      <w:sz w:val="40"/>
      <w:szCs w:val="40"/>
    </w:rPr>
  </w:style>
  <w:style w:type="paragraph" w:styleId="Heading2">
    <w:name w:val="heading 2"/>
    <w:basedOn w:val="Normal"/>
    <w:next w:val="Normal"/>
    <w:rsid w:val="00F0762D"/>
    <w:pPr>
      <w:keepNext/>
      <w:keepLines/>
      <w:spacing w:before="80" w:after="0" w:line="240" w:lineRule="auto"/>
      <w:outlineLvl w:val="1"/>
    </w:pPr>
    <w:rPr>
      <w:color w:val="4472C4"/>
      <w:sz w:val="28"/>
      <w:szCs w:val="28"/>
    </w:rPr>
  </w:style>
  <w:style w:type="paragraph" w:styleId="Heading3">
    <w:name w:val="heading 3"/>
    <w:basedOn w:val="Normal"/>
    <w:next w:val="Normal"/>
    <w:rsid w:val="00F0762D"/>
    <w:pPr>
      <w:keepNext/>
      <w:keepLines/>
      <w:spacing w:before="80" w:after="0" w:line="240" w:lineRule="auto"/>
      <w:outlineLvl w:val="2"/>
    </w:pPr>
    <w:rPr>
      <w:color w:val="000000"/>
    </w:rPr>
  </w:style>
  <w:style w:type="paragraph" w:styleId="Heading4">
    <w:name w:val="heading 4"/>
    <w:basedOn w:val="Normal"/>
    <w:next w:val="Normal"/>
    <w:rsid w:val="00F0762D"/>
    <w:pPr>
      <w:keepNext/>
      <w:keepLines/>
      <w:spacing w:before="80" w:after="0"/>
      <w:outlineLvl w:val="3"/>
    </w:pPr>
    <w:rPr>
      <w:rFonts w:ascii="Calibri" w:eastAsia="Calibri" w:hAnsi="Calibri" w:cs="Calibri"/>
      <w:color w:val="70AD47"/>
      <w:sz w:val="22"/>
      <w:szCs w:val="22"/>
    </w:rPr>
  </w:style>
  <w:style w:type="paragraph" w:styleId="Heading5">
    <w:name w:val="heading 5"/>
    <w:basedOn w:val="Normal"/>
    <w:next w:val="Normal"/>
    <w:rsid w:val="00F0762D"/>
    <w:pPr>
      <w:keepNext/>
      <w:keepLines/>
      <w:spacing w:before="40" w:after="0"/>
      <w:outlineLvl w:val="4"/>
    </w:pPr>
    <w:rPr>
      <w:rFonts w:ascii="Calibri" w:eastAsia="Calibri" w:hAnsi="Calibri" w:cs="Calibri"/>
      <w:i/>
      <w:color w:val="70AD47"/>
      <w:sz w:val="22"/>
      <w:szCs w:val="22"/>
    </w:rPr>
  </w:style>
  <w:style w:type="paragraph" w:styleId="Heading6">
    <w:name w:val="heading 6"/>
    <w:basedOn w:val="Normal"/>
    <w:next w:val="Normal"/>
    <w:rsid w:val="00F0762D"/>
    <w:pPr>
      <w:keepNext/>
      <w:keepLines/>
      <w:spacing w:before="40" w:after="0"/>
      <w:outlineLvl w:val="5"/>
    </w:pPr>
    <w:rPr>
      <w:rFonts w:ascii="Calibri" w:eastAsia="Calibri" w:hAnsi="Calibri" w:cs="Calibri"/>
      <w:color w:val="70AD4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F0762D"/>
    <w:pPr>
      <w:spacing w:after="0" w:line="240" w:lineRule="auto"/>
    </w:pPr>
    <w:rPr>
      <w:rFonts w:ascii="Calibri" w:eastAsia="Calibri" w:hAnsi="Calibri" w:cs="Calibri"/>
      <w:color w:val="262626"/>
      <w:sz w:val="96"/>
      <w:szCs w:val="96"/>
    </w:rPr>
  </w:style>
  <w:style w:type="paragraph" w:styleId="Subtitle">
    <w:name w:val="Subtitle"/>
    <w:basedOn w:val="Normal"/>
    <w:next w:val="Normal"/>
    <w:rsid w:val="00F0762D"/>
    <w:pPr>
      <w:spacing w:line="240" w:lineRule="auto"/>
    </w:pPr>
    <w:rPr>
      <w:rFonts w:ascii="Calibri" w:eastAsia="Calibri" w:hAnsi="Calibri" w:cs="Calibri"/>
      <w:sz w:val="30"/>
      <w:szCs w:val="30"/>
    </w:rPr>
  </w:style>
  <w:style w:type="table" w:customStyle="1" w:styleId="a">
    <w:basedOn w:val="TableNormal"/>
    <w:rsid w:val="00F0762D"/>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325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25B0"/>
    <w:rPr>
      <w:rFonts w:ascii="Tahoma" w:hAnsi="Tahoma" w:cs="Tahoma"/>
      <w:sz w:val="16"/>
      <w:szCs w:val="16"/>
    </w:rPr>
  </w:style>
  <w:style w:type="paragraph" w:styleId="Header">
    <w:name w:val="header"/>
    <w:basedOn w:val="Normal"/>
    <w:link w:val="HeaderChar"/>
    <w:uiPriority w:val="99"/>
    <w:unhideWhenUsed/>
    <w:rsid w:val="00E325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25B0"/>
  </w:style>
  <w:style w:type="paragraph" w:styleId="Footer">
    <w:name w:val="footer"/>
    <w:basedOn w:val="Normal"/>
    <w:link w:val="FooterChar"/>
    <w:uiPriority w:val="99"/>
    <w:unhideWhenUsed/>
    <w:rsid w:val="00E325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25B0"/>
  </w:style>
  <w:style w:type="paragraph" w:styleId="NormalWeb">
    <w:name w:val="Normal (Web)"/>
    <w:basedOn w:val="Normal"/>
    <w:uiPriority w:val="99"/>
    <w:unhideWhenUsed/>
    <w:rsid w:val="00306517"/>
    <w:pPr>
      <w:spacing w:before="100" w:beforeAutospacing="1" w:after="100" w:afterAutospacing="1" w:line="240" w:lineRule="auto"/>
      <w:jc w:val="left"/>
    </w:pPr>
  </w:style>
  <w:style w:type="paragraph" w:styleId="TOC1">
    <w:name w:val="toc 1"/>
    <w:basedOn w:val="Normal"/>
    <w:next w:val="Normal"/>
    <w:autoRedefine/>
    <w:uiPriority w:val="39"/>
    <w:unhideWhenUsed/>
    <w:rsid w:val="00A27B0C"/>
    <w:pPr>
      <w:spacing w:after="100"/>
    </w:pPr>
  </w:style>
  <w:style w:type="paragraph" w:styleId="TOC2">
    <w:name w:val="toc 2"/>
    <w:basedOn w:val="Normal"/>
    <w:next w:val="Normal"/>
    <w:autoRedefine/>
    <w:uiPriority w:val="39"/>
    <w:unhideWhenUsed/>
    <w:rsid w:val="00A27B0C"/>
    <w:pPr>
      <w:spacing w:after="100"/>
      <w:ind w:left="240"/>
    </w:pPr>
  </w:style>
  <w:style w:type="character" w:styleId="Hyperlink">
    <w:name w:val="Hyperlink"/>
    <w:basedOn w:val="DefaultParagraphFont"/>
    <w:uiPriority w:val="99"/>
    <w:unhideWhenUsed/>
    <w:rsid w:val="00A27B0C"/>
    <w:rPr>
      <w:color w:val="0000FF" w:themeColor="hyperlink"/>
      <w:u w:val="single"/>
    </w:rPr>
  </w:style>
  <w:style w:type="paragraph" w:styleId="NoSpacing">
    <w:name w:val="No Spacing"/>
    <w:uiPriority w:val="1"/>
    <w:qFormat/>
    <w:rsid w:val="00C1231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pPr>
        <w:spacing w:after="200" w:line="288"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360" w:after="40" w:line="240" w:lineRule="auto"/>
      <w:outlineLvl w:val="0"/>
    </w:pPr>
    <w:rPr>
      <w:color w:val="4472C4"/>
      <w:sz w:val="40"/>
      <w:szCs w:val="40"/>
    </w:rPr>
  </w:style>
  <w:style w:type="paragraph" w:styleId="Heading2">
    <w:name w:val="heading 2"/>
    <w:basedOn w:val="Normal"/>
    <w:next w:val="Normal"/>
    <w:pPr>
      <w:keepNext/>
      <w:keepLines/>
      <w:spacing w:before="80" w:after="0" w:line="240" w:lineRule="auto"/>
      <w:outlineLvl w:val="1"/>
    </w:pPr>
    <w:rPr>
      <w:color w:val="4472C4"/>
      <w:sz w:val="28"/>
      <w:szCs w:val="28"/>
    </w:rPr>
  </w:style>
  <w:style w:type="paragraph" w:styleId="Heading3">
    <w:name w:val="heading 3"/>
    <w:basedOn w:val="Normal"/>
    <w:next w:val="Normal"/>
    <w:pPr>
      <w:keepNext/>
      <w:keepLines/>
      <w:spacing w:before="80" w:after="0" w:line="240" w:lineRule="auto"/>
      <w:outlineLvl w:val="2"/>
    </w:pPr>
    <w:rPr>
      <w:color w:val="000000"/>
    </w:rPr>
  </w:style>
  <w:style w:type="paragraph" w:styleId="Heading4">
    <w:name w:val="heading 4"/>
    <w:basedOn w:val="Normal"/>
    <w:next w:val="Normal"/>
    <w:pPr>
      <w:keepNext/>
      <w:keepLines/>
      <w:spacing w:before="80" w:after="0"/>
      <w:outlineLvl w:val="3"/>
    </w:pPr>
    <w:rPr>
      <w:rFonts w:ascii="Calibri" w:eastAsia="Calibri" w:hAnsi="Calibri" w:cs="Calibri"/>
      <w:color w:val="70AD47"/>
      <w:sz w:val="22"/>
      <w:szCs w:val="22"/>
    </w:rPr>
  </w:style>
  <w:style w:type="paragraph" w:styleId="Heading5">
    <w:name w:val="heading 5"/>
    <w:basedOn w:val="Normal"/>
    <w:next w:val="Normal"/>
    <w:pPr>
      <w:keepNext/>
      <w:keepLines/>
      <w:spacing w:before="40" w:after="0"/>
      <w:outlineLvl w:val="4"/>
    </w:pPr>
    <w:rPr>
      <w:rFonts w:ascii="Calibri" w:eastAsia="Calibri" w:hAnsi="Calibri" w:cs="Calibri"/>
      <w:i/>
      <w:color w:val="70AD47"/>
      <w:sz w:val="22"/>
      <w:szCs w:val="22"/>
    </w:rPr>
  </w:style>
  <w:style w:type="paragraph" w:styleId="Heading6">
    <w:name w:val="heading 6"/>
    <w:basedOn w:val="Normal"/>
    <w:next w:val="Normal"/>
    <w:pPr>
      <w:keepNext/>
      <w:keepLines/>
      <w:spacing w:before="40" w:after="0"/>
      <w:outlineLvl w:val="5"/>
    </w:pPr>
    <w:rPr>
      <w:rFonts w:ascii="Calibri" w:eastAsia="Calibri" w:hAnsi="Calibri" w:cs="Calibri"/>
      <w:color w:val="70AD4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after="0" w:line="240" w:lineRule="auto"/>
    </w:pPr>
    <w:rPr>
      <w:rFonts w:ascii="Calibri" w:eastAsia="Calibri" w:hAnsi="Calibri" w:cs="Calibri"/>
      <w:color w:val="262626"/>
      <w:sz w:val="96"/>
      <w:szCs w:val="96"/>
    </w:rPr>
  </w:style>
  <w:style w:type="paragraph" w:styleId="Subtitle">
    <w:name w:val="Subtitle"/>
    <w:basedOn w:val="Normal"/>
    <w:next w:val="Normal"/>
    <w:pPr>
      <w:spacing w:line="240" w:lineRule="auto"/>
    </w:pPr>
    <w:rPr>
      <w:rFonts w:ascii="Calibri" w:eastAsia="Calibri" w:hAnsi="Calibri" w:cs="Calibri"/>
      <w:sz w:val="30"/>
      <w:szCs w:val="30"/>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325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25B0"/>
    <w:rPr>
      <w:rFonts w:ascii="Tahoma" w:hAnsi="Tahoma" w:cs="Tahoma"/>
      <w:sz w:val="16"/>
      <w:szCs w:val="16"/>
    </w:rPr>
  </w:style>
  <w:style w:type="paragraph" w:styleId="Header">
    <w:name w:val="header"/>
    <w:basedOn w:val="Normal"/>
    <w:link w:val="HeaderChar"/>
    <w:uiPriority w:val="99"/>
    <w:unhideWhenUsed/>
    <w:rsid w:val="00E325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25B0"/>
  </w:style>
  <w:style w:type="paragraph" w:styleId="Footer">
    <w:name w:val="footer"/>
    <w:basedOn w:val="Normal"/>
    <w:link w:val="FooterChar"/>
    <w:uiPriority w:val="99"/>
    <w:unhideWhenUsed/>
    <w:rsid w:val="00E325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25B0"/>
  </w:style>
  <w:style w:type="paragraph" w:styleId="NormalWeb">
    <w:name w:val="Normal (Web)"/>
    <w:basedOn w:val="Normal"/>
    <w:uiPriority w:val="99"/>
    <w:unhideWhenUsed/>
    <w:rsid w:val="00306517"/>
    <w:pPr>
      <w:spacing w:before="100" w:beforeAutospacing="1" w:after="100" w:afterAutospacing="1" w:line="240" w:lineRule="auto"/>
      <w:jc w:val="left"/>
    </w:pPr>
  </w:style>
  <w:style w:type="paragraph" w:styleId="TOC1">
    <w:name w:val="toc 1"/>
    <w:basedOn w:val="Normal"/>
    <w:next w:val="Normal"/>
    <w:autoRedefine/>
    <w:uiPriority w:val="39"/>
    <w:unhideWhenUsed/>
    <w:rsid w:val="00A27B0C"/>
    <w:pPr>
      <w:spacing w:after="100"/>
    </w:pPr>
  </w:style>
  <w:style w:type="paragraph" w:styleId="TOC2">
    <w:name w:val="toc 2"/>
    <w:basedOn w:val="Normal"/>
    <w:next w:val="Normal"/>
    <w:autoRedefine/>
    <w:uiPriority w:val="39"/>
    <w:unhideWhenUsed/>
    <w:rsid w:val="00A27B0C"/>
    <w:pPr>
      <w:spacing w:after="100"/>
      <w:ind w:left="240"/>
    </w:pPr>
  </w:style>
  <w:style w:type="character" w:styleId="Hyperlink">
    <w:name w:val="Hyperlink"/>
    <w:basedOn w:val="DefaultParagraphFont"/>
    <w:uiPriority w:val="99"/>
    <w:unhideWhenUsed/>
    <w:rsid w:val="00A27B0C"/>
    <w:rPr>
      <w:color w:val="0000FF" w:themeColor="hyperlink"/>
      <w:u w:val="single"/>
    </w:rPr>
  </w:style>
  <w:style w:type="paragraph" w:styleId="NoSpacing">
    <w:name w:val="No Spacing"/>
    <w:uiPriority w:val="1"/>
    <w:qFormat/>
    <w:rsid w:val="00C123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1841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3.xml"/><Relationship Id="rId18" Type="http://schemas.openxmlformats.org/officeDocument/2006/relationships/hyperlink" Target="https://en.wikipedia.org/wiki/Information_technology_in_Bangladesh"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yperlink" Target="https://www.jica.go.jp/english/index.html" TargetMode="External"/><Relationship Id="rId2" Type="http://schemas.openxmlformats.org/officeDocument/2006/relationships/styles" Target="styles.xml"/><Relationship Id="rId16" Type="http://schemas.openxmlformats.org/officeDocument/2006/relationships/hyperlink" Target="https://basis.org.bd/"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image" Target="media/image1.png"/><Relationship Id="rId19" Type="http://schemas.openxmlformats.org/officeDocument/2006/relationships/hyperlink" Target="https://www.coursehero.com/file/78952312/Term-Group-Report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sus\Desktop\movie\tasin%20va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sus\Desktop\movie\tasin%20va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sus\Desktop\movie\tasin%20vai.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sus\Desktop\movie\tasin%20vai.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sus\Desktop\movie\tasin%20va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80" b="1" i="1" u="none" strike="noStrike" kern="1200" spc="0" baseline="0">
                <a:solidFill>
                  <a:schemeClr val="tx1">
                    <a:lumMod val="65000"/>
                    <a:lumOff val="35000"/>
                  </a:schemeClr>
                </a:solidFill>
                <a:latin typeface="+mn-lt"/>
                <a:ea typeface="+mn-ea"/>
                <a:cs typeface="+mn-cs"/>
              </a:defRPr>
            </a:pPr>
            <a:r>
              <a:rPr lang="en-US"/>
              <a:t>Customer Gap</a:t>
            </a:r>
          </a:p>
        </c:rich>
      </c:tx>
      <c:layout>
        <c:manualLayout>
          <c:xMode val="edge"/>
          <c:yMode val="edge"/>
          <c:x val="0.22753000502184442"/>
          <c:y val="4.4070519771874296E-2"/>
        </c:manualLayout>
      </c:layout>
      <c:overlay val="0"/>
      <c:spPr>
        <a:noFill/>
        <a:ln>
          <a:noFill/>
        </a:ln>
        <a:effectLst/>
      </c:spPr>
    </c:title>
    <c:autoTitleDeleted val="0"/>
    <c:plotArea>
      <c:layout>
        <c:manualLayout>
          <c:layoutTarget val="inner"/>
          <c:xMode val="edge"/>
          <c:yMode val="edge"/>
          <c:x val="4.5560862776456205E-2"/>
          <c:y val="0.12860710099882797"/>
          <c:w val="0.83297594004803688"/>
          <c:h val="0.46994806738901307"/>
        </c:manualLayout>
      </c:layout>
      <c:barChart>
        <c:barDir val="bar"/>
        <c:grouping val="clustered"/>
        <c:varyColors val="0"/>
        <c:ser>
          <c:idx val="0"/>
          <c:order val="0"/>
          <c:tx>
            <c:strRef>
              <c:f>Sheet1!$A$5</c:f>
              <c:strCache>
                <c:ptCount val="1"/>
                <c:pt idx="0">
                  <c:v>Customer Gap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Sheet1!$F$5</c:f>
              <c:numCache>
                <c:formatCode>0.00</c:formatCode>
                <c:ptCount val="1"/>
                <c:pt idx="0">
                  <c:v>5</c:v>
                </c:pt>
              </c:numCache>
            </c:numRef>
          </c:val>
          <c:extLst xmlns:c16r2="http://schemas.microsoft.com/office/drawing/2015/06/chart">
            <c:ext xmlns:c16="http://schemas.microsoft.com/office/drawing/2014/chart" uri="{C3380CC4-5D6E-409C-BE32-E72D297353CC}">
              <c16:uniqueId val="{00000000-92B0-429F-8D10-9F7726DE05B0}"/>
            </c:ext>
          </c:extLst>
        </c:ser>
        <c:dLbls>
          <c:showLegendKey val="0"/>
          <c:showVal val="0"/>
          <c:showCatName val="0"/>
          <c:showSerName val="0"/>
          <c:showPercent val="0"/>
          <c:showBubbleSize val="0"/>
        </c:dLbls>
        <c:gapWidth val="116"/>
        <c:overlap val="-36"/>
        <c:axId val="147947520"/>
        <c:axId val="147949056"/>
      </c:barChart>
      <c:catAx>
        <c:axId val="147947520"/>
        <c:scaling>
          <c:orientation val="minMax"/>
        </c:scaling>
        <c:delete val="1"/>
        <c:axPos val="l"/>
        <c:numFmt formatCode="General" sourceLinked="1"/>
        <c:majorTickMark val="none"/>
        <c:minorTickMark val="none"/>
        <c:tickLblPos val="none"/>
        <c:crossAx val="147949056"/>
        <c:crosses val="autoZero"/>
        <c:auto val="1"/>
        <c:lblAlgn val="ctr"/>
        <c:lblOffset val="100"/>
        <c:noMultiLvlLbl val="0"/>
      </c:catAx>
      <c:valAx>
        <c:axId val="147949056"/>
        <c:scaling>
          <c:orientation val="minMax"/>
          <c:max val="5"/>
        </c:scaling>
        <c:delete val="0"/>
        <c:axPos val="b"/>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147947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400"/>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Sheet1!$A$6</c:f>
          <c:strCache>
            <c:ptCount val="1"/>
            <c:pt idx="0">
              <c:v>Provider Gap 1: the listening Gap</c:v>
            </c:pt>
          </c:strCache>
        </c:strRef>
      </c:tx>
      <c:layout>
        <c:manualLayout>
          <c:xMode val="edge"/>
          <c:yMode val="edge"/>
          <c:x val="4.9145299145299144E-2"/>
          <c:y val="2.4982155603140613E-2"/>
        </c:manualLayout>
      </c:layout>
      <c:overlay val="0"/>
      <c:spPr>
        <a:noFill/>
        <a:ln>
          <a:noFill/>
        </a:ln>
        <a:effectLst/>
      </c:spPr>
      <c:txPr>
        <a:bodyPr rot="0" spcFirstLastPara="1" vertOverflow="ellipsis" vert="horz" wrap="square" anchor="ctr" anchorCtr="1"/>
        <a:lstStyle/>
        <a:p>
          <a:pPr>
            <a:defRPr sz="1680" b="1" i="1"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Sheet1!$A$9</c:f>
              <c:strCache>
                <c:ptCount val="1"/>
                <c:pt idx="0">
                  <c:v>Market Research Orientation    </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14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Sheet1!$I$2:$I$5</c:f>
              <c:strCache>
                <c:ptCount val="4"/>
                <c:pt idx="0">
                  <c:v>Market Research Orientation    </c:v>
                </c:pt>
                <c:pt idx="1">
                  <c:v>Upward Communication   </c:v>
                </c:pt>
                <c:pt idx="2">
                  <c:v>Relationship Focus</c:v>
                </c:pt>
                <c:pt idx="3">
                  <c:v>Service Recovery    </c:v>
                </c:pt>
              </c:strCache>
            </c:strRef>
          </c:cat>
          <c:val>
            <c:numRef>
              <c:f>Sheet1!$F$9</c:f>
              <c:numCache>
                <c:formatCode>0.00</c:formatCode>
                <c:ptCount val="1"/>
                <c:pt idx="0">
                  <c:v>4.124999999999992</c:v>
                </c:pt>
              </c:numCache>
            </c:numRef>
          </c:val>
          <c:extLst xmlns:c16r2="http://schemas.microsoft.com/office/drawing/2015/06/chart">
            <c:ext xmlns:c16="http://schemas.microsoft.com/office/drawing/2014/chart" uri="{C3380CC4-5D6E-409C-BE32-E72D297353CC}">
              <c16:uniqueId val="{00000000-26D1-4894-8B21-65E8CA495A06}"/>
            </c:ext>
          </c:extLst>
        </c:ser>
        <c:ser>
          <c:idx val="1"/>
          <c:order val="1"/>
          <c:tx>
            <c:strRef>
              <c:f>Sheet1!$A$12</c:f>
              <c:strCache>
                <c:ptCount val="1"/>
                <c:pt idx="0">
                  <c:v>Upward Communication   </c:v>
                </c:pt>
              </c:strCache>
            </c:strRef>
          </c:tx>
          <c:spPr>
            <a:solidFill>
              <a:schemeClr val="accent5">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14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Sheet1!$I$2:$I$5</c:f>
              <c:strCache>
                <c:ptCount val="4"/>
                <c:pt idx="0">
                  <c:v>Market Research Orientation    </c:v>
                </c:pt>
                <c:pt idx="1">
                  <c:v>Upward Communication   </c:v>
                </c:pt>
                <c:pt idx="2">
                  <c:v>Relationship Focus</c:v>
                </c:pt>
                <c:pt idx="3">
                  <c:v>Service Recovery    </c:v>
                </c:pt>
              </c:strCache>
            </c:strRef>
          </c:cat>
          <c:val>
            <c:numRef>
              <c:f>Sheet1!$F$12</c:f>
              <c:numCache>
                <c:formatCode>0.00</c:formatCode>
                <c:ptCount val="1"/>
                <c:pt idx="0">
                  <c:v>4.25</c:v>
                </c:pt>
              </c:numCache>
            </c:numRef>
          </c:val>
          <c:extLst xmlns:c16r2="http://schemas.microsoft.com/office/drawing/2015/06/chart">
            <c:ext xmlns:c16="http://schemas.microsoft.com/office/drawing/2014/chart" uri="{C3380CC4-5D6E-409C-BE32-E72D297353CC}">
              <c16:uniqueId val="{00000001-26D1-4894-8B21-65E8CA495A06}"/>
            </c:ext>
          </c:extLst>
        </c:ser>
        <c:ser>
          <c:idx val="2"/>
          <c:order val="2"/>
          <c:tx>
            <c:strRef>
              <c:f>Sheet1!$A$15</c:f>
              <c:strCache>
                <c:ptCount val="1"/>
                <c:pt idx="0">
                  <c:v>Relationship Focus</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14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Sheet1!$I$2:$I$5</c:f>
              <c:strCache>
                <c:ptCount val="4"/>
                <c:pt idx="0">
                  <c:v>Market Research Orientation    </c:v>
                </c:pt>
                <c:pt idx="1">
                  <c:v>Upward Communication   </c:v>
                </c:pt>
                <c:pt idx="2">
                  <c:v>Relationship Focus</c:v>
                </c:pt>
                <c:pt idx="3">
                  <c:v>Service Recovery    </c:v>
                </c:pt>
              </c:strCache>
            </c:strRef>
          </c:cat>
          <c:val>
            <c:numRef>
              <c:f>Sheet1!$F$15</c:f>
              <c:numCache>
                <c:formatCode>0.00</c:formatCode>
                <c:ptCount val="1"/>
                <c:pt idx="0">
                  <c:v>4.375</c:v>
                </c:pt>
              </c:numCache>
            </c:numRef>
          </c:val>
          <c:extLst xmlns:c16r2="http://schemas.microsoft.com/office/drawing/2015/06/chart">
            <c:ext xmlns:c16="http://schemas.microsoft.com/office/drawing/2014/chart" uri="{C3380CC4-5D6E-409C-BE32-E72D297353CC}">
              <c16:uniqueId val="{00000004-26D1-4894-8B21-65E8CA495A06}"/>
            </c:ext>
          </c:extLst>
        </c:ser>
        <c:ser>
          <c:idx val="3"/>
          <c:order val="3"/>
          <c:tx>
            <c:strRef>
              <c:f>Sheet1!$A$18</c:f>
              <c:strCache>
                <c:ptCount val="1"/>
                <c:pt idx="0">
                  <c:v>Service Recovery    </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14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Sheet1!$I$2:$I$5</c:f>
              <c:strCache>
                <c:ptCount val="4"/>
                <c:pt idx="0">
                  <c:v>Market Research Orientation    </c:v>
                </c:pt>
                <c:pt idx="1">
                  <c:v>Upward Communication   </c:v>
                </c:pt>
                <c:pt idx="2">
                  <c:v>Relationship Focus</c:v>
                </c:pt>
                <c:pt idx="3">
                  <c:v>Service Recovery    </c:v>
                </c:pt>
              </c:strCache>
            </c:strRef>
          </c:cat>
          <c:val>
            <c:numRef>
              <c:f>Sheet1!$F$18</c:f>
              <c:numCache>
                <c:formatCode>0.00</c:formatCode>
                <c:ptCount val="1"/>
                <c:pt idx="0">
                  <c:v>3.625</c:v>
                </c:pt>
              </c:numCache>
            </c:numRef>
          </c:val>
          <c:extLst xmlns:c16r2="http://schemas.microsoft.com/office/drawing/2015/06/chart">
            <c:ext xmlns:c16="http://schemas.microsoft.com/office/drawing/2014/chart" uri="{C3380CC4-5D6E-409C-BE32-E72D297353CC}">
              <c16:uniqueId val="{00000005-26D1-4894-8B21-65E8CA495A06}"/>
            </c:ext>
          </c:extLst>
        </c:ser>
        <c:dLbls>
          <c:showLegendKey val="0"/>
          <c:showVal val="0"/>
          <c:showCatName val="0"/>
          <c:showSerName val="0"/>
          <c:showPercent val="0"/>
          <c:showBubbleSize val="0"/>
        </c:dLbls>
        <c:gapWidth val="116"/>
        <c:overlap val="-36"/>
        <c:axId val="148114816"/>
        <c:axId val="148132992"/>
      </c:barChart>
      <c:catAx>
        <c:axId val="148114816"/>
        <c:scaling>
          <c:orientation val="minMax"/>
        </c:scaling>
        <c:delete val="1"/>
        <c:axPos val="l"/>
        <c:numFmt formatCode="General" sourceLinked="1"/>
        <c:majorTickMark val="none"/>
        <c:minorTickMark val="none"/>
        <c:tickLblPos val="none"/>
        <c:crossAx val="148132992"/>
        <c:crosses val="autoZero"/>
        <c:auto val="1"/>
        <c:lblAlgn val="ctr"/>
        <c:lblOffset val="100"/>
        <c:noMultiLvlLbl val="0"/>
      </c:catAx>
      <c:valAx>
        <c:axId val="148132992"/>
        <c:scaling>
          <c:orientation val="minMax"/>
        </c:scaling>
        <c:delete val="0"/>
        <c:axPos val="b"/>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148114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400"/>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680" b="0" i="0" u="none" strike="noStrike" kern="1200" spc="0" baseline="0">
                <a:solidFill>
                  <a:schemeClr val="tx1">
                    <a:lumMod val="65000"/>
                    <a:lumOff val="35000"/>
                  </a:schemeClr>
                </a:solidFill>
                <a:latin typeface="+mn-lt"/>
                <a:ea typeface="+mn-ea"/>
                <a:cs typeface="+mn-cs"/>
              </a:defRPr>
            </a:pPr>
            <a:r>
              <a:rPr lang="en-US" b="1" i="1"/>
              <a:t>Provider Gap 2: The Services Design and Standards Gap</a:t>
            </a:r>
          </a:p>
        </c:rich>
      </c:tx>
      <c:layout>
        <c:manualLayout>
          <c:xMode val="edge"/>
          <c:yMode val="edge"/>
          <c:x val="5.3012820512820524E-2"/>
          <c:y val="4.1558441558441593E-2"/>
        </c:manualLayout>
      </c:layout>
      <c:overlay val="0"/>
      <c:spPr>
        <a:noFill/>
        <a:ln>
          <a:noFill/>
        </a:ln>
        <a:effectLst/>
      </c:spPr>
    </c:title>
    <c:autoTitleDeleted val="0"/>
    <c:plotArea>
      <c:layout/>
      <c:barChart>
        <c:barDir val="bar"/>
        <c:grouping val="clustered"/>
        <c:varyColors val="0"/>
        <c:ser>
          <c:idx val="0"/>
          <c:order val="0"/>
          <c:tx>
            <c:strRef>
              <c:f>Sheet1!$A$22</c:f>
              <c:strCache>
                <c:ptCount val="1"/>
                <c:pt idx="0">
                  <c:v>Systematic Service Design</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Sheet1!$F$22</c:f>
              <c:numCache>
                <c:formatCode>0.00</c:formatCode>
                <c:ptCount val="1"/>
                <c:pt idx="0">
                  <c:v>4.124999999999992</c:v>
                </c:pt>
              </c:numCache>
            </c:numRef>
          </c:val>
          <c:extLst xmlns:c16r2="http://schemas.microsoft.com/office/drawing/2015/06/chart">
            <c:ext xmlns:c16="http://schemas.microsoft.com/office/drawing/2014/chart" uri="{C3380CC4-5D6E-409C-BE32-E72D297353CC}">
              <c16:uniqueId val="{00000000-E799-45EB-B77C-C0CA5DF8AF1B}"/>
            </c:ext>
          </c:extLst>
        </c:ser>
        <c:ser>
          <c:idx val="1"/>
          <c:order val="1"/>
          <c:tx>
            <c:strRef>
              <c:f>Sheet1!$A$26</c:f>
              <c:strCache>
                <c:ptCount val="1"/>
                <c:pt idx="0">
                  <c:v>Presence of Customer-Defined Standards</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Sheet1!$F$26</c:f>
              <c:numCache>
                <c:formatCode>0.00</c:formatCode>
                <c:ptCount val="1"/>
                <c:pt idx="0">
                  <c:v>3.7499999999999996</c:v>
                </c:pt>
              </c:numCache>
            </c:numRef>
          </c:val>
          <c:extLst xmlns:c16r2="http://schemas.microsoft.com/office/drawing/2015/06/chart">
            <c:ext xmlns:c16="http://schemas.microsoft.com/office/drawing/2014/chart" uri="{C3380CC4-5D6E-409C-BE32-E72D297353CC}">
              <c16:uniqueId val="{00000001-E799-45EB-B77C-C0CA5DF8AF1B}"/>
            </c:ext>
          </c:extLst>
        </c:ser>
        <c:ser>
          <c:idx val="2"/>
          <c:order val="2"/>
          <c:tx>
            <c:strRef>
              <c:f>Sheet1!$A$29</c:f>
              <c:strCache>
                <c:ptCount val="1"/>
                <c:pt idx="0">
                  <c:v>Appropriate Physical Evidence and Servicescape</c:v>
                </c:pt>
              </c:strCache>
            </c:strRef>
          </c:tx>
          <c:spPr>
            <a:solidFill>
              <a:schemeClr val="bg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Sheet1!$F$29</c:f>
              <c:numCache>
                <c:formatCode>0.00</c:formatCode>
                <c:ptCount val="1"/>
                <c:pt idx="0">
                  <c:v>4.25</c:v>
                </c:pt>
              </c:numCache>
            </c:numRef>
          </c:val>
          <c:extLst xmlns:c16r2="http://schemas.microsoft.com/office/drawing/2015/06/chart">
            <c:ext xmlns:c16="http://schemas.microsoft.com/office/drawing/2014/chart" uri="{C3380CC4-5D6E-409C-BE32-E72D297353CC}">
              <c16:uniqueId val="{00000002-E799-45EB-B77C-C0CA5DF8AF1B}"/>
            </c:ext>
          </c:extLst>
        </c:ser>
        <c:dLbls>
          <c:showLegendKey val="0"/>
          <c:showVal val="0"/>
          <c:showCatName val="0"/>
          <c:showSerName val="0"/>
          <c:showPercent val="0"/>
          <c:showBubbleSize val="0"/>
        </c:dLbls>
        <c:gapWidth val="116"/>
        <c:overlap val="-36"/>
        <c:axId val="148153856"/>
        <c:axId val="148155392"/>
      </c:barChart>
      <c:catAx>
        <c:axId val="148153856"/>
        <c:scaling>
          <c:orientation val="minMax"/>
        </c:scaling>
        <c:delete val="1"/>
        <c:axPos val="l"/>
        <c:majorTickMark val="none"/>
        <c:minorTickMark val="none"/>
        <c:tickLblPos val="none"/>
        <c:crossAx val="148155392"/>
        <c:crosses val="autoZero"/>
        <c:auto val="1"/>
        <c:lblAlgn val="ctr"/>
        <c:lblOffset val="100"/>
        <c:noMultiLvlLbl val="0"/>
      </c:catAx>
      <c:valAx>
        <c:axId val="148155392"/>
        <c:scaling>
          <c:orientation val="minMax"/>
          <c:max val="5"/>
          <c:min val="0"/>
        </c:scaling>
        <c:delete val="0"/>
        <c:axPos val="b"/>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148153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400"/>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80" b="0" i="0" u="none" strike="noStrike" kern="1200" spc="0" baseline="0">
                <a:solidFill>
                  <a:schemeClr val="tx1">
                    <a:lumMod val="65000"/>
                    <a:lumOff val="35000"/>
                  </a:schemeClr>
                </a:solidFill>
                <a:latin typeface="+mn-lt"/>
                <a:ea typeface="+mn-ea"/>
                <a:cs typeface="+mn-cs"/>
              </a:defRPr>
            </a:pPr>
            <a:r>
              <a:rPr lang="en-US" b="1" i="1"/>
              <a:t>Provider Gap 3: The Service Performance Gap </a:t>
            </a:r>
          </a:p>
        </c:rich>
      </c:tx>
      <c:layout>
        <c:manualLayout>
          <c:xMode val="edge"/>
          <c:yMode val="edge"/>
          <c:x val="4.8294966953222718E-2"/>
          <c:y val="2.3405500292568753E-2"/>
        </c:manualLayout>
      </c:layout>
      <c:overlay val="0"/>
      <c:spPr>
        <a:noFill/>
        <a:ln>
          <a:noFill/>
        </a:ln>
        <a:effectLst/>
      </c:spPr>
    </c:title>
    <c:autoTitleDeleted val="0"/>
    <c:plotArea>
      <c:layout>
        <c:manualLayout>
          <c:layoutTarget val="inner"/>
          <c:xMode val="edge"/>
          <c:yMode val="edge"/>
          <c:x val="5.2406536825610153E-2"/>
          <c:y val="0.15800678513781474"/>
          <c:w val="0.89518692634877994"/>
          <c:h val="0.39864420107229193"/>
        </c:manualLayout>
      </c:layout>
      <c:barChart>
        <c:barDir val="bar"/>
        <c:grouping val="clustered"/>
        <c:varyColors val="0"/>
        <c:ser>
          <c:idx val="0"/>
          <c:order val="0"/>
          <c:tx>
            <c:strRef>
              <c:f>Sheet1!$A$33</c:f>
              <c:strCache>
                <c:ptCount val="1"/>
                <c:pt idx="0">
                  <c:v>Effective Human Resource Policies</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Sheet1!$F$33</c:f>
              <c:numCache>
                <c:formatCode>0.00</c:formatCode>
                <c:ptCount val="1"/>
                <c:pt idx="0">
                  <c:v>4.25</c:v>
                </c:pt>
              </c:numCache>
            </c:numRef>
          </c:val>
          <c:extLst xmlns:c16r2="http://schemas.microsoft.com/office/drawing/2015/06/chart">
            <c:ext xmlns:c16="http://schemas.microsoft.com/office/drawing/2014/chart" uri="{C3380CC4-5D6E-409C-BE32-E72D297353CC}">
              <c16:uniqueId val="{00000000-7F54-4810-AC99-63764CEA65B0}"/>
            </c:ext>
          </c:extLst>
        </c:ser>
        <c:ser>
          <c:idx val="1"/>
          <c:order val="1"/>
          <c:tx>
            <c:strRef>
              <c:f>Sheet1!$A$36</c:f>
              <c:strCache>
                <c:ptCount val="1"/>
                <c:pt idx="0">
                  <c:v>Effective Role Fulfillment by Customers</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Sheet1!$F$36</c:f>
              <c:numCache>
                <c:formatCode>0.00</c:formatCode>
                <c:ptCount val="1"/>
                <c:pt idx="0">
                  <c:v>3.5</c:v>
                </c:pt>
              </c:numCache>
            </c:numRef>
          </c:val>
          <c:extLst xmlns:c16r2="http://schemas.microsoft.com/office/drawing/2015/06/chart">
            <c:ext xmlns:c16="http://schemas.microsoft.com/office/drawing/2014/chart" uri="{C3380CC4-5D6E-409C-BE32-E72D297353CC}">
              <c16:uniqueId val="{00000001-7F54-4810-AC99-63764CEA65B0}"/>
            </c:ext>
          </c:extLst>
        </c:ser>
        <c:ser>
          <c:idx val="2"/>
          <c:order val="2"/>
          <c:tx>
            <c:strRef>
              <c:f>Sheet1!$A$40</c:f>
              <c:strCache>
                <c:ptCount val="1"/>
                <c:pt idx="0">
                  <c:v>Effective Alignment with Service Intermediaries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Sheet1!$F$40</c:f>
              <c:numCache>
                <c:formatCode>0.00</c:formatCode>
                <c:ptCount val="1"/>
                <c:pt idx="0">
                  <c:v>3.5833333333333357</c:v>
                </c:pt>
              </c:numCache>
            </c:numRef>
          </c:val>
          <c:extLst xmlns:c16r2="http://schemas.microsoft.com/office/drawing/2015/06/chart">
            <c:ext xmlns:c16="http://schemas.microsoft.com/office/drawing/2014/chart" uri="{C3380CC4-5D6E-409C-BE32-E72D297353CC}">
              <c16:uniqueId val="{00000002-7F54-4810-AC99-63764CEA65B0}"/>
            </c:ext>
          </c:extLst>
        </c:ser>
        <c:ser>
          <c:idx val="3"/>
          <c:order val="3"/>
          <c:tx>
            <c:strRef>
              <c:f>Sheet1!$A$42</c:f>
              <c:strCache>
                <c:ptCount val="1"/>
                <c:pt idx="0">
                  <c:v>Alignment of Demand and Capacity</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Sheet1!$F$42</c:f>
              <c:numCache>
                <c:formatCode>0.00</c:formatCode>
                <c:ptCount val="1"/>
                <c:pt idx="0">
                  <c:v>4</c:v>
                </c:pt>
              </c:numCache>
            </c:numRef>
          </c:val>
          <c:extLst xmlns:c16r2="http://schemas.microsoft.com/office/drawing/2015/06/chart">
            <c:ext xmlns:c16="http://schemas.microsoft.com/office/drawing/2014/chart" uri="{C3380CC4-5D6E-409C-BE32-E72D297353CC}">
              <c16:uniqueId val="{00000003-7F54-4810-AC99-63764CEA65B0}"/>
            </c:ext>
          </c:extLst>
        </c:ser>
        <c:dLbls>
          <c:showLegendKey val="0"/>
          <c:showVal val="0"/>
          <c:showCatName val="0"/>
          <c:showSerName val="0"/>
          <c:showPercent val="0"/>
          <c:showBubbleSize val="0"/>
        </c:dLbls>
        <c:gapWidth val="116"/>
        <c:overlap val="-36"/>
        <c:axId val="148341504"/>
        <c:axId val="148343040"/>
      </c:barChart>
      <c:catAx>
        <c:axId val="148341504"/>
        <c:scaling>
          <c:orientation val="minMax"/>
        </c:scaling>
        <c:delete val="1"/>
        <c:axPos val="l"/>
        <c:majorTickMark val="none"/>
        <c:minorTickMark val="none"/>
        <c:tickLblPos val="none"/>
        <c:crossAx val="148343040"/>
        <c:crosses val="autoZero"/>
        <c:auto val="1"/>
        <c:lblAlgn val="ctr"/>
        <c:lblOffset val="100"/>
        <c:noMultiLvlLbl val="0"/>
      </c:catAx>
      <c:valAx>
        <c:axId val="148343040"/>
        <c:scaling>
          <c:orientation val="minMax"/>
        </c:scaling>
        <c:delete val="0"/>
        <c:axPos val="b"/>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148341504"/>
        <c:crosses val="autoZero"/>
        <c:crossBetween val="between"/>
      </c:valAx>
      <c:spPr>
        <a:noFill/>
        <a:ln>
          <a:noFill/>
        </a:ln>
        <a:effectLst/>
      </c:spPr>
    </c:plotArea>
    <c:legend>
      <c:legendPos val="b"/>
      <c:layout>
        <c:manualLayout>
          <c:xMode val="edge"/>
          <c:yMode val="edge"/>
          <c:x val="4.8180879875675186E-3"/>
          <c:y val="0.65213221957553802"/>
          <c:w val="0.98399033772786049"/>
          <c:h val="0.32446228013189454"/>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400"/>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80" b="0" i="0" u="none" strike="noStrike" kern="1200" spc="0" baseline="0">
                <a:solidFill>
                  <a:schemeClr val="tx1">
                    <a:lumMod val="65000"/>
                    <a:lumOff val="35000"/>
                  </a:schemeClr>
                </a:solidFill>
                <a:latin typeface="+mn-lt"/>
                <a:ea typeface="+mn-ea"/>
                <a:cs typeface="+mn-cs"/>
              </a:defRPr>
            </a:pPr>
            <a:r>
              <a:rPr lang="en-US" b="1" i="1"/>
              <a:t>Provider Gap 4: The Communication Gap</a:t>
            </a:r>
          </a:p>
        </c:rich>
      </c:tx>
      <c:overlay val="0"/>
      <c:spPr>
        <a:noFill/>
        <a:ln>
          <a:noFill/>
        </a:ln>
        <a:effectLst/>
      </c:spPr>
    </c:title>
    <c:autoTitleDeleted val="0"/>
    <c:plotArea>
      <c:layout/>
      <c:barChart>
        <c:barDir val="bar"/>
        <c:grouping val="clustered"/>
        <c:varyColors val="0"/>
        <c:ser>
          <c:idx val="0"/>
          <c:order val="0"/>
          <c:tx>
            <c:strRef>
              <c:f>Sheet1!$A$48</c:f>
              <c:strCache>
                <c:ptCount val="1"/>
                <c:pt idx="0">
                  <c:v>Integrated Service Marketing Communications</c:v>
                </c:pt>
              </c:strCache>
            </c:strRef>
          </c:tx>
          <c:spPr>
            <a:solidFill>
              <a:schemeClr val="accent2">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Sheet1!$F$48</c:f>
              <c:numCache>
                <c:formatCode>0.00</c:formatCode>
                <c:ptCount val="1"/>
                <c:pt idx="0">
                  <c:v>4.0624999999999956</c:v>
                </c:pt>
              </c:numCache>
            </c:numRef>
          </c:val>
          <c:extLst xmlns:c16r2="http://schemas.microsoft.com/office/drawing/2015/06/chart">
            <c:ext xmlns:c16="http://schemas.microsoft.com/office/drawing/2014/chart" uri="{C3380CC4-5D6E-409C-BE32-E72D297353CC}">
              <c16:uniqueId val="{00000000-431F-4AEC-B760-E69DA90961FD}"/>
            </c:ext>
          </c:extLst>
        </c:ser>
        <c:ser>
          <c:idx val="1"/>
          <c:order val="1"/>
          <c:tx>
            <c:strRef>
              <c:f>Sheet1!$A$51</c:f>
              <c:strCache>
                <c:ptCount val="1"/>
                <c:pt idx="0">
                  <c:v>Pricing</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Sheet1!$F$51</c:f>
              <c:numCache>
                <c:formatCode>0.00</c:formatCode>
                <c:ptCount val="1"/>
                <c:pt idx="0">
                  <c:v>4.124999999999992</c:v>
                </c:pt>
              </c:numCache>
            </c:numRef>
          </c:val>
          <c:extLst xmlns:c16r2="http://schemas.microsoft.com/office/drawing/2015/06/chart">
            <c:ext xmlns:c16="http://schemas.microsoft.com/office/drawing/2014/chart" uri="{C3380CC4-5D6E-409C-BE32-E72D297353CC}">
              <c16:uniqueId val="{00000001-431F-4AEC-B760-E69DA90961FD}"/>
            </c:ext>
          </c:extLst>
        </c:ser>
        <c:dLbls>
          <c:showLegendKey val="0"/>
          <c:showVal val="0"/>
          <c:showCatName val="0"/>
          <c:showSerName val="0"/>
          <c:showPercent val="0"/>
          <c:showBubbleSize val="0"/>
        </c:dLbls>
        <c:gapWidth val="116"/>
        <c:overlap val="-36"/>
        <c:axId val="229319424"/>
        <c:axId val="229320960"/>
      </c:barChart>
      <c:catAx>
        <c:axId val="229319424"/>
        <c:scaling>
          <c:orientation val="minMax"/>
        </c:scaling>
        <c:delete val="1"/>
        <c:axPos val="l"/>
        <c:majorTickMark val="none"/>
        <c:minorTickMark val="none"/>
        <c:tickLblPos val="none"/>
        <c:crossAx val="229320960"/>
        <c:crosses val="autoZero"/>
        <c:auto val="1"/>
        <c:lblAlgn val="ctr"/>
        <c:lblOffset val="100"/>
        <c:noMultiLvlLbl val="0"/>
      </c:catAx>
      <c:valAx>
        <c:axId val="229320960"/>
        <c:scaling>
          <c:orientation val="minMax"/>
          <c:max val="5"/>
          <c:min val="0"/>
        </c:scaling>
        <c:delete val="0"/>
        <c:axPos val="b"/>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229319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400"/>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50</Pages>
  <Words>10583</Words>
  <Characters>60328</Characters>
  <Application>Microsoft Office Word</Application>
  <DocSecurity>0</DocSecurity>
  <Lines>502</Lines>
  <Paragraphs>141</Paragraphs>
  <ScaleCrop>false</ScaleCrop>
  <Company/>
  <LinksUpToDate>false</LinksUpToDate>
  <CharactersWithSpaces>70770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Dr. Kawsar Ahmmed</cp:lastModifiedBy>
  <cp:revision>51</cp:revision>
  <dcterms:created xsi:type="dcterms:W3CDTF">2022-11-19T02:31:00Z</dcterms:created>
  <dcterms:modified xsi:type="dcterms:W3CDTF">2022-11-21T05:36:00Z</dcterms:modified>
</cp:coreProperties>
</file>