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2EE5" w:rsidRPr="00742EE5" w:rsidRDefault="00742EE5" w:rsidP="00742EE5">
      <w:pPr>
        <w:spacing w:after="539"/>
        <w:rPr>
          <w:rFonts w:ascii="Calibri" w:eastAsia="Calibri" w:hAnsi="Calibri" w:cs="Calibri"/>
          <w:color w:val="000000"/>
          <w:sz w:val="24"/>
        </w:rPr>
      </w:pPr>
    </w:p>
    <w:p w:rsidR="00742EE5" w:rsidRPr="00742EE5" w:rsidRDefault="00742EE5" w:rsidP="00742EE5">
      <w:pPr>
        <w:keepNext/>
        <w:keepLines/>
        <w:spacing w:after="32"/>
        <w:ind w:left="10" w:right="86" w:hanging="10"/>
        <w:jc w:val="center"/>
        <w:outlineLvl w:val="0"/>
        <w:rPr>
          <w:rFonts w:ascii="Calibri" w:eastAsia="Calibri" w:hAnsi="Calibri" w:cs="Calibri"/>
          <w:b/>
          <w:color w:val="1F497D"/>
          <w:sz w:val="96"/>
        </w:rPr>
      </w:pPr>
      <w:bookmarkStart w:id="0" w:name="_GoBack"/>
      <w:bookmarkEnd w:id="0"/>
      <w:r w:rsidRPr="00742EE5">
        <w:rPr>
          <w:rFonts w:ascii="Calibri" w:eastAsia="Calibri" w:hAnsi="Calibri" w:cs="Calibri"/>
          <w:b/>
          <w:color w:val="1F497D"/>
          <w:sz w:val="56"/>
        </w:rPr>
        <w:t xml:space="preserve">Financial Performance Analysis of IDLC </w:t>
      </w:r>
    </w:p>
    <w:p w:rsidR="00742EE5" w:rsidRPr="00742EE5" w:rsidRDefault="00742EE5" w:rsidP="00742EE5">
      <w:pPr>
        <w:spacing w:after="165"/>
        <w:rPr>
          <w:rFonts w:ascii="Calibri" w:eastAsia="Calibri" w:hAnsi="Calibri" w:cs="Calibri"/>
          <w:color w:val="000000"/>
          <w:sz w:val="24"/>
        </w:rPr>
      </w:pPr>
      <w:r w:rsidRPr="00742EE5">
        <w:rPr>
          <w:rFonts w:ascii="Calibri" w:eastAsia="Calibri" w:hAnsi="Calibri" w:cs="Calibri"/>
          <w:b/>
          <w:color w:val="1F497D"/>
          <w:sz w:val="36"/>
        </w:rPr>
        <w:t xml:space="preserve"> </w:t>
      </w:r>
    </w:p>
    <w:p w:rsidR="00742EE5" w:rsidRPr="00742EE5" w:rsidRDefault="00742EE5" w:rsidP="00742EE5">
      <w:pPr>
        <w:spacing w:after="135"/>
        <w:jc w:val="right"/>
        <w:rPr>
          <w:rFonts w:ascii="Calibri" w:eastAsia="Calibri" w:hAnsi="Calibri" w:cs="Calibri"/>
          <w:color w:val="000000"/>
          <w:sz w:val="24"/>
        </w:rPr>
      </w:pPr>
      <w:r w:rsidRPr="00742EE5">
        <w:rPr>
          <w:rFonts w:ascii="Calibri" w:eastAsia="Calibri" w:hAnsi="Calibri" w:cs="Calibri"/>
          <w:noProof/>
          <w:color w:val="000000"/>
          <w:sz w:val="24"/>
        </w:rPr>
        <w:drawing>
          <wp:inline distT="0" distB="0" distL="0" distR="0" wp14:anchorId="0D8F2EAF" wp14:editId="48FE9556">
            <wp:extent cx="5934075" cy="3533775"/>
            <wp:effectExtent l="0" t="0" r="0" b="0"/>
            <wp:docPr id="20" name="Pictu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8"/>
                    <a:stretch>
                      <a:fillRect/>
                    </a:stretch>
                  </pic:blipFill>
                  <pic:spPr>
                    <a:xfrm>
                      <a:off x="0" y="0"/>
                      <a:ext cx="5934075" cy="3533775"/>
                    </a:xfrm>
                    <a:prstGeom prst="rect">
                      <a:avLst/>
                    </a:prstGeom>
                  </pic:spPr>
                </pic:pic>
              </a:graphicData>
            </a:graphic>
          </wp:inline>
        </w:drawing>
      </w:r>
      <w:r w:rsidRPr="00742EE5">
        <w:rPr>
          <w:rFonts w:ascii="Calibri" w:eastAsia="Calibri" w:hAnsi="Calibri" w:cs="Calibri"/>
          <w:b/>
          <w:color w:val="1F497D"/>
          <w:sz w:val="36"/>
        </w:rPr>
        <w:t xml:space="preserve"> </w:t>
      </w:r>
    </w:p>
    <w:p w:rsidR="00742EE5" w:rsidRPr="00742EE5" w:rsidRDefault="00742EE5" w:rsidP="00742EE5">
      <w:pPr>
        <w:spacing w:after="0" w:line="385" w:lineRule="auto"/>
        <w:ind w:right="9363"/>
        <w:rPr>
          <w:rFonts w:ascii="Calibri" w:eastAsia="Calibri" w:hAnsi="Calibri" w:cs="Calibri"/>
          <w:color w:val="000000"/>
          <w:sz w:val="24"/>
        </w:rPr>
      </w:pPr>
      <w:r w:rsidRPr="00742EE5">
        <w:rPr>
          <w:rFonts w:ascii="Calibri" w:eastAsia="Calibri" w:hAnsi="Calibri" w:cs="Calibri"/>
          <w:b/>
          <w:color w:val="1F497D"/>
          <w:sz w:val="36"/>
        </w:rPr>
        <w:t xml:space="preserve">   </w:t>
      </w:r>
    </w:p>
    <w:p w:rsidR="00742EE5" w:rsidRPr="00742EE5" w:rsidRDefault="00742EE5" w:rsidP="00742EE5">
      <w:pPr>
        <w:spacing w:after="135"/>
        <w:ind w:right="3"/>
        <w:jc w:val="center"/>
        <w:rPr>
          <w:rFonts w:ascii="Calibri" w:eastAsia="Calibri" w:hAnsi="Calibri" w:cs="Calibri"/>
          <w:b/>
          <w:color w:val="1F497D"/>
          <w:sz w:val="36"/>
        </w:rPr>
      </w:pPr>
      <w:r w:rsidRPr="00742EE5">
        <w:rPr>
          <w:rFonts w:ascii="Calibri" w:eastAsia="Calibri" w:hAnsi="Calibri" w:cs="Calibri"/>
          <w:noProof/>
          <w:color w:val="000000"/>
          <w:sz w:val="24"/>
        </w:rPr>
        <w:drawing>
          <wp:inline distT="0" distB="0" distL="0" distR="0" wp14:anchorId="69B3F30F" wp14:editId="37807917">
            <wp:extent cx="1882775" cy="1542197"/>
            <wp:effectExtent l="0" t="0" r="3175" b="1270"/>
            <wp:docPr id="70" name="Picture 70"/>
            <wp:cNvGraphicFramePr/>
            <a:graphic xmlns:a="http://schemas.openxmlformats.org/drawingml/2006/main">
              <a:graphicData uri="http://schemas.openxmlformats.org/drawingml/2006/picture">
                <pic:pic xmlns:pic="http://schemas.openxmlformats.org/drawingml/2006/picture">
                  <pic:nvPicPr>
                    <pic:cNvPr id="70" name="Picture 70"/>
                    <pic:cNvPicPr/>
                  </pic:nvPicPr>
                  <pic:blipFill>
                    <a:blip r:embed="rId9"/>
                    <a:stretch>
                      <a:fillRect/>
                    </a:stretch>
                  </pic:blipFill>
                  <pic:spPr>
                    <a:xfrm>
                      <a:off x="0" y="0"/>
                      <a:ext cx="1895649" cy="1552742"/>
                    </a:xfrm>
                    <a:prstGeom prst="rect">
                      <a:avLst/>
                    </a:prstGeom>
                  </pic:spPr>
                </pic:pic>
              </a:graphicData>
            </a:graphic>
          </wp:inline>
        </w:drawing>
      </w:r>
      <w:r w:rsidRPr="00742EE5">
        <w:rPr>
          <w:rFonts w:ascii="Calibri" w:eastAsia="Calibri" w:hAnsi="Calibri" w:cs="Calibri"/>
          <w:b/>
          <w:color w:val="1F497D"/>
          <w:sz w:val="36"/>
        </w:rPr>
        <w:t xml:space="preserve"> </w:t>
      </w:r>
    </w:p>
    <w:p w:rsidR="00742EE5" w:rsidRPr="00742EE5" w:rsidRDefault="00742EE5" w:rsidP="00742EE5">
      <w:pPr>
        <w:spacing w:after="135"/>
        <w:ind w:right="3"/>
        <w:jc w:val="center"/>
        <w:rPr>
          <w:rFonts w:ascii="Calibri" w:eastAsia="Calibri" w:hAnsi="Calibri" w:cs="Calibri"/>
          <w:color w:val="C45911" w:themeColor="accent2" w:themeShade="BF"/>
          <w:sz w:val="52"/>
          <w:szCs w:val="52"/>
        </w:rPr>
      </w:pPr>
      <w:r w:rsidRPr="00742EE5">
        <w:rPr>
          <w:rFonts w:ascii="Calibri" w:eastAsia="Calibri" w:hAnsi="Calibri" w:cs="Calibri"/>
          <w:b/>
          <w:color w:val="C45911" w:themeColor="accent2" w:themeShade="BF"/>
          <w:sz w:val="52"/>
          <w:szCs w:val="52"/>
        </w:rPr>
        <w:t>United International University</w:t>
      </w:r>
    </w:p>
    <w:p w:rsidR="00742EE5" w:rsidRPr="00742EE5" w:rsidRDefault="00742EE5" w:rsidP="00742EE5">
      <w:pPr>
        <w:keepNext/>
        <w:keepLines/>
        <w:spacing w:after="154"/>
        <w:ind w:left="1307" w:hanging="10"/>
        <w:outlineLvl w:val="1"/>
        <w:rPr>
          <w:rFonts w:ascii="Calibri" w:eastAsia="Calibri" w:hAnsi="Calibri" w:cs="Calibri"/>
          <w:b/>
          <w:color w:val="1F497D"/>
          <w:sz w:val="36"/>
        </w:rPr>
      </w:pPr>
    </w:p>
    <w:p w:rsidR="00742EE5" w:rsidRPr="00742EE5" w:rsidRDefault="00742EE5" w:rsidP="00742EE5">
      <w:pPr>
        <w:keepNext/>
        <w:keepLines/>
        <w:spacing w:after="154"/>
        <w:ind w:left="1307" w:hanging="10"/>
        <w:outlineLvl w:val="1"/>
        <w:rPr>
          <w:rFonts w:ascii="Calibri" w:eastAsia="Calibri" w:hAnsi="Calibri" w:cs="Calibri"/>
          <w:b/>
          <w:color w:val="1F497D"/>
          <w:sz w:val="36"/>
        </w:rPr>
      </w:pPr>
    </w:p>
    <w:p w:rsidR="00742EE5" w:rsidRPr="00742EE5" w:rsidRDefault="00742EE5" w:rsidP="00742EE5">
      <w:pPr>
        <w:keepNext/>
        <w:keepLines/>
        <w:spacing w:after="154"/>
        <w:ind w:left="1307" w:hanging="10"/>
        <w:outlineLvl w:val="1"/>
        <w:rPr>
          <w:rFonts w:ascii="Calibri" w:eastAsia="Calibri" w:hAnsi="Calibri" w:cs="Calibri"/>
          <w:b/>
          <w:color w:val="000000"/>
          <w:sz w:val="96"/>
        </w:rPr>
      </w:pPr>
      <w:r w:rsidRPr="00742EE5">
        <w:rPr>
          <w:rFonts w:ascii="Calibri" w:eastAsia="Calibri" w:hAnsi="Calibri" w:cs="Calibri"/>
          <w:b/>
          <w:color w:val="1F497D"/>
          <w:sz w:val="36"/>
        </w:rPr>
        <w:t xml:space="preserve">Topic: Financial Performance Analysis of IDLC </w:t>
      </w:r>
    </w:p>
    <w:p w:rsidR="00742EE5" w:rsidRPr="00742EE5" w:rsidRDefault="00742EE5" w:rsidP="00742EE5">
      <w:pPr>
        <w:spacing w:after="281"/>
        <w:ind w:left="10" w:right="87" w:hanging="10"/>
        <w:jc w:val="center"/>
        <w:rPr>
          <w:rFonts w:ascii="Calibri" w:eastAsia="Calibri" w:hAnsi="Calibri" w:cs="Calibri"/>
          <w:color w:val="000000"/>
          <w:sz w:val="24"/>
        </w:rPr>
      </w:pPr>
      <w:r w:rsidRPr="00742EE5">
        <w:rPr>
          <w:rFonts w:ascii="Calibri" w:eastAsia="Calibri" w:hAnsi="Calibri" w:cs="Calibri"/>
          <w:b/>
          <w:color w:val="000000"/>
          <w:sz w:val="28"/>
        </w:rPr>
        <w:t xml:space="preserve">Course code: INT 4399 </w:t>
      </w:r>
    </w:p>
    <w:p w:rsidR="00742EE5" w:rsidRPr="00742EE5" w:rsidRDefault="00742EE5" w:rsidP="00742EE5">
      <w:pPr>
        <w:spacing w:after="219"/>
        <w:ind w:left="10" w:right="86" w:hanging="10"/>
        <w:jc w:val="center"/>
        <w:rPr>
          <w:rFonts w:ascii="Calibri" w:eastAsia="Calibri" w:hAnsi="Calibri" w:cs="Calibri"/>
          <w:color w:val="000000"/>
          <w:sz w:val="24"/>
        </w:rPr>
      </w:pPr>
      <w:r w:rsidRPr="00742EE5">
        <w:rPr>
          <w:rFonts w:ascii="Calibri" w:eastAsia="Calibri" w:hAnsi="Calibri" w:cs="Calibri"/>
          <w:b/>
          <w:color w:val="000000"/>
          <w:sz w:val="28"/>
        </w:rPr>
        <w:t>Fall 2018</w:t>
      </w:r>
      <w:r w:rsidRPr="00742EE5">
        <w:rPr>
          <w:rFonts w:ascii="Calibri" w:eastAsia="Calibri" w:hAnsi="Calibri" w:cs="Calibri"/>
          <w:b/>
          <w:color w:val="1F497D"/>
          <w:sz w:val="36"/>
        </w:rPr>
        <w:t xml:space="preserve"> </w:t>
      </w:r>
    </w:p>
    <w:p w:rsidR="00742EE5" w:rsidRPr="00742EE5" w:rsidRDefault="00742EE5" w:rsidP="00742EE5">
      <w:pPr>
        <w:keepNext/>
        <w:keepLines/>
        <w:spacing w:after="154"/>
        <w:ind w:left="10" w:right="86" w:hanging="10"/>
        <w:jc w:val="center"/>
        <w:outlineLvl w:val="2"/>
        <w:rPr>
          <w:rFonts w:ascii="Calibri" w:eastAsia="Calibri" w:hAnsi="Calibri" w:cs="Calibri"/>
          <w:b/>
          <w:color w:val="1F497D"/>
          <w:sz w:val="32"/>
        </w:rPr>
      </w:pPr>
      <w:r w:rsidRPr="00742EE5">
        <w:rPr>
          <w:rFonts w:ascii="Calibri" w:eastAsia="Calibri" w:hAnsi="Calibri" w:cs="Calibri"/>
          <w:b/>
          <w:color w:val="1F497D"/>
          <w:sz w:val="36"/>
          <w:u w:val="single" w:color="1F497D"/>
        </w:rPr>
        <w:t>Submitted To</w:t>
      </w:r>
      <w:r w:rsidRPr="00742EE5">
        <w:rPr>
          <w:rFonts w:ascii="Calibri" w:eastAsia="Calibri" w:hAnsi="Calibri" w:cs="Calibri"/>
          <w:b/>
          <w:color w:val="1F497D"/>
          <w:sz w:val="36"/>
        </w:rPr>
        <w:t xml:space="preserve"> </w:t>
      </w:r>
    </w:p>
    <w:p w:rsidR="00742EE5" w:rsidRPr="00742EE5" w:rsidRDefault="00742EE5" w:rsidP="00742EE5">
      <w:pPr>
        <w:spacing w:after="224"/>
        <w:ind w:left="10" w:right="94" w:hanging="10"/>
        <w:jc w:val="center"/>
        <w:rPr>
          <w:rFonts w:ascii="Calibri" w:eastAsia="Calibri" w:hAnsi="Calibri" w:cs="Calibri"/>
          <w:color w:val="000000"/>
          <w:sz w:val="24"/>
        </w:rPr>
      </w:pPr>
      <w:r w:rsidRPr="00742EE5">
        <w:rPr>
          <w:rFonts w:ascii="Calibri" w:eastAsia="Calibri" w:hAnsi="Calibri" w:cs="Calibri"/>
          <w:color w:val="000000"/>
          <w:sz w:val="28"/>
        </w:rPr>
        <w:t>Mohammad Ashraf</w:t>
      </w:r>
    </w:p>
    <w:p w:rsidR="00742EE5" w:rsidRPr="00742EE5" w:rsidRDefault="00742EE5" w:rsidP="00742EE5">
      <w:pPr>
        <w:spacing w:after="224"/>
        <w:ind w:left="10" w:right="87" w:hanging="10"/>
        <w:jc w:val="center"/>
        <w:rPr>
          <w:rFonts w:ascii="Calibri" w:eastAsia="Calibri" w:hAnsi="Calibri" w:cs="Calibri"/>
          <w:color w:val="000000"/>
          <w:sz w:val="24"/>
        </w:rPr>
      </w:pPr>
      <w:r w:rsidRPr="00742EE5">
        <w:rPr>
          <w:rFonts w:ascii="Calibri" w:eastAsia="Calibri" w:hAnsi="Calibri" w:cs="Calibri"/>
          <w:color w:val="000000"/>
          <w:sz w:val="28"/>
        </w:rPr>
        <w:t xml:space="preserve">Associate Professor </w:t>
      </w:r>
    </w:p>
    <w:p w:rsidR="00742EE5" w:rsidRPr="00742EE5" w:rsidRDefault="00742EE5" w:rsidP="00742EE5">
      <w:pPr>
        <w:spacing w:after="283"/>
        <w:ind w:left="10" w:right="90" w:hanging="10"/>
        <w:jc w:val="center"/>
        <w:rPr>
          <w:rFonts w:ascii="Calibri" w:eastAsia="Calibri" w:hAnsi="Calibri" w:cs="Calibri"/>
          <w:color w:val="000000"/>
          <w:sz w:val="24"/>
        </w:rPr>
      </w:pPr>
      <w:r w:rsidRPr="00742EE5">
        <w:rPr>
          <w:rFonts w:ascii="Calibri" w:eastAsia="Calibri" w:hAnsi="Calibri" w:cs="Calibri"/>
          <w:color w:val="000000"/>
          <w:sz w:val="28"/>
        </w:rPr>
        <w:t xml:space="preserve">School of Business and Economics </w:t>
      </w:r>
    </w:p>
    <w:p w:rsidR="00742EE5" w:rsidRPr="00742EE5" w:rsidRDefault="00742EE5" w:rsidP="00742EE5">
      <w:pPr>
        <w:spacing w:after="224"/>
        <w:ind w:left="10" w:right="91" w:hanging="10"/>
        <w:jc w:val="center"/>
        <w:rPr>
          <w:rFonts w:ascii="Calibri" w:eastAsia="Calibri" w:hAnsi="Calibri" w:cs="Calibri"/>
          <w:color w:val="000000"/>
          <w:sz w:val="24"/>
        </w:rPr>
      </w:pPr>
      <w:r w:rsidRPr="00742EE5">
        <w:rPr>
          <w:rFonts w:ascii="Calibri" w:eastAsia="Calibri" w:hAnsi="Calibri" w:cs="Calibri"/>
          <w:color w:val="000000"/>
          <w:sz w:val="28"/>
        </w:rPr>
        <w:t>United International University</w:t>
      </w:r>
      <w:r w:rsidRPr="00742EE5">
        <w:rPr>
          <w:rFonts w:ascii="Calibri" w:eastAsia="Calibri" w:hAnsi="Calibri" w:cs="Calibri"/>
          <w:b/>
          <w:color w:val="1F497D"/>
          <w:sz w:val="36"/>
        </w:rPr>
        <w:t xml:space="preserve"> </w:t>
      </w:r>
    </w:p>
    <w:p w:rsidR="00742EE5" w:rsidRPr="00742EE5" w:rsidRDefault="00742EE5" w:rsidP="00742EE5">
      <w:pPr>
        <w:spacing w:after="231"/>
        <w:ind w:left="1"/>
        <w:jc w:val="center"/>
        <w:rPr>
          <w:rFonts w:ascii="Calibri" w:eastAsia="Calibri" w:hAnsi="Calibri" w:cs="Calibri"/>
          <w:color w:val="000000"/>
          <w:sz w:val="24"/>
        </w:rPr>
      </w:pPr>
      <w:r w:rsidRPr="00742EE5">
        <w:rPr>
          <w:rFonts w:ascii="Calibri" w:eastAsia="Calibri" w:hAnsi="Calibri" w:cs="Calibri"/>
          <w:b/>
          <w:color w:val="1F497D"/>
          <w:sz w:val="36"/>
        </w:rPr>
        <w:t xml:space="preserve"> </w:t>
      </w:r>
    </w:p>
    <w:p w:rsidR="00742EE5" w:rsidRPr="00742EE5" w:rsidRDefault="00742EE5" w:rsidP="00742EE5">
      <w:pPr>
        <w:keepNext/>
        <w:keepLines/>
        <w:spacing w:after="154"/>
        <w:ind w:left="10" w:right="89" w:hanging="10"/>
        <w:jc w:val="center"/>
        <w:outlineLvl w:val="2"/>
        <w:rPr>
          <w:rFonts w:ascii="Calibri" w:eastAsia="Calibri" w:hAnsi="Calibri" w:cs="Calibri"/>
          <w:b/>
          <w:color w:val="1F497D"/>
          <w:sz w:val="32"/>
        </w:rPr>
      </w:pPr>
      <w:r w:rsidRPr="00742EE5">
        <w:rPr>
          <w:rFonts w:ascii="Calibri" w:eastAsia="Calibri" w:hAnsi="Calibri" w:cs="Calibri"/>
          <w:b/>
          <w:color w:val="1F497D"/>
          <w:sz w:val="36"/>
          <w:u w:val="single" w:color="1F497D"/>
        </w:rPr>
        <w:t>Submitted By</w:t>
      </w:r>
      <w:r w:rsidRPr="00742EE5">
        <w:rPr>
          <w:rFonts w:ascii="Calibri" w:eastAsia="Calibri" w:hAnsi="Calibri" w:cs="Calibri"/>
          <w:b/>
          <w:color w:val="1F497D"/>
          <w:sz w:val="36"/>
        </w:rPr>
        <w:t xml:space="preserve"> </w:t>
      </w:r>
    </w:p>
    <w:p w:rsidR="00742EE5" w:rsidRPr="00742EE5" w:rsidRDefault="00742EE5" w:rsidP="00742EE5">
      <w:pPr>
        <w:spacing w:after="224"/>
        <w:ind w:left="10" w:right="92" w:hanging="10"/>
        <w:jc w:val="center"/>
        <w:rPr>
          <w:rFonts w:ascii="Calibri" w:eastAsia="Calibri" w:hAnsi="Calibri" w:cs="Calibri"/>
          <w:color w:val="000000"/>
          <w:sz w:val="24"/>
        </w:rPr>
      </w:pPr>
      <w:r w:rsidRPr="00742EE5">
        <w:rPr>
          <w:rFonts w:ascii="Calibri" w:eastAsia="Calibri" w:hAnsi="Calibri" w:cs="Calibri"/>
          <w:color w:val="000000"/>
          <w:sz w:val="28"/>
        </w:rPr>
        <w:t xml:space="preserve">Md. </w:t>
      </w:r>
      <w:proofErr w:type="spellStart"/>
      <w:r w:rsidRPr="00742EE5">
        <w:rPr>
          <w:rFonts w:ascii="Calibri" w:eastAsia="Calibri" w:hAnsi="Calibri" w:cs="Calibri"/>
          <w:color w:val="000000"/>
          <w:sz w:val="28"/>
        </w:rPr>
        <w:t>Tauhidul</w:t>
      </w:r>
      <w:proofErr w:type="spellEnd"/>
      <w:r w:rsidRPr="00742EE5">
        <w:rPr>
          <w:rFonts w:ascii="Calibri" w:eastAsia="Calibri" w:hAnsi="Calibri" w:cs="Calibri"/>
          <w:color w:val="000000"/>
          <w:sz w:val="28"/>
        </w:rPr>
        <w:t xml:space="preserve"> Islam</w:t>
      </w:r>
    </w:p>
    <w:p w:rsidR="00742EE5" w:rsidRPr="00742EE5" w:rsidRDefault="00742EE5" w:rsidP="00742EE5">
      <w:pPr>
        <w:spacing w:after="224"/>
        <w:ind w:left="10" w:right="89" w:hanging="10"/>
        <w:jc w:val="center"/>
        <w:rPr>
          <w:rFonts w:ascii="Calibri" w:eastAsia="Calibri" w:hAnsi="Calibri" w:cs="Calibri"/>
          <w:color w:val="000000"/>
          <w:sz w:val="24"/>
        </w:rPr>
      </w:pPr>
      <w:r w:rsidRPr="00742EE5">
        <w:rPr>
          <w:rFonts w:ascii="Calibri" w:eastAsia="Calibri" w:hAnsi="Calibri" w:cs="Calibri"/>
          <w:color w:val="000000"/>
          <w:sz w:val="28"/>
        </w:rPr>
        <w:t>ID: 111-151-425</w:t>
      </w:r>
    </w:p>
    <w:p w:rsidR="00742EE5" w:rsidRPr="00742EE5" w:rsidRDefault="00742EE5" w:rsidP="00742EE5">
      <w:pPr>
        <w:spacing w:after="224"/>
        <w:ind w:left="10" w:right="90" w:hanging="10"/>
        <w:jc w:val="center"/>
        <w:rPr>
          <w:rFonts w:ascii="Calibri" w:eastAsia="Calibri" w:hAnsi="Calibri" w:cs="Calibri"/>
          <w:color w:val="000000"/>
          <w:sz w:val="24"/>
        </w:rPr>
      </w:pPr>
      <w:r w:rsidRPr="00742EE5">
        <w:rPr>
          <w:rFonts w:ascii="Calibri" w:eastAsia="Calibri" w:hAnsi="Calibri" w:cs="Calibri"/>
          <w:color w:val="000000"/>
          <w:sz w:val="28"/>
        </w:rPr>
        <w:t xml:space="preserve">School of Business and Economics </w:t>
      </w:r>
    </w:p>
    <w:p w:rsidR="00742EE5" w:rsidRPr="00742EE5" w:rsidRDefault="00742EE5" w:rsidP="00742EE5">
      <w:pPr>
        <w:spacing w:after="272"/>
        <w:ind w:left="10" w:right="96" w:hanging="10"/>
        <w:jc w:val="center"/>
        <w:rPr>
          <w:rFonts w:ascii="Calibri" w:eastAsia="Calibri" w:hAnsi="Calibri" w:cs="Calibri"/>
          <w:color w:val="000000"/>
          <w:sz w:val="24"/>
        </w:rPr>
      </w:pPr>
      <w:r w:rsidRPr="00742EE5">
        <w:rPr>
          <w:rFonts w:ascii="Calibri" w:eastAsia="Calibri" w:hAnsi="Calibri" w:cs="Calibri"/>
          <w:color w:val="000000"/>
          <w:sz w:val="28"/>
        </w:rPr>
        <w:t xml:space="preserve">United International University </w:t>
      </w:r>
    </w:p>
    <w:p w:rsidR="00742EE5" w:rsidRPr="00742EE5" w:rsidRDefault="00742EE5" w:rsidP="00742EE5">
      <w:pPr>
        <w:spacing w:after="258"/>
        <w:ind w:right="8"/>
        <w:jc w:val="center"/>
        <w:rPr>
          <w:rFonts w:ascii="Calibri" w:eastAsia="Calibri" w:hAnsi="Calibri" w:cs="Calibri"/>
          <w:color w:val="000000"/>
          <w:sz w:val="24"/>
        </w:rPr>
      </w:pPr>
      <w:r w:rsidRPr="00742EE5">
        <w:rPr>
          <w:rFonts w:ascii="Calibri" w:eastAsia="Calibri" w:hAnsi="Calibri" w:cs="Calibri"/>
          <w:b/>
          <w:color w:val="1F497D"/>
          <w:sz w:val="32"/>
        </w:rPr>
        <w:t xml:space="preserve"> </w:t>
      </w:r>
    </w:p>
    <w:p w:rsidR="00742EE5" w:rsidRPr="00742EE5" w:rsidRDefault="00742EE5" w:rsidP="00742EE5">
      <w:pPr>
        <w:keepNext/>
        <w:keepLines/>
        <w:spacing w:after="121"/>
        <w:ind w:left="10" w:right="89" w:hanging="10"/>
        <w:jc w:val="center"/>
        <w:outlineLvl w:val="3"/>
        <w:rPr>
          <w:rFonts w:ascii="Calibri" w:eastAsia="Calibri" w:hAnsi="Calibri" w:cs="Calibri"/>
          <w:b/>
          <w:color w:val="1F497D"/>
          <w:sz w:val="32"/>
        </w:rPr>
      </w:pPr>
      <w:r w:rsidRPr="00742EE5">
        <w:rPr>
          <w:rFonts w:ascii="Calibri" w:eastAsia="Calibri" w:hAnsi="Calibri" w:cs="Calibri"/>
          <w:b/>
          <w:color w:val="1F497D"/>
          <w:sz w:val="36"/>
        </w:rPr>
        <w:t>Date of Submission:  19 January, 2019</w:t>
      </w:r>
    </w:p>
    <w:p w:rsidR="00742EE5" w:rsidRPr="00742EE5" w:rsidRDefault="00742EE5" w:rsidP="00742EE5">
      <w:pPr>
        <w:spacing w:after="112"/>
        <w:ind w:right="81"/>
        <w:jc w:val="center"/>
        <w:rPr>
          <w:rFonts w:ascii="Calibri" w:eastAsia="Calibri" w:hAnsi="Calibri" w:cs="Calibri"/>
          <w:b/>
          <w:color w:val="000000"/>
          <w:sz w:val="32"/>
        </w:rPr>
      </w:pPr>
    </w:p>
    <w:p w:rsidR="00742EE5" w:rsidRPr="00742EE5" w:rsidRDefault="00742EE5" w:rsidP="00742EE5">
      <w:pPr>
        <w:spacing w:after="112"/>
        <w:ind w:right="81"/>
        <w:jc w:val="center"/>
        <w:rPr>
          <w:rFonts w:ascii="Calibri" w:eastAsia="Calibri" w:hAnsi="Calibri" w:cs="Calibri"/>
          <w:b/>
          <w:color w:val="000000"/>
          <w:sz w:val="32"/>
        </w:rPr>
      </w:pPr>
    </w:p>
    <w:p w:rsidR="00742EE5" w:rsidRPr="00742EE5" w:rsidRDefault="00742EE5" w:rsidP="00742EE5">
      <w:pPr>
        <w:spacing w:after="112"/>
        <w:ind w:right="81"/>
        <w:jc w:val="both"/>
        <w:rPr>
          <w:rFonts w:ascii="Calibri" w:eastAsia="Calibri" w:hAnsi="Calibri" w:cs="Calibri"/>
          <w:b/>
          <w:color w:val="000000"/>
          <w:sz w:val="32"/>
        </w:rPr>
      </w:pPr>
    </w:p>
    <w:p w:rsidR="00742EE5" w:rsidRPr="00742EE5" w:rsidRDefault="00742EE5" w:rsidP="00742EE5">
      <w:pPr>
        <w:spacing w:after="112"/>
        <w:ind w:right="81"/>
        <w:jc w:val="both"/>
        <w:rPr>
          <w:rFonts w:ascii="Calibri" w:eastAsia="Calibri" w:hAnsi="Calibri" w:cs="Calibri"/>
          <w:b/>
          <w:color w:val="000000"/>
          <w:sz w:val="32"/>
        </w:rPr>
      </w:pPr>
    </w:p>
    <w:p w:rsidR="00742EE5" w:rsidRPr="00A63488" w:rsidRDefault="00742EE5" w:rsidP="00742EE5">
      <w:pPr>
        <w:spacing w:after="112"/>
        <w:ind w:right="81"/>
        <w:jc w:val="center"/>
        <w:rPr>
          <w:rFonts w:ascii="Calibri" w:eastAsia="Calibri" w:hAnsi="Calibri" w:cs="Calibri"/>
          <w:b/>
          <w:color w:val="1F497D"/>
          <w:sz w:val="36"/>
          <w:szCs w:val="36"/>
        </w:rPr>
      </w:pPr>
      <w:r w:rsidRPr="00A63488">
        <w:rPr>
          <w:rFonts w:ascii="Calibri" w:eastAsia="Calibri" w:hAnsi="Calibri" w:cs="Calibri"/>
          <w:b/>
          <w:color w:val="000000"/>
          <w:sz w:val="36"/>
          <w:szCs w:val="36"/>
        </w:rPr>
        <w:t xml:space="preserve">Letter of Transmittal </w:t>
      </w:r>
      <w:r w:rsidRPr="00A63488">
        <w:rPr>
          <w:rFonts w:ascii="Calibri" w:eastAsia="Calibri" w:hAnsi="Calibri" w:cs="Calibri"/>
          <w:b/>
          <w:color w:val="1F497D"/>
          <w:sz w:val="36"/>
          <w:szCs w:val="36"/>
        </w:rPr>
        <w:t xml:space="preserve"> </w:t>
      </w:r>
    </w:p>
    <w:p w:rsidR="00742EE5" w:rsidRPr="00742EE5" w:rsidRDefault="00742EE5" w:rsidP="00742EE5">
      <w:pPr>
        <w:spacing w:after="206" w:line="270" w:lineRule="auto"/>
        <w:ind w:left="10" w:right="124" w:hanging="10"/>
        <w:jc w:val="both"/>
        <w:rPr>
          <w:rFonts w:ascii="Calibri" w:eastAsia="Calibri" w:hAnsi="Calibri" w:cs="Calibri"/>
          <w:color w:val="000000"/>
          <w:sz w:val="24"/>
        </w:rPr>
      </w:pPr>
      <w:r w:rsidRPr="00742EE5">
        <w:rPr>
          <w:rFonts w:ascii="Calibri" w:eastAsia="Calibri" w:hAnsi="Calibri" w:cs="Calibri"/>
          <w:color w:val="000000"/>
          <w:sz w:val="24"/>
        </w:rPr>
        <w:t>Date: 19</w:t>
      </w:r>
      <w:r w:rsidRPr="00742EE5">
        <w:rPr>
          <w:rFonts w:ascii="Calibri" w:eastAsia="Calibri" w:hAnsi="Calibri" w:cs="Calibri"/>
          <w:color w:val="000000"/>
          <w:sz w:val="24"/>
          <w:vertAlign w:val="superscript"/>
        </w:rPr>
        <w:t>th</w:t>
      </w:r>
      <w:r w:rsidRPr="00742EE5">
        <w:rPr>
          <w:rFonts w:ascii="Calibri" w:eastAsia="Calibri" w:hAnsi="Calibri" w:cs="Calibri"/>
          <w:color w:val="000000"/>
          <w:sz w:val="24"/>
        </w:rPr>
        <w:t xml:space="preserve"> January, 2018 </w:t>
      </w:r>
    </w:p>
    <w:p w:rsidR="00742EE5" w:rsidRPr="00742EE5" w:rsidRDefault="00742EE5" w:rsidP="00742EE5">
      <w:pPr>
        <w:spacing w:after="211" w:line="270" w:lineRule="auto"/>
        <w:ind w:left="10" w:right="124" w:hanging="10"/>
        <w:jc w:val="both"/>
        <w:rPr>
          <w:rFonts w:ascii="Calibri" w:eastAsia="Calibri" w:hAnsi="Calibri" w:cs="Calibri"/>
          <w:color w:val="000000"/>
          <w:sz w:val="24"/>
        </w:rPr>
      </w:pPr>
      <w:r w:rsidRPr="00742EE5">
        <w:rPr>
          <w:rFonts w:ascii="Calibri" w:eastAsia="Calibri" w:hAnsi="Calibri" w:cs="Calibri"/>
          <w:color w:val="000000"/>
          <w:sz w:val="24"/>
        </w:rPr>
        <w:t>Mohammad Ashraf, (Ph.D.)</w:t>
      </w:r>
    </w:p>
    <w:p w:rsidR="00742EE5" w:rsidRPr="00742EE5" w:rsidRDefault="00742EE5" w:rsidP="00742EE5">
      <w:pPr>
        <w:spacing w:after="211" w:line="270" w:lineRule="auto"/>
        <w:ind w:left="10" w:right="124" w:hanging="10"/>
        <w:jc w:val="both"/>
        <w:rPr>
          <w:rFonts w:ascii="Calibri" w:eastAsia="Calibri" w:hAnsi="Calibri" w:cs="Calibri"/>
          <w:color w:val="000000"/>
          <w:sz w:val="24"/>
        </w:rPr>
      </w:pPr>
      <w:r w:rsidRPr="00742EE5">
        <w:rPr>
          <w:rFonts w:ascii="Calibri" w:eastAsia="Calibri" w:hAnsi="Calibri" w:cs="Calibri"/>
          <w:color w:val="000000"/>
          <w:sz w:val="24"/>
        </w:rPr>
        <w:t xml:space="preserve">Associate Professor </w:t>
      </w:r>
    </w:p>
    <w:p w:rsidR="00742EE5" w:rsidRPr="00742EE5" w:rsidRDefault="00742EE5" w:rsidP="00742EE5">
      <w:pPr>
        <w:spacing w:after="211" w:line="270" w:lineRule="auto"/>
        <w:ind w:left="10" w:right="124" w:hanging="10"/>
        <w:jc w:val="both"/>
        <w:rPr>
          <w:rFonts w:ascii="Calibri" w:eastAsia="Calibri" w:hAnsi="Calibri" w:cs="Calibri"/>
          <w:color w:val="000000"/>
          <w:sz w:val="24"/>
        </w:rPr>
      </w:pPr>
      <w:r w:rsidRPr="00742EE5">
        <w:rPr>
          <w:rFonts w:ascii="Calibri" w:eastAsia="Calibri" w:hAnsi="Calibri" w:cs="Calibri"/>
          <w:color w:val="000000"/>
          <w:sz w:val="24"/>
        </w:rPr>
        <w:t xml:space="preserve">School of Business and Economics </w:t>
      </w:r>
    </w:p>
    <w:p w:rsidR="00742EE5" w:rsidRPr="00742EE5" w:rsidRDefault="00742EE5" w:rsidP="00742EE5">
      <w:pPr>
        <w:spacing w:after="211" w:line="270" w:lineRule="auto"/>
        <w:ind w:left="10" w:right="124" w:hanging="10"/>
        <w:jc w:val="both"/>
        <w:rPr>
          <w:rFonts w:ascii="Calibri" w:eastAsia="Calibri" w:hAnsi="Calibri" w:cs="Calibri"/>
          <w:color w:val="000000"/>
          <w:sz w:val="24"/>
        </w:rPr>
      </w:pPr>
      <w:r w:rsidRPr="00742EE5">
        <w:rPr>
          <w:rFonts w:ascii="Calibri" w:eastAsia="Calibri" w:hAnsi="Calibri" w:cs="Calibri"/>
          <w:color w:val="000000"/>
          <w:sz w:val="24"/>
        </w:rPr>
        <w:t xml:space="preserve">United International University </w:t>
      </w:r>
    </w:p>
    <w:p w:rsidR="00742EE5" w:rsidRPr="00742EE5" w:rsidRDefault="00742EE5" w:rsidP="00742EE5">
      <w:pPr>
        <w:spacing w:after="211" w:line="270" w:lineRule="auto"/>
        <w:ind w:left="10" w:right="124" w:hanging="10"/>
        <w:jc w:val="both"/>
        <w:rPr>
          <w:rFonts w:ascii="Calibri" w:eastAsia="Calibri" w:hAnsi="Calibri" w:cs="Calibri"/>
          <w:b/>
          <w:color w:val="000000"/>
          <w:sz w:val="24"/>
        </w:rPr>
      </w:pPr>
      <w:r w:rsidRPr="00742EE5">
        <w:rPr>
          <w:rFonts w:ascii="Calibri" w:eastAsia="Calibri" w:hAnsi="Calibri" w:cs="Calibri"/>
          <w:color w:val="000000"/>
          <w:sz w:val="24"/>
        </w:rPr>
        <w:t xml:space="preserve">Subject: </w:t>
      </w:r>
      <w:r w:rsidRPr="00742EE5">
        <w:rPr>
          <w:rFonts w:ascii="Calibri" w:eastAsia="Calibri" w:hAnsi="Calibri" w:cs="Calibri"/>
          <w:b/>
          <w:color w:val="000000"/>
          <w:sz w:val="24"/>
        </w:rPr>
        <w:t>Submission of Project Paper</w:t>
      </w:r>
    </w:p>
    <w:p w:rsidR="00742EE5" w:rsidRPr="00742EE5" w:rsidRDefault="00742EE5" w:rsidP="00742EE5">
      <w:pPr>
        <w:spacing w:after="211" w:line="270" w:lineRule="auto"/>
        <w:ind w:left="10" w:right="124" w:hanging="10"/>
        <w:jc w:val="both"/>
        <w:rPr>
          <w:rFonts w:ascii="Calibri" w:eastAsia="Calibri" w:hAnsi="Calibri" w:cs="Calibri"/>
          <w:color w:val="000000"/>
          <w:sz w:val="24"/>
        </w:rPr>
      </w:pPr>
      <w:r w:rsidRPr="00742EE5">
        <w:rPr>
          <w:rFonts w:ascii="Calibri" w:eastAsia="Calibri" w:hAnsi="Calibri" w:cs="Calibri"/>
          <w:color w:val="000000"/>
          <w:sz w:val="24"/>
        </w:rPr>
        <w:t xml:space="preserve">Dear Sir, </w:t>
      </w:r>
    </w:p>
    <w:p w:rsidR="00742EE5" w:rsidRPr="00742EE5" w:rsidRDefault="00742EE5" w:rsidP="00742EE5">
      <w:pPr>
        <w:spacing w:after="212" w:line="270" w:lineRule="auto"/>
        <w:ind w:left="10" w:right="124" w:hanging="10"/>
        <w:jc w:val="both"/>
        <w:rPr>
          <w:rFonts w:ascii="Calibri" w:eastAsia="Calibri" w:hAnsi="Calibri" w:cs="Calibri"/>
          <w:color w:val="000000"/>
          <w:sz w:val="24"/>
        </w:rPr>
      </w:pPr>
      <w:r w:rsidRPr="00742EE5">
        <w:rPr>
          <w:rFonts w:ascii="Calibri" w:eastAsia="Calibri" w:hAnsi="Calibri" w:cs="Calibri"/>
          <w:color w:val="000000"/>
          <w:sz w:val="24"/>
        </w:rPr>
        <w:t xml:space="preserve">It is my great pleasure to submit my project paper on “Financial Performance Analysis of IDLC” as a requirement for BBA program. I have made sincere effort to make the report. In this report I have presented the brief overview of IDLC. For getting financial analysis I have prepared horizontal analysis, trend analysis, growth analysis, financial highlights.  I also arrange ratio analysis, and margin analysis to evaluate financial performance of IDLC.  </w:t>
      </w:r>
    </w:p>
    <w:p w:rsidR="00742EE5" w:rsidRPr="00742EE5" w:rsidRDefault="00742EE5" w:rsidP="00742EE5">
      <w:pPr>
        <w:spacing w:after="208" w:line="270" w:lineRule="auto"/>
        <w:ind w:left="10" w:right="124" w:hanging="10"/>
        <w:jc w:val="both"/>
        <w:rPr>
          <w:rFonts w:ascii="Calibri" w:eastAsia="Calibri" w:hAnsi="Calibri" w:cs="Calibri"/>
          <w:color w:val="000000"/>
          <w:sz w:val="24"/>
        </w:rPr>
      </w:pPr>
      <w:r w:rsidRPr="00742EE5">
        <w:rPr>
          <w:rFonts w:ascii="Calibri" w:eastAsia="Calibri" w:hAnsi="Calibri" w:cs="Calibri"/>
          <w:color w:val="000000"/>
          <w:sz w:val="24"/>
        </w:rPr>
        <w:t xml:space="preserve">I have also identified some problems and given the solutions of these problems. This opportunity enhances my knowledge about some specific operating and financial aspects of financial institutions.  </w:t>
      </w:r>
    </w:p>
    <w:p w:rsidR="00742EE5" w:rsidRPr="00742EE5" w:rsidRDefault="00742EE5" w:rsidP="00742EE5">
      <w:pPr>
        <w:spacing w:after="211" w:line="270" w:lineRule="auto"/>
        <w:ind w:left="10" w:right="124" w:hanging="10"/>
        <w:jc w:val="both"/>
        <w:rPr>
          <w:rFonts w:ascii="Calibri" w:eastAsia="Calibri" w:hAnsi="Calibri" w:cs="Calibri"/>
          <w:color w:val="000000"/>
          <w:sz w:val="24"/>
        </w:rPr>
      </w:pPr>
      <w:r w:rsidRPr="00742EE5">
        <w:rPr>
          <w:rFonts w:ascii="Calibri" w:eastAsia="Calibri" w:hAnsi="Calibri" w:cs="Calibri"/>
          <w:color w:val="000000"/>
          <w:sz w:val="24"/>
        </w:rPr>
        <w:t xml:space="preserve">I will be glad to clarify any further quarries you may have regarding this report.  </w:t>
      </w:r>
    </w:p>
    <w:p w:rsidR="00742EE5" w:rsidRPr="00742EE5" w:rsidRDefault="00742EE5" w:rsidP="00742EE5">
      <w:pPr>
        <w:spacing w:after="222"/>
        <w:rPr>
          <w:rFonts w:ascii="Calibri" w:eastAsia="Calibri" w:hAnsi="Calibri" w:cs="Calibri"/>
          <w:color w:val="000000"/>
          <w:sz w:val="24"/>
        </w:rPr>
      </w:pPr>
      <w:r w:rsidRPr="00742EE5">
        <w:rPr>
          <w:rFonts w:ascii="Calibri" w:eastAsia="Calibri" w:hAnsi="Calibri" w:cs="Calibri"/>
          <w:color w:val="000000"/>
          <w:sz w:val="24"/>
        </w:rPr>
        <w:t xml:space="preserve"> </w:t>
      </w:r>
    </w:p>
    <w:p w:rsidR="00742EE5" w:rsidRPr="00742EE5" w:rsidRDefault="00742EE5" w:rsidP="00742EE5">
      <w:pPr>
        <w:spacing w:after="211" w:line="270" w:lineRule="auto"/>
        <w:ind w:left="10" w:right="124" w:hanging="10"/>
        <w:jc w:val="both"/>
        <w:rPr>
          <w:rFonts w:ascii="Calibri" w:eastAsia="Calibri" w:hAnsi="Calibri" w:cs="Calibri"/>
          <w:color w:val="000000"/>
          <w:sz w:val="24"/>
        </w:rPr>
      </w:pPr>
      <w:r w:rsidRPr="00742EE5">
        <w:rPr>
          <w:rFonts w:ascii="Calibri" w:eastAsia="Calibri" w:hAnsi="Calibri" w:cs="Calibri"/>
          <w:color w:val="000000"/>
          <w:sz w:val="24"/>
        </w:rPr>
        <w:t xml:space="preserve">Sincerely yours </w:t>
      </w:r>
    </w:p>
    <w:p w:rsidR="00742EE5" w:rsidRPr="00742EE5" w:rsidRDefault="00742EE5" w:rsidP="00742EE5">
      <w:pPr>
        <w:spacing w:after="211" w:line="270" w:lineRule="auto"/>
        <w:ind w:left="10" w:right="124" w:hanging="10"/>
        <w:jc w:val="both"/>
        <w:rPr>
          <w:rFonts w:ascii="Calibri" w:eastAsia="Calibri" w:hAnsi="Calibri" w:cs="Calibri"/>
          <w:color w:val="000000"/>
          <w:sz w:val="24"/>
        </w:rPr>
      </w:pPr>
      <w:r w:rsidRPr="00742EE5">
        <w:rPr>
          <w:rFonts w:ascii="Calibri" w:eastAsia="Calibri" w:hAnsi="Calibri" w:cs="Calibri"/>
          <w:color w:val="000000"/>
          <w:sz w:val="24"/>
        </w:rPr>
        <w:t xml:space="preserve">……………………………… </w:t>
      </w:r>
    </w:p>
    <w:p w:rsidR="00742EE5" w:rsidRPr="00742EE5" w:rsidRDefault="00742EE5" w:rsidP="00742EE5">
      <w:pPr>
        <w:spacing w:after="211" w:line="270" w:lineRule="auto"/>
        <w:ind w:left="10" w:right="124" w:hanging="10"/>
        <w:jc w:val="both"/>
        <w:rPr>
          <w:rFonts w:ascii="Calibri" w:eastAsia="Calibri" w:hAnsi="Calibri" w:cs="Calibri"/>
          <w:color w:val="000000"/>
          <w:sz w:val="24"/>
        </w:rPr>
      </w:pPr>
      <w:r w:rsidRPr="00742EE5">
        <w:rPr>
          <w:rFonts w:ascii="Calibri" w:eastAsia="Calibri" w:hAnsi="Calibri" w:cs="Calibri"/>
          <w:color w:val="000000"/>
          <w:sz w:val="24"/>
        </w:rPr>
        <w:t xml:space="preserve">Md. </w:t>
      </w:r>
      <w:proofErr w:type="spellStart"/>
      <w:r w:rsidRPr="00742EE5">
        <w:rPr>
          <w:rFonts w:ascii="Calibri" w:eastAsia="Calibri" w:hAnsi="Calibri" w:cs="Calibri"/>
          <w:color w:val="000000"/>
          <w:sz w:val="24"/>
        </w:rPr>
        <w:t>Tauhidul</w:t>
      </w:r>
      <w:proofErr w:type="spellEnd"/>
      <w:r w:rsidRPr="00742EE5">
        <w:rPr>
          <w:rFonts w:ascii="Calibri" w:eastAsia="Calibri" w:hAnsi="Calibri" w:cs="Calibri"/>
          <w:color w:val="000000"/>
          <w:sz w:val="24"/>
        </w:rPr>
        <w:t xml:space="preserve"> Islam </w:t>
      </w:r>
    </w:p>
    <w:p w:rsidR="00742EE5" w:rsidRPr="00742EE5" w:rsidRDefault="00742EE5" w:rsidP="00742EE5">
      <w:pPr>
        <w:spacing w:after="206" w:line="270" w:lineRule="auto"/>
        <w:ind w:left="10" w:right="124" w:hanging="10"/>
        <w:jc w:val="both"/>
        <w:rPr>
          <w:rFonts w:ascii="Calibri" w:eastAsia="Calibri" w:hAnsi="Calibri" w:cs="Calibri"/>
          <w:color w:val="000000"/>
          <w:sz w:val="24"/>
        </w:rPr>
      </w:pPr>
      <w:r w:rsidRPr="00742EE5">
        <w:rPr>
          <w:rFonts w:ascii="Calibri" w:eastAsia="Calibri" w:hAnsi="Calibri" w:cs="Calibri"/>
          <w:color w:val="000000"/>
          <w:sz w:val="24"/>
        </w:rPr>
        <w:t xml:space="preserve">ID: 111-151-425 </w:t>
      </w:r>
    </w:p>
    <w:p w:rsidR="00742EE5" w:rsidRPr="00742EE5" w:rsidRDefault="00742EE5" w:rsidP="00742EE5">
      <w:pPr>
        <w:spacing w:after="211" w:line="270" w:lineRule="auto"/>
        <w:ind w:left="10" w:right="124" w:hanging="10"/>
        <w:jc w:val="both"/>
        <w:rPr>
          <w:rFonts w:ascii="Calibri" w:eastAsia="Calibri" w:hAnsi="Calibri" w:cs="Calibri"/>
          <w:color w:val="000000"/>
          <w:sz w:val="24"/>
        </w:rPr>
      </w:pPr>
      <w:r w:rsidRPr="00742EE5">
        <w:rPr>
          <w:rFonts w:ascii="Calibri" w:eastAsia="Calibri" w:hAnsi="Calibri" w:cs="Calibri"/>
          <w:color w:val="000000"/>
          <w:sz w:val="24"/>
        </w:rPr>
        <w:t xml:space="preserve">School of Business and Economics </w:t>
      </w:r>
    </w:p>
    <w:p w:rsidR="00742EE5" w:rsidRPr="00742EE5" w:rsidRDefault="00742EE5" w:rsidP="00742EE5">
      <w:pPr>
        <w:spacing w:after="31" w:line="270" w:lineRule="auto"/>
        <w:ind w:left="10" w:right="124" w:hanging="10"/>
        <w:jc w:val="both"/>
        <w:rPr>
          <w:rFonts w:ascii="Calibri" w:eastAsia="Calibri" w:hAnsi="Calibri" w:cs="Calibri"/>
          <w:color w:val="000000"/>
          <w:sz w:val="24"/>
        </w:rPr>
      </w:pPr>
      <w:r w:rsidRPr="00742EE5">
        <w:rPr>
          <w:rFonts w:ascii="Calibri" w:eastAsia="Calibri" w:hAnsi="Calibri" w:cs="Calibri"/>
          <w:color w:val="000000"/>
          <w:sz w:val="24"/>
        </w:rPr>
        <w:t xml:space="preserve">United International University </w:t>
      </w:r>
    </w:p>
    <w:p w:rsidR="00742EE5" w:rsidRPr="00742EE5" w:rsidRDefault="00742EE5" w:rsidP="00742EE5">
      <w:pPr>
        <w:spacing w:after="332"/>
        <w:rPr>
          <w:rFonts w:ascii="Calibri" w:eastAsia="Calibri" w:hAnsi="Calibri" w:cs="Calibri"/>
          <w:color w:val="000000"/>
          <w:sz w:val="24"/>
        </w:rPr>
      </w:pPr>
      <w:r w:rsidRPr="00742EE5">
        <w:rPr>
          <w:rFonts w:ascii="Calibri" w:eastAsia="Calibri" w:hAnsi="Calibri" w:cs="Calibri"/>
          <w:color w:val="000000"/>
          <w:sz w:val="24"/>
        </w:rPr>
        <w:t xml:space="preserve"> </w:t>
      </w:r>
    </w:p>
    <w:p w:rsidR="00742EE5" w:rsidRPr="00742EE5" w:rsidRDefault="00742EE5" w:rsidP="00742EE5">
      <w:pPr>
        <w:keepNext/>
        <w:keepLines/>
        <w:spacing w:after="121"/>
        <w:ind w:right="84"/>
        <w:jc w:val="center"/>
        <w:outlineLvl w:val="1"/>
        <w:rPr>
          <w:rFonts w:ascii="Calibri" w:eastAsia="Calibri" w:hAnsi="Calibri" w:cs="Calibri"/>
          <w:b/>
          <w:color w:val="000000"/>
          <w:sz w:val="96"/>
        </w:rPr>
      </w:pPr>
      <w:r w:rsidRPr="00742EE5">
        <w:rPr>
          <w:rFonts w:ascii="Calibri" w:eastAsia="Calibri" w:hAnsi="Calibri" w:cs="Calibri"/>
          <w:b/>
          <w:color w:val="000000"/>
          <w:sz w:val="36"/>
        </w:rPr>
        <w:lastRenderedPageBreak/>
        <w:t xml:space="preserve">Acknowledgement </w:t>
      </w:r>
    </w:p>
    <w:p w:rsidR="00742EE5" w:rsidRPr="00742EE5" w:rsidRDefault="00742EE5" w:rsidP="00742EE5">
      <w:pPr>
        <w:spacing w:after="226"/>
        <w:rPr>
          <w:rFonts w:ascii="Calibri" w:eastAsia="Calibri" w:hAnsi="Calibri" w:cs="Calibri"/>
          <w:color w:val="000000"/>
          <w:sz w:val="24"/>
        </w:rPr>
      </w:pPr>
      <w:r w:rsidRPr="00742EE5">
        <w:rPr>
          <w:rFonts w:ascii="Calibri" w:eastAsia="Calibri" w:hAnsi="Calibri" w:cs="Calibri"/>
          <w:color w:val="000000"/>
          <w:sz w:val="24"/>
        </w:rPr>
        <w:t xml:space="preserve"> </w:t>
      </w:r>
    </w:p>
    <w:p w:rsidR="00742EE5" w:rsidRPr="00742EE5" w:rsidRDefault="00742EE5" w:rsidP="00742EE5">
      <w:pPr>
        <w:spacing w:after="202" w:line="270" w:lineRule="auto"/>
        <w:ind w:left="10" w:right="124" w:hanging="10"/>
        <w:jc w:val="both"/>
        <w:rPr>
          <w:rFonts w:ascii="Calibri" w:eastAsia="Calibri" w:hAnsi="Calibri" w:cs="Calibri"/>
          <w:color w:val="000000"/>
          <w:sz w:val="24"/>
        </w:rPr>
      </w:pPr>
      <w:r w:rsidRPr="00742EE5">
        <w:rPr>
          <w:rFonts w:ascii="Calibri" w:eastAsia="Calibri" w:hAnsi="Calibri" w:cs="Calibri"/>
          <w:color w:val="000000"/>
          <w:sz w:val="24"/>
        </w:rPr>
        <w:t xml:space="preserve">Right off the bat I need to thank to god-like Allah without approval the report would not have been refined. I want to thank to my fair chief Professor Mohammad Ashraf, Ph.D., School of Business and Economics, United International University for his help to fruitful end of the report.  </w:t>
      </w:r>
    </w:p>
    <w:p w:rsidR="00742EE5" w:rsidRPr="00742EE5" w:rsidRDefault="00742EE5" w:rsidP="00742EE5">
      <w:pPr>
        <w:spacing w:after="202" w:line="270" w:lineRule="auto"/>
        <w:ind w:left="10" w:right="124" w:hanging="10"/>
        <w:jc w:val="both"/>
        <w:rPr>
          <w:rFonts w:ascii="Calibri" w:eastAsia="Calibri" w:hAnsi="Calibri" w:cs="Calibri"/>
          <w:color w:val="000000"/>
          <w:sz w:val="24"/>
        </w:rPr>
      </w:pPr>
    </w:p>
    <w:p w:rsidR="00742EE5" w:rsidRPr="00742EE5" w:rsidRDefault="00742EE5" w:rsidP="00742EE5">
      <w:pPr>
        <w:spacing w:after="202" w:line="270" w:lineRule="auto"/>
        <w:ind w:left="10" w:right="124" w:hanging="10"/>
        <w:jc w:val="both"/>
        <w:rPr>
          <w:rFonts w:ascii="Calibri" w:eastAsia="Calibri" w:hAnsi="Calibri" w:cs="Calibri"/>
          <w:color w:val="000000"/>
          <w:sz w:val="24"/>
        </w:rPr>
      </w:pPr>
      <w:r w:rsidRPr="00742EE5">
        <w:rPr>
          <w:rFonts w:ascii="Calibri" w:eastAsia="Calibri" w:hAnsi="Calibri" w:cs="Calibri"/>
          <w:color w:val="000000"/>
          <w:sz w:val="24"/>
        </w:rPr>
        <w:t xml:space="preserve">I would like to thank Mr. Md. </w:t>
      </w:r>
      <w:proofErr w:type="spellStart"/>
      <w:r w:rsidRPr="00742EE5">
        <w:rPr>
          <w:rFonts w:ascii="Calibri" w:eastAsia="Calibri" w:hAnsi="Calibri" w:cs="Calibri"/>
          <w:color w:val="000000"/>
          <w:sz w:val="24"/>
        </w:rPr>
        <w:t>Aminul</w:t>
      </w:r>
      <w:proofErr w:type="spellEnd"/>
      <w:r w:rsidRPr="00742EE5">
        <w:rPr>
          <w:rFonts w:ascii="Calibri" w:eastAsia="Calibri" w:hAnsi="Calibri" w:cs="Calibri"/>
          <w:color w:val="000000"/>
          <w:sz w:val="24"/>
        </w:rPr>
        <w:t xml:space="preserve"> Islam (SEO), Mr. Md. </w:t>
      </w:r>
      <w:proofErr w:type="spellStart"/>
      <w:r w:rsidRPr="00742EE5">
        <w:rPr>
          <w:rFonts w:ascii="Calibri" w:eastAsia="Calibri" w:hAnsi="Calibri" w:cs="Calibri"/>
          <w:color w:val="000000"/>
          <w:sz w:val="24"/>
        </w:rPr>
        <w:t>Mahmudur</w:t>
      </w:r>
      <w:proofErr w:type="spellEnd"/>
      <w:r w:rsidRPr="00742EE5">
        <w:rPr>
          <w:rFonts w:ascii="Calibri" w:eastAsia="Calibri" w:hAnsi="Calibri" w:cs="Calibri"/>
          <w:color w:val="000000"/>
          <w:sz w:val="24"/>
        </w:rPr>
        <w:t xml:space="preserve"> </w:t>
      </w:r>
      <w:proofErr w:type="spellStart"/>
      <w:r w:rsidRPr="00742EE5">
        <w:rPr>
          <w:rFonts w:ascii="Calibri" w:eastAsia="Calibri" w:hAnsi="Calibri" w:cs="Calibri"/>
          <w:color w:val="000000"/>
          <w:sz w:val="24"/>
        </w:rPr>
        <w:t>Rahman</w:t>
      </w:r>
      <w:proofErr w:type="spellEnd"/>
      <w:r w:rsidRPr="00742EE5">
        <w:rPr>
          <w:rFonts w:ascii="Calibri" w:eastAsia="Calibri" w:hAnsi="Calibri" w:cs="Calibri"/>
          <w:color w:val="000000"/>
          <w:sz w:val="24"/>
        </w:rPr>
        <w:t xml:space="preserve"> (BDO), for their help and direction for helping me finish my project paper.  </w:t>
      </w:r>
    </w:p>
    <w:p w:rsidR="00742EE5" w:rsidRPr="00742EE5" w:rsidRDefault="00742EE5" w:rsidP="00742EE5">
      <w:pPr>
        <w:spacing w:after="221"/>
        <w:rPr>
          <w:rFonts w:ascii="Calibri" w:eastAsia="Calibri" w:hAnsi="Calibri" w:cs="Calibri"/>
          <w:color w:val="000000"/>
          <w:sz w:val="24"/>
        </w:rPr>
      </w:pPr>
      <w:r w:rsidRPr="00742EE5">
        <w:rPr>
          <w:rFonts w:ascii="Calibri" w:eastAsia="Calibri" w:hAnsi="Calibri" w:cs="Calibri"/>
          <w:color w:val="000000"/>
          <w:sz w:val="24"/>
        </w:rPr>
        <w:t xml:space="preserve"> </w:t>
      </w:r>
    </w:p>
    <w:p w:rsidR="00742EE5" w:rsidRPr="00742EE5" w:rsidRDefault="00742EE5" w:rsidP="00742EE5">
      <w:pPr>
        <w:spacing w:after="211" w:line="270" w:lineRule="auto"/>
        <w:ind w:left="10" w:right="124" w:hanging="10"/>
        <w:jc w:val="both"/>
        <w:rPr>
          <w:rFonts w:ascii="Calibri" w:eastAsia="Calibri" w:hAnsi="Calibri" w:cs="Calibri"/>
          <w:color w:val="000000"/>
          <w:sz w:val="24"/>
        </w:rPr>
      </w:pPr>
      <w:r w:rsidRPr="00742EE5">
        <w:rPr>
          <w:rFonts w:ascii="Calibri" w:eastAsia="Calibri" w:hAnsi="Calibri" w:cs="Calibri"/>
          <w:color w:val="000000"/>
          <w:sz w:val="24"/>
        </w:rPr>
        <w:t xml:space="preserve">At last I might want to thank to Md. </w:t>
      </w:r>
      <w:proofErr w:type="spellStart"/>
      <w:r w:rsidRPr="00742EE5">
        <w:rPr>
          <w:rFonts w:ascii="Calibri" w:eastAsia="Calibri" w:hAnsi="Calibri" w:cs="Calibri"/>
          <w:color w:val="000000"/>
          <w:sz w:val="24"/>
        </w:rPr>
        <w:t>Jahidul</w:t>
      </w:r>
      <w:proofErr w:type="spellEnd"/>
      <w:r w:rsidRPr="00742EE5">
        <w:rPr>
          <w:rFonts w:ascii="Calibri" w:eastAsia="Calibri" w:hAnsi="Calibri" w:cs="Calibri"/>
          <w:color w:val="000000"/>
          <w:sz w:val="24"/>
        </w:rPr>
        <w:t xml:space="preserve"> Islam (BDO) for providing information about IDLC. Without your support it can’t be possible. </w:t>
      </w:r>
    </w:p>
    <w:p w:rsidR="00742EE5" w:rsidRDefault="00742EE5">
      <w:r>
        <w:br w:type="page"/>
      </w:r>
    </w:p>
    <w:p w:rsidR="00742EE5" w:rsidRPr="00742EE5" w:rsidRDefault="00742EE5" w:rsidP="00742EE5">
      <w:pPr>
        <w:spacing w:after="232"/>
        <w:jc w:val="center"/>
        <w:rPr>
          <w:rFonts w:ascii="Calibri" w:eastAsia="Calibri" w:hAnsi="Calibri" w:cs="Calibri"/>
          <w:b/>
          <w:color w:val="2E74B5" w:themeColor="accent1" w:themeShade="BF"/>
          <w:sz w:val="24"/>
        </w:rPr>
      </w:pPr>
      <w:r w:rsidRPr="00742EE5">
        <w:rPr>
          <w:rFonts w:ascii="Calibri" w:eastAsia="Calibri" w:hAnsi="Calibri" w:cs="Calibri"/>
          <w:b/>
          <w:color w:val="2E74B5" w:themeColor="accent1" w:themeShade="BF"/>
          <w:sz w:val="36"/>
        </w:rPr>
        <w:lastRenderedPageBreak/>
        <w:t>Executive summary</w:t>
      </w:r>
    </w:p>
    <w:p w:rsidR="00742EE5" w:rsidRPr="00742EE5" w:rsidRDefault="00742EE5" w:rsidP="00742EE5">
      <w:pPr>
        <w:spacing w:after="226"/>
        <w:rPr>
          <w:rFonts w:ascii="Calibri" w:eastAsia="Calibri" w:hAnsi="Calibri" w:cs="Calibri"/>
          <w:color w:val="000000"/>
          <w:sz w:val="24"/>
        </w:rPr>
      </w:pPr>
      <w:r w:rsidRPr="00742EE5">
        <w:rPr>
          <w:rFonts w:ascii="Calibri" w:eastAsia="Calibri" w:hAnsi="Calibri" w:cs="Calibri"/>
          <w:color w:val="000000"/>
          <w:sz w:val="24"/>
        </w:rPr>
        <w:t xml:space="preserve"> </w:t>
      </w:r>
    </w:p>
    <w:p w:rsidR="00742EE5" w:rsidRPr="00742EE5" w:rsidRDefault="00742EE5" w:rsidP="00742EE5">
      <w:pPr>
        <w:keepNext/>
        <w:keepLines/>
        <w:spacing w:after="200" w:line="276" w:lineRule="auto"/>
        <w:ind w:left="-5" w:hanging="10"/>
        <w:jc w:val="both"/>
        <w:outlineLvl w:val="2"/>
        <w:rPr>
          <w:rFonts w:ascii="Calibri" w:eastAsia="Calibri" w:hAnsi="Calibri" w:cs="Calibri"/>
          <w:color w:val="000000"/>
          <w:sz w:val="24"/>
        </w:rPr>
      </w:pPr>
      <w:r w:rsidRPr="00742EE5">
        <w:rPr>
          <w:rFonts w:ascii="Calibri" w:eastAsia="Calibri" w:hAnsi="Calibri" w:cs="Calibri"/>
          <w:color w:val="000000"/>
          <w:sz w:val="24"/>
        </w:rPr>
        <w:t xml:space="preserve">Amongst many </w:t>
      </w:r>
      <w:proofErr w:type="gramStart"/>
      <w:r w:rsidRPr="00742EE5">
        <w:rPr>
          <w:rFonts w:ascii="Calibri" w:eastAsia="Calibri" w:hAnsi="Calibri" w:cs="Calibri"/>
          <w:color w:val="000000"/>
          <w:sz w:val="24"/>
        </w:rPr>
        <w:t>other</w:t>
      </w:r>
      <w:proofErr w:type="gramEnd"/>
      <w:r w:rsidRPr="00742EE5">
        <w:rPr>
          <w:rFonts w:ascii="Calibri" w:eastAsia="Calibri" w:hAnsi="Calibri" w:cs="Calibri"/>
          <w:color w:val="000000"/>
          <w:sz w:val="24"/>
        </w:rPr>
        <w:t xml:space="preserve"> well known, non-banking financial institution in Bangladesh, IDLC is one of them. IDLC Finance Ltd. was integrated as a public limited company in this country. The evaluation and the analysis of IDLC Finance Limited cover its performances as a whole. Based on the past data, the Horizontal Analysis predicts the future improvements of IDLC. The financial and operational performances of IDLC from the year 2013 to the year 2017 have been discretely shown in this report. The growth rates of the deposits have shown an increasing trend through the duration of this period. Through thorough analysis it has yield that the financial and operational expenditure of the bank shows a lower growth rate than that of the operating income over the years 2013 to 2017. Commendably and additionally performing are the ROA, ROE, EPS; which have increased the profitability of IDLC on a large scale.  Any market is affected when the profitability of the bank goes down, majorly emphasizing the investors and creditors. However, the solvency ratios show that banks gradually increase the proportion of debt in comparison to its total assets and total equity in order to compensate for this matter. The risk </w:t>
      </w:r>
      <w:proofErr w:type="gramStart"/>
      <w:r w:rsidRPr="00742EE5">
        <w:rPr>
          <w:rFonts w:ascii="Calibri" w:eastAsia="Calibri" w:hAnsi="Calibri" w:cs="Calibri"/>
          <w:color w:val="000000"/>
          <w:sz w:val="24"/>
        </w:rPr>
        <w:t>ratios shows</w:t>
      </w:r>
      <w:proofErr w:type="gramEnd"/>
      <w:r w:rsidRPr="00742EE5">
        <w:rPr>
          <w:rFonts w:ascii="Calibri" w:eastAsia="Calibri" w:hAnsi="Calibri" w:cs="Calibri"/>
          <w:color w:val="000000"/>
          <w:sz w:val="24"/>
        </w:rPr>
        <w:t xml:space="preserve"> that IDLC has performed better during this period. It has been able to reduce the non-performing loan as a proportion, by decreasing the amount of loan per deposit ratio. The current ratio has been of an increasing trend over the period of time; simultaneously its growth rate has also been increasing. Conclusively, some problems have been identified and suggestions have been given in order for the management to overcome these issues. A conclusion on the overall performance of IDLC has been given at the end of this report. </w:t>
      </w:r>
    </w:p>
    <w:p w:rsidR="00742EE5" w:rsidRPr="00742EE5" w:rsidRDefault="00742EE5" w:rsidP="00742EE5">
      <w:pPr>
        <w:spacing w:after="318" w:line="270" w:lineRule="auto"/>
        <w:ind w:left="10" w:right="124" w:hanging="10"/>
        <w:jc w:val="both"/>
        <w:rPr>
          <w:rFonts w:ascii="Calibri" w:eastAsia="Calibri" w:hAnsi="Calibri" w:cs="Calibri"/>
          <w:color w:val="000000"/>
          <w:sz w:val="24"/>
        </w:rPr>
      </w:pPr>
      <w:r w:rsidRPr="00742EE5">
        <w:rPr>
          <w:rFonts w:ascii="Calibri" w:eastAsia="Calibri" w:hAnsi="Calibri" w:cs="Calibri"/>
          <w:color w:val="000000"/>
          <w:sz w:val="24"/>
        </w:rPr>
        <w:t>.</w:t>
      </w:r>
    </w:p>
    <w:p w:rsidR="00742EE5" w:rsidRPr="00742EE5" w:rsidRDefault="00742EE5" w:rsidP="00742EE5">
      <w:pPr>
        <w:spacing w:after="31" w:line="270" w:lineRule="auto"/>
        <w:ind w:left="10" w:hanging="10"/>
        <w:jc w:val="both"/>
        <w:rPr>
          <w:rFonts w:ascii="Calibri" w:eastAsia="Calibri" w:hAnsi="Calibri" w:cs="Calibri"/>
          <w:color w:val="000000"/>
          <w:sz w:val="24"/>
        </w:rPr>
      </w:pPr>
    </w:p>
    <w:p w:rsidR="00742EE5" w:rsidRPr="00742EE5" w:rsidRDefault="00742EE5" w:rsidP="00742EE5">
      <w:pPr>
        <w:keepNext/>
        <w:keepLines/>
        <w:spacing w:after="52"/>
        <w:ind w:left="10" w:right="84" w:hanging="10"/>
        <w:jc w:val="center"/>
        <w:outlineLvl w:val="1"/>
        <w:rPr>
          <w:rFonts w:ascii="Calibri" w:eastAsia="Calibri" w:hAnsi="Calibri" w:cs="Calibri"/>
          <w:b/>
          <w:color w:val="1F497D"/>
          <w:sz w:val="56"/>
        </w:rPr>
      </w:pPr>
    </w:p>
    <w:p w:rsidR="00742EE5" w:rsidRPr="00742EE5" w:rsidRDefault="00742EE5" w:rsidP="00742EE5">
      <w:pPr>
        <w:keepNext/>
        <w:keepLines/>
        <w:spacing w:after="52"/>
        <w:ind w:left="10" w:right="84" w:hanging="10"/>
        <w:jc w:val="center"/>
        <w:outlineLvl w:val="1"/>
        <w:rPr>
          <w:rFonts w:ascii="Calibri" w:eastAsia="Calibri" w:hAnsi="Calibri" w:cs="Calibri"/>
          <w:b/>
          <w:color w:val="1F497D"/>
          <w:sz w:val="56"/>
        </w:rPr>
      </w:pPr>
    </w:p>
    <w:p w:rsidR="00742EE5" w:rsidRPr="00742EE5" w:rsidRDefault="00742EE5" w:rsidP="00742EE5">
      <w:pPr>
        <w:keepNext/>
        <w:keepLines/>
        <w:spacing w:after="52"/>
        <w:ind w:right="84"/>
        <w:jc w:val="center"/>
        <w:outlineLvl w:val="1"/>
        <w:rPr>
          <w:rFonts w:ascii="Calibri" w:eastAsia="Calibri" w:hAnsi="Calibri" w:cs="Calibri"/>
          <w:b/>
          <w:color w:val="1F4E79" w:themeColor="accent1" w:themeShade="80"/>
          <w:sz w:val="96"/>
        </w:rPr>
      </w:pPr>
      <w:r w:rsidRPr="00742EE5">
        <w:rPr>
          <w:rFonts w:ascii="Calibri" w:eastAsia="Calibri" w:hAnsi="Calibri" w:cs="Calibri"/>
          <w:b/>
          <w:color w:val="1F4E79" w:themeColor="accent1" w:themeShade="80"/>
          <w:sz w:val="96"/>
        </w:rPr>
        <w:t>Chapter 1</w:t>
      </w:r>
    </w:p>
    <w:p w:rsidR="00742EE5" w:rsidRPr="00742EE5" w:rsidRDefault="00742EE5" w:rsidP="00742EE5">
      <w:pPr>
        <w:keepNext/>
        <w:keepLines/>
        <w:spacing w:after="52"/>
        <w:ind w:left="10" w:right="84" w:hanging="10"/>
        <w:jc w:val="center"/>
        <w:outlineLvl w:val="1"/>
        <w:rPr>
          <w:rFonts w:ascii="Calibri" w:eastAsia="Calibri" w:hAnsi="Calibri" w:cs="Calibri"/>
          <w:b/>
          <w:color w:val="1F497D"/>
          <w:sz w:val="56"/>
        </w:rPr>
      </w:pPr>
    </w:p>
    <w:p w:rsidR="00742EE5" w:rsidRPr="00742EE5" w:rsidRDefault="00742EE5" w:rsidP="00742EE5">
      <w:pPr>
        <w:keepNext/>
        <w:keepLines/>
        <w:spacing w:after="52"/>
        <w:ind w:left="10" w:right="84" w:hanging="10"/>
        <w:jc w:val="center"/>
        <w:outlineLvl w:val="1"/>
        <w:rPr>
          <w:rFonts w:ascii="Calibri" w:eastAsia="Calibri" w:hAnsi="Calibri" w:cs="Calibri"/>
          <w:b/>
          <w:color w:val="000000"/>
          <w:sz w:val="96"/>
        </w:rPr>
      </w:pPr>
      <w:r w:rsidRPr="00742EE5">
        <w:rPr>
          <w:rFonts w:ascii="Calibri" w:eastAsia="Calibri" w:hAnsi="Calibri" w:cs="Calibri"/>
          <w:b/>
          <w:color w:val="1F497D"/>
          <w:sz w:val="56"/>
        </w:rPr>
        <w:t xml:space="preserve">Introduction </w:t>
      </w:r>
    </w:p>
    <w:p w:rsidR="00742EE5" w:rsidRPr="00742EE5" w:rsidRDefault="00742EE5" w:rsidP="00742EE5">
      <w:pPr>
        <w:spacing w:after="0" w:line="386" w:lineRule="auto"/>
        <w:ind w:right="9363"/>
        <w:rPr>
          <w:rFonts w:ascii="Calibri" w:eastAsia="Calibri" w:hAnsi="Calibri" w:cs="Calibri"/>
          <w:color w:val="000000"/>
          <w:sz w:val="24"/>
        </w:rPr>
      </w:pPr>
      <w:r w:rsidRPr="00742EE5">
        <w:rPr>
          <w:rFonts w:ascii="Calibri" w:eastAsia="Calibri" w:hAnsi="Calibri" w:cs="Calibri"/>
          <w:b/>
          <w:color w:val="1F497D"/>
          <w:sz w:val="36"/>
        </w:rPr>
        <w:t xml:space="preserve">  </w:t>
      </w:r>
    </w:p>
    <w:p w:rsidR="00742EE5" w:rsidRPr="00742EE5" w:rsidRDefault="00742EE5" w:rsidP="00742EE5">
      <w:pPr>
        <w:spacing w:after="0"/>
        <w:rPr>
          <w:rFonts w:ascii="Calibri" w:eastAsia="Calibri" w:hAnsi="Calibri" w:cs="Calibri"/>
          <w:color w:val="000000"/>
          <w:sz w:val="24"/>
        </w:rPr>
      </w:pPr>
      <w:r w:rsidRPr="00742EE5">
        <w:rPr>
          <w:rFonts w:ascii="Calibri" w:eastAsia="Calibri" w:hAnsi="Calibri" w:cs="Calibri"/>
          <w:noProof/>
          <w:color w:val="000000"/>
          <w:sz w:val="24"/>
        </w:rPr>
        <w:drawing>
          <wp:inline distT="0" distB="0" distL="0" distR="0" wp14:anchorId="3BF94379" wp14:editId="649E520B">
            <wp:extent cx="5934075" cy="3657600"/>
            <wp:effectExtent l="0" t="0" r="9525" b="0"/>
            <wp:docPr id="1880" name="Picture 1880"/>
            <wp:cNvGraphicFramePr/>
            <a:graphic xmlns:a="http://schemas.openxmlformats.org/drawingml/2006/main">
              <a:graphicData uri="http://schemas.openxmlformats.org/drawingml/2006/picture">
                <pic:pic xmlns:pic="http://schemas.openxmlformats.org/drawingml/2006/picture">
                  <pic:nvPicPr>
                    <pic:cNvPr id="1880" name="Picture 1880"/>
                    <pic:cNvPicPr/>
                  </pic:nvPicPr>
                  <pic:blipFill>
                    <a:blip r:embed="rId8"/>
                    <a:stretch>
                      <a:fillRect/>
                    </a:stretch>
                  </pic:blipFill>
                  <pic:spPr>
                    <a:xfrm>
                      <a:off x="0" y="0"/>
                      <a:ext cx="5935272" cy="3658338"/>
                    </a:xfrm>
                    <a:prstGeom prst="rect">
                      <a:avLst/>
                    </a:prstGeom>
                  </pic:spPr>
                </pic:pic>
              </a:graphicData>
            </a:graphic>
          </wp:inline>
        </w:drawing>
      </w:r>
    </w:p>
    <w:p w:rsidR="00742EE5" w:rsidRPr="00742EE5" w:rsidRDefault="00742EE5" w:rsidP="00742EE5">
      <w:pPr>
        <w:spacing w:after="131"/>
        <w:jc w:val="right"/>
        <w:rPr>
          <w:rFonts w:ascii="Calibri" w:eastAsia="Calibri" w:hAnsi="Calibri" w:cs="Calibri"/>
          <w:color w:val="000000"/>
          <w:sz w:val="24"/>
        </w:rPr>
      </w:pPr>
      <w:r w:rsidRPr="00742EE5">
        <w:rPr>
          <w:rFonts w:ascii="Calibri" w:eastAsia="Calibri" w:hAnsi="Calibri" w:cs="Calibri"/>
          <w:b/>
          <w:color w:val="1F497D"/>
          <w:sz w:val="36"/>
        </w:rPr>
        <w:t xml:space="preserve"> </w:t>
      </w:r>
    </w:p>
    <w:p w:rsidR="00742EE5" w:rsidRPr="00742EE5" w:rsidRDefault="00742EE5" w:rsidP="00742EE5">
      <w:pPr>
        <w:spacing w:after="231"/>
        <w:rPr>
          <w:rFonts w:ascii="Calibri" w:eastAsia="Calibri" w:hAnsi="Calibri" w:cs="Calibri"/>
          <w:color w:val="000000"/>
          <w:sz w:val="24"/>
        </w:rPr>
      </w:pPr>
      <w:r w:rsidRPr="00742EE5">
        <w:rPr>
          <w:rFonts w:ascii="Calibri" w:eastAsia="Calibri" w:hAnsi="Calibri" w:cs="Calibri"/>
          <w:b/>
          <w:color w:val="1F497D"/>
          <w:sz w:val="36"/>
        </w:rPr>
        <w:t xml:space="preserve"> </w:t>
      </w:r>
    </w:p>
    <w:p w:rsidR="00742EE5" w:rsidRPr="00742EE5" w:rsidRDefault="00742EE5" w:rsidP="00742EE5">
      <w:pPr>
        <w:spacing w:after="121"/>
        <w:rPr>
          <w:rFonts w:ascii="Calibri" w:eastAsia="Calibri" w:hAnsi="Calibri" w:cs="Calibri"/>
          <w:color w:val="000000"/>
          <w:sz w:val="24"/>
        </w:rPr>
      </w:pPr>
      <w:r w:rsidRPr="00742EE5">
        <w:rPr>
          <w:rFonts w:ascii="Calibri" w:eastAsia="Calibri" w:hAnsi="Calibri" w:cs="Calibri"/>
          <w:b/>
          <w:color w:val="1F497D"/>
          <w:sz w:val="36"/>
        </w:rPr>
        <w:t xml:space="preserve"> </w:t>
      </w:r>
    </w:p>
    <w:p w:rsidR="00742EE5" w:rsidRPr="00742EE5" w:rsidRDefault="00742EE5" w:rsidP="00742EE5">
      <w:pPr>
        <w:spacing w:after="0"/>
        <w:rPr>
          <w:rFonts w:ascii="Calibri" w:eastAsia="Calibri" w:hAnsi="Calibri" w:cs="Calibri"/>
          <w:color w:val="000000"/>
          <w:sz w:val="24"/>
        </w:rPr>
      </w:pPr>
      <w:r w:rsidRPr="00742EE5">
        <w:rPr>
          <w:rFonts w:ascii="Calibri" w:eastAsia="Calibri" w:hAnsi="Calibri" w:cs="Calibri"/>
          <w:color w:val="000000"/>
          <w:sz w:val="24"/>
        </w:rPr>
        <w:t xml:space="preserve"> </w:t>
      </w:r>
    </w:p>
    <w:p w:rsidR="00742EE5" w:rsidRPr="00742EE5" w:rsidRDefault="00742EE5" w:rsidP="00742EE5">
      <w:pPr>
        <w:keepNext/>
        <w:keepLines/>
        <w:spacing w:after="200"/>
        <w:ind w:left="-5" w:hanging="10"/>
        <w:outlineLvl w:val="2"/>
        <w:rPr>
          <w:rFonts w:ascii="Calibri" w:eastAsia="Calibri" w:hAnsi="Calibri" w:cs="Calibri"/>
          <w:b/>
          <w:color w:val="1F497D"/>
          <w:sz w:val="32"/>
        </w:rPr>
      </w:pPr>
      <w:r w:rsidRPr="00742EE5">
        <w:rPr>
          <w:rFonts w:ascii="Calibri" w:eastAsia="Calibri" w:hAnsi="Calibri" w:cs="Calibri"/>
          <w:b/>
          <w:color w:val="984806"/>
          <w:sz w:val="28"/>
        </w:rPr>
        <w:lastRenderedPageBreak/>
        <w:t xml:space="preserve">1.1 Origin of the Report </w:t>
      </w:r>
    </w:p>
    <w:p w:rsidR="00742EE5" w:rsidRPr="00742EE5" w:rsidRDefault="00742EE5" w:rsidP="00742EE5">
      <w:pPr>
        <w:spacing w:after="213" w:line="270" w:lineRule="auto"/>
        <w:ind w:left="10" w:right="124" w:hanging="10"/>
        <w:jc w:val="both"/>
        <w:rPr>
          <w:rFonts w:ascii="Calibri" w:eastAsia="Calibri" w:hAnsi="Calibri" w:cs="Calibri"/>
          <w:color w:val="000000"/>
          <w:sz w:val="24"/>
        </w:rPr>
      </w:pPr>
      <w:r w:rsidRPr="00742EE5">
        <w:rPr>
          <w:rFonts w:ascii="Calibri" w:eastAsia="Calibri" w:hAnsi="Calibri" w:cs="Calibri"/>
          <w:color w:val="000000"/>
          <w:sz w:val="24"/>
        </w:rPr>
        <w:t xml:space="preserve">This report has been prepared to satisfy the prerequisites for fulfillment of the Bachelor of Business Administration, (BBA) degree of United International University. This research project gives me a real life experience to analyze the activities of IDLC Investment Limited. </w:t>
      </w:r>
    </w:p>
    <w:p w:rsidR="00742EE5" w:rsidRPr="00742EE5" w:rsidRDefault="00742EE5" w:rsidP="00742EE5">
      <w:pPr>
        <w:spacing w:after="230" w:line="275" w:lineRule="auto"/>
        <w:jc w:val="both"/>
        <w:rPr>
          <w:rFonts w:ascii="Calibri" w:eastAsia="Calibri" w:hAnsi="Calibri" w:cs="Calibri"/>
          <w:color w:val="000000"/>
          <w:sz w:val="24"/>
        </w:rPr>
      </w:pPr>
      <w:r w:rsidRPr="00742EE5">
        <w:rPr>
          <w:rFonts w:ascii="Calibri" w:eastAsia="Calibri" w:hAnsi="Calibri" w:cs="Calibri"/>
          <w:color w:val="000000"/>
          <w:sz w:val="24"/>
        </w:rPr>
        <w:t xml:space="preserve">This report, named "Financial Performance Analysis of IDLC” is the outcome of a three month long work project on IDLC Investment Limited. I hope the report will give a clear idea and understanding about the activities and role of IDLC. </w:t>
      </w:r>
    </w:p>
    <w:p w:rsidR="00742EE5" w:rsidRPr="00742EE5" w:rsidRDefault="00742EE5" w:rsidP="00742EE5">
      <w:pPr>
        <w:spacing w:after="246"/>
        <w:ind w:left="-5" w:hanging="10"/>
        <w:rPr>
          <w:rFonts w:ascii="Calibri" w:eastAsia="Calibri" w:hAnsi="Calibri" w:cs="Calibri"/>
          <w:color w:val="000000"/>
          <w:sz w:val="24"/>
        </w:rPr>
      </w:pPr>
      <w:r w:rsidRPr="00742EE5">
        <w:rPr>
          <w:rFonts w:ascii="Calibri" w:eastAsia="Calibri" w:hAnsi="Calibri" w:cs="Calibri"/>
          <w:b/>
          <w:color w:val="984806"/>
          <w:sz w:val="28"/>
        </w:rPr>
        <w:t xml:space="preserve">1.2 Objectives of the report:  </w:t>
      </w:r>
    </w:p>
    <w:p w:rsidR="00742EE5" w:rsidRPr="00742EE5" w:rsidRDefault="00742EE5" w:rsidP="00742EE5">
      <w:pPr>
        <w:numPr>
          <w:ilvl w:val="0"/>
          <w:numId w:val="1"/>
        </w:numPr>
        <w:spacing w:after="31" w:line="270" w:lineRule="auto"/>
        <w:ind w:right="124" w:hanging="361"/>
        <w:jc w:val="both"/>
        <w:rPr>
          <w:rFonts w:ascii="Calibri" w:eastAsia="Calibri" w:hAnsi="Calibri" w:cs="Calibri"/>
          <w:color w:val="000000"/>
          <w:sz w:val="24"/>
        </w:rPr>
      </w:pPr>
      <w:r w:rsidRPr="00742EE5">
        <w:rPr>
          <w:rFonts w:ascii="Calibri" w:eastAsia="Calibri" w:hAnsi="Calibri" w:cs="Calibri"/>
          <w:color w:val="000000"/>
          <w:sz w:val="24"/>
        </w:rPr>
        <w:t xml:space="preserve">To present an overview of IDLC. </w:t>
      </w:r>
    </w:p>
    <w:p w:rsidR="00742EE5" w:rsidRPr="00742EE5" w:rsidRDefault="00742EE5" w:rsidP="00742EE5">
      <w:pPr>
        <w:numPr>
          <w:ilvl w:val="0"/>
          <w:numId w:val="1"/>
        </w:numPr>
        <w:spacing w:after="31" w:line="270" w:lineRule="auto"/>
        <w:ind w:right="124" w:hanging="361"/>
        <w:jc w:val="both"/>
        <w:rPr>
          <w:rFonts w:ascii="Calibri" w:eastAsia="Calibri" w:hAnsi="Calibri" w:cs="Calibri"/>
          <w:color w:val="000000"/>
          <w:sz w:val="24"/>
        </w:rPr>
      </w:pPr>
      <w:r w:rsidRPr="00742EE5">
        <w:rPr>
          <w:rFonts w:ascii="Calibri" w:eastAsia="Calibri" w:hAnsi="Calibri" w:cs="Calibri"/>
          <w:color w:val="000000"/>
          <w:sz w:val="24"/>
        </w:rPr>
        <w:t xml:space="preserve">To apprise the financial analysis of IDLC. </w:t>
      </w:r>
    </w:p>
    <w:p w:rsidR="00742EE5" w:rsidRPr="00742EE5" w:rsidRDefault="00742EE5" w:rsidP="00742EE5">
      <w:pPr>
        <w:numPr>
          <w:ilvl w:val="0"/>
          <w:numId w:val="1"/>
        </w:numPr>
        <w:spacing w:after="31" w:line="270" w:lineRule="auto"/>
        <w:ind w:right="124" w:hanging="361"/>
        <w:jc w:val="both"/>
        <w:rPr>
          <w:rFonts w:ascii="Calibri" w:eastAsia="Calibri" w:hAnsi="Calibri" w:cs="Calibri"/>
          <w:color w:val="000000"/>
          <w:sz w:val="24"/>
        </w:rPr>
      </w:pPr>
      <w:r w:rsidRPr="00742EE5">
        <w:rPr>
          <w:rFonts w:ascii="Calibri" w:eastAsia="Calibri" w:hAnsi="Calibri" w:cs="Calibri"/>
          <w:color w:val="000000"/>
          <w:sz w:val="24"/>
        </w:rPr>
        <w:t>To apprise the</w:t>
      </w:r>
      <w:r>
        <w:rPr>
          <w:rFonts w:ascii="Calibri" w:eastAsia="Calibri" w:hAnsi="Calibri" w:cs="Calibri"/>
          <w:color w:val="000000"/>
          <w:sz w:val="24"/>
        </w:rPr>
        <w:t xml:space="preserve"> financial performance of IDLC</w:t>
      </w:r>
    </w:p>
    <w:p w:rsidR="00742EE5" w:rsidRPr="00742EE5" w:rsidRDefault="00742EE5" w:rsidP="00742EE5">
      <w:pPr>
        <w:numPr>
          <w:ilvl w:val="0"/>
          <w:numId w:val="1"/>
        </w:numPr>
        <w:spacing w:after="31" w:line="270" w:lineRule="auto"/>
        <w:ind w:right="124" w:hanging="361"/>
        <w:jc w:val="both"/>
        <w:rPr>
          <w:rFonts w:ascii="Calibri" w:eastAsia="Calibri" w:hAnsi="Calibri" w:cs="Calibri"/>
          <w:color w:val="000000"/>
          <w:sz w:val="24"/>
        </w:rPr>
      </w:pPr>
      <w:r w:rsidRPr="00742EE5">
        <w:rPr>
          <w:rFonts w:ascii="Calibri" w:eastAsia="Calibri" w:hAnsi="Calibri" w:cs="Calibri"/>
          <w:color w:val="000000"/>
          <w:sz w:val="24"/>
        </w:rPr>
        <w:t xml:space="preserve">To understand the problems of IDLC. </w:t>
      </w:r>
    </w:p>
    <w:p w:rsidR="00742EE5" w:rsidRDefault="00742EE5" w:rsidP="00742EE5">
      <w:pPr>
        <w:numPr>
          <w:ilvl w:val="0"/>
          <w:numId w:val="1"/>
        </w:numPr>
        <w:spacing w:after="217" w:line="270" w:lineRule="auto"/>
        <w:ind w:right="124" w:hanging="361"/>
        <w:jc w:val="both"/>
        <w:rPr>
          <w:rFonts w:ascii="Calibri" w:eastAsia="Calibri" w:hAnsi="Calibri" w:cs="Calibri"/>
          <w:color w:val="000000"/>
          <w:sz w:val="24"/>
        </w:rPr>
      </w:pPr>
      <w:r w:rsidRPr="00742EE5">
        <w:rPr>
          <w:rFonts w:ascii="Calibri" w:eastAsia="Calibri" w:hAnsi="Calibri" w:cs="Calibri"/>
          <w:color w:val="000000"/>
          <w:sz w:val="24"/>
        </w:rPr>
        <w:t xml:space="preserve">To give basic solutions to the problems of IDLC. . </w:t>
      </w:r>
    </w:p>
    <w:p w:rsidR="00742EE5" w:rsidRPr="00742EE5" w:rsidRDefault="00742EE5" w:rsidP="00742EE5">
      <w:pPr>
        <w:spacing w:after="217" w:line="270" w:lineRule="auto"/>
        <w:ind w:left="706" w:right="124"/>
        <w:jc w:val="both"/>
        <w:rPr>
          <w:rFonts w:ascii="Calibri" w:eastAsia="Calibri" w:hAnsi="Calibri" w:cs="Calibri"/>
          <w:color w:val="000000"/>
          <w:sz w:val="24"/>
        </w:rPr>
      </w:pPr>
    </w:p>
    <w:p w:rsidR="00742EE5" w:rsidRPr="00742EE5" w:rsidRDefault="00742EE5" w:rsidP="00742EE5">
      <w:pPr>
        <w:keepNext/>
        <w:keepLines/>
        <w:spacing w:after="199"/>
        <w:ind w:left="-5" w:hanging="10"/>
        <w:outlineLvl w:val="2"/>
        <w:rPr>
          <w:rFonts w:ascii="Calibri" w:eastAsia="Calibri" w:hAnsi="Calibri" w:cs="Calibri"/>
          <w:b/>
          <w:color w:val="1F497D"/>
          <w:sz w:val="32"/>
        </w:rPr>
      </w:pPr>
      <w:r w:rsidRPr="00742EE5">
        <w:rPr>
          <w:rFonts w:ascii="Calibri" w:eastAsia="Calibri" w:hAnsi="Calibri" w:cs="Calibri"/>
          <w:b/>
          <w:color w:val="984806"/>
          <w:sz w:val="28"/>
        </w:rPr>
        <w:t xml:space="preserve">1.3 Scope of study </w:t>
      </w:r>
    </w:p>
    <w:p w:rsidR="00742EE5" w:rsidRPr="00742EE5" w:rsidRDefault="00742EE5" w:rsidP="00742EE5">
      <w:pPr>
        <w:spacing w:after="213" w:line="270" w:lineRule="auto"/>
        <w:ind w:left="10" w:right="124" w:hanging="10"/>
        <w:jc w:val="both"/>
        <w:rPr>
          <w:rFonts w:ascii="Calibri" w:eastAsia="Calibri" w:hAnsi="Calibri" w:cs="Calibri"/>
          <w:color w:val="000000"/>
          <w:sz w:val="24"/>
        </w:rPr>
      </w:pPr>
      <w:r w:rsidRPr="00742EE5">
        <w:rPr>
          <w:rFonts w:ascii="Calibri" w:eastAsia="Calibri" w:hAnsi="Calibri" w:cs="Calibri"/>
          <w:color w:val="000000"/>
          <w:sz w:val="24"/>
        </w:rPr>
        <w:t xml:space="preserve">This report covers a brief overview of IDLC and description about and on their major activities. This report also highlights the financial performance of IDLC over the past five years. The financial time period or duration that has been analyzed for this study is from the year 2013 to the year 2017.  </w:t>
      </w:r>
    </w:p>
    <w:p w:rsidR="00742EE5" w:rsidRPr="00742EE5" w:rsidRDefault="00742EE5" w:rsidP="00742EE5">
      <w:pPr>
        <w:spacing w:after="203" w:line="270" w:lineRule="auto"/>
        <w:ind w:left="10" w:right="124" w:hanging="10"/>
        <w:jc w:val="both"/>
        <w:rPr>
          <w:rFonts w:ascii="Calibri" w:eastAsia="Calibri" w:hAnsi="Calibri" w:cs="Calibri"/>
          <w:color w:val="000000"/>
          <w:sz w:val="24"/>
        </w:rPr>
      </w:pPr>
      <w:r w:rsidRPr="00742EE5">
        <w:rPr>
          <w:rFonts w:ascii="Calibri" w:eastAsia="Calibri" w:hAnsi="Calibri" w:cs="Calibri"/>
          <w:color w:val="000000"/>
          <w:sz w:val="24"/>
        </w:rPr>
        <w:t xml:space="preserve">Finally, efforts were given to identify the factors that led to the successes or failures experienced by IDLC, in the non-banking industry. Some suggestions to management have also been provided in this regard. </w:t>
      </w:r>
    </w:p>
    <w:p w:rsidR="00742EE5" w:rsidRPr="00742EE5" w:rsidRDefault="00742EE5" w:rsidP="00742EE5">
      <w:pPr>
        <w:spacing w:after="0"/>
        <w:rPr>
          <w:rFonts w:ascii="Calibri" w:eastAsia="Calibri" w:hAnsi="Calibri" w:cs="Calibri"/>
          <w:color w:val="000000"/>
          <w:sz w:val="24"/>
        </w:rPr>
      </w:pPr>
      <w:r w:rsidRPr="00742EE5">
        <w:rPr>
          <w:rFonts w:ascii="Calibri" w:eastAsia="Calibri" w:hAnsi="Calibri" w:cs="Calibri"/>
          <w:b/>
          <w:color w:val="984806"/>
          <w:sz w:val="28"/>
        </w:rPr>
        <w:t xml:space="preserve"> </w:t>
      </w:r>
    </w:p>
    <w:p w:rsidR="00742EE5" w:rsidRPr="00742EE5" w:rsidRDefault="00742EE5" w:rsidP="00742EE5">
      <w:pPr>
        <w:keepNext/>
        <w:keepLines/>
        <w:spacing w:after="200"/>
        <w:ind w:left="-5" w:hanging="10"/>
        <w:outlineLvl w:val="2"/>
        <w:rPr>
          <w:rFonts w:ascii="Calibri" w:eastAsia="Calibri" w:hAnsi="Calibri" w:cs="Calibri"/>
          <w:b/>
          <w:color w:val="1F497D"/>
          <w:sz w:val="32"/>
        </w:rPr>
      </w:pPr>
      <w:r w:rsidRPr="00742EE5">
        <w:rPr>
          <w:rFonts w:ascii="Calibri" w:eastAsia="Calibri" w:hAnsi="Calibri" w:cs="Calibri"/>
          <w:b/>
          <w:color w:val="984806"/>
          <w:sz w:val="28"/>
        </w:rPr>
        <w:t xml:space="preserve">1.4 Methodology of study  </w:t>
      </w:r>
    </w:p>
    <w:p w:rsidR="00742EE5" w:rsidRPr="00742EE5" w:rsidRDefault="00742EE5" w:rsidP="00742EE5">
      <w:pPr>
        <w:spacing w:after="208" w:line="270" w:lineRule="auto"/>
        <w:ind w:left="10" w:right="124" w:hanging="10"/>
        <w:jc w:val="both"/>
        <w:rPr>
          <w:rFonts w:ascii="Calibri" w:eastAsia="Calibri" w:hAnsi="Calibri" w:cs="Calibri"/>
          <w:color w:val="000000"/>
          <w:sz w:val="24"/>
        </w:rPr>
      </w:pPr>
      <w:r w:rsidRPr="00742EE5">
        <w:rPr>
          <w:rFonts w:ascii="Calibri" w:eastAsia="Calibri" w:hAnsi="Calibri" w:cs="Calibri"/>
          <w:color w:val="000000"/>
          <w:sz w:val="24"/>
        </w:rPr>
        <w:t xml:space="preserve">The nature of this study is exploratory. The financial performance’s analysis of IDLC has been done this study. Ratio analysis was predominantly used. Regarding the completion of this report the secondary data was invariably used. The secondary sources include-  </w:t>
      </w:r>
    </w:p>
    <w:p w:rsidR="00742EE5" w:rsidRPr="00742EE5" w:rsidRDefault="00742EE5" w:rsidP="00742EE5">
      <w:pPr>
        <w:numPr>
          <w:ilvl w:val="0"/>
          <w:numId w:val="2"/>
        </w:numPr>
        <w:spacing w:after="216" w:line="270" w:lineRule="auto"/>
        <w:ind w:right="124"/>
        <w:jc w:val="both"/>
        <w:rPr>
          <w:rFonts w:ascii="Calibri" w:eastAsia="Calibri" w:hAnsi="Calibri" w:cs="Calibri"/>
          <w:color w:val="000000"/>
          <w:sz w:val="24"/>
        </w:rPr>
      </w:pPr>
      <w:r w:rsidRPr="00742EE5">
        <w:rPr>
          <w:rFonts w:ascii="Calibri" w:eastAsia="Calibri" w:hAnsi="Calibri" w:cs="Calibri"/>
          <w:color w:val="000000"/>
          <w:sz w:val="24"/>
        </w:rPr>
        <w:t xml:space="preserve">Annual Reports of IDLC over the past 5 years. </w:t>
      </w:r>
    </w:p>
    <w:p w:rsidR="00742EE5" w:rsidRPr="00742EE5" w:rsidRDefault="00742EE5" w:rsidP="00742EE5">
      <w:pPr>
        <w:numPr>
          <w:ilvl w:val="0"/>
          <w:numId w:val="2"/>
        </w:numPr>
        <w:spacing w:after="213" w:line="270" w:lineRule="auto"/>
        <w:ind w:right="124"/>
        <w:jc w:val="both"/>
        <w:rPr>
          <w:rFonts w:ascii="Calibri" w:eastAsia="Calibri" w:hAnsi="Calibri" w:cs="Calibri"/>
          <w:color w:val="000000"/>
          <w:sz w:val="24"/>
        </w:rPr>
      </w:pPr>
      <w:r w:rsidRPr="00742EE5">
        <w:rPr>
          <w:rFonts w:ascii="Calibri" w:eastAsia="Calibri" w:hAnsi="Calibri" w:cs="Calibri"/>
          <w:color w:val="000000"/>
          <w:sz w:val="24"/>
        </w:rPr>
        <w:lastRenderedPageBreak/>
        <w:t xml:space="preserve">For the industry average, financial information of 23 companies has been used and the data were collected from the main companies.  </w:t>
      </w:r>
    </w:p>
    <w:p w:rsidR="00742EE5" w:rsidRPr="00742EE5" w:rsidRDefault="00742EE5" w:rsidP="00742EE5">
      <w:pPr>
        <w:spacing w:after="255"/>
        <w:jc w:val="both"/>
        <w:rPr>
          <w:rFonts w:ascii="Calibri" w:eastAsia="Calibri" w:hAnsi="Calibri" w:cs="Calibri"/>
          <w:color w:val="000000"/>
          <w:sz w:val="24"/>
        </w:rPr>
      </w:pPr>
      <w:r w:rsidRPr="00742EE5">
        <w:rPr>
          <w:rFonts w:ascii="Calibri" w:eastAsia="Calibri" w:hAnsi="Calibri" w:cs="Calibri"/>
          <w:color w:val="000000"/>
          <w:sz w:val="24"/>
        </w:rPr>
        <w:t xml:space="preserve">No survey was conducted for this report. I have gone through various secondary sources in order to gather data that are related to the basics of accounting exercises and also related to the problems of the accounting exercises.  </w:t>
      </w:r>
    </w:p>
    <w:p w:rsidR="00742EE5" w:rsidRPr="00742EE5" w:rsidRDefault="00742EE5" w:rsidP="00742EE5">
      <w:pPr>
        <w:spacing w:after="255"/>
        <w:jc w:val="both"/>
        <w:rPr>
          <w:rFonts w:ascii="Calibri" w:eastAsia="Calibri" w:hAnsi="Calibri" w:cs="Calibri"/>
          <w:color w:val="000000"/>
          <w:sz w:val="24"/>
        </w:rPr>
      </w:pPr>
    </w:p>
    <w:p w:rsidR="00742EE5" w:rsidRPr="00742EE5" w:rsidRDefault="00742EE5" w:rsidP="00742EE5">
      <w:pPr>
        <w:spacing w:after="195"/>
        <w:ind w:left="-5" w:hanging="10"/>
        <w:rPr>
          <w:rFonts w:ascii="Calibri" w:eastAsia="Calibri" w:hAnsi="Calibri" w:cs="Calibri"/>
          <w:color w:val="000000"/>
          <w:sz w:val="24"/>
        </w:rPr>
      </w:pPr>
      <w:r w:rsidRPr="00742EE5">
        <w:rPr>
          <w:rFonts w:ascii="Calibri" w:eastAsia="Calibri" w:hAnsi="Calibri" w:cs="Calibri"/>
          <w:b/>
          <w:color w:val="984806"/>
          <w:sz w:val="28"/>
        </w:rPr>
        <w:t xml:space="preserve">1.5 Limitations of the Study: </w:t>
      </w:r>
    </w:p>
    <w:p w:rsidR="00742EE5" w:rsidRPr="00742EE5" w:rsidRDefault="00742EE5" w:rsidP="00742EE5">
      <w:pPr>
        <w:spacing w:after="262" w:line="270" w:lineRule="auto"/>
        <w:ind w:left="10" w:right="124" w:hanging="10"/>
        <w:jc w:val="both"/>
        <w:rPr>
          <w:rFonts w:ascii="Calibri" w:eastAsia="Calibri" w:hAnsi="Calibri" w:cs="Calibri"/>
          <w:color w:val="000000"/>
          <w:sz w:val="24"/>
        </w:rPr>
      </w:pPr>
      <w:r w:rsidRPr="00742EE5">
        <w:rPr>
          <w:rFonts w:ascii="Calibri" w:eastAsia="Calibri" w:hAnsi="Calibri" w:cs="Calibri"/>
          <w:color w:val="000000"/>
          <w:sz w:val="24"/>
        </w:rPr>
        <w:t xml:space="preserve">I have found some limitations throughout the process of preparing this report. The limitations are given below- </w:t>
      </w:r>
    </w:p>
    <w:p w:rsidR="00742EE5" w:rsidRPr="00742EE5" w:rsidRDefault="00742EE5" w:rsidP="00742EE5">
      <w:pPr>
        <w:numPr>
          <w:ilvl w:val="0"/>
          <w:numId w:val="3"/>
        </w:numPr>
        <w:spacing w:after="57" w:line="270" w:lineRule="auto"/>
        <w:ind w:right="124"/>
        <w:jc w:val="both"/>
        <w:rPr>
          <w:rFonts w:ascii="Calibri" w:eastAsia="Calibri" w:hAnsi="Calibri" w:cs="Calibri"/>
          <w:color w:val="000000"/>
          <w:sz w:val="24"/>
        </w:rPr>
      </w:pPr>
      <w:r w:rsidRPr="00742EE5">
        <w:rPr>
          <w:rFonts w:ascii="Calibri" w:eastAsia="Calibri" w:hAnsi="Calibri" w:cs="Calibri"/>
          <w:color w:val="000000"/>
          <w:sz w:val="24"/>
        </w:rPr>
        <w:t xml:space="preserve">Some information needed to develop this report is highly privileged but IDLC Finance Ltd. did not allow full disclosure of these data.  </w:t>
      </w:r>
    </w:p>
    <w:p w:rsidR="00742EE5" w:rsidRPr="00742EE5" w:rsidRDefault="00742EE5" w:rsidP="00742EE5">
      <w:pPr>
        <w:numPr>
          <w:ilvl w:val="0"/>
          <w:numId w:val="3"/>
        </w:numPr>
        <w:spacing w:after="58" w:line="270" w:lineRule="auto"/>
        <w:ind w:right="124"/>
        <w:jc w:val="both"/>
        <w:rPr>
          <w:rFonts w:ascii="Calibri" w:eastAsia="Calibri" w:hAnsi="Calibri" w:cs="Calibri"/>
          <w:color w:val="000000"/>
          <w:sz w:val="24"/>
        </w:rPr>
      </w:pPr>
      <w:r w:rsidRPr="00742EE5">
        <w:rPr>
          <w:rFonts w:ascii="Calibri" w:eastAsia="Calibri" w:hAnsi="Calibri" w:cs="Calibri"/>
          <w:color w:val="000000"/>
          <w:sz w:val="24"/>
        </w:rPr>
        <w:t xml:space="preserve">Though, there are convenient ways to get to know about the products of IDLC Finance Ltd. There are minute or very few written documents available for the operating procedures.  </w:t>
      </w:r>
    </w:p>
    <w:p w:rsidR="00742EE5" w:rsidRPr="00742EE5" w:rsidRDefault="00742EE5" w:rsidP="00742EE5">
      <w:pPr>
        <w:numPr>
          <w:ilvl w:val="0"/>
          <w:numId w:val="3"/>
        </w:numPr>
        <w:spacing w:after="31" w:line="270" w:lineRule="auto"/>
        <w:ind w:right="124"/>
        <w:jc w:val="both"/>
        <w:rPr>
          <w:rFonts w:ascii="Calibri" w:eastAsia="Calibri" w:hAnsi="Calibri" w:cs="Calibri"/>
          <w:color w:val="000000"/>
          <w:sz w:val="24"/>
        </w:rPr>
      </w:pPr>
      <w:r w:rsidRPr="00742EE5">
        <w:rPr>
          <w:rFonts w:ascii="Calibri" w:eastAsia="Calibri" w:hAnsi="Calibri" w:cs="Calibri"/>
          <w:color w:val="000000"/>
          <w:sz w:val="24"/>
        </w:rPr>
        <w:t xml:space="preserve">There are some departments at IDLC Finance Ltd., which are regarded as intellectual assets of the organization. In those departments, proper entrance to get data about their principal activities or how they work could not be managed. </w:t>
      </w:r>
    </w:p>
    <w:p w:rsidR="00742EE5" w:rsidRPr="00742EE5" w:rsidRDefault="00742EE5" w:rsidP="00742EE5">
      <w:pPr>
        <w:numPr>
          <w:ilvl w:val="0"/>
          <w:numId w:val="3"/>
        </w:numPr>
        <w:spacing w:after="31" w:line="270" w:lineRule="auto"/>
        <w:ind w:right="124"/>
        <w:jc w:val="both"/>
        <w:rPr>
          <w:rFonts w:ascii="Calibri" w:eastAsia="Calibri" w:hAnsi="Calibri" w:cs="Calibri"/>
          <w:color w:val="000000"/>
          <w:sz w:val="24"/>
        </w:rPr>
      </w:pPr>
      <w:r w:rsidRPr="00742EE5">
        <w:rPr>
          <w:rFonts w:ascii="Calibri" w:eastAsia="Calibri" w:hAnsi="Calibri" w:cs="Calibri"/>
          <w:color w:val="000000"/>
          <w:sz w:val="24"/>
        </w:rPr>
        <w:t xml:space="preserve">Limited time is another barrier to preparing a quality report. </w:t>
      </w:r>
    </w:p>
    <w:p w:rsidR="00742EE5" w:rsidRPr="00742EE5" w:rsidRDefault="00742EE5" w:rsidP="00742EE5">
      <w:pPr>
        <w:numPr>
          <w:ilvl w:val="0"/>
          <w:numId w:val="3"/>
        </w:numPr>
        <w:spacing w:after="288" w:line="270" w:lineRule="auto"/>
        <w:ind w:right="124"/>
        <w:jc w:val="both"/>
        <w:rPr>
          <w:rFonts w:ascii="Calibri" w:eastAsia="Calibri" w:hAnsi="Calibri" w:cs="Calibri"/>
          <w:color w:val="000000"/>
          <w:sz w:val="24"/>
        </w:rPr>
      </w:pPr>
      <w:r w:rsidRPr="00742EE5">
        <w:rPr>
          <w:rFonts w:ascii="Calibri" w:eastAsia="Calibri" w:hAnsi="Calibri" w:cs="Calibri"/>
          <w:color w:val="000000"/>
          <w:sz w:val="24"/>
        </w:rPr>
        <w:t xml:space="preserve">Secret report is another barrier to preparing a quality report.  </w:t>
      </w:r>
    </w:p>
    <w:p w:rsidR="00742EE5" w:rsidRPr="00742EE5" w:rsidRDefault="00742EE5" w:rsidP="00742EE5">
      <w:pPr>
        <w:spacing w:after="0" w:line="385" w:lineRule="auto"/>
        <w:ind w:right="9363"/>
        <w:rPr>
          <w:rFonts w:ascii="Calibri" w:eastAsia="Calibri" w:hAnsi="Calibri" w:cs="Calibri"/>
          <w:color w:val="000000"/>
          <w:sz w:val="24"/>
        </w:rPr>
      </w:pPr>
      <w:r w:rsidRPr="00742EE5">
        <w:rPr>
          <w:rFonts w:ascii="Calibri" w:eastAsia="Calibri" w:hAnsi="Calibri" w:cs="Calibri"/>
          <w:b/>
          <w:color w:val="1F497D"/>
          <w:sz w:val="36"/>
        </w:rPr>
        <w:t xml:space="preserve">    </w:t>
      </w:r>
    </w:p>
    <w:p w:rsidR="00742EE5" w:rsidRDefault="00742EE5">
      <w:r>
        <w:br w:type="page"/>
      </w:r>
    </w:p>
    <w:p w:rsidR="008E6681" w:rsidRDefault="008E6681" w:rsidP="008E6681">
      <w:pPr>
        <w:keepNext/>
        <w:keepLines/>
        <w:spacing w:after="0"/>
        <w:ind w:left="10" w:right="85" w:hanging="10"/>
        <w:jc w:val="center"/>
        <w:outlineLvl w:val="0"/>
        <w:rPr>
          <w:rFonts w:ascii="Calibri" w:eastAsia="Calibri" w:hAnsi="Calibri" w:cs="Calibri"/>
          <w:b/>
          <w:color w:val="1F497D"/>
          <w:sz w:val="96"/>
        </w:rPr>
      </w:pPr>
    </w:p>
    <w:p w:rsidR="008E6681" w:rsidRPr="008E6681" w:rsidRDefault="008E6681" w:rsidP="008E6681">
      <w:pPr>
        <w:keepNext/>
        <w:keepLines/>
        <w:spacing w:after="0"/>
        <w:ind w:left="10" w:right="85" w:hanging="10"/>
        <w:jc w:val="center"/>
        <w:outlineLvl w:val="0"/>
        <w:rPr>
          <w:rFonts w:ascii="Calibri" w:eastAsia="Calibri" w:hAnsi="Calibri" w:cs="Calibri"/>
          <w:b/>
          <w:color w:val="1F497D"/>
          <w:sz w:val="96"/>
        </w:rPr>
      </w:pPr>
      <w:r w:rsidRPr="008E6681">
        <w:rPr>
          <w:rFonts w:ascii="Calibri" w:eastAsia="Calibri" w:hAnsi="Calibri" w:cs="Calibri"/>
          <w:b/>
          <w:color w:val="1F497D"/>
          <w:sz w:val="96"/>
        </w:rPr>
        <w:t xml:space="preserve">Chapter 2 </w:t>
      </w:r>
    </w:p>
    <w:p w:rsidR="008E6681" w:rsidRPr="008E6681" w:rsidRDefault="008E6681" w:rsidP="008E6681">
      <w:pPr>
        <w:spacing w:after="244"/>
        <w:rPr>
          <w:rFonts w:ascii="Calibri" w:eastAsia="Calibri" w:hAnsi="Calibri" w:cs="Calibri"/>
          <w:color w:val="000000"/>
          <w:sz w:val="24"/>
        </w:rPr>
      </w:pPr>
      <w:r w:rsidRPr="008E6681">
        <w:rPr>
          <w:rFonts w:ascii="Calibri" w:eastAsia="Calibri" w:hAnsi="Calibri" w:cs="Calibri"/>
          <w:b/>
          <w:color w:val="1F497D"/>
          <w:sz w:val="56"/>
        </w:rPr>
        <w:t xml:space="preserve"> </w:t>
      </w:r>
    </w:p>
    <w:p w:rsidR="008E6681" w:rsidRDefault="008E6681" w:rsidP="008E6681">
      <w:pPr>
        <w:keepNext/>
        <w:keepLines/>
        <w:spacing w:after="32" w:line="267" w:lineRule="auto"/>
        <w:ind w:left="-5" w:hanging="10"/>
        <w:outlineLvl w:val="1"/>
        <w:rPr>
          <w:rFonts w:ascii="Calibri" w:eastAsia="Calibri" w:hAnsi="Calibri" w:cs="Calibri"/>
          <w:b/>
          <w:color w:val="1F497D"/>
          <w:sz w:val="56"/>
        </w:rPr>
      </w:pPr>
      <w:r w:rsidRPr="008E6681">
        <w:rPr>
          <w:rFonts w:ascii="Calibri" w:eastAsia="Calibri" w:hAnsi="Calibri" w:cs="Calibri"/>
          <w:b/>
          <w:color w:val="1F497D"/>
          <w:sz w:val="56"/>
        </w:rPr>
        <w:t xml:space="preserve"> An Overview of IDLC Finance Limited </w:t>
      </w:r>
    </w:p>
    <w:p w:rsidR="008E6681" w:rsidRDefault="008E6681" w:rsidP="008E6681">
      <w:pPr>
        <w:keepNext/>
        <w:keepLines/>
        <w:spacing w:after="32" w:line="267" w:lineRule="auto"/>
        <w:ind w:left="-5" w:hanging="10"/>
        <w:outlineLvl w:val="1"/>
        <w:rPr>
          <w:rFonts w:ascii="Calibri" w:eastAsia="Calibri" w:hAnsi="Calibri" w:cs="Calibri"/>
          <w:b/>
          <w:color w:val="1F497D"/>
          <w:sz w:val="56"/>
        </w:rPr>
      </w:pPr>
    </w:p>
    <w:p w:rsidR="008E6681" w:rsidRPr="008E6681" w:rsidRDefault="008E6681" w:rsidP="008E6681">
      <w:pPr>
        <w:keepNext/>
        <w:keepLines/>
        <w:spacing w:after="32" w:line="267" w:lineRule="auto"/>
        <w:ind w:left="-5" w:hanging="10"/>
        <w:outlineLvl w:val="1"/>
        <w:rPr>
          <w:rFonts w:ascii="Calibri" w:eastAsia="Calibri" w:hAnsi="Calibri" w:cs="Calibri"/>
          <w:b/>
          <w:color w:val="000000"/>
          <w:sz w:val="96"/>
        </w:rPr>
      </w:pPr>
      <w:r>
        <w:rPr>
          <w:noProof/>
        </w:rPr>
        <w:drawing>
          <wp:inline distT="0" distB="0" distL="0" distR="0" wp14:anchorId="784A8B2E" wp14:editId="5ECA5A05">
            <wp:extent cx="5752214" cy="3342005"/>
            <wp:effectExtent l="0" t="0" r="1270" b="0"/>
            <wp:docPr id="2159" name="Picture 2159"/>
            <wp:cNvGraphicFramePr/>
            <a:graphic xmlns:a="http://schemas.openxmlformats.org/drawingml/2006/main">
              <a:graphicData uri="http://schemas.openxmlformats.org/drawingml/2006/picture">
                <pic:pic xmlns:pic="http://schemas.openxmlformats.org/drawingml/2006/picture">
                  <pic:nvPicPr>
                    <pic:cNvPr id="2159" name="Picture 2159"/>
                    <pic:cNvPicPr/>
                  </pic:nvPicPr>
                  <pic:blipFill>
                    <a:blip r:embed="rId8"/>
                    <a:stretch>
                      <a:fillRect/>
                    </a:stretch>
                  </pic:blipFill>
                  <pic:spPr>
                    <a:xfrm>
                      <a:off x="0" y="0"/>
                      <a:ext cx="5754088" cy="3343094"/>
                    </a:xfrm>
                    <a:prstGeom prst="rect">
                      <a:avLst/>
                    </a:prstGeom>
                  </pic:spPr>
                </pic:pic>
              </a:graphicData>
            </a:graphic>
          </wp:inline>
        </w:drawing>
      </w:r>
    </w:p>
    <w:p w:rsidR="008E6681" w:rsidRDefault="008E6681">
      <w:r>
        <w:br w:type="page"/>
      </w:r>
    </w:p>
    <w:p w:rsidR="007F6FB0" w:rsidRPr="00862F5C" w:rsidRDefault="007F6FB0" w:rsidP="007F6FB0">
      <w:pPr>
        <w:keepNext/>
        <w:keepLines/>
        <w:spacing w:after="125"/>
        <w:ind w:left="-5" w:hanging="10"/>
        <w:outlineLvl w:val="2"/>
        <w:rPr>
          <w:rFonts w:ascii="Calibri" w:eastAsia="Calibri" w:hAnsi="Calibri" w:cs="Calibri"/>
          <w:b/>
          <w:color w:val="1F497D"/>
          <w:sz w:val="32"/>
        </w:rPr>
      </w:pPr>
      <w:r w:rsidRPr="00862F5C">
        <w:rPr>
          <w:rFonts w:ascii="Calibri" w:eastAsia="Calibri" w:hAnsi="Calibri" w:cs="Calibri"/>
          <w:b/>
          <w:color w:val="1F497D"/>
          <w:sz w:val="36"/>
        </w:rPr>
        <w:lastRenderedPageBreak/>
        <w:t>2.1</w:t>
      </w:r>
      <w:r w:rsidRPr="00862F5C">
        <w:rPr>
          <w:rFonts w:ascii="Calibri" w:eastAsia="Calibri" w:hAnsi="Calibri" w:cs="Calibri"/>
          <w:b/>
          <w:color w:val="FFFFFF"/>
          <w:sz w:val="36"/>
        </w:rPr>
        <w:t>T</w:t>
      </w:r>
      <w:r w:rsidRPr="00862F5C">
        <w:rPr>
          <w:rFonts w:ascii="Calibri" w:eastAsia="Calibri" w:hAnsi="Calibri" w:cs="Calibri"/>
          <w:b/>
          <w:color w:val="1F497D"/>
          <w:sz w:val="36"/>
        </w:rPr>
        <w:t>Company</w:t>
      </w:r>
      <w:r w:rsidRPr="00862F5C">
        <w:rPr>
          <w:rFonts w:ascii="Calibri" w:eastAsia="Calibri" w:hAnsi="Calibri" w:cs="Calibri"/>
          <w:b/>
          <w:color w:val="FFFFFF"/>
          <w:sz w:val="36"/>
        </w:rPr>
        <w:t>T</w:t>
      </w:r>
      <w:r w:rsidRPr="00862F5C">
        <w:rPr>
          <w:rFonts w:ascii="Calibri" w:eastAsia="Calibri" w:hAnsi="Calibri" w:cs="Calibri"/>
          <w:b/>
          <w:color w:val="1F497D"/>
          <w:sz w:val="36"/>
        </w:rPr>
        <w:t xml:space="preserve">Overview </w:t>
      </w:r>
    </w:p>
    <w:p w:rsidR="007F6FB0" w:rsidRPr="00862F5C" w:rsidRDefault="007F6FB0" w:rsidP="007F6FB0">
      <w:pPr>
        <w:spacing w:after="213" w:line="270" w:lineRule="auto"/>
        <w:ind w:left="10" w:right="124" w:hanging="10"/>
        <w:jc w:val="both"/>
        <w:rPr>
          <w:rFonts w:ascii="Calibri" w:eastAsia="Calibri" w:hAnsi="Calibri" w:cs="Calibri"/>
          <w:color w:val="000000"/>
          <w:sz w:val="24"/>
        </w:rPr>
      </w:pPr>
      <w:r>
        <w:rPr>
          <w:rFonts w:ascii="Calibri" w:eastAsia="Calibri" w:hAnsi="Calibri" w:cs="Calibri"/>
          <w:color w:val="000000"/>
          <w:sz w:val="24"/>
        </w:rPr>
        <w:t>One of the biggest non-Banking financial organizations</w:t>
      </w:r>
      <w:r w:rsidRPr="00862F5C">
        <w:rPr>
          <w:rFonts w:ascii="Calibri" w:eastAsia="Calibri" w:hAnsi="Calibri" w:cs="Calibri"/>
          <w:color w:val="000000"/>
          <w:sz w:val="24"/>
        </w:rPr>
        <w:t xml:space="preserve"> in Bangladesh</w:t>
      </w:r>
      <w:r>
        <w:rPr>
          <w:rFonts w:ascii="Calibri" w:eastAsia="Calibri" w:hAnsi="Calibri" w:cs="Calibri"/>
          <w:color w:val="000000"/>
          <w:sz w:val="24"/>
        </w:rPr>
        <w:t xml:space="preserve"> is IDLC</w:t>
      </w:r>
      <w:r w:rsidRPr="00862F5C">
        <w:rPr>
          <w:rFonts w:ascii="Calibri" w:eastAsia="Calibri" w:hAnsi="Calibri" w:cs="Calibri"/>
          <w:color w:val="000000"/>
          <w:sz w:val="24"/>
        </w:rPr>
        <w:t xml:space="preserve">.  It </w:t>
      </w:r>
      <w:r>
        <w:rPr>
          <w:rFonts w:ascii="Calibri" w:eastAsia="Calibri" w:hAnsi="Calibri" w:cs="Calibri"/>
          <w:color w:val="000000"/>
          <w:sz w:val="24"/>
        </w:rPr>
        <w:t xml:space="preserve">is composed of </w:t>
      </w:r>
      <w:r w:rsidRPr="00862F5C">
        <w:rPr>
          <w:rFonts w:ascii="Calibri" w:eastAsia="Calibri" w:hAnsi="Calibri" w:cs="Calibri"/>
          <w:color w:val="000000"/>
          <w:sz w:val="24"/>
        </w:rPr>
        <w:t xml:space="preserve">three fully owned subsidiaries. </w:t>
      </w:r>
    </w:p>
    <w:p w:rsidR="007F6FB0" w:rsidRPr="00862F5C" w:rsidRDefault="007F6FB0" w:rsidP="007F6FB0">
      <w:pPr>
        <w:spacing w:after="213" w:line="270" w:lineRule="auto"/>
        <w:ind w:left="10" w:right="124" w:hanging="10"/>
        <w:jc w:val="both"/>
        <w:rPr>
          <w:rFonts w:ascii="Calibri" w:eastAsia="Calibri" w:hAnsi="Calibri" w:cs="Calibri"/>
          <w:color w:val="000000"/>
          <w:sz w:val="24"/>
        </w:rPr>
      </w:pPr>
      <w:r w:rsidRPr="00862F5C">
        <w:rPr>
          <w:rFonts w:ascii="Calibri" w:eastAsia="Calibri" w:hAnsi="Calibri" w:cs="Calibri"/>
          <w:color w:val="000000"/>
          <w:sz w:val="24"/>
        </w:rPr>
        <w:t xml:space="preserve">IDLC </w:t>
      </w:r>
      <w:r>
        <w:rPr>
          <w:rFonts w:ascii="Calibri" w:eastAsia="Calibri" w:hAnsi="Calibri" w:cs="Calibri"/>
          <w:color w:val="000000"/>
          <w:sz w:val="24"/>
        </w:rPr>
        <w:t xml:space="preserve">competently </w:t>
      </w:r>
      <w:r w:rsidRPr="00862F5C">
        <w:rPr>
          <w:rFonts w:ascii="Calibri" w:eastAsia="Calibri" w:hAnsi="Calibri" w:cs="Calibri"/>
          <w:color w:val="000000"/>
          <w:sz w:val="24"/>
        </w:rPr>
        <w:t>serves over fifty thousand customers through 41 major touch points</w:t>
      </w:r>
      <w:r>
        <w:rPr>
          <w:rFonts w:ascii="Calibri" w:eastAsia="Calibri" w:hAnsi="Calibri" w:cs="Calibri"/>
          <w:color w:val="000000"/>
          <w:sz w:val="24"/>
        </w:rPr>
        <w:t xml:space="preserve"> throughout 24 cities of the country</w:t>
      </w:r>
      <w:r w:rsidRPr="00862F5C">
        <w:rPr>
          <w:rFonts w:ascii="Calibri" w:eastAsia="Calibri" w:hAnsi="Calibri" w:cs="Calibri"/>
          <w:color w:val="000000"/>
          <w:sz w:val="24"/>
        </w:rPr>
        <w:t xml:space="preserve">. </w:t>
      </w:r>
      <w:r>
        <w:rPr>
          <w:rFonts w:ascii="Calibri" w:eastAsia="Calibri" w:hAnsi="Calibri" w:cs="Calibri"/>
          <w:color w:val="000000"/>
          <w:sz w:val="24"/>
        </w:rPr>
        <w:t>E</w:t>
      </w:r>
      <w:r w:rsidRPr="00AD7BFE">
        <w:rPr>
          <w:rFonts w:ascii="Calibri" w:eastAsia="Calibri" w:hAnsi="Calibri" w:cs="Calibri"/>
          <w:color w:val="000000"/>
          <w:sz w:val="24"/>
        </w:rPr>
        <w:t>very day</w:t>
      </w:r>
      <w:r>
        <w:rPr>
          <w:rFonts w:ascii="Calibri" w:eastAsia="Calibri" w:hAnsi="Calibri" w:cs="Calibri"/>
          <w:color w:val="000000"/>
          <w:sz w:val="24"/>
        </w:rPr>
        <w:t>,</w:t>
      </w:r>
      <w:r w:rsidRPr="00AD7BFE">
        <w:rPr>
          <w:rFonts w:ascii="Calibri" w:eastAsia="Calibri" w:hAnsi="Calibri" w:cs="Calibri"/>
          <w:color w:val="000000"/>
          <w:sz w:val="24"/>
        </w:rPr>
        <w:t xml:space="preserve"> </w:t>
      </w:r>
      <w:r>
        <w:rPr>
          <w:rFonts w:ascii="Calibri" w:eastAsia="Calibri" w:hAnsi="Calibri" w:cs="Calibri"/>
          <w:color w:val="000000"/>
          <w:sz w:val="24"/>
        </w:rPr>
        <w:t>m</w:t>
      </w:r>
      <w:r w:rsidRPr="00862F5C">
        <w:rPr>
          <w:rFonts w:ascii="Calibri" w:eastAsia="Calibri" w:hAnsi="Calibri" w:cs="Calibri"/>
          <w:color w:val="000000"/>
          <w:sz w:val="24"/>
        </w:rPr>
        <w:t xml:space="preserve">ore than 1,300 people put their </w:t>
      </w:r>
      <w:r>
        <w:rPr>
          <w:rFonts w:ascii="Calibri" w:eastAsia="Calibri" w:hAnsi="Calibri" w:cs="Calibri"/>
          <w:color w:val="000000"/>
          <w:sz w:val="24"/>
        </w:rPr>
        <w:t xml:space="preserve">countless </w:t>
      </w:r>
      <w:r w:rsidRPr="00862F5C">
        <w:rPr>
          <w:rFonts w:ascii="Calibri" w:eastAsia="Calibri" w:hAnsi="Calibri" w:cs="Calibri"/>
          <w:color w:val="000000"/>
          <w:sz w:val="24"/>
        </w:rPr>
        <w:t>efforts together in Corporate Finance, SME Finance, and Consumer Finance and Capital Market segments</w:t>
      </w:r>
      <w:r>
        <w:rPr>
          <w:rFonts w:ascii="Calibri" w:eastAsia="Calibri" w:hAnsi="Calibri" w:cs="Calibri"/>
          <w:color w:val="000000"/>
          <w:sz w:val="24"/>
        </w:rPr>
        <w:t xml:space="preserve"> of the Bank</w:t>
      </w:r>
      <w:r w:rsidRPr="00862F5C">
        <w:rPr>
          <w:rFonts w:ascii="Calibri" w:eastAsia="Calibri" w:hAnsi="Calibri" w:cs="Calibri"/>
          <w:color w:val="000000"/>
          <w:sz w:val="24"/>
        </w:rPr>
        <w:t xml:space="preserve">. IDLC has </w:t>
      </w:r>
      <w:r>
        <w:rPr>
          <w:rFonts w:ascii="Calibri" w:eastAsia="Calibri" w:hAnsi="Calibri" w:cs="Calibri"/>
          <w:color w:val="000000"/>
          <w:sz w:val="24"/>
        </w:rPr>
        <w:t xml:space="preserve">yet, till date, </w:t>
      </w:r>
      <w:r w:rsidRPr="00862F5C">
        <w:rPr>
          <w:rFonts w:ascii="Calibri" w:eastAsia="Calibri" w:hAnsi="Calibri" w:cs="Calibri"/>
          <w:color w:val="000000"/>
          <w:sz w:val="24"/>
        </w:rPr>
        <w:t>been a story of success and growth built on the trust and respect</w:t>
      </w:r>
      <w:r>
        <w:rPr>
          <w:rFonts w:ascii="Calibri" w:eastAsia="Calibri" w:hAnsi="Calibri" w:cs="Calibri"/>
          <w:color w:val="000000"/>
          <w:sz w:val="24"/>
        </w:rPr>
        <w:t xml:space="preserve"> of their dependent customers, since 1985</w:t>
      </w:r>
      <w:r w:rsidRPr="00862F5C">
        <w:rPr>
          <w:rFonts w:ascii="Calibri" w:eastAsia="Calibri" w:hAnsi="Calibri" w:cs="Calibri"/>
          <w:color w:val="000000"/>
          <w:sz w:val="24"/>
        </w:rPr>
        <w:t xml:space="preserve">.  </w:t>
      </w:r>
    </w:p>
    <w:p w:rsidR="007F6FB0" w:rsidRPr="00862F5C" w:rsidRDefault="007F6FB0" w:rsidP="007F6FB0">
      <w:pPr>
        <w:spacing w:after="213" w:line="270" w:lineRule="auto"/>
        <w:ind w:left="10" w:right="124" w:hanging="10"/>
        <w:jc w:val="both"/>
        <w:rPr>
          <w:rFonts w:ascii="Calibri" w:eastAsia="Calibri" w:hAnsi="Calibri" w:cs="Calibri"/>
          <w:color w:val="000000"/>
          <w:sz w:val="24"/>
        </w:rPr>
      </w:pPr>
      <w:r w:rsidRPr="00862F5C">
        <w:rPr>
          <w:rFonts w:ascii="Calibri" w:eastAsia="Calibri" w:hAnsi="Calibri" w:cs="Calibri"/>
          <w:color w:val="000000"/>
          <w:sz w:val="24"/>
        </w:rPr>
        <w:t xml:space="preserve">With IDLC, </w:t>
      </w:r>
      <w:r>
        <w:rPr>
          <w:rFonts w:ascii="Calibri" w:eastAsia="Calibri" w:hAnsi="Calibri" w:cs="Calibri"/>
          <w:color w:val="000000"/>
          <w:sz w:val="24"/>
        </w:rPr>
        <w:t>isolation has never been the keen achievement goal</w:t>
      </w:r>
      <w:r w:rsidRPr="00862F5C">
        <w:rPr>
          <w:rFonts w:ascii="Calibri" w:eastAsia="Calibri" w:hAnsi="Calibri" w:cs="Calibri"/>
          <w:color w:val="000000"/>
          <w:sz w:val="24"/>
        </w:rPr>
        <w:t xml:space="preserve"> - rather it aims for inclusive growth</w:t>
      </w:r>
      <w:r>
        <w:rPr>
          <w:rFonts w:ascii="Calibri" w:eastAsia="Calibri" w:hAnsi="Calibri" w:cs="Calibri"/>
          <w:color w:val="000000"/>
          <w:sz w:val="24"/>
        </w:rPr>
        <w:t xml:space="preserve"> as </w:t>
      </w:r>
      <w:r w:rsidRPr="00862F5C">
        <w:rPr>
          <w:rFonts w:ascii="Calibri" w:eastAsia="Calibri" w:hAnsi="Calibri" w:cs="Calibri"/>
          <w:color w:val="000000"/>
          <w:sz w:val="24"/>
        </w:rPr>
        <w:t xml:space="preserve">it </w:t>
      </w:r>
      <w:r>
        <w:rPr>
          <w:rFonts w:ascii="Calibri" w:eastAsia="Calibri" w:hAnsi="Calibri" w:cs="Calibri"/>
          <w:color w:val="000000"/>
          <w:sz w:val="24"/>
        </w:rPr>
        <w:t>has made</w:t>
      </w:r>
      <w:r w:rsidRPr="00862F5C">
        <w:rPr>
          <w:rFonts w:ascii="Calibri" w:eastAsia="Calibri" w:hAnsi="Calibri" w:cs="Calibri"/>
          <w:color w:val="000000"/>
          <w:sz w:val="24"/>
        </w:rPr>
        <w:t xml:space="preserve"> its </w:t>
      </w:r>
      <w:r>
        <w:rPr>
          <w:rFonts w:ascii="Calibri" w:eastAsia="Calibri" w:hAnsi="Calibri" w:cs="Calibri"/>
          <w:color w:val="000000"/>
          <w:sz w:val="24"/>
        </w:rPr>
        <w:t>platform</w:t>
      </w:r>
      <w:r w:rsidRPr="00862F5C">
        <w:rPr>
          <w:rFonts w:ascii="Calibri" w:eastAsia="Calibri" w:hAnsi="Calibri" w:cs="Calibri"/>
          <w:color w:val="000000"/>
          <w:sz w:val="24"/>
        </w:rPr>
        <w:t xml:space="preserve"> in the lives of the people </w:t>
      </w:r>
      <w:r>
        <w:rPr>
          <w:rFonts w:ascii="Calibri" w:eastAsia="Calibri" w:hAnsi="Calibri" w:cs="Calibri"/>
          <w:color w:val="000000"/>
          <w:sz w:val="24"/>
        </w:rPr>
        <w:t xml:space="preserve">with </w:t>
      </w:r>
      <w:r w:rsidRPr="00862F5C">
        <w:rPr>
          <w:rFonts w:ascii="Calibri" w:eastAsia="Calibri" w:hAnsi="Calibri" w:cs="Calibri"/>
          <w:color w:val="000000"/>
          <w:sz w:val="24"/>
        </w:rPr>
        <w:t>whom it has been privileged to come across</w:t>
      </w:r>
      <w:r>
        <w:rPr>
          <w:rFonts w:ascii="Calibri" w:eastAsia="Calibri" w:hAnsi="Calibri" w:cs="Calibri"/>
          <w:color w:val="000000"/>
          <w:sz w:val="24"/>
        </w:rPr>
        <w:t xml:space="preserve"> and provide for</w:t>
      </w:r>
      <w:r w:rsidRPr="00862F5C">
        <w:rPr>
          <w:rFonts w:ascii="Calibri" w:eastAsia="Calibri" w:hAnsi="Calibri" w:cs="Calibri"/>
          <w:color w:val="000000"/>
          <w:sz w:val="24"/>
        </w:rPr>
        <w:t xml:space="preserve">.  </w:t>
      </w:r>
    </w:p>
    <w:p w:rsidR="007F6FB0" w:rsidRPr="00862F5C" w:rsidRDefault="007F6FB0" w:rsidP="007F6FB0">
      <w:pPr>
        <w:spacing w:after="313" w:line="270" w:lineRule="auto"/>
        <w:ind w:left="10" w:right="124" w:hanging="10"/>
        <w:jc w:val="both"/>
        <w:rPr>
          <w:rFonts w:ascii="Calibri" w:eastAsia="Calibri" w:hAnsi="Calibri" w:cs="Calibri"/>
          <w:color w:val="000000"/>
          <w:sz w:val="24"/>
        </w:rPr>
      </w:pPr>
      <w:r>
        <w:rPr>
          <w:rFonts w:ascii="Calibri" w:eastAsia="Calibri" w:hAnsi="Calibri" w:cs="Calibri"/>
          <w:color w:val="000000"/>
          <w:sz w:val="24"/>
        </w:rPr>
        <w:t>IDLC has been</w:t>
      </w:r>
      <w:r w:rsidRPr="00862F5C">
        <w:rPr>
          <w:rFonts w:ascii="Calibri" w:eastAsia="Calibri" w:hAnsi="Calibri" w:cs="Calibri"/>
          <w:color w:val="000000"/>
          <w:sz w:val="24"/>
        </w:rPr>
        <w:t xml:space="preserve"> serving </w:t>
      </w:r>
      <w:r>
        <w:rPr>
          <w:rFonts w:ascii="Calibri" w:eastAsia="Calibri" w:hAnsi="Calibri" w:cs="Calibri"/>
          <w:color w:val="000000"/>
          <w:sz w:val="24"/>
        </w:rPr>
        <w:t>customers with its products &amp; services</w:t>
      </w:r>
      <w:r w:rsidRPr="00862F5C">
        <w:rPr>
          <w:rFonts w:ascii="Calibri" w:eastAsia="Calibri" w:hAnsi="Calibri" w:cs="Calibri"/>
          <w:color w:val="000000"/>
          <w:sz w:val="24"/>
        </w:rPr>
        <w:t>; it has</w:t>
      </w:r>
      <w:r>
        <w:rPr>
          <w:rFonts w:ascii="Calibri" w:eastAsia="Calibri" w:hAnsi="Calibri" w:cs="Calibri"/>
          <w:color w:val="000000"/>
          <w:sz w:val="24"/>
        </w:rPr>
        <w:t xml:space="preserve"> also</w:t>
      </w:r>
      <w:r w:rsidRPr="00862F5C">
        <w:rPr>
          <w:rFonts w:ascii="Calibri" w:eastAsia="Calibri" w:hAnsi="Calibri" w:cs="Calibri"/>
          <w:color w:val="000000"/>
          <w:sz w:val="24"/>
        </w:rPr>
        <w:t xml:space="preserve"> been through the initiatives taken to solve a few of their problems</w:t>
      </w:r>
      <w:r>
        <w:rPr>
          <w:rFonts w:ascii="Calibri" w:eastAsia="Calibri" w:hAnsi="Calibri" w:cs="Calibri"/>
          <w:color w:val="000000"/>
          <w:sz w:val="24"/>
        </w:rPr>
        <w:t>. T</w:t>
      </w:r>
      <w:r w:rsidRPr="00862F5C">
        <w:rPr>
          <w:rFonts w:ascii="Calibri" w:eastAsia="Calibri" w:hAnsi="Calibri" w:cs="Calibri"/>
          <w:color w:val="000000"/>
          <w:sz w:val="24"/>
        </w:rPr>
        <w:t xml:space="preserve">his philosophy </w:t>
      </w:r>
      <w:r>
        <w:rPr>
          <w:rFonts w:ascii="Calibri" w:eastAsia="Calibri" w:hAnsi="Calibri" w:cs="Calibri"/>
          <w:color w:val="000000"/>
          <w:sz w:val="24"/>
        </w:rPr>
        <w:t>has actively</w:t>
      </w:r>
      <w:r w:rsidRPr="00862F5C">
        <w:rPr>
          <w:rFonts w:ascii="Calibri" w:eastAsia="Calibri" w:hAnsi="Calibri" w:cs="Calibri"/>
          <w:color w:val="000000"/>
          <w:sz w:val="24"/>
        </w:rPr>
        <w:t xml:space="preserve"> prompted IDLC to launch </w:t>
      </w:r>
      <w:r>
        <w:rPr>
          <w:rFonts w:ascii="Calibri" w:eastAsia="Calibri" w:hAnsi="Calibri" w:cs="Calibri"/>
          <w:color w:val="000000"/>
          <w:sz w:val="24"/>
        </w:rPr>
        <w:t>the ‘</w:t>
      </w:r>
      <w:r w:rsidRPr="00862F5C">
        <w:rPr>
          <w:rFonts w:ascii="Calibri" w:eastAsia="Calibri" w:hAnsi="Calibri" w:cs="Calibri"/>
          <w:color w:val="000000"/>
          <w:sz w:val="24"/>
        </w:rPr>
        <w:t xml:space="preserve">IDLC </w:t>
      </w:r>
      <w:proofErr w:type="spellStart"/>
      <w:r w:rsidRPr="00862F5C">
        <w:rPr>
          <w:rFonts w:ascii="Calibri" w:eastAsia="Calibri" w:hAnsi="Calibri" w:cs="Calibri"/>
          <w:color w:val="000000"/>
          <w:sz w:val="24"/>
        </w:rPr>
        <w:t>Khushir</w:t>
      </w:r>
      <w:proofErr w:type="spellEnd"/>
      <w:r w:rsidRPr="00862F5C">
        <w:rPr>
          <w:rFonts w:ascii="Calibri" w:eastAsia="Calibri" w:hAnsi="Calibri" w:cs="Calibri"/>
          <w:color w:val="000000"/>
          <w:sz w:val="24"/>
        </w:rPr>
        <w:t xml:space="preserve"> </w:t>
      </w:r>
      <w:proofErr w:type="spellStart"/>
      <w:r w:rsidRPr="00862F5C">
        <w:rPr>
          <w:rFonts w:ascii="Calibri" w:eastAsia="Calibri" w:hAnsi="Calibri" w:cs="Calibri"/>
          <w:color w:val="000000"/>
          <w:sz w:val="24"/>
        </w:rPr>
        <w:t>Kheya</w:t>
      </w:r>
      <w:proofErr w:type="spellEnd"/>
      <w:r>
        <w:rPr>
          <w:rFonts w:ascii="Calibri" w:eastAsia="Calibri" w:hAnsi="Calibri" w:cs="Calibri"/>
          <w:color w:val="000000"/>
          <w:sz w:val="24"/>
        </w:rPr>
        <w:t>’; it is a</w:t>
      </w:r>
      <w:r w:rsidRPr="00862F5C">
        <w:rPr>
          <w:rFonts w:ascii="Calibri" w:eastAsia="Calibri" w:hAnsi="Calibri" w:cs="Calibri"/>
          <w:color w:val="000000"/>
          <w:sz w:val="24"/>
        </w:rPr>
        <w:t xml:space="preserve"> volunteering platform encompassing areas</w:t>
      </w:r>
      <w:r>
        <w:rPr>
          <w:rFonts w:ascii="Calibri" w:eastAsia="Calibri" w:hAnsi="Calibri" w:cs="Calibri"/>
          <w:color w:val="000000"/>
          <w:sz w:val="24"/>
        </w:rPr>
        <w:t xml:space="preserve"> such as</w:t>
      </w:r>
      <w:r w:rsidRPr="00862F5C">
        <w:rPr>
          <w:rFonts w:ascii="Calibri" w:eastAsia="Calibri" w:hAnsi="Calibri" w:cs="Calibri"/>
          <w:color w:val="000000"/>
          <w:sz w:val="24"/>
        </w:rPr>
        <w:t xml:space="preserve"> education, fitness, environment and populations projects where volunteers from all over </w:t>
      </w:r>
      <w:r>
        <w:rPr>
          <w:rFonts w:ascii="Calibri" w:eastAsia="Calibri" w:hAnsi="Calibri" w:cs="Calibri"/>
          <w:color w:val="000000"/>
          <w:sz w:val="24"/>
        </w:rPr>
        <w:t xml:space="preserve">Bangladesh are welcome to willingly contribute with us in the process of building </w:t>
      </w:r>
      <w:r w:rsidRPr="00862F5C">
        <w:rPr>
          <w:rFonts w:ascii="Calibri" w:eastAsia="Calibri" w:hAnsi="Calibri" w:cs="Calibri"/>
          <w:color w:val="000000"/>
          <w:sz w:val="24"/>
        </w:rPr>
        <w:t>a happier tomorrow,</w:t>
      </w:r>
      <w:r>
        <w:rPr>
          <w:rFonts w:ascii="Calibri" w:eastAsia="Calibri" w:hAnsi="Calibri" w:cs="Calibri"/>
          <w:color w:val="000000"/>
          <w:sz w:val="24"/>
        </w:rPr>
        <w:t xml:space="preserve"> which took place</w:t>
      </w:r>
      <w:r w:rsidRPr="00862F5C">
        <w:rPr>
          <w:rFonts w:ascii="Calibri" w:eastAsia="Calibri" w:hAnsi="Calibri" w:cs="Calibri"/>
          <w:color w:val="000000"/>
          <w:sz w:val="24"/>
        </w:rPr>
        <w:t xml:space="preserve"> last year.  </w:t>
      </w:r>
    </w:p>
    <w:p w:rsidR="007F6FB0" w:rsidRPr="00862F5C" w:rsidRDefault="007F6FB0" w:rsidP="007F6FB0">
      <w:pPr>
        <w:spacing w:after="231"/>
        <w:rPr>
          <w:rFonts w:ascii="Calibri" w:eastAsia="Calibri" w:hAnsi="Calibri" w:cs="Calibri"/>
          <w:color w:val="000000"/>
          <w:sz w:val="24"/>
        </w:rPr>
      </w:pPr>
      <w:r w:rsidRPr="00862F5C">
        <w:rPr>
          <w:rFonts w:ascii="Calibri" w:eastAsia="Calibri" w:hAnsi="Calibri" w:cs="Calibri"/>
          <w:b/>
          <w:color w:val="1F497D"/>
          <w:sz w:val="36"/>
        </w:rPr>
        <w:t xml:space="preserve"> </w:t>
      </w:r>
    </w:p>
    <w:p w:rsidR="007F6FB0" w:rsidRPr="00862F5C" w:rsidRDefault="007F6FB0" w:rsidP="007F6FB0">
      <w:pPr>
        <w:keepNext/>
        <w:keepLines/>
        <w:spacing w:after="154"/>
        <w:ind w:left="-5" w:hanging="10"/>
        <w:outlineLvl w:val="3"/>
        <w:rPr>
          <w:rFonts w:ascii="Calibri" w:eastAsia="Calibri" w:hAnsi="Calibri" w:cs="Calibri"/>
          <w:b/>
          <w:color w:val="1F497D"/>
          <w:sz w:val="32"/>
        </w:rPr>
      </w:pPr>
      <w:r w:rsidRPr="00862F5C">
        <w:rPr>
          <w:rFonts w:ascii="Calibri" w:eastAsia="Calibri" w:hAnsi="Calibri" w:cs="Calibri"/>
          <w:b/>
          <w:color w:val="1F497D"/>
          <w:sz w:val="36"/>
        </w:rPr>
        <w:t xml:space="preserve">2.2 Subsidiaries </w:t>
      </w:r>
    </w:p>
    <w:p w:rsidR="007F6FB0" w:rsidRPr="00862F5C" w:rsidRDefault="007F6FB0" w:rsidP="007F6FB0">
      <w:pPr>
        <w:keepNext/>
        <w:keepLines/>
        <w:spacing w:after="199"/>
        <w:ind w:left="-5" w:hanging="10"/>
        <w:outlineLvl w:val="4"/>
        <w:rPr>
          <w:rFonts w:ascii="Calibri" w:eastAsia="Calibri" w:hAnsi="Calibri" w:cs="Calibri"/>
          <w:b/>
          <w:color w:val="984806"/>
          <w:sz w:val="28"/>
        </w:rPr>
      </w:pPr>
      <w:r w:rsidRPr="00862F5C">
        <w:rPr>
          <w:rFonts w:ascii="Calibri" w:eastAsia="Calibri" w:hAnsi="Calibri" w:cs="Calibri"/>
          <w:b/>
          <w:color w:val="984806"/>
          <w:sz w:val="28"/>
        </w:rPr>
        <w:t xml:space="preserve">2.2.1 IDLC Investments Limited </w:t>
      </w:r>
    </w:p>
    <w:p w:rsidR="007F6FB0" w:rsidRPr="00862F5C" w:rsidRDefault="007F6FB0" w:rsidP="007F6FB0">
      <w:pPr>
        <w:spacing w:after="208" w:line="270" w:lineRule="auto"/>
        <w:ind w:left="10" w:right="124" w:hanging="10"/>
        <w:jc w:val="both"/>
        <w:rPr>
          <w:rFonts w:ascii="Calibri" w:eastAsia="Calibri" w:hAnsi="Calibri" w:cs="Calibri"/>
          <w:color w:val="000000"/>
          <w:sz w:val="24"/>
        </w:rPr>
      </w:pPr>
      <w:r w:rsidRPr="00862F5C">
        <w:rPr>
          <w:rFonts w:ascii="Calibri" w:eastAsia="Calibri" w:hAnsi="Calibri" w:cs="Calibri"/>
          <w:color w:val="000000"/>
          <w:sz w:val="24"/>
        </w:rPr>
        <w:t xml:space="preserve">As </w:t>
      </w:r>
      <w:r>
        <w:rPr>
          <w:rFonts w:ascii="Calibri" w:eastAsia="Calibri" w:hAnsi="Calibri" w:cs="Calibri"/>
          <w:color w:val="000000"/>
          <w:sz w:val="24"/>
        </w:rPr>
        <w:t xml:space="preserve">per the requirement of </w:t>
      </w:r>
      <w:r w:rsidRPr="00862F5C">
        <w:rPr>
          <w:rFonts w:ascii="Calibri" w:eastAsia="Calibri" w:hAnsi="Calibri" w:cs="Calibri"/>
          <w:color w:val="000000"/>
          <w:sz w:val="24"/>
        </w:rPr>
        <w:t xml:space="preserve">the Bangladesh Securities &amp; Exchange Commission (BSEC), </w:t>
      </w:r>
      <w:r>
        <w:rPr>
          <w:rFonts w:ascii="Calibri" w:eastAsia="Calibri" w:hAnsi="Calibri" w:cs="Calibri"/>
          <w:color w:val="000000"/>
          <w:sz w:val="24"/>
        </w:rPr>
        <w:t>IDLC has</w:t>
      </w:r>
      <w:r w:rsidRPr="00862F5C">
        <w:rPr>
          <w:rFonts w:ascii="Calibri" w:eastAsia="Calibri" w:hAnsi="Calibri" w:cs="Calibri"/>
          <w:color w:val="000000"/>
          <w:sz w:val="24"/>
        </w:rPr>
        <w:t xml:space="preserve"> formed a separate subsidiary on May 19, 2010 </w:t>
      </w:r>
      <w:r>
        <w:rPr>
          <w:rFonts w:ascii="Calibri" w:eastAsia="Calibri" w:hAnsi="Calibri" w:cs="Calibri"/>
          <w:color w:val="000000"/>
          <w:sz w:val="24"/>
        </w:rPr>
        <w:t>with the name and style ‘</w:t>
      </w:r>
      <w:r w:rsidRPr="00862F5C">
        <w:rPr>
          <w:rFonts w:ascii="Calibri" w:eastAsia="Calibri" w:hAnsi="Calibri" w:cs="Calibri"/>
          <w:color w:val="000000"/>
          <w:sz w:val="24"/>
        </w:rPr>
        <w:t>IDLC Investments Limited</w:t>
      </w:r>
      <w:r>
        <w:rPr>
          <w:rFonts w:ascii="Calibri" w:eastAsia="Calibri" w:hAnsi="Calibri" w:cs="Calibri"/>
          <w:color w:val="000000"/>
          <w:sz w:val="24"/>
        </w:rPr>
        <w:t>’</w:t>
      </w:r>
      <w:r w:rsidRPr="00862F5C">
        <w:rPr>
          <w:rFonts w:ascii="Calibri" w:eastAsia="Calibri" w:hAnsi="Calibri" w:cs="Calibri"/>
          <w:color w:val="000000"/>
          <w:sz w:val="24"/>
        </w:rPr>
        <w:t xml:space="preserve"> </w:t>
      </w:r>
      <w:r>
        <w:rPr>
          <w:rFonts w:ascii="Calibri" w:eastAsia="Calibri" w:hAnsi="Calibri" w:cs="Calibri"/>
          <w:color w:val="000000"/>
          <w:sz w:val="24"/>
        </w:rPr>
        <w:t xml:space="preserve">in order </w:t>
      </w:r>
      <w:r w:rsidRPr="00862F5C">
        <w:rPr>
          <w:rFonts w:ascii="Calibri" w:eastAsia="Calibri" w:hAnsi="Calibri" w:cs="Calibri"/>
          <w:color w:val="000000"/>
          <w:sz w:val="24"/>
        </w:rPr>
        <w:t>to transfer its activities</w:t>
      </w:r>
      <w:r>
        <w:rPr>
          <w:rFonts w:ascii="Calibri" w:eastAsia="Calibri" w:hAnsi="Calibri" w:cs="Calibri"/>
          <w:color w:val="000000"/>
          <w:sz w:val="24"/>
        </w:rPr>
        <w:t xml:space="preserve"> in </w:t>
      </w:r>
      <w:r w:rsidRPr="00862F5C">
        <w:rPr>
          <w:rFonts w:ascii="Calibri" w:eastAsia="Calibri" w:hAnsi="Calibri" w:cs="Calibri"/>
          <w:color w:val="000000"/>
          <w:sz w:val="24"/>
        </w:rPr>
        <w:t xml:space="preserve">merchant banking. </w:t>
      </w:r>
      <w:r>
        <w:rPr>
          <w:rFonts w:ascii="Calibri" w:eastAsia="Calibri" w:hAnsi="Calibri" w:cs="Calibri"/>
          <w:color w:val="000000"/>
          <w:sz w:val="24"/>
        </w:rPr>
        <w:t>The license of this company was obtained f</w:t>
      </w:r>
      <w:r w:rsidRPr="00862F5C">
        <w:rPr>
          <w:rFonts w:ascii="Calibri" w:eastAsia="Calibri" w:hAnsi="Calibri" w:cs="Calibri"/>
          <w:color w:val="000000"/>
          <w:sz w:val="24"/>
        </w:rPr>
        <w:t>rom BSEC on August 02, 2011 and commence</w:t>
      </w:r>
      <w:r>
        <w:rPr>
          <w:rFonts w:ascii="Calibri" w:eastAsia="Calibri" w:hAnsi="Calibri" w:cs="Calibri"/>
          <w:color w:val="000000"/>
          <w:sz w:val="24"/>
        </w:rPr>
        <w:t>ment of</w:t>
      </w:r>
      <w:r w:rsidRPr="00862F5C">
        <w:rPr>
          <w:rFonts w:ascii="Calibri" w:eastAsia="Calibri" w:hAnsi="Calibri" w:cs="Calibri"/>
          <w:color w:val="000000"/>
          <w:sz w:val="24"/>
        </w:rPr>
        <w:t xml:space="preserve"> its business</w:t>
      </w:r>
      <w:r>
        <w:rPr>
          <w:rFonts w:ascii="Calibri" w:eastAsia="Calibri" w:hAnsi="Calibri" w:cs="Calibri"/>
          <w:color w:val="000000"/>
          <w:sz w:val="24"/>
        </w:rPr>
        <w:t xml:space="preserve"> was</w:t>
      </w:r>
      <w:r w:rsidRPr="00862F5C">
        <w:rPr>
          <w:rFonts w:ascii="Calibri" w:eastAsia="Calibri" w:hAnsi="Calibri" w:cs="Calibri"/>
          <w:color w:val="000000"/>
          <w:sz w:val="24"/>
        </w:rPr>
        <w:t xml:space="preserve"> on August 16, 2011. The main businesses </w:t>
      </w:r>
      <w:r>
        <w:rPr>
          <w:rFonts w:ascii="Calibri" w:eastAsia="Calibri" w:hAnsi="Calibri" w:cs="Calibri"/>
          <w:color w:val="000000"/>
          <w:sz w:val="24"/>
        </w:rPr>
        <w:t xml:space="preserve">of IDLC are mainly </w:t>
      </w:r>
      <w:r w:rsidRPr="00862F5C">
        <w:rPr>
          <w:rFonts w:ascii="Calibri" w:eastAsia="Calibri" w:hAnsi="Calibri" w:cs="Calibri"/>
          <w:color w:val="000000"/>
          <w:sz w:val="24"/>
        </w:rPr>
        <w:t xml:space="preserve">portfolio management, issue management, underwriting of securities and advisory services. </w:t>
      </w:r>
    </w:p>
    <w:p w:rsidR="007F6FB0" w:rsidRPr="00862F5C" w:rsidRDefault="007F6FB0" w:rsidP="007F6FB0">
      <w:pPr>
        <w:spacing w:after="250"/>
        <w:rPr>
          <w:rFonts w:ascii="Calibri" w:eastAsia="Calibri" w:hAnsi="Calibri" w:cs="Calibri"/>
          <w:color w:val="000000"/>
          <w:sz w:val="24"/>
        </w:rPr>
      </w:pPr>
      <w:r w:rsidRPr="00862F5C">
        <w:rPr>
          <w:rFonts w:ascii="Calibri" w:eastAsia="Calibri" w:hAnsi="Calibri" w:cs="Calibri"/>
          <w:color w:val="000000"/>
          <w:sz w:val="24"/>
        </w:rPr>
        <w:t xml:space="preserve"> </w:t>
      </w:r>
    </w:p>
    <w:p w:rsidR="007F6FB0" w:rsidRPr="00862F5C" w:rsidRDefault="007F6FB0" w:rsidP="007F6FB0">
      <w:pPr>
        <w:spacing w:after="228"/>
        <w:rPr>
          <w:rFonts w:ascii="Calibri" w:eastAsia="Calibri" w:hAnsi="Calibri" w:cs="Calibri"/>
          <w:color w:val="000000"/>
          <w:sz w:val="24"/>
        </w:rPr>
      </w:pPr>
      <w:r w:rsidRPr="00862F5C">
        <w:rPr>
          <w:rFonts w:ascii="Calibri" w:eastAsia="Calibri" w:hAnsi="Calibri" w:cs="Calibri"/>
          <w:b/>
          <w:color w:val="984806"/>
          <w:sz w:val="28"/>
        </w:rPr>
        <w:t xml:space="preserve"> </w:t>
      </w:r>
    </w:p>
    <w:p w:rsidR="007F6FB0" w:rsidRPr="00862F5C" w:rsidRDefault="007F6FB0" w:rsidP="0014007A">
      <w:pPr>
        <w:spacing w:after="224"/>
        <w:rPr>
          <w:rFonts w:ascii="Calibri" w:eastAsia="Calibri" w:hAnsi="Calibri" w:cs="Calibri"/>
          <w:color w:val="000000"/>
          <w:sz w:val="24"/>
        </w:rPr>
      </w:pPr>
      <w:r w:rsidRPr="00862F5C">
        <w:rPr>
          <w:rFonts w:ascii="Calibri" w:eastAsia="Calibri" w:hAnsi="Calibri" w:cs="Calibri"/>
          <w:b/>
          <w:color w:val="984806"/>
          <w:sz w:val="28"/>
        </w:rPr>
        <w:t xml:space="preserve"> </w:t>
      </w:r>
    </w:p>
    <w:p w:rsidR="007F6FB0" w:rsidRPr="00862F5C" w:rsidRDefault="007F6FB0" w:rsidP="007F6FB0">
      <w:pPr>
        <w:keepNext/>
        <w:keepLines/>
        <w:spacing w:after="200"/>
        <w:ind w:left="-5" w:hanging="10"/>
        <w:outlineLvl w:val="4"/>
        <w:rPr>
          <w:rFonts w:ascii="Calibri" w:eastAsia="Calibri" w:hAnsi="Calibri" w:cs="Calibri"/>
          <w:b/>
          <w:color w:val="984806"/>
          <w:sz w:val="28"/>
        </w:rPr>
      </w:pPr>
      <w:r w:rsidRPr="00862F5C">
        <w:rPr>
          <w:rFonts w:ascii="Calibri" w:eastAsia="Calibri" w:hAnsi="Calibri" w:cs="Calibri"/>
          <w:b/>
          <w:color w:val="984806"/>
          <w:sz w:val="28"/>
        </w:rPr>
        <w:lastRenderedPageBreak/>
        <w:t>2.2.2 IDLC Securities limited</w:t>
      </w:r>
      <w:r w:rsidRPr="00862F5C">
        <w:rPr>
          <w:rFonts w:ascii="Calibri" w:eastAsia="Calibri" w:hAnsi="Calibri" w:cs="Calibri"/>
          <w:color w:val="984806"/>
          <w:sz w:val="24"/>
        </w:rPr>
        <w:t xml:space="preserve">  </w:t>
      </w:r>
    </w:p>
    <w:p w:rsidR="007F6FB0" w:rsidRPr="00862F5C" w:rsidRDefault="007F6FB0" w:rsidP="007F6FB0">
      <w:pPr>
        <w:spacing w:after="6" w:line="270" w:lineRule="auto"/>
        <w:ind w:left="10" w:right="124" w:hanging="10"/>
        <w:jc w:val="both"/>
        <w:rPr>
          <w:rFonts w:ascii="Calibri" w:eastAsia="Calibri" w:hAnsi="Calibri" w:cs="Calibri"/>
          <w:color w:val="000000"/>
          <w:sz w:val="24"/>
        </w:rPr>
      </w:pPr>
      <w:r w:rsidRPr="00862F5C">
        <w:rPr>
          <w:rFonts w:ascii="Calibri" w:eastAsia="Calibri" w:hAnsi="Calibri" w:cs="Calibri"/>
          <w:color w:val="000000"/>
          <w:sz w:val="24"/>
        </w:rPr>
        <w:t xml:space="preserve">IDLC securities Limited, </w:t>
      </w:r>
      <w:r>
        <w:rPr>
          <w:rFonts w:ascii="Calibri" w:eastAsia="Calibri" w:hAnsi="Calibri" w:cs="Calibri"/>
          <w:color w:val="000000"/>
          <w:sz w:val="24"/>
        </w:rPr>
        <w:t>is a well-managed and fully owned subsidiary by IDLC;</w:t>
      </w:r>
      <w:r w:rsidRPr="00862F5C">
        <w:rPr>
          <w:rFonts w:ascii="Calibri" w:eastAsia="Calibri" w:hAnsi="Calibri" w:cs="Calibri"/>
          <w:color w:val="000000"/>
          <w:sz w:val="24"/>
        </w:rPr>
        <w:t xml:space="preserve"> </w:t>
      </w:r>
      <w:r>
        <w:rPr>
          <w:rFonts w:ascii="Calibri" w:eastAsia="Calibri" w:hAnsi="Calibri" w:cs="Calibri"/>
          <w:color w:val="000000"/>
          <w:sz w:val="24"/>
        </w:rPr>
        <w:t xml:space="preserve">it </w:t>
      </w:r>
      <w:r w:rsidRPr="00862F5C">
        <w:rPr>
          <w:rFonts w:ascii="Calibri" w:eastAsia="Calibri" w:hAnsi="Calibri" w:cs="Calibri"/>
          <w:color w:val="000000"/>
          <w:sz w:val="24"/>
        </w:rPr>
        <w:t>offers full-fledged internati</w:t>
      </w:r>
      <w:r>
        <w:rPr>
          <w:rFonts w:ascii="Calibri" w:eastAsia="Calibri" w:hAnsi="Calibri" w:cs="Calibri"/>
          <w:color w:val="000000"/>
          <w:sz w:val="24"/>
        </w:rPr>
        <w:t xml:space="preserve">onal standard brokerage services </w:t>
      </w:r>
      <w:r w:rsidRPr="00862F5C">
        <w:rPr>
          <w:rFonts w:ascii="Calibri" w:eastAsia="Calibri" w:hAnsi="Calibri" w:cs="Calibri"/>
          <w:color w:val="000000"/>
          <w:sz w:val="24"/>
        </w:rPr>
        <w:t xml:space="preserve">for </w:t>
      </w:r>
      <w:r>
        <w:rPr>
          <w:rFonts w:ascii="Calibri" w:eastAsia="Calibri" w:hAnsi="Calibri" w:cs="Calibri"/>
          <w:color w:val="000000"/>
          <w:sz w:val="24"/>
        </w:rPr>
        <w:t xml:space="preserve">its </w:t>
      </w:r>
      <w:r w:rsidRPr="00862F5C">
        <w:rPr>
          <w:rFonts w:ascii="Calibri" w:eastAsia="Calibri" w:hAnsi="Calibri" w:cs="Calibri"/>
          <w:color w:val="000000"/>
          <w:sz w:val="24"/>
        </w:rPr>
        <w:t>retail</w:t>
      </w:r>
      <w:r>
        <w:rPr>
          <w:rFonts w:ascii="Calibri" w:eastAsia="Calibri" w:hAnsi="Calibri" w:cs="Calibri"/>
          <w:color w:val="000000"/>
          <w:sz w:val="24"/>
        </w:rPr>
        <w:t>ing</w:t>
      </w:r>
      <w:r w:rsidRPr="00862F5C">
        <w:rPr>
          <w:rFonts w:ascii="Calibri" w:eastAsia="Calibri" w:hAnsi="Calibri" w:cs="Calibri"/>
          <w:color w:val="000000"/>
          <w:sz w:val="24"/>
        </w:rPr>
        <w:t xml:space="preserve"> and institutional clients. It has</w:t>
      </w:r>
      <w:r>
        <w:rPr>
          <w:rFonts w:ascii="Calibri" w:eastAsia="Calibri" w:hAnsi="Calibri" w:cs="Calibri"/>
          <w:color w:val="000000"/>
          <w:sz w:val="24"/>
        </w:rPr>
        <w:t xml:space="preserve"> predominantly reserved</w:t>
      </w:r>
      <w:r w:rsidRPr="00862F5C">
        <w:rPr>
          <w:rFonts w:ascii="Calibri" w:eastAsia="Calibri" w:hAnsi="Calibri" w:cs="Calibri"/>
          <w:color w:val="000000"/>
          <w:sz w:val="24"/>
        </w:rPr>
        <w:t xml:space="preserve"> seats on both Dhaka Stock Exchange and Chittagong Stock Exchange Limited</w:t>
      </w:r>
      <w:r>
        <w:rPr>
          <w:rFonts w:ascii="Calibri" w:eastAsia="Calibri" w:hAnsi="Calibri" w:cs="Calibri"/>
          <w:color w:val="000000"/>
          <w:sz w:val="24"/>
        </w:rPr>
        <w:t xml:space="preserve"> as well. It </w:t>
      </w:r>
      <w:r w:rsidRPr="00862F5C">
        <w:rPr>
          <w:rFonts w:ascii="Calibri" w:eastAsia="Calibri" w:hAnsi="Calibri" w:cs="Calibri"/>
          <w:color w:val="000000"/>
          <w:sz w:val="24"/>
        </w:rPr>
        <w:t xml:space="preserve">also </w:t>
      </w:r>
      <w:r>
        <w:rPr>
          <w:rFonts w:ascii="Calibri" w:eastAsia="Calibri" w:hAnsi="Calibri" w:cs="Calibri"/>
          <w:color w:val="000000"/>
          <w:sz w:val="24"/>
        </w:rPr>
        <w:t xml:space="preserve">has </w:t>
      </w:r>
      <w:r w:rsidRPr="00862F5C">
        <w:rPr>
          <w:rFonts w:ascii="Calibri" w:eastAsia="Calibri" w:hAnsi="Calibri" w:cs="Calibri"/>
          <w:color w:val="000000"/>
          <w:sz w:val="24"/>
        </w:rPr>
        <w:t xml:space="preserve">a Depository Participant (DP) of </w:t>
      </w:r>
    </w:p>
    <w:p w:rsidR="007F6FB0" w:rsidRPr="00862F5C" w:rsidRDefault="007F6FB0" w:rsidP="007F6FB0">
      <w:pPr>
        <w:spacing w:after="240" w:line="270" w:lineRule="auto"/>
        <w:ind w:left="10" w:right="124" w:hanging="10"/>
        <w:jc w:val="both"/>
        <w:rPr>
          <w:rFonts w:ascii="Calibri" w:eastAsia="Calibri" w:hAnsi="Calibri" w:cs="Calibri"/>
          <w:color w:val="000000"/>
          <w:sz w:val="24"/>
        </w:rPr>
      </w:pPr>
      <w:r w:rsidRPr="00862F5C">
        <w:rPr>
          <w:rFonts w:ascii="Calibri" w:eastAsia="Calibri" w:hAnsi="Calibri" w:cs="Calibri"/>
          <w:color w:val="000000"/>
          <w:sz w:val="24"/>
        </w:rPr>
        <w:t>Central Depos</w:t>
      </w:r>
      <w:r>
        <w:rPr>
          <w:rFonts w:ascii="Calibri" w:eastAsia="Calibri" w:hAnsi="Calibri" w:cs="Calibri"/>
          <w:color w:val="000000"/>
          <w:sz w:val="24"/>
        </w:rPr>
        <w:t xml:space="preserve">itory Bangladesh Limited (CDBL). </w:t>
      </w:r>
    </w:p>
    <w:p w:rsidR="007F6FB0" w:rsidRPr="00862F5C" w:rsidRDefault="007F6FB0" w:rsidP="007F6FB0">
      <w:pPr>
        <w:keepNext/>
        <w:keepLines/>
        <w:spacing w:after="199"/>
        <w:ind w:left="-5" w:hanging="10"/>
        <w:outlineLvl w:val="4"/>
        <w:rPr>
          <w:rFonts w:ascii="Calibri" w:eastAsia="Calibri" w:hAnsi="Calibri" w:cs="Calibri"/>
          <w:b/>
          <w:color w:val="984806"/>
          <w:sz w:val="28"/>
        </w:rPr>
      </w:pPr>
      <w:r w:rsidRPr="00862F5C">
        <w:rPr>
          <w:rFonts w:ascii="Calibri" w:eastAsia="Calibri" w:hAnsi="Calibri" w:cs="Calibri"/>
          <w:b/>
          <w:color w:val="984806"/>
          <w:sz w:val="28"/>
        </w:rPr>
        <w:t>2.2.3 IDLC Asset Management Limited</w:t>
      </w:r>
      <w:r w:rsidRPr="00862F5C">
        <w:rPr>
          <w:rFonts w:ascii="Calibri" w:eastAsia="Calibri" w:hAnsi="Calibri" w:cs="Calibri"/>
          <w:b/>
          <w:color w:val="000000"/>
          <w:sz w:val="28"/>
        </w:rPr>
        <w:t xml:space="preserve"> </w:t>
      </w:r>
    </w:p>
    <w:p w:rsidR="007F6FB0" w:rsidRPr="00862F5C" w:rsidRDefault="007F6FB0" w:rsidP="007F6FB0">
      <w:pPr>
        <w:spacing w:after="319" w:line="270" w:lineRule="auto"/>
        <w:ind w:left="10" w:right="124" w:hanging="10"/>
        <w:jc w:val="both"/>
        <w:rPr>
          <w:rFonts w:ascii="Calibri" w:eastAsia="Calibri" w:hAnsi="Calibri" w:cs="Calibri"/>
          <w:color w:val="000000"/>
          <w:sz w:val="24"/>
        </w:rPr>
      </w:pPr>
      <w:r w:rsidRPr="00862F5C">
        <w:rPr>
          <w:rFonts w:ascii="Calibri" w:eastAsia="Calibri" w:hAnsi="Calibri" w:cs="Calibri"/>
          <w:color w:val="000000"/>
          <w:sz w:val="24"/>
        </w:rPr>
        <w:t>ID</w:t>
      </w:r>
      <w:r>
        <w:rPr>
          <w:rFonts w:ascii="Calibri" w:eastAsia="Calibri" w:hAnsi="Calibri" w:cs="Calibri"/>
          <w:color w:val="000000"/>
          <w:sz w:val="24"/>
        </w:rPr>
        <w:t>LC Asset Management Limited is another</w:t>
      </w:r>
      <w:r w:rsidRPr="00862F5C">
        <w:rPr>
          <w:rFonts w:ascii="Calibri" w:eastAsia="Calibri" w:hAnsi="Calibri" w:cs="Calibri"/>
          <w:color w:val="000000"/>
          <w:sz w:val="24"/>
        </w:rPr>
        <w:t xml:space="preserve"> </w:t>
      </w:r>
      <w:r>
        <w:rPr>
          <w:rFonts w:ascii="Calibri" w:eastAsia="Calibri" w:hAnsi="Calibri" w:cs="Calibri"/>
          <w:color w:val="000000"/>
          <w:sz w:val="24"/>
        </w:rPr>
        <w:t>fully</w:t>
      </w:r>
      <w:r w:rsidRPr="00862F5C">
        <w:rPr>
          <w:rFonts w:ascii="Calibri" w:eastAsia="Calibri" w:hAnsi="Calibri" w:cs="Calibri"/>
          <w:color w:val="000000"/>
          <w:sz w:val="24"/>
        </w:rPr>
        <w:t xml:space="preserve"> owned subsidiary of IDLC Finance Limited with</w:t>
      </w:r>
      <w:r>
        <w:rPr>
          <w:rFonts w:ascii="Calibri" w:eastAsia="Calibri" w:hAnsi="Calibri" w:cs="Calibri"/>
          <w:color w:val="000000"/>
          <w:sz w:val="24"/>
        </w:rPr>
        <w:t xml:space="preserve"> its</w:t>
      </w:r>
      <w:r w:rsidRPr="00862F5C">
        <w:rPr>
          <w:rFonts w:ascii="Calibri" w:eastAsia="Calibri" w:hAnsi="Calibri" w:cs="Calibri"/>
          <w:color w:val="000000"/>
          <w:sz w:val="24"/>
        </w:rPr>
        <w:t xml:space="preserve"> headquarters in Dhaka, Bangladesh</w:t>
      </w:r>
      <w:r>
        <w:rPr>
          <w:rFonts w:ascii="Calibri" w:eastAsia="Calibri" w:hAnsi="Calibri" w:cs="Calibri"/>
          <w:color w:val="000000"/>
          <w:sz w:val="24"/>
        </w:rPr>
        <w:t xml:space="preserve"> amongst many others. A</w:t>
      </w:r>
      <w:r w:rsidRPr="00862F5C">
        <w:rPr>
          <w:rFonts w:ascii="Calibri" w:eastAsia="Calibri" w:hAnsi="Calibri" w:cs="Calibri"/>
          <w:color w:val="000000"/>
          <w:sz w:val="24"/>
        </w:rPr>
        <w:t xml:space="preserve">sset management services </w:t>
      </w:r>
      <w:r>
        <w:rPr>
          <w:rFonts w:ascii="Calibri" w:eastAsia="Calibri" w:hAnsi="Calibri" w:cs="Calibri"/>
          <w:color w:val="000000"/>
          <w:sz w:val="24"/>
        </w:rPr>
        <w:t>are offered hers, which currently consist</w:t>
      </w:r>
      <w:r w:rsidRPr="00862F5C">
        <w:rPr>
          <w:rFonts w:ascii="Calibri" w:eastAsia="Calibri" w:hAnsi="Calibri" w:cs="Calibri"/>
          <w:color w:val="000000"/>
          <w:sz w:val="24"/>
        </w:rPr>
        <w:t xml:space="preserve"> of Mutual Funds proposed to </w:t>
      </w:r>
      <w:r>
        <w:rPr>
          <w:rFonts w:ascii="Calibri" w:eastAsia="Calibri" w:hAnsi="Calibri" w:cs="Calibri"/>
          <w:color w:val="000000"/>
          <w:sz w:val="24"/>
        </w:rPr>
        <w:t xml:space="preserve">several </w:t>
      </w:r>
      <w:r w:rsidRPr="00862F5C">
        <w:rPr>
          <w:rFonts w:ascii="Calibri" w:eastAsia="Calibri" w:hAnsi="Calibri" w:cs="Calibri"/>
          <w:color w:val="000000"/>
          <w:sz w:val="24"/>
        </w:rPr>
        <w:t xml:space="preserve">individuals and institutions. </w:t>
      </w:r>
    </w:p>
    <w:p w:rsidR="007F6FB0" w:rsidRPr="00862F5C" w:rsidRDefault="007F6FB0" w:rsidP="007F6FB0">
      <w:pPr>
        <w:keepNext/>
        <w:keepLines/>
        <w:spacing w:after="154"/>
        <w:ind w:left="-5" w:hanging="10"/>
        <w:outlineLvl w:val="3"/>
        <w:rPr>
          <w:rFonts w:ascii="Calibri" w:eastAsia="Calibri" w:hAnsi="Calibri" w:cs="Calibri"/>
          <w:b/>
          <w:color w:val="1F497D"/>
          <w:sz w:val="32"/>
        </w:rPr>
      </w:pPr>
      <w:r w:rsidRPr="00862F5C">
        <w:rPr>
          <w:rFonts w:ascii="Calibri" w:eastAsia="Calibri" w:hAnsi="Calibri" w:cs="Calibri"/>
          <w:b/>
          <w:color w:val="1F497D"/>
          <w:sz w:val="36"/>
        </w:rPr>
        <w:t xml:space="preserve">2.3 IDLC Philosophies – The Backbone of the Enterprise </w:t>
      </w:r>
    </w:p>
    <w:p w:rsidR="007F6FB0" w:rsidRPr="00862F5C" w:rsidRDefault="007F6FB0" w:rsidP="007F6FB0">
      <w:pPr>
        <w:spacing w:after="195"/>
        <w:ind w:left="-5" w:hanging="10"/>
        <w:rPr>
          <w:rFonts w:ascii="Calibri" w:eastAsia="Calibri" w:hAnsi="Calibri" w:cs="Calibri"/>
          <w:color w:val="000000"/>
          <w:sz w:val="24"/>
        </w:rPr>
      </w:pPr>
      <w:r w:rsidRPr="00862F5C">
        <w:rPr>
          <w:rFonts w:ascii="Calibri" w:eastAsia="Calibri" w:hAnsi="Calibri" w:cs="Calibri"/>
          <w:b/>
          <w:color w:val="984806"/>
          <w:sz w:val="28"/>
        </w:rPr>
        <w:t xml:space="preserve">2.3.1 Vision  </w:t>
      </w:r>
    </w:p>
    <w:p w:rsidR="0014007A" w:rsidRPr="00862F5C" w:rsidRDefault="007F6FB0" w:rsidP="0014007A">
      <w:pPr>
        <w:spacing w:after="211" w:line="270" w:lineRule="auto"/>
        <w:ind w:left="10" w:right="124" w:hanging="10"/>
        <w:jc w:val="both"/>
        <w:rPr>
          <w:rFonts w:ascii="Calibri" w:eastAsia="Calibri" w:hAnsi="Calibri" w:cs="Calibri"/>
          <w:color w:val="000000"/>
          <w:sz w:val="24"/>
        </w:rPr>
      </w:pPr>
      <w:r w:rsidRPr="00862F5C">
        <w:rPr>
          <w:rFonts w:ascii="Calibri" w:eastAsia="Calibri" w:hAnsi="Calibri" w:cs="Calibri"/>
          <w:color w:val="000000"/>
          <w:sz w:val="24"/>
        </w:rPr>
        <w:t>B</w:t>
      </w:r>
      <w:r>
        <w:rPr>
          <w:rFonts w:ascii="Calibri" w:eastAsia="Calibri" w:hAnsi="Calibri" w:cs="Calibri"/>
          <w:color w:val="000000"/>
          <w:sz w:val="24"/>
        </w:rPr>
        <w:t>ecome</w:t>
      </w:r>
      <w:r w:rsidRPr="00862F5C">
        <w:rPr>
          <w:rFonts w:ascii="Calibri" w:eastAsia="Calibri" w:hAnsi="Calibri" w:cs="Calibri"/>
          <w:color w:val="000000"/>
          <w:sz w:val="24"/>
        </w:rPr>
        <w:t xml:space="preserve"> the best financial brand in the country.  </w:t>
      </w:r>
    </w:p>
    <w:p w:rsidR="007F6FB0" w:rsidRPr="00862F5C" w:rsidRDefault="007F6FB0" w:rsidP="007F6FB0">
      <w:pPr>
        <w:spacing w:after="195"/>
        <w:ind w:left="-5" w:hanging="10"/>
        <w:rPr>
          <w:rFonts w:ascii="Calibri" w:eastAsia="Calibri" w:hAnsi="Calibri" w:cs="Calibri"/>
          <w:color w:val="000000"/>
          <w:sz w:val="24"/>
        </w:rPr>
      </w:pPr>
      <w:r w:rsidRPr="00862F5C">
        <w:rPr>
          <w:rFonts w:ascii="Calibri" w:eastAsia="Calibri" w:hAnsi="Calibri" w:cs="Calibri"/>
          <w:b/>
          <w:color w:val="984806"/>
          <w:sz w:val="28"/>
        </w:rPr>
        <w:t xml:space="preserve">2.3.2 Mission  </w:t>
      </w:r>
    </w:p>
    <w:p w:rsidR="007F6FB0" w:rsidRDefault="007F6FB0" w:rsidP="0014007A">
      <w:pPr>
        <w:spacing w:after="211" w:line="270" w:lineRule="auto"/>
        <w:ind w:left="10" w:right="124" w:hanging="10"/>
        <w:jc w:val="both"/>
        <w:rPr>
          <w:rFonts w:ascii="Calibri" w:eastAsia="Calibri" w:hAnsi="Calibri" w:cs="Calibri"/>
          <w:color w:val="000000"/>
          <w:sz w:val="24"/>
        </w:rPr>
      </w:pPr>
      <w:r w:rsidRPr="00862F5C">
        <w:rPr>
          <w:rFonts w:ascii="Calibri" w:eastAsia="Calibri" w:hAnsi="Calibri" w:cs="Calibri"/>
          <w:color w:val="000000"/>
          <w:sz w:val="24"/>
        </w:rPr>
        <w:t xml:space="preserve">Focus is on quality growth, superior customer experience and substantial business practice.  </w:t>
      </w:r>
    </w:p>
    <w:p w:rsidR="0014007A" w:rsidRPr="00862F5C" w:rsidRDefault="0014007A" w:rsidP="0014007A">
      <w:pPr>
        <w:spacing w:after="211" w:line="270" w:lineRule="auto"/>
        <w:ind w:left="10" w:right="124" w:hanging="10"/>
        <w:jc w:val="both"/>
        <w:rPr>
          <w:rFonts w:ascii="Calibri" w:eastAsia="Calibri" w:hAnsi="Calibri" w:cs="Calibri"/>
          <w:color w:val="000000"/>
          <w:sz w:val="24"/>
        </w:rPr>
      </w:pPr>
    </w:p>
    <w:p w:rsidR="007F6FB0" w:rsidRPr="00862F5C" w:rsidRDefault="007F6FB0" w:rsidP="007F6FB0">
      <w:pPr>
        <w:keepNext/>
        <w:keepLines/>
        <w:spacing w:after="241"/>
        <w:ind w:left="-5" w:hanging="10"/>
        <w:outlineLvl w:val="4"/>
        <w:rPr>
          <w:rFonts w:ascii="Calibri" w:eastAsia="Calibri" w:hAnsi="Calibri" w:cs="Calibri"/>
          <w:b/>
          <w:color w:val="984806"/>
          <w:sz w:val="28"/>
        </w:rPr>
      </w:pPr>
      <w:r w:rsidRPr="00862F5C">
        <w:rPr>
          <w:rFonts w:ascii="Calibri" w:eastAsia="Calibri" w:hAnsi="Calibri" w:cs="Calibri"/>
          <w:b/>
          <w:color w:val="984806"/>
          <w:sz w:val="28"/>
        </w:rPr>
        <w:t xml:space="preserve">2.3.3 Strategic Objective </w:t>
      </w:r>
      <w:r w:rsidRPr="00862F5C">
        <w:rPr>
          <w:rFonts w:ascii="Calibri" w:eastAsia="Calibri" w:hAnsi="Calibri" w:cs="Calibri"/>
          <w:b/>
          <w:color w:val="000000"/>
          <w:sz w:val="28"/>
        </w:rPr>
        <w:t xml:space="preserve"> </w:t>
      </w:r>
    </w:p>
    <w:p w:rsidR="007F6FB0" w:rsidRPr="00862F5C" w:rsidRDefault="007F6FB0" w:rsidP="007F6FB0">
      <w:pPr>
        <w:numPr>
          <w:ilvl w:val="0"/>
          <w:numId w:val="4"/>
        </w:numPr>
        <w:spacing w:after="31" w:line="270" w:lineRule="auto"/>
        <w:ind w:right="124" w:hanging="361"/>
        <w:jc w:val="both"/>
        <w:rPr>
          <w:rFonts w:ascii="Calibri" w:eastAsia="Calibri" w:hAnsi="Calibri" w:cs="Calibri"/>
          <w:color w:val="000000"/>
          <w:sz w:val="24"/>
        </w:rPr>
      </w:pPr>
      <w:r w:rsidRPr="00862F5C">
        <w:rPr>
          <w:rFonts w:ascii="Calibri" w:eastAsia="Calibri" w:hAnsi="Calibri" w:cs="Calibri"/>
          <w:color w:val="000000"/>
          <w:sz w:val="24"/>
        </w:rPr>
        <w:t xml:space="preserve">Grow and develop its talent pool.  </w:t>
      </w:r>
    </w:p>
    <w:p w:rsidR="007F6FB0" w:rsidRPr="00862F5C" w:rsidRDefault="007F6FB0" w:rsidP="007F6FB0">
      <w:pPr>
        <w:numPr>
          <w:ilvl w:val="0"/>
          <w:numId w:val="4"/>
        </w:numPr>
        <w:spacing w:after="31" w:line="270" w:lineRule="auto"/>
        <w:ind w:right="124" w:hanging="361"/>
        <w:jc w:val="both"/>
        <w:rPr>
          <w:rFonts w:ascii="Calibri" w:eastAsia="Calibri" w:hAnsi="Calibri" w:cs="Calibri"/>
          <w:color w:val="000000"/>
          <w:sz w:val="24"/>
        </w:rPr>
      </w:pPr>
      <w:r w:rsidRPr="00862F5C">
        <w:rPr>
          <w:rFonts w:ascii="Calibri" w:eastAsia="Calibri" w:hAnsi="Calibri" w:cs="Calibri"/>
          <w:color w:val="000000"/>
          <w:sz w:val="24"/>
        </w:rPr>
        <w:t xml:space="preserve">Fully leverage the core banking platform. </w:t>
      </w:r>
    </w:p>
    <w:p w:rsidR="007F6FB0" w:rsidRPr="00862F5C" w:rsidRDefault="007F6FB0" w:rsidP="007F6FB0">
      <w:pPr>
        <w:numPr>
          <w:ilvl w:val="0"/>
          <w:numId w:val="4"/>
        </w:numPr>
        <w:spacing w:after="31" w:line="270" w:lineRule="auto"/>
        <w:ind w:right="124" w:hanging="361"/>
        <w:jc w:val="both"/>
        <w:rPr>
          <w:rFonts w:ascii="Calibri" w:eastAsia="Calibri" w:hAnsi="Calibri" w:cs="Calibri"/>
          <w:color w:val="000000"/>
          <w:sz w:val="24"/>
        </w:rPr>
      </w:pPr>
      <w:r w:rsidRPr="00862F5C">
        <w:rPr>
          <w:rFonts w:ascii="Calibri" w:eastAsia="Calibri" w:hAnsi="Calibri" w:cs="Calibri"/>
          <w:color w:val="000000"/>
          <w:sz w:val="24"/>
        </w:rPr>
        <w:t xml:space="preserve">Optimize distribution points.  </w:t>
      </w:r>
    </w:p>
    <w:p w:rsidR="007F6FB0" w:rsidRPr="00862F5C" w:rsidRDefault="007F6FB0" w:rsidP="007F6FB0">
      <w:pPr>
        <w:numPr>
          <w:ilvl w:val="0"/>
          <w:numId w:val="4"/>
        </w:numPr>
        <w:spacing w:after="31" w:line="270" w:lineRule="auto"/>
        <w:ind w:right="124" w:hanging="361"/>
        <w:jc w:val="both"/>
        <w:rPr>
          <w:rFonts w:ascii="Calibri" w:eastAsia="Calibri" w:hAnsi="Calibri" w:cs="Calibri"/>
          <w:color w:val="000000"/>
          <w:sz w:val="24"/>
        </w:rPr>
      </w:pPr>
      <w:r w:rsidRPr="00862F5C">
        <w:rPr>
          <w:rFonts w:ascii="Calibri" w:eastAsia="Calibri" w:hAnsi="Calibri" w:cs="Calibri"/>
          <w:color w:val="000000"/>
          <w:sz w:val="24"/>
        </w:rPr>
        <w:t xml:space="preserve">Grow and diversify funding sources.  </w:t>
      </w:r>
    </w:p>
    <w:p w:rsidR="007F6FB0" w:rsidRPr="00862F5C" w:rsidRDefault="007F6FB0" w:rsidP="007F6FB0">
      <w:pPr>
        <w:numPr>
          <w:ilvl w:val="0"/>
          <w:numId w:val="4"/>
        </w:numPr>
        <w:spacing w:after="31" w:line="270" w:lineRule="auto"/>
        <w:ind w:right="124" w:hanging="361"/>
        <w:jc w:val="both"/>
        <w:rPr>
          <w:rFonts w:ascii="Calibri" w:eastAsia="Calibri" w:hAnsi="Calibri" w:cs="Calibri"/>
          <w:color w:val="000000"/>
          <w:sz w:val="24"/>
        </w:rPr>
      </w:pPr>
      <w:r w:rsidRPr="00862F5C">
        <w:rPr>
          <w:rFonts w:ascii="Calibri" w:eastAsia="Calibri" w:hAnsi="Calibri" w:cs="Calibri"/>
          <w:color w:val="000000"/>
          <w:sz w:val="24"/>
        </w:rPr>
        <w:t xml:space="preserve">Grow sales and service capabilities in the consumer division.  </w:t>
      </w:r>
    </w:p>
    <w:p w:rsidR="007F6FB0" w:rsidRPr="00862F5C" w:rsidRDefault="007F6FB0" w:rsidP="007F6FB0">
      <w:pPr>
        <w:numPr>
          <w:ilvl w:val="0"/>
          <w:numId w:val="4"/>
        </w:numPr>
        <w:spacing w:after="31" w:line="270" w:lineRule="auto"/>
        <w:ind w:right="124" w:hanging="361"/>
        <w:jc w:val="both"/>
        <w:rPr>
          <w:rFonts w:ascii="Calibri" w:eastAsia="Calibri" w:hAnsi="Calibri" w:cs="Calibri"/>
          <w:color w:val="000000"/>
          <w:sz w:val="24"/>
        </w:rPr>
      </w:pPr>
      <w:r w:rsidRPr="00862F5C">
        <w:rPr>
          <w:rFonts w:ascii="Calibri" w:eastAsia="Calibri" w:hAnsi="Calibri" w:cs="Calibri"/>
          <w:color w:val="000000"/>
          <w:sz w:val="24"/>
        </w:rPr>
        <w:t xml:space="preserve">Sustainably grow SME portfolio.  </w:t>
      </w:r>
    </w:p>
    <w:p w:rsidR="007F6FB0" w:rsidRPr="00862F5C" w:rsidRDefault="007F6FB0" w:rsidP="007F6FB0">
      <w:pPr>
        <w:numPr>
          <w:ilvl w:val="0"/>
          <w:numId w:val="4"/>
        </w:numPr>
        <w:spacing w:after="31" w:line="270" w:lineRule="auto"/>
        <w:ind w:right="124" w:hanging="361"/>
        <w:jc w:val="both"/>
        <w:rPr>
          <w:rFonts w:ascii="Calibri" w:eastAsia="Calibri" w:hAnsi="Calibri" w:cs="Calibri"/>
          <w:color w:val="000000"/>
          <w:sz w:val="24"/>
        </w:rPr>
      </w:pPr>
      <w:r w:rsidRPr="00862F5C">
        <w:rPr>
          <w:rFonts w:ascii="Calibri" w:eastAsia="Calibri" w:hAnsi="Calibri" w:cs="Calibri"/>
          <w:color w:val="000000"/>
          <w:sz w:val="24"/>
        </w:rPr>
        <w:t xml:space="preserve">Focus on top-level customers in the corporate section.  </w:t>
      </w:r>
    </w:p>
    <w:p w:rsidR="007F6FB0" w:rsidRPr="00862F5C" w:rsidRDefault="007F6FB0" w:rsidP="007F6FB0">
      <w:pPr>
        <w:numPr>
          <w:ilvl w:val="0"/>
          <w:numId w:val="4"/>
        </w:numPr>
        <w:spacing w:after="31" w:line="270" w:lineRule="auto"/>
        <w:ind w:right="124" w:hanging="361"/>
        <w:jc w:val="both"/>
        <w:rPr>
          <w:rFonts w:ascii="Calibri" w:eastAsia="Calibri" w:hAnsi="Calibri" w:cs="Calibri"/>
          <w:color w:val="000000"/>
          <w:sz w:val="24"/>
        </w:rPr>
      </w:pPr>
      <w:r w:rsidRPr="00862F5C">
        <w:rPr>
          <w:rFonts w:ascii="Calibri" w:eastAsia="Calibri" w:hAnsi="Calibri" w:cs="Calibri"/>
          <w:color w:val="000000"/>
          <w:sz w:val="24"/>
        </w:rPr>
        <w:t xml:space="preserve">Consolidate capital market activities and improve capacities.  </w:t>
      </w:r>
    </w:p>
    <w:p w:rsidR="007F6FB0" w:rsidRPr="00862F5C" w:rsidRDefault="007F6FB0" w:rsidP="007F6FB0">
      <w:pPr>
        <w:numPr>
          <w:ilvl w:val="0"/>
          <w:numId w:val="4"/>
        </w:numPr>
        <w:spacing w:after="208" w:line="270" w:lineRule="auto"/>
        <w:ind w:right="124" w:hanging="361"/>
        <w:jc w:val="both"/>
        <w:rPr>
          <w:rFonts w:ascii="Calibri" w:eastAsia="Calibri" w:hAnsi="Calibri" w:cs="Calibri"/>
          <w:color w:val="000000"/>
          <w:sz w:val="24"/>
        </w:rPr>
      </w:pPr>
      <w:r w:rsidRPr="00862F5C">
        <w:rPr>
          <w:rFonts w:ascii="Calibri" w:eastAsia="Calibri" w:hAnsi="Calibri" w:cs="Calibri"/>
          <w:color w:val="000000"/>
          <w:sz w:val="24"/>
        </w:rPr>
        <w:t xml:space="preserve">Embrace globally acknowledged corporate administration and maintainable business rehearses.  </w:t>
      </w:r>
    </w:p>
    <w:p w:rsidR="007F6FB0" w:rsidRPr="00862F5C" w:rsidRDefault="007F6FB0" w:rsidP="007F6FB0">
      <w:pPr>
        <w:keepNext/>
        <w:keepLines/>
        <w:spacing w:after="246"/>
        <w:outlineLvl w:val="4"/>
        <w:rPr>
          <w:rFonts w:ascii="Calibri" w:eastAsia="Calibri" w:hAnsi="Calibri" w:cs="Calibri"/>
          <w:b/>
          <w:color w:val="984806"/>
          <w:sz w:val="28"/>
        </w:rPr>
      </w:pPr>
      <w:r w:rsidRPr="00862F5C">
        <w:rPr>
          <w:rFonts w:ascii="Calibri" w:eastAsia="Calibri" w:hAnsi="Calibri" w:cs="Calibri"/>
          <w:b/>
          <w:color w:val="984806"/>
          <w:sz w:val="28"/>
        </w:rPr>
        <w:lastRenderedPageBreak/>
        <w:t xml:space="preserve">2.3.4 Core Values </w:t>
      </w:r>
      <w:r w:rsidRPr="00862F5C">
        <w:rPr>
          <w:rFonts w:ascii="Calibri" w:eastAsia="Calibri" w:hAnsi="Calibri" w:cs="Calibri"/>
          <w:b/>
          <w:color w:val="000000"/>
          <w:sz w:val="28"/>
        </w:rPr>
        <w:t xml:space="preserve"> </w:t>
      </w:r>
    </w:p>
    <w:p w:rsidR="007F6FB0" w:rsidRPr="00862F5C" w:rsidRDefault="007F6FB0" w:rsidP="007F6FB0">
      <w:pPr>
        <w:numPr>
          <w:ilvl w:val="0"/>
          <w:numId w:val="5"/>
        </w:numPr>
        <w:spacing w:after="31" w:line="270" w:lineRule="auto"/>
        <w:ind w:right="124" w:hanging="361"/>
        <w:jc w:val="both"/>
        <w:rPr>
          <w:rFonts w:ascii="Calibri" w:eastAsia="Calibri" w:hAnsi="Calibri" w:cs="Calibri"/>
          <w:color w:val="000000"/>
          <w:sz w:val="24"/>
        </w:rPr>
      </w:pPr>
      <w:r w:rsidRPr="00862F5C">
        <w:rPr>
          <w:rFonts w:ascii="Calibri" w:eastAsia="Calibri" w:hAnsi="Calibri" w:cs="Calibri"/>
          <w:color w:val="000000"/>
          <w:sz w:val="24"/>
        </w:rPr>
        <w:t xml:space="preserve">Integrity  </w:t>
      </w:r>
    </w:p>
    <w:p w:rsidR="007F6FB0" w:rsidRPr="00862F5C" w:rsidRDefault="007F6FB0" w:rsidP="007F6FB0">
      <w:pPr>
        <w:numPr>
          <w:ilvl w:val="0"/>
          <w:numId w:val="5"/>
        </w:numPr>
        <w:spacing w:after="31" w:line="270" w:lineRule="auto"/>
        <w:ind w:right="124" w:hanging="361"/>
        <w:jc w:val="both"/>
        <w:rPr>
          <w:rFonts w:ascii="Calibri" w:eastAsia="Calibri" w:hAnsi="Calibri" w:cs="Calibri"/>
          <w:color w:val="000000"/>
          <w:sz w:val="24"/>
        </w:rPr>
      </w:pPr>
      <w:r w:rsidRPr="00862F5C">
        <w:rPr>
          <w:rFonts w:ascii="Calibri" w:eastAsia="Calibri" w:hAnsi="Calibri" w:cs="Calibri"/>
          <w:color w:val="000000"/>
          <w:sz w:val="24"/>
        </w:rPr>
        <w:t xml:space="preserve">Customer Focus  </w:t>
      </w:r>
    </w:p>
    <w:p w:rsidR="007F6FB0" w:rsidRPr="00862F5C" w:rsidRDefault="007F6FB0" w:rsidP="007F6FB0">
      <w:pPr>
        <w:numPr>
          <w:ilvl w:val="0"/>
          <w:numId w:val="5"/>
        </w:numPr>
        <w:spacing w:after="31" w:line="270" w:lineRule="auto"/>
        <w:ind w:right="124" w:hanging="361"/>
        <w:jc w:val="both"/>
        <w:rPr>
          <w:rFonts w:ascii="Calibri" w:eastAsia="Calibri" w:hAnsi="Calibri" w:cs="Calibri"/>
          <w:color w:val="000000"/>
          <w:sz w:val="24"/>
        </w:rPr>
      </w:pPr>
      <w:r w:rsidRPr="00862F5C">
        <w:rPr>
          <w:rFonts w:ascii="Calibri" w:eastAsia="Calibri" w:hAnsi="Calibri" w:cs="Calibri"/>
          <w:color w:val="000000"/>
          <w:sz w:val="24"/>
        </w:rPr>
        <w:t xml:space="preserve">Trust and Respect  </w:t>
      </w:r>
    </w:p>
    <w:p w:rsidR="007F6FB0" w:rsidRPr="00862F5C" w:rsidRDefault="007F6FB0" w:rsidP="007F6FB0">
      <w:pPr>
        <w:numPr>
          <w:ilvl w:val="0"/>
          <w:numId w:val="5"/>
        </w:numPr>
        <w:spacing w:after="31" w:line="270" w:lineRule="auto"/>
        <w:ind w:right="124" w:hanging="361"/>
        <w:jc w:val="both"/>
        <w:rPr>
          <w:rFonts w:ascii="Calibri" w:eastAsia="Calibri" w:hAnsi="Calibri" w:cs="Calibri"/>
          <w:color w:val="000000"/>
          <w:sz w:val="24"/>
        </w:rPr>
      </w:pPr>
      <w:r w:rsidRPr="00862F5C">
        <w:rPr>
          <w:rFonts w:ascii="Calibri" w:eastAsia="Calibri" w:hAnsi="Calibri" w:cs="Calibri"/>
          <w:color w:val="000000"/>
          <w:sz w:val="24"/>
        </w:rPr>
        <w:t xml:space="preserve">Equal Opportunity  </w:t>
      </w:r>
    </w:p>
    <w:p w:rsidR="007F6FB0" w:rsidRPr="00862F5C" w:rsidRDefault="007F6FB0" w:rsidP="007F6FB0">
      <w:pPr>
        <w:numPr>
          <w:ilvl w:val="0"/>
          <w:numId w:val="5"/>
        </w:numPr>
        <w:spacing w:after="31" w:line="270" w:lineRule="auto"/>
        <w:ind w:right="124" w:hanging="361"/>
        <w:jc w:val="both"/>
        <w:rPr>
          <w:rFonts w:ascii="Calibri" w:eastAsia="Calibri" w:hAnsi="Calibri" w:cs="Calibri"/>
          <w:color w:val="000000"/>
          <w:sz w:val="24"/>
        </w:rPr>
      </w:pPr>
      <w:r w:rsidRPr="00862F5C">
        <w:rPr>
          <w:rFonts w:ascii="Calibri" w:eastAsia="Calibri" w:hAnsi="Calibri" w:cs="Calibri"/>
          <w:color w:val="000000"/>
          <w:sz w:val="24"/>
        </w:rPr>
        <w:t xml:space="preserve">Eco-accommodating  </w:t>
      </w:r>
    </w:p>
    <w:p w:rsidR="007F6FB0" w:rsidRPr="00862F5C" w:rsidRDefault="007F6FB0" w:rsidP="007F6FB0">
      <w:pPr>
        <w:numPr>
          <w:ilvl w:val="0"/>
          <w:numId w:val="5"/>
        </w:numPr>
        <w:spacing w:after="184" w:line="270" w:lineRule="auto"/>
        <w:ind w:right="124" w:hanging="361"/>
        <w:jc w:val="both"/>
        <w:rPr>
          <w:rFonts w:ascii="Calibri" w:eastAsia="Calibri" w:hAnsi="Calibri" w:cs="Calibri"/>
          <w:color w:val="000000"/>
          <w:sz w:val="24"/>
        </w:rPr>
      </w:pPr>
      <w:r w:rsidRPr="00862F5C">
        <w:rPr>
          <w:rFonts w:ascii="Calibri" w:eastAsia="Calibri" w:hAnsi="Calibri" w:cs="Calibri"/>
          <w:color w:val="000000"/>
          <w:sz w:val="24"/>
        </w:rPr>
        <w:t xml:space="preserve">Passion Simplicity  </w:t>
      </w:r>
    </w:p>
    <w:p w:rsidR="007F6FB0" w:rsidRPr="00862F5C" w:rsidRDefault="007F6FB0" w:rsidP="007F6FB0">
      <w:pPr>
        <w:spacing w:after="255"/>
        <w:rPr>
          <w:rFonts w:ascii="Calibri" w:eastAsia="Calibri" w:hAnsi="Calibri" w:cs="Calibri"/>
          <w:color w:val="000000"/>
          <w:sz w:val="24"/>
        </w:rPr>
      </w:pPr>
      <w:r w:rsidRPr="00862F5C">
        <w:rPr>
          <w:rFonts w:ascii="Calibri" w:eastAsia="Calibri" w:hAnsi="Calibri" w:cs="Calibri"/>
          <w:color w:val="000000"/>
          <w:sz w:val="24"/>
        </w:rPr>
        <w:t xml:space="preserve"> </w:t>
      </w:r>
    </w:p>
    <w:p w:rsidR="007F6FB0" w:rsidRPr="00862F5C" w:rsidRDefault="007F6FB0" w:rsidP="007F6FB0">
      <w:pPr>
        <w:keepNext/>
        <w:keepLines/>
        <w:spacing w:after="242"/>
        <w:ind w:left="-5" w:hanging="10"/>
        <w:outlineLvl w:val="4"/>
        <w:rPr>
          <w:rFonts w:ascii="Calibri" w:eastAsia="Calibri" w:hAnsi="Calibri" w:cs="Calibri"/>
          <w:b/>
          <w:color w:val="984806"/>
          <w:sz w:val="28"/>
        </w:rPr>
      </w:pPr>
      <w:r w:rsidRPr="00862F5C">
        <w:rPr>
          <w:rFonts w:ascii="Calibri" w:eastAsia="Calibri" w:hAnsi="Calibri" w:cs="Calibri"/>
          <w:b/>
          <w:color w:val="984806"/>
          <w:sz w:val="28"/>
        </w:rPr>
        <w:t xml:space="preserve">2.3.5 Code of Conduct and Ethical Guidelines  </w:t>
      </w:r>
    </w:p>
    <w:p w:rsidR="007F6FB0" w:rsidRPr="00862F5C" w:rsidRDefault="007F6FB0" w:rsidP="007F6FB0">
      <w:pPr>
        <w:numPr>
          <w:ilvl w:val="0"/>
          <w:numId w:val="6"/>
        </w:numPr>
        <w:spacing w:after="31" w:line="270" w:lineRule="auto"/>
        <w:ind w:right="124" w:hanging="361"/>
        <w:jc w:val="both"/>
        <w:rPr>
          <w:rFonts w:ascii="Calibri" w:eastAsia="Calibri" w:hAnsi="Calibri" w:cs="Calibri"/>
          <w:color w:val="000000"/>
          <w:sz w:val="24"/>
        </w:rPr>
      </w:pPr>
      <w:r w:rsidRPr="00862F5C">
        <w:rPr>
          <w:rFonts w:ascii="Calibri" w:eastAsia="Calibri" w:hAnsi="Calibri" w:cs="Calibri"/>
          <w:color w:val="000000"/>
          <w:sz w:val="24"/>
        </w:rPr>
        <w:t xml:space="preserve">Act with trustworthiness, capability, poise and in a moral way when managing clients, prospects, associates, offices and general society.  </w:t>
      </w:r>
    </w:p>
    <w:p w:rsidR="007F6FB0" w:rsidRPr="00862F5C" w:rsidRDefault="007F6FB0" w:rsidP="007F6FB0">
      <w:pPr>
        <w:numPr>
          <w:ilvl w:val="0"/>
          <w:numId w:val="6"/>
        </w:numPr>
        <w:spacing w:after="31" w:line="270" w:lineRule="auto"/>
        <w:ind w:right="124" w:hanging="361"/>
        <w:jc w:val="both"/>
        <w:rPr>
          <w:rFonts w:ascii="Calibri" w:eastAsia="Calibri" w:hAnsi="Calibri" w:cs="Calibri"/>
          <w:color w:val="000000"/>
          <w:sz w:val="24"/>
        </w:rPr>
      </w:pPr>
      <w:r w:rsidRPr="00862F5C">
        <w:rPr>
          <w:rFonts w:ascii="Calibri" w:eastAsia="Calibri" w:hAnsi="Calibri" w:cs="Calibri"/>
          <w:color w:val="000000"/>
          <w:sz w:val="24"/>
        </w:rPr>
        <w:t xml:space="preserve">Act and urge others to act in an expert and moral way that will think about emphatically IDLC workers, their calling and on IDLC on the loose.  </w:t>
      </w:r>
    </w:p>
    <w:p w:rsidR="007F6FB0" w:rsidRPr="00862F5C" w:rsidRDefault="007F6FB0" w:rsidP="007F6FB0">
      <w:pPr>
        <w:numPr>
          <w:ilvl w:val="0"/>
          <w:numId w:val="6"/>
        </w:numPr>
        <w:spacing w:after="31" w:line="270" w:lineRule="auto"/>
        <w:ind w:right="124" w:hanging="361"/>
        <w:jc w:val="both"/>
        <w:rPr>
          <w:rFonts w:ascii="Calibri" w:eastAsia="Calibri" w:hAnsi="Calibri" w:cs="Calibri"/>
          <w:color w:val="000000"/>
          <w:sz w:val="24"/>
        </w:rPr>
      </w:pPr>
      <w:r w:rsidRPr="00862F5C">
        <w:rPr>
          <w:rFonts w:ascii="Calibri" w:eastAsia="Calibri" w:hAnsi="Calibri" w:cs="Calibri"/>
          <w:color w:val="000000"/>
          <w:sz w:val="24"/>
        </w:rPr>
        <w:t xml:space="preserve">Strive to keep up and enhance the ability of all in the business.  </w:t>
      </w:r>
    </w:p>
    <w:p w:rsidR="007F6FB0" w:rsidRPr="00862F5C" w:rsidRDefault="007F6FB0" w:rsidP="007F6FB0">
      <w:pPr>
        <w:numPr>
          <w:ilvl w:val="0"/>
          <w:numId w:val="6"/>
        </w:numPr>
        <w:spacing w:after="31" w:line="270" w:lineRule="auto"/>
        <w:ind w:right="124" w:hanging="361"/>
        <w:jc w:val="both"/>
        <w:rPr>
          <w:rFonts w:ascii="Calibri" w:eastAsia="Calibri" w:hAnsi="Calibri" w:cs="Calibri"/>
          <w:color w:val="000000"/>
          <w:sz w:val="24"/>
        </w:rPr>
      </w:pPr>
      <w:r w:rsidRPr="00862F5C">
        <w:rPr>
          <w:rFonts w:ascii="Calibri" w:eastAsia="Calibri" w:hAnsi="Calibri" w:cs="Calibri"/>
          <w:color w:val="000000"/>
          <w:sz w:val="24"/>
        </w:rPr>
        <w:t xml:space="preserve">Use sensible care and exercise free proficient judgment.  </w:t>
      </w:r>
    </w:p>
    <w:p w:rsidR="007F6FB0" w:rsidRPr="00862F5C" w:rsidRDefault="007F6FB0" w:rsidP="007F6FB0">
      <w:pPr>
        <w:numPr>
          <w:ilvl w:val="0"/>
          <w:numId w:val="6"/>
        </w:numPr>
        <w:spacing w:after="31" w:line="270" w:lineRule="auto"/>
        <w:ind w:right="124" w:hanging="361"/>
        <w:jc w:val="both"/>
        <w:rPr>
          <w:rFonts w:ascii="Calibri" w:eastAsia="Calibri" w:hAnsi="Calibri" w:cs="Calibri"/>
          <w:color w:val="000000"/>
          <w:sz w:val="24"/>
        </w:rPr>
      </w:pPr>
      <w:r w:rsidRPr="00862F5C">
        <w:rPr>
          <w:rFonts w:ascii="Calibri" w:eastAsia="Calibri" w:hAnsi="Calibri" w:cs="Calibri"/>
          <w:color w:val="000000"/>
          <w:sz w:val="24"/>
        </w:rPr>
        <w:t xml:space="preserve">Not limit others from playing out their expert commitments.  </w:t>
      </w:r>
    </w:p>
    <w:p w:rsidR="007F6FB0" w:rsidRPr="00862F5C" w:rsidRDefault="007F6FB0" w:rsidP="007F6FB0">
      <w:pPr>
        <w:numPr>
          <w:ilvl w:val="0"/>
          <w:numId w:val="6"/>
        </w:numPr>
        <w:spacing w:after="31" w:line="270" w:lineRule="auto"/>
        <w:ind w:right="124" w:hanging="361"/>
        <w:jc w:val="both"/>
        <w:rPr>
          <w:rFonts w:ascii="Calibri" w:eastAsia="Calibri" w:hAnsi="Calibri" w:cs="Calibri"/>
          <w:color w:val="000000"/>
          <w:sz w:val="24"/>
        </w:rPr>
      </w:pPr>
      <w:r w:rsidRPr="00862F5C">
        <w:rPr>
          <w:rFonts w:ascii="Calibri" w:eastAsia="Calibri" w:hAnsi="Calibri" w:cs="Calibri"/>
          <w:color w:val="000000"/>
          <w:sz w:val="24"/>
        </w:rPr>
        <w:t xml:space="preserve">Maintain learning of and agree to every material law, standards and controls </w:t>
      </w:r>
      <w:r w:rsidRPr="00862F5C">
        <w:rPr>
          <w:rFonts w:ascii="Segoe UI Symbol" w:eastAsia="Segoe UI Symbol" w:hAnsi="Segoe UI Symbol" w:cs="Segoe UI Symbol"/>
          <w:color w:val="000000"/>
          <w:sz w:val="24"/>
        </w:rPr>
        <w:t></w:t>
      </w:r>
      <w:r w:rsidRPr="00862F5C">
        <w:rPr>
          <w:rFonts w:ascii="Arial" w:eastAsia="Arial" w:hAnsi="Arial" w:cs="Arial"/>
          <w:color w:val="000000"/>
          <w:sz w:val="24"/>
        </w:rPr>
        <w:t xml:space="preserve"> </w:t>
      </w:r>
      <w:r w:rsidRPr="00862F5C">
        <w:rPr>
          <w:rFonts w:ascii="Calibri" w:eastAsia="Calibri" w:hAnsi="Calibri" w:cs="Calibri"/>
          <w:color w:val="000000"/>
          <w:sz w:val="24"/>
        </w:rPr>
        <w:t xml:space="preserve">Disclose all irreconcilable circumstances.  </w:t>
      </w:r>
    </w:p>
    <w:p w:rsidR="007F6FB0" w:rsidRPr="00862F5C" w:rsidRDefault="007F6FB0" w:rsidP="007F6FB0">
      <w:pPr>
        <w:numPr>
          <w:ilvl w:val="0"/>
          <w:numId w:val="6"/>
        </w:numPr>
        <w:spacing w:after="56" w:line="270" w:lineRule="auto"/>
        <w:ind w:right="124" w:hanging="361"/>
        <w:jc w:val="both"/>
        <w:rPr>
          <w:rFonts w:ascii="Calibri" w:eastAsia="Calibri" w:hAnsi="Calibri" w:cs="Calibri"/>
          <w:color w:val="000000"/>
          <w:sz w:val="24"/>
        </w:rPr>
      </w:pPr>
      <w:r w:rsidRPr="00862F5C">
        <w:rPr>
          <w:rFonts w:ascii="Calibri" w:eastAsia="Calibri" w:hAnsi="Calibri" w:cs="Calibri"/>
          <w:color w:val="000000"/>
          <w:sz w:val="24"/>
        </w:rPr>
        <w:t xml:space="preserve">Deliver proficient administrations as per IDLC strategies and pertinent specialized and expert measures.  </w:t>
      </w:r>
    </w:p>
    <w:p w:rsidR="007F6FB0" w:rsidRPr="00862F5C" w:rsidRDefault="007F6FB0" w:rsidP="007F6FB0">
      <w:pPr>
        <w:numPr>
          <w:ilvl w:val="0"/>
          <w:numId w:val="6"/>
        </w:numPr>
        <w:spacing w:after="57" w:line="270" w:lineRule="auto"/>
        <w:ind w:right="124" w:hanging="361"/>
        <w:jc w:val="both"/>
        <w:rPr>
          <w:rFonts w:ascii="Calibri" w:eastAsia="Calibri" w:hAnsi="Calibri" w:cs="Calibri"/>
          <w:color w:val="000000"/>
          <w:sz w:val="24"/>
        </w:rPr>
      </w:pPr>
      <w:r w:rsidRPr="00862F5C">
        <w:rPr>
          <w:rFonts w:ascii="Calibri" w:eastAsia="Calibri" w:hAnsi="Calibri" w:cs="Calibri"/>
          <w:color w:val="000000"/>
          <w:sz w:val="24"/>
        </w:rPr>
        <w:t xml:space="preserve">Respect the classification and protection of clients, individuals and others with whom they work together.  </w:t>
      </w:r>
    </w:p>
    <w:p w:rsidR="007F6FB0" w:rsidRDefault="007F6FB0" w:rsidP="007F6FB0">
      <w:pPr>
        <w:numPr>
          <w:ilvl w:val="0"/>
          <w:numId w:val="6"/>
        </w:numPr>
        <w:spacing w:after="313" w:line="270" w:lineRule="auto"/>
        <w:ind w:right="124" w:hanging="361"/>
        <w:jc w:val="both"/>
        <w:rPr>
          <w:rFonts w:ascii="Calibri" w:eastAsia="Calibri" w:hAnsi="Calibri" w:cs="Calibri"/>
          <w:color w:val="000000"/>
          <w:sz w:val="24"/>
        </w:rPr>
      </w:pPr>
      <w:r w:rsidRPr="00862F5C">
        <w:rPr>
          <w:rFonts w:ascii="Calibri" w:eastAsia="Calibri" w:hAnsi="Calibri" w:cs="Calibri"/>
          <w:color w:val="000000"/>
          <w:sz w:val="24"/>
        </w:rPr>
        <w:t xml:space="preserve">Not take part in any expert direct including deceitfulness, extortion duplicity or deception or confer any demonstration that considers unfavorably genuineness, dependability or expert fitness. </w:t>
      </w:r>
    </w:p>
    <w:p w:rsidR="0014007A" w:rsidRDefault="0014007A" w:rsidP="0014007A">
      <w:pPr>
        <w:pStyle w:val="Heading4"/>
        <w:spacing w:after="75"/>
        <w:ind w:left="0" w:firstLine="0"/>
      </w:pPr>
      <w:r>
        <w:rPr>
          <w:sz w:val="36"/>
        </w:rPr>
        <w:lastRenderedPageBreak/>
        <w:t xml:space="preserve">2.4 organogram </w:t>
      </w:r>
      <w:r>
        <w:rPr>
          <w:color w:val="FFFFFF"/>
          <w:sz w:val="36"/>
        </w:rPr>
        <w:t>T22.4 organogram.4 organogram</w:t>
      </w:r>
      <w:r>
        <w:rPr>
          <w:b w:val="0"/>
          <w:color w:val="000000"/>
          <w:sz w:val="24"/>
        </w:rPr>
        <w:t xml:space="preserve"> </w:t>
      </w:r>
    </w:p>
    <w:p w:rsidR="0014007A" w:rsidRDefault="0014007A" w:rsidP="0014007A">
      <w:pPr>
        <w:spacing w:after="0"/>
        <w:ind w:right="1107"/>
        <w:jc w:val="right"/>
      </w:pPr>
      <w:r>
        <w:rPr>
          <w:noProof/>
        </w:rPr>
        <w:drawing>
          <wp:inline distT="0" distB="0" distL="0" distR="0" wp14:anchorId="077ED449" wp14:editId="27A2B7F5">
            <wp:extent cx="4565904" cy="6382512"/>
            <wp:effectExtent l="0" t="0" r="0" b="0"/>
            <wp:docPr id="165118" name="Picture 165118"/>
            <wp:cNvGraphicFramePr/>
            <a:graphic xmlns:a="http://schemas.openxmlformats.org/drawingml/2006/main">
              <a:graphicData uri="http://schemas.openxmlformats.org/drawingml/2006/picture">
                <pic:pic xmlns:pic="http://schemas.openxmlformats.org/drawingml/2006/picture">
                  <pic:nvPicPr>
                    <pic:cNvPr id="165118" name="Picture 165118"/>
                    <pic:cNvPicPr/>
                  </pic:nvPicPr>
                  <pic:blipFill>
                    <a:blip r:embed="rId10"/>
                    <a:stretch>
                      <a:fillRect/>
                    </a:stretch>
                  </pic:blipFill>
                  <pic:spPr>
                    <a:xfrm>
                      <a:off x="0" y="0"/>
                      <a:ext cx="4565904" cy="6382512"/>
                    </a:xfrm>
                    <a:prstGeom prst="rect">
                      <a:avLst/>
                    </a:prstGeom>
                  </pic:spPr>
                </pic:pic>
              </a:graphicData>
            </a:graphic>
          </wp:inline>
        </w:drawing>
      </w:r>
      <w:r>
        <w:t xml:space="preserve"> </w:t>
      </w:r>
    </w:p>
    <w:p w:rsidR="0014007A" w:rsidRDefault="0014007A" w:rsidP="0014007A">
      <w:pPr>
        <w:pStyle w:val="Heading5"/>
        <w:ind w:left="-5"/>
      </w:pPr>
      <w:r>
        <w:rPr>
          <w:color w:val="1F497D"/>
          <w:sz w:val="36"/>
        </w:rPr>
        <w:lastRenderedPageBreak/>
        <w:t xml:space="preserve">2.5 Shareholder Structure </w:t>
      </w:r>
    </w:p>
    <w:p w:rsidR="0014007A" w:rsidRDefault="0014007A" w:rsidP="0014007A">
      <w:pPr>
        <w:spacing w:after="0"/>
        <w:ind w:left="-5"/>
      </w:pPr>
      <w:r>
        <w:rPr>
          <w:noProof/>
        </w:rPr>
        <w:drawing>
          <wp:inline distT="0" distB="0" distL="0" distR="0" wp14:anchorId="2877F7C4" wp14:editId="1D68D1CD">
            <wp:extent cx="5519928" cy="6967728"/>
            <wp:effectExtent l="0" t="0" r="0" b="0"/>
            <wp:docPr id="2582" name="Picture 2582"/>
            <wp:cNvGraphicFramePr/>
            <a:graphic xmlns:a="http://schemas.openxmlformats.org/drawingml/2006/main">
              <a:graphicData uri="http://schemas.openxmlformats.org/drawingml/2006/picture">
                <pic:pic xmlns:pic="http://schemas.openxmlformats.org/drawingml/2006/picture">
                  <pic:nvPicPr>
                    <pic:cNvPr id="2582" name="Picture 2582"/>
                    <pic:cNvPicPr/>
                  </pic:nvPicPr>
                  <pic:blipFill>
                    <a:blip r:embed="rId11"/>
                    <a:stretch>
                      <a:fillRect/>
                    </a:stretch>
                  </pic:blipFill>
                  <pic:spPr>
                    <a:xfrm>
                      <a:off x="0" y="0"/>
                      <a:ext cx="5519928" cy="6967728"/>
                    </a:xfrm>
                    <a:prstGeom prst="rect">
                      <a:avLst/>
                    </a:prstGeom>
                  </pic:spPr>
                </pic:pic>
              </a:graphicData>
            </a:graphic>
          </wp:inline>
        </w:drawing>
      </w:r>
    </w:p>
    <w:p w:rsidR="0014007A" w:rsidRDefault="0014007A" w:rsidP="0014007A">
      <w:pPr>
        <w:spacing w:after="264"/>
        <w:ind w:right="690"/>
        <w:jc w:val="right"/>
      </w:pPr>
      <w:r>
        <w:t xml:space="preserve"> </w:t>
      </w:r>
    </w:p>
    <w:p w:rsidR="0014007A" w:rsidRDefault="0014007A" w:rsidP="0014007A">
      <w:pPr>
        <w:spacing w:after="0"/>
      </w:pPr>
      <w:r>
        <w:rPr>
          <w:b/>
          <w:color w:val="1F497D"/>
          <w:sz w:val="36"/>
        </w:rPr>
        <w:t xml:space="preserve"> </w:t>
      </w:r>
    </w:p>
    <w:p w:rsidR="0014007A" w:rsidRDefault="0014007A" w:rsidP="0014007A">
      <w:pPr>
        <w:pStyle w:val="Heading5"/>
        <w:spacing w:after="154"/>
        <w:ind w:left="-5"/>
      </w:pPr>
      <w:r>
        <w:rPr>
          <w:color w:val="1F497D"/>
          <w:sz w:val="36"/>
        </w:rPr>
        <w:lastRenderedPageBreak/>
        <w:t xml:space="preserve">2.6 Product &amp; Service Basket </w:t>
      </w:r>
    </w:p>
    <w:p w:rsidR="0014007A" w:rsidRDefault="0014007A" w:rsidP="0014007A">
      <w:pPr>
        <w:pStyle w:val="Heading6"/>
        <w:spacing w:after="195"/>
        <w:ind w:left="-5"/>
      </w:pPr>
      <w:r>
        <w:t xml:space="preserve">2.6.1 Small and Medium Enterprises (SME) Finance </w:t>
      </w:r>
    </w:p>
    <w:p w:rsidR="0014007A" w:rsidRDefault="0014007A" w:rsidP="0014007A">
      <w:pPr>
        <w:spacing w:after="270"/>
        <w:ind w:left="-5"/>
      </w:pPr>
      <w:r>
        <w:rPr>
          <w:b/>
        </w:rPr>
        <w:t xml:space="preserve">Small Enterprise Finance </w:t>
      </w:r>
    </w:p>
    <w:p w:rsidR="0014007A" w:rsidRDefault="0014007A" w:rsidP="0014007A">
      <w:pPr>
        <w:numPr>
          <w:ilvl w:val="0"/>
          <w:numId w:val="7"/>
        </w:numPr>
        <w:spacing w:after="31" w:line="270" w:lineRule="auto"/>
        <w:ind w:right="124" w:hanging="361"/>
        <w:jc w:val="both"/>
      </w:pPr>
      <w:r>
        <w:t>Small Enterprise Loan/ Lease</w:t>
      </w:r>
      <w:r>
        <w:rPr>
          <w:b/>
        </w:rPr>
        <w:t xml:space="preserve"> </w:t>
      </w:r>
    </w:p>
    <w:p w:rsidR="0014007A" w:rsidRDefault="0014007A" w:rsidP="0014007A">
      <w:pPr>
        <w:numPr>
          <w:ilvl w:val="0"/>
          <w:numId w:val="7"/>
        </w:numPr>
        <w:spacing w:after="31" w:line="270" w:lineRule="auto"/>
        <w:ind w:right="124" w:hanging="361"/>
        <w:jc w:val="both"/>
      </w:pPr>
      <w:r>
        <w:t>Seasonal Loan</w:t>
      </w:r>
      <w:r>
        <w:rPr>
          <w:b/>
        </w:rPr>
        <w:t xml:space="preserve"> </w:t>
      </w:r>
    </w:p>
    <w:p w:rsidR="0014007A" w:rsidRDefault="0014007A" w:rsidP="0014007A">
      <w:pPr>
        <w:numPr>
          <w:ilvl w:val="0"/>
          <w:numId w:val="7"/>
        </w:numPr>
        <w:spacing w:after="31" w:line="270" w:lineRule="auto"/>
        <w:ind w:right="124" w:hanging="361"/>
        <w:jc w:val="both"/>
      </w:pPr>
      <w:r>
        <w:t xml:space="preserve">IDLC </w:t>
      </w:r>
      <w:proofErr w:type="spellStart"/>
      <w:r>
        <w:t>Purnota</w:t>
      </w:r>
      <w:proofErr w:type="spellEnd"/>
      <w:r>
        <w:t xml:space="preserve"> – Women Entrepreneur Loan</w:t>
      </w:r>
      <w:r>
        <w:rPr>
          <w:b/>
        </w:rPr>
        <w:t xml:space="preserve"> </w:t>
      </w:r>
    </w:p>
    <w:p w:rsidR="0014007A" w:rsidRDefault="0014007A" w:rsidP="0014007A">
      <w:pPr>
        <w:numPr>
          <w:ilvl w:val="0"/>
          <w:numId w:val="7"/>
        </w:numPr>
        <w:spacing w:after="31" w:line="270" w:lineRule="auto"/>
        <w:ind w:right="124" w:hanging="361"/>
        <w:jc w:val="both"/>
      </w:pPr>
      <w:r>
        <w:t xml:space="preserve">SME </w:t>
      </w:r>
      <w:proofErr w:type="spellStart"/>
      <w:r>
        <w:t>Shachal</w:t>
      </w:r>
      <w:proofErr w:type="spellEnd"/>
      <w:r>
        <w:t xml:space="preserve"> Loan</w:t>
      </w:r>
      <w:r>
        <w:rPr>
          <w:b/>
        </w:rPr>
        <w:t xml:space="preserve"> </w:t>
      </w:r>
    </w:p>
    <w:p w:rsidR="0014007A" w:rsidRDefault="0014007A" w:rsidP="0014007A">
      <w:pPr>
        <w:numPr>
          <w:ilvl w:val="0"/>
          <w:numId w:val="7"/>
        </w:numPr>
        <w:spacing w:after="31" w:line="270" w:lineRule="auto"/>
        <w:ind w:right="124" w:hanging="361"/>
        <w:jc w:val="both"/>
      </w:pPr>
      <w:r>
        <w:t xml:space="preserve">Revolving Short Term Loan </w:t>
      </w:r>
    </w:p>
    <w:p w:rsidR="0014007A" w:rsidRDefault="0014007A" w:rsidP="0014007A">
      <w:pPr>
        <w:numPr>
          <w:ilvl w:val="0"/>
          <w:numId w:val="7"/>
        </w:numPr>
        <w:spacing w:after="31" w:line="270" w:lineRule="auto"/>
        <w:ind w:right="124" w:hanging="361"/>
        <w:jc w:val="both"/>
      </w:pPr>
      <w:r>
        <w:t xml:space="preserve">Commercial Space Loan </w:t>
      </w:r>
    </w:p>
    <w:p w:rsidR="0014007A" w:rsidRDefault="0014007A" w:rsidP="0014007A">
      <w:pPr>
        <w:numPr>
          <w:ilvl w:val="0"/>
          <w:numId w:val="7"/>
        </w:numPr>
        <w:spacing w:after="31" w:line="270" w:lineRule="auto"/>
        <w:ind w:right="124" w:hanging="361"/>
        <w:jc w:val="both"/>
      </w:pPr>
      <w:r>
        <w:t xml:space="preserve">Commercial Vehicle Loan </w:t>
      </w:r>
    </w:p>
    <w:p w:rsidR="0014007A" w:rsidRDefault="0014007A" w:rsidP="0014007A">
      <w:pPr>
        <w:numPr>
          <w:ilvl w:val="0"/>
          <w:numId w:val="7"/>
        </w:numPr>
        <w:spacing w:after="31" w:line="270" w:lineRule="auto"/>
        <w:ind w:right="124" w:hanging="361"/>
        <w:jc w:val="both"/>
      </w:pPr>
      <w:r>
        <w:t xml:space="preserve">IDLC </w:t>
      </w:r>
      <w:proofErr w:type="spellStart"/>
      <w:r>
        <w:t>Udbhabon</w:t>
      </w:r>
      <w:proofErr w:type="spellEnd"/>
      <w:r>
        <w:t xml:space="preserve">  </w:t>
      </w:r>
    </w:p>
    <w:p w:rsidR="0014007A" w:rsidRDefault="0014007A" w:rsidP="0014007A">
      <w:pPr>
        <w:numPr>
          <w:ilvl w:val="0"/>
          <w:numId w:val="7"/>
        </w:numPr>
        <w:spacing w:after="179" w:line="270" w:lineRule="auto"/>
        <w:ind w:right="124" w:hanging="361"/>
        <w:jc w:val="both"/>
      </w:pPr>
      <w:r>
        <w:t xml:space="preserve">SME Deposit </w:t>
      </w:r>
    </w:p>
    <w:p w:rsidR="0014007A" w:rsidRDefault="0014007A" w:rsidP="0014007A">
      <w:pPr>
        <w:spacing w:after="270"/>
        <w:ind w:left="-5"/>
      </w:pPr>
      <w:r>
        <w:rPr>
          <w:b/>
        </w:rPr>
        <w:t xml:space="preserve">Medium Enterprise Finance </w:t>
      </w:r>
    </w:p>
    <w:p w:rsidR="0014007A" w:rsidRDefault="0014007A" w:rsidP="0014007A">
      <w:pPr>
        <w:numPr>
          <w:ilvl w:val="0"/>
          <w:numId w:val="7"/>
        </w:numPr>
        <w:spacing w:after="31" w:line="270" w:lineRule="auto"/>
        <w:ind w:right="124" w:hanging="361"/>
        <w:jc w:val="both"/>
      </w:pPr>
      <w:r>
        <w:t xml:space="preserve">Medium Enterprise Loan /Lease </w:t>
      </w:r>
    </w:p>
    <w:p w:rsidR="0014007A" w:rsidRDefault="0014007A" w:rsidP="0014007A">
      <w:pPr>
        <w:numPr>
          <w:ilvl w:val="0"/>
          <w:numId w:val="7"/>
        </w:numPr>
        <w:spacing w:after="31" w:line="270" w:lineRule="auto"/>
        <w:ind w:right="124" w:hanging="361"/>
        <w:jc w:val="both"/>
      </w:pPr>
      <w:r>
        <w:t xml:space="preserve">Commercial Vehicle Finance </w:t>
      </w:r>
    </w:p>
    <w:p w:rsidR="0014007A" w:rsidRDefault="0014007A" w:rsidP="0014007A">
      <w:pPr>
        <w:numPr>
          <w:ilvl w:val="0"/>
          <w:numId w:val="7"/>
        </w:numPr>
        <w:spacing w:after="31" w:line="270" w:lineRule="auto"/>
        <w:ind w:right="124" w:hanging="361"/>
        <w:jc w:val="both"/>
      </w:pPr>
      <w:r>
        <w:t xml:space="preserve">Machinery Lease </w:t>
      </w:r>
    </w:p>
    <w:p w:rsidR="0014007A" w:rsidRDefault="0014007A" w:rsidP="0014007A">
      <w:pPr>
        <w:numPr>
          <w:ilvl w:val="0"/>
          <w:numId w:val="7"/>
        </w:numPr>
        <w:spacing w:after="31" w:line="270" w:lineRule="auto"/>
        <w:ind w:right="124" w:hanging="361"/>
        <w:jc w:val="both"/>
      </w:pPr>
      <w:r>
        <w:t xml:space="preserve">Revolving Short Term Loan </w:t>
      </w:r>
    </w:p>
    <w:p w:rsidR="0014007A" w:rsidRDefault="0014007A" w:rsidP="0014007A">
      <w:pPr>
        <w:numPr>
          <w:ilvl w:val="0"/>
          <w:numId w:val="7"/>
        </w:numPr>
        <w:spacing w:after="31" w:line="270" w:lineRule="auto"/>
        <w:ind w:right="124" w:hanging="361"/>
        <w:jc w:val="both"/>
      </w:pPr>
      <w:r>
        <w:t xml:space="preserve">Commercial Space Loan </w:t>
      </w:r>
    </w:p>
    <w:p w:rsidR="0014007A" w:rsidRDefault="0014007A" w:rsidP="0014007A">
      <w:pPr>
        <w:numPr>
          <w:ilvl w:val="0"/>
          <w:numId w:val="7"/>
        </w:numPr>
        <w:spacing w:after="183" w:line="270" w:lineRule="auto"/>
        <w:ind w:right="124" w:hanging="361"/>
        <w:jc w:val="both"/>
      </w:pPr>
      <w:r>
        <w:t xml:space="preserve">Commercial Vehicle Loan </w:t>
      </w:r>
    </w:p>
    <w:p w:rsidR="0014007A" w:rsidRDefault="0014007A" w:rsidP="0014007A">
      <w:pPr>
        <w:spacing w:after="270"/>
        <w:ind w:left="-5"/>
      </w:pPr>
      <w:r>
        <w:rPr>
          <w:b/>
        </w:rPr>
        <w:t xml:space="preserve">Supplier and Distributor Finance </w:t>
      </w:r>
    </w:p>
    <w:p w:rsidR="0014007A" w:rsidRDefault="0014007A" w:rsidP="0014007A">
      <w:pPr>
        <w:numPr>
          <w:ilvl w:val="0"/>
          <w:numId w:val="7"/>
        </w:numPr>
        <w:spacing w:after="31" w:line="270" w:lineRule="auto"/>
        <w:ind w:right="124" w:hanging="361"/>
        <w:jc w:val="both"/>
      </w:pPr>
      <w:r>
        <w:t xml:space="preserve">Factoring of Accounts Receivable </w:t>
      </w:r>
    </w:p>
    <w:p w:rsidR="0014007A" w:rsidRDefault="0014007A" w:rsidP="0014007A">
      <w:pPr>
        <w:numPr>
          <w:ilvl w:val="0"/>
          <w:numId w:val="7"/>
        </w:numPr>
        <w:spacing w:after="31" w:line="270" w:lineRule="auto"/>
        <w:ind w:right="124" w:hanging="361"/>
        <w:jc w:val="both"/>
      </w:pPr>
      <w:r>
        <w:t xml:space="preserve">Bill/ Invoice Discounting </w:t>
      </w:r>
    </w:p>
    <w:p w:rsidR="0014007A" w:rsidRDefault="0014007A" w:rsidP="0014007A">
      <w:pPr>
        <w:numPr>
          <w:ilvl w:val="0"/>
          <w:numId w:val="7"/>
        </w:numPr>
        <w:spacing w:after="31" w:line="270" w:lineRule="auto"/>
        <w:ind w:right="124" w:hanging="361"/>
        <w:jc w:val="both"/>
      </w:pPr>
      <w:r>
        <w:t xml:space="preserve">Work Order Financing </w:t>
      </w:r>
    </w:p>
    <w:p w:rsidR="0014007A" w:rsidRDefault="0014007A" w:rsidP="0014007A">
      <w:pPr>
        <w:numPr>
          <w:ilvl w:val="0"/>
          <w:numId w:val="7"/>
        </w:numPr>
        <w:spacing w:after="217" w:line="270" w:lineRule="auto"/>
        <w:ind w:right="124" w:hanging="361"/>
        <w:jc w:val="both"/>
      </w:pPr>
      <w:r>
        <w:t xml:space="preserve">Distributor Financing </w:t>
      </w:r>
    </w:p>
    <w:p w:rsidR="0014007A" w:rsidRDefault="0014007A" w:rsidP="0014007A">
      <w:pPr>
        <w:pStyle w:val="Heading6"/>
        <w:spacing w:after="190"/>
        <w:ind w:left="-5"/>
      </w:pPr>
      <w:r>
        <w:t xml:space="preserve">2.6.2 Corporate Finance </w:t>
      </w:r>
    </w:p>
    <w:p w:rsidR="0014007A" w:rsidRDefault="0014007A" w:rsidP="0014007A">
      <w:pPr>
        <w:spacing w:after="270"/>
        <w:ind w:left="-5"/>
      </w:pPr>
      <w:r>
        <w:rPr>
          <w:b/>
        </w:rPr>
        <w:t xml:space="preserve">Corporate Finance </w:t>
      </w:r>
    </w:p>
    <w:p w:rsidR="0014007A" w:rsidRDefault="0014007A" w:rsidP="0014007A">
      <w:pPr>
        <w:numPr>
          <w:ilvl w:val="0"/>
          <w:numId w:val="8"/>
        </w:numPr>
        <w:spacing w:after="31" w:line="270" w:lineRule="auto"/>
        <w:ind w:right="124" w:hanging="361"/>
        <w:jc w:val="both"/>
      </w:pPr>
      <w:r>
        <w:t xml:space="preserve">Lease Financing </w:t>
      </w:r>
    </w:p>
    <w:p w:rsidR="0014007A" w:rsidRDefault="0014007A" w:rsidP="0014007A">
      <w:pPr>
        <w:numPr>
          <w:ilvl w:val="0"/>
          <w:numId w:val="8"/>
        </w:numPr>
        <w:spacing w:after="31" w:line="270" w:lineRule="auto"/>
        <w:ind w:right="124" w:hanging="361"/>
        <w:jc w:val="both"/>
      </w:pPr>
      <w:r>
        <w:t xml:space="preserve">Term Loan Financing </w:t>
      </w:r>
    </w:p>
    <w:p w:rsidR="0014007A" w:rsidRDefault="0014007A" w:rsidP="0014007A">
      <w:pPr>
        <w:numPr>
          <w:ilvl w:val="0"/>
          <w:numId w:val="8"/>
        </w:numPr>
        <w:spacing w:after="31" w:line="270" w:lineRule="auto"/>
        <w:ind w:right="124" w:hanging="361"/>
        <w:jc w:val="both"/>
      </w:pPr>
      <w:r>
        <w:t xml:space="preserve">Commercial Space Financing </w:t>
      </w:r>
    </w:p>
    <w:p w:rsidR="0014007A" w:rsidRDefault="0014007A" w:rsidP="0014007A">
      <w:pPr>
        <w:sectPr w:rsidR="0014007A">
          <w:headerReference w:type="even" r:id="rId12"/>
          <w:headerReference w:type="default" r:id="rId13"/>
          <w:footerReference w:type="even" r:id="rId14"/>
          <w:footerReference w:type="default" r:id="rId15"/>
          <w:headerReference w:type="first" r:id="rId16"/>
          <w:footerReference w:type="first" r:id="rId17"/>
          <w:pgSz w:w="12240" w:h="15840"/>
          <w:pgMar w:top="1894" w:right="1355" w:bottom="1438" w:left="1440" w:header="720" w:footer="719" w:gutter="0"/>
          <w:cols w:space="720"/>
        </w:sectPr>
      </w:pPr>
    </w:p>
    <w:p w:rsidR="0014007A" w:rsidRDefault="0014007A" w:rsidP="0014007A">
      <w:pPr>
        <w:spacing w:after="0"/>
        <w:ind w:right="4"/>
        <w:jc w:val="right"/>
      </w:pPr>
      <w:r>
        <w:lastRenderedPageBreak/>
        <w:t xml:space="preserve"> </w:t>
      </w:r>
    </w:p>
    <w:p w:rsidR="0014007A" w:rsidRDefault="0014007A" w:rsidP="0014007A">
      <w:pPr>
        <w:numPr>
          <w:ilvl w:val="0"/>
          <w:numId w:val="8"/>
        </w:numPr>
        <w:spacing w:after="31" w:line="270" w:lineRule="auto"/>
        <w:ind w:right="124" w:hanging="361"/>
        <w:jc w:val="both"/>
      </w:pPr>
      <w:r>
        <w:t xml:space="preserve">Project Financing </w:t>
      </w:r>
    </w:p>
    <w:p w:rsidR="0014007A" w:rsidRDefault="0014007A" w:rsidP="0014007A">
      <w:pPr>
        <w:numPr>
          <w:ilvl w:val="0"/>
          <w:numId w:val="8"/>
        </w:numPr>
        <w:spacing w:after="31" w:line="270" w:lineRule="auto"/>
        <w:ind w:right="124" w:hanging="361"/>
        <w:jc w:val="both"/>
      </w:pPr>
      <w:r>
        <w:t xml:space="preserve">Short Term Loans (to meet working capital requirements) </w:t>
      </w:r>
    </w:p>
    <w:p w:rsidR="0014007A" w:rsidRDefault="0014007A" w:rsidP="0014007A">
      <w:pPr>
        <w:numPr>
          <w:ilvl w:val="0"/>
          <w:numId w:val="8"/>
        </w:numPr>
        <w:spacing w:after="31" w:line="270" w:lineRule="auto"/>
        <w:ind w:right="124" w:hanging="361"/>
        <w:jc w:val="both"/>
      </w:pPr>
      <w:r>
        <w:t xml:space="preserve">Specialized Products (for meeting seasonal demand)  </w:t>
      </w:r>
    </w:p>
    <w:p w:rsidR="0014007A" w:rsidRDefault="0014007A" w:rsidP="0014007A">
      <w:pPr>
        <w:numPr>
          <w:ilvl w:val="0"/>
          <w:numId w:val="8"/>
        </w:numPr>
        <w:spacing w:after="179" w:line="270" w:lineRule="auto"/>
        <w:ind w:right="124" w:hanging="361"/>
        <w:jc w:val="both"/>
      </w:pPr>
      <w:r>
        <w:t xml:space="preserve">Green Financing </w:t>
      </w:r>
    </w:p>
    <w:p w:rsidR="0014007A" w:rsidRDefault="0014007A" w:rsidP="0014007A">
      <w:pPr>
        <w:spacing w:after="270"/>
        <w:ind w:left="-5"/>
      </w:pPr>
      <w:r>
        <w:rPr>
          <w:b/>
        </w:rPr>
        <w:t xml:space="preserve">Structured Finance Solutions </w:t>
      </w:r>
    </w:p>
    <w:p w:rsidR="0014007A" w:rsidRDefault="0014007A" w:rsidP="0014007A">
      <w:pPr>
        <w:numPr>
          <w:ilvl w:val="0"/>
          <w:numId w:val="8"/>
        </w:numPr>
        <w:spacing w:after="31" w:line="270" w:lineRule="auto"/>
        <w:ind w:right="124" w:hanging="361"/>
        <w:jc w:val="both"/>
      </w:pPr>
      <w:r>
        <w:t xml:space="preserve">Debt Syndication (Local &amp; Foreign Currency)  </w:t>
      </w:r>
    </w:p>
    <w:p w:rsidR="0014007A" w:rsidRDefault="0014007A" w:rsidP="0014007A">
      <w:pPr>
        <w:numPr>
          <w:ilvl w:val="0"/>
          <w:numId w:val="8"/>
        </w:numPr>
        <w:spacing w:after="31" w:line="270" w:lineRule="auto"/>
        <w:ind w:right="124" w:hanging="361"/>
        <w:jc w:val="both"/>
      </w:pPr>
      <w:r>
        <w:t xml:space="preserve">Working Capital Syndication </w:t>
      </w:r>
    </w:p>
    <w:p w:rsidR="0014007A" w:rsidRDefault="0014007A" w:rsidP="0014007A">
      <w:pPr>
        <w:numPr>
          <w:ilvl w:val="0"/>
          <w:numId w:val="8"/>
        </w:numPr>
        <w:spacing w:after="31" w:line="270" w:lineRule="auto"/>
        <w:ind w:right="124" w:hanging="361"/>
        <w:jc w:val="both"/>
      </w:pPr>
      <w:r>
        <w:t xml:space="preserve">Agency &amp; Trusteeship </w:t>
      </w:r>
    </w:p>
    <w:p w:rsidR="0014007A" w:rsidRDefault="0014007A" w:rsidP="0014007A">
      <w:pPr>
        <w:numPr>
          <w:ilvl w:val="0"/>
          <w:numId w:val="8"/>
        </w:numPr>
        <w:spacing w:after="31" w:line="270" w:lineRule="auto"/>
        <w:ind w:right="124" w:hanging="361"/>
        <w:jc w:val="both"/>
      </w:pPr>
      <w:r>
        <w:t xml:space="preserve">Fund Raising through Zero Coupon &amp; Coupon Bearing Bonds </w:t>
      </w:r>
    </w:p>
    <w:p w:rsidR="0014007A" w:rsidRDefault="0014007A" w:rsidP="0014007A">
      <w:pPr>
        <w:numPr>
          <w:ilvl w:val="0"/>
          <w:numId w:val="8"/>
        </w:numPr>
        <w:spacing w:after="31" w:line="270" w:lineRule="auto"/>
        <w:ind w:right="124" w:hanging="361"/>
        <w:jc w:val="both"/>
      </w:pPr>
      <w:r>
        <w:t xml:space="preserve">Commercial Paper </w:t>
      </w:r>
    </w:p>
    <w:p w:rsidR="0014007A" w:rsidRDefault="0014007A" w:rsidP="0014007A">
      <w:pPr>
        <w:numPr>
          <w:ilvl w:val="0"/>
          <w:numId w:val="8"/>
        </w:numPr>
        <w:spacing w:after="31" w:line="270" w:lineRule="auto"/>
        <w:ind w:right="124" w:hanging="361"/>
        <w:jc w:val="both"/>
      </w:pPr>
      <w:r>
        <w:t xml:space="preserve">Arrangement of Private Equity n&amp; Preference Shares </w:t>
      </w:r>
    </w:p>
    <w:p w:rsidR="0014007A" w:rsidRDefault="0014007A" w:rsidP="0014007A">
      <w:pPr>
        <w:numPr>
          <w:ilvl w:val="0"/>
          <w:numId w:val="8"/>
        </w:numPr>
        <w:spacing w:after="173" w:line="270" w:lineRule="auto"/>
        <w:ind w:right="124" w:hanging="361"/>
        <w:jc w:val="both"/>
      </w:pPr>
      <w:r>
        <w:t xml:space="preserve">Corporate Advisory for Mergers&amp; acquisitions and Joint Venture Making  </w:t>
      </w:r>
      <w:r>
        <w:rPr>
          <w:rFonts w:ascii="Segoe UI Symbol" w:eastAsia="Segoe UI Symbol" w:hAnsi="Segoe UI Symbol" w:cs="Segoe UI Symbol"/>
        </w:rPr>
        <w:t></w:t>
      </w:r>
      <w:r>
        <w:rPr>
          <w:rFonts w:ascii="Arial" w:eastAsia="Arial" w:hAnsi="Arial" w:cs="Arial"/>
        </w:rPr>
        <w:t xml:space="preserve"> </w:t>
      </w:r>
      <w:r>
        <w:t xml:space="preserve">Preparation of Feasibility Study </w:t>
      </w:r>
    </w:p>
    <w:p w:rsidR="0014007A" w:rsidRDefault="0014007A" w:rsidP="0014007A">
      <w:pPr>
        <w:spacing w:after="270"/>
        <w:ind w:left="-5"/>
      </w:pPr>
      <w:r>
        <w:rPr>
          <w:b/>
        </w:rPr>
        <w:t xml:space="preserve">Green Banking Solutions </w:t>
      </w:r>
    </w:p>
    <w:p w:rsidR="0014007A" w:rsidRDefault="0014007A" w:rsidP="0014007A">
      <w:pPr>
        <w:numPr>
          <w:ilvl w:val="0"/>
          <w:numId w:val="8"/>
        </w:numPr>
        <w:spacing w:after="242" w:line="270" w:lineRule="auto"/>
        <w:ind w:right="124" w:hanging="361"/>
        <w:jc w:val="both"/>
      </w:pPr>
      <w:r>
        <w:t xml:space="preserve">Over 50 products offered under Green Banking and Sustainable Finance department as per Bangladesh Bank Green Refinance scheme </w:t>
      </w:r>
    </w:p>
    <w:p w:rsidR="0014007A" w:rsidRDefault="0014007A" w:rsidP="0014007A">
      <w:pPr>
        <w:pStyle w:val="Heading6"/>
        <w:spacing w:after="195"/>
        <w:ind w:left="-5"/>
      </w:pPr>
      <w:r>
        <w:t xml:space="preserve">2.6.3 Consumer Finance </w:t>
      </w:r>
    </w:p>
    <w:p w:rsidR="0014007A" w:rsidRDefault="0014007A" w:rsidP="0014007A">
      <w:pPr>
        <w:spacing w:after="270"/>
        <w:ind w:left="-5"/>
      </w:pPr>
      <w:r>
        <w:rPr>
          <w:b/>
        </w:rPr>
        <w:t xml:space="preserve">Loans </w:t>
      </w:r>
    </w:p>
    <w:p w:rsidR="0014007A" w:rsidRDefault="0014007A" w:rsidP="0014007A">
      <w:pPr>
        <w:numPr>
          <w:ilvl w:val="0"/>
          <w:numId w:val="9"/>
        </w:numPr>
        <w:spacing w:after="31" w:line="270" w:lineRule="auto"/>
        <w:ind w:right="124" w:hanging="361"/>
        <w:jc w:val="both"/>
      </w:pPr>
      <w:r>
        <w:t xml:space="preserve">Home Loans </w:t>
      </w:r>
    </w:p>
    <w:p w:rsidR="0014007A" w:rsidRDefault="0014007A" w:rsidP="0014007A">
      <w:pPr>
        <w:numPr>
          <w:ilvl w:val="0"/>
          <w:numId w:val="9"/>
        </w:numPr>
        <w:spacing w:after="31" w:line="270" w:lineRule="auto"/>
        <w:ind w:right="124" w:hanging="361"/>
        <w:jc w:val="both"/>
      </w:pPr>
      <w:r>
        <w:t xml:space="preserve">Car Loans </w:t>
      </w:r>
    </w:p>
    <w:p w:rsidR="0014007A" w:rsidRDefault="0014007A" w:rsidP="0014007A">
      <w:pPr>
        <w:numPr>
          <w:ilvl w:val="0"/>
          <w:numId w:val="9"/>
        </w:numPr>
        <w:spacing w:after="31" w:line="270" w:lineRule="auto"/>
        <w:ind w:right="124" w:hanging="361"/>
        <w:jc w:val="both"/>
      </w:pPr>
      <w:r>
        <w:t xml:space="preserve">Personal Loans </w:t>
      </w:r>
    </w:p>
    <w:p w:rsidR="0014007A" w:rsidRDefault="0014007A" w:rsidP="0014007A">
      <w:pPr>
        <w:numPr>
          <w:ilvl w:val="0"/>
          <w:numId w:val="9"/>
        </w:numPr>
        <w:spacing w:after="184" w:line="270" w:lineRule="auto"/>
        <w:ind w:right="124" w:hanging="361"/>
        <w:jc w:val="both"/>
      </w:pPr>
      <w:r>
        <w:t xml:space="preserve">Loan against Deposit </w:t>
      </w:r>
    </w:p>
    <w:p w:rsidR="0014007A" w:rsidRDefault="0014007A" w:rsidP="0014007A">
      <w:pPr>
        <w:spacing w:after="270"/>
        <w:ind w:left="-5"/>
      </w:pPr>
      <w:r>
        <w:rPr>
          <w:b/>
        </w:rPr>
        <w:t xml:space="preserve">Deposits </w:t>
      </w:r>
    </w:p>
    <w:p w:rsidR="0014007A" w:rsidRDefault="0014007A" w:rsidP="0014007A">
      <w:pPr>
        <w:numPr>
          <w:ilvl w:val="0"/>
          <w:numId w:val="9"/>
        </w:numPr>
        <w:spacing w:after="31" w:line="270" w:lineRule="auto"/>
        <w:ind w:right="124" w:hanging="361"/>
        <w:jc w:val="both"/>
      </w:pPr>
      <w:r>
        <w:t xml:space="preserve">Flexible Term Deposit Package </w:t>
      </w:r>
    </w:p>
    <w:p w:rsidR="0014007A" w:rsidRDefault="0014007A" w:rsidP="0014007A">
      <w:pPr>
        <w:numPr>
          <w:ilvl w:val="0"/>
          <w:numId w:val="9"/>
        </w:numPr>
        <w:spacing w:after="179" w:line="270" w:lineRule="auto"/>
        <w:ind w:right="124" w:hanging="361"/>
        <w:jc w:val="both"/>
      </w:pPr>
      <w:r>
        <w:t xml:space="preserve">Regular Earner Package </w:t>
      </w:r>
    </w:p>
    <w:p w:rsidR="0014007A" w:rsidRDefault="0014007A" w:rsidP="0014007A">
      <w:pPr>
        <w:spacing w:after="221"/>
      </w:pPr>
      <w:r>
        <w:t xml:space="preserve"> </w:t>
      </w:r>
    </w:p>
    <w:p w:rsidR="0014007A" w:rsidRDefault="0014007A" w:rsidP="0014007A">
      <w:pPr>
        <w:spacing w:after="221"/>
      </w:pPr>
      <w:r>
        <w:t xml:space="preserve"> </w:t>
      </w:r>
    </w:p>
    <w:p w:rsidR="0014007A" w:rsidRDefault="0014007A" w:rsidP="0014007A">
      <w:pPr>
        <w:spacing w:after="0"/>
      </w:pPr>
      <w:r>
        <w:t xml:space="preserve"> </w:t>
      </w:r>
    </w:p>
    <w:p w:rsidR="0014007A" w:rsidRDefault="0014007A" w:rsidP="0014007A">
      <w:pPr>
        <w:spacing w:after="50"/>
        <w:ind w:left="7726"/>
      </w:pPr>
    </w:p>
    <w:p w:rsidR="0014007A" w:rsidRDefault="0014007A" w:rsidP="0014007A">
      <w:pPr>
        <w:spacing w:after="229"/>
        <w:ind w:left="-5"/>
      </w:pPr>
      <w:r>
        <w:rPr>
          <w:b/>
          <w:color w:val="984806"/>
          <w:sz w:val="28"/>
        </w:rPr>
        <w:lastRenderedPageBreak/>
        <w:t xml:space="preserve">2.6.4 Capital Markets Operations </w:t>
      </w:r>
    </w:p>
    <w:p w:rsidR="0014007A" w:rsidRDefault="0014007A" w:rsidP="0014007A">
      <w:pPr>
        <w:pStyle w:val="Heading6"/>
        <w:spacing w:after="190"/>
        <w:ind w:left="-5"/>
      </w:pPr>
      <w:r>
        <w:t xml:space="preserve">IDLC Securities Limited </w:t>
      </w:r>
    </w:p>
    <w:p w:rsidR="0014007A" w:rsidRDefault="0014007A" w:rsidP="0014007A">
      <w:pPr>
        <w:spacing w:after="270"/>
        <w:ind w:left="-5"/>
      </w:pPr>
      <w:r>
        <w:rPr>
          <w:b/>
        </w:rPr>
        <w:t xml:space="preserve">Products </w:t>
      </w:r>
    </w:p>
    <w:p w:rsidR="0014007A" w:rsidRDefault="0014007A" w:rsidP="0014007A">
      <w:pPr>
        <w:numPr>
          <w:ilvl w:val="0"/>
          <w:numId w:val="10"/>
        </w:numPr>
        <w:spacing w:after="31" w:line="270" w:lineRule="auto"/>
        <w:ind w:right="124" w:hanging="361"/>
        <w:jc w:val="both"/>
      </w:pPr>
      <w:r>
        <w:t xml:space="preserve">Cash Account </w:t>
      </w:r>
    </w:p>
    <w:p w:rsidR="0014007A" w:rsidRDefault="0014007A" w:rsidP="0014007A">
      <w:pPr>
        <w:numPr>
          <w:ilvl w:val="0"/>
          <w:numId w:val="10"/>
        </w:numPr>
        <w:spacing w:after="31" w:line="270" w:lineRule="auto"/>
        <w:ind w:right="124" w:hanging="361"/>
        <w:jc w:val="both"/>
      </w:pPr>
      <w:r>
        <w:t xml:space="preserve">Margin Account through IDLC Investments Limited and other enlisted merchant banks  </w:t>
      </w:r>
      <w:r>
        <w:rPr>
          <w:rFonts w:ascii="Segoe UI Symbol" w:eastAsia="Segoe UI Symbol" w:hAnsi="Segoe UI Symbol" w:cs="Segoe UI Symbol"/>
        </w:rPr>
        <w:t></w:t>
      </w:r>
      <w:r>
        <w:rPr>
          <w:rFonts w:ascii="Arial" w:eastAsia="Arial" w:hAnsi="Arial" w:cs="Arial"/>
        </w:rPr>
        <w:t xml:space="preserve"> </w:t>
      </w:r>
      <w:r>
        <w:t xml:space="preserve">Easy IPO   </w:t>
      </w:r>
    </w:p>
    <w:p w:rsidR="0014007A" w:rsidRDefault="0014007A" w:rsidP="0014007A">
      <w:pPr>
        <w:numPr>
          <w:ilvl w:val="0"/>
          <w:numId w:val="10"/>
        </w:numPr>
        <w:spacing w:after="31" w:line="270" w:lineRule="auto"/>
        <w:ind w:right="124" w:hanging="361"/>
        <w:jc w:val="both"/>
      </w:pPr>
      <w:r>
        <w:t xml:space="preserve">Premium Brokerage for High Net worth Individuals (HNIs) an institutional and foreign investment services </w:t>
      </w:r>
    </w:p>
    <w:p w:rsidR="0014007A" w:rsidRDefault="0014007A" w:rsidP="0014007A">
      <w:pPr>
        <w:numPr>
          <w:ilvl w:val="0"/>
          <w:numId w:val="10"/>
        </w:numPr>
        <w:spacing w:after="31" w:line="270" w:lineRule="auto"/>
        <w:ind w:right="124" w:hanging="361"/>
        <w:jc w:val="both"/>
      </w:pPr>
      <w:r>
        <w:t xml:space="preserve">Trade execution through the Dhaka and Chittagong stock exchanges </w:t>
      </w:r>
    </w:p>
    <w:p w:rsidR="0014007A" w:rsidRDefault="0014007A" w:rsidP="0014007A">
      <w:pPr>
        <w:numPr>
          <w:ilvl w:val="0"/>
          <w:numId w:val="10"/>
        </w:numPr>
        <w:spacing w:after="31" w:line="270" w:lineRule="auto"/>
        <w:ind w:right="124" w:hanging="361"/>
        <w:jc w:val="both"/>
      </w:pPr>
      <w:r>
        <w:t xml:space="preserve">Custodial and CDBL services </w:t>
      </w:r>
    </w:p>
    <w:p w:rsidR="0014007A" w:rsidRDefault="0014007A" w:rsidP="0014007A">
      <w:pPr>
        <w:numPr>
          <w:ilvl w:val="0"/>
          <w:numId w:val="10"/>
        </w:numPr>
        <w:spacing w:after="31" w:line="270" w:lineRule="auto"/>
        <w:ind w:right="124" w:hanging="361"/>
        <w:jc w:val="both"/>
      </w:pPr>
      <w:r>
        <w:t xml:space="preserve">Bloomberg terminal for foreign clients </w:t>
      </w:r>
    </w:p>
    <w:p w:rsidR="0014007A" w:rsidRDefault="0014007A" w:rsidP="0014007A">
      <w:pPr>
        <w:numPr>
          <w:ilvl w:val="0"/>
          <w:numId w:val="10"/>
        </w:numPr>
        <w:spacing w:after="217" w:line="270" w:lineRule="auto"/>
        <w:ind w:right="124" w:hanging="361"/>
        <w:jc w:val="both"/>
      </w:pPr>
      <w:r>
        <w:t xml:space="preserve">Research and Advisory Services </w:t>
      </w:r>
    </w:p>
    <w:p w:rsidR="0014007A" w:rsidRDefault="0014007A" w:rsidP="0014007A">
      <w:pPr>
        <w:pStyle w:val="Heading6"/>
        <w:spacing w:after="195"/>
        <w:ind w:left="-5"/>
      </w:pPr>
      <w:r>
        <w:t xml:space="preserve">IDLC Investments Limited </w:t>
      </w:r>
    </w:p>
    <w:p w:rsidR="0014007A" w:rsidRDefault="0014007A" w:rsidP="0014007A">
      <w:pPr>
        <w:spacing w:after="270"/>
        <w:ind w:left="-5"/>
      </w:pPr>
      <w:r>
        <w:rPr>
          <w:b/>
        </w:rPr>
        <w:t xml:space="preserve">Products </w:t>
      </w:r>
    </w:p>
    <w:p w:rsidR="0014007A" w:rsidRDefault="0014007A" w:rsidP="0014007A">
      <w:pPr>
        <w:numPr>
          <w:ilvl w:val="0"/>
          <w:numId w:val="11"/>
        </w:numPr>
        <w:spacing w:after="31" w:line="270" w:lineRule="auto"/>
        <w:ind w:right="124" w:hanging="361"/>
        <w:jc w:val="both"/>
      </w:pPr>
      <w:r>
        <w:t xml:space="preserve">Margin Loan </w:t>
      </w:r>
    </w:p>
    <w:p w:rsidR="0014007A" w:rsidRDefault="0014007A" w:rsidP="0014007A">
      <w:pPr>
        <w:numPr>
          <w:ilvl w:val="0"/>
          <w:numId w:val="11"/>
        </w:numPr>
        <w:spacing w:after="31" w:line="270" w:lineRule="auto"/>
        <w:ind w:right="124" w:hanging="361"/>
        <w:jc w:val="both"/>
      </w:pPr>
      <w:r>
        <w:t xml:space="preserve">Discretionary Portfolio Management Services </w:t>
      </w:r>
    </w:p>
    <w:p w:rsidR="0014007A" w:rsidRDefault="0014007A" w:rsidP="0014007A">
      <w:pPr>
        <w:numPr>
          <w:ilvl w:val="0"/>
          <w:numId w:val="11"/>
        </w:numPr>
        <w:spacing w:after="31" w:line="270" w:lineRule="auto"/>
        <w:ind w:right="124" w:hanging="361"/>
        <w:jc w:val="both"/>
      </w:pPr>
      <w:r>
        <w:t xml:space="preserve">Corporate Advisory </w:t>
      </w:r>
    </w:p>
    <w:p w:rsidR="0014007A" w:rsidRDefault="0014007A" w:rsidP="0014007A">
      <w:pPr>
        <w:numPr>
          <w:ilvl w:val="0"/>
          <w:numId w:val="11"/>
        </w:numPr>
        <w:spacing w:after="31" w:line="270" w:lineRule="auto"/>
        <w:ind w:right="124" w:hanging="361"/>
        <w:jc w:val="both"/>
      </w:pPr>
      <w:r>
        <w:t xml:space="preserve">Issue Management </w:t>
      </w:r>
    </w:p>
    <w:p w:rsidR="0014007A" w:rsidRDefault="0014007A" w:rsidP="0014007A">
      <w:pPr>
        <w:numPr>
          <w:ilvl w:val="0"/>
          <w:numId w:val="11"/>
        </w:numPr>
        <w:spacing w:after="213" w:line="270" w:lineRule="auto"/>
        <w:ind w:right="124" w:hanging="361"/>
        <w:jc w:val="both"/>
      </w:pPr>
      <w:r>
        <w:t xml:space="preserve">Underwriting </w:t>
      </w:r>
    </w:p>
    <w:p w:rsidR="0014007A" w:rsidRDefault="0014007A" w:rsidP="0014007A">
      <w:pPr>
        <w:pStyle w:val="Heading6"/>
        <w:spacing w:after="195"/>
        <w:ind w:left="-5"/>
      </w:pPr>
      <w:r>
        <w:t xml:space="preserve">IDLC Asset Management Limited </w:t>
      </w:r>
    </w:p>
    <w:p w:rsidR="0014007A" w:rsidRDefault="0014007A" w:rsidP="0014007A">
      <w:pPr>
        <w:spacing w:after="270"/>
        <w:ind w:left="-5"/>
      </w:pPr>
      <w:r>
        <w:rPr>
          <w:b/>
        </w:rPr>
        <w:t xml:space="preserve">Products </w:t>
      </w:r>
    </w:p>
    <w:p w:rsidR="0014007A" w:rsidRDefault="0014007A" w:rsidP="0014007A">
      <w:pPr>
        <w:numPr>
          <w:ilvl w:val="0"/>
          <w:numId w:val="12"/>
        </w:numPr>
        <w:spacing w:after="31" w:line="270" w:lineRule="auto"/>
        <w:ind w:right="124" w:hanging="361"/>
        <w:jc w:val="both"/>
      </w:pPr>
      <w:r>
        <w:t xml:space="preserve">Mutual Funds </w:t>
      </w:r>
    </w:p>
    <w:p w:rsidR="0014007A" w:rsidRDefault="0014007A" w:rsidP="0014007A">
      <w:pPr>
        <w:numPr>
          <w:ilvl w:val="0"/>
          <w:numId w:val="12"/>
        </w:numPr>
        <w:spacing w:after="179" w:line="270" w:lineRule="auto"/>
        <w:ind w:right="124" w:hanging="361"/>
        <w:jc w:val="both"/>
      </w:pPr>
      <w:r>
        <w:t xml:space="preserve">Portfolio Management </w:t>
      </w:r>
    </w:p>
    <w:p w:rsidR="00FE135A" w:rsidRDefault="00FE135A" w:rsidP="00FE135A">
      <w:pPr>
        <w:spacing w:after="179" w:line="270" w:lineRule="auto"/>
        <w:ind w:left="706" w:right="124"/>
        <w:jc w:val="both"/>
      </w:pPr>
    </w:p>
    <w:p w:rsidR="00FE135A" w:rsidRDefault="00FE135A" w:rsidP="00FE135A">
      <w:pPr>
        <w:spacing w:after="179" w:line="270" w:lineRule="auto"/>
        <w:ind w:left="706" w:right="124"/>
        <w:jc w:val="both"/>
      </w:pPr>
    </w:p>
    <w:p w:rsidR="00FE135A" w:rsidRDefault="00FE135A" w:rsidP="00FE135A">
      <w:pPr>
        <w:spacing w:after="179" w:line="270" w:lineRule="auto"/>
        <w:ind w:right="124"/>
        <w:jc w:val="center"/>
        <w:rPr>
          <w:b/>
          <w:sz w:val="96"/>
          <w:szCs w:val="96"/>
        </w:rPr>
      </w:pPr>
    </w:p>
    <w:p w:rsidR="00954E58" w:rsidRDefault="00954E58" w:rsidP="00FE135A">
      <w:pPr>
        <w:spacing w:after="179" w:line="270" w:lineRule="auto"/>
        <w:ind w:right="124"/>
        <w:jc w:val="center"/>
        <w:rPr>
          <w:b/>
          <w:sz w:val="96"/>
          <w:szCs w:val="96"/>
        </w:rPr>
      </w:pPr>
    </w:p>
    <w:p w:rsidR="00FE135A" w:rsidRDefault="00FE135A" w:rsidP="00FE135A">
      <w:pPr>
        <w:spacing w:after="179" w:line="270" w:lineRule="auto"/>
        <w:ind w:right="124"/>
        <w:jc w:val="center"/>
        <w:rPr>
          <w:b/>
          <w:sz w:val="96"/>
          <w:szCs w:val="96"/>
        </w:rPr>
      </w:pPr>
      <w:r w:rsidRPr="00FE135A">
        <w:rPr>
          <w:b/>
          <w:sz w:val="96"/>
          <w:szCs w:val="96"/>
        </w:rPr>
        <w:t>Chapter 3</w:t>
      </w:r>
    </w:p>
    <w:p w:rsidR="00FE135A" w:rsidRDefault="00FE135A" w:rsidP="00FE135A">
      <w:pPr>
        <w:spacing w:after="179" w:line="270" w:lineRule="auto"/>
        <w:ind w:right="124"/>
        <w:jc w:val="center"/>
        <w:rPr>
          <w:b/>
          <w:color w:val="1F4E79" w:themeColor="accent1" w:themeShade="80"/>
          <w:sz w:val="56"/>
        </w:rPr>
      </w:pPr>
      <w:r w:rsidRPr="00FE135A">
        <w:rPr>
          <w:b/>
          <w:color w:val="1F4E79" w:themeColor="accent1" w:themeShade="80"/>
          <w:sz w:val="56"/>
        </w:rPr>
        <w:t>Financial Analysis of IDLC</w:t>
      </w:r>
    </w:p>
    <w:p w:rsidR="00FE135A" w:rsidRPr="00FE135A" w:rsidRDefault="00FE135A" w:rsidP="00FE135A">
      <w:pPr>
        <w:spacing w:after="179" w:line="270" w:lineRule="auto"/>
        <w:ind w:right="124"/>
        <w:jc w:val="center"/>
        <w:rPr>
          <w:b/>
          <w:color w:val="1F4E79" w:themeColor="accent1" w:themeShade="80"/>
          <w:sz w:val="96"/>
          <w:szCs w:val="96"/>
        </w:rPr>
      </w:pPr>
      <w:r>
        <w:rPr>
          <w:noProof/>
        </w:rPr>
        <w:drawing>
          <wp:inline distT="0" distB="0" distL="0" distR="0" wp14:anchorId="73B6468A" wp14:editId="32BD03E9">
            <wp:extent cx="5934075" cy="3838575"/>
            <wp:effectExtent l="0" t="0" r="9525" b="9525"/>
            <wp:docPr id="3168" name="Picture 3168"/>
            <wp:cNvGraphicFramePr/>
            <a:graphic xmlns:a="http://schemas.openxmlformats.org/drawingml/2006/main">
              <a:graphicData uri="http://schemas.openxmlformats.org/drawingml/2006/picture">
                <pic:pic xmlns:pic="http://schemas.openxmlformats.org/drawingml/2006/picture">
                  <pic:nvPicPr>
                    <pic:cNvPr id="3168" name="Picture 3168"/>
                    <pic:cNvPicPr/>
                  </pic:nvPicPr>
                  <pic:blipFill>
                    <a:blip r:embed="rId8"/>
                    <a:stretch>
                      <a:fillRect/>
                    </a:stretch>
                  </pic:blipFill>
                  <pic:spPr>
                    <a:xfrm>
                      <a:off x="0" y="0"/>
                      <a:ext cx="5934075" cy="3838575"/>
                    </a:xfrm>
                    <a:prstGeom prst="rect">
                      <a:avLst/>
                    </a:prstGeom>
                  </pic:spPr>
                </pic:pic>
              </a:graphicData>
            </a:graphic>
          </wp:inline>
        </w:drawing>
      </w:r>
    </w:p>
    <w:p w:rsidR="00FE135A" w:rsidRDefault="0014007A">
      <w:r>
        <w:br w:type="page"/>
      </w:r>
    </w:p>
    <w:p w:rsidR="00FE135A" w:rsidRPr="00FE135A" w:rsidRDefault="00FE135A" w:rsidP="00FE135A">
      <w:pPr>
        <w:keepNext/>
        <w:keepLines/>
        <w:spacing w:after="213"/>
        <w:ind w:left="-5" w:hanging="10"/>
        <w:outlineLvl w:val="3"/>
        <w:rPr>
          <w:rFonts w:ascii="Calibri" w:eastAsia="Calibri" w:hAnsi="Calibri" w:cs="Calibri"/>
          <w:b/>
          <w:color w:val="1F497D"/>
          <w:sz w:val="32"/>
        </w:rPr>
      </w:pPr>
      <w:r w:rsidRPr="00FE135A">
        <w:rPr>
          <w:rFonts w:ascii="Calibri" w:eastAsia="Calibri" w:hAnsi="Calibri" w:cs="Calibri"/>
          <w:b/>
          <w:color w:val="1F497D"/>
          <w:sz w:val="32"/>
        </w:rPr>
        <w:lastRenderedPageBreak/>
        <w:t xml:space="preserve">3.1 Financial Highlights (IDLC Finance Limited and its </w:t>
      </w:r>
      <w:r w:rsidR="00B6086D">
        <w:rPr>
          <w:rFonts w:ascii="Calibri" w:eastAsia="Calibri" w:hAnsi="Calibri" w:cs="Calibri"/>
          <w:b/>
          <w:color w:val="1F497D"/>
          <w:sz w:val="32"/>
        </w:rPr>
        <w:t>subsidiari</w:t>
      </w:r>
      <w:r w:rsidR="00B6086D" w:rsidRPr="00FE135A">
        <w:rPr>
          <w:rFonts w:ascii="Calibri" w:eastAsia="Calibri" w:hAnsi="Calibri" w:cs="Calibri"/>
          <w:b/>
          <w:color w:val="1F497D"/>
          <w:sz w:val="32"/>
        </w:rPr>
        <w:t>es</w:t>
      </w:r>
      <w:r w:rsidRPr="00FE135A">
        <w:rPr>
          <w:rFonts w:ascii="Calibri" w:eastAsia="Calibri" w:hAnsi="Calibri" w:cs="Calibri"/>
          <w:b/>
          <w:color w:val="1F497D"/>
          <w:sz w:val="32"/>
        </w:rPr>
        <w:t xml:space="preserve">)                              </w:t>
      </w:r>
    </w:p>
    <w:p w:rsidR="00FE135A" w:rsidRPr="00FE135A" w:rsidRDefault="00FE135A" w:rsidP="00FE135A">
      <w:pPr>
        <w:spacing w:after="0" w:line="270" w:lineRule="auto"/>
        <w:ind w:left="10" w:right="124" w:hanging="10"/>
        <w:jc w:val="both"/>
        <w:rPr>
          <w:rFonts w:ascii="Calibri" w:eastAsia="Calibri" w:hAnsi="Calibri" w:cs="Calibri"/>
          <w:b/>
          <w:color w:val="92D050"/>
          <w:sz w:val="24"/>
        </w:rPr>
      </w:pPr>
      <w:r w:rsidRPr="00FE135A">
        <w:rPr>
          <w:rFonts w:ascii="Calibri" w:eastAsia="Calibri" w:hAnsi="Calibri" w:cs="Calibri"/>
          <w:color w:val="000000"/>
          <w:sz w:val="24"/>
        </w:rPr>
        <w:t xml:space="preserve">                                                                                                                                  </w:t>
      </w:r>
      <w:r w:rsidR="00B6086D">
        <w:rPr>
          <w:rFonts w:ascii="Calibri" w:eastAsia="Calibri" w:hAnsi="Calibri" w:cs="Calibri"/>
          <w:color w:val="000000"/>
          <w:sz w:val="24"/>
        </w:rPr>
        <w:t xml:space="preserve">           </w:t>
      </w:r>
      <w:r>
        <w:rPr>
          <w:rFonts w:ascii="Calibri" w:eastAsia="Calibri" w:hAnsi="Calibri" w:cs="Calibri"/>
          <w:color w:val="000000"/>
          <w:sz w:val="24"/>
        </w:rPr>
        <w:t xml:space="preserve"> </w:t>
      </w:r>
      <w:r w:rsidRPr="00FE135A">
        <w:rPr>
          <w:rFonts w:ascii="Calibri" w:eastAsia="Calibri" w:hAnsi="Calibri" w:cs="Calibri"/>
          <w:b/>
          <w:color w:val="1F4E79" w:themeColor="accent1" w:themeShade="80"/>
          <w:sz w:val="24"/>
        </w:rPr>
        <w:t>In BDT Million</w:t>
      </w:r>
      <w:r w:rsidRPr="00FE135A">
        <w:rPr>
          <w:rFonts w:ascii="Calibri" w:eastAsia="Calibri" w:hAnsi="Calibri" w:cs="Calibri"/>
          <w:b/>
          <w:color w:val="1F4E79" w:themeColor="accent1" w:themeShade="80"/>
          <w:sz w:val="32"/>
        </w:rPr>
        <w:t xml:space="preserve"> </w:t>
      </w:r>
    </w:p>
    <w:tbl>
      <w:tblPr>
        <w:tblStyle w:val="GridTable5DarkAccent6"/>
        <w:tblW w:w="9317" w:type="dxa"/>
        <w:tblLook w:val="04A0" w:firstRow="1" w:lastRow="0" w:firstColumn="1" w:lastColumn="0" w:noHBand="0" w:noVBand="1"/>
      </w:tblPr>
      <w:tblGrid>
        <w:gridCol w:w="3125"/>
        <w:gridCol w:w="1046"/>
        <w:gridCol w:w="1079"/>
        <w:gridCol w:w="1082"/>
        <w:gridCol w:w="837"/>
        <w:gridCol w:w="1093"/>
        <w:gridCol w:w="1055"/>
      </w:tblGrid>
      <w:tr w:rsidR="00FE135A" w:rsidRPr="00FE135A" w:rsidTr="00B6086D">
        <w:trPr>
          <w:cnfStyle w:val="100000000000" w:firstRow="1" w:lastRow="0" w:firstColumn="0" w:lastColumn="0" w:oddVBand="0" w:evenVBand="0" w:oddHBand="0" w:evenHBand="0" w:firstRowFirstColumn="0" w:firstRowLastColumn="0" w:lastRowFirstColumn="0" w:lastRowLastColumn="0"/>
          <w:trHeight w:val="636"/>
        </w:trPr>
        <w:tc>
          <w:tcPr>
            <w:cnfStyle w:val="001000000000" w:firstRow="0" w:lastRow="0" w:firstColumn="1" w:lastColumn="0" w:oddVBand="0" w:evenVBand="0" w:oddHBand="0" w:evenHBand="0" w:firstRowFirstColumn="0" w:firstRowLastColumn="0" w:lastRowFirstColumn="0" w:lastRowLastColumn="0"/>
            <w:tcW w:w="3125" w:type="dxa"/>
          </w:tcPr>
          <w:p w:rsidR="00FE135A" w:rsidRPr="00FE135A" w:rsidRDefault="00FE135A" w:rsidP="00FE135A">
            <w:pPr>
              <w:ind w:right="118"/>
              <w:jc w:val="center"/>
              <w:rPr>
                <w:rFonts w:ascii="Calibri" w:eastAsia="Calibri" w:hAnsi="Calibri" w:cs="Calibri"/>
                <w:color w:val="000000"/>
                <w:sz w:val="24"/>
              </w:rPr>
            </w:pPr>
            <w:r w:rsidRPr="00FE135A">
              <w:rPr>
                <w:rFonts w:ascii="Calibri" w:eastAsia="Calibri" w:hAnsi="Calibri" w:cs="Calibri"/>
                <w:color w:val="000000"/>
                <w:sz w:val="24"/>
              </w:rPr>
              <w:t xml:space="preserve">Particulars </w:t>
            </w:r>
          </w:p>
        </w:tc>
        <w:tc>
          <w:tcPr>
            <w:tcW w:w="1046" w:type="dxa"/>
          </w:tcPr>
          <w:p w:rsidR="00FE135A" w:rsidRPr="00FE135A" w:rsidRDefault="00FE135A" w:rsidP="00FE135A">
            <w:pPr>
              <w:ind w:left="67"/>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sz w:val="24"/>
              </w:rPr>
              <w:t xml:space="preserve">2013 </w:t>
            </w:r>
          </w:p>
        </w:tc>
        <w:tc>
          <w:tcPr>
            <w:tcW w:w="1079" w:type="dxa"/>
          </w:tcPr>
          <w:p w:rsidR="00FE135A" w:rsidRPr="00FE135A" w:rsidRDefault="00FE135A" w:rsidP="00FE135A">
            <w:pPr>
              <w:ind w:left="62"/>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sz w:val="24"/>
              </w:rPr>
              <w:t xml:space="preserve">2014 </w:t>
            </w:r>
          </w:p>
        </w:tc>
        <w:tc>
          <w:tcPr>
            <w:tcW w:w="1082" w:type="dxa"/>
          </w:tcPr>
          <w:p w:rsidR="00FE135A" w:rsidRPr="00FE135A" w:rsidRDefault="00FE135A" w:rsidP="00FE135A">
            <w:pPr>
              <w:ind w:left="67"/>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sz w:val="24"/>
              </w:rPr>
              <w:t xml:space="preserve">2015 </w:t>
            </w:r>
          </w:p>
        </w:tc>
        <w:tc>
          <w:tcPr>
            <w:tcW w:w="837" w:type="dxa"/>
          </w:tcPr>
          <w:p w:rsidR="00FE135A" w:rsidRPr="00FE135A" w:rsidRDefault="00FE135A" w:rsidP="00FE135A">
            <w:pPr>
              <w:ind w:left="62"/>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sz w:val="24"/>
              </w:rPr>
              <w:t xml:space="preserve">2016 </w:t>
            </w:r>
          </w:p>
        </w:tc>
        <w:tc>
          <w:tcPr>
            <w:tcW w:w="1093" w:type="dxa"/>
          </w:tcPr>
          <w:p w:rsidR="00FE135A" w:rsidRPr="00FE135A" w:rsidRDefault="00FE135A" w:rsidP="00FE135A">
            <w:pPr>
              <w:ind w:left="11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sz w:val="24"/>
              </w:rPr>
              <w:t xml:space="preserve">2017 </w:t>
            </w:r>
          </w:p>
        </w:tc>
        <w:tc>
          <w:tcPr>
            <w:tcW w:w="1055" w:type="dxa"/>
          </w:tcPr>
          <w:p w:rsidR="00FE135A" w:rsidRPr="00FE135A" w:rsidRDefault="00FE135A" w:rsidP="00FE135A">
            <w:pPr>
              <w:ind w:left="7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sz w:val="24"/>
              </w:rPr>
              <w:t xml:space="preserve">Growth in 2017 </w:t>
            </w:r>
          </w:p>
        </w:tc>
      </w:tr>
      <w:tr w:rsidR="00FE135A" w:rsidRPr="00FE135A" w:rsidTr="00B6086D">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3125" w:type="dxa"/>
          </w:tcPr>
          <w:p w:rsidR="00FE135A" w:rsidRPr="00FE135A" w:rsidRDefault="00FE135A" w:rsidP="00FE135A">
            <w:pPr>
              <w:ind w:left="106"/>
              <w:rPr>
                <w:rFonts w:ascii="Calibri" w:eastAsia="Calibri" w:hAnsi="Calibri" w:cs="Calibri"/>
                <w:color w:val="000000"/>
                <w:sz w:val="24"/>
              </w:rPr>
            </w:pPr>
            <w:r w:rsidRPr="00FE135A">
              <w:rPr>
                <w:rFonts w:ascii="Calibri" w:eastAsia="Calibri" w:hAnsi="Calibri" w:cs="Calibri"/>
                <w:color w:val="984806"/>
                <w:sz w:val="24"/>
              </w:rPr>
              <w:t xml:space="preserve">Financial  Performance </w:t>
            </w:r>
          </w:p>
        </w:tc>
        <w:tc>
          <w:tcPr>
            <w:tcW w:w="1046"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p>
        </w:tc>
        <w:tc>
          <w:tcPr>
            <w:tcW w:w="1079"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p>
        </w:tc>
        <w:tc>
          <w:tcPr>
            <w:tcW w:w="1082"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p>
        </w:tc>
        <w:tc>
          <w:tcPr>
            <w:tcW w:w="837"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p>
        </w:tc>
        <w:tc>
          <w:tcPr>
            <w:tcW w:w="1093"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p>
        </w:tc>
        <w:tc>
          <w:tcPr>
            <w:tcW w:w="1055"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p>
        </w:tc>
      </w:tr>
      <w:tr w:rsidR="00FE135A" w:rsidRPr="00FE135A" w:rsidTr="00B6086D">
        <w:trPr>
          <w:trHeight w:val="306"/>
        </w:trPr>
        <w:tc>
          <w:tcPr>
            <w:cnfStyle w:val="001000000000" w:firstRow="0" w:lastRow="0" w:firstColumn="1" w:lastColumn="0" w:oddVBand="0" w:evenVBand="0" w:oddHBand="0" w:evenHBand="0" w:firstRowFirstColumn="0" w:firstRowLastColumn="0" w:lastRowFirstColumn="0" w:lastRowLastColumn="0"/>
            <w:tcW w:w="3125" w:type="dxa"/>
          </w:tcPr>
          <w:p w:rsidR="00FE135A" w:rsidRPr="00FE135A" w:rsidRDefault="00FE135A" w:rsidP="00FE135A">
            <w:pPr>
              <w:ind w:left="139"/>
              <w:rPr>
                <w:rFonts w:ascii="Calibri" w:eastAsia="Calibri" w:hAnsi="Calibri" w:cs="Calibri"/>
                <w:color w:val="000000"/>
                <w:sz w:val="24"/>
              </w:rPr>
            </w:pPr>
            <w:r w:rsidRPr="00FE135A">
              <w:rPr>
                <w:rFonts w:ascii="Calibri" w:eastAsia="Calibri" w:hAnsi="Calibri" w:cs="Calibri"/>
                <w:color w:val="000000"/>
              </w:rPr>
              <w:t xml:space="preserve">Lease and Term loans disburse </w:t>
            </w:r>
          </w:p>
        </w:tc>
        <w:tc>
          <w:tcPr>
            <w:tcW w:w="1046"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16,895</w:t>
            </w:r>
            <w:r w:rsidRPr="00FE135A">
              <w:rPr>
                <w:rFonts w:ascii="Calibri" w:eastAsia="Calibri" w:hAnsi="Calibri" w:cs="Calibri"/>
                <w:color w:val="1F497D"/>
              </w:rPr>
              <w:t xml:space="preserve"> </w:t>
            </w:r>
          </w:p>
        </w:tc>
        <w:tc>
          <w:tcPr>
            <w:tcW w:w="1079"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17,473 </w:t>
            </w:r>
          </w:p>
        </w:tc>
        <w:tc>
          <w:tcPr>
            <w:tcW w:w="1082"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22,140 </w:t>
            </w:r>
          </w:p>
        </w:tc>
        <w:tc>
          <w:tcPr>
            <w:tcW w:w="837"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29,807 </w:t>
            </w:r>
          </w:p>
        </w:tc>
        <w:tc>
          <w:tcPr>
            <w:tcW w:w="1093" w:type="dxa"/>
          </w:tcPr>
          <w:p w:rsidR="00FE135A" w:rsidRPr="00FE135A" w:rsidRDefault="00FE135A" w:rsidP="00FE135A">
            <w:pPr>
              <w:ind w:left="105"/>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35,511 </w:t>
            </w:r>
          </w:p>
        </w:tc>
        <w:tc>
          <w:tcPr>
            <w:tcW w:w="1055" w:type="dxa"/>
          </w:tcPr>
          <w:p w:rsidR="00FE135A" w:rsidRPr="00FE135A" w:rsidRDefault="00FE135A" w:rsidP="00FE135A">
            <w:pPr>
              <w:ind w:left="113"/>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19.14% </w:t>
            </w:r>
          </w:p>
        </w:tc>
      </w:tr>
      <w:tr w:rsidR="00FE135A" w:rsidRPr="00FE135A" w:rsidTr="00B6086D">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3125" w:type="dxa"/>
          </w:tcPr>
          <w:p w:rsidR="00FE135A" w:rsidRPr="00FE135A" w:rsidRDefault="00FE135A" w:rsidP="00FE135A">
            <w:pPr>
              <w:ind w:left="154"/>
              <w:rPr>
                <w:rFonts w:ascii="Calibri" w:eastAsia="Calibri" w:hAnsi="Calibri" w:cs="Calibri"/>
                <w:color w:val="000000"/>
                <w:sz w:val="24"/>
              </w:rPr>
            </w:pPr>
            <w:r w:rsidRPr="00FE135A">
              <w:rPr>
                <w:rFonts w:ascii="Calibri" w:eastAsia="Calibri" w:hAnsi="Calibri" w:cs="Calibri"/>
                <w:color w:val="000000"/>
              </w:rPr>
              <w:t xml:space="preserve">Housing finance disbursement </w:t>
            </w:r>
          </w:p>
        </w:tc>
        <w:tc>
          <w:tcPr>
            <w:tcW w:w="1046" w:type="dxa"/>
          </w:tcPr>
          <w:p w:rsidR="00FE135A" w:rsidRPr="00FE135A" w:rsidRDefault="00FE135A" w:rsidP="00FE135A">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4,421 </w:t>
            </w:r>
          </w:p>
        </w:tc>
        <w:tc>
          <w:tcPr>
            <w:tcW w:w="1079" w:type="dxa"/>
          </w:tcPr>
          <w:p w:rsidR="00FE135A" w:rsidRPr="00FE135A" w:rsidRDefault="00FE135A" w:rsidP="00FE135A">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5,896 </w:t>
            </w:r>
          </w:p>
        </w:tc>
        <w:tc>
          <w:tcPr>
            <w:tcW w:w="1082" w:type="dxa"/>
          </w:tcPr>
          <w:p w:rsidR="00FE135A" w:rsidRPr="00FE135A" w:rsidRDefault="00FE135A" w:rsidP="00FE135A">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5,954 </w:t>
            </w:r>
          </w:p>
        </w:tc>
        <w:tc>
          <w:tcPr>
            <w:tcW w:w="837" w:type="dxa"/>
          </w:tcPr>
          <w:p w:rsidR="00FE135A" w:rsidRPr="00FE135A" w:rsidRDefault="00FE135A" w:rsidP="00FE135A">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5,646 </w:t>
            </w:r>
          </w:p>
        </w:tc>
        <w:tc>
          <w:tcPr>
            <w:tcW w:w="1093" w:type="dxa"/>
          </w:tcPr>
          <w:p w:rsidR="00FE135A" w:rsidRPr="00FE135A" w:rsidRDefault="00FE135A" w:rsidP="00FE135A">
            <w:pPr>
              <w:ind w:left="105"/>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7,893 </w:t>
            </w:r>
          </w:p>
        </w:tc>
        <w:tc>
          <w:tcPr>
            <w:tcW w:w="1055" w:type="dxa"/>
          </w:tcPr>
          <w:p w:rsidR="00FE135A" w:rsidRPr="00FE135A" w:rsidRDefault="00FE135A" w:rsidP="00FE135A">
            <w:pPr>
              <w:ind w:left="113"/>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39.80% </w:t>
            </w:r>
          </w:p>
        </w:tc>
      </w:tr>
      <w:tr w:rsidR="00FE135A" w:rsidRPr="00FE135A" w:rsidTr="00B6086D">
        <w:trPr>
          <w:trHeight w:val="306"/>
        </w:trPr>
        <w:tc>
          <w:tcPr>
            <w:cnfStyle w:val="001000000000" w:firstRow="0" w:lastRow="0" w:firstColumn="1" w:lastColumn="0" w:oddVBand="0" w:evenVBand="0" w:oddHBand="0" w:evenHBand="0" w:firstRowFirstColumn="0" w:firstRowLastColumn="0" w:lastRowFirstColumn="0" w:lastRowLastColumn="0"/>
            <w:tcW w:w="3125" w:type="dxa"/>
          </w:tcPr>
          <w:p w:rsidR="00FE135A" w:rsidRPr="00FE135A" w:rsidRDefault="00FE135A" w:rsidP="00FE135A">
            <w:pPr>
              <w:ind w:left="182"/>
              <w:rPr>
                <w:rFonts w:ascii="Calibri" w:eastAsia="Calibri" w:hAnsi="Calibri" w:cs="Calibri"/>
                <w:color w:val="000000"/>
                <w:sz w:val="24"/>
              </w:rPr>
            </w:pPr>
            <w:r w:rsidRPr="00FE135A">
              <w:rPr>
                <w:rFonts w:ascii="Calibri" w:eastAsia="Calibri" w:hAnsi="Calibri" w:cs="Calibri"/>
                <w:color w:val="000000"/>
              </w:rPr>
              <w:t xml:space="preserve">Short term finance (portfolio) </w:t>
            </w:r>
          </w:p>
        </w:tc>
        <w:tc>
          <w:tcPr>
            <w:tcW w:w="1046" w:type="dxa"/>
          </w:tcPr>
          <w:p w:rsidR="00FE135A" w:rsidRPr="00FE135A" w:rsidRDefault="00FE135A" w:rsidP="00FE135A">
            <w:pPr>
              <w:ind w:left="139"/>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604 </w:t>
            </w:r>
          </w:p>
        </w:tc>
        <w:tc>
          <w:tcPr>
            <w:tcW w:w="1079" w:type="dxa"/>
          </w:tcPr>
          <w:p w:rsidR="00FE135A" w:rsidRPr="00FE135A" w:rsidRDefault="00FE135A" w:rsidP="00FE135A">
            <w:pPr>
              <w:ind w:left="139"/>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735 </w:t>
            </w:r>
          </w:p>
        </w:tc>
        <w:tc>
          <w:tcPr>
            <w:tcW w:w="1082" w:type="dxa"/>
          </w:tcPr>
          <w:p w:rsidR="00FE135A" w:rsidRPr="00FE135A" w:rsidRDefault="00FE135A" w:rsidP="00FE135A">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1,079 </w:t>
            </w:r>
          </w:p>
        </w:tc>
        <w:tc>
          <w:tcPr>
            <w:tcW w:w="837" w:type="dxa"/>
          </w:tcPr>
          <w:p w:rsidR="00FE135A" w:rsidRPr="00FE135A" w:rsidRDefault="00FE135A" w:rsidP="00FE135A">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1,079 </w:t>
            </w:r>
          </w:p>
        </w:tc>
        <w:tc>
          <w:tcPr>
            <w:tcW w:w="1093" w:type="dxa"/>
          </w:tcPr>
          <w:p w:rsidR="00FE135A" w:rsidRPr="00FE135A" w:rsidRDefault="00FE135A" w:rsidP="00FE135A">
            <w:pPr>
              <w:ind w:left="105"/>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778 </w:t>
            </w:r>
          </w:p>
        </w:tc>
        <w:tc>
          <w:tcPr>
            <w:tcW w:w="1055" w:type="dxa"/>
          </w:tcPr>
          <w:p w:rsidR="00FE135A" w:rsidRPr="00FE135A" w:rsidRDefault="00FE135A" w:rsidP="00FE135A">
            <w:pPr>
              <w:ind w:left="108"/>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-8.01% </w:t>
            </w:r>
          </w:p>
        </w:tc>
      </w:tr>
      <w:tr w:rsidR="00FE135A" w:rsidRPr="00FE135A" w:rsidTr="00B6086D">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3125" w:type="dxa"/>
          </w:tcPr>
          <w:p w:rsidR="00FE135A" w:rsidRPr="00FE135A" w:rsidRDefault="00FE135A" w:rsidP="00FE135A">
            <w:pPr>
              <w:ind w:left="442"/>
              <w:rPr>
                <w:rFonts w:ascii="Calibri" w:eastAsia="Calibri" w:hAnsi="Calibri" w:cs="Calibri"/>
                <w:color w:val="000000"/>
                <w:sz w:val="24"/>
              </w:rPr>
            </w:pPr>
            <w:r w:rsidRPr="00FE135A">
              <w:rPr>
                <w:rFonts w:ascii="Calibri" w:eastAsia="Calibri" w:hAnsi="Calibri" w:cs="Calibri"/>
                <w:color w:val="000000"/>
              </w:rPr>
              <w:t xml:space="preserve">Lease Finance (portfolio </w:t>
            </w:r>
          </w:p>
        </w:tc>
        <w:tc>
          <w:tcPr>
            <w:tcW w:w="1046"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p>
        </w:tc>
        <w:tc>
          <w:tcPr>
            <w:tcW w:w="1079" w:type="dxa"/>
          </w:tcPr>
          <w:p w:rsidR="00FE135A" w:rsidRPr="00FE135A" w:rsidRDefault="00FE135A" w:rsidP="00FE135A">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6,282 </w:t>
            </w:r>
          </w:p>
        </w:tc>
        <w:tc>
          <w:tcPr>
            <w:tcW w:w="1082" w:type="dxa"/>
          </w:tcPr>
          <w:p w:rsidR="00FE135A" w:rsidRPr="00FE135A" w:rsidRDefault="00FE135A" w:rsidP="00FE135A">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6,016 </w:t>
            </w:r>
          </w:p>
        </w:tc>
        <w:tc>
          <w:tcPr>
            <w:tcW w:w="837" w:type="dxa"/>
          </w:tcPr>
          <w:p w:rsidR="00FE135A" w:rsidRPr="00FE135A" w:rsidRDefault="00FE135A" w:rsidP="00FE135A">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4,950 </w:t>
            </w:r>
          </w:p>
        </w:tc>
        <w:tc>
          <w:tcPr>
            <w:tcW w:w="1093" w:type="dxa"/>
          </w:tcPr>
          <w:p w:rsidR="00FE135A" w:rsidRPr="00FE135A" w:rsidRDefault="00FE135A" w:rsidP="00FE135A">
            <w:pPr>
              <w:ind w:left="105"/>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4,629 </w:t>
            </w:r>
          </w:p>
        </w:tc>
        <w:tc>
          <w:tcPr>
            <w:tcW w:w="1055" w:type="dxa"/>
          </w:tcPr>
          <w:p w:rsidR="00FE135A" w:rsidRPr="00FE135A" w:rsidRDefault="00FE135A" w:rsidP="00FE135A">
            <w:pPr>
              <w:ind w:left="108"/>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-6.49% </w:t>
            </w:r>
          </w:p>
        </w:tc>
      </w:tr>
      <w:tr w:rsidR="00FE135A" w:rsidRPr="00FE135A" w:rsidTr="00B6086D">
        <w:trPr>
          <w:trHeight w:val="592"/>
        </w:trPr>
        <w:tc>
          <w:tcPr>
            <w:cnfStyle w:val="001000000000" w:firstRow="0" w:lastRow="0" w:firstColumn="1" w:lastColumn="0" w:oddVBand="0" w:evenVBand="0" w:oddHBand="0" w:evenHBand="0" w:firstRowFirstColumn="0" w:firstRowLastColumn="0" w:lastRowFirstColumn="0" w:lastRowLastColumn="0"/>
            <w:tcW w:w="3125" w:type="dxa"/>
          </w:tcPr>
          <w:p w:rsidR="00FE135A" w:rsidRPr="00FE135A" w:rsidRDefault="00FE135A" w:rsidP="00FE135A">
            <w:pPr>
              <w:ind w:left="1066" w:hanging="706"/>
              <w:rPr>
                <w:rFonts w:ascii="Calibri" w:eastAsia="Calibri" w:hAnsi="Calibri" w:cs="Calibri"/>
                <w:color w:val="000000"/>
                <w:sz w:val="24"/>
              </w:rPr>
            </w:pPr>
            <w:r w:rsidRPr="00FE135A">
              <w:rPr>
                <w:rFonts w:ascii="Calibri" w:eastAsia="Calibri" w:hAnsi="Calibri" w:cs="Calibri"/>
                <w:color w:val="000000"/>
              </w:rPr>
              <w:t xml:space="preserve">Real estate finance assets (portfolio) </w:t>
            </w:r>
          </w:p>
        </w:tc>
        <w:tc>
          <w:tcPr>
            <w:tcW w:w="1046" w:type="dxa"/>
          </w:tcPr>
          <w:p w:rsidR="00FE135A" w:rsidRPr="00FE135A" w:rsidRDefault="00FE135A" w:rsidP="00FE135A">
            <w:pPr>
              <w:ind w:left="-164"/>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noProof/>
                <w:color w:val="000000"/>
                <w:sz w:val="24"/>
              </w:rPr>
              <w:drawing>
                <wp:inline distT="0" distB="0" distL="0" distR="0" wp14:anchorId="2178BDED" wp14:editId="301AFFF8">
                  <wp:extent cx="624840" cy="298704"/>
                  <wp:effectExtent l="0" t="0" r="0" b="0"/>
                  <wp:docPr id="165119" name="Picture 165119"/>
                  <wp:cNvGraphicFramePr/>
                  <a:graphic xmlns:a="http://schemas.openxmlformats.org/drawingml/2006/main">
                    <a:graphicData uri="http://schemas.openxmlformats.org/drawingml/2006/picture">
                      <pic:pic xmlns:pic="http://schemas.openxmlformats.org/drawingml/2006/picture">
                        <pic:nvPicPr>
                          <pic:cNvPr id="165119" name="Picture 165119"/>
                          <pic:cNvPicPr/>
                        </pic:nvPicPr>
                        <pic:blipFill>
                          <a:blip r:embed="rId18"/>
                          <a:stretch>
                            <a:fillRect/>
                          </a:stretch>
                        </pic:blipFill>
                        <pic:spPr>
                          <a:xfrm>
                            <a:off x="0" y="0"/>
                            <a:ext cx="624840" cy="298704"/>
                          </a:xfrm>
                          <a:prstGeom prst="rect">
                            <a:avLst/>
                          </a:prstGeom>
                        </pic:spPr>
                      </pic:pic>
                    </a:graphicData>
                  </a:graphic>
                </wp:inline>
              </w:drawing>
            </w:r>
          </w:p>
        </w:tc>
        <w:tc>
          <w:tcPr>
            <w:tcW w:w="1079"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14,822 </w:t>
            </w:r>
          </w:p>
        </w:tc>
        <w:tc>
          <w:tcPr>
            <w:tcW w:w="1082"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17,206 </w:t>
            </w:r>
          </w:p>
        </w:tc>
        <w:tc>
          <w:tcPr>
            <w:tcW w:w="837"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18,108 </w:t>
            </w:r>
          </w:p>
        </w:tc>
        <w:tc>
          <w:tcPr>
            <w:tcW w:w="1093" w:type="dxa"/>
          </w:tcPr>
          <w:p w:rsidR="00FE135A" w:rsidRPr="00FE135A" w:rsidRDefault="00FE135A" w:rsidP="00FE135A">
            <w:pPr>
              <w:ind w:left="105"/>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21,462 </w:t>
            </w:r>
          </w:p>
        </w:tc>
        <w:tc>
          <w:tcPr>
            <w:tcW w:w="1055" w:type="dxa"/>
          </w:tcPr>
          <w:p w:rsidR="00FE135A" w:rsidRPr="00FE135A" w:rsidRDefault="00FE135A" w:rsidP="00FE135A">
            <w:pPr>
              <w:ind w:left="113"/>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18.52% </w:t>
            </w:r>
          </w:p>
        </w:tc>
      </w:tr>
      <w:tr w:rsidR="00FE135A" w:rsidRPr="00FE135A" w:rsidTr="00B6086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25" w:type="dxa"/>
          </w:tcPr>
          <w:p w:rsidR="00FE135A" w:rsidRPr="00FE135A" w:rsidRDefault="00FE135A" w:rsidP="00FE135A">
            <w:pPr>
              <w:ind w:right="117"/>
              <w:jc w:val="center"/>
              <w:rPr>
                <w:rFonts w:ascii="Calibri" w:eastAsia="Calibri" w:hAnsi="Calibri" w:cs="Calibri"/>
                <w:color w:val="000000"/>
                <w:sz w:val="24"/>
              </w:rPr>
            </w:pPr>
            <w:r w:rsidRPr="00FE135A">
              <w:rPr>
                <w:rFonts w:ascii="Calibri" w:eastAsia="Calibri" w:hAnsi="Calibri" w:cs="Calibri"/>
                <w:color w:val="000000"/>
              </w:rPr>
              <w:t>Total assets</w:t>
            </w:r>
            <w:r w:rsidRPr="00FE135A">
              <w:rPr>
                <w:rFonts w:ascii="Calibri" w:eastAsia="Calibri" w:hAnsi="Calibri" w:cs="Calibri"/>
                <w:color w:val="1F497D"/>
              </w:rPr>
              <w:t xml:space="preserve"> </w:t>
            </w:r>
          </w:p>
        </w:tc>
        <w:tc>
          <w:tcPr>
            <w:tcW w:w="1046"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48,535 </w:t>
            </w:r>
          </w:p>
        </w:tc>
        <w:tc>
          <w:tcPr>
            <w:tcW w:w="1079"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57,160 </w:t>
            </w:r>
          </w:p>
        </w:tc>
        <w:tc>
          <w:tcPr>
            <w:tcW w:w="1082"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71,769 </w:t>
            </w:r>
          </w:p>
        </w:tc>
        <w:tc>
          <w:tcPr>
            <w:tcW w:w="837"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76,505 </w:t>
            </w:r>
          </w:p>
        </w:tc>
        <w:tc>
          <w:tcPr>
            <w:tcW w:w="1093" w:type="dxa"/>
          </w:tcPr>
          <w:p w:rsidR="00FE135A" w:rsidRPr="00FE135A" w:rsidRDefault="00FE135A" w:rsidP="00FE135A">
            <w:pPr>
              <w:ind w:left="105"/>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92,611 </w:t>
            </w:r>
          </w:p>
        </w:tc>
        <w:tc>
          <w:tcPr>
            <w:tcW w:w="1055" w:type="dxa"/>
          </w:tcPr>
          <w:p w:rsidR="00FE135A" w:rsidRPr="00FE135A" w:rsidRDefault="00FE135A" w:rsidP="00FE135A">
            <w:pPr>
              <w:ind w:left="113"/>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21.05% </w:t>
            </w:r>
          </w:p>
        </w:tc>
      </w:tr>
      <w:tr w:rsidR="00FE135A" w:rsidRPr="00FE135A" w:rsidTr="00B6086D">
        <w:trPr>
          <w:trHeight w:val="306"/>
        </w:trPr>
        <w:tc>
          <w:tcPr>
            <w:cnfStyle w:val="001000000000" w:firstRow="0" w:lastRow="0" w:firstColumn="1" w:lastColumn="0" w:oddVBand="0" w:evenVBand="0" w:oddHBand="0" w:evenHBand="0" w:firstRowFirstColumn="0" w:firstRowLastColumn="0" w:lastRowFirstColumn="0" w:lastRowLastColumn="0"/>
            <w:tcW w:w="3125" w:type="dxa"/>
          </w:tcPr>
          <w:p w:rsidR="00FE135A" w:rsidRPr="00FE135A" w:rsidRDefault="00FE135A" w:rsidP="00FE135A">
            <w:pPr>
              <w:ind w:right="122"/>
              <w:jc w:val="center"/>
              <w:rPr>
                <w:rFonts w:ascii="Calibri" w:eastAsia="Calibri" w:hAnsi="Calibri" w:cs="Calibri"/>
                <w:color w:val="000000"/>
                <w:sz w:val="24"/>
              </w:rPr>
            </w:pPr>
            <w:r w:rsidRPr="00FE135A">
              <w:rPr>
                <w:rFonts w:ascii="Calibri" w:eastAsia="Calibri" w:hAnsi="Calibri" w:cs="Calibri"/>
                <w:color w:val="000000"/>
              </w:rPr>
              <w:t xml:space="preserve">Long term liabilities </w:t>
            </w:r>
          </w:p>
        </w:tc>
        <w:tc>
          <w:tcPr>
            <w:tcW w:w="1046"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42,884 </w:t>
            </w:r>
          </w:p>
        </w:tc>
        <w:tc>
          <w:tcPr>
            <w:tcW w:w="1079"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50,471 </w:t>
            </w:r>
          </w:p>
        </w:tc>
        <w:tc>
          <w:tcPr>
            <w:tcW w:w="1082"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63,591 </w:t>
            </w:r>
          </w:p>
        </w:tc>
        <w:tc>
          <w:tcPr>
            <w:tcW w:w="837"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67,446 </w:t>
            </w:r>
          </w:p>
        </w:tc>
        <w:tc>
          <w:tcPr>
            <w:tcW w:w="1093" w:type="dxa"/>
          </w:tcPr>
          <w:p w:rsidR="00FE135A" w:rsidRPr="00FE135A" w:rsidRDefault="00FE135A" w:rsidP="00FE135A">
            <w:pPr>
              <w:ind w:left="105"/>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80,540 </w:t>
            </w:r>
          </w:p>
        </w:tc>
        <w:tc>
          <w:tcPr>
            <w:tcW w:w="1055" w:type="dxa"/>
          </w:tcPr>
          <w:p w:rsidR="00FE135A" w:rsidRPr="00FE135A" w:rsidRDefault="00FE135A" w:rsidP="00FE135A">
            <w:pPr>
              <w:ind w:left="113"/>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19.41% </w:t>
            </w:r>
          </w:p>
        </w:tc>
      </w:tr>
      <w:tr w:rsidR="00FE135A" w:rsidRPr="00FE135A" w:rsidTr="00B6086D">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3125" w:type="dxa"/>
          </w:tcPr>
          <w:p w:rsidR="00FE135A" w:rsidRPr="00FE135A" w:rsidRDefault="00FE135A" w:rsidP="00FE135A">
            <w:pPr>
              <w:ind w:right="115"/>
              <w:jc w:val="center"/>
              <w:rPr>
                <w:rFonts w:ascii="Calibri" w:eastAsia="Calibri" w:hAnsi="Calibri" w:cs="Calibri"/>
                <w:color w:val="000000"/>
                <w:sz w:val="24"/>
              </w:rPr>
            </w:pPr>
            <w:r w:rsidRPr="00FE135A">
              <w:rPr>
                <w:rFonts w:ascii="Calibri" w:eastAsia="Calibri" w:hAnsi="Calibri" w:cs="Calibri"/>
                <w:color w:val="000000"/>
              </w:rPr>
              <w:t xml:space="preserve">Term deposit balance </w:t>
            </w:r>
          </w:p>
        </w:tc>
        <w:tc>
          <w:tcPr>
            <w:tcW w:w="1046"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p>
        </w:tc>
        <w:tc>
          <w:tcPr>
            <w:tcW w:w="1079"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35,241 </w:t>
            </w:r>
          </w:p>
        </w:tc>
        <w:tc>
          <w:tcPr>
            <w:tcW w:w="1082"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46,174 </w:t>
            </w:r>
          </w:p>
        </w:tc>
        <w:tc>
          <w:tcPr>
            <w:tcW w:w="837"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47,564 </w:t>
            </w:r>
          </w:p>
        </w:tc>
        <w:tc>
          <w:tcPr>
            <w:tcW w:w="1093" w:type="dxa"/>
          </w:tcPr>
          <w:p w:rsidR="00FE135A" w:rsidRPr="00FE135A" w:rsidRDefault="00FE135A" w:rsidP="00FE135A">
            <w:pPr>
              <w:ind w:left="105"/>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60,538 </w:t>
            </w:r>
          </w:p>
        </w:tc>
        <w:tc>
          <w:tcPr>
            <w:tcW w:w="1055" w:type="dxa"/>
          </w:tcPr>
          <w:p w:rsidR="00FE135A" w:rsidRPr="00FE135A" w:rsidRDefault="00FE135A" w:rsidP="00FE135A">
            <w:pPr>
              <w:ind w:left="113"/>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27.28% </w:t>
            </w:r>
          </w:p>
        </w:tc>
      </w:tr>
      <w:tr w:rsidR="00FE135A" w:rsidRPr="00FE135A" w:rsidTr="00B6086D">
        <w:trPr>
          <w:trHeight w:val="306"/>
        </w:trPr>
        <w:tc>
          <w:tcPr>
            <w:cnfStyle w:val="001000000000" w:firstRow="0" w:lastRow="0" w:firstColumn="1" w:lastColumn="0" w:oddVBand="0" w:evenVBand="0" w:oddHBand="0" w:evenHBand="0" w:firstRowFirstColumn="0" w:firstRowLastColumn="0" w:lastRowFirstColumn="0" w:lastRowLastColumn="0"/>
            <w:tcW w:w="3125" w:type="dxa"/>
          </w:tcPr>
          <w:p w:rsidR="00FE135A" w:rsidRPr="00FE135A" w:rsidRDefault="00FE135A" w:rsidP="00FE135A">
            <w:pPr>
              <w:ind w:right="123"/>
              <w:jc w:val="center"/>
              <w:rPr>
                <w:rFonts w:ascii="Calibri" w:eastAsia="Calibri" w:hAnsi="Calibri" w:cs="Calibri"/>
                <w:color w:val="000000"/>
                <w:sz w:val="24"/>
              </w:rPr>
            </w:pPr>
            <w:r w:rsidRPr="00FE135A">
              <w:rPr>
                <w:rFonts w:ascii="Calibri" w:eastAsia="Calibri" w:hAnsi="Calibri" w:cs="Calibri"/>
                <w:color w:val="000000"/>
              </w:rPr>
              <w:t xml:space="preserve">Net current asset </w:t>
            </w:r>
          </w:p>
        </w:tc>
        <w:tc>
          <w:tcPr>
            <w:tcW w:w="1046" w:type="dxa"/>
          </w:tcPr>
          <w:p w:rsidR="00FE135A" w:rsidRPr="00FE135A" w:rsidRDefault="00FE135A" w:rsidP="00FE135A">
            <w:pPr>
              <w:ind w:left="-164"/>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noProof/>
                <w:color w:val="000000"/>
                <w:sz w:val="24"/>
              </w:rPr>
              <w:drawing>
                <wp:inline distT="0" distB="0" distL="0" distR="0" wp14:anchorId="16DAA2E4" wp14:editId="5CA7B77A">
                  <wp:extent cx="624840" cy="295656"/>
                  <wp:effectExtent l="0" t="0" r="0" b="0"/>
                  <wp:docPr id="165120" name="Picture 165120"/>
                  <wp:cNvGraphicFramePr/>
                  <a:graphic xmlns:a="http://schemas.openxmlformats.org/drawingml/2006/main">
                    <a:graphicData uri="http://schemas.openxmlformats.org/drawingml/2006/picture">
                      <pic:pic xmlns:pic="http://schemas.openxmlformats.org/drawingml/2006/picture">
                        <pic:nvPicPr>
                          <pic:cNvPr id="165120" name="Picture 165120"/>
                          <pic:cNvPicPr/>
                        </pic:nvPicPr>
                        <pic:blipFill>
                          <a:blip r:embed="rId19"/>
                          <a:stretch>
                            <a:fillRect/>
                          </a:stretch>
                        </pic:blipFill>
                        <pic:spPr>
                          <a:xfrm>
                            <a:off x="0" y="0"/>
                            <a:ext cx="624840" cy="295656"/>
                          </a:xfrm>
                          <a:prstGeom prst="rect">
                            <a:avLst/>
                          </a:prstGeom>
                        </pic:spPr>
                      </pic:pic>
                    </a:graphicData>
                  </a:graphic>
                </wp:inline>
              </w:drawing>
            </w:r>
          </w:p>
        </w:tc>
        <w:tc>
          <w:tcPr>
            <w:tcW w:w="1079" w:type="dxa"/>
          </w:tcPr>
          <w:p w:rsidR="00FE135A" w:rsidRPr="00FE135A" w:rsidRDefault="00FE135A" w:rsidP="00FE135A">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2,778 </w:t>
            </w:r>
          </w:p>
        </w:tc>
        <w:tc>
          <w:tcPr>
            <w:tcW w:w="1082" w:type="dxa"/>
          </w:tcPr>
          <w:p w:rsidR="00FE135A" w:rsidRPr="00FE135A" w:rsidRDefault="00FE135A" w:rsidP="00FE135A">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5,924 </w:t>
            </w:r>
          </w:p>
        </w:tc>
        <w:tc>
          <w:tcPr>
            <w:tcW w:w="837" w:type="dxa"/>
          </w:tcPr>
          <w:p w:rsidR="00FE135A" w:rsidRPr="00FE135A" w:rsidRDefault="00FE135A" w:rsidP="00FE135A">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5,031 </w:t>
            </w:r>
          </w:p>
        </w:tc>
        <w:tc>
          <w:tcPr>
            <w:tcW w:w="1093" w:type="dxa"/>
          </w:tcPr>
          <w:p w:rsidR="00FE135A" w:rsidRPr="00FE135A" w:rsidRDefault="00FE135A" w:rsidP="00FE135A">
            <w:pPr>
              <w:ind w:left="105"/>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6,580 </w:t>
            </w:r>
          </w:p>
        </w:tc>
        <w:tc>
          <w:tcPr>
            <w:tcW w:w="1055" w:type="dxa"/>
          </w:tcPr>
          <w:p w:rsidR="00FE135A" w:rsidRPr="00FE135A" w:rsidRDefault="00FE135A" w:rsidP="00FE135A">
            <w:pPr>
              <w:ind w:left="113"/>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30.80% </w:t>
            </w:r>
          </w:p>
        </w:tc>
      </w:tr>
      <w:tr w:rsidR="00FE135A" w:rsidRPr="00FE135A" w:rsidTr="00B6086D">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3125" w:type="dxa"/>
          </w:tcPr>
          <w:p w:rsidR="00FE135A" w:rsidRPr="00FE135A" w:rsidRDefault="00FE135A" w:rsidP="00FE135A">
            <w:pPr>
              <w:ind w:left="106"/>
              <w:rPr>
                <w:rFonts w:ascii="Calibri" w:eastAsia="Calibri" w:hAnsi="Calibri" w:cs="Calibri"/>
                <w:color w:val="000000"/>
                <w:sz w:val="24"/>
              </w:rPr>
            </w:pPr>
            <w:r w:rsidRPr="00FE135A">
              <w:rPr>
                <w:rFonts w:ascii="Calibri" w:eastAsia="Calibri" w:hAnsi="Calibri" w:cs="Calibri"/>
                <w:color w:val="984806"/>
                <w:sz w:val="24"/>
              </w:rPr>
              <w:t>Operational  Performance</w:t>
            </w:r>
            <w:r w:rsidRPr="00FE135A">
              <w:rPr>
                <w:rFonts w:ascii="Calibri" w:eastAsia="Calibri" w:hAnsi="Calibri" w:cs="Calibri"/>
                <w:color w:val="1F497D"/>
                <w:sz w:val="24"/>
              </w:rPr>
              <w:t xml:space="preserve"> </w:t>
            </w:r>
          </w:p>
        </w:tc>
        <w:tc>
          <w:tcPr>
            <w:tcW w:w="1046"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p>
        </w:tc>
        <w:tc>
          <w:tcPr>
            <w:tcW w:w="1079"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p>
        </w:tc>
        <w:tc>
          <w:tcPr>
            <w:tcW w:w="1082"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p>
        </w:tc>
        <w:tc>
          <w:tcPr>
            <w:tcW w:w="837"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p>
        </w:tc>
        <w:tc>
          <w:tcPr>
            <w:tcW w:w="1093"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p>
        </w:tc>
        <w:tc>
          <w:tcPr>
            <w:tcW w:w="1055"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p>
        </w:tc>
      </w:tr>
      <w:tr w:rsidR="00FE135A" w:rsidRPr="00FE135A" w:rsidTr="00B6086D">
        <w:trPr>
          <w:trHeight w:val="306"/>
        </w:trPr>
        <w:tc>
          <w:tcPr>
            <w:cnfStyle w:val="001000000000" w:firstRow="0" w:lastRow="0" w:firstColumn="1" w:lastColumn="0" w:oddVBand="0" w:evenVBand="0" w:oddHBand="0" w:evenHBand="0" w:firstRowFirstColumn="0" w:firstRowLastColumn="0" w:lastRowFirstColumn="0" w:lastRowLastColumn="0"/>
            <w:tcW w:w="3125" w:type="dxa"/>
          </w:tcPr>
          <w:p w:rsidR="00FE135A" w:rsidRPr="00FE135A" w:rsidRDefault="00FE135A" w:rsidP="00FE135A">
            <w:pPr>
              <w:ind w:right="114"/>
              <w:jc w:val="center"/>
              <w:rPr>
                <w:rFonts w:ascii="Calibri" w:eastAsia="Calibri" w:hAnsi="Calibri" w:cs="Calibri"/>
                <w:color w:val="000000"/>
                <w:sz w:val="24"/>
              </w:rPr>
            </w:pPr>
            <w:r w:rsidRPr="00FE135A">
              <w:rPr>
                <w:rFonts w:ascii="Calibri" w:eastAsia="Calibri" w:hAnsi="Calibri" w:cs="Calibri"/>
                <w:color w:val="000000"/>
              </w:rPr>
              <w:t xml:space="preserve">Operational income </w:t>
            </w:r>
          </w:p>
        </w:tc>
        <w:tc>
          <w:tcPr>
            <w:tcW w:w="1046" w:type="dxa"/>
          </w:tcPr>
          <w:p w:rsidR="00FE135A" w:rsidRPr="00FE135A" w:rsidRDefault="00FE135A" w:rsidP="00FE135A">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2,573 </w:t>
            </w:r>
          </w:p>
        </w:tc>
        <w:tc>
          <w:tcPr>
            <w:tcW w:w="1079" w:type="dxa"/>
          </w:tcPr>
          <w:p w:rsidR="00FE135A" w:rsidRPr="00FE135A" w:rsidRDefault="00FE135A" w:rsidP="00FE135A">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3,326 </w:t>
            </w:r>
          </w:p>
        </w:tc>
        <w:tc>
          <w:tcPr>
            <w:tcW w:w="1082" w:type="dxa"/>
          </w:tcPr>
          <w:p w:rsidR="00FE135A" w:rsidRPr="00FE135A" w:rsidRDefault="00FE135A" w:rsidP="00FE135A">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3,961 </w:t>
            </w:r>
          </w:p>
        </w:tc>
        <w:tc>
          <w:tcPr>
            <w:tcW w:w="837" w:type="dxa"/>
          </w:tcPr>
          <w:p w:rsidR="00FE135A" w:rsidRPr="00FE135A" w:rsidRDefault="00FE135A" w:rsidP="00FE135A">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4,433 </w:t>
            </w:r>
          </w:p>
        </w:tc>
        <w:tc>
          <w:tcPr>
            <w:tcW w:w="1093" w:type="dxa"/>
          </w:tcPr>
          <w:p w:rsidR="00FE135A" w:rsidRPr="00FE135A" w:rsidRDefault="00FE135A" w:rsidP="00FE135A">
            <w:pPr>
              <w:ind w:left="105"/>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4,801 </w:t>
            </w:r>
          </w:p>
        </w:tc>
        <w:tc>
          <w:tcPr>
            <w:tcW w:w="1055" w:type="dxa"/>
          </w:tcPr>
          <w:p w:rsidR="00FE135A" w:rsidRPr="00FE135A" w:rsidRDefault="00FE135A" w:rsidP="00FE135A">
            <w:pPr>
              <w:ind w:left="108"/>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8.31% </w:t>
            </w:r>
          </w:p>
        </w:tc>
      </w:tr>
      <w:tr w:rsidR="00FE135A" w:rsidRPr="00FE135A" w:rsidTr="00B6086D">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3125" w:type="dxa"/>
          </w:tcPr>
          <w:p w:rsidR="00FE135A" w:rsidRPr="00FE135A" w:rsidRDefault="00FE135A" w:rsidP="00FE135A">
            <w:pPr>
              <w:ind w:right="114"/>
              <w:jc w:val="center"/>
              <w:rPr>
                <w:rFonts w:ascii="Calibri" w:eastAsia="Calibri" w:hAnsi="Calibri" w:cs="Calibri"/>
                <w:color w:val="000000"/>
                <w:sz w:val="24"/>
              </w:rPr>
            </w:pPr>
            <w:r w:rsidRPr="00FE135A">
              <w:rPr>
                <w:rFonts w:ascii="Calibri" w:eastAsia="Calibri" w:hAnsi="Calibri" w:cs="Calibri"/>
                <w:color w:val="000000"/>
              </w:rPr>
              <w:t xml:space="preserve">Operational expenses </w:t>
            </w:r>
          </w:p>
        </w:tc>
        <w:tc>
          <w:tcPr>
            <w:tcW w:w="1046" w:type="dxa"/>
          </w:tcPr>
          <w:p w:rsidR="00FE135A" w:rsidRPr="00FE135A" w:rsidRDefault="00FE135A" w:rsidP="00FE135A">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1,021 </w:t>
            </w:r>
          </w:p>
        </w:tc>
        <w:tc>
          <w:tcPr>
            <w:tcW w:w="1079" w:type="dxa"/>
          </w:tcPr>
          <w:p w:rsidR="00FE135A" w:rsidRPr="00FE135A" w:rsidRDefault="00FE135A" w:rsidP="00FE135A">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1,237 </w:t>
            </w:r>
          </w:p>
        </w:tc>
        <w:tc>
          <w:tcPr>
            <w:tcW w:w="1082" w:type="dxa"/>
          </w:tcPr>
          <w:p w:rsidR="00FE135A" w:rsidRPr="00FE135A" w:rsidRDefault="00FE135A" w:rsidP="00FE135A">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1,394 </w:t>
            </w:r>
          </w:p>
        </w:tc>
        <w:tc>
          <w:tcPr>
            <w:tcW w:w="837" w:type="dxa"/>
          </w:tcPr>
          <w:p w:rsidR="00FE135A" w:rsidRPr="00FE135A" w:rsidRDefault="00FE135A" w:rsidP="00FE135A">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1,679 </w:t>
            </w:r>
          </w:p>
        </w:tc>
        <w:tc>
          <w:tcPr>
            <w:tcW w:w="1093" w:type="dxa"/>
          </w:tcPr>
          <w:p w:rsidR="00FE135A" w:rsidRPr="00FE135A" w:rsidRDefault="00FE135A" w:rsidP="00FE135A">
            <w:pPr>
              <w:ind w:left="105"/>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1,934 </w:t>
            </w:r>
          </w:p>
        </w:tc>
        <w:tc>
          <w:tcPr>
            <w:tcW w:w="1055" w:type="dxa"/>
          </w:tcPr>
          <w:p w:rsidR="00FE135A" w:rsidRPr="00FE135A" w:rsidRDefault="00FE135A" w:rsidP="00FE135A">
            <w:pPr>
              <w:ind w:left="113"/>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15.23% </w:t>
            </w:r>
          </w:p>
        </w:tc>
      </w:tr>
      <w:tr w:rsidR="00FE135A" w:rsidRPr="00FE135A" w:rsidTr="00B6086D">
        <w:trPr>
          <w:trHeight w:val="308"/>
        </w:trPr>
        <w:tc>
          <w:tcPr>
            <w:cnfStyle w:val="001000000000" w:firstRow="0" w:lastRow="0" w:firstColumn="1" w:lastColumn="0" w:oddVBand="0" w:evenVBand="0" w:oddHBand="0" w:evenHBand="0" w:firstRowFirstColumn="0" w:firstRowLastColumn="0" w:lastRowFirstColumn="0" w:lastRowLastColumn="0"/>
            <w:tcW w:w="3125" w:type="dxa"/>
          </w:tcPr>
          <w:p w:rsidR="00FE135A" w:rsidRPr="00FE135A" w:rsidRDefault="00FE135A" w:rsidP="00FE135A">
            <w:pPr>
              <w:ind w:right="122"/>
              <w:jc w:val="center"/>
              <w:rPr>
                <w:rFonts w:ascii="Calibri" w:eastAsia="Calibri" w:hAnsi="Calibri" w:cs="Calibri"/>
                <w:color w:val="000000"/>
                <w:sz w:val="24"/>
              </w:rPr>
            </w:pPr>
            <w:r w:rsidRPr="00FE135A">
              <w:rPr>
                <w:rFonts w:ascii="Calibri" w:eastAsia="Calibri" w:hAnsi="Calibri" w:cs="Calibri"/>
                <w:color w:val="000000"/>
              </w:rPr>
              <w:t xml:space="preserve">Financial expenses </w:t>
            </w:r>
          </w:p>
        </w:tc>
        <w:tc>
          <w:tcPr>
            <w:tcW w:w="1046" w:type="dxa"/>
          </w:tcPr>
          <w:p w:rsidR="00FE135A" w:rsidRPr="00FE135A" w:rsidRDefault="00FE135A" w:rsidP="00FE135A">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4,127 </w:t>
            </w:r>
          </w:p>
        </w:tc>
        <w:tc>
          <w:tcPr>
            <w:tcW w:w="1079" w:type="dxa"/>
          </w:tcPr>
          <w:p w:rsidR="00FE135A" w:rsidRPr="00FE135A" w:rsidRDefault="00FE135A" w:rsidP="00FE135A">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4,530 </w:t>
            </w:r>
          </w:p>
        </w:tc>
        <w:tc>
          <w:tcPr>
            <w:tcW w:w="1082" w:type="dxa"/>
          </w:tcPr>
          <w:p w:rsidR="00FE135A" w:rsidRPr="00FE135A" w:rsidRDefault="00FE135A" w:rsidP="00FE135A">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4,827 </w:t>
            </w:r>
          </w:p>
        </w:tc>
        <w:tc>
          <w:tcPr>
            <w:tcW w:w="837" w:type="dxa"/>
          </w:tcPr>
          <w:p w:rsidR="00FE135A" w:rsidRPr="00FE135A" w:rsidRDefault="00FE135A" w:rsidP="00FE135A">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4,625 </w:t>
            </w:r>
          </w:p>
        </w:tc>
        <w:tc>
          <w:tcPr>
            <w:tcW w:w="1093" w:type="dxa"/>
          </w:tcPr>
          <w:p w:rsidR="00FE135A" w:rsidRPr="00FE135A" w:rsidRDefault="00FE135A" w:rsidP="00FE135A">
            <w:pPr>
              <w:ind w:left="105"/>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4,902 </w:t>
            </w:r>
          </w:p>
        </w:tc>
        <w:tc>
          <w:tcPr>
            <w:tcW w:w="1055" w:type="dxa"/>
          </w:tcPr>
          <w:p w:rsidR="00FE135A" w:rsidRPr="00FE135A" w:rsidRDefault="00FE135A" w:rsidP="00FE135A">
            <w:pPr>
              <w:ind w:left="108"/>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6.00% </w:t>
            </w:r>
          </w:p>
        </w:tc>
      </w:tr>
      <w:tr w:rsidR="00FE135A" w:rsidRPr="00FE135A" w:rsidTr="00B6086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25" w:type="dxa"/>
          </w:tcPr>
          <w:p w:rsidR="00FE135A" w:rsidRPr="00FE135A" w:rsidRDefault="00FE135A" w:rsidP="00FE135A">
            <w:pPr>
              <w:ind w:right="118"/>
              <w:jc w:val="center"/>
              <w:rPr>
                <w:rFonts w:ascii="Calibri" w:eastAsia="Calibri" w:hAnsi="Calibri" w:cs="Calibri"/>
                <w:color w:val="000000"/>
                <w:sz w:val="24"/>
              </w:rPr>
            </w:pPr>
            <w:r w:rsidRPr="00FE135A">
              <w:rPr>
                <w:rFonts w:ascii="Calibri" w:eastAsia="Calibri" w:hAnsi="Calibri" w:cs="Calibri"/>
                <w:color w:val="000000"/>
              </w:rPr>
              <w:t xml:space="preserve">Profit before tax </w:t>
            </w:r>
          </w:p>
        </w:tc>
        <w:tc>
          <w:tcPr>
            <w:tcW w:w="1046" w:type="dxa"/>
          </w:tcPr>
          <w:p w:rsidR="00FE135A" w:rsidRPr="00FE135A" w:rsidRDefault="00FE135A" w:rsidP="00FE135A">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1,406 </w:t>
            </w:r>
          </w:p>
        </w:tc>
        <w:tc>
          <w:tcPr>
            <w:tcW w:w="1079" w:type="dxa"/>
          </w:tcPr>
          <w:p w:rsidR="00FE135A" w:rsidRPr="00FE135A" w:rsidRDefault="00FE135A" w:rsidP="00FE135A">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2,029 </w:t>
            </w:r>
          </w:p>
        </w:tc>
        <w:tc>
          <w:tcPr>
            <w:tcW w:w="1082" w:type="dxa"/>
          </w:tcPr>
          <w:p w:rsidR="00FE135A" w:rsidRPr="00FE135A" w:rsidRDefault="00FE135A" w:rsidP="00FE135A">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2,276 </w:t>
            </w:r>
          </w:p>
        </w:tc>
        <w:tc>
          <w:tcPr>
            <w:tcW w:w="837" w:type="dxa"/>
          </w:tcPr>
          <w:p w:rsidR="00FE135A" w:rsidRPr="00FE135A" w:rsidRDefault="00FE135A" w:rsidP="00FE135A">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2,581 </w:t>
            </w:r>
          </w:p>
        </w:tc>
        <w:tc>
          <w:tcPr>
            <w:tcW w:w="1093" w:type="dxa"/>
          </w:tcPr>
          <w:p w:rsidR="00FE135A" w:rsidRPr="00FE135A" w:rsidRDefault="00FE135A" w:rsidP="00FE135A">
            <w:pPr>
              <w:ind w:left="105"/>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2,639 </w:t>
            </w:r>
          </w:p>
        </w:tc>
        <w:tc>
          <w:tcPr>
            <w:tcW w:w="1055" w:type="dxa"/>
          </w:tcPr>
          <w:p w:rsidR="00FE135A" w:rsidRPr="00FE135A" w:rsidRDefault="00FE135A" w:rsidP="00FE135A">
            <w:pPr>
              <w:ind w:left="108"/>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2.25% </w:t>
            </w:r>
          </w:p>
        </w:tc>
      </w:tr>
      <w:tr w:rsidR="00FE135A" w:rsidRPr="00FE135A" w:rsidTr="00B6086D">
        <w:trPr>
          <w:trHeight w:val="306"/>
        </w:trPr>
        <w:tc>
          <w:tcPr>
            <w:cnfStyle w:val="001000000000" w:firstRow="0" w:lastRow="0" w:firstColumn="1" w:lastColumn="0" w:oddVBand="0" w:evenVBand="0" w:oddHBand="0" w:evenHBand="0" w:firstRowFirstColumn="0" w:firstRowLastColumn="0" w:lastRowFirstColumn="0" w:lastRowLastColumn="0"/>
            <w:tcW w:w="3125" w:type="dxa"/>
          </w:tcPr>
          <w:p w:rsidR="00FE135A" w:rsidRPr="00FE135A" w:rsidRDefault="00FE135A" w:rsidP="00FE135A">
            <w:pPr>
              <w:ind w:right="118"/>
              <w:jc w:val="center"/>
              <w:rPr>
                <w:rFonts w:ascii="Calibri" w:eastAsia="Calibri" w:hAnsi="Calibri" w:cs="Calibri"/>
                <w:color w:val="000000"/>
                <w:sz w:val="24"/>
              </w:rPr>
            </w:pPr>
            <w:r w:rsidRPr="00FE135A">
              <w:rPr>
                <w:rFonts w:ascii="Calibri" w:eastAsia="Calibri" w:hAnsi="Calibri" w:cs="Calibri"/>
                <w:color w:val="000000"/>
              </w:rPr>
              <w:t xml:space="preserve">Net profit after tax </w:t>
            </w:r>
          </w:p>
        </w:tc>
        <w:tc>
          <w:tcPr>
            <w:tcW w:w="1046" w:type="dxa"/>
          </w:tcPr>
          <w:p w:rsidR="00FE135A" w:rsidRPr="00FE135A" w:rsidRDefault="00FE135A" w:rsidP="00FE135A">
            <w:pPr>
              <w:ind w:left="139"/>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811 </w:t>
            </w:r>
          </w:p>
        </w:tc>
        <w:tc>
          <w:tcPr>
            <w:tcW w:w="1079" w:type="dxa"/>
          </w:tcPr>
          <w:p w:rsidR="00FE135A" w:rsidRPr="00FE135A" w:rsidRDefault="00FE135A" w:rsidP="00FE135A">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1,154 </w:t>
            </w:r>
          </w:p>
        </w:tc>
        <w:tc>
          <w:tcPr>
            <w:tcW w:w="1082" w:type="dxa"/>
          </w:tcPr>
          <w:p w:rsidR="00FE135A" w:rsidRPr="00FE135A" w:rsidRDefault="00FE135A" w:rsidP="00FE135A">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1,244 </w:t>
            </w:r>
          </w:p>
        </w:tc>
        <w:tc>
          <w:tcPr>
            <w:tcW w:w="837" w:type="dxa"/>
          </w:tcPr>
          <w:p w:rsidR="00FE135A" w:rsidRPr="00FE135A" w:rsidRDefault="00FE135A" w:rsidP="00FE135A">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1,496 </w:t>
            </w:r>
          </w:p>
        </w:tc>
        <w:tc>
          <w:tcPr>
            <w:tcW w:w="1093" w:type="dxa"/>
          </w:tcPr>
          <w:p w:rsidR="00FE135A" w:rsidRPr="00FE135A" w:rsidRDefault="00FE135A" w:rsidP="00FE135A">
            <w:pPr>
              <w:ind w:left="105"/>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1,582 </w:t>
            </w:r>
          </w:p>
        </w:tc>
        <w:tc>
          <w:tcPr>
            <w:tcW w:w="1055" w:type="dxa"/>
          </w:tcPr>
          <w:p w:rsidR="00FE135A" w:rsidRPr="00FE135A" w:rsidRDefault="00FE135A" w:rsidP="00FE135A">
            <w:pPr>
              <w:ind w:left="108"/>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5.72% </w:t>
            </w:r>
          </w:p>
        </w:tc>
      </w:tr>
      <w:tr w:rsidR="00FE135A" w:rsidRPr="00FE135A" w:rsidTr="00B6086D">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3125" w:type="dxa"/>
          </w:tcPr>
          <w:p w:rsidR="00FE135A" w:rsidRPr="00FE135A" w:rsidRDefault="00FE135A" w:rsidP="00FE135A">
            <w:pPr>
              <w:ind w:left="106"/>
              <w:rPr>
                <w:rFonts w:ascii="Calibri" w:eastAsia="Calibri" w:hAnsi="Calibri" w:cs="Calibri"/>
                <w:color w:val="000000"/>
                <w:sz w:val="24"/>
              </w:rPr>
            </w:pPr>
            <w:r w:rsidRPr="00FE135A">
              <w:rPr>
                <w:rFonts w:ascii="Calibri" w:eastAsia="Calibri" w:hAnsi="Calibri" w:cs="Calibri"/>
                <w:color w:val="984806"/>
                <w:sz w:val="24"/>
              </w:rPr>
              <w:t>Financial Ratios</w:t>
            </w:r>
            <w:r w:rsidRPr="00FE135A">
              <w:rPr>
                <w:rFonts w:ascii="Calibri" w:eastAsia="Calibri" w:hAnsi="Calibri" w:cs="Calibri"/>
                <w:color w:val="1F497D"/>
                <w:sz w:val="24"/>
              </w:rPr>
              <w:t xml:space="preserve"> </w:t>
            </w:r>
          </w:p>
        </w:tc>
        <w:tc>
          <w:tcPr>
            <w:tcW w:w="1046"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p>
        </w:tc>
        <w:tc>
          <w:tcPr>
            <w:tcW w:w="1079"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p>
        </w:tc>
        <w:tc>
          <w:tcPr>
            <w:tcW w:w="1082"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p>
        </w:tc>
        <w:tc>
          <w:tcPr>
            <w:tcW w:w="837"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p>
        </w:tc>
        <w:tc>
          <w:tcPr>
            <w:tcW w:w="1093"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p>
        </w:tc>
        <w:tc>
          <w:tcPr>
            <w:tcW w:w="1055"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p>
        </w:tc>
      </w:tr>
      <w:tr w:rsidR="00FE135A" w:rsidRPr="00FE135A" w:rsidTr="00B6086D">
        <w:trPr>
          <w:trHeight w:val="306"/>
        </w:trPr>
        <w:tc>
          <w:tcPr>
            <w:cnfStyle w:val="001000000000" w:firstRow="0" w:lastRow="0" w:firstColumn="1" w:lastColumn="0" w:oddVBand="0" w:evenVBand="0" w:oddHBand="0" w:evenHBand="0" w:firstRowFirstColumn="0" w:firstRowLastColumn="0" w:lastRowFirstColumn="0" w:lastRowLastColumn="0"/>
            <w:tcW w:w="3125" w:type="dxa"/>
          </w:tcPr>
          <w:p w:rsidR="00FE135A" w:rsidRPr="00FE135A" w:rsidRDefault="00FE135A" w:rsidP="00FE135A">
            <w:pPr>
              <w:ind w:left="394"/>
              <w:rPr>
                <w:rFonts w:ascii="Calibri" w:eastAsia="Calibri" w:hAnsi="Calibri" w:cs="Calibri"/>
                <w:color w:val="000000"/>
                <w:sz w:val="24"/>
              </w:rPr>
            </w:pPr>
            <w:r w:rsidRPr="00FE135A">
              <w:rPr>
                <w:rFonts w:ascii="Calibri" w:eastAsia="Calibri" w:hAnsi="Calibri" w:cs="Calibri"/>
                <w:color w:val="000000"/>
              </w:rPr>
              <w:t xml:space="preserve">Debt equity ratio (Times) </w:t>
            </w:r>
          </w:p>
        </w:tc>
        <w:tc>
          <w:tcPr>
            <w:tcW w:w="1046" w:type="dxa"/>
          </w:tcPr>
          <w:p w:rsidR="00FE135A" w:rsidRPr="00FE135A" w:rsidRDefault="00FE135A" w:rsidP="00FE135A">
            <w:pPr>
              <w:ind w:left="11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9.50 </w:t>
            </w:r>
          </w:p>
        </w:tc>
        <w:tc>
          <w:tcPr>
            <w:tcW w:w="1079" w:type="dxa"/>
          </w:tcPr>
          <w:p w:rsidR="00FE135A" w:rsidRPr="00FE135A" w:rsidRDefault="00FE135A" w:rsidP="00FE135A">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9.04 </w:t>
            </w:r>
          </w:p>
        </w:tc>
        <w:tc>
          <w:tcPr>
            <w:tcW w:w="1082" w:type="dxa"/>
          </w:tcPr>
          <w:p w:rsidR="00FE135A" w:rsidRPr="00FE135A" w:rsidRDefault="00FE135A" w:rsidP="00FE135A">
            <w:pPr>
              <w:ind w:left="11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9.65 </w:t>
            </w:r>
          </w:p>
        </w:tc>
        <w:tc>
          <w:tcPr>
            <w:tcW w:w="837" w:type="dxa"/>
          </w:tcPr>
          <w:p w:rsidR="00FE135A" w:rsidRPr="00FE135A" w:rsidRDefault="00FE135A" w:rsidP="00FE135A">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9.06 </w:t>
            </w:r>
          </w:p>
        </w:tc>
        <w:tc>
          <w:tcPr>
            <w:tcW w:w="1093" w:type="dxa"/>
          </w:tcPr>
          <w:p w:rsidR="00FE135A" w:rsidRPr="00FE135A" w:rsidRDefault="00FE135A" w:rsidP="00FE135A">
            <w:pPr>
              <w:ind w:left="115"/>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7.76 </w:t>
            </w:r>
          </w:p>
        </w:tc>
        <w:tc>
          <w:tcPr>
            <w:tcW w:w="1055" w:type="dxa"/>
          </w:tcPr>
          <w:p w:rsidR="00FE135A" w:rsidRPr="00FE135A" w:rsidRDefault="00FE135A" w:rsidP="00FE135A">
            <w:pPr>
              <w:ind w:left="113"/>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(1.30) </w:t>
            </w:r>
          </w:p>
        </w:tc>
      </w:tr>
      <w:tr w:rsidR="00FE135A" w:rsidRPr="00FE135A" w:rsidTr="00B6086D">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3125" w:type="dxa"/>
          </w:tcPr>
          <w:p w:rsidR="00FE135A" w:rsidRPr="00FE135A" w:rsidRDefault="00FE135A" w:rsidP="00FE135A">
            <w:pPr>
              <w:ind w:left="182"/>
              <w:rPr>
                <w:rFonts w:ascii="Calibri" w:eastAsia="Calibri" w:hAnsi="Calibri" w:cs="Calibri"/>
                <w:color w:val="000000"/>
                <w:sz w:val="24"/>
              </w:rPr>
            </w:pPr>
            <w:r w:rsidRPr="00FE135A">
              <w:rPr>
                <w:rFonts w:ascii="Calibri" w:eastAsia="Calibri" w:hAnsi="Calibri" w:cs="Calibri"/>
                <w:color w:val="000000"/>
              </w:rPr>
              <w:t xml:space="preserve">Average effective tax rate (%) </w:t>
            </w:r>
          </w:p>
        </w:tc>
        <w:tc>
          <w:tcPr>
            <w:tcW w:w="1046" w:type="dxa"/>
          </w:tcPr>
          <w:p w:rsidR="00FE135A" w:rsidRPr="00FE135A" w:rsidRDefault="00FE135A" w:rsidP="00FE135A">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42.32 </w:t>
            </w:r>
          </w:p>
        </w:tc>
        <w:tc>
          <w:tcPr>
            <w:tcW w:w="1079" w:type="dxa"/>
          </w:tcPr>
          <w:p w:rsidR="00FE135A" w:rsidRPr="00FE135A" w:rsidRDefault="00FE135A" w:rsidP="00FE135A">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43.15 </w:t>
            </w:r>
          </w:p>
        </w:tc>
        <w:tc>
          <w:tcPr>
            <w:tcW w:w="1082" w:type="dxa"/>
          </w:tcPr>
          <w:p w:rsidR="00FE135A" w:rsidRPr="00FE135A" w:rsidRDefault="00FE135A" w:rsidP="00FE135A">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45.34 </w:t>
            </w:r>
          </w:p>
        </w:tc>
        <w:tc>
          <w:tcPr>
            <w:tcW w:w="837" w:type="dxa"/>
          </w:tcPr>
          <w:p w:rsidR="00FE135A" w:rsidRPr="00FE135A" w:rsidRDefault="00FE135A" w:rsidP="00FE135A">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42.02 </w:t>
            </w:r>
          </w:p>
        </w:tc>
        <w:tc>
          <w:tcPr>
            <w:tcW w:w="1093" w:type="dxa"/>
          </w:tcPr>
          <w:p w:rsidR="00FE135A" w:rsidRPr="00FE135A" w:rsidRDefault="00FE135A" w:rsidP="00FE135A">
            <w:pPr>
              <w:ind w:left="11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40.05 </w:t>
            </w:r>
          </w:p>
        </w:tc>
        <w:tc>
          <w:tcPr>
            <w:tcW w:w="1055" w:type="dxa"/>
          </w:tcPr>
          <w:p w:rsidR="00FE135A" w:rsidRPr="00FE135A" w:rsidRDefault="00FE135A" w:rsidP="00FE135A">
            <w:pPr>
              <w:ind w:left="113"/>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(1.97) </w:t>
            </w:r>
          </w:p>
        </w:tc>
      </w:tr>
      <w:tr w:rsidR="00FE135A" w:rsidRPr="00FE135A" w:rsidTr="00B6086D">
        <w:trPr>
          <w:trHeight w:val="590"/>
        </w:trPr>
        <w:tc>
          <w:tcPr>
            <w:cnfStyle w:val="001000000000" w:firstRow="0" w:lastRow="0" w:firstColumn="1" w:lastColumn="0" w:oddVBand="0" w:evenVBand="0" w:oddHBand="0" w:evenHBand="0" w:firstRowFirstColumn="0" w:firstRowLastColumn="0" w:lastRowFirstColumn="0" w:lastRowLastColumn="0"/>
            <w:tcW w:w="3125" w:type="dxa"/>
          </w:tcPr>
          <w:p w:rsidR="00FE135A" w:rsidRPr="00FE135A" w:rsidRDefault="00FE135A" w:rsidP="00FE135A">
            <w:pPr>
              <w:ind w:left="956" w:hanging="711"/>
              <w:jc w:val="both"/>
              <w:rPr>
                <w:rFonts w:ascii="Calibri" w:eastAsia="Calibri" w:hAnsi="Calibri" w:cs="Calibri"/>
                <w:color w:val="000000"/>
                <w:sz w:val="24"/>
              </w:rPr>
            </w:pPr>
            <w:r w:rsidRPr="00FE135A">
              <w:rPr>
                <w:rFonts w:ascii="Calibri" w:eastAsia="Calibri" w:hAnsi="Calibri" w:cs="Calibri"/>
                <w:color w:val="000000"/>
              </w:rPr>
              <w:t xml:space="preserve">Financial expenses coverage ratio (Times) </w:t>
            </w:r>
          </w:p>
        </w:tc>
        <w:tc>
          <w:tcPr>
            <w:tcW w:w="1046" w:type="dxa"/>
          </w:tcPr>
          <w:p w:rsidR="00FE135A" w:rsidRPr="00FE135A" w:rsidRDefault="00FE135A" w:rsidP="00FE135A">
            <w:pPr>
              <w:ind w:left="11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1.34 </w:t>
            </w:r>
          </w:p>
        </w:tc>
        <w:tc>
          <w:tcPr>
            <w:tcW w:w="1079" w:type="dxa"/>
          </w:tcPr>
          <w:p w:rsidR="00FE135A" w:rsidRPr="00FE135A" w:rsidRDefault="00FE135A" w:rsidP="00FE135A">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1.45 </w:t>
            </w:r>
          </w:p>
        </w:tc>
        <w:tc>
          <w:tcPr>
            <w:tcW w:w="1082" w:type="dxa"/>
          </w:tcPr>
          <w:p w:rsidR="00FE135A" w:rsidRPr="00FE135A" w:rsidRDefault="00FE135A" w:rsidP="00FE135A">
            <w:pPr>
              <w:ind w:left="11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1.47 </w:t>
            </w:r>
          </w:p>
        </w:tc>
        <w:tc>
          <w:tcPr>
            <w:tcW w:w="837" w:type="dxa"/>
          </w:tcPr>
          <w:p w:rsidR="00FE135A" w:rsidRPr="00FE135A" w:rsidRDefault="00FE135A" w:rsidP="00FE135A">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1.56 </w:t>
            </w:r>
          </w:p>
        </w:tc>
        <w:tc>
          <w:tcPr>
            <w:tcW w:w="1093" w:type="dxa"/>
          </w:tcPr>
          <w:p w:rsidR="00FE135A" w:rsidRPr="00FE135A" w:rsidRDefault="00FE135A" w:rsidP="00FE135A">
            <w:pPr>
              <w:ind w:left="115"/>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1.54 </w:t>
            </w:r>
          </w:p>
        </w:tc>
        <w:tc>
          <w:tcPr>
            <w:tcW w:w="1055" w:type="dxa"/>
          </w:tcPr>
          <w:p w:rsidR="00FE135A" w:rsidRPr="00FE135A" w:rsidRDefault="00FE135A" w:rsidP="00FE135A">
            <w:pPr>
              <w:ind w:left="113"/>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(0.02) </w:t>
            </w:r>
          </w:p>
        </w:tc>
      </w:tr>
      <w:tr w:rsidR="00FE135A" w:rsidRPr="00FE135A" w:rsidTr="00B6086D">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3125" w:type="dxa"/>
          </w:tcPr>
          <w:p w:rsidR="00FE135A" w:rsidRPr="00FE135A" w:rsidRDefault="00FE135A" w:rsidP="00FE135A">
            <w:pPr>
              <w:ind w:right="123"/>
              <w:jc w:val="center"/>
              <w:rPr>
                <w:rFonts w:ascii="Calibri" w:eastAsia="Calibri" w:hAnsi="Calibri" w:cs="Calibri"/>
                <w:color w:val="000000"/>
                <w:sz w:val="24"/>
              </w:rPr>
            </w:pPr>
            <w:r w:rsidRPr="00FE135A">
              <w:rPr>
                <w:rFonts w:ascii="Calibri" w:eastAsia="Calibri" w:hAnsi="Calibri" w:cs="Calibri"/>
                <w:color w:val="000000"/>
              </w:rPr>
              <w:t xml:space="preserve">Current ratio (Times) </w:t>
            </w:r>
          </w:p>
        </w:tc>
        <w:tc>
          <w:tcPr>
            <w:tcW w:w="1046" w:type="dxa"/>
          </w:tcPr>
          <w:p w:rsidR="00FE135A" w:rsidRPr="00FE135A" w:rsidRDefault="00FE135A" w:rsidP="00FE135A">
            <w:pPr>
              <w:ind w:left="29"/>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1.14:1</w:t>
            </w:r>
          </w:p>
        </w:tc>
        <w:tc>
          <w:tcPr>
            <w:tcW w:w="1079" w:type="dxa"/>
          </w:tcPr>
          <w:p w:rsidR="00FE135A" w:rsidRPr="00FE135A" w:rsidRDefault="00FE135A" w:rsidP="00FE135A">
            <w:pPr>
              <w:ind w:left="24"/>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1.13:1 </w:t>
            </w:r>
          </w:p>
        </w:tc>
        <w:tc>
          <w:tcPr>
            <w:tcW w:w="1082" w:type="dxa"/>
          </w:tcPr>
          <w:p w:rsidR="00FE135A" w:rsidRPr="00FE135A" w:rsidRDefault="00FE135A" w:rsidP="00FE135A">
            <w:pPr>
              <w:ind w:left="29"/>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1.22:1 </w:t>
            </w:r>
          </w:p>
        </w:tc>
        <w:tc>
          <w:tcPr>
            <w:tcW w:w="837" w:type="dxa"/>
          </w:tcPr>
          <w:p w:rsidR="00FE135A" w:rsidRPr="00FE135A" w:rsidRDefault="00FE135A" w:rsidP="00FE135A">
            <w:pPr>
              <w:ind w:left="24"/>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1.17:1 </w:t>
            </w:r>
          </w:p>
        </w:tc>
        <w:tc>
          <w:tcPr>
            <w:tcW w:w="1093" w:type="dxa"/>
          </w:tcPr>
          <w:p w:rsidR="00FE135A" w:rsidRPr="00FE135A" w:rsidRDefault="00FE135A" w:rsidP="00FE135A">
            <w:pPr>
              <w:ind w:left="11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1.18:1 </w:t>
            </w:r>
          </w:p>
        </w:tc>
        <w:tc>
          <w:tcPr>
            <w:tcW w:w="1055" w:type="dxa"/>
          </w:tcPr>
          <w:p w:rsidR="00FE135A" w:rsidRPr="00FE135A" w:rsidRDefault="00FE135A" w:rsidP="00FE135A">
            <w:pPr>
              <w:ind w:left="115"/>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0.01 </w:t>
            </w:r>
          </w:p>
        </w:tc>
      </w:tr>
      <w:tr w:rsidR="00FE135A" w:rsidRPr="00FE135A" w:rsidTr="00B6086D">
        <w:trPr>
          <w:trHeight w:val="308"/>
        </w:trPr>
        <w:tc>
          <w:tcPr>
            <w:cnfStyle w:val="001000000000" w:firstRow="0" w:lastRow="0" w:firstColumn="1" w:lastColumn="0" w:oddVBand="0" w:evenVBand="0" w:oddHBand="0" w:evenHBand="0" w:firstRowFirstColumn="0" w:firstRowLastColumn="0" w:lastRowFirstColumn="0" w:lastRowLastColumn="0"/>
            <w:tcW w:w="3125" w:type="dxa"/>
          </w:tcPr>
          <w:p w:rsidR="00FE135A" w:rsidRPr="00FE135A" w:rsidRDefault="00FE135A" w:rsidP="00FE135A">
            <w:pPr>
              <w:ind w:left="360"/>
              <w:rPr>
                <w:rFonts w:ascii="Calibri" w:eastAsia="Calibri" w:hAnsi="Calibri" w:cs="Calibri"/>
                <w:color w:val="000000"/>
                <w:sz w:val="24"/>
              </w:rPr>
            </w:pPr>
            <w:r w:rsidRPr="00FE135A">
              <w:rPr>
                <w:rFonts w:ascii="Calibri" w:eastAsia="Calibri" w:hAnsi="Calibri" w:cs="Calibri"/>
                <w:color w:val="000000"/>
              </w:rPr>
              <w:t xml:space="preserve">Return on total assets (%) </w:t>
            </w:r>
          </w:p>
        </w:tc>
        <w:tc>
          <w:tcPr>
            <w:tcW w:w="1046" w:type="dxa"/>
          </w:tcPr>
          <w:p w:rsidR="00FE135A" w:rsidRPr="00FE135A" w:rsidRDefault="00FE135A" w:rsidP="00FE135A">
            <w:pPr>
              <w:ind w:left="-164"/>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noProof/>
                <w:color w:val="000000"/>
                <w:sz w:val="24"/>
              </w:rPr>
              <w:drawing>
                <wp:inline distT="0" distB="0" distL="0" distR="0" wp14:anchorId="2936BB6F" wp14:editId="33C14B52">
                  <wp:extent cx="624840" cy="18288"/>
                  <wp:effectExtent l="0" t="0" r="0" b="0"/>
                  <wp:docPr id="165121" name="Picture 165121"/>
                  <wp:cNvGraphicFramePr/>
                  <a:graphic xmlns:a="http://schemas.openxmlformats.org/drawingml/2006/main">
                    <a:graphicData uri="http://schemas.openxmlformats.org/drawingml/2006/picture">
                      <pic:pic xmlns:pic="http://schemas.openxmlformats.org/drawingml/2006/picture">
                        <pic:nvPicPr>
                          <pic:cNvPr id="165121" name="Picture 165121"/>
                          <pic:cNvPicPr/>
                        </pic:nvPicPr>
                        <pic:blipFill>
                          <a:blip r:embed="rId20"/>
                          <a:stretch>
                            <a:fillRect/>
                          </a:stretch>
                        </pic:blipFill>
                        <pic:spPr>
                          <a:xfrm>
                            <a:off x="0" y="0"/>
                            <a:ext cx="624840" cy="18288"/>
                          </a:xfrm>
                          <a:prstGeom prst="rect">
                            <a:avLst/>
                          </a:prstGeom>
                        </pic:spPr>
                      </pic:pic>
                    </a:graphicData>
                  </a:graphic>
                </wp:inline>
              </w:drawing>
            </w:r>
            <w:r w:rsidRPr="00FE135A">
              <w:rPr>
                <w:rFonts w:ascii="Calibri" w:eastAsia="Calibri" w:hAnsi="Calibri" w:cs="Calibri"/>
                <w:color w:val="000000"/>
              </w:rPr>
              <w:t>1.92</w:t>
            </w:r>
          </w:p>
        </w:tc>
        <w:tc>
          <w:tcPr>
            <w:tcW w:w="1079" w:type="dxa"/>
          </w:tcPr>
          <w:p w:rsidR="00FE135A" w:rsidRPr="00FE135A" w:rsidRDefault="00FE135A" w:rsidP="00FE135A">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2.18 </w:t>
            </w:r>
          </w:p>
        </w:tc>
        <w:tc>
          <w:tcPr>
            <w:tcW w:w="1082" w:type="dxa"/>
          </w:tcPr>
          <w:p w:rsidR="00FE135A" w:rsidRPr="00FE135A" w:rsidRDefault="00FE135A" w:rsidP="00FE135A">
            <w:pPr>
              <w:ind w:left="11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1.93 </w:t>
            </w:r>
          </w:p>
        </w:tc>
        <w:tc>
          <w:tcPr>
            <w:tcW w:w="837" w:type="dxa"/>
          </w:tcPr>
          <w:p w:rsidR="00FE135A" w:rsidRPr="00FE135A" w:rsidRDefault="00FE135A" w:rsidP="00FE135A">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2.02 </w:t>
            </w:r>
          </w:p>
        </w:tc>
        <w:tc>
          <w:tcPr>
            <w:tcW w:w="1093" w:type="dxa"/>
          </w:tcPr>
          <w:p w:rsidR="00FE135A" w:rsidRPr="00FE135A" w:rsidRDefault="00FE135A" w:rsidP="00FE135A">
            <w:pPr>
              <w:ind w:left="115"/>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1.87 </w:t>
            </w:r>
          </w:p>
        </w:tc>
        <w:tc>
          <w:tcPr>
            <w:tcW w:w="1055" w:type="dxa"/>
          </w:tcPr>
          <w:p w:rsidR="00FE135A" w:rsidRPr="00FE135A" w:rsidRDefault="00FE135A" w:rsidP="00FE135A">
            <w:pPr>
              <w:ind w:left="113"/>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(0.15) </w:t>
            </w:r>
          </w:p>
        </w:tc>
      </w:tr>
      <w:tr w:rsidR="00FE135A" w:rsidRPr="00FE135A" w:rsidTr="00B6086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25" w:type="dxa"/>
          </w:tcPr>
          <w:p w:rsidR="00FE135A" w:rsidRPr="00FE135A" w:rsidRDefault="00FE135A" w:rsidP="00FE135A">
            <w:pPr>
              <w:ind w:left="154"/>
              <w:rPr>
                <w:rFonts w:ascii="Calibri" w:eastAsia="Calibri" w:hAnsi="Calibri" w:cs="Calibri"/>
                <w:color w:val="000000"/>
                <w:sz w:val="24"/>
              </w:rPr>
            </w:pPr>
            <w:r w:rsidRPr="00FE135A">
              <w:rPr>
                <w:rFonts w:ascii="Calibri" w:eastAsia="Calibri" w:hAnsi="Calibri" w:cs="Calibri"/>
                <w:color w:val="000000"/>
              </w:rPr>
              <w:t xml:space="preserve">Non-performing loan ratio (%) </w:t>
            </w:r>
          </w:p>
        </w:tc>
        <w:tc>
          <w:tcPr>
            <w:tcW w:w="1046" w:type="dxa"/>
          </w:tcPr>
          <w:p w:rsidR="00FE135A" w:rsidRPr="00FE135A" w:rsidRDefault="00FE135A" w:rsidP="00FE135A">
            <w:pPr>
              <w:ind w:left="11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1.63 </w:t>
            </w:r>
          </w:p>
        </w:tc>
        <w:tc>
          <w:tcPr>
            <w:tcW w:w="1079" w:type="dxa"/>
          </w:tcPr>
          <w:p w:rsidR="00FE135A" w:rsidRPr="00FE135A" w:rsidRDefault="00FE135A" w:rsidP="00FE135A">
            <w:pPr>
              <w:ind w:left="11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2.02 </w:t>
            </w:r>
          </w:p>
        </w:tc>
        <w:tc>
          <w:tcPr>
            <w:tcW w:w="1082" w:type="dxa"/>
          </w:tcPr>
          <w:p w:rsidR="00FE135A" w:rsidRPr="00FE135A" w:rsidRDefault="00FE135A" w:rsidP="00FE135A">
            <w:pPr>
              <w:ind w:left="11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3.06 </w:t>
            </w:r>
          </w:p>
        </w:tc>
        <w:tc>
          <w:tcPr>
            <w:tcW w:w="837" w:type="dxa"/>
          </w:tcPr>
          <w:p w:rsidR="00FE135A" w:rsidRPr="00FE135A" w:rsidRDefault="00FE135A" w:rsidP="00FE135A">
            <w:pPr>
              <w:ind w:left="11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2.95 </w:t>
            </w:r>
          </w:p>
        </w:tc>
        <w:tc>
          <w:tcPr>
            <w:tcW w:w="1093" w:type="dxa"/>
          </w:tcPr>
          <w:p w:rsidR="00FE135A" w:rsidRPr="00FE135A" w:rsidRDefault="00FE135A" w:rsidP="00FE135A">
            <w:pPr>
              <w:ind w:left="115"/>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2.77 </w:t>
            </w:r>
          </w:p>
        </w:tc>
        <w:tc>
          <w:tcPr>
            <w:tcW w:w="1055" w:type="dxa"/>
          </w:tcPr>
          <w:p w:rsidR="00FE135A" w:rsidRPr="00FE135A" w:rsidRDefault="00FE135A" w:rsidP="00FE135A">
            <w:pPr>
              <w:ind w:left="113"/>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(0.18) </w:t>
            </w:r>
          </w:p>
        </w:tc>
      </w:tr>
      <w:tr w:rsidR="00FE135A" w:rsidRPr="00FE135A" w:rsidTr="00B6086D">
        <w:trPr>
          <w:trHeight w:val="590"/>
        </w:trPr>
        <w:tc>
          <w:tcPr>
            <w:cnfStyle w:val="001000000000" w:firstRow="0" w:lastRow="0" w:firstColumn="1" w:lastColumn="0" w:oddVBand="0" w:evenVBand="0" w:oddHBand="0" w:evenHBand="0" w:firstRowFirstColumn="0" w:firstRowLastColumn="0" w:lastRowFirstColumn="0" w:lastRowLastColumn="0"/>
            <w:tcW w:w="3125" w:type="dxa"/>
          </w:tcPr>
          <w:p w:rsidR="00FE135A" w:rsidRPr="00FE135A" w:rsidRDefault="00FE135A" w:rsidP="00FE135A">
            <w:pPr>
              <w:ind w:left="115"/>
              <w:rPr>
                <w:rFonts w:ascii="Calibri" w:eastAsia="Calibri" w:hAnsi="Calibri" w:cs="Calibri"/>
                <w:color w:val="000000"/>
                <w:sz w:val="24"/>
              </w:rPr>
            </w:pPr>
            <w:r w:rsidRPr="00FE135A">
              <w:rPr>
                <w:rFonts w:ascii="Calibri" w:eastAsia="Calibri" w:hAnsi="Calibri" w:cs="Calibri"/>
                <w:color w:val="000000"/>
              </w:rPr>
              <w:t xml:space="preserve">Return on shareholders’ equity </w:t>
            </w:r>
          </w:p>
          <w:p w:rsidR="00FE135A" w:rsidRPr="00FE135A" w:rsidRDefault="00FE135A" w:rsidP="00FE135A">
            <w:pPr>
              <w:ind w:right="116"/>
              <w:jc w:val="center"/>
              <w:rPr>
                <w:rFonts w:ascii="Calibri" w:eastAsia="Calibri" w:hAnsi="Calibri" w:cs="Calibri"/>
                <w:color w:val="000000"/>
                <w:sz w:val="24"/>
              </w:rPr>
            </w:pPr>
            <w:r w:rsidRPr="00FE135A">
              <w:rPr>
                <w:rFonts w:ascii="Calibri" w:eastAsia="Calibri" w:hAnsi="Calibri" w:cs="Calibri"/>
                <w:color w:val="000000"/>
              </w:rPr>
              <w:t xml:space="preserve">(%) </w:t>
            </w:r>
          </w:p>
        </w:tc>
        <w:tc>
          <w:tcPr>
            <w:tcW w:w="1046" w:type="dxa"/>
          </w:tcPr>
          <w:p w:rsidR="00FE135A" w:rsidRPr="00FE135A" w:rsidRDefault="00FE135A" w:rsidP="00FE135A">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19.24 </w:t>
            </w:r>
          </w:p>
        </w:tc>
        <w:tc>
          <w:tcPr>
            <w:tcW w:w="1079" w:type="dxa"/>
          </w:tcPr>
          <w:p w:rsidR="00FE135A" w:rsidRPr="00FE135A" w:rsidRDefault="00FE135A" w:rsidP="00FE135A">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22.37 </w:t>
            </w:r>
          </w:p>
        </w:tc>
        <w:tc>
          <w:tcPr>
            <w:tcW w:w="1082" w:type="dxa"/>
          </w:tcPr>
          <w:p w:rsidR="00FE135A" w:rsidRPr="00FE135A" w:rsidRDefault="00FE135A" w:rsidP="00FE135A">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20.01 </w:t>
            </w:r>
          </w:p>
        </w:tc>
        <w:tc>
          <w:tcPr>
            <w:tcW w:w="837" w:type="dxa"/>
          </w:tcPr>
          <w:p w:rsidR="00FE135A" w:rsidRPr="00FE135A" w:rsidRDefault="00FE135A" w:rsidP="00FE135A">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20.87 </w:t>
            </w:r>
          </w:p>
        </w:tc>
        <w:tc>
          <w:tcPr>
            <w:tcW w:w="1093" w:type="dxa"/>
          </w:tcPr>
          <w:p w:rsidR="00FE135A" w:rsidRPr="00FE135A" w:rsidRDefault="00FE135A" w:rsidP="00FE135A">
            <w:pPr>
              <w:ind w:left="11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17.41 </w:t>
            </w:r>
          </w:p>
        </w:tc>
        <w:tc>
          <w:tcPr>
            <w:tcW w:w="1055" w:type="dxa"/>
          </w:tcPr>
          <w:p w:rsidR="00FE135A" w:rsidRPr="00FE135A" w:rsidRDefault="00FE135A" w:rsidP="00FE135A">
            <w:pPr>
              <w:ind w:left="113"/>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(3.46) </w:t>
            </w:r>
          </w:p>
        </w:tc>
      </w:tr>
      <w:tr w:rsidR="00FE135A" w:rsidRPr="00FE135A" w:rsidTr="00B6086D">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3125" w:type="dxa"/>
          </w:tcPr>
          <w:p w:rsidR="00FE135A" w:rsidRPr="00FE135A" w:rsidRDefault="00FE135A" w:rsidP="00FE135A">
            <w:pPr>
              <w:ind w:left="360"/>
              <w:rPr>
                <w:rFonts w:ascii="Calibri" w:eastAsia="Calibri" w:hAnsi="Calibri" w:cs="Calibri"/>
                <w:color w:val="000000"/>
                <w:sz w:val="24"/>
              </w:rPr>
            </w:pPr>
            <w:r w:rsidRPr="00FE135A">
              <w:rPr>
                <w:rFonts w:ascii="Calibri" w:eastAsia="Calibri" w:hAnsi="Calibri" w:cs="Calibri"/>
                <w:color w:val="000000"/>
              </w:rPr>
              <w:t xml:space="preserve">Earnings per share* (BDT) </w:t>
            </w:r>
          </w:p>
        </w:tc>
        <w:tc>
          <w:tcPr>
            <w:tcW w:w="1046" w:type="dxa"/>
          </w:tcPr>
          <w:p w:rsidR="00FE135A" w:rsidRPr="00FE135A" w:rsidRDefault="00FE135A" w:rsidP="00FE135A">
            <w:pPr>
              <w:ind w:left="11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2.50 </w:t>
            </w:r>
          </w:p>
        </w:tc>
        <w:tc>
          <w:tcPr>
            <w:tcW w:w="1079" w:type="dxa"/>
          </w:tcPr>
          <w:p w:rsidR="00FE135A" w:rsidRPr="00FE135A" w:rsidRDefault="00FE135A" w:rsidP="00FE135A">
            <w:pPr>
              <w:ind w:left="11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3.56 </w:t>
            </w:r>
          </w:p>
        </w:tc>
        <w:tc>
          <w:tcPr>
            <w:tcW w:w="1082" w:type="dxa"/>
          </w:tcPr>
          <w:p w:rsidR="00FE135A" w:rsidRPr="00FE135A" w:rsidRDefault="00FE135A" w:rsidP="00FE135A">
            <w:pPr>
              <w:ind w:left="11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3.84 </w:t>
            </w:r>
          </w:p>
        </w:tc>
        <w:tc>
          <w:tcPr>
            <w:tcW w:w="837" w:type="dxa"/>
          </w:tcPr>
          <w:p w:rsidR="00FE135A" w:rsidRPr="00FE135A" w:rsidRDefault="00FE135A" w:rsidP="00FE135A">
            <w:pPr>
              <w:ind w:left="11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4.62 </w:t>
            </w:r>
          </w:p>
        </w:tc>
        <w:tc>
          <w:tcPr>
            <w:tcW w:w="1093" w:type="dxa"/>
          </w:tcPr>
          <w:p w:rsidR="00FE135A" w:rsidRPr="00FE135A" w:rsidRDefault="00FE135A" w:rsidP="00FE135A">
            <w:pPr>
              <w:ind w:left="115"/>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4.26 </w:t>
            </w:r>
          </w:p>
        </w:tc>
        <w:tc>
          <w:tcPr>
            <w:tcW w:w="1055" w:type="dxa"/>
          </w:tcPr>
          <w:p w:rsidR="00FE135A" w:rsidRPr="00FE135A" w:rsidRDefault="00FE135A" w:rsidP="00FE135A">
            <w:pPr>
              <w:ind w:left="113"/>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(0.36) </w:t>
            </w:r>
          </w:p>
        </w:tc>
      </w:tr>
      <w:tr w:rsidR="00FE135A" w:rsidRPr="00FE135A" w:rsidTr="00B6086D">
        <w:trPr>
          <w:trHeight w:val="306"/>
        </w:trPr>
        <w:tc>
          <w:tcPr>
            <w:cnfStyle w:val="001000000000" w:firstRow="0" w:lastRow="0" w:firstColumn="1" w:lastColumn="0" w:oddVBand="0" w:evenVBand="0" w:oddHBand="0" w:evenHBand="0" w:firstRowFirstColumn="0" w:firstRowLastColumn="0" w:lastRowFirstColumn="0" w:lastRowLastColumn="0"/>
            <w:tcW w:w="3125" w:type="dxa"/>
          </w:tcPr>
          <w:p w:rsidR="00FE135A" w:rsidRPr="00FE135A" w:rsidRDefault="00FE135A" w:rsidP="00FE135A">
            <w:pPr>
              <w:ind w:left="394"/>
              <w:rPr>
                <w:rFonts w:ascii="Calibri" w:eastAsia="Calibri" w:hAnsi="Calibri" w:cs="Calibri"/>
                <w:color w:val="000000"/>
                <w:sz w:val="24"/>
              </w:rPr>
            </w:pPr>
            <w:r w:rsidRPr="00FE135A">
              <w:rPr>
                <w:rFonts w:ascii="Calibri" w:eastAsia="Calibri" w:hAnsi="Calibri" w:cs="Calibri"/>
                <w:color w:val="000000"/>
              </w:rPr>
              <w:t xml:space="preserve">Dividend per share (BDT) </w:t>
            </w:r>
          </w:p>
        </w:tc>
        <w:tc>
          <w:tcPr>
            <w:tcW w:w="1046" w:type="dxa"/>
          </w:tcPr>
          <w:p w:rsidR="00FE135A" w:rsidRPr="00FE135A" w:rsidRDefault="00FE135A" w:rsidP="00FE135A">
            <w:pPr>
              <w:ind w:left="11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3.00 </w:t>
            </w:r>
          </w:p>
        </w:tc>
        <w:tc>
          <w:tcPr>
            <w:tcW w:w="1079" w:type="dxa"/>
          </w:tcPr>
          <w:p w:rsidR="00FE135A" w:rsidRPr="00FE135A" w:rsidRDefault="00FE135A" w:rsidP="00FE135A">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3.50 </w:t>
            </w:r>
          </w:p>
        </w:tc>
        <w:tc>
          <w:tcPr>
            <w:tcW w:w="1082" w:type="dxa"/>
          </w:tcPr>
          <w:p w:rsidR="00FE135A" w:rsidRPr="00FE135A" w:rsidRDefault="00FE135A" w:rsidP="00FE135A">
            <w:pPr>
              <w:ind w:left="11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2.50 </w:t>
            </w:r>
          </w:p>
        </w:tc>
        <w:tc>
          <w:tcPr>
            <w:tcW w:w="837" w:type="dxa"/>
          </w:tcPr>
          <w:p w:rsidR="00FE135A" w:rsidRPr="00FE135A" w:rsidRDefault="00FE135A" w:rsidP="00FE135A">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3.00 </w:t>
            </w:r>
          </w:p>
        </w:tc>
        <w:tc>
          <w:tcPr>
            <w:tcW w:w="1093" w:type="dxa"/>
          </w:tcPr>
          <w:p w:rsidR="00FE135A" w:rsidRPr="00FE135A" w:rsidRDefault="00FE135A" w:rsidP="00FE135A">
            <w:pPr>
              <w:ind w:left="115"/>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3.00 </w:t>
            </w:r>
          </w:p>
        </w:tc>
        <w:tc>
          <w:tcPr>
            <w:tcW w:w="1055" w:type="dxa"/>
          </w:tcPr>
          <w:p w:rsidR="00FE135A" w:rsidRPr="00FE135A" w:rsidRDefault="00FE135A" w:rsidP="00FE135A">
            <w:pPr>
              <w:ind w:left="109"/>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 </w:t>
            </w:r>
          </w:p>
        </w:tc>
      </w:tr>
      <w:tr w:rsidR="00FE135A" w:rsidRPr="00FE135A" w:rsidTr="00B6086D">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3125" w:type="dxa"/>
          </w:tcPr>
          <w:p w:rsidR="00FE135A" w:rsidRPr="00FE135A" w:rsidRDefault="00FE135A" w:rsidP="00FE135A">
            <w:pPr>
              <w:ind w:right="113"/>
              <w:jc w:val="center"/>
              <w:rPr>
                <w:rFonts w:ascii="Calibri" w:eastAsia="Calibri" w:hAnsi="Calibri" w:cs="Calibri"/>
                <w:color w:val="000000"/>
                <w:sz w:val="24"/>
              </w:rPr>
            </w:pPr>
            <w:r w:rsidRPr="00FE135A">
              <w:rPr>
                <w:rFonts w:ascii="Calibri" w:eastAsia="Calibri" w:hAnsi="Calibri" w:cs="Calibri"/>
                <w:color w:val="000000"/>
              </w:rPr>
              <w:t xml:space="preserve">Dividend yield (%) </w:t>
            </w:r>
          </w:p>
        </w:tc>
        <w:tc>
          <w:tcPr>
            <w:tcW w:w="1046" w:type="dxa"/>
          </w:tcPr>
          <w:p w:rsidR="00FE135A" w:rsidRPr="00FE135A" w:rsidRDefault="00FE135A" w:rsidP="00FE135A">
            <w:pPr>
              <w:ind w:left="11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4.77 </w:t>
            </w:r>
          </w:p>
        </w:tc>
        <w:tc>
          <w:tcPr>
            <w:tcW w:w="1079" w:type="dxa"/>
          </w:tcPr>
          <w:p w:rsidR="00FE135A" w:rsidRPr="00FE135A" w:rsidRDefault="00FE135A" w:rsidP="00FE135A">
            <w:pPr>
              <w:ind w:left="11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4.69 </w:t>
            </w:r>
          </w:p>
        </w:tc>
        <w:tc>
          <w:tcPr>
            <w:tcW w:w="1082" w:type="dxa"/>
          </w:tcPr>
          <w:p w:rsidR="00FE135A" w:rsidRPr="00FE135A" w:rsidRDefault="00FE135A" w:rsidP="00FE135A">
            <w:pPr>
              <w:ind w:left="11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3.93 </w:t>
            </w:r>
          </w:p>
        </w:tc>
        <w:tc>
          <w:tcPr>
            <w:tcW w:w="837" w:type="dxa"/>
          </w:tcPr>
          <w:p w:rsidR="00FE135A" w:rsidRPr="00FE135A" w:rsidRDefault="00FE135A" w:rsidP="00FE135A">
            <w:pPr>
              <w:ind w:left="11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5.26 </w:t>
            </w:r>
          </w:p>
        </w:tc>
        <w:tc>
          <w:tcPr>
            <w:tcW w:w="1093" w:type="dxa"/>
          </w:tcPr>
          <w:p w:rsidR="00FE135A" w:rsidRPr="00FE135A" w:rsidRDefault="00FE135A" w:rsidP="00FE135A">
            <w:pPr>
              <w:ind w:left="115"/>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3.52 </w:t>
            </w:r>
          </w:p>
        </w:tc>
        <w:tc>
          <w:tcPr>
            <w:tcW w:w="1055" w:type="dxa"/>
          </w:tcPr>
          <w:p w:rsidR="00FE135A" w:rsidRPr="00FE135A" w:rsidRDefault="00FE135A" w:rsidP="00FE135A">
            <w:pPr>
              <w:ind w:left="113"/>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(1.75) </w:t>
            </w:r>
          </w:p>
        </w:tc>
      </w:tr>
      <w:tr w:rsidR="00FE135A" w:rsidRPr="00FE135A" w:rsidTr="00B6086D">
        <w:trPr>
          <w:trHeight w:val="306"/>
        </w:trPr>
        <w:tc>
          <w:tcPr>
            <w:cnfStyle w:val="001000000000" w:firstRow="0" w:lastRow="0" w:firstColumn="1" w:lastColumn="0" w:oddVBand="0" w:evenVBand="0" w:oddHBand="0" w:evenHBand="0" w:firstRowFirstColumn="0" w:firstRowLastColumn="0" w:lastRowFirstColumn="0" w:lastRowLastColumn="0"/>
            <w:tcW w:w="3125" w:type="dxa"/>
          </w:tcPr>
          <w:p w:rsidR="00FE135A" w:rsidRPr="00FE135A" w:rsidRDefault="00FE135A" w:rsidP="00FE135A">
            <w:pPr>
              <w:ind w:left="365"/>
              <w:rPr>
                <w:rFonts w:ascii="Calibri" w:eastAsia="Calibri" w:hAnsi="Calibri" w:cs="Calibri"/>
                <w:color w:val="000000"/>
                <w:sz w:val="24"/>
              </w:rPr>
            </w:pPr>
            <w:r w:rsidRPr="00FE135A">
              <w:rPr>
                <w:rFonts w:ascii="Calibri" w:eastAsia="Calibri" w:hAnsi="Calibri" w:cs="Calibri"/>
                <w:color w:val="000000"/>
              </w:rPr>
              <w:t xml:space="preserve">Dividend payout ratio (%) </w:t>
            </w:r>
          </w:p>
        </w:tc>
        <w:tc>
          <w:tcPr>
            <w:tcW w:w="1046" w:type="dxa"/>
          </w:tcPr>
          <w:p w:rsidR="00FE135A" w:rsidRPr="00FE135A" w:rsidRDefault="00FE135A" w:rsidP="00FE135A">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92.98 </w:t>
            </w:r>
          </w:p>
        </w:tc>
        <w:tc>
          <w:tcPr>
            <w:tcW w:w="1079" w:type="dxa"/>
          </w:tcPr>
          <w:p w:rsidR="00FE135A" w:rsidRPr="00FE135A" w:rsidRDefault="00FE135A" w:rsidP="00FE135A">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76.27 </w:t>
            </w:r>
          </w:p>
        </w:tc>
        <w:tc>
          <w:tcPr>
            <w:tcW w:w="1082" w:type="dxa"/>
          </w:tcPr>
          <w:p w:rsidR="00FE135A" w:rsidRPr="00FE135A" w:rsidRDefault="00FE135A" w:rsidP="00FE135A">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50.52 </w:t>
            </w:r>
          </w:p>
        </w:tc>
        <w:tc>
          <w:tcPr>
            <w:tcW w:w="837" w:type="dxa"/>
          </w:tcPr>
          <w:p w:rsidR="00FE135A" w:rsidRPr="00FE135A" w:rsidRDefault="00FE135A" w:rsidP="00FE135A">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75.59 </w:t>
            </w:r>
          </w:p>
        </w:tc>
        <w:tc>
          <w:tcPr>
            <w:tcW w:w="1093" w:type="dxa"/>
          </w:tcPr>
          <w:p w:rsidR="00FE135A" w:rsidRPr="00FE135A" w:rsidRDefault="00FE135A" w:rsidP="00FE135A">
            <w:pPr>
              <w:ind w:left="11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71.50 </w:t>
            </w:r>
          </w:p>
        </w:tc>
        <w:tc>
          <w:tcPr>
            <w:tcW w:w="1055" w:type="dxa"/>
          </w:tcPr>
          <w:p w:rsidR="00FE135A" w:rsidRPr="00FE135A" w:rsidRDefault="00FE135A" w:rsidP="00FE135A">
            <w:pPr>
              <w:ind w:left="113"/>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(4.09) </w:t>
            </w:r>
          </w:p>
        </w:tc>
      </w:tr>
      <w:tr w:rsidR="00FE135A" w:rsidRPr="00FE135A" w:rsidTr="00B6086D">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3125" w:type="dxa"/>
          </w:tcPr>
          <w:p w:rsidR="00FE135A" w:rsidRPr="00FE135A" w:rsidRDefault="00FE135A" w:rsidP="00FE135A">
            <w:pPr>
              <w:ind w:right="117"/>
              <w:jc w:val="center"/>
              <w:rPr>
                <w:rFonts w:ascii="Calibri" w:eastAsia="Calibri" w:hAnsi="Calibri" w:cs="Calibri"/>
                <w:color w:val="000000"/>
                <w:sz w:val="24"/>
              </w:rPr>
            </w:pPr>
            <w:r w:rsidRPr="00FE135A">
              <w:rPr>
                <w:rFonts w:ascii="Calibri" w:eastAsia="Calibri" w:hAnsi="Calibri" w:cs="Calibri"/>
                <w:color w:val="000000"/>
              </w:rPr>
              <w:lastRenderedPageBreak/>
              <w:t xml:space="preserve">Shareholders’ equity </w:t>
            </w:r>
          </w:p>
        </w:tc>
        <w:tc>
          <w:tcPr>
            <w:tcW w:w="1046" w:type="dxa"/>
          </w:tcPr>
          <w:p w:rsidR="00FE135A" w:rsidRPr="00FE135A" w:rsidRDefault="00FE135A" w:rsidP="00FE135A">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4,621 </w:t>
            </w:r>
          </w:p>
        </w:tc>
        <w:tc>
          <w:tcPr>
            <w:tcW w:w="1079" w:type="dxa"/>
          </w:tcPr>
          <w:p w:rsidR="00FE135A" w:rsidRPr="00FE135A" w:rsidRDefault="00FE135A" w:rsidP="00FE135A">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5,694 </w:t>
            </w:r>
          </w:p>
        </w:tc>
        <w:tc>
          <w:tcPr>
            <w:tcW w:w="1082" w:type="dxa"/>
          </w:tcPr>
          <w:p w:rsidR="00FE135A" w:rsidRPr="00FE135A" w:rsidRDefault="00FE135A" w:rsidP="00FE135A">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6,737 </w:t>
            </w:r>
          </w:p>
        </w:tc>
        <w:tc>
          <w:tcPr>
            <w:tcW w:w="837" w:type="dxa"/>
          </w:tcPr>
          <w:p w:rsidR="00FE135A" w:rsidRPr="00FE135A" w:rsidRDefault="00FE135A" w:rsidP="00FE135A">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7,605 </w:t>
            </w:r>
          </w:p>
        </w:tc>
        <w:tc>
          <w:tcPr>
            <w:tcW w:w="1093" w:type="dxa"/>
          </w:tcPr>
          <w:p w:rsidR="00FE135A" w:rsidRPr="00FE135A" w:rsidRDefault="00FE135A" w:rsidP="00FE135A">
            <w:pPr>
              <w:ind w:left="105"/>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10,569 </w:t>
            </w:r>
          </w:p>
        </w:tc>
        <w:tc>
          <w:tcPr>
            <w:tcW w:w="1055" w:type="dxa"/>
          </w:tcPr>
          <w:p w:rsidR="00FE135A" w:rsidRPr="00FE135A" w:rsidRDefault="00FE135A" w:rsidP="00FE135A">
            <w:pPr>
              <w:ind w:left="113"/>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38.98% </w:t>
            </w:r>
          </w:p>
        </w:tc>
      </w:tr>
      <w:tr w:rsidR="00FE135A" w:rsidRPr="00FE135A" w:rsidTr="00B6086D">
        <w:trPr>
          <w:trHeight w:val="873"/>
        </w:trPr>
        <w:tc>
          <w:tcPr>
            <w:cnfStyle w:val="001000000000" w:firstRow="0" w:lastRow="0" w:firstColumn="1" w:lastColumn="0" w:oddVBand="0" w:evenVBand="0" w:oddHBand="0" w:evenHBand="0" w:firstRowFirstColumn="0" w:firstRowLastColumn="0" w:lastRowFirstColumn="0" w:lastRowLastColumn="0"/>
            <w:tcW w:w="3125" w:type="dxa"/>
          </w:tcPr>
          <w:p w:rsidR="00FE135A" w:rsidRPr="00FE135A" w:rsidRDefault="00FE135A" w:rsidP="00FE135A">
            <w:pPr>
              <w:spacing w:line="239" w:lineRule="auto"/>
              <w:ind w:left="331" w:firstLine="96"/>
              <w:rPr>
                <w:rFonts w:ascii="Calibri" w:eastAsia="Calibri" w:hAnsi="Calibri" w:cs="Calibri"/>
                <w:color w:val="000000"/>
                <w:sz w:val="24"/>
              </w:rPr>
            </w:pPr>
            <w:r w:rsidRPr="00FE135A">
              <w:rPr>
                <w:rFonts w:ascii="Calibri" w:eastAsia="Calibri" w:hAnsi="Calibri" w:cs="Calibri"/>
                <w:color w:val="000000"/>
              </w:rPr>
              <w:t xml:space="preserve">Net interest income as a percentage (%) of working </w:t>
            </w:r>
          </w:p>
          <w:p w:rsidR="00FE135A" w:rsidRPr="00FE135A" w:rsidRDefault="00FE135A" w:rsidP="00FE135A">
            <w:pPr>
              <w:ind w:right="121"/>
              <w:jc w:val="center"/>
              <w:rPr>
                <w:rFonts w:ascii="Calibri" w:eastAsia="Calibri" w:hAnsi="Calibri" w:cs="Calibri"/>
                <w:color w:val="000000"/>
                <w:sz w:val="24"/>
              </w:rPr>
            </w:pPr>
            <w:r w:rsidRPr="00FE135A">
              <w:rPr>
                <w:rFonts w:ascii="Calibri" w:eastAsia="Calibri" w:hAnsi="Calibri" w:cs="Calibri"/>
                <w:color w:val="000000"/>
              </w:rPr>
              <w:t xml:space="preserve">funds </w:t>
            </w:r>
          </w:p>
        </w:tc>
        <w:tc>
          <w:tcPr>
            <w:tcW w:w="1046" w:type="dxa"/>
          </w:tcPr>
          <w:p w:rsidR="00FE135A" w:rsidRPr="00FE135A" w:rsidRDefault="00FE135A" w:rsidP="00FE135A">
            <w:pPr>
              <w:ind w:left="11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6.13 </w:t>
            </w:r>
          </w:p>
        </w:tc>
        <w:tc>
          <w:tcPr>
            <w:tcW w:w="1079" w:type="dxa"/>
          </w:tcPr>
          <w:p w:rsidR="00FE135A" w:rsidRPr="00FE135A" w:rsidRDefault="00FE135A" w:rsidP="00FE135A">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6.78 </w:t>
            </w:r>
          </w:p>
        </w:tc>
        <w:tc>
          <w:tcPr>
            <w:tcW w:w="1082" w:type="dxa"/>
          </w:tcPr>
          <w:p w:rsidR="00FE135A" w:rsidRPr="00FE135A" w:rsidRDefault="00FE135A" w:rsidP="00FE135A">
            <w:pPr>
              <w:ind w:left="11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6.44 </w:t>
            </w:r>
          </w:p>
        </w:tc>
        <w:tc>
          <w:tcPr>
            <w:tcW w:w="837" w:type="dxa"/>
          </w:tcPr>
          <w:p w:rsidR="00FE135A" w:rsidRPr="00FE135A" w:rsidRDefault="00FE135A" w:rsidP="00FE135A">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6.14 </w:t>
            </w:r>
          </w:p>
        </w:tc>
        <w:tc>
          <w:tcPr>
            <w:tcW w:w="1093" w:type="dxa"/>
          </w:tcPr>
          <w:p w:rsidR="00FE135A" w:rsidRPr="00FE135A" w:rsidRDefault="00FE135A" w:rsidP="00FE135A">
            <w:pPr>
              <w:ind w:left="115"/>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5.77 </w:t>
            </w:r>
          </w:p>
        </w:tc>
        <w:tc>
          <w:tcPr>
            <w:tcW w:w="1055" w:type="dxa"/>
          </w:tcPr>
          <w:p w:rsidR="00FE135A" w:rsidRPr="00FE135A" w:rsidRDefault="00FE135A" w:rsidP="00FE135A">
            <w:pPr>
              <w:ind w:left="113"/>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(0.36) </w:t>
            </w:r>
          </w:p>
        </w:tc>
      </w:tr>
      <w:tr w:rsidR="00FE135A" w:rsidRPr="00FE135A" w:rsidTr="00B6086D">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3125" w:type="dxa"/>
          </w:tcPr>
          <w:p w:rsidR="00FE135A" w:rsidRPr="00FE135A" w:rsidRDefault="00FE135A" w:rsidP="00FE135A">
            <w:pPr>
              <w:ind w:left="634" w:hanging="504"/>
              <w:rPr>
                <w:rFonts w:ascii="Calibri" w:eastAsia="Calibri" w:hAnsi="Calibri" w:cs="Calibri"/>
                <w:color w:val="000000"/>
                <w:sz w:val="24"/>
              </w:rPr>
            </w:pPr>
            <w:r w:rsidRPr="00FE135A">
              <w:rPr>
                <w:rFonts w:ascii="Calibri" w:eastAsia="Calibri" w:hAnsi="Calibri" w:cs="Calibri"/>
                <w:color w:val="000000"/>
              </w:rPr>
              <w:t xml:space="preserve">Operating Profit as percentage (%) of working fund </w:t>
            </w:r>
          </w:p>
        </w:tc>
        <w:tc>
          <w:tcPr>
            <w:tcW w:w="1046" w:type="dxa"/>
          </w:tcPr>
          <w:p w:rsidR="00FE135A" w:rsidRPr="00FE135A" w:rsidRDefault="00FE135A" w:rsidP="00FE135A">
            <w:pPr>
              <w:ind w:left="11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4.46 </w:t>
            </w:r>
          </w:p>
        </w:tc>
        <w:tc>
          <w:tcPr>
            <w:tcW w:w="1079" w:type="dxa"/>
          </w:tcPr>
          <w:p w:rsidR="00FE135A" w:rsidRPr="00FE135A" w:rsidRDefault="00FE135A" w:rsidP="00FE135A">
            <w:pPr>
              <w:ind w:left="11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4.97 </w:t>
            </w:r>
          </w:p>
        </w:tc>
        <w:tc>
          <w:tcPr>
            <w:tcW w:w="1082" w:type="dxa"/>
          </w:tcPr>
          <w:p w:rsidR="00FE135A" w:rsidRPr="00FE135A" w:rsidRDefault="00FE135A" w:rsidP="00FE135A">
            <w:pPr>
              <w:ind w:left="11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5.18 </w:t>
            </w:r>
          </w:p>
        </w:tc>
        <w:tc>
          <w:tcPr>
            <w:tcW w:w="837" w:type="dxa"/>
          </w:tcPr>
          <w:p w:rsidR="00FE135A" w:rsidRPr="00FE135A" w:rsidRDefault="00FE135A" w:rsidP="00FE135A">
            <w:pPr>
              <w:ind w:left="11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5.79 </w:t>
            </w:r>
          </w:p>
        </w:tc>
        <w:tc>
          <w:tcPr>
            <w:tcW w:w="1093" w:type="dxa"/>
          </w:tcPr>
          <w:p w:rsidR="00FE135A" w:rsidRPr="00FE135A" w:rsidRDefault="00FE135A" w:rsidP="00FE135A">
            <w:pPr>
              <w:ind w:left="115"/>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4.35 </w:t>
            </w:r>
          </w:p>
        </w:tc>
        <w:tc>
          <w:tcPr>
            <w:tcW w:w="1055" w:type="dxa"/>
          </w:tcPr>
          <w:p w:rsidR="00FE135A" w:rsidRPr="00FE135A" w:rsidRDefault="00FE135A" w:rsidP="00FE135A">
            <w:pPr>
              <w:ind w:left="113"/>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(0.44) </w:t>
            </w:r>
          </w:p>
        </w:tc>
      </w:tr>
    </w:tbl>
    <w:p w:rsidR="00FE135A" w:rsidRDefault="00FE135A" w:rsidP="00FE135A">
      <w:pPr>
        <w:spacing w:after="280" w:line="270" w:lineRule="auto"/>
        <w:ind w:left="10" w:right="124" w:hanging="10"/>
        <w:jc w:val="both"/>
        <w:rPr>
          <w:rFonts w:ascii="Calibri" w:eastAsia="Calibri" w:hAnsi="Calibri" w:cs="Calibri"/>
          <w:color w:val="000000"/>
          <w:sz w:val="24"/>
        </w:rPr>
      </w:pPr>
      <w:r w:rsidRPr="00FE135A">
        <w:rPr>
          <w:rFonts w:ascii="Calibri" w:eastAsia="Calibri" w:hAnsi="Calibri" w:cs="Calibri"/>
          <w:b/>
          <w:color w:val="000000"/>
          <w:sz w:val="24"/>
        </w:rPr>
        <w:t>*</w:t>
      </w:r>
      <w:r w:rsidRPr="00FE135A">
        <w:rPr>
          <w:rFonts w:ascii="Calibri" w:eastAsia="Calibri" w:hAnsi="Calibri" w:cs="Calibri"/>
          <w:color w:val="000000"/>
          <w:sz w:val="24"/>
        </w:rPr>
        <w:t xml:space="preserve">Earning per share is required to be calculated based on adjustment factor, as there was issuance of right shares during the year. </w:t>
      </w:r>
    </w:p>
    <w:p w:rsidR="00FE135A" w:rsidRDefault="00FE135A" w:rsidP="00FE135A">
      <w:pPr>
        <w:spacing w:after="280" w:line="270" w:lineRule="auto"/>
        <w:ind w:left="10" w:right="124" w:hanging="10"/>
        <w:jc w:val="both"/>
        <w:rPr>
          <w:rFonts w:ascii="Calibri" w:eastAsia="Calibri" w:hAnsi="Calibri" w:cs="Calibri"/>
          <w:color w:val="000000"/>
          <w:sz w:val="24"/>
        </w:rPr>
      </w:pPr>
    </w:p>
    <w:p w:rsidR="00FE135A" w:rsidRPr="00FE135A" w:rsidRDefault="00FE135A" w:rsidP="00FE135A">
      <w:pPr>
        <w:keepNext/>
        <w:keepLines/>
        <w:spacing w:after="186"/>
        <w:ind w:left="-5" w:hanging="10"/>
        <w:outlineLvl w:val="3"/>
        <w:rPr>
          <w:rFonts w:ascii="Calibri" w:eastAsia="Calibri" w:hAnsi="Calibri" w:cs="Calibri"/>
          <w:b/>
          <w:color w:val="1F497D"/>
          <w:sz w:val="32"/>
        </w:rPr>
      </w:pPr>
      <w:r w:rsidRPr="00FE135A">
        <w:rPr>
          <w:rFonts w:ascii="Calibri" w:eastAsia="Calibri" w:hAnsi="Calibri" w:cs="Calibri"/>
          <w:b/>
          <w:color w:val="1F497D"/>
          <w:sz w:val="32"/>
        </w:rPr>
        <w:t xml:space="preserve">3.2 Horizontal Analysis (IDLC) </w:t>
      </w:r>
    </w:p>
    <w:p w:rsidR="00FE135A" w:rsidRPr="00FE135A" w:rsidRDefault="00FE135A" w:rsidP="00FE135A">
      <w:pPr>
        <w:keepNext/>
        <w:keepLines/>
        <w:spacing w:after="0"/>
        <w:ind w:left="-5" w:hanging="10"/>
        <w:outlineLvl w:val="4"/>
        <w:rPr>
          <w:rFonts w:ascii="Calibri" w:eastAsia="Calibri" w:hAnsi="Calibri" w:cs="Calibri"/>
          <w:b/>
          <w:color w:val="984806"/>
          <w:sz w:val="28"/>
        </w:rPr>
      </w:pPr>
      <w:r w:rsidRPr="00FE135A">
        <w:rPr>
          <w:rFonts w:ascii="Calibri" w:eastAsia="Calibri" w:hAnsi="Calibri" w:cs="Calibri"/>
          <w:b/>
          <w:color w:val="984806"/>
          <w:sz w:val="28"/>
        </w:rPr>
        <w:t xml:space="preserve">3.2.1. Horizontal Analysis of Balance Sheet (IDLC) </w:t>
      </w:r>
    </w:p>
    <w:tbl>
      <w:tblPr>
        <w:tblStyle w:val="GridTable5DarkAccent4"/>
        <w:tblW w:w="9378" w:type="dxa"/>
        <w:tblLook w:val="04A0" w:firstRow="1" w:lastRow="0" w:firstColumn="1" w:lastColumn="0" w:noHBand="0" w:noVBand="1"/>
      </w:tblPr>
      <w:tblGrid>
        <w:gridCol w:w="4469"/>
        <w:gridCol w:w="1115"/>
        <w:gridCol w:w="1003"/>
        <w:gridCol w:w="1003"/>
        <w:gridCol w:w="1069"/>
        <w:gridCol w:w="719"/>
      </w:tblGrid>
      <w:tr w:rsidR="00FE135A" w:rsidRPr="00FE135A" w:rsidTr="00B6086D">
        <w:trPr>
          <w:cnfStyle w:val="100000000000" w:firstRow="1" w:lastRow="0" w:firstColumn="0" w:lastColumn="0" w:oddVBand="0" w:evenVBand="0" w:oddHBand="0"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4469" w:type="dxa"/>
          </w:tcPr>
          <w:p w:rsidR="00FE135A" w:rsidRPr="00FE135A" w:rsidRDefault="00FE135A" w:rsidP="00FE135A">
            <w:pPr>
              <w:ind w:right="47"/>
              <w:jc w:val="center"/>
              <w:rPr>
                <w:rFonts w:ascii="Calibri" w:eastAsia="Calibri" w:hAnsi="Calibri" w:cs="Calibri"/>
                <w:color w:val="000000"/>
                <w:sz w:val="24"/>
              </w:rPr>
            </w:pPr>
            <w:r w:rsidRPr="00FE135A">
              <w:rPr>
                <w:rFonts w:ascii="Calibri" w:eastAsia="Calibri" w:hAnsi="Calibri" w:cs="Calibri"/>
                <w:color w:val="FFFFFF"/>
              </w:rPr>
              <w:t xml:space="preserve">Particular </w:t>
            </w:r>
          </w:p>
        </w:tc>
        <w:tc>
          <w:tcPr>
            <w:tcW w:w="1115" w:type="dxa"/>
          </w:tcPr>
          <w:p w:rsidR="00FE135A" w:rsidRPr="00FE135A" w:rsidRDefault="00FE135A" w:rsidP="00FE135A">
            <w:pPr>
              <w:ind w:left="221"/>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2017 </w:t>
            </w:r>
          </w:p>
        </w:tc>
        <w:tc>
          <w:tcPr>
            <w:tcW w:w="1003" w:type="dxa"/>
          </w:tcPr>
          <w:p w:rsidR="00FE135A" w:rsidRPr="00FE135A" w:rsidRDefault="00FE135A" w:rsidP="00FE135A">
            <w:pPr>
              <w:ind w:left="163"/>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2016 </w:t>
            </w:r>
          </w:p>
        </w:tc>
        <w:tc>
          <w:tcPr>
            <w:tcW w:w="1003" w:type="dxa"/>
          </w:tcPr>
          <w:p w:rsidR="00FE135A" w:rsidRPr="00FE135A" w:rsidRDefault="00FE135A" w:rsidP="00FE135A">
            <w:pPr>
              <w:ind w:left="164"/>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2015 </w:t>
            </w:r>
          </w:p>
        </w:tc>
        <w:tc>
          <w:tcPr>
            <w:tcW w:w="1069" w:type="dxa"/>
          </w:tcPr>
          <w:p w:rsidR="00FE135A" w:rsidRPr="00FE135A" w:rsidRDefault="00FE135A" w:rsidP="00FE135A">
            <w:pPr>
              <w:ind w:left="163"/>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2014 </w:t>
            </w:r>
          </w:p>
        </w:tc>
        <w:tc>
          <w:tcPr>
            <w:tcW w:w="719" w:type="dxa"/>
          </w:tcPr>
          <w:p w:rsidR="00FE135A" w:rsidRPr="00FE135A" w:rsidRDefault="00FE135A" w:rsidP="00FE135A">
            <w:pPr>
              <w:ind w:left="19"/>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2013 </w:t>
            </w:r>
          </w:p>
        </w:tc>
      </w:tr>
      <w:tr w:rsidR="00FE135A" w:rsidRPr="00FE135A" w:rsidTr="00B6086D">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4469" w:type="dxa"/>
          </w:tcPr>
          <w:p w:rsidR="00FE135A" w:rsidRPr="00FE135A" w:rsidRDefault="00FE135A" w:rsidP="00FE135A">
            <w:pPr>
              <w:ind w:right="47"/>
              <w:jc w:val="center"/>
              <w:rPr>
                <w:rFonts w:ascii="Calibri" w:eastAsia="Calibri" w:hAnsi="Calibri" w:cs="Calibri"/>
                <w:color w:val="000000"/>
                <w:sz w:val="24"/>
              </w:rPr>
            </w:pPr>
            <w:r w:rsidRPr="00FE135A">
              <w:rPr>
                <w:rFonts w:ascii="Calibri" w:eastAsia="Calibri" w:hAnsi="Calibri" w:cs="Calibri"/>
                <w:color w:val="974706"/>
              </w:rPr>
              <w:t xml:space="preserve">Cash </w:t>
            </w:r>
          </w:p>
        </w:tc>
        <w:tc>
          <w:tcPr>
            <w:tcW w:w="1115" w:type="dxa"/>
          </w:tcPr>
          <w:p w:rsidR="00FE135A" w:rsidRPr="00FE135A" w:rsidRDefault="00FE135A" w:rsidP="00FE135A">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147.23% </w:t>
            </w:r>
          </w:p>
        </w:tc>
        <w:tc>
          <w:tcPr>
            <w:tcW w:w="1003"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131.12% </w:t>
            </w:r>
          </w:p>
        </w:tc>
        <w:tc>
          <w:tcPr>
            <w:tcW w:w="1003"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119.80% </w:t>
            </w:r>
          </w:p>
        </w:tc>
        <w:tc>
          <w:tcPr>
            <w:tcW w:w="1069" w:type="dxa"/>
          </w:tcPr>
          <w:p w:rsidR="00FE135A" w:rsidRPr="00FE135A" w:rsidRDefault="00FE135A" w:rsidP="00FE135A">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98.09% </w:t>
            </w:r>
          </w:p>
        </w:tc>
        <w:tc>
          <w:tcPr>
            <w:tcW w:w="719"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100% </w:t>
            </w:r>
          </w:p>
        </w:tc>
      </w:tr>
      <w:tr w:rsidR="00FE135A" w:rsidRPr="00FE135A" w:rsidTr="00B6086D">
        <w:trPr>
          <w:trHeight w:val="395"/>
        </w:trPr>
        <w:tc>
          <w:tcPr>
            <w:cnfStyle w:val="001000000000" w:firstRow="0" w:lastRow="0" w:firstColumn="1" w:lastColumn="0" w:oddVBand="0" w:evenVBand="0" w:oddHBand="0" w:evenHBand="0" w:firstRowFirstColumn="0" w:firstRowLastColumn="0" w:lastRowFirstColumn="0" w:lastRowLastColumn="0"/>
            <w:tcW w:w="4469" w:type="dxa"/>
          </w:tcPr>
          <w:p w:rsidR="00FE135A" w:rsidRPr="00FE135A" w:rsidRDefault="00FE135A" w:rsidP="00FE135A">
            <w:pPr>
              <w:ind w:left="108"/>
              <w:rPr>
                <w:rFonts w:ascii="Calibri" w:eastAsia="Calibri" w:hAnsi="Calibri" w:cs="Calibri"/>
                <w:color w:val="000000"/>
                <w:sz w:val="24"/>
              </w:rPr>
            </w:pPr>
            <w:r w:rsidRPr="00FE135A">
              <w:rPr>
                <w:rFonts w:ascii="Calibri" w:eastAsia="Calibri" w:hAnsi="Calibri" w:cs="Calibri"/>
                <w:color w:val="000000"/>
              </w:rPr>
              <w:t xml:space="preserve">In hand  </w:t>
            </w:r>
          </w:p>
        </w:tc>
        <w:tc>
          <w:tcPr>
            <w:tcW w:w="1115" w:type="dxa"/>
          </w:tcPr>
          <w:p w:rsidR="00FE135A" w:rsidRPr="00FE135A" w:rsidRDefault="00FE135A" w:rsidP="00FE135A">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127.91% </w:t>
            </w:r>
          </w:p>
        </w:tc>
        <w:tc>
          <w:tcPr>
            <w:tcW w:w="1003"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124.92% </w:t>
            </w:r>
          </w:p>
        </w:tc>
        <w:tc>
          <w:tcPr>
            <w:tcW w:w="1003"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121.59% </w:t>
            </w:r>
          </w:p>
        </w:tc>
        <w:tc>
          <w:tcPr>
            <w:tcW w:w="1069"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114.98% </w:t>
            </w:r>
          </w:p>
        </w:tc>
        <w:tc>
          <w:tcPr>
            <w:tcW w:w="719"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100% </w:t>
            </w:r>
          </w:p>
        </w:tc>
      </w:tr>
      <w:tr w:rsidR="00FE135A" w:rsidRPr="00FE135A" w:rsidTr="00B6086D">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4469" w:type="dxa"/>
          </w:tcPr>
          <w:p w:rsidR="00FE135A" w:rsidRPr="00FE135A" w:rsidRDefault="00FE135A" w:rsidP="00FE135A">
            <w:pPr>
              <w:ind w:left="108"/>
              <w:rPr>
                <w:rFonts w:ascii="Calibri" w:eastAsia="Calibri" w:hAnsi="Calibri" w:cs="Calibri"/>
                <w:color w:val="000000"/>
                <w:sz w:val="24"/>
              </w:rPr>
            </w:pPr>
            <w:r w:rsidRPr="00FE135A">
              <w:rPr>
                <w:rFonts w:ascii="Calibri" w:eastAsia="Calibri" w:hAnsi="Calibri" w:cs="Calibri"/>
                <w:color w:val="000000"/>
              </w:rPr>
              <w:t xml:space="preserve">Balance with Bangladesh Bank and its agent  </w:t>
            </w:r>
          </w:p>
        </w:tc>
        <w:tc>
          <w:tcPr>
            <w:tcW w:w="1115" w:type="dxa"/>
          </w:tcPr>
          <w:p w:rsidR="00FE135A" w:rsidRPr="00FE135A" w:rsidRDefault="00FE135A" w:rsidP="00FE135A">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147.24% </w:t>
            </w:r>
          </w:p>
        </w:tc>
        <w:tc>
          <w:tcPr>
            <w:tcW w:w="1003"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131.12% </w:t>
            </w:r>
          </w:p>
        </w:tc>
        <w:tc>
          <w:tcPr>
            <w:tcW w:w="1003"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119.80% </w:t>
            </w:r>
          </w:p>
        </w:tc>
        <w:tc>
          <w:tcPr>
            <w:tcW w:w="1069" w:type="dxa"/>
          </w:tcPr>
          <w:p w:rsidR="00FE135A" w:rsidRPr="00FE135A" w:rsidRDefault="00FE135A" w:rsidP="00FE135A">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98.10% </w:t>
            </w:r>
          </w:p>
        </w:tc>
        <w:tc>
          <w:tcPr>
            <w:tcW w:w="719"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100% </w:t>
            </w:r>
          </w:p>
        </w:tc>
      </w:tr>
      <w:tr w:rsidR="00FE135A" w:rsidRPr="00FE135A" w:rsidTr="00B6086D">
        <w:trPr>
          <w:trHeight w:val="397"/>
        </w:trPr>
        <w:tc>
          <w:tcPr>
            <w:cnfStyle w:val="001000000000" w:firstRow="0" w:lastRow="0" w:firstColumn="1" w:lastColumn="0" w:oddVBand="0" w:evenVBand="0" w:oddHBand="0" w:evenHBand="0" w:firstRowFirstColumn="0" w:firstRowLastColumn="0" w:lastRowFirstColumn="0" w:lastRowLastColumn="0"/>
            <w:tcW w:w="4469" w:type="dxa"/>
          </w:tcPr>
          <w:p w:rsidR="00FE135A" w:rsidRPr="00FE135A" w:rsidRDefault="00FE135A" w:rsidP="00FE135A">
            <w:pPr>
              <w:ind w:left="156"/>
              <w:rPr>
                <w:rFonts w:ascii="Calibri" w:eastAsia="Calibri" w:hAnsi="Calibri" w:cs="Calibri"/>
                <w:color w:val="000000"/>
                <w:sz w:val="24"/>
              </w:rPr>
            </w:pPr>
            <w:r w:rsidRPr="00FE135A">
              <w:rPr>
                <w:rFonts w:ascii="Calibri" w:eastAsia="Calibri" w:hAnsi="Calibri" w:cs="Calibri"/>
                <w:color w:val="974706"/>
              </w:rPr>
              <w:t xml:space="preserve">Balance with other banks and financial institutions </w:t>
            </w:r>
          </w:p>
        </w:tc>
        <w:tc>
          <w:tcPr>
            <w:tcW w:w="1115" w:type="dxa"/>
          </w:tcPr>
          <w:p w:rsidR="00FE135A" w:rsidRPr="00FE135A" w:rsidRDefault="00FE135A" w:rsidP="00FE135A">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191.69% </w:t>
            </w:r>
          </w:p>
        </w:tc>
        <w:tc>
          <w:tcPr>
            <w:tcW w:w="1003"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145.92% </w:t>
            </w:r>
          </w:p>
        </w:tc>
        <w:tc>
          <w:tcPr>
            <w:tcW w:w="1003"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176.38% </w:t>
            </w:r>
          </w:p>
        </w:tc>
        <w:tc>
          <w:tcPr>
            <w:tcW w:w="1069"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102.03% </w:t>
            </w:r>
          </w:p>
        </w:tc>
        <w:tc>
          <w:tcPr>
            <w:tcW w:w="719"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100% </w:t>
            </w:r>
          </w:p>
        </w:tc>
      </w:tr>
      <w:tr w:rsidR="00FE135A" w:rsidRPr="00FE135A" w:rsidTr="00B6086D">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4469" w:type="dxa"/>
          </w:tcPr>
          <w:p w:rsidR="00FE135A" w:rsidRPr="00FE135A" w:rsidRDefault="00FE135A" w:rsidP="00FE135A">
            <w:pPr>
              <w:ind w:left="108"/>
              <w:rPr>
                <w:rFonts w:ascii="Calibri" w:eastAsia="Calibri" w:hAnsi="Calibri" w:cs="Calibri"/>
                <w:color w:val="000000"/>
                <w:sz w:val="24"/>
              </w:rPr>
            </w:pPr>
            <w:r w:rsidRPr="00FE135A">
              <w:rPr>
                <w:rFonts w:ascii="Calibri" w:eastAsia="Calibri" w:hAnsi="Calibri" w:cs="Calibri"/>
                <w:color w:val="000000"/>
              </w:rPr>
              <w:t xml:space="preserve">Inside Bangladesh  </w:t>
            </w:r>
          </w:p>
        </w:tc>
        <w:tc>
          <w:tcPr>
            <w:tcW w:w="1115" w:type="dxa"/>
          </w:tcPr>
          <w:p w:rsidR="00FE135A" w:rsidRPr="00FE135A" w:rsidRDefault="00FE135A" w:rsidP="00FE135A">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191.69% </w:t>
            </w:r>
          </w:p>
        </w:tc>
        <w:tc>
          <w:tcPr>
            <w:tcW w:w="1003"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145.92% </w:t>
            </w:r>
          </w:p>
        </w:tc>
        <w:tc>
          <w:tcPr>
            <w:tcW w:w="1003"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176.38% </w:t>
            </w:r>
          </w:p>
        </w:tc>
        <w:tc>
          <w:tcPr>
            <w:tcW w:w="1069"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102.03% </w:t>
            </w:r>
          </w:p>
        </w:tc>
        <w:tc>
          <w:tcPr>
            <w:tcW w:w="719"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100% </w:t>
            </w:r>
          </w:p>
        </w:tc>
      </w:tr>
      <w:tr w:rsidR="00FE135A" w:rsidRPr="00FE135A" w:rsidTr="00B6086D">
        <w:trPr>
          <w:trHeight w:val="397"/>
        </w:trPr>
        <w:tc>
          <w:tcPr>
            <w:cnfStyle w:val="001000000000" w:firstRow="0" w:lastRow="0" w:firstColumn="1" w:lastColumn="0" w:oddVBand="0" w:evenVBand="0" w:oddHBand="0" w:evenHBand="0" w:firstRowFirstColumn="0" w:firstRowLastColumn="0" w:lastRowFirstColumn="0" w:lastRowLastColumn="0"/>
            <w:tcW w:w="4469" w:type="dxa"/>
          </w:tcPr>
          <w:p w:rsidR="00FE135A" w:rsidRPr="00FE135A" w:rsidRDefault="00FE135A" w:rsidP="00FE135A">
            <w:pPr>
              <w:ind w:left="108"/>
              <w:rPr>
                <w:rFonts w:ascii="Calibri" w:eastAsia="Calibri" w:hAnsi="Calibri" w:cs="Calibri"/>
                <w:color w:val="000000"/>
                <w:sz w:val="24"/>
              </w:rPr>
            </w:pPr>
            <w:r w:rsidRPr="00FE135A">
              <w:rPr>
                <w:rFonts w:ascii="Calibri" w:eastAsia="Calibri" w:hAnsi="Calibri" w:cs="Calibri"/>
                <w:color w:val="000000"/>
              </w:rPr>
              <w:t xml:space="preserve">Outside Bangladesh  </w:t>
            </w:r>
          </w:p>
        </w:tc>
        <w:tc>
          <w:tcPr>
            <w:tcW w:w="1115" w:type="dxa"/>
          </w:tcPr>
          <w:p w:rsidR="00FE135A" w:rsidRPr="00FE135A" w:rsidRDefault="00FE135A" w:rsidP="00FE135A">
            <w:pPr>
              <w:ind w:left="16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0.00% </w:t>
            </w:r>
          </w:p>
        </w:tc>
        <w:tc>
          <w:tcPr>
            <w:tcW w:w="1003" w:type="dxa"/>
          </w:tcPr>
          <w:p w:rsidR="00FE135A" w:rsidRPr="00FE135A" w:rsidRDefault="00FE135A" w:rsidP="00FE135A">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0.00% </w:t>
            </w:r>
          </w:p>
        </w:tc>
        <w:tc>
          <w:tcPr>
            <w:tcW w:w="1003" w:type="dxa"/>
          </w:tcPr>
          <w:p w:rsidR="00FE135A" w:rsidRPr="00FE135A" w:rsidRDefault="00FE135A" w:rsidP="00FE135A">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0.00% </w:t>
            </w:r>
          </w:p>
        </w:tc>
        <w:tc>
          <w:tcPr>
            <w:tcW w:w="1069" w:type="dxa"/>
          </w:tcPr>
          <w:p w:rsidR="00FE135A" w:rsidRPr="00FE135A" w:rsidRDefault="00FE135A" w:rsidP="00FE135A">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0.00% </w:t>
            </w:r>
          </w:p>
        </w:tc>
        <w:tc>
          <w:tcPr>
            <w:tcW w:w="719"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100% </w:t>
            </w:r>
          </w:p>
        </w:tc>
      </w:tr>
      <w:tr w:rsidR="00FE135A" w:rsidRPr="00FE135A" w:rsidTr="00B6086D">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4469" w:type="dxa"/>
          </w:tcPr>
          <w:p w:rsidR="00FE135A" w:rsidRPr="00FE135A" w:rsidRDefault="00FE135A" w:rsidP="00FE135A">
            <w:pPr>
              <w:ind w:right="54"/>
              <w:jc w:val="center"/>
              <w:rPr>
                <w:rFonts w:ascii="Calibri" w:eastAsia="Calibri" w:hAnsi="Calibri" w:cs="Calibri"/>
                <w:color w:val="000000"/>
                <w:sz w:val="24"/>
              </w:rPr>
            </w:pPr>
            <w:r w:rsidRPr="00FE135A">
              <w:rPr>
                <w:rFonts w:ascii="Calibri" w:eastAsia="Calibri" w:hAnsi="Calibri" w:cs="Calibri"/>
                <w:color w:val="974706"/>
              </w:rPr>
              <w:t xml:space="preserve">Money at call and short notice  </w:t>
            </w:r>
          </w:p>
        </w:tc>
        <w:tc>
          <w:tcPr>
            <w:tcW w:w="1115" w:type="dxa"/>
          </w:tcPr>
          <w:p w:rsidR="00FE135A" w:rsidRPr="00FE135A" w:rsidRDefault="00FE135A" w:rsidP="00FE135A">
            <w:pPr>
              <w:ind w:left="16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0.00% </w:t>
            </w:r>
          </w:p>
        </w:tc>
        <w:tc>
          <w:tcPr>
            <w:tcW w:w="1003" w:type="dxa"/>
          </w:tcPr>
          <w:p w:rsidR="00FE135A" w:rsidRPr="00FE135A" w:rsidRDefault="00FE135A" w:rsidP="00FE135A">
            <w:pPr>
              <w:ind w:left="11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0.00% </w:t>
            </w:r>
          </w:p>
        </w:tc>
        <w:tc>
          <w:tcPr>
            <w:tcW w:w="1003" w:type="dxa"/>
          </w:tcPr>
          <w:p w:rsidR="00FE135A" w:rsidRPr="00FE135A" w:rsidRDefault="00FE135A" w:rsidP="00FE135A">
            <w:pPr>
              <w:ind w:left="11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0.00% </w:t>
            </w:r>
          </w:p>
        </w:tc>
        <w:tc>
          <w:tcPr>
            <w:tcW w:w="1069" w:type="dxa"/>
          </w:tcPr>
          <w:p w:rsidR="00FE135A" w:rsidRPr="00FE135A" w:rsidRDefault="00FE135A" w:rsidP="00FE135A">
            <w:pPr>
              <w:ind w:left="11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0.00% </w:t>
            </w:r>
          </w:p>
        </w:tc>
        <w:tc>
          <w:tcPr>
            <w:tcW w:w="719"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100% </w:t>
            </w:r>
          </w:p>
        </w:tc>
      </w:tr>
      <w:tr w:rsidR="00FE135A" w:rsidRPr="00FE135A" w:rsidTr="00B6086D">
        <w:trPr>
          <w:trHeight w:val="395"/>
        </w:trPr>
        <w:tc>
          <w:tcPr>
            <w:cnfStyle w:val="001000000000" w:firstRow="0" w:lastRow="0" w:firstColumn="1" w:lastColumn="0" w:oddVBand="0" w:evenVBand="0" w:oddHBand="0" w:evenHBand="0" w:firstRowFirstColumn="0" w:firstRowLastColumn="0" w:lastRowFirstColumn="0" w:lastRowLastColumn="0"/>
            <w:tcW w:w="4469" w:type="dxa"/>
          </w:tcPr>
          <w:p w:rsidR="00FE135A" w:rsidRPr="00FE135A" w:rsidRDefault="00FE135A" w:rsidP="00FE135A">
            <w:pPr>
              <w:ind w:right="51"/>
              <w:jc w:val="center"/>
              <w:rPr>
                <w:rFonts w:ascii="Calibri" w:eastAsia="Calibri" w:hAnsi="Calibri" w:cs="Calibri"/>
                <w:color w:val="000000"/>
                <w:sz w:val="24"/>
              </w:rPr>
            </w:pPr>
            <w:r w:rsidRPr="00FE135A">
              <w:rPr>
                <w:rFonts w:ascii="Calibri" w:eastAsia="Calibri" w:hAnsi="Calibri" w:cs="Calibri"/>
                <w:color w:val="974706"/>
              </w:rPr>
              <w:t xml:space="preserve">Investments </w:t>
            </w:r>
          </w:p>
        </w:tc>
        <w:tc>
          <w:tcPr>
            <w:tcW w:w="1115"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1007.27% </w:t>
            </w:r>
          </w:p>
        </w:tc>
        <w:tc>
          <w:tcPr>
            <w:tcW w:w="1003"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552.83% </w:t>
            </w:r>
          </w:p>
        </w:tc>
        <w:tc>
          <w:tcPr>
            <w:tcW w:w="1003"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431.31% </w:t>
            </w:r>
          </w:p>
        </w:tc>
        <w:tc>
          <w:tcPr>
            <w:tcW w:w="1069"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335.14% </w:t>
            </w:r>
          </w:p>
        </w:tc>
        <w:tc>
          <w:tcPr>
            <w:tcW w:w="719"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100% </w:t>
            </w:r>
          </w:p>
        </w:tc>
      </w:tr>
      <w:tr w:rsidR="00FE135A" w:rsidRPr="00FE135A" w:rsidTr="00B6086D">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4469" w:type="dxa"/>
          </w:tcPr>
          <w:p w:rsidR="00FE135A" w:rsidRPr="00FE135A" w:rsidRDefault="00FE135A" w:rsidP="00FE135A">
            <w:pPr>
              <w:ind w:left="108"/>
              <w:rPr>
                <w:rFonts w:ascii="Calibri" w:eastAsia="Calibri" w:hAnsi="Calibri" w:cs="Calibri"/>
                <w:color w:val="000000"/>
                <w:sz w:val="24"/>
              </w:rPr>
            </w:pPr>
            <w:r w:rsidRPr="00FE135A">
              <w:rPr>
                <w:rFonts w:ascii="Calibri" w:eastAsia="Calibri" w:hAnsi="Calibri" w:cs="Calibri"/>
                <w:color w:val="000000"/>
              </w:rPr>
              <w:t xml:space="preserve">Government </w:t>
            </w:r>
          </w:p>
        </w:tc>
        <w:tc>
          <w:tcPr>
            <w:tcW w:w="1115" w:type="dxa"/>
          </w:tcPr>
          <w:p w:rsidR="00FE135A" w:rsidRPr="00FE135A" w:rsidRDefault="00FE135A" w:rsidP="00FE135A">
            <w:pPr>
              <w:ind w:left="16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0.00% </w:t>
            </w:r>
          </w:p>
        </w:tc>
        <w:tc>
          <w:tcPr>
            <w:tcW w:w="1003" w:type="dxa"/>
          </w:tcPr>
          <w:p w:rsidR="00FE135A" w:rsidRPr="00FE135A" w:rsidRDefault="00FE135A" w:rsidP="00FE135A">
            <w:pPr>
              <w:ind w:left="11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0.00% </w:t>
            </w:r>
          </w:p>
        </w:tc>
        <w:tc>
          <w:tcPr>
            <w:tcW w:w="1003" w:type="dxa"/>
          </w:tcPr>
          <w:p w:rsidR="00FE135A" w:rsidRPr="00FE135A" w:rsidRDefault="00FE135A" w:rsidP="00FE135A">
            <w:pPr>
              <w:ind w:left="11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0.00% </w:t>
            </w:r>
          </w:p>
        </w:tc>
        <w:tc>
          <w:tcPr>
            <w:tcW w:w="1069" w:type="dxa"/>
          </w:tcPr>
          <w:p w:rsidR="00FE135A" w:rsidRPr="00FE135A" w:rsidRDefault="00FE135A" w:rsidP="00FE135A">
            <w:pPr>
              <w:ind w:left="11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0.00% </w:t>
            </w:r>
          </w:p>
        </w:tc>
        <w:tc>
          <w:tcPr>
            <w:tcW w:w="719"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100% </w:t>
            </w:r>
          </w:p>
        </w:tc>
      </w:tr>
      <w:tr w:rsidR="00FE135A" w:rsidRPr="00FE135A" w:rsidTr="00B6086D">
        <w:trPr>
          <w:trHeight w:val="397"/>
        </w:trPr>
        <w:tc>
          <w:tcPr>
            <w:cnfStyle w:val="001000000000" w:firstRow="0" w:lastRow="0" w:firstColumn="1" w:lastColumn="0" w:oddVBand="0" w:evenVBand="0" w:oddHBand="0" w:evenHBand="0" w:firstRowFirstColumn="0" w:firstRowLastColumn="0" w:lastRowFirstColumn="0" w:lastRowLastColumn="0"/>
            <w:tcW w:w="4469" w:type="dxa"/>
          </w:tcPr>
          <w:p w:rsidR="00FE135A" w:rsidRPr="00FE135A" w:rsidRDefault="00FE135A" w:rsidP="00FE135A">
            <w:pPr>
              <w:ind w:left="108"/>
              <w:rPr>
                <w:rFonts w:ascii="Calibri" w:eastAsia="Calibri" w:hAnsi="Calibri" w:cs="Calibri"/>
                <w:color w:val="000000"/>
                <w:sz w:val="24"/>
              </w:rPr>
            </w:pPr>
            <w:r w:rsidRPr="00FE135A">
              <w:rPr>
                <w:rFonts w:ascii="Calibri" w:eastAsia="Calibri" w:hAnsi="Calibri" w:cs="Calibri"/>
                <w:color w:val="000000"/>
              </w:rPr>
              <w:t xml:space="preserve">Others </w:t>
            </w:r>
          </w:p>
        </w:tc>
        <w:tc>
          <w:tcPr>
            <w:tcW w:w="1115"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1007.27% </w:t>
            </w:r>
          </w:p>
        </w:tc>
        <w:tc>
          <w:tcPr>
            <w:tcW w:w="1003"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552.83% </w:t>
            </w:r>
          </w:p>
        </w:tc>
        <w:tc>
          <w:tcPr>
            <w:tcW w:w="1003"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393.17% </w:t>
            </w:r>
          </w:p>
        </w:tc>
        <w:tc>
          <w:tcPr>
            <w:tcW w:w="1069"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297.00% </w:t>
            </w:r>
          </w:p>
        </w:tc>
        <w:tc>
          <w:tcPr>
            <w:tcW w:w="719"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100% </w:t>
            </w:r>
          </w:p>
        </w:tc>
      </w:tr>
      <w:tr w:rsidR="00FE135A" w:rsidRPr="00FE135A" w:rsidTr="00B6086D">
        <w:trPr>
          <w:cnfStyle w:val="000000100000" w:firstRow="0" w:lastRow="0" w:firstColumn="0" w:lastColumn="0" w:oddVBand="0" w:evenVBand="0" w:oddHBand="1" w:evenHBand="0" w:firstRowFirstColumn="0" w:firstRowLastColumn="0" w:lastRowFirstColumn="0" w:lastRowLastColumn="0"/>
          <w:trHeight w:val="381"/>
        </w:trPr>
        <w:tc>
          <w:tcPr>
            <w:cnfStyle w:val="001000000000" w:firstRow="0" w:lastRow="0" w:firstColumn="1" w:lastColumn="0" w:oddVBand="0" w:evenVBand="0" w:oddHBand="0" w:evenHBand="0" w:firstRowFirstColumn="0" w:firstRowLastColumn="0" w:lastRowFirstColumn="0" w:lastRowLastColumn="0"/>
            <w:tcW w:w="4469" w:type="dxa"/>
          </w:tcPr>
          <w:p w:rsidR="00FE135A" w:rsidRPr="00FE135A" w:rsidRDefault="00FE135A" w:rsidP="00FE135A">
            <w:pPr>
              <w:ind w:right="53"/>
              <w:jc w:val="center"/>
              <w:rPr>
                <w:rFonts w:ascii="Calibri" w:eastAsia="Calibri" w:hAnsi="Calibri" w:cs="Calibri"/>
                <w:color w:val="000000"/>
                <w:sz w:val="24"/>
              </w:rPr>
            </w:pPr>
            <w:r w:rsidRPr="00FE135A">
              <w:rPr>
                <w:rFonts w:ascii="Calibri" w:eastAsia="Calibri" w:hAnsi="Calibri" w:cs="Calibri"/>
                <w:color w:val="974706"/>
              </w:rPr>
              <w:t xml:space="preserve">Loans and advances  </w:t>
            </w:r>
          </w:p>
        </w:tc>
        <w:tc>
          <w:tcPr>
            <w:tcW w:w="1115" w:type="dxa"/>
          </w:tcPr>
          <w:p w:rsidR="00FE135A" w:rsidRPr="00FE135A" w:rsidRDefault="00FE135A" w:rsidP="00FE135A">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174.64% </w:t>
            </w:r>
          </w:p>
        </w:tc>
        <w:tc>
          <w:tcPr>
            <w:tcW w:w="1003"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151.97% </w:t>
            </w:r>
          </w:p>
        </w:tc>
        <w:tc>
          <w:tcPr>
            <w:tcW w:w="1003"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134.86% </w:t>
            </w:r>
          </w:p>
        </w:tc>
        <w:tc>
          <w:tcPr>
            <w:tcW w:w="1069"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114.97% </w:t>
            </w:r>
          </w:p>
        </w:tc>
        <w:tc>
          <w:tcPr>
            <w:tcW w:w="719"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100% </w:t>
            </w:r>
          </w:p>
        </w:tc>
      </w:tr>
      <w:tr w:rsidR="00FE135A" w:rsidRPr="00FE135A" w:rsidTr="00B6086D">
        <w:trPr>
          <w:trHeight w:val="397"/>
        </w:trPr>
        <w:tc>
          <w:tcPr>
            <w:cnfStyle w:val="001000000000" w:firstRow="0" w:lastRow="0" w:firstColumn="1" w:lastColumn="0" w:oddVBand="0" w:evenVBand="0" w:oddHBand="0" w:evenHBand="0" w:firstRowFirstColumn="0" w:firstRowLastColumn="0" w:lastRowFirstColumn="0" w:lastRowLastColumn="0"/>
            <w:tcW w:w="4469" w:type="dxa"/>
          </w:tcPr>
          <w:p w:rsidR="00FE135A" w:rsidRPr="00FE135A" w:rsidRDefault="00FE135A" w:rsidP="00FE135A">
            <w:pPr>
              <w:ind w:left="108"/>
              <w:rPr>
                <w:rFonts w:ascii="Calibri" w:eastAsia="Calibri" w:hAnsi="Calibri" w:cs="Calibri"/>
                <w:color w:val="000000"/>
                <w:sz w:val="24"/>
              </w:rPr>
            </w:pPr>
            <w:r w:rsidRPr="00FE135A">
              <w:rPr>
                <w:rFonts w:ascii="Calibri" w:eastAsia="Calibri" w:hAnsi="Calibri" w:cs="Calibri"/>
                <w:color w:val="000000"/>
              </w:rPr>
              <w:t xml:space="preserve">Loans, cash credit, overdraft etc. </w:t>
            </w:r>
          </w:p>
        </w:tc>
        <w:tc>
          <w:tcPr>
            <w:tcW w:w="1115" w:type="dxa"/>
          </w:tcPr>
          <w:p w:rsidR="00FE135A" w:rsidRPr="00FE135A" w:rsidRDefault="00FE135A" w:rsidP="00FE135A">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174.64% </w:t>
            </w:r>
          </w:p>
        </w:tc>
        <w:tc>
          <w:tcPr>
            <w:tcW w:w="1003"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151.97% </w:t>
            </w:r>
          </w:p>
        </w:tc>
        <w:tc>
          <w:tcPr>
            <w:tcW w:w="1003"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134.86% </w:t>
            </w:r>
          </w:p>
        </w:tc>
        <w:tc>
          <w:tcPr>
            <w:tcW w:w="1069"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114.97% </w:t>
            </w:r>
          </w:p>
        </w:tc>
        <w:tc>
          <w:tcPr>
            <w:tcW w:w="719"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100% </w:t>
            </w:r>
          </w:p>
        </w:tc>
      </w:tr>
      <w:tr w:rsidR="00FE135A" w:rsidRPr="00FE135A" w:rsidTr="00B6086D">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4469" w:type="dxa"/>
          </w:tcPr>
          <w:p w:rsidR="00FE135A" w:rsidRPr="00FE135A" w:rsidRDefault="00FE135A" w:rsidP="00FE135A">
            <w:pPr>
              <w:ind w:left="108"/>
              <w:rPr>
                <w:rFonts w:ascii="Calibri" w:eastAsia="Calibri" w:hAnsi="Calibri" w:cs="Calibri"/>
                <w:color w:val="000000"/>
                <w:sz w:val="24"/>
              </w:rPr>
            </w:pPr>
            <w:r w:rsidRPr="00FE135A">
              <w:rPr>
                <w:rFonts w:ascii="Calibri" w:eastAsia="Calibri" w:hAnsi="Calibri" w:cs="Calibri"/>
                <w:color w:val="000000"/>
              </w:rPr>
              <w:t xml:space="preserve">Bills purchased and discounted  </w:t>
            </w:r>
          </w:p>
        </w:tc>
        <w:tc>
          <w:tcPr>
            <w:tcW w:w="1115" w:type="dxa"/>
          </w:tcPr>
          <w:p w:rsidR="00FE135A" w:rsidRPr="00FE135A" w:rsidRDefault="00FE135A" w:rsidP="00FE135A">
            <w:pPr>
              <w:ind w:left="16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0.00% </w:t>
            </w:r>
          </w:p>
        </w:tc>
        <w:tc>
          <w:tcPr>
            <w:tcW w:w="1003" w:type="dxa"/>
          </w:tcPr>
          <w:p w:rsidR="00FE135A" w:rsidRPr="00FE135A" w:rsidRDefault="00FE135A" w:rsidP="00FE135A">
            <w:pPr>
              <w:ind w:left="11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0.00% </w:t>
            </w:r>
          </w:p>
        </w:tc>
        <w:tc>
          <w:tcPr>
            <w:tcW w:w="1003" w:type="dxa"/>
          </w:tcPr>
          <w:p w:rsidR="00FE135A" w:rsidRPr="00FE135A" w:rsidRDefault="00FE135A" w:rsidP="00FE135A">
            <w:pPr>
              <w:ind w:left="11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0.00% </w:t>
            </w:r>
          </w:p>
        </w:tc>
        <w:tc>
          <w:tcPr>
            <w:tcW w:w="1069" w:type="dxa"/>
          </w:tcPr>
          <w:p w:rsidR="00FE135A" w:rsidRPr="00FE135A" w:rsidRDefault="00FE135A" w:rsidP="00FE135A">
            <w:pPr>
              <w:ind w:left="11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0.00% </w:t>
            </w:r>
          </w:p>
        </w:tc>
        <w:tc>
          <w:tcPr>
            <w:tcW w:w="719"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100% </w:t>
            </w:r>
          </w:p>
        </w:tc>
      </w:tr>
      <w:tr w:rsidR="00FE135A" w:rsidRPr="00FE135A" w:rsidTr="00B6086D">
        <w:trPr>
          <w:trHeight w:val="411"/>
        </w:trPr>
        <w:tc>
          <w:tcPr>
            <w:cnfStyle w:val="001000000000" w:firstRow="0" w:lastRow="0" w:firstColumn="1" w:lastColumn="0" w:oddVBand="0" w:evenVBand="0" w:oddHBand="0" w:evenHBand="0" w:firstRowFirstColumn="0" w:firstRowLastColumn="0" w:lastRowFirstColumn="0" w:lastRowLastColumn="0"/>
            <w:tcW w:w="4469" w:type="dxa"/>
          </w:tcPr>
          <w:p w:rsidR="00FE135A" w:rsidRPr="00FE135A" w:rsidRDefault="00FE135A" w:rsidP="00FE135A">
            <w:pPr>
              <w:ind w:left="108"/>
              <w:rPr>
                <w:rFonts w:ascii="Calibri" w:eastAsia="Calibri" w:hAnsi="Calibri" w:cs="Calibri"/>
                <w:color w:val="000000"/>
                <w:sz w:val="24"/>
              </w:rPr>
            </w:pPr>
            <w:r w:rsidRPr="00FE135A">
              <w:rPr>
                <w:rFonts w:ascii="Calibri" w:eastAsia="Calibri" w:hAnsi="Calibri" w:cs="Calibri"/>
                <w:color w:val="974706"/>
              </w:rPr>
              <w:t xml:space="preserve">Fixed assets including land, building, furniture  </w:t>
            </w:r>
          </w:p>
        </w:tc>
        <w:tc>
          <w:tcPr>
            <w:tcW w:w="1115" w:type="dxa"/>
          </w:tcPr>
          <w:p w:rsidR="00FE135A" w:rsidRPr="00FE135A" w:rsidRDefault="00FE135A" w:rsidP="00FE135A">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167.49% </w:t>
            </w:r>
          </w:p>
        </w:tc>
        <w:tc>
          <w:tcPr>
            <w:tcW w:w="1003"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165.34% </w:t>
            </w:r>
          </w:p>
        </w:tc>
        <w:tc>
          <w:tcPr>
            <w:tcW w:w="1003"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135.73% </w:t>
            </w:r>
          </w:p>
        </w:tc>
        <w:tc>
          <w:tcPr>
            <w:tcW w:w="1069" w:type="dxa"/>
          </w:tcPr>
          <w:p w:rsidR="00FE135A" w:rsidRPr="00FE135A" w:rsidRDefault="00FE135A" w:rsidP="00FE135A">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97.84% </w:t>
            </w:r>
          </w:p>
        </w:tc>
        <w:tc>
          <w:tcPr>
            <w:tcW w:w="719"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100% </w:t>
            </w:r>
          </w:p>
        </w:tc>
      </w:tr>
      <w:tr w:rsidR="00FE135A" w:rsidRPr="00FE135A" w:rsidTr="00B6086D">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4469" w:type="dxa"/>
          </w:tcPr>
          <w:p w:rsidR="00FE135A" w:rsidRPr="00FE135A" w:rsidRDefault="00FE135A" w:rsidP="00FE135A">
            <w:pPr>
              <w:ind w:right="50"/>
              <w:jc w:val="center"/>
              <w:rPr>
                <w:rFonts w:ascii="Calibri" w:eastAsia="Calibri" w:hAnsi="Calibri" w:cs="Calibri"/>
                <w:color w:val="000000"/>
                <w:sz w:val="24"/>
              </w:rPr>
            </w:pPr>
            <w:r w:rsidRPr="00FE135A">
              <w:rPr>
                <w:rFonts w:ascii="Calibri" w:eastAsia="Calibri" w:hAnsi="Calibri" w:cs="Calibri"/>
                <w:color w:val="974706"/>
              </w:rPr>
              <w:t xml:space="preserve">Other assets  </w:t>
            </w:r>
          </w:p>
        </w:tc>
        <w:tc>
          <w:tcPr>
            <w:tcW w:w="1115" w:type="dxa"/>
          </w:tcPr>
          <w:p w:rsidR="00FE135A" w:rsidRPr="00FE135A" w:rsidRDefault="00FE135A" w:rsidP="00FE135A">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194.47% </w:t>
            </w:r>
          </w:p>
        </w:tc>
        <w:tc>
          <w:tcPr>
            <w:tcW w:w="1003"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164.09% </w:t>
            </w:r>
          </w:p>
        </w:tc>
        <w:tc>
          <w:tcPr>
            <w:tcW w:w="1003"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190.67% </w:t>
            </w:r>
          </w:p>
        </w:tc>
        <w:tc>
          <w:tcPr>
            <w:tcW w:w="1069"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190.28% </w:t>
            </w:r>
          </w:p>
        </w:tc>
        <w:tc>
          <w:tcPr>
            <w:tcW w:w="719"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100% </w:t>
            </w:r>
          </w:p>
        </w:tc>
      </w:tr>
      <w:tr w:rsidR="00FE135A" w:rsidRPr="00FE135A" w:rsidTr="00B6086D">
        <w:trPr>
          <w:trHeight w:val="398"/>
        </w:trPr>
        <w:tc>
          <w:tcPr>
            <w:cnfStyle w:val="001000000000" w:firstRow="0" w:lastRow="0" w:firstColumn="1" w:lastColumn="0" w:oddVBand="0" w:evenVBand="0" w:oddHBand="0" w:evenHBand="0" w:firstRowFirstColumn="0" w:firstRowLastColumn="0" w:lastRowFirstColumn="0" w:lastRowLastColumn="0"/>
            <w:tcW w:w="4469" w:type="dxa"/>
          </w:tcPr>
          <w:p w:rsidR="00FE135A" w:rsidRPr="00FE135A" w:rsidRDefault="00FE135A" w:rsidP="00FE135A">
            <w:pPr>
              <w:ind w:right="47"/>
              <w:jc w:val="center"/>
              <w:rPr>
                <w:rFonts w:ascii="Calibri" w:eastAsia="Calibri" w:hAnsi="Calibri" w:cs="Calibri"/>
                <w:color w:val="000000"/>
                <w:sz w:val="24"/>
              </w:rPr>
            </w:pPr>
            <w:r w:rsidRPr="00FE135A">
              <w:rPr>
                <w:rFonts w:ascii="Calibri" w:eastAsia="Calibri" w:hAnsi="Calibri" w:cs="Calibri"/>
                <w:color w:val="974706"/>
              </w:rPr>
              <w:t xml:space="preserve">Non-banking assets  </w:t>
            </w:r>
          </w:p>
        </w:tc>
        <w:tc>
          <w:tcPr>
            <w:tcW w:w="1115" w:type="dxa"/>
          </w:tcPr>
          <w:p w:rsidR="00FE135A" w:rsidRPr="00FE135A" w:rsidRDefault="00FE135A" w:rsidP="00FE135A">
            <w:pPr>
              <w:ind w:left="16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0.00% </w:t>
            </w:r>
          </w:p>
        </w:tc>
        <w:tc>
          <w:tcPr>
            <w:tcW w:w="1003" w:type="dxa"/>
          </w:tcPr>
          <w:p w:rsidR="00FE135A" w:rsidRPr="00FE135A" w:rsidRDefault="00FE135A" w:rsidP="00FE135A">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0.00% </w:t>
            </w:r>
          </w:p>
        </w:tc>
        <w:tc>
          <w:tcPr>
            <w:tcW w:w="1003" w:type="dxa"/>
          </w:tcPr>
          <w:p w:rsidR="00FE135A" w:rsidRPr="00FE135A" w:rsidRDefault="00FE135A" w:rsidP="00FE135A">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0.00% </w:t>
            </w:r>
          </w:p>
        </w:tc>
        <w:tc>
          <w:tcPr>
            <w:tcW w:w="1069" w:type="dxa"/>
          </w:tcPr>
          <w:p w:rsidR="00FE135A" w:rsidRPr="00FE135A" w:rsidRDefault="00FE135A" w:rsidP="00FE135A">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0.00% </w:t>
            </w:r>
          </w:p>
        </w:tc>
        <w:tc>
          <w:tcPr>
            <w:tcW w:w="719"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100% </w:t>
            </w:r>
          </w:p>
        </w:tc>
      </w:tr>
      <w:tr w:rsidR="00FE135A" w:rsidRPr="00FE135A" w:rsidTr="00B6086D">
        <w:trPr>
          <w:cnfStyle w:val="000000100000" w:firstRow="0" w:lastRow="0" w:firstColumn="0" w:lastColumn="0" w:oddVBand="0" w:evenVBand="0" w:oddHBand="1" w:evenHBand="0" w:firstRowFirstColumn="0" w:firstRowLastColumn="0" w:lastRowFirstColumn="0" w:lastRowLastColumn="0"/>
          <w:trHeight w:val="474"/>
        </w:trPr>
        <w:tc>
          <w:tcPr>
            <w:cnfStyle w:val="001000000000" w:firstRow="0" w:lastRow="0" w:firstColumn="1" w:lastColumn="0" w:oddVBand="0" w:evenVBand="0" w:oddHBand="0" w:evenHBand="0" w:firstRowFirstColumn="0" w:firstRowLastColumn="0" w:lastRowFirstColumn="0" w:lastRowLastColumn="0"/>
            <w:tcW w:w="4469" w:type="dxa"/>
          </w:tcPr>
          <w:p w:rsidR="00FE135A" w:rsidRPr="00FE135A" w:rsidRDefault="00FE135A" w:rsidP="00FE135A">
            <w:pPr>
              <w:ind w:right="56"/>
              <w:jc w:val="center"/>
              <w:rPr>
                <w:rFonts w:ascii="Calibri" w:eastAsia="Calibri" w:hAnsi="Calibri" w:cs="Calibri"/>
                <w:color w:val="000000"/>
                <w:sz w:val="24"/>
              </w:rPr>
            </w:pPr>
            <w:r w:rsidRPr="00FE135A">
              <w:rPr>
                <w:rFonts w:ascii="Calibri" w:eastAsia="Calibri" w:hAnsi="Calibri" w:cs="Calibri"/>
                <w:color w:val="1F497D"/>
                <w:sz w:val="28"/>
              </w:rPr>
              <w:t xml:space="preserve">Total Assets  </w:t>
            </w:r>
          </w:p>
        </w:tc>
        <w:tc>
          <w:tcPr>
            <w:tcW w:w="1115" w:type="dxa"/>
          </w:tcPr>
          <w:p w:rsidR="00FE135A" w:rsidRPr="00FE135A" w:rsidRDefault="00FE135A" w:rsidP="00FE135A">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189.74% </w:t>
            </w:r>
          </w:p>
        </w:tc>
        <w:tc>
          <w:tcPr>
            <w:tcW w:w="1003"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157.27% </w:t>
            </w:r>
          </w:p>
        </w:tc>
        <w:tc>
          <w:tcPr>
            <w:tcW w:w="1003"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145.62% </w:t>
            </w:r>
          </w:p>
        </w:tc>
        <w:tc>
          <w:tcPr>
            <w:tcW w:w="1069"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116.85% </w:t>
            </w:r>
          </w:p>
        </w:tc>
        <w:tc>
          <w:tcPr>
            <w:tcW w:w="719"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100% </w:t>
            </w:r>
          </w:p>
        </w:tc>
      </w:tr>
      <w:tr w:rsidR="00FE135A" w:rsidRPr="00FE135A" w:rsidTr="00B6086D">
        <w:trPr>
          <w:trHeight w:val="490"/>
        </w:trPr>
        <w:tc>
          <w:tcPr>
            <w:cnfStyle w:val="001000000000" w:firstRow="0" w:lastRow="0" w:firstColumn="1" w:lastColumn="0" w:oddVBand="0" w:evenVBand="0" w:oddHBand="0" w:evenHBand="0" w:firstRowFirstColumn="0" w:firstRowLastColumn="0" w:lastRowFirstColumn="0" w:lastRowLastColumn="0"/>
            <w:tcW w:w="4469" w:type="dxa"/>
          </w:tcPr>
          <w:p w:rsidR="00FE135A" w:rsidRPr="00FE135A" w:rsidRDefault="00FE135A" w:rsidP="00FE135A">
            <w:pPr>
              <w:ind w:right="51"/>
              <w:jc w:val="center"/>
              <w:rPr>
                <w:rFonts w:ascii="Calibri" w:eastAsia="Calibri" w:hAnsi="Calibri" w:cs="Calibri"/>
                <w:color w:val="000000"/>
                <w:sz w:val="24"/>
              </w:rPr>
            </w:pPr>
            <w:r w:rsidRPr="00FE135A">
              <w:rPr>
                <w:rFonts w:ascii="Calibri" w:eastAsia="Calibri" w:hAnsi="Calibri" w:cs="Calibri"/>
                <w:color w:val="7030A0"/>
              </w:rPr>
              <w:lastRenderedPageBreak/>
              <w:t xml:space="preserve">LIABILITIES AND CAPITAL  </w:t>
            </w:r>
          </w:p>
        </w:tc>
        <w:tc>
          <w:tcPr>
            <w:tcW w:w="1115" w:type="dxa"/>
          </w:tcPr>
          <w:p w:rsidR="00FE135A" w:rsidRPr="00FE135A" w:rsidRDefault="00FE135A" w:rsidP="00FE135A">
            <w:pPr>
              <w:ind w:left="442"/>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 </w:t>
            </w:r>
          </w:p>
        </w:tc>
        <w:tc>
          <w:tcPr>
            <w:tcW w:w="1003" w:type="dxa"/>
          </w:tcPr>
          <w:p w:rsidR="00FE135A" w:rsidRPr="00FE135A" w:rsidRDefault="00FE135A" w:rsidP="00FE135A">
            <w:pPr>
              <w:ind w:left="384"/>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 </w:t>
            </w:r>
          </w:p>
        </w:tc>
        <w:tc>
          <w:tcPr>
            <w:tcW w:w="1003" w:type="dxa"/>
          </w:tcPr>
          <w:p w:rsidR="00FE135A" w:rsidRPr="00FE135A" w:rsidRDefault="00FE135A" w:rsidP="00FE135A">
            <w:pPr>
              <w:ind w:left="38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 </w:t>
            </w:r>
          </w:p>
        </w:tc>
        <w:tc>
          <w:tcPr>
            <w:tcW w:w="1069" w:type="dxa"/>
          </w:tcPr>
          <w:p w:rsidR="00FE135A" w:rsidRPr="00FE135A" w:rsidRDefault="00FE135A" w:rsidP="00FE135A">
            <w:pPr>
              <w:ind w:left="384"/>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 </w:t>
            </w:r>
          </w:p>
        </w:tc>
        <w:tc>
          <w:tcPr>
            <w:tcW w:w="719" w:type="dxa"/>
          </w:tcPr>
          <w:p w:rsidR="00FE135A" w:rsidRPr="00FE135A" w:rsidRDefault="00FE135A" w:rsidP="00FE135A">
            <w:pPr>
              <w:ind w:left="24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 </w:t>
            </w:r>
          </w:p>
        </w:tc>
      </w:tr>
      <w:tr w:rsidR="00FE135A" w:rsidRPr="00FE135A" w:rsidTr="00B6086D">
        <w:trPr>
          <w:cnfStyle w:val="000000100000" w:firstRow="0" w:lastRow="0" w:firstColumn="0" w:lastColumn="0" w:oddVBand="0" w:evenVBand="0" w:oddHBand="1" w:evenHBand="0" w:firstRowFirstColumn="0" w:firstRowLastColumn="0" w:lastRowFirstColumn="0" w:lastRowLastColumn="0"/>
          <w:trHeight w:val="381"/>
        </w:trPr>
        <w:tc>
          <w:tcPr>
            <w:cnfStyle w:val="001000000000" w:firstRow="0" w:lastRow="0" w:firstColumn="1" w:lastColumn="0" w:oddVBand="0" w:evenVBand="0" w:oddHBand="0" w:evenHBand="0" w:firstRowFirstColumn="0" w:firstRowLastColumn="0" w:lastRowFirstColumn="0" w:lastRowLastColumn="0"/>
            <w:tcW w:w="4469" w:type="dxa"/>
          </w:tcPr>
          <w:p w:rsidR="00FE135A" w:rsidRPr="00FE135A" w:rsidRDefault="00FE135A" w:rsidP="00FE135A">
            <w:pPr>
              <w:ind w:right="50"/>
              <w:jc w:val="center"/>
              <w:rPr>
                <w:rFonts w:ascii="Calibri" w:eastAsia="Calibri" w:hAnsi="Calibri" w:cs="Calibri"/>
                <w:color w:val="000000"/>
                <w:sz w:val="24"/>
              </w:rPr>
            </w:pPr>
            <w:r w:rsidRPr="00FE135A">
              <w:rPr>
                <w:rFonts w:ascii="Calibri" w:eastAsia="Calibri" w:hAnsi="Calibri" w:cs="Calibri"/>
                <w:color w:val="7030A0"/>
              </w:rPr>
              <w:t xml:space="preserve">Liabilities </w:t>
            </w:r>
          </w:p>
        </w:tc>
        <w:tc>
          <w:tcPr>
            <w:tcW w:w="1115" w:type="dxa"/>
          </w:tcPr>
          <w:p w:rsidR="00FE135A" w:rsidRPr="00FE135A" w:rsidRDefault="00FE135A" w:rsidP="00FE135A">
            <w:pPr>
              <w:ind w:left="442"/>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 </w:t>
            </w:r>
          </w:p>
        </w:tc>
        <w:tc>
          <w:tcPr>
            <w:tcW w:w="1003" w:type="dxa"/>
          </w:tcPr>
          <w:p w:rsidR="00FE135A" w:rsidRPr="00FE135A" w:rsidRDefault="00FE135A" w:rsidP="00FE135A">
            <w:pPr>
              <w:ind w:left="384"/>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 </w:t>
            </w:r>
          </w:p>
        </w:tc>
        <w:tc>
          <w:tcPr>
            <w:tcW w:w="1003" w:type="dxa"/>
          </w:tcPr>
          <w:p w:rsidR="00FE135A" w:rsidRPr="00FE135A" w:rsidRDefault="00FE135A" w:rsidP="00FE135A">
            <w:pPr>
              <w:ind w:left="38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 </w:t>
            </w:r>
          </w:p>
        </w:tc>
        <w:tc>
          <w:tcPr>
            <w:tcW w:w="1069" w:type="dxa"/>
          </w:tcPr>
          <w:p w:rsidR="00FE135A" w:rsidRPr="00FE135A" w:rsidRDefault="00FE135A" w:rsidP="00FE135A">
            <w:pPr>
              <w:ind w:left="384"/>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 </w:t>
            </w:r>
          </w:p>
        </w:tc>
        <w:tc>
          <w:tcPr>
            <w:tcW w:w="719" w:type="dxa"/>
          </w:tcPr>
          <w:p w:rsidR="00FE135A" w:rsidRPr="00FE135A" w:rsidRDefault="00FE135A" w:rsidP="00FE135A">
            <w:pPr>
              <w:ind w:left="24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 </w:t>
            </w:r>
          </w:p>
        </w:tc>
      </w:tr>
      <w:tr w:rsidR="00FE135A" w:rsidRPr="00FE135A" w:rsidTr="00B6086D">
        <w:trPr>
          <w:trHeight w:val="398"/>
        </w:trPr>
        <w:tc>
          <w:tcPr>
            <w:cnfStyle w:val="001000000000" w:firstRow="0" w:lastRow="0" w:firstColumn="1" w:lastColumn="0" w:oddVBand="0" w:evenVBand="0" w:oddHBand="0" w:evenHBand="0" w:firstRowFirstColumn="0" w:firstRowLastColumn="0" w:lastRowFirstColumn="0" w:lastRowLastColumn="0"/>
            <w:tcW w:w="4469" w:type="dxa"/>
          </w:tcPr>
          <w:p w:rsidR="00FE135A" w:rsidRPr="00FE135A" w:rsidRDefault="00FE135A" w:rsidP="00FE135A">
            <w:pPr>
              <w:ind w:left="108"/>
              <w:rPr>
                <w:rFonts w:ascii="Calibri" w:eastAsia="Calibri" w:hAnsi="Calibri" w:cs="Calibri"/>
                <w:color w:val="000000"/>
                <w:sz w:val="24"/>
              </w:rPr>
            </w:pPr>
            <w:r w:rsidRPr="00FE135A">
              <w:rPr>
                <w:rFonts w:ascii="Calibri" w:eastAsia="Calibri" w:hAnsi="Calibri" w:cs="Calibri"/>
                <w:color w:val="974706"/>
              </w:rPr>
              <w:t xml:space="preserve">Borrowings from other banks,  financial institutions   </w:t>
            </w:r>
          </w:p>
        </w:tc>
        <w:tc>
          <w:tcPr>
            <w:tcW w:w="1115" w:type="dxa"/>
          </w:tcPr>
          <w:p w:rsidR="00FE135A" w:rsidRPr="00FE135A" w:rsidRDefault="00FE135A" w:rsidP="00FE135A">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129.14% </w:t>
            </w:r>
          </w:p>
        </w:tc>
        <w:tc>
          <w:tcPr>
            <w:tcW w:w="1003"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142.33% </w:t>
            </w:r>
          </w:p>
        </w:tc>
        <w:tc>
          <w:tcPr>
            <w:tcW w:w="1003"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119.91% </w:t>
            </w:r>
          </w:p>
        </w:tc>
        <w:tc>
          <w:tcPr>
            <w:tcW w:w="1069"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104.19% </w:t>
            </w:r>
          </w:p>
        </w:tc>
        <w:tc>
          <w:tcPr>
            <w:tcW w:w="719"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100% </w:t>
            </w:r>
          </w:p>
        </w:tc>
      </w:tr>
      <w:tr w:rsidR="00FE135A" w:rsidRPr="00FE135A" w:rsidTr="00B6086D">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4469" w:type="dxa"/>
          </w:tcPr>
          <w:p w:rsidR="00FE135A" w:rsidRPr="00FE135A" w:rsidRDefault="00FE135A" w:rsidP="00FE135A">
            <w:pPr>
              <w:ind w:right="48"/>
              <w:jc w:val="center"/>
              <w:rPr>
                <w:rFonts w:ascii="Calibri" w:eastAsia="Calibri" w:hAnsi="Calibri" w:cs="Calibri"/>
                <w:color w:val="000000"/>
                <w:sz w:val="24"/>
              </w:rPr>
            </w:pPr>
            <w:r w:rsidRPr="00FE135A">
              <w:rPr>
                <w:rFonts w:ascii="Calibri" w:eastAsia="Calibri" w:hAnsi="Calibri" w:cs="Calibri"/>
                <w:color w:val="974706"/>
              </w:rPr>
              <w:t xml:space="preserve">Deposits and other accounts  </w:t>
            </w:r>
          </w:p>
        </w:tc>
        <w:tc>
          <w:tcPr>
            <w:tcW w:w="1115" w:type="dxa"/>
          </w:tcPr>
          <w:p w:rsidR="00FE135A" w:rsidRPr="00FE135A" w:rsidRDefault="00FE135A" w:rsidP="00FE135A">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205.69% </w:t>
            </w:r>
          </w:p>
        </w:tc>
        <w:tc>
          <w:tcPr>
            <w:tcW w:w="1003"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163.39% </w:t>
            </w:r>
          </w:p>
        </w:tc>
        <w:tc>
          <w:tcPr>
            <w:tcW w:w="1003"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157.76% </w:t>
            </w:r>
          </w:p>
        </w:tc>
        <w:tc>
          <w:tcPr>
            <w:tcW w:w="1069"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121.23% </w:t>
            </w:r>
          </w:p>
        </w:tc>
        <w:tc>
          <w:tcPr>
            <w:tcW w:w="719"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100% </w:t>
            </w:r>
          </w:p>
        </w:tc>
      </w:tr>
      <w:tr w:rsidR="00FE135A" w:rsidRPr="00FE135A" w:rsidTr="00B6086D">
        <w:trPr>
          <w:trHeight w:val="392"/>
        </w:trPr>
        <w:tc>
          <w:tcPr>
            <w:cnfStyle w:val="001000000000" w:firstRow="0" w:lastRow="0" w:firstColumn="1" w:lastColumn="0" w:oddVBand="0" w:evenVBand="0" w:oddHBand="0" w:evenHBand="0" w:firstRowFirstColumn="0" w:firstRowLastColumn="0" w:lastRowFirstColumn="0" w:lastRowLastColumn="0"/>
            <w:tcW w:w="4469" w:type="dxa"/>
          </w:tcPr>
          <w:p w:rsidR="00FE135A" w:rsidRPr="00FE135A" w:rsidRDefault="00FE135A" w:rsidP="00FE135A">
            <w:pPr>
              <w:ind w:left="108"/>
              <w:rPr>
                <w:rFonts w:ascii="Calibri" w:eastAsia="Calibri" w:hAnsi="Calibri" w:cs="Calibri"/>
                <w:color w:val="000000"/>
                <w:sz w:val="24"/>
              </w:rPr>
            </w:pPr>
            <w:r w:rsidRPr="00FE135A">
              <w:rPr>
                <w:rFonts w:ascii="Calibri" w:eastAsia="Calibri" w:hAnsi="Calibri" w:cs="Calibri"/>
                <w:color w:val="000000"/>
              </w:rPr>
              <w:t xml:space="preserve">Current accounts and other accounts etc. </w:t>
            </w:r>
          </w:p>
        </w:tc>
        <w:tc>
          <w:tcPr>
            <w:tcW w:w="1115" w:type="dxa"/>
          </w:tcPr>
          <w:p w:rsidR="00FE135A" w:rsidRPr="00FE135A" w:rsidRDefault="00FE135A" w:rsidP="00FE135A">
            <w:pPr>
              <w:ind w:left="16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0.00% </w:t>
            </w:r>
          </w:p>
        </w:tc>
        <w:tc>
          <w:tcPr>
            <w:tcW w:w="1003" w:type="dxa"/>
          </w:tcPr>
          <w:p w:rsidR="00FE135A" w:rsidRPr="00FE135A" w:rsidRDefault="00FE135A" w:rsidP="00FE135A">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0.00% </w:t>
            </w:r>
          </w:p>
        </w:tc>
        <w:tc>
          <w:tcPr>
            <w:tcW w:w="1003" w:type="dxa"/>
          </w:tcPr>
          <w:p w:rsidR="00FE135A" w:rsidRPr="00FE135A" w:rsidRDefault="00FE135A" w:rsidP="00FE135A">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0.00% </w:t>
            </w:r>
          </w:p>
        </w:tc>
        <w:tc>
          <w:tcPr>
            <w:tcW w:w="1069" w:type="dxa"/>
          </w:tcPr>
          <w:p w:rsidR="00FE135A" w:rsidRPr="00FE135A" w:rsidRDefault="00FE135A" w:rsidP="00FE135A">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0.00% </w:t>
            </w:r>
          </w:p>
        </w:tc>
        <w:tc>
          <w:tcPr>
            <w:tcW w:w="719"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100% </w:t>
            </w:r>
          </w:p>
        </w:tc>
      </w:tr>
      <w:tr w:rsidR="00FE135A" w:rsidRPr="00FE135A" w:rsidTr="00B6086D">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4469" w:type="dxa"/>
          </w:tcPr>
          <w:p w:rsidR="00FE135A" w:rsidRPr="00FE135A" w:rsidRDefault="00FE135A" w:rsidP="00FE135A">
            <w:pPr>
              <w:ind w:left="108"/>
              <w:rPr>
                <w:rFonts w:ascii="Calibri" w:eastAsia="Calibri" w:hAnsi="Calibri" w:cs="Calibri"/>
                <w:color w:val="000000"/>
                <w:sz w:val="24"/>
              </w:rPr>
            </w:pPr>
            <w:r w:rsidRPr="00FE135A">
              <w:rPr>
                <w:rFonts w:ascii="Calibri" w:eastAsia="Calibri" w:hAnsi="Calibri" w:cs="Calibri"/>
                <w:color w:val="000000"/>
              </w:rPr>
              <w:t xml:space="preserve">Bills payable  </w:t>
            </w:r>
          </w:p>
        </w:tc>
        <w:tc>
          <w:tcPr>
            <w:tcW w:w="1115" w:type="dxa"/>
          </w:tcPr>
          <w:p w:rsidR="00FE135A" w:rsidRPr="00FE135A" w:rsidRDefault="00FE135A" w:rsidP="00FE135A">
            <w:pPr>
              <w:ind w:left="16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0.00% </w:t>
            </w:r>
          </w:p>
        </w:tc>
        <w:tc>
          <w:tcPr>
            <w:tcW w:w="1003" w:type="dxa"/>
          </w:tcPr>
          <w:p w:rsidR="00FE135A" w:rsidRPr="00FE135A" w:rsidRDefault="00FE135A" w:rsidP="00FE135A">
            <w:pPr>
              <w:ind w:left="11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0.00% </w:t>
            </w:r>
          </w:p>
        </w:tc>
        <w:tc>
          <w:tcPr>
            <w:tcW w:w="1003" w:type="dxa"/>
          </w:tcPr>
          <w:p w:rsidR="00FE135A" w:rsidRPr="00FE135A" w:rsidRDefault="00FE135A" w:rsidP="00FE135A">
            <w:pPr>
              <w:ind w:left="11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0.00% </w:t>
            </w:r>
          </w:p>
        </w:tc>
        <w:tc>
          <w:tcPr>
            <w:tcW w:w="1069" w:type="dxa"/>
          </w:tcPr>
          <w:p w:rsidR="00FE135A" w:rsidRPr="00FE135A" w:rsidRDefault="00FE135A" w:rsidP="00FE135A">
            <w:pPr>
              <w:ind w:left="11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0.00% </w:t>
            </w:r>
          </w:p>
        </w:tc>
        <w:tc>
          <w:tcPr>
            <w:tcW w:w="719"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100% </w:t>
            </w:r>
          </w:p>
        </w:tc>
      </w:tr>
      <w:tr w:rsidR="00FE135A" w:rsidRPr="00FE135A" w:rsidTr="00B6086D">
        <w:trPr>
          <w:trHeight w:val="397"/>
        </w:trPr>
        <w:tc>
          <w:tcPr>
            <w:cnfStyle w:val="001000000000" w:firstRow="0" w:lastRow="0" w:firstColumn="1" w:lastColumn="0" w:oddVBand="0" w:evenVBand="0" w:oddHBand="0" w:evenHBand="0" w:firstRowFirstColumn="0" w:firstRowLastColumn="0" w:lastRowFirstColumn="0" w:lastRowLastColumn="0"/>
            <w:tcW w:w="4469" w:type="dxa"/>
          </w:tcPr>
          <w:p w:rsidR="00FE135A" w:rsidRPr="00FE135A" w:rsidRDefault="00FE135A" w:rsidP="00FE135A">
            <w:pPr>
              <w:ind w:left="108"/>
              <w:rPr>
                <w:rFonts w:ascii="Calibri" w:eastAsia="Calibri" w:hAnsi="Calibri" w:cs="Calibri"/>
                <w:color w:val="000000"/>
                <w:sz w:val="24"/>
              </w:rPr>
            </w:pPr>
            <w:r w:rsidRPr="00FE135A">
              <w:rPr>
                <w:rFonts w:ascii="Calibri" w:eastAsia="Calibri" w:hAnsi="Calibri" w:cs="Calibri"/>
                <w:color w:val="000000"/>
              </w:rPr>
              <w:t xml:space="preserve">Savings bank deposits  </w:t>
            </w:r>
          </w:p>
        </w:tc>
        <w:tc>
          <w:tcPr>
            <w:tcW w:w="1115" w:type="dxa"/>
          </w:tcPr>
          <w:p w:rsidR="00FE135A" w:rsidRPr="00FE135A" w:rsidRDefault="00FE135A" w:rsidP="00FE135A">
            <w:pPr>
              <w:ind w:left="16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0.00% </w:t>
            </w:r>
          </w:p>
        </w:tc>
        <w:tc>
          <w:tcPr>
            <w:tcW w:w="1003" w:type="dxa"/>
          </w:tcPr>
          <w:p w:rsidR="00FE135A" w:rsidRPr="00FE135A" w:rsidRDefault="00FE135A" w:rsidP="00FE135A">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0.00% </w:t>
            </w:r>
          </w:p>
        </w:tc>
        <w:tc>
          <w:tcPr>
            <w:tcW w:w="1003" w:type="dxa"/>
          </w:tcPr>
          <w:p w:rsidR="00FE135A" w:rsidRPr="00FE135A" w:rsidRDefault="00FE135A" w:rsidP="00FE135A">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0.00% </w:t>
            </w:r>
          </w:p>
        </w:tc>
        <w:tc>
          <w:tcPr>
            <w:tcW w:w="1069" w:type="dxa"/>
          </w:tcPr>
          <w:p w:rsidR="00FE135A" w:rsidRPr="00FE135A" w:rsidRDefault="00FE135A" w:rsidP="00FE135A">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0.00% </w:t>
            </w:r>
          </w:p>
        </w:tc>
        <w:tc>
          <w:tcPr>
            <w:tcW w:w="719"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100% </w:t>
            </w:r>
          </w:p>
        </w:tc>
      </w:tr>
      <w:tr w:rsidR="00FE135A" w:rsidRPr="00FE135A" w:rsidTr="00B6086D">
        <w:trPr>
          <w:cnfStyle w:val="000000100000" w:firstRow="0" w:lastRow="0" w:firstColumn="0" w:lastColumn="0" w:oddVBand="0" w:evenVBand="0" w:oddHBand="1" w:evenHBand="0" w:firstRowFirstColumn="0" w:firstRowLastColumn="0" w:lastRowFirstColumn="0" w:lastRowLastColumn="0"/>
          <w:trHeight w:val="381"/>
        </w:trPr>
        <w:tc>
          <w:tcPr>
            <w:cnfStyle w:val="001000000000" w:firstRow="0" w:lastRow="0" w:firstColumn="1" w:lastColumn="0" w:oddVBand="0" w:evenVBand="0" w:oddHBand="0" w:evenHBand="0" w:firstRowFirstColumn="0" w:firstRowLastColumn="0" w:lastRowFirstColumn="0" w:lastRowLastColumn="0"/>
            <w:tcW w:w="4469" w:type="dxa"/>
          </w:tcPr>
          <w:p w:rsidR="00FE135A" w:rsidRPr="00FE135A" w:rsidRDefault="00FE135A" w:rsidP="00FE135A">
            <w:pPr>
              <w:ind w:left="108"/>
              <w:rPr>
                <w:rFonts w:ascii="Calibri" w:eastAsia="Calibri" w:hAnsi="Calibri" w:cs="Calibri"/>
                <w:color w:val="000000"/>
                <w:sz w:val="24"/>
              </w:rPr>
            </w:pPr>
            <w:r w:rsidRPr="00FE135A">
              <w:rPr>
                <w:rFonts w:ascii="Calibri" w:eastAsia="Calibri" w:hAnsi="Calibri" w:cs="Calibri"/>
                <w:color w:val="000000"/>
              </w:rPr>
              <w:t xml:space="preserve">Term deposits  </w:t>
            </w:r>
          </w:p>
        </w:tc>
        <w:tc>
          <w:tcPr>
            <w:tcW w:w="1115" w:type="dxa"/>
          </w:tcPr>
          <w:p w:rsidR="00FE135A" w:rsidRPr="00FE135A" w:rsidRDefault="00FE135A" w:rsidP="00FE135A">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205.94% </w:t>
            </w:r>
          </w:p>
        </w:tc>
        <w:tc>
          <w:tcPr>
            <w:tcW w:w="1003"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163.35% </w:t>
            </w:r>
          </w:p>
        </w:tc>
        <w:tc>
          <w:tcPr>
            <w:tcW w:w="1003"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158.41% </w:t>
            </w:r>
          </w:p>
        </w:tc>
        <w:tc>
          <w:tcPr>
            <w:tcW w:w="1069"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121.25% </w:t>
            </w:r>
          </w:p>
        </w:tc>
        <w:tc>
          <w:tcPr>
            <w:tcW w:w="719"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100% </w:t>
            </w:r>
          </w:p>
        </w:tc>
      </w:tr>
      <w:tr w:rsidR="00FE135A" w:rsidRPr="00FE135A" w:rsidTr="00B6086D">
        <w:trPr>
          <w:trHeight w:val="398"/>
        </w:trPr>
        <w:tc>
          <w:tcPr>
            <w:cnfStyle w:val="001000000000" w:firstRow="0" w:lastRow="0" w:firstColumn="1" w:lastColumn="0" w:oddVBand="0" w:evenVBand="0" w:oddHBand="0" w:evenHBand="0" w:firstRowFirstColumn="0" w:firstRowLastColumn="0" w:lastRowFirstColumn="0" w:lastRowLastColumn="0"/>
            <w:tcW w:w="4469" w:type="dxa"/>
          </w:tcPr>
          <w:p w:rsidR="00FE135A" w:rsidRPr="00FE135A" w:rsidRDefault="00FE135A" w:rsidP="00FE135A">
            <w:pPr>
              <w:ind w:left="108"/>
              <w:rPr>
                <w:rFonts w:ascii="Calibri" w:eastAsia="Calibri" w:hAnsi="Calibri" w:cs="Calibri"/>
                <w:color w:val="000000"/>
                <w:sz w:val="24"/>
              </w:rPr>
            </w:pPr>
            <w:r w:rsidRPr="00FE135A">
              <w:rPr>
                <w:rFonts w:ascii="Calibri" w:eastAsia="Calibri" w:hAnsi="Calibri" w:cs="Calibri"/>
                <w:color w:val="000000"/>
              </w:rPr>
              <w:t xml:space="preserve">Bearer certificate of deposits  </w:t>
            </w:r>
          </w:p>
        </w:tc>
        <w:tc>
          <w:tcPr>
            <w:tcW w:w="1115" w:type="dxa"/>
          </w:tcPr>
          <w:p w:rsidR="00FE135A" w:rsidRPr="00FE135A" w:rsidRDefault="00FE135A" w:rsidP="00FE135A">
            <w:pPr>
              <w:ind w:left="16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0.00% </w:t>
            </w:r>
          </w:p>
        </w:tc>
        <w:tc>
          <w:tcPr>
            <w:tcW w:w="1003" w:type="dxa"/>
          </w:tcPr>
          <w:p w:rsidR="00FE135A" w:rsidRPr="00FE135A" w:rsidRDefault="00FE135A" w:rsidP="00FE135A">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0.00% </w:t>
            </w:r>
          </w:p>
        </w:tc>
        <w:tc>
          <w:tcPr>
            <w:tcW w:w="1003" w:type="dxa"/>
          </w:tcPr>
          <w:p w:rsidR="00FE135A" w:rsidRPr="00FE135A" w:rsidRDefault="00FE135A" w:rsidP="00FE135A">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0.00% </w:t>
            </w:r>
          </w:p>
        </w:tc>
        <w:tc>
          <w:tcPr>
            <w:tcW w:w="1069" w:type="dxa"/>
          </w:tcPr>
          <w:p w:rsidR="00FE135A" w:rsidRPr="00FE135A" w:rsidRDefault="00FE135A" w:rsidP="00FE135A">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0.00% </w:t>
            </w:r>
          </w:p>
        </w:tc>
        <w:tc>
          <w:tcPr>
            <w:tcW w:w="719"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100% </w:t>
            </w:r>
          </w:p>
        </w:tc>
      </w:tr>
      <w:tr w:rsidR="00FE135A" w:rsidRPr="00FE135A" w:rsidTr="00B6086D">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4469" w:type="dxa"/>
          </w:tcPr>
          <w:p w:rsidR="00FE135A" w:rsidRPr="00FE135A" w:rsidRDefault="00FE135A" w:rsidP="00FE135A">
            <w:pPr>
              <w:ind w:left="108"/>
              <w:rPr>
                <w:rFonts w:ascii="Calibri" w:eastAsia="Calibri" w:hAnsi="Calibri" w:cs="Calibri"/>
                <w:color w:val="000000"/>
                <w:sz w:val="24"/>
              </w:rPr>
            </w:pPr>
            <w:r w:rsidRPr="00FE135A">
              <w:rPr>
                <w:rFonts w:ascii="Calibri" w:eastAsia="Calibri" w:hAnsi="Calibri" w:cs="Calibri"/>
                <w:color w:val="000000"/>
              </w:rPr>
              <w:t xml:space="preserve">Other deposits  </w:t>
            </w:r>
          </w:p>
        </w:tc>
        <w:tc>
          <w:tcPr>
            <w:tcW w:w="1115" w:type="dxa"/>
          </w:tcPr>
          <w:p w:rsidR="00FE135A" w:rsidRPr="00FE135A" w:rsidRDefault="00FE135A" w:rsidP="00FE135A">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199.26% </w:t>
            </w:r>
          </w:p>
        </w:tc>
        <w:tc>
          <w:tcPr>
            <w:tcW w:w="1003"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164.60% </w:t>
            </w:r>
          </w:p>
        </w:tc>
        <w:tc>
          <w:tcPr>
            <w:tcW w:w="1003"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141.15% </w:t>
            </w:r>
          </w:p>
        </w:tc>
        <w:tc>
          <w:tcPr>
            <w:tcW w:w="1069"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120.58% </w:t>
            </w:r>
          </w:p>
        </w:tc>
        <w:tc>
          <w:tcPr>
            <w:tcW w:w="719"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100% </w:t>
            </w:r>
          </w:p>
        </w:tc>
      </w:tr>
      <w:tr w:rsidR="00FE135A" w:rsidRPr="00FE135A" w:rsidTr="00B6086D">
        <w:trPr>
          <w:trHeight w:val="392"/>
        </w:trPr>
        <w:tc>
          <w:tcPr>
            <w:cnfStyle w:val="001000000000" w:firstRow="0" w:lastRow="0" w:firstColumn="1" w:lastColumn="0" w:oddVBand="0" w:evenVBand="0" w:oddHBand="0" w:evenHBand="0" w:firstRowFirstColumn="0" w:firstRowLastColumn="0" w:lastRowFirstColumn="0" w:lastRowLastColumn="0"/>
            <w:tcW w:w="4469" w:type="dxa"/>
          </w:tcPr>
          <w:p w:rsidR="00FE135A" w:rsidRPr="00FE135A" w:rsidRDefault="00FE135A" w:rsidP="00FE135A">
            <w:pPr>
              <w:ind w:right="55"/>
              <w:jc w:val="center"/>
              <w:rPr>
                <w:rFonts w:ascii="Calibri" w:eastAsia="Calibri" w:hAnsi="Calibri" w:cs="Calibri"/>
                <w:color w:val="000000"/>
                <w:sz w:val="24"/>
              </w:rPr>
            </w:pPr>
            <w:r w:rsidRPr="00FE135A">
              <w:rPr>
                <w:rFonts w:ascii="Calibri" w:eastAsia="Calibri" w:hAnsi="Calibri" w:cs="Calibri"/>
                <w:color w:val="974706"/>
              </w:rPr>
              <w:t xml:space="preserve">Other liabilities  </w:t>
            </w:r>
          </w:p>
        </w:tc>
        <w:tc>
          <w:tcPr>
            <w:tcW w:w="1115" w:type="dxa"/>
          </w:tcPr>
          <w:p w:rsidR="00FE135A" w:rsidRPr="00FE135A" w:rsidRDefault="00FE135A" w:rsidP="00FE135A">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158.59% </w:t>
            </w:r>
          </w:p>
        </w:tc>
        <w:tc>
          <w:tcPr>
            <w:tcW w:w="1003"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140.21% </w:t>
            </w:r>
          </w:p>
        </w:tc>
        <w:tc>
          <w:tcPr>
            <w:tcW w:w="1003"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122.92% </w:t>
            </w:r>
          </w:p>
        </w:tc>
        <w:tc>
          <w:tcPr>
            <w:tcW w:w="1069"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109.16% </w:t>
            </w:r>
          </w:p>
        </w:tc>
        <w:tc>
          <w:tcPr>
            <w:tcW w:w="719"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100% </w:t>
            </w:r>
          </w:p>
        </w:tc>
      </w:tr>
      <w:tr w:rsidR="00FE135A" w:rsidRPr="00FE135A" w:rsidTr="00B6086D">
        <w:trPr>
          <w:cnfStyle w:val="000000100000" w:firstRow="0" w:lastRow="0" w:firstColumn="0" w:lastColumn="0" w:oddVBand="0" w:evenVBand="0" w:oddHBand="1" w:evenHBand="0" w:firstRowFirstColumn="0" w:firstRowLastColumn="0" w:lastRowFirstColumn="0" w:lastRowLastColumn="0"/>
          <w:trHeight w:val="474"/>
        </w:trPr>
        <w:tc>
          <w:tcPr>
            <w:cnfStyle w:val="001000000000" w:firstRow="0" w:lastRow="0" w:firstColumn="1" w:lastColumn="0" w:oddVBand="0" w:evenVBand="0" w:oddHBand="0" w:evenHBand="0" w:firstRowFirstColumn="0" w:firstRowLastColumn="0" w:lastRowFirstColumn="0" w:lastRowLastColumn="0"/>
            <w:tcW w:w="4469" w:type="dxa"/>
          </w:tcPr>
          <w:p w:rsidR="00FE135A" w:rsidRPr="00FE135A" w:rsidRDefault="00FE135A" w:rsidP="00FE135A">
            <w:pPr>
              <w:ind w:right="53"/>
              <w:jc w:val="center"/>
              <w:rPr>
                <w:rFonts w:ascii="Calibri" w:eastAsia="Calibri" w:hAnsi="Calibri" w:cs="Calibri"/>
                <w:color w:val="000000"/>
                <w:sz w:val="24"/>
              </w:rPr>
            </w:pPr>
            <w:r w:rsidRPr="00FE135A">
              <w:rPr>
                <w:rFonts w:ascii="Calibri" w:eastAsia="Calibri" w:hAnsi="Calibri" w:cs="Calibri"/>
                <w:color w:val="1F497D"/>
                <w:sz w:val="28"/>
              </w:rPr>
              <w:t xml:space="preserve">Total Liabilities  </w:t>
            </w:r>
          </w:p>
        </w:tc>
        <w:tc>
          <w:tcPr>
            <w:tcW w:w="1115" w:type="dxa"/>
          </w:tcPr>
          <w:p w:rsidR="00FE135A" w:rsidRPr="00FE135A" w:rsidRDefault="00FE135A" w:rsidP="00FE135A">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184.37% </w:t>
            </w:r>
          </w:p>
        </w:tc>
        <w:tc>
          <w:tcPr>
            <w:tcW w:w="1003"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156.15% </w:t>
            </w:r>
          </w:p>
        </w:tc>
        <w:tc>
          <w:tcPr>
            <w:tcW w:w="1003"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145.67% </w:t>
            </w:r>
          </w:p>
        </w:tc>
        <w:tc>
          <w:tcPr>
            <w:tcW w:w="1069"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116.27% </w:t>
            </w:r>
          </w:p>
        </w:tc>
        <w:tc>
          <w:tcPr>
            <w:tcW w:w="719"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100% </w:t>
            </w:r>
          </w:p>
        </w:tc>
      </w:tr>
      <w:tr w:rsidR="00FE135A" w:rsidRPr="00FE135A" w:rsidTr="00B6086D">
        <w:trPr>
          <w:trHeight w:val="488"/>
        </w:trPr>
        <w:tc>
          <w:tcPr>
            <w:cnfStyle w:val="001000000000" w:firstRow="0" w:lastRow="0" w:firstColumn="1" w:lastColumn="0" w:oddVBand="0" w:evenVBand="0" w:oddHBand="0" w:evenHBand="0" w:firstRowFirstColumn="0" w:firstRowLastColumn="0" w:lastRowFirstColumn="0" w:lastRowLastColumn="0"/>
            <w:tcW w:w="4469" w:type="dxa"/>
          </w:tcPr>
          <w:p w:rsidR="00FE135A" w:rsidRPr="00FE135A" w:rsidRDefault="00FE135A" w:rsidP="00FE135A">
            <w:pPr>
              <w:ind w:right="48"/>
              <w:jc w:val="center"/>
              <w:rPr>
                <w:rFonts w:ascii="Calibri" w:eastAsia="Calibri" w:hAnsi="Calibri" w:cs="Calibri"/>
                <w:color w:val="000000"/>
                <w:sz w:val="24"/>
              </w:rPr>
            </w:pPr>
            <w:r w:rsidRPr="00FE135A">
              <w:rPr>
                <w:rFonts w:ascii="Calibri" w:eastAsia="Calibri" w:hAnsi="Calibri" w:cs="Calibri"/>
                <w:color w:val="7030A0"/>
              </w:rPr>
              <w:t xml:space="preserve">Capital / Shareholders’ equity  </w:t>
            </w:r>
          </w:p>
        </w:tc>
        <w:tc>
          <w:tcPr>
            <w:tcW w:w="1115" w:type="dxa"/>
          </w:tcPr>
          <w:p w:rsidR="00FE135A" w:rsidRPr="00FE135A" w:rsidRDefault="00FE135A" w:rsidP="00FE135A">
            <w:pPr>
              <w:ind w:left="442"/>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 </w:t>
            </w:r>
          </w:p>
        </w:tc>
        <w:tc>
          <w:tcPr>
            <w:tcW w:w="1003" w:type="dxa"/>
          </w:tcPr>
          <w:p w:rsidR="00FE135A" w:rsidRPr="00FE135A" w:rsidRDefault="00FE135A" w:rsidP="00FE135A">
            <w:pPr>
              <w:ind w:left="384"/>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 </w:t>
            </w:r>
          </w:p>
        </w:tc>
        <w:tc>
          <w:tcPr>
            <w:tcW w:w="1003" w:type="dxa"/>
          </w:tcPr>
          <w:p w:rsidR="00FE135A" w:rsidRPr="00FE135A" w:rsidRDefault="00FE135A" w:rsidP="00FE135A">
            <w:pPr>
              <w:ind w:left="38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 </w:t>
            </w:r>
          </w:p>
        </w:tc>
        <w:tc>
          <w:tcPr>
            <w:tcW w:w="1069" w:type="dxa"/>
          </w:tcPr>
          <w:p w:rsidR="00FE135A" w:rsidRPr="00FE135A" w:rsidRDefault="00FE135A" w:rsidP="00FE135A">
            <w:pPr>
              <w:ind w:left="384"/>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 </w:t>
            </w:r>
          </w:p>
        </w:tc>
        <w:tc>
          <w:tcPr>
            <w:tcW w:w="719" w:type="dxa"/>
          </w:tcPr>
          <w:p w:rsidR="00FE135A" w:rsidRPr="00FE135A" w:rsidRDefault="00FE135A" w:rsidP="00FE135A">
            <w:pPr>
              <w:ind w:left="24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 </w:t>
            </w:r>
          </w:p>
        </w:tc>
      </w:tr>
    </w:tbl>
    <w:p w:rsidR="00FE135A" w:rsidRDefault="00FE135A" w:rsidP="00FE135A">
      <w:pPr>
        <w:spacing w:after="31" w:line="270" w:lineRule="auto"/>
        <w:jc w:val="both"/>
        <w:rPr>
          <w:rFonts w:ascii="Calibri" w:eastAsia="Calibri" w:hAnsi="Calibri" w:cs="Calibri"/>
          <w:color w:val="000000"/>
          <w:sz w:val="24"/>
        </w:rPr>
      </w:pPr>
    </w:p>
    <w:p w:rsidR="00B6086D" w:rsidRPr="00FE135A" w:rsidRDefault="00B6086D" w:rsidP="00FE135A">
      <w:pPr>
        <w:spacing w:after="31" w:line="270" w:lineRule="auto"/>
        <w:jc w:val="both"/>
        <w:rPr>
          <w:rFonts w:ascii="Calibri" w:eastAsia="Calibri" w:hAnsi="Calibri" w:cs="Calibri"/>
          <w:color w:val="000000"/>
          <w:sz w:val="24"/>
        </w:rPr>
      </w:pPr>
    </w:p>
    <w:tbl>
      <w:tblPr>
        <w:tblStyle w:val="GridTable5DarkAccent4"/>
        <w:tblpPr w:leftFromText="180" w:rightFromText="180" w:vertAnchor="text" w:horzAnchor="margin" w:tblpXSpec="center" w:tblpY="310"/>
        <w:tblW w:w="9383" w:type="dxa"/>
        <w:tblLook w:val="04A0" w:firstRow="1" w:lastRow="0" w:firstColumn="1" w:lastColumn="0" w:noHBand="0" w:noVBand="1"/>
      </w:tblPr>
      <w:tblGrid>
        <w:gridCol w:w="4121"/>
        <w:gridCol w:w="1262"/>
        <w:gridCol w:w="1036"/>
        <w:gridCol w:w="1036"/>
        <w:gridCol w:w="1036"/>
        <w:gridCol w:w="892"/>
      </w:tblGrid>
      <w:tr w:rsidR="00B6086D" w:rsidRPr="00FE135A" w:rsidTr="00B6086D">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21" w:type="dxa"/>
          </w:tcPr>
          <w:p w:rsidR="00FE135A" w:rsidRPr="00FE135A" w:rsidRDefault="00FE135A" w:rsidP="00FE135A">
            <w:pPr>
              <w:ind w:left="108"/>
              <w:rPr>
                <w:rFonts w:ascii="Calibri" w:eastAsia="Calibri" w:hAnsi="Calibri" w:cs="Calibri"/>
                <w:color w:val="000000"/>
                <w:sz w:val="24"/>
              </w:rPr>
            </w:pPr>
            <w:r w:rsidRPr="00FE135A">
              <w:rPr>
                <w:rFonts w:ascii="Calibri" w:eastAsia="Calibri" w:hAnsi="Calibri" w:cs="Calibri"/>
                <w:b w:val="0"/>
                <w:color w:val="000000"/>
              </w:rPr>
              <w:t xml:space="preserve">Paid-up capital  </w:t>
            </w:r>
          </w:p>
        </w:tc>
        <w:tc>
          <w:tcPr>
            <w:tcW w:w="1262" w:type="dxa"/>
          </w:tcPr>
          <w:p w:rsidR="00FE135A" w:rsidRPr="00FE135A" w:rsidRDefault="00FE135A" w:rsidP="00FE135A">
            <w:pPr>
              <w:ind w:left="110"/>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234.37% </w:t>
            </w:r>
          </w:p>
        </w:tc>
        <w:tc>
          <w:tcPr>
            <w:tcW w:w="1036" w:type="dxa"/>
          </w:tcPr>
          <w:p w:rsidR="00FE135A" w:rsidRPr="00FE135A" w:rsidRDefault="00FE135A" w:rsidP="00FE135A">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156.25% </w:t>
            </w:r>
          </w:p>
        </w:tc>
        <w:tc>
          <w:tcPr>
            <w:tcW w:w="1036" w:type="dxa"/>
          </w:tcPr>
          <w:p w:rsidR="00FE135A" w:rsidRPr="00FE135A" w:rsidRDefault="00FE135A" w:rsidP="00FE135A">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156.25% </w:t>
            </w:r>
          </w:p>
        </w:tc>
        <w:tc>
          <w:tcPr>
            <w:tcW w:w="1036" w:type="dxa"/>
          </w:tcPr>
          <w:p w:rsidR="00FE135A" w:rsidRPr="00FE135A" w:rsidRDefault="00FE135A" w:rsidP="00FE135A">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125.00% </w:t>
            </w:r>
          </w:p>
        </w:tc>
        <w:tc>
          <w:tcPr>
            <w:tcW w:w="892" w:type="dxa"/>
          </w:tcPr>
          <w:p w:rsidR="00FE135A" w:rsidRPr="00FE135A" w:rsidRDefault="00FE135A" w:rsidP="00FE135A">
            <w:pPr>
              <w:ind w:left="144"/>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100% </w:t>
            </w:r>
          </w:p>
        </w:tc>
      </w:tr>
      <w:tr w:rsidR="00B6086D" w:rsidRPr="00FE135A" w:rsidTr="00B6086D">
        <w:trPr>
          <w:cnfStyle w:val="000000100000" w:firstRow="0" w:lastRow="0" w:firstColumn="0" w:lastColumn="0" w:oddVBand="0" w:evenVBand="0" w:oddHBand="1" w:evenHBand="0" w:firstRowFirstColumn="0" w:firstRowLastColumn="0" w:lastRowFirstColumn="0" w:lastRowLastColumn="0"/>
          <w:trHeight w:val="472"/>
        </w:trPr>
        <w:tc>
          <w:tcPr>
            <w:cnfStyle w:val="001000000000" w:firstRow="0" w:lastRow="0" w:firstColumn="1" w:lastColumn="0" w:oddVBand="0" w:evenVBand="0" w:oddHBand="0" w:evenHBand="0" w:firstRowFirstColumn="0" w:firstRowLastColumn="0" w:lastRowFirstColumn="0" w:lastRowLastColumn="0"/>
            <w:tcW w:w="4121" w:type="dxa"/>
          </w:tcPr>
          <w:p w:rsidR="00FE135A" w:rsidRPr="00FE135A" w:rsidRDefault="00FE135A" w:rsidP="00FE135A">
            <w:pPr>
              <w:ind w:left="108"/>
              <w:rPr>
                <w:rFonts w:ascii="Calibri" w:eastAsia="Calibri" w:hAnsi="Calibri" w:cs="Calibri"/>
                <w:color w:val="000000"/>
                <w:sz w:val="24"/>
              </w:rPr>
            </w:pPr>
            <w:r w:rsidRPr="00FE135A">
              <w:rPr>
                <w:rFonts w:ascii="Calibri" w:eastAsia="Calibri" w:hAnsi="Calibri" w:cs="Calibri"/>
                <w:b w:val="0"/>
                <w:color w:val="000000"/>
              </w:rPr>
              <w:t xml:space="preserve">Share premium  </w:t>
            </w:r>
          </w:p>
        </w:tc>
        <w:tc>
          <w:tcPr>
            <w:tcW w:w="1262"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33616.00% </w:t>
            </w:r>
          </w:p>
        </w:tc>
        <w:tc>
          <w:tcPr>
            <w:tcW w:w="1036" w:type="dxa"/>
          </w:tcPr>
          <w:p w:rsidR="00FE135A" w:rsidRPr="00FE135A" w:rsidRDefault="00FE135A" w:rsidP="00FE135A">
            <w:pPr>
              <w:ind w:left="139"/>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100% </w:t>
            </w:r>
          </w:p>
        </w:tc>
        <w:tc>
          <w:tcPr>
            <w:tcW w:w="1036" w:type="dxa"/>
          </w:tcPr>
          <w:p w:rsidR="00FE135A" w:rsidRPr="00FE135A" w:rsidRDefault="00FE135A" w:rsidP="00FE135A">
            <w:pPr>
              <w:ind w:left="139"/>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100% </w:t>
            </w:r>
          </w:p>
        </w:tc>
        <w:tc>
          <w:tcPr>
            <w:tcW w:w="1036" w:type="dxa"/>
          </w:tcPr>
          <w:p w:rsidR="00FE135A" w:rsidRPr="00FE135A" w:rsidRDefault="00FE135A" w:rsidP="00FE135A">
            <w:pPr>
              <w:ind w:left="139"/>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100% </w:t>
            </w:r>
          </w:p>
        </w:tc>
        <w:tc>
          <w:tcPr>
            <w:tcW w:w="892" w:type="dxa"/>
          </w:tcPr>
          <w:p w:rsidR="00FE135A" w:rsidRPr="00FE135A" w:rsidRDefault="00FE135A" w:rsidP="00FE135A">
            <w:pPr>
              <w:ind w:left="144"/>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100% </w:t>
            </w:r>
          </w:p>
        </w:tc>
      </w:tr>
      <w:tr w:rsidR="00B6086D" w:rsidRPr="00FE135A" w:rsidTr="00B6086D">
        <w:trPr>
          <w:trHeight w:val="453"/>
        </w:trPr>
        <w:tc>
          <w:tcPr>
            <w:cnfStyle w:val="001000000000" w:firstRow="0" w:lastRow="0" w:firstColumn="1" w:lastColumn="0" w:oddVBand="0" w:evenVBand="0" w:oddHBand="0" w:evenHBand="0" w:firstRowFirstColumn="0" w:firstRowLastColumn="0" w:lastRowFirstColumn="0" w:lastRowLastColumn="0"/>
            <w:tcW w:w="4121" w:type="dxa"/>
          </w:tcPr>
          <w:p w:rsidR="00FE135A" w:rsidRPr="00FE135A" w:rsidRDefault="00FE135A" w:rsidP="00FE135A">
            <w:pPr>
              <w:ind w:left="108"/>
              <w:rPr>
                <w:rFonts w:ascii="Calibri" w:eastAsia="Calibri" w:hAnsi="Calibri" w:cs="Calibri"/>
                <w:color w:val="000000"/>
                <w:sz w:val="24"/>
              </w:rPr>
            </w:pPr>
            <w:r w:rsidRPr="00FE135A">
              <w:rPr>
                <w:rFonts w:ascii="Calibri" w:eastAsia="Calibri" w:hAnsi="Calibri" w:cs="Calibri"/>
                <w:b w:val="0"/>
                <w:color w:val="000000"/>
              </w:rPr>
              <w:t xml:space="preserve">Statutory reserves  </w:t>
            </w:r>
          </w:p>
        </w:tc>
        <w:tc>
          <w:tcPr>
            <w:tcW w:w="1262" w:type="dxa"/>
          </w:tcPr>
          <w:p w:rsidR="00FE135A" w:rsidRPr="00FE135A" w:rsidRDefault="00FE135A" w:rsidP="00FE135A">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209.16% </w:t>
            </w:r>
          </w:p>
        </w:tc>
        <w:tc>
          <w:tcPr>
            <w:tcW w:w="1036"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177.62% </w:t>
            </w:r>
          </w:p>
        </w:tc>
        <w:tc>
          <w:tcPr>
            <w:tcW w:w="1036"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147.79% </w:t>
            </w:r>
          </w:p>
        </w:tc>
        <w:tc>
          <w:tcPr>
            <w:tcW w:w="1036"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123.00% </w:t>
            </w:r>
          </w:p>
        </w:tc>
        <w:tc>
          <w:tcPr>
            <w:tcW w:w="892" w:type="dxa"/>
          </w:tcPr>
          <w:p w:rsidR="00FE135A" w:rsidRPr="00FE135A" w:rsidRDefault="00FE135A" w:rsidP="00FE135A">
            <w:pPr>
              <w:ind w:left="144"/>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100% </w:t>
            </w:r>
          </w:p>
        </w:tc>
      </w:tr>
      <w:tr w:rsidR="00B6086D" w:rsidRPr="00FE135A" w:rsidTr="00B6086D">
        <w:trPr>
          <w:cnfStyle w:val="000000100000" w:firstRow="0" w:lastRow="0" w:firstColumn="0" w:lastColumn="0" w:oddVBand="0" w:evenVBand="0" w:oddHBand="1" w:evenHBand="0" w:firstRowFirstColumn="0" w:firstRowLastColumn="0" w:lastRowFirstColumn="0" w:lastRowLastColumn="0"/>
          <w:trHeight w:val="472"/>
        </w:trPr>
        <w:tc>
          <w:tcPr>
            <w:cnfStyle w:val="001000000000" w:firstRow="0" w:lastRow="0" w:firstColumn="1" w:lastColumn="0" w:oddVBand="0" w:evenVBand="0" w:oddHBand="0" w:evenHBand="0" w:firstRowFirstColumn="0" w:firstRowLastColumn="0" w:lastRowFirstColumn="0" w:lastRowLastColumn="0"/>
            <w:tcW w:w="4121" w:type="dxa"/>
          </w:tcPr>
          <w:p w:rsidR="00FE135A" w:rsidRPr="00FE135A" w:rsidRDefault="00FE135A" w:rsidP="00FE135A">
            <w:pPr>
              <w:ind w:left="108"/>
              <w:rPr>
                <w:rFonts w:ascii="Calibri" w:eastAsia="Calibri" w:hAnsi="Calibri" w:cs="Calibri"/>
                <w:color w:val="000000"/>
                <w:sz w:val="24"/>
              </w:rPr>
            </w:pPr>
            <w:r w:rsidRPr="00FE135A">
              <w:rPr>
                <w:rFonts w:ascii="Calibri" w:eastAsia="Calibri" w:hAnsi="Calibri" w:cs="Calibri"/>
                <w:b w:val="0"/>
                <w:color w:val="000000"/>
              </w:rPr>
              <w:t xml:space="preserve">General reserves  </w:t>
            </w:r>
          </w:p>
        </w:tc>
        <w:tc>
          <w:tcPr>
            <w:tcW w:w="1262" w:type="dxa"/>
          </w:tcPr>
          <w:p w:rsidR="00FE135A" w:rsidRPr="00FE135A" w:rsidRDefault="00FE135A" w:rsidP="00FE135A">
            <w:pPr>
              <w:ind w:left="11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123.27% </w:t>
            </w:r>
          </w:p>
        </w:tc>
        <w:tc>
          <w:tcPr>
            <w:tcW w:w="1036"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123.27% </w:t>
            </w:r>
          </w:p>
        </w:tc>
        <w:tc>
          <w:tcPr>
            <w:tcW w:w="1036"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123.27% </w:t>
            </w:r>
          </w:p>
        </w:tc>
        <w:tc>
          <w:tcPr>
            <w:tcW w:w="1036"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123.27% </w:t>
            </w:r>
          </w:p>
        </w:tc>
        <w:tc>
          <w:tcPr>
            <w:tcW w:w="892" w:type="dxa"/>
          </w:tcPr>
          <w:p w:rsidR="00FE135A" w:rsidRPr="00FE135A" w:rsidRDefault="00FE135A" w:rsidP="00FE135A">
            <w:pPr>
              <w:ind w:left="144"/>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100% </w:t>
            </w:r>
          </w:p>
        </w:tc>
      </w:tr>
      <w:tr w:rsidR="00B6086D" w:rsidRPr="00FE135A" w:rsidTr="00B6086D">
        <w:trPr>
          <w:trHeight w:val="459"/>
        </w:trPr>
        <w:tc>
          <w:tcPr>
            <w:cnfStyle w:val="001000000000" w:firstRow="0" w:lastRow="0" w:firstColumn="1" w:lastColumn="0" w:oddVBand="0" w:evenVBand="0" w:oddHBand="0" w:evenHBand="0" w:firstRowFirstColumn="0" w:firstRowLastColumn="0" w:lastRowFirstColumn="0" w:lastRowLastColumn="0"/>
            <w:tcW w:w="4121" w:type="dxa"/>
          </w:tcPr>
          <w:p w:rsidR="00FE135A" w:rsidRPr="00FE135A" w:rsidRDefault="00FE135A" w:rsidP="00FE135A">
            <w:pPr>
              <w:ind w:left="108"/>
              <w:rPr>
                <w:rFonts w:ascii="Calibri" w:eastAsia="Calibri" w:hAnsi="Calibri" w:cs="Calibri"/>
                <w:color w:val="000000"/>
                <w:sz w:val="24"/>
              </w:rPr>
            </w:pPr>
            <w:r w:rsidRPr="00FE135A">
              <w:rPr>
                <w:rFonts w:ascii="Calibri" w:eastAsia="Calibri" w:hAnsi="Calibri" w:cs="Calibri"/>
                <w:b w:val="0"/>
                <w:color w:val="000000"/>
              </w:rPr>
              <w:t xml:space="preserve">Dividend equalization reserves  </w:t>
            </w:r>
          </w:p>
        </w:tc>
        <w:tc>
          <w:tcPr>
            <w:tcW w:w="1262" w:type="dxa"/>
          </w:tcPr>
          <w:p w:rsidR="00FE135A" w:rsidRPr="00FE135A" w:rsidRDefault="00FE135A" w:rsidP="00FE135A">
            <w:pPr>
              <w:ind w:left="22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0.00% </w:t>
            </w:r>
          </w:p>
        </w:tc>
        <w:tc>
          <w:tcPr>
            <w:tcW w:w="1036" w:type="dxa"/>
          </w:tcPr>
          <w:p w:rsidR="00FE135A" w:rsidRPr="00FE135A" w:rsidRDefault="00FE135A" w:rsidP="00FE135A">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0.00% </w:t>
            </w:r>
          </w:p>
        </w:tc>
        <w:tc>
          <w:tcPr>
            <w:tcW w:w="1036" w:type="dxa"/>
          </w:tcPr>
          <w:p w:rsidR="00FE135A" w:rsidRPr="00FE135A" w:rsidRDefault="00FE135A" w:rsidP="00FE135A">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0.00% </w:t>
            </w:r>
          </w:p>
        </w:tc>
        <w:tc>
          <w:tcPr>
            <w:tcW w:w="1036" w:type="dxa"/>
          </w:tcPr>
          <w:p w:rsidR="00FE135A" w:rsidRPr="00FE135A" w:rsidRDefault="00FE135A" w:rsidP="00FE135A">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0.00% </w:t>
            </w:r>
          </w:p>
        </w:tc>
        <w:tc>
          <w:tcPr>
            <w:tcW w:w="892" w:type="dxa"/>
          </w:tcPr>
          <w:p w:rsidR="00FE135A" w:rsidRPr="00FE135A" w:rsidRDefault="00FE135A" w:rsidP="00FE135A">
            <w:pPr>
              <w:ind w:left="144"/>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100% </w:t>
            </w:r>
          </w:p>
        </w:tc>
      </w:tr>
      <w:tr w:rsidR="00B6086D" w:rsidRPr="00FE135A" w:rsidTr="00B6086D">
        <w:trPr>
          <w:cnfStyle w:val="000000100000" w:firstRow="0" w:lastRow="0" w:firstColumn="0" w:lastColumn="0" w:oddVBand="0" w:evenVBand="0" w:oddHBand="1"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4121" w:type="dxa"/>
          </w:tcPr>
          <w:p w:rsidR="00FE135A" w:rsidRPr="00FE135A" w:rsidRDefault="00FE135A" w:rsidP="00FE135A">
            <w:pPr>
              <w:ind w:left="108"/>
              <w:rPr>
                <w:rFonts w:ascii="Calibri" w:eastAsia="Calibri" w:hAnsi="Calibri" w:cs="Calibri"/>
                <w:color w:val="000000"/>
                <w:sz w:val="24"/>
              </w:rPr>
            </w:pPr>
            <w:r w:rsidRPr="00FE135A">
              <w:rPr>
                <w:rFonts w:ascii="Calibri" w:eastAsia="Calibri" w:hAnsi="Calibri" w:cs="Calibri"/>
                <w:b w:val="0"/>
                <w:color w:val="000000"/>
              </w:rPr>
              <w:t xml:space="preserve">Retained earnings  </w:t>
            </w:r>
          </w:p>
        </w:tc>
        <w:tc>
          <w:tcPr>
            <w:tcW w:w="1262" w:type="dxa"/>
          </w:tcPr>
          <w:p w:rsidR="00FE135A" w:rsidRPr="00FE135A" w:rsidRDefault="00FE135A" w:rsidP="00FE135A">
            <w:pPr>
              <w:ind w:left="11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234.03% </w:t>
            </w:r>
          </w:p>
        </w:tc>
        <w:tc>
          <w:tcPr>
            <w:tcW w:w="1036"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190.12% </w:t>
            </w:r>
          </w:p>
        </w:tc>
        <w:tc>
          <w:tcPr>
            <w:tcW w:w="1036"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144.99% </w:t>
            </w:r>
          </w:p>
        </w:tc>
        <w:tc>
          <w:tcPr>
            <w:tcW w:w="1036"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118.18% </w:t>
            </w:r>
          </w:p>
        </w:tc>
        <w:tc>
          <w:tcPr>
            <w:tcW w:w="892" w:type="dxa"/>
          </w:tcPr>
          <w:p w:rsidR="00FE135A" w:rsidRPr="00FE135A" w:rsidRDefault="00FE135A" w:rsidP="00FE135A">
            <w:pPr>
              <w:ind w:left="144"/>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100% </w:t>
            </w:r>
          </w:p>
        </w:tc>
      </w:tr>
      <w:tr w:rsidR="00B6086D" w:rsidRPr="00FE135A" w:rsidTr="00B6086D">
        <w:trPr>
          <w:trHeight w:val="454"/>
        </w:trPr>
        <w:tc>
          <w:tcPr>
            <w:cnfStyle w:val="001000000000" w:firstRow="0" w:lastRow="0" w:firstColumn="1" w:lastColumn="0" w:oddVBand="0" w:evenVBand="0" w:oddHBand="0" w:evenHBand="0" w:firstRowFirstColumn="0" w:firstRowLastColumn="0" w:lastRowFirstColumn="0" w:lastRowLastColumn="0"/>
            <w:tcW w:w="4121" w:type="dxa"/>
          </w:tcPr>
          <w:p w:rsidR="00FE135A" w:rsidRPr="00FE135A" w:rsidRDefault="00FE135A" w:rsidP="00FE135A">
            <w:pPr>
              <w:ind w:left="108"/>
              <w:rPr>
                <w:rFonts w:ascii="Calibri" w:eastAsia="Calibri" w:hAnsi="Calibri" w:cs="Calibri"/>
                <w:color w:val="000000"/>
                <w:sz w:val="24"/>
              </w:rPr>
            </w:pPr>
            <w:r w:rsidRPr="00FE135A">
              <w:rPr>
                <w:rFonts w:ascii="Calibri" w:eastAsia="Calibri" w:hAnsi="Calibri" w:cs="Calibri"/>
                <w:b w:val="0"/>
                <w:color w:val="974706"/>
              </w:rPr>
              <w:t xml:space="preserve">Total equity attributable to equity holders of  com. </w:t>
            </w:r>
          </w:p>
        </w:tc>
        <w:tc>
          <w:tcPr>
            <w:tcW w:w="1262" w:type="dxa"/>
          </w:tcPr>
          <w:p w:rsidR="00FE135A" w:rsidRPr="00FE135A" w:rsidRDefault="00FE135A" w:rsidP="00FE135A">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234.91% </w:t>
            </w:r>
          </w:p>
        </w:tc>
        <w:tc>
          <w:tcPr>
            <w:tcW w:w="1036"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166.66% </w:t>
            </w:r>
          </w:p>
        </w:tc>
        <w:tc>
          <w:tcPr>
            <w:tcW w:w="1036"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145.19% </w:t>
            </w:r>
          </w:p>
        </w:tc>
        <w:tc>
          <w:tcPr>
            <w:tcW w:w="1036"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121.73% </w:t>
            </w:r>
          </w:p>
        </w:tc>
        <w:tc>
          <w:tcPr>
            <w:tcW w:w="892" w:type="dxa"/>
          </w:tcPr>
          <w:p w:rsidR="00FE135A" w:rsidRPr="00FE135A" w:rsidRDefault="00FE135A" w:rsidP="00FE135A">
            <w:pPr>
              <w:ind w:left="144"/>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100% </w:t>
            </w:r>
          </w:p>
        </w:tc>
      </w:tr>
      <w:tr w:rsidR="00B6086D" w:rsidRPr="00FE135A" w:rsidTr="00B6086D">
        <w:trPr>
          <w:cnfStyle w:val="000000100000" w:firstRow="0" w:lastRow="0" w:firstColumn="0" w:lastColumn="0" w:oddVBand="0" w:evenVBand="0" w:oddHBand="1" w:evenHBand="0" w:firstRowFirstColumn="0" w:firstRowLastColumn="0" w:lastRowFirstColumn="0" w:lastRowLastColumn="0"/>
          <w:trHeight w:val="473"/>
        </w:trPr>
        <w:tc>
          <w:tcPr>
            <w:cnfStyle w:val="001000000000" w:firstRow="0" w:lastRow="0" w:firstColumn="1" w:lastColumn="0" w:oddVBand="0" w:evenVBand="0" w:oddHBand="0" w:evenHBand="0" w:firstRowFirstColumn="0" w:firstRowLastColumn="0" w:lastRowFirstColumn="0" w:lastRowLastColumn="0"/>
            <w:tcW w:w="4121" w:type="dxa"/>
          </w:tcPr>
          <w:p w:rsidR="00FE135A" w:rsidRPr="00FE135A" w:rsidRDefault="00FE135A" w:rsidP="00FE135A">
            <w:pPr>
              <w:ind w:left="4"/>
              <w:jc w:val="center"/>
              <w:rPr>
                <w:rFonts w:ascii="Calibri" w:eastAsia="Calibri" w:hAnsi="Calibri" w:cs="Calibri"/>
                <w:color w:val="000000"/>
                <w:sz w:val="24"/>
              </w:rPr>
            </w:pPr>
            <w:r w:rsidRPr="00FE135A">
              <w:rPr>
                <w:rFonts w:ascii="Calibri" w:eastAsia="Calibri" w:hAnsi="Calibri" w:cs="Calibri"/>
                <w:b w:val="0"/>
                <w:color w:val="974706"/>
              </w:rPr>
              <w:t xml:space="preserve">Non-controlling interest  </w:t>
            </w:r>
          </w:p>
        </w:tc>
        <w:tc>
          <w:tcPr>
            <w:tcW w:w="1262" w:type="dxa"/>
          </w:tcPr>
          <w:p w:rsidR="00FE135A" w:rsidRPr="00FE135A" w:rsidRDefault="00FE135A" w:rsidP="00FE135A">
            <w:pPr>
              <w:ind w:left="11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161.87% </w:t>
            </w:r>
          </w:p>
        </w:tc>
        <w:tc>
          <w:tcPr>
            <w:tcW w:w="1036"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128.64% </w:t>
            </w:r>
          </w:p>
        </w:tc>
        <w:tc>
          <w:tcPr>
            <w:tcW w:w="1036"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116.77% </w:t>
            </w:r>
          </w:p>
        </w:tc>
        <w:tc>
          <w:tcPr>
            <w:tcW w:w="1036" w:type="dxa"/>
          </w:tcPr>
          <w:p w:rsidR="00FE135A" w:rsidRPr="00FE135A" w:rsidRDefault="00FE135A" w:rsidP="00FE1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105.39% </w:t>
            </w:r>
          </w:p>
        </w:tc>
        <w:tc>
          <w:tcPr>
            <w:tcW w:w="892" w:type="dxa"/>
          </w:tcPr>
          <w:p w:rsidR="00FE135A" w:rsidRPr="00FE135A" w:rsidRDefault="00FE135A" w:rsidP="00FE135A">
            <w:pPr>
              <w:ind w:left="144"/>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100% </w:t>
            </w:r>
          </w:p>
        </w:tc>
      </w:tr>
      <w:tr w:rsidR="00B6086D" w:rsidRPr="00FE135A" w:rsidTr="00B6086D">
        <w:trPr>
          <w:trHeight w:val="563"/>
        </w:trPr>
        <w:tc>
          <w:tcPr>
            <w:cnfStyle w:val="001000000000" w:firstRow="0" w:lastRow="0" w:firstColumn="1" w:lastColumn="0" w:oddVBand="0" w:evenVBand="0" w:oddHBand="0" w:evenHBand="0" w:firstRowFirstColumn="0" w:firstRowLastColumn="0" w:lastRowFirstColumn="0" w:lastRowLastColumn="0"/>
            <w:tcW w:w="4121" w:type="dxa"/>
          </w:tcPr>
          <w:p w:rsidR="00FE135A" w:rsidRPr="00FE135A" w:rsidRDefault="00FE135A" w:rsidP="00FE135A">
            <w:pPr>
              <w:ind w:left="108"/>
              <w:rPr>
                <w:rFonts w:ascii="Calibri" w:eastAsia="Calibri" w:hAnsi="Calibri" w:cs="Calibri"/>
                <w:color w:val="000000"/>
                <w:sz w:val="24"/>
              </w:rPr>
            </w:pPr>
            <w:r w:rsidRPr="00FE135A">
              <w:rPr>
                <w:rFonts w:ascii="Calibri" w:eastAsia="Calibri" w:hAnsi="Calibri" w:cs="Calibri"/>
                <w:b w:val="0"/>
                <w:color w:val="1F497D"/>
                <w:sz w:val="28"/>
              </w:rPr>
              <w:t xml:space="preserve">Total liabilities and Shareholders’ equity  </w:t>
            </w:r>
          </w:p>
        </w:tc>
        <w:tc>
          <w:tcPr>
            <w:tcW w:w="1262" w:type="dxa"/>
          </w:tcPr>
          <w:p w:rsidR="00FE135A" w:rsidRPr="00FE135A" w:rsidRDefault="00FE135A" w:rsidP="00FE135A">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189.74% </w:t>
            </w:r>
          </w:p>
        </w:tc>
        <w:tc>
          <w:tcPr>
            <w:tcW w:w="1036"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157.27% </w:t>
            </w:r>
          </w:p>
        </w:tc>
        <w:tc>
          <w:tcPr>
            <w:tcW w:w="1036"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145.62% </w:t>
            </w:r>
          </w:p>
        </w:tc>
        <w:tc>
          <w:tcPr>
            <w:tcW w:w="1036" w:type="dxa"/>
          </w:tcPr>
          <w:p w:rsidR="00FE135A" w:rsidRPr="00FE135A" w:rsidRDefault="00FE135A" w:rsidP="00FE135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116.85% </w:t>
            </w:r>
          </w:p>
        </w:tc>
        <w:tc>
          <w:tcPr>
            <w:tcW w:w="892" w:type="dxa"/>
          </w:tcPr>
          <w:p w:rsidR="00FE135A" w:rsidRPr="00FE135A" w:rsidRDefault="00FE135A" w:rsidP="00FE135A">
            <w:pPr>
              <w:ind w:left="144"/>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FE135A">
              <w:rPr>
                <w:rFonts w:ascii="Calibri" w:eastAsia="Calibri" w:hAnsi="Calibri" w:cs="Calibri"/>
                <w:color w:val="000000"/>
              </w:rPr>
              <w:t xml:space="preserve">100% </w:t>
            </w:r>
          </w:p>
        </w:tc>
      </w:tr>
    </w:tbl>
    <w:p w:rsidR="00FE135A" w:rsidRPr="00FE135A" w:rsidRDefault="00FE135A" w:rsidP="00B6086D">
      <w:pPr>
        <w:spacing w:after="31" w:line="270" w:lineRule="auto"/>
        <w:jc w:val="both"/>
        <w:rPr>
          <w:rFonts w:ascii="Calibri" w:eastAsia="Calibri" w:hAnsi="Calibri" w:cs="Calibri"/>
          <w:color w:val="000000"/>
          <w:sz w:val="24"/>
        </w:rPr>
      </w:pPr>
    </w:p>
    <w:p w:rsidR="00FE135A" w:rsidRPr="00FE135A" w:rsidRDefault="00FE135A" w:rsidP="00FE135A">
      <w:pPr>
        <w:spacing w:after="31" w:line="270" w:lineRule="auto"/>
        <w:ind w:left="10" w:hanging="10"/>
        <w:jc w:val="both"/>
        <w:rPr>
          <w:rFonts w:ascii="Calibri" w:eastAsia="Calibri" w:hAnsi="Calibri" w:cs="Calibri"/>
          <w:color w:val="000000"/>
          <w:sz w:val="24"/>
        </w:rPr>
      </w:pPr>
    </w:p>
    <w:p w:rsidR="00FE135A" w:rsidRPr="00FE135A" w:rsidRDefault="00FE135A" w:rsidP="00FE135A">
      <w:pPr>
        <w:spacing w:after="31" w:line="270" w:lineRule="auto"/>
        <w:ind w:left="10" w:hanging="10"/>
        <w:jc w:val="both"/>
        <w:rPr>
          <w:rFonts w:ascii="Calibri" w:eastAsia="Calibri" w:hAnsi="Calibri" w:cs="Calibri"/>
          <w:color w:val="000000"/>
          <w:sz w:val="24"/>
        </w:rPr>
      </w:pPr>
    </w:p>
    <w:p w:rsidR="00FE135A" w:rsidRDefault="00FE135A" w:rsidP="00FE135A">
      <w:pPr>
        <w:spacing w:after="31" w:line="270" w:lineRule="auto"/>
        <w:jc w:val="both"/>
        <w:rPr>
          <w:rFonts w:ascii="Calibri" w:eastAsia="Calibri" w:hAnsi="Calibri" w:cs="Calibri"/>
          <w:color w:val="000000"/>
          <w:sz w:val="24"/>
        </w:rPr>
      </w:pPr>
    </w:p>
    <w:p w:rsidR="00B6086D" w:rsidRPr="00B6086D" w:rsidRDefault="00B6086D" w:rsidP="00B6086D">
      <w:pPr>
        <w:spacing w:after="228"/>
        <w:rPr>
          <w:rFonts w:ascii="Calibri" w:eastAsia="Calibri" w:hAnsi="Calibri" w:cs="Calibri"/>
          <w:b/>
          <w:color w:val="C45911" w:themeColor="accent2" w:themeShade="BF"/>
          <w:sz w:val="28"/>
          <w:szCs w:val="28"/>
        </w:rPr>
      </w:pPr>
      <w:r w:rsidRPr="00B6086D">
        <w:rPr>
          <w:rFonts w:ascii="Calibri" w:eastAsia="Calibri" w:hAnsi="Calibri" w:cs="Calibri"/>
          <w:b/>
          <w:color w:val="C45911" w:themeColor="accent2" w:themeShade="BF"/>
          <w:sz w:val="28"/>
          <w:szCs w:val="28"/>
        </w:rPr>
        <w:t xml:space="preserve">3.2.2. Horizontal Analysis of Profit and Loss Account (IDLC) </w:t>
      </w:r>
    </w:p>
    <w:tbl>
      <w:tblPr>
        <w:tblStyle w:val="GridTable5DarkAccent1"/>
        <w:tblW w:w="9245" w:type="dxa"/>
        <w:tblLook w:val="04A0" w:firstRow="1" w:lastRow="0" w:firstColumn="1" w:lastColumn="0" w:noHBand="0" w:noVBand="1"/>
      </w:tblPr>
      <w:tblGrid>
        <w:gridCol w:w="4288"/>
        <w:gridCol w:w="987"/>
        <w:gridCol w:w="987"/>
        <w:gridCol w:w="987"/>
        <w:gridCol w:w="987"/>
        <w:gridCol w:w="54"/>
        <w:gridCol w:w="955"/>
      </w:tblGrid>
      <w:tr w:rsidR="00B6086D" w:rsidRPr="00B6086D" w:rsidTr="00B6086D">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4420" w:type="dxa"/>
          </w:tcPr>
          <w:p w:rsidR="00B6086D" w:rsidRPr="00B6086D" w:rsidRDefault="00B6086D" w:rsidP="00B6086D">
            <w:pPr>
              <w:ind w:right="62"/>
              <w:jc w:val="center"/>
              <w:rPr>
                <w:rFonts w:ascii="Calibri" w:eastAsia="Calibri" w:hAnsi="Calibri" w:cs="Calibri"/>
                <w:color w:val="000000"/>
                <w:sz w:val="24"/>
              </w:rPr>
            </w:pPr>
            <w:r w:rsidRPr="00B6086D">
              <w:rPr>
                <w:rFonts w:ascii="Calibri" w:eastAsia="Calibri" w:hAnsi="Calibri" w:cs="Calibri"/>
                <w:color w:val="000000"/>
                <w:sz w:val="24"/>
              </w:rPr>
              <w:t>Particulars</w:t>
            </w:r>
            <w:r w:rsidRPr="00B6086D">
              <w:rPr>
                <w:rFonts w:ascii="Calibri" w:eastAsia="Calibri" w:hAnsi="Calibri" w:cs="Calibri"/>
                <w:color w:val="7030A0"/>
                <w:sz w:val="24"/>
              </w:rPr>
              <w:t xml:space="preserve"> </w:t>
            </w:r>
          </w:p>
        </w:tc>
        <w:tc>
          <w:tcPr>
            <w:tcW w:w="961" w:type="dxa"/>
          </w:tcPr>
          <w:p w:rsidR="00B6086D" w:rsidRPr="00B6086D" w:rsidRDefault="00B6086D" w:rsidP="00B6086D">
            <w:pPr>
              <w:ind w:left="118"/>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sz w:val="24"/>
              </w:rPr>
              <w:t xml:space="preserve">2017 </w:t>
            </w:r>
          </w:p>
        </w:tc>
        <w:tc>
          <w:tcPr>
            <w:tcW w:w="961" w:type="dxa"/>
          </w:tcPr>
          <w:p w:rsidR="00B6086D" w:rsidRPr="00B6086D" w:rsidRDefault="00B6086D" w:rsidP="00B6086D">
            <w:pPr>
              <w:ind w:left="118"/>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sz w:val="24"/>
              </w:rPr>
              <w:t xml:space="preserve">2016 </w:t>
            </w:r>
          </w:p>
        </w:tc>
        <w:tc>
          <w:tcPr>
            <w:tcW w:w="960" w:type="dxa"/>
          </w:tcPr>
          <w:p w:rsidR="00B6086D" w:rsidRPr="00B6086D" w:rsidRDefault="00B6086D" w:rsidP="00B6086D">
            <w:pPr>
              <w:ind w:left="122"/>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sz w:val="24"/>
              </w:rPr>
              <w:t xml:space="preserve">2015 </w:t>
            </w:r>
          </w:p>
        </w:tc>
        <w:tc>
          <w:tcPr>
            <w:tcW w:w="961" w:type="dxa"/>
          </w:tcPr>
          <w:p w:rsidR="00B6086D" w:rsidRPr="00B6086D" w:rsidRDefault="00B6086D" w:rsidP="00B6086D">
            <w:pPr>
              <w:ind w:left="117"/>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sz w:val="24"/>
              </w:rPr>
              <w:t xml:space="preserve">2014 </w:t>
            </w:r>
          </w:p>
        </w:tc>
        <w:tc>
          <w:tcPr>
            <w:tcW w:w="981" w:type="dxa"/>
            <w:gridSpan w:val="2"/>
          </w:tcPr>
          <w:p w:rsidR="00B6086D" w:rsidRPr="00B6086D" w:rsidRDefault="00B6086D" w:rsidP="00B6086D">
            <w:pPr>
              <w:ind w:right="57"/>
              <w:jc w:val="right"/>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sz w:val="24"/>
              </w:rPr>
              <w:t xml:space="preserve">2013 </w:t>
            </w:r>
          </w:p>
        </w:tc>
      </w:tr>
      <w:tr w:rsidR="00B6086D" w:rsidRPr="00B6086D" w:rsidTr="00B6086D">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4420" w:type="dxa"/>
          </w:tcPr>
          <w:p w:rsidR="00B6086D" w:rsidRPr="00B6086D" w:rsidRDefault="00B6086D" w:rsidP="00B6086D">
            <w:pPr>
              <w:ind w:right="75"/>
              <w:jc w:val="center"/>
              <w:rPr>
                <w:rFonts w:ascii="Calibri" w:eastAsia="Calibri" w:hAnsi="Calibri" w:cs="Calibri"/>
                <w:color w:val="000000"/>
                <w:sz w:val="24"/>
              </w:rPr>
            </w:pPr>
            <w:r w:rsidRPr="00B6086D">
              <w:rPr>
                <w:rFonts w:ascii="Calibri" w:eastAsia="Calibri" w:hAnsi="Calibri" w:cs="Calibri"/>
                <w:color w:val="000000"/>
              </w:rPr>
              <w:t xml:space="preserve">Interest income </w:t>
            </w:r>
          </w:p>
        </w:tc>
        <w:tc>
          <w:tcPr>
            <w:tcW w:w="961"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143.09% </w:t>
            </w:r>
          </w:p>
        </w:tc>
        <w:tc>
          <w:tcPr>
            <w:tcW w:w="961"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134.51% </w:t>
            </w:r>
          </w:p>
        </w:tc>
        <w:tc>
          <w:tcPr>
            <w:tcW w:w="960"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132.77% </w:t>
            </w:r>
          </w:p>
        </w:tc>
        <w:tc>
          <w:tcPr>
            <w:tcW w:w="961"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119.58% </w:t>
            </w:r>
          </w:p>
        </w:tc>
        <w:tc>
          <w:tcPr>
            <w:tcW w:w="981" w:type="dxa"/>
            <w:gridSpan w:val="2"/>
          </w:tcPr>
          <w:p w:rsidR="00B6086D" w:rsidRPr="00B6086D" w:rsidRDefault="00B6086D" w:rsidP="00B6086D">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100.00% </w:t>
            </w:r>
          </w:p>
        </w:tc>
      </w:tr>
      <w:tr w:rsidR="00B6086D" w:rsidRPr="00B6086D" w:rsidTr="00B6086D">
        <w:trPr>
          <w:trHeight w:val="334"/>
        </w:trPr>
        <w:tc>
          <w:tcPr>
            <w:cnfStyle w:val="001000000000" w:firstRow="0" w:lastRow="0" w:firstColumn="1" w:lastColumn="0" w:oddVBand="0" w:evenVBand="0" w:oddHBand="0" w:evenHBand="0" w:firstRowFirstColumn="0" w:firstRowLastColumn="0" w:lastRowFirstColumn="0" w:lastRowLastColumn="0"/>
            <w:tcW w:w="4420" w:type="dxa"/>
          </w:tcPr>
          <w:p w:rsidR="00B6086D" w:rsidRPr="00B6086D" w:rsidRDefault="00B6086D" w:rsidP="00B6086D">
            <w:pPr>
              <w:ind w:right="70"/>
              <w:jc w:val="center"/>
              <w:rPr>
                <w:rFonts w:ascii="Calibri" w:eastAsia="Calibri" w:hAnsi="Calibri" w:cs="Calibri"/>
                <w:color w:val="000000"/>
                <w:sz w:val="24"/>
              </w:rPr>
            </w:pPr>
            <w:r w:rsidRPr="00B6086D">
              <w:rPr>
                <w:rFonts w:ascii="Calibri" w:eastAsia="Calibri" w:hAnsi="Calibri" w:cs="Calibri"/>
                <w:color w:val="000000"/>
              </w:rPr>
              <w:t xml:space="preserve">Interest on deposits and borrowings etc. </w:t>
            </w:r>
          </w:p>
        </w:tc>
        <w:tc>
          <w:tcPr>
            <w:tcW w:w="961"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118.38% </w:t>
            </w:r>
          </w:p>
        </w:tc>
        <w:tc>
          <w:tcPr>
            <w:tcW w:w="961"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111.78% </w:t>
            </w:r>
          </w:p>
        </w:tc>
        <w:tc>
          <w:tcPr>
            <w:tcW w:w="960"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116.81% </w:t>
            </w:r>
          </w:p>
        </w:tc>
        <w:tc>
          <w:tcPr>
            <w:tcW w:w="961"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109.80% </w:t>
            </w:r>
          </w:p>
        </w:tc>
        <w:tc>
          <w:tcPr>
            <w:tcW w:w="981" w:type="dxa"/>
            <w:gridSpan w:val="2"/>
          </w:tcPr>
          <w:p w:rsidR="00B6086D" w:rsidRPr="00B6086D" w:rsidRDefault="00B6086D" w:rsidP="00B6086D">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100.00% </w:t>
            </w:r>
          </w:p>
        </w:tc>
      </w:tr>
      <w:tr w:rsidR="00B6086D" w:rsidRPr="00B6086D" w:rsidTr="00B6086D">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4420" w:type="dxa"/>
          </w:tcPr>
          <w:p w:rsidR="00B6086D" w:rsidRPr="00B6086D" w:rsidRDefault="00B6086D" w:rsidP="00B6086D">
            <w:pPr>
              <w:ind w:right="75"/>
              <w:jc w:val="center"/>
              <w:rPr>
                <w:rFonts w:ascii="Calibri" w:eastAsia="Calibri" w:hAnsi="Calibri" w:cs="Calibri"/>
                <w:color w:val="000000"/>
                <w:sz w:val="24"/>
              </w:rPr>
            </w:pPr>
            <w:r w:rsidRPr="00B6086D">
              <w:rPr>
                <w:rFonts w:ascii="Calibri" w:eastAsia="Calibri" w:hAnsi="Calibri" w:cs="Calibri"/>
                <w:color w:val="974706"/>
              </w:rPr>
              <w:t xml:space="preserve">Net interest income </w:t>
            </w:r>
          </w:p>
        </w:tc>
        <w:tc>
          <w:tcPr>
            <w:tcW w:w="961"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192.32% </w:t>
            </w:r>
          </w:p>
        </w:tc>
        <w:tc>
          <w:tcPr>
            <w:tcW w:w="961"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179.79% </w:t>
            </w:r>
          </w:p>
        </w:tc>
        <w:tc>
          <w:tcPr>
            <w:tcW w:w="960"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164.55% </w:t>
            </w:r>
          </w:p>
        </w:tc>
        <w:tc>
          <w:tcPr>
            <w:tcW w:w="961"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139.07% </w:t>
            </w:r>
          </w:p>
        </w:tc>
        <w:tc>
          <w:tcPr>
            <w:tcW w:w="981" w:type="dxa"/>
            <w:gridSpan w:val="2"/>
          </w:tcPr>
          <w:p w:rsidR="00B6086D" w:rsidRPr="00B6086D" w:rsidRDefault="00B6086D" w:rsidP="00B6086D">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100.00% </w:t>
            </w:r>
          </w:p>
        </w:tc>
      </w:tr>
      <w:tr w:rsidR="00B6086D" w:rsidRPr="00B6086D" w:rsidTr="00B6086D">
        <w:trPr>
          <w:trHeight w:val="338"/>
        </w:trPr>
        <w:tc>
          <w:tcPr>
            <w:cnfStyle w:val="001000000000" w:firstRow="0" w:lastRow="0" w:firstColumn="1" w:lastColumn="0" w:oddVBand="0" w:evenVBand="0" w:oddHBand="0" w:evenHBand="0" w:firstRowFirstColumn="0" w:firstRowLastColumn="0" w:lastRowFirstColumn="0" w:lastRowLastColumn="0"/>
            <w:tcW w:w="4420" w:type="dxa"/>
          </w:tcPr>
          <w:p w:rsidR="00B6086D" w:rsidRPr="00B6086D" w:rsidRDefault="00B6086D" w:rsidP="00B6086D">
            <w:pPr>
              <w:ind w:right="66"/>
              <w:jc w:val="center"/>
              <w:rPr>
                <w:rFonts w:ascii="Calibri" w:eastAsia="Calibri" w:hAnsi="Calibri" w:cs="Calibri"/>
                <w:color w:val="000000"/>
                <w:sz w:val="24"/>
              </w:rPr>
            </w:pPr>
            <w:r w:rsidRPr="00B6086D">
              <w:rPr>
                <w:rFonts w:ascii="Calibri" w:eastAsia="Calibri" w:hAnsi="Calibri" w:cs="Calibri"/>
                <w:color w:val="000000"/>
              </w:rPr>
              <w:t xml:space="preserve">Investment income </w:t>
            </w:r>
          </w:p>
        </w:tc>
        <w:tc>
          <w:tcPr>
            <w:tcW w:w="961"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2024.0% </w:t>
            </w:r>
          </w:p>
        </w:tc>
        <w:tc>
          <w:tcPr>
            <w:tcW w:w="961" w:type="dxa"/>
          </w:tcPr>
          <w:p w:rsidR="00B6086D" w:rsidRPr="00B6086D" w:rsidRDefault="00B6086D" w:rsidP="00B6086D">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890.0% </w:t>
            </w:r>
          </w:p>
        </w:tc>
        <w:tc>
          <w:tcPr>
            <w:tcW w:w="960" w:type="dxa"/>
          </w:tcPr>
          <w:p w:rsidR="00B6086D" w:rsidRPr="00B6086D" w:rsidRDefault="00B6086D" w:rsidP="00B6086D">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695.7% </w:t>
            </w:r>
          </w:p>
        </w:tc>
        <w:tc>
          <w:tcPr>
            <w:tcW w:w="961" w:type="dxa"/>
          </w:tcPr>
          <w:p w:rsidR="00B6086D" w:rsidRPr="00B6086D" w:rsidRDefault="00B6086D" w:rsidP="00B6086D">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91.56% </w:t>
            </w:r>
          </w:p>
        </w:tc>
        <w:tc>
          <w:tcPr>
            <w:tcW w:w="981" w:type="dxa"/>
            <w:gridSpan w:val="2"/>
          </w:tcPr>
          <w:p w:rsidR="00B6086D" w:rsidRPr="00B6086D" w:rsidRDefault="00B6086D" w:rsidP="00B6086D">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100.0% </w:t>
            </w:r>
          </w:p>
        </w:tc>
      </w:tr>
      <w:tr w:rsidR="00B6086D" w:rsidRPr="00B6086D" w:rsidTr="00B6086D">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4420" w:type="dxa"/>
          </w:tcPr>
          <w:p w:rsidR="00B6086D" w:rsidRPr="00B6086D" w:rsidRDefault="00B6086D" w:rsidP="00B6086D">
            <w:pPr>
              <w:ind w:right="65"/>
              <w:jc w:val="center"/>
              <w:rPr>
                <w:rFonts w:ascii="Calibri" w:eastAsia="Calibri" w:hAnsi="Calibri" w:cs="Calibri"/>
                <w:color w:val="000000"/>
                <w:sz w:val="24"/>
              </w:rPr>
            </w:pPr>
            <w:r w:rsidRPr="00B6086D">
              <w:rPr>
                <w:rFonts w:ascii="Calibri" w:eastAsia="Calibri" w:hAnsi="Calibri" w:cs="Calibri"/>
                <w:color w:val="000000"/>
              </w:rPr>
              <w:t xml:space="preserve">Commission, exchange and brokerage </w:t>
            </w:r>
          </w:p>
        </w:tc>
        <w:tc>
          <w:tcPr>
            <w:tcW w:w="961"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260.61% </w:t>
            </w:r>
          </w:p>
        </w:tc>
        <w:tc>
          <w:tcPr>
            <w:tcW w:w="961"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152.31% </w:t>
            </w:r>
          </w:p>
        </w:tc>
        <w:tc>
          <w:tcPr>
            <w:tcW w:w="960"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123.19% </w:t>
            </w:r>
          </w:p>
        </w:tc>
        <w:tc>
          <w:tcPr>
            <w:tcW w:w="961"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123.92% </w:t>
            </w:r>
          </w:p>
        </w:tc>
        <w:tc>
          <w:tcPr>
            <w:tcW w:w="981" w:type="dxa"/>
            <w:gridSpan w:val="2"/>
          </w:tcPr>
          <w:p w:rsidR="00B6086D" w:rsidRPr="00B6086D" w:rsidRDefault="00B6086D" w:rsidP="00B6086D">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100.0% </w:t>
            </w:r>
          </w:p>
        </w:tc>
      </w:tr>
      <w:tr w:rsidR="00B6086D" w:rsidRPr="00B6086D" w:rsidTr="00B6086D">
        <w:trPr>
          <w:trHeight w:val="337"/>
        </w:trPr>
        <w:tc>
          <w:tcPr>
            <w:cnfStyle w:val="001000000000" w:firstRow="0" w:lastRow="0" w:firstColumn="1" w:lastColumn="0" w:oddVBand="0" w:evenVBand="0" w:oddHBand="0" w:evenHBand="0" w:firstRowFirstColumn="0" w:firstRowLastColumn="0" w:lastRowFirstColumn="0" w:lastRowLastColumn="0"/>
            <w:tcW w:w="4420" w:type="dxa"/>
          </w:tcPr>
          <w:p w:rsidR="00B6086D" w:rsidRPr="00B6086D" w:rsidRDefault="00B6086D" w:rsidP="00B6086D">
            <w:pPr>
              <w:ind w:right="65"/>
              <w:jc w:val="center"/>
              <w:rPr>
                <w:rFonts w:ascii="Calibri" w:eastAsia="Calibri" w:hAnsi="Calibri" w:cs="Calibri"/>
                <w:color w:val="000000"/>
                <w:sz w:val="24"/>
              </w:rPr>
            </w:pPr>
            <w:r w:rsidRPr="00B6086D">
              <w:rPr>
                <w:rFonts w:ascii="Calibri" w:eastAsia="Calibri" w:hAnsi="Calibri" w:cs="Calibri"/>
                <w:color w:val="000000"/>
              </w:rPr>
              <w:t xml:space="preserve">Other operating income </w:t>
            </w:r>
          </w:p>
        </w:tc>
        <w:tc>
          <w:tcPr>
            <w:tcW w:w="961"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131.36% </w:t>
            </w:r>
          </w:p>
        </w:tc>
        <w:tc>
          <w:tcPr>
            <w:tcW w:w="961"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150.10% </w:t>
            </w:r>
          </w:p>
        </w:tc>
        <w:tc>
          <w:tcPr>
            <w:tcW w:w="960"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129.27% </w:t>
            </w:r>
          </w:p>
        </w:tc>
        <w:tc>
          <w:tcPr>
            <w:tcW w:w="961"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106.00% </w:t>
            </w:r>
          </w:p>
        </w:tc>
        <w:tc>
          <w:tcPr>
            <w:tcW w:w="981" w:type="dxa"/>
            <w:gridSpan w:val="2"/>
          </w:tcPr>
          <w:p w:rsidR="00B6086D" w:rsidRPr="00B6086D" w:rsidRDefault="00B6086D" w:rsidP="00B6086D">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100.0% </w:t>
            </w:r>
          </w:p>
        </w:tc>
      </w:tr>
      <w:tr w:rsidR="00B6086D" w:rsidRPr="00B6086D" w:rsidTr="00B6086D">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4420" w:type="dxa"/>
          </w:tcPr>
          <w:p w:rsidR="00B6086D" w:rsidRPr="00B6086D" w:rsidRDefault="00B6086D" w:rsidP="00B6086D">
            <w:pPr>
              <w:ind w:right="67"/>
              <w:jc w:val="center"/>
              <w:rPr>
                <w:rFonts w:ascii="Calibri" w:eastAsia="Calibri" w:hAnsi="Calibri" w:cs="Calibri"/>
                <w:color w:val="000000"/>
                <w:sz w:val="24"/>
              </w:rPr>
            </w:pPr>
            <w:r w:rsidRPr="00B6086D">
              <w:rPr>
                <w:rFonts w:ascii="Calibri" w:eastAsia="Calibri" w:hAnsi="Calibri" w:cs="Calibri"/>
                <w:color w:val="974706"/>
              </w:rPr>
              <w:t xml:space="preserve">Total operating income </w:t>
            </w:r>
          </w:p>
        </w:tc>
        <w:tc>
          <w:tcPr>
            <w:tcW w:w="961"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227.43% </w:t>
            </w:r>
          </w:p>
        </w:tc>
        <w:tc>
          <w:tcPr>
            <w:tcW w:w="961"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187.00% </w:t>
            </w:r>
          </w:p>
        </w:tc>
        <w:tc>
          <w:tcPr>
            <w:tcW w:w="960"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166.14% </w:t>
            </w:r>
          </w:p>
        </w:tc>
        <w:tc>
          <w:tcPr>
            <w:tcW w:w="961"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132.46% </w:t>
            </w:r>
          </w:p>
        </w:tc>
        <w:tc>
          <w:tcPr>
            <w:tcW w:w="981" w:type="dxa"/>
            <w:gridSpan w:val="2"/>
          </w:tcPr>
          <w:p w:rsidR="00B6086D" w:rsidRPr="00B6086D" w:rsidRDefault="00B6086D" w:rsidP="00B6086D">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100.0% </w:t>
            </w:r>
          </w:p>
        </w:tc>
      </w:tr>
      <w:tr w:rsidR="00B6086D" w:rsidRPr="00B6086D" w:rsidTr="00B6086D">
        <w:trPr>
          <w:trHeight w:val="334"/>
        </w:trPr>
        <w:tc>
          <w:tcPr>
            <w:cnfStyle w:val="001000000000" w:firstRow="0" w:lastRow="0" w:firstColumn="1" w:lastColumn="0" w:oddVBand="0" w:evenVBand="0" w:oddHBand="0" w:evenHBand="0" w:firstRowFirstColumn="0" w:firstRowLastColumn="0" w:lastRowFirstColumn="0" w:lastRowLastColumn="0"/>
            <w:tcW w:w="4420" w:type="dxa"/>
          </w:tcPr>
          <w:p w:rsidR="00B6086D" w:rsidRPr="00B6086D" w:rsidRDefault="00B6086D" w:rsidP="00B6086D">
            <w:pPr>
              <w:ind w:right="61"/>
              <w:jc w:val="center"/>
              <w:rPr>
                <w:rFonts w:ascii="Calibri" w:eastAsia="Calibri" w:hAnsi="Calibri" w:cs="Calibri"/>
                <w:color w:val="000000"/>
                <w:sz w:val="24"/>
              </w:rPr>
            </w:pPr>
            <w:r w:rsidRPr="00B6086D">
              <w:rPr>
                <w:rFonts w:ascii="Calibri" w:eastAsia="Calibri" w:hAnsi="Calibri" w:cs="Calibri"/>
                <w:color w:val="000000"/>
              </w:rPr>
              <w:t xml:space="preserve">Salaries and allowances </w:t>
            </w:r>
          </w:p>
        </w:tc>
        <w:tc>
          <w:tcPr>
            <w:tcW w:w="961"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223.25% </w:t>
            </w:r>
          </w:p>
        </w:tc>
        <w:tc>
          <w:tcPr>
            <w:tcW w:w="961"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179.90% </w:t>
            </w:r>
          </w:p>
        </w:tc>
        <w:tc>
          <w:tcPr>
            <w:tcW w:w="960"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155.00% </w:t>
            </w:r>
          </w:p>
        </w:tc>
        <w:tc>
          <w:tcPr>
            <w:tcW w:w="961"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129.23% </w:t>
            </w:r>
          </w:p>
        </w:tc>
        <w:tc>
          <w:tcPr>
            <w:tcW w:w="981" w:type="dxa"/>
            <w:gridSpan w:val="2"/>
          </w:tcPr>
          <w:p w:rsidR="00B6086D" w:rsidRPr="00B6086D" w:rsidRDefault="00B6086D" w:rsidP="00B6086D">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100.0% </w:t>
            </w:r>
          </w:p>
        </w:tc>
      </w:tr>
      <w:tr w:rsidR="00B6086D" w:rsidRPr="00B6086D" w:rsidTr="00B6086D">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4420" w:type="dxa"/>
          </w:tcPr>
          <w:p w:rsidR="00B6086D" w:rsidRPr="00B6086D" w:rsidRDefault="00B6086D" w:rsidP="00B6086D">
            <w:pPr>
              <w:ind w:right="75"/>
              <w:jc w:val="center"/>
              <w:rPr>
                <w:rFonts w:ascii="Calibri" w:eastAsia="Calibri" w:hAnsi="Calibri" w:cs="Calibri"/>
                <w:color w:val="000000"/>
                <w:sz w:val="24"/>
              </w:rPr>
            </w:pPr>
            <w:r w:rsidRPr="00B6086D">
              <w:rPr>
                <w:rFonts w:ascii="Calibri" w:eastAsia="Calibri" w:hAnsi="Calibri" w:cs="Calibri"/>
                <w:color w:val="000000"/>
              </w:rPr>
              <w:t xml:space="preserve">Rent, taxes, insurance, electricity etc. </w:t>
            </w:r>
          </w:p>
        </w:tc>
        <w:tc>
          <w:tcPr>
            <w:tcW w:w="961"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207.92% </w:t>
            </w:r>
          </w:p>
        </w:tc>
        <w:tc>
          <w:tcPr>
            <w:tcW w:w="961"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203.85% </w:t>
            </w:r>
          </w:p>
        </w:tc>
        <w:tc>
          <w:tcPr>
            <w:tcW w:w="960"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128.16% </w:t>
            </w:r>
          </w:p>
        </w:tc>
        <w:tc>
          <w:tcPr>
            <w:tcW w:w="961"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114.95% </w:t>
            </w:r>
          </w:p>
        </w:tc>
        <w:tc>
          <w:tcPr>
            <w:tcW w:w="981" w:type="dxa"/>
            <w:gridSpan w:val="2"/>
          </w:tcPr>
          <w:p w:rsidR="00B6086D" w:rsidRPr="00B6086D" w:rsidRDefault="00B6086D" w:rsidP="00B6086D">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100.0% </w:t>
            </w:r>
          </w:p>
        </w:tc>
      </w:tr>
      <w:tr w:rsidR="00B6086D" w:rsidRPr="00B6086D" w:rsidTr="00B6086D">
        <w:trPr>
          <w:trHeight w:val="337"/>
        </w:trPr>
        <w:tc>
          <w:tcPr>
            <w:cnfStyle w:val="001000000000" w:firstRow="0" w:lastRow="0" w:firstColumn="1" w:lastColumn="0" w:oddVBand="0" w:evenVBand="0" w:oddHBand="0" w:evenHBand="0" w:firstRowFirstColumn="0" w:firstRowLastColumn="0" w:lastRowFirstColumn="0" w:lastRowLastColumn="0"/>
            <w:tcW w:w="4420" w:type="dxa"/>
          </w:tcPr>
          <w:p w:rsidR="00B6086D" w:rsidRPr="00B6086D" w:rsidRDefault="00B6086D" w:rsidP="00B6086D">
            <w:pPr>
              <w:ind w:right="69"/>
              <w:jc w:val="center"/>
              <w:rPr>
                <w:rFonts w:ascii="Calibri" w:eastAsia="Calibri" w:hAnsi="Calibri" w:cs="Calibri"/>
                <w:color w:val="000000"/>
                <w:sz w:val="24"/>
              </w:rPr>
            </w:pPr>
            <w:r w:rsidRPr="00B6086D">
              <w:rPr>
                <w:rFonts w:ascii="Calibri" w:eastAsia="Calibri" w:hAnsi="Calibri" w:cs="Calibri"/>
                <w:color w:val="000000"/>
              </w:rPr>
              <w:t xml:space="preserve">Legal expenses </w:t>
            </w:r>
          </w:p>
        </w:tc>
        <w:tc>
          <w:tcPr>
            <w:tcW w:w="961"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317.07% </w:t>
            </w:r>
          </w:p>
        </w:tc>
        <w:tc>
          <w:tcPr>
            <w:tcW w:w="961"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229.10% </w:t>
            </w:r>
          </w:p>
        </w:tc>
        <w:tc>
          <w:tcPr>
            <w:tcW w:w="960"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197.46% </w:t>
            </w:r>
          </w:p>
        </w:tc>
        <w:tc>
          <w:tcPr>
            <w:tcW w:w="961"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105.86% </w:t>
            </w:r>
          </w:p>
        </w:tc>
        <w:tc>
          <w:tcPr>
            <w:tcW w:w="981" w:type="dxa"/>
            <w:gridSpan w:val="2"/>
          </w:tcPr>
          <w:p w:rsidR="00B6086D" w:rsidRPr="00B6086D" w:rsidRDefault="00B6086D" w:rsidP="00B6086D">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100.0% </w:t>
            </w:r>
          </w:p>
        </w:tc>
      </w:tr>
      <w:tr w:rsidR="00B6086D" w:rsidRPr="00B6086D" w:rsidTr="00B6086D">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4420" w:type="dxa"/>
          </w:tcPr>
          <w:p w:rsidR="00B6086D" w:rsidRPr="00B6086D" w:rsidRDefault="00B6086D" w:rsidP="00B6086D">
            <w:pPr>
              <w:ind w:right="68"/>
              <w:jc w:val="center"/>
              <w:rPr>
                <w:rFonts w:ascii="Calibri" w:eastAsia="Calibri" w:hAnsi="Calibri" w:cs="Calibri"/>
                <w:color w:val="000000"/>
                <w:sz w:val="24"/>
              </w:rPr>
            </w:pPr>
            <w:r w:rsidRPr="00B6086D">
              <w:rPr>
                <w:rFonts w:ascii="Calibri" w:eastAsia="Calibri" w:hAnsi="Calibri" w:cs="Calibri"/>
                <w:color w:val="000000"/>
              </w:rPr>
              <w:t xml:space="preserve">Postage, stamp, telecommunication etc. </w:t>
            </w:r>
          </w:p>
        </w:tc>
        <w:tc>
          <w:tcPr>
            <w:tcW w:w="961"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116.96% </w:t>
            </w:r>
          </w:p>
        </w:tc>
        <w:tc>
          <w:tcPr>
            <w:tcW w:w="961"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105.22% </w:t>
            </w:r>
          </w:p>
        </w:tc>
        <w:tc>
          <w:tcPr>
            <w:tcW w:w="960"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108.51% </w:t>
            </w:r>
          </w:p>
        </w:tc>
        <w:tc>
          <w:tcPr>
            <w:tcW w:w="961"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105.73% </w:t>
            </w:r>
          </w:p>
        </w:tc>
        <w:tc>
          <w:tcPr>
            <w:tcW w:w="981" w:type="dxa"/>
            <w:gridSpan w:val="2"/>
          </w:tcPr>
          <w:p w:rsidR="00B6086D" w:rsidRPr="00B6086D" w:rsidRDefault="00B6086D" w:rsidP="00B6086D">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100.0% </w:t>
            </w:r>
          </w:p>
        </w:tc>
      </w:tr>
      <w:tr w:rsidR="00B6086D" w:rsidRPr="00B6086D" w:rsidTr="00B6086D">
        <w:trPr>
          <w:trHeight w:val="337"/>
        </w:trPr>
        <w:tc>
          <w:tcPr>
            <w:cnfStyle w:val="001000000000" w:firstRow="0" w:lastRow="0" w:firstColumn="1" w:lastColumn="0" w:oddVBand="0" w:evenVBand="0" w:oddHBand="0" w:evenHBand="0" w:firstRowFirstColumn="0" w:firstRowLastColumn="0" w:lastRowFirstColumn="0" w:lastRowLastColumn="0"/>
            <w:tcW w:w="4420" w:type="dxa"/>
          </w:tcPr>
          <w:p w:rsidR="00B6086D" w:rsidRPr="00B6086D" w:rsidRDefault="00B6086D" w:rsidP="00B6086D">
            <w:pPr>
              <w:ind w:right="73"/>
              <w:jc w:val="center"/>
              <w:rPr>
                <w:rFonts w:ascii="Calibri" w:eastAsia="Calibri" w:hAnsi="Calibri" w:cs="Calibri"/>
                <w:color w:val="000000"/>
                <w:sz w:val="24"/>
              </w:rPr>
            </w:pPr>
            <w:r w:rsidRPr="00B6086D">
              <w:rPr>
                <w:rFonts w:ascii="Calibri" w:eastAsia="Calibri" w:hAnsi="Calibri" w:cs="Calibri"/>
                <w:color w:val="000000"/>
              </w:rPr>
              <w:t xml:space="preserve">Stationery, printing, advertisements etc. </w:t>
            </w:r>
          </w:p>
        </w:tc>
        <w:tc>
          <w:tcPr>
            <w:tcW w:w="961"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166.91% </w:t>
            </w:r>
          </w:p>
        </w:tc>
        <w:tc>
          <w:tcPr>
            <w:tcW w:w="961"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122.80% </w:t>
            </w:r>
          </w:p>
        </w:tc>
        <w:tc>
          <w:tcPr>
            <w:tcW w:w="960"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102.50% </w:t>
            </w:r>
          </w:p>
        </w:tc>
        <w:tc>
          <w:tcPr>
            <w:tcW w:w="961"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137.53% </w:t>
            </w:r>
          </w:p>
        </w:tc>
        <w:tc>
          <w:tcPr>
            <w:tcW w:w="981" w:type="dxa"/>
            <w:gridSpan w:val="2"/>
          </w:tcPr>
          <w:p w:rsidR="00B6086D" w:rsidRPr="00B6086D" w:rsidRDefault="00B6086D" w:rsidP="00B6086D">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100.0% </w:t>
            </w:r>
          </w:p>
        </w:tc>
      </w:tr>
      <w:tr w:rsidR="00B6086D" w:rsidRPr="00B6086D" w:rsidTr="00B6086D">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4420" w:type="dxa"/>
          </w:tcPr>
          <w:p w:rsidR="00B6086D" w:rsidRPr="00B6086D" w:rsidRDefault="00B6086D" w:rsidP="00B6086D">
            <w:pPr>
              <w:ind w:right="63"/>
              <w:jc w:val="center"/>
              <w:rPr>
                <w:rFonts w:ascii="Calibri" w:eastAsia="Calibri" w:hAnsi="Calibri" w:cs="Calibri"/>
                <w:color w:val="000000"/>
                <w:sz w:val="24"/>
              </w:rPr>
            </w:pPr>
            <w:r w:rsidRPr="00B6086D">
              <w:rPr>
                <w:rFonts w:ascii="Calibri" w:eastAsia="Calibri" w:hAnsi="Calibri" w:cs="Calibri"/>
                <w:color w:val="000000"/>
              </w:rPr>
              <w:t xml:space="preserve">Managing Director’s salary and benefits </w:t>
            </w:r>
          </w:p>
        </w:tc>
        <w:tc>
          <w:tcPr>
            <w:tcW w:w="961" w:type="dxa"/>
          </w:tcPr>
          <w:p w:rsidR="00B6086D" w:rsidRPr="00B6086D" w:rsidRDefault="00B6086D" w:rsidP="00B6086D">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80.06% </w:t>
            </w:r>
          </w:p>
        </w:tc>
        <w:tc>
          <w:tcPr>
            <w:tcW w:w="961" w:type="dxa"/>
          </w:tcPr>
          <w:p w:rsidR="00B6086D" w:rsidRPr="00B6086D" w:rsidRDefault="00B6086D" w:rsidP="00B6086D">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68.04% </w:t>
            </w:r>
          </w:p>
        </w:tc>
        <w:tc>
          <w:tcPr>
            <w:tcW w:w="960" w:type="dxa"/>
          </w:tcPr>
          <w:p w:rsidR="00B6086D" w:rsidRPr="00B6086D" w:rsidRDefault="00B6086D" w:rsidP="00B6086D">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87.99% </w:t>
            </w:r>
          </w:p>
        </w:tc>
        <w:tc>
          <w:tcPr>
            <w:tcW w:w="961" w:type="dxa"/>
          </w:tcPr>
          <w:p w:rsidR="00B6086D" w:rsidRPr="00B6086D" w:rsidRDefault="00B6086D" w:rsidP="00B6086D">
            <w:pPr>
              <w:ind w:left="139"/>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100% </w:t>
            </w:r>
          </w:p>
        </w:tc>
        <w:tc>
          <w:tcPr>
            <w:tcW w:w="981" w:type="dxa"/>
            <w:gridSpan w:val="2"/>
          </w:tcPr>
          <w:p w:rsidR="00B6086D" w:rsidRPr="00B6086D" w:rsidRDefault="00B6086D" w:rsidP="00B6086D">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100.0% </w:t>
            </w:r>
          </w:p>
        </w:tc>
      </w:tr>
      <w:tr w:rsidR="00B6086D" w:rsidRPr="00B6086D" w:rsidTr="00B6086D">
        <w:trPr>
          <w:trHeight w:val="334"/>
        </w:trPr>
        <w:tc>
          <w:tcPr>
            <w:cnfStyle w:val="001000000000" w:firstRow="0" w:lastRow="0" w:firstColumn="1" w:lastColumn="0" w:oddVBand="0" w:evenVBand="0" w:oddHBand="0" w:evenHBand="0" w:firstRowFirstColumn="0" w:firstRowLastColumn="0" w:lastRowFirstColumn="0" w:lastRowLastColumn="0"/>
            <w:tcW w:w="4420" w:type="dxa"/>
          </w:tcPr>
          <w:p w:rsidR="00B6086D" w:rsidRPr="00B6086D" w:rsidRDefault="00B6086D" w:rsidP="00B6086D">
            <w:pPr>
              <w:ind w:right="68"/>
              <w:jc w:val="center"/>
              <w:rPr>
                <w:rFonts w:ascii="Calibri" w:eastAsia="Calibri" w:hAnsi="Calibri" w:cs="Calibri"/>
                <w:color w:val="000000"/>
                <w:sz w:val="24"/>
              </w:rPr>
            </w:pPr>
            <w:r w:rsidRPr="00B6086D">
              <w:rPr>
                <w:rFonts w:ascii="Calibri" w:eastAsia="Calibri" w:hAnsi="Calibri" w:cs="Calibri"/>
                <w:color w:val="000000"/>
              </w:rPr>
              <w:t xml:space="preserve">Directors’ fees </w:t>
            </w:r>
          </w:p>
        </w:tc>
        <w:tc>
          <w:tcPr>
            <w:tcW w:w="961"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233.73% </w:t>
            </w:r>
          </w:p>
        </w:tc>
        <w:tc>
          <w:tcPr>
            <w:tcW w:w="961"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191.61% </w:t>
            </w:r>
          </w:p>
        </w:tc>
        <w:tc>
          <w:tcPr>
            <w:tcW w:w="960"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144.26% </w:t>
            </w:r>
          </w:p>
        </w:tc>
        <w:tc>
          <w:tcPr>
            <w:tcW w:w="961"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115.94% </w:t>
            </w:r>
          </w:p>
        </w:tc>
        <w:tc>
          <w:tcPr>
            <w:tcW w:w="981" w:type="dxa"/>
            <w:gridSpan w:val="2"/>
          </w:tcPr>
          <w:p w:rsidR="00B6086D" w:rsidRPr="00B6086D" w:rsidRDefault="00B6086D" w:rsidP="00B6086D">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100.0% </w:t>
            </w:r>
          </w:p>
        </w:tc>
      </w:tr>
      <w:tr w:rsidR="00B6086D" w:rsidRPr="00B6086D" w:rsidTr="00B6086D">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4420" w:type="dxa"/>
          </w:tcPr>
          <w:p w:rsidR="00B6086D" w:rsidRPr="00B6086D" w:rsidRDefault="00B6086D" w:rsidP="00B6086D">
            <w:pPr>
              <w:ind w:right="70"/>
              <w:jc w:val="center"/>
              <w:rPr>
                <w:rFonts w:ascii="Calibri" w:eastAsia="Calibri" w:hAnsi="Calibri" w:cs="Calibri"/>
                <w:color w:val="000000"/>
                <w:sz w:val="24"/>
              </w:rPr>
            </w:pPr>
            <w:r w:rsidRPr="00B6086D">
              <w:rPr>
                <w:rFonts w:ascii="Calibri" w:eastAsia="Calibri" w:hAnsi="Calibri" w:cs="Calibri"/>
                <w:color w:val="000000"/>
                <w:sz w:val="24"/>
              </w:rPr>
              <w:t xml:space="preserve">Auditors’ fees </w:t>
            </w:r>
          </w:p>
        </w:tc>
        <w:tc>
          <w:tcPr>
            <w:tcW w:w="961"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205.15% </w:t>
            </w:r>
          </w:p>
        </w:tc>
        <w:tc>
          <w:tcPr>
            <w:tcW w:w="961"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148.71% </w:t>
            </w:r>
          </w:p>
        </w:tc>
        <w:tc>
          <w:tcPr>
            <w:tcW w:w="960"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103.45% </w:t>
            </w:r>
          </w:p>
        </w:tc>
        <w:tc>
          <w:tcPr>
            <w:tcW w:w="961"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103.45% </w:t>
            </w:r>
          </w:p>
        </w:tc>
        <w:tc>
          <w:tcPr>
            <w:tcW w:w="981" w:type="dxa"/>
            <w:gridSpan w:val="2"/>
          </w:tcPr>
          <w:p w:rsidR="00B6086D" w:rsidRPr="00B6086D" w:rsidRDefault="00B6086D" w:rsidP="00B6086D">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100.0% </w:t>
            </w:r>
          </w:p>
        </w:tc>
      </w:tr>
      <w:tr w:rsidR="00B6086D" w:rsidRPr="00B6086D" w:rsidTr="00B6086D">
        <w:trPr>
          <w:trHeight w:val="337"/>
        </w:trPr>
        <w:tc>
          <w:tcPr>
            <w:cnfStyle w:val="001000000000" w:firstRow="0" w:lastRow="0" w:firstColumn="1" w:lastColumn="0" w:oddVBand="0" w:evenVBand="0" w:oddHBand="0" w:evenHBand="0" w:firstRowFirstColumn="0" w:firstRowLastColumn="0" w:lastRowFirstColumn="0" w:lastRowLastColumn="0"/>
            <w:tcW w:w="4420" w:type="dxa"/>
          </w:tcPr>
          <w:p w:rsidR="00B6086D" w:rsidRPr="00B6086D" w:rsidRDefault="00B6086D" w:rsidP="00B6086D">
            <w:pPr>
              <w:ind w:right="71"/>
              <w:jc w:val="center"/>
              <w:rPr>
                <w:rFonts w:ascii="Calibri" w:eastAsia="Calibri" w:hAnsi="Calibri" w:cs="Calibri"/>
                <w:color w:val="000000"/>
                <w:sz w:val="24"/>
              </w:rPr>
            </w:pPr>
            <w:r w:rsidRPr="00B6086D">
              <w:rPr>
                <w:rFonts w:ascii="Calibri" w:eastAsia="Calibri" w:hAnsi="Calibri" w:cs="Calibri"/>
                <w:color w:val="000000"/>
              </w:rPr>
              <w:t xml:space="preserve">Charges on loan losses </w:t>
            </w:r>
          </w:p>
        </w:tc>
        <w:tc>
          <w:tcPr>
            <w:tcW w:w="961" w:type="dxa"/>
          </w:tcPr>
          <w:p w:rsidR="00B6086D" w:rsidRPr="00B6086D" w:rsidRDefault="00B6086D" w:rsidP="00B6086D">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961" w:type="dxa"/>
          </w:tcPr>
          <w:p w:rsidR="00B6086D" w:rsidRPr="00B6086D" w:rsidRDefault="00B6086D" w:rsidP="00B6086D">
            <w:pPr>
              <w:ind w:left="11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960" w:type="dxa"/>
          </w:tcPr>
          <w:p w:rsidR="00B6086D" w:rsidRPr="00B6086D" w:rsidRDefault="00B6086D" w:rsidP="00B6086D">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961" w:type="dxa"/>
          </w:tcPr>
          <w:p w:rsidR="00B6086D" w:rsidRPr="00B6086D" w:rsidRDefault="00B6086D" w:rsidP="00B6086D">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981" w:type="dxa"/>
            <w:gridSpan w:val="2"/>
          </w:tcPr>
          <w:p w:rsidR="00B6086D" w:rsidRPr="00B6086D" w:rsidRDefault="00B6086D" w:rsidP="00B6086D">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r>
      <w:tr w:rsidR="00B6086D" w:rsidRPr="00B6086D" w:rsidTr="00B6086D">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4420" w:type="dxa"/>
          </w:tcPr>
          <w:p w:rsidR="00B6086D" w:rsidRPr="00B6086D" w:rsidRDefault="00B6086D" w:rsidP="00B6086D">
            <w:pPr>
              <w:ind w:right="63"/>
              <w:jc w:val="center"/>
              <w:rPr>
                <w:rFonts w:ascii="Calibri" w:eastAsia="Calibri" w:hAnsi="Calibri" w:cs="Calibri"/>
                <w:color w:val="000000"/>
                <w:sz w:val="24"/>
              </w:rPr>
            </w:pPr>
            <w:r w:rsidRPr="00B6086D">
              <w:rPr>
                <w:rFonts w:ascii="Calibri" w:eastAsia="Calibri" w:hAnsi="Calibri" w:cs="Calibri"/>
                <w:color w:val="000000"/>
              </w:rPr>
              <w:t xml:space="preserve">Depreciation and repair of  Company’s assets </w:t>
            </w:r>
          </w:p>
        </w:tc>
        <w:tc>
          <w:tcPr>
            <w:tcW w:w="961"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120.85% </w:t>
            </w:r>
          </w:p>
        </w:tc>
        <w:tc>
          <w:tcPr>
            <w:tcW w:w="961"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125.13% </w:t>
            </w:r>
          </w:p>
        </w:tc>
        <w:tc>
          <w:tcPr>
            <w:tcW w:w="960"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111.59% </w:t>
            </w:r>
          </w:p>
        </w:tc>
        <w:tc>
          <w:tcPr>
            <w:tcW w:w="961"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102.85% </w:t>
            </w:r>
          </w:p>
        </w:tc>
        <w:tc>
          <w:tcPr>
            <w:tcW w:w="981" w:type="dxa"/>
            <w:gridSpan w:val="2"/>
          </w:tcPr>
          <w:p w:rsidR="00B6086D" w:rsidRPr="00B6086D" w:rsidRDefault="00B6086D" w:rsidP="00B6086D">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100.0% </w:t>
            </w:r>
          </w:p>
        </w:tc>
      </w:tr>
      <w:tr w:rsidR="00B6086D" w:rsidRPr="00B6086D" w:rsidTr="00B6086D">
        <w:trPr>
          <w:trHeight w:val="333"/>
        </w:trPr>
        <w:tc>
          <w:tcPr>
            <w:cnfStyle w:val="001000000000" w:firstRow="0" w:lastRow="0" w:firstColumn="1" w:lastColumn="0" w:oddVBand="0" w:evenVBand="0" w:oddHBand="0" w:evenHBand="0" w:firstRowFirstColumn="0" w:firstRowLastColumn="0" w:lastRowFirstColumn="0" w:lastRowLastColumn="0"/>
            <w:tcW w:w="4420" w:type="dxa"/>
          </w:tcPr>
          <w:p w:rsidR="00B6086D" w:rsidRPr="00B6086D" w:rsidRDefault="00B6086D" w:rsidP="00B6086D">
            <w:pPr>
              <w:ind w:right="64"/>
              <w:jc w:val="center"/>
              <w:rPr>
                <w:rFonts w:ascii="Calibri" w:eastAsia="Calibri" w:hAnsi="Calibri" w:cs="Calibri"/>
                <w:color w:val="000000"/>
                <w:sz w:val="24"/>
              </w:rPr>
            </w:pPr>
            <w:r w:rsidRPr="00B6086D">
              <w:rPr>
                <w:rFonts w:ascii="Calibri" w:eastAsia="Calibri" w:hAnsi="Calibri" w:cs="Calibri"/>
                <w:color w:val="000000"/>
              </w:rPr>
              <w:t xml:space="preserve">Other expenses </w:t>
            </w:r>
          </w:p>
        </w:tc>
        <w:tc>
          <w:tcPr>
            <w:tcW w:w="961"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158.44% </w:t>
            </w:r>
          </w:p>
        </w:tc>
        <w:tc>
          <w:tcPr>
            <w:tcW w:w="961"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128.48% </w:t>
            </w:r>
          </w:p>
        </w:tc>
        <w:tc>
          <w:tcPr>
            <w:tcW w:w="960"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109.77% </w:t>
            </w:r>
          </w:p>
        </w:tc>
        <w:tc>
          <w:tcPr>
            <w:tcW w:w="961" w:type="dxa"/>
          </w:tcPr>
          <w:p w:rsidR="00B6086D" w:rsidRPr="00B6086D" w:rsidRDefault="00B6086D" w:rsidP="00B6086D">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98.39% </w:t>
            </w:r>
          </w:p>
        </w:tc>
        <w:tc>
          <w:tcPr>
            <w:tcW w:w="981" w:type="dxa"/>
            <w:gridSpan w:val="2"/>
          </w:tcPr>
          <w:p w:rsidR="00B6086D" w:rsidRPr="00B6086D" w:rsidRDefault="00B6086D" w:rsidP="00B6086D">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100.0% </w:t>
            </w:r>
          </w:p>
        </w:tc>
      </w:tr>
      <w:tr w:rsidR="00B6086D" w:rsidRPr="00B6086D" w:rsidTr="00B6086D">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4420" w:type="dxa"/>
          </w:tcPr>
          <w:p w:rsidR="00B6086D" w:rsidRPr="00B6086D" w:rsidRDefault="00B6086D" w:rsidP="00B6086D">
            <w:pPr>
              <w:ind w:right="66"/>
              <w:jc w:val="center"/>
              <w:rPr>
                <w:rFonts w:ascii="Calibri" w:eastAsia="Calibri" w:hAnsi="Calibri" w:cs="Calibri"/>
                <w:color w:val="000000"/>
                <w:sz w:val="24"/>
              </w:rPr>
            </w:pPr>
            <w:r w:rsidRPr="00B6086D">
              <w:rPr>
                <w:rFonts w:ascii="Calibri" w:eastAsia="Calibri" w:hAnsi="Calibri" w:cs="Calibri"/>
                <w:color w:val="974706"/>
              </w:rPr>
              <w:t xml:space="preserve">Total operating expenses </w:t>
            </w:r>
          </w:p>
        </w:tc>
        <w:tc>
          <w:tcPr>
            <w:tcW w:w="961"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187.85% </w:t>
            </w:r>
          </w:p>
        </w:tc>
        <w:tc>
          <w:tcPr>
            <w:tcW w:w="961"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157.56% </w:t>
            </w:r>
          </w:p>
        </w:tc>
        <w:tc>
          <w:tcPr>
            <w:tcW w:w="960"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132.52% </w:t>
            </w:r>
          </w:p>
        </w:tc>
        <w:tc>
          <w:tcPr>
            <w:tcW w:w="961"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117.71% </w:t>
            </w:r>
          </w:p>
        </w:tc>
        <w:tc>
          <w:tcPr>
            <w:tcW w:w="981" w:type="dxa"/>
            <w:gridSpan w:val="2"/>
          </w:tcPr>
          <w:p w:rsidR="00B6086D" w:rsidRPr="00B6086D" w:rsidRDefault="00B6086D" w:rsidP="00B6086D">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100.0% </w:t>
            </w:r>
          </w:p>
        </w:tc>
      </w:tr>
      <w:tr w:rsidR="00B6086D" w:rsidRPr="00B6086D" w:rsidTr="00B6086D">
        <w:trPr>
          <w:trHeight w:val="338"/>
        </w:trPr>
        <w:tc>
          <w:tcPr>
            <w:cnfStyle w:val="001000000000" w:firstRow="0" w:lastRow="0" w:firstColumn="1" w:lastColumn="0" w:oddVBand="0" w:evenVBand="0" w:oddHBand="0" w:evenHBand="0" w:firstRowFirstColumn="0" w:firstRowLastColumn="0" w:lastRowFirstColumn="0" w:lastRowLastColumn="0"/>
            <w:tcW w:w="4420" w:type="dxa"/>
          </w:tcPr>
          <w:p w:rsidR="00B6086D" w:rsidRPr="00B6086D" w:rsidRDefault="00B6086D" w:rsidP="00B6086D">
            <w:pPr>
              <w:ind w:right="64"/>
              <w:jc w:val="center"/>
              <w:rPr>
                <w:rFonts w:ascii="Calibri" w:eastAsia="Calibri" w:hAnsi="Calibri" w:cs="Calibri"/>
                <w:color w:val="000000"/>
                <w:sz w:val="24"/>
              </w:rPr>
            </w:pPr>
            <w:r w:rsidRPr="00B6086D">
              <w:rPr>
                <w:rFonts w:ascii="Calibri" w:eastAsia="Calibri" w:hAnsi="Calibri" w:cs="Calibri"/>
                <w:color w:val="974706"/>
              </w:rPr>
              <w:t xml:space="preserve">Profit before provision </w:t>
            </w:r>
          </w:p>
        </w:tc>
        <w:tc>
          <w:tcPr>
            <w:tcW w:w="961"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259.85% </w:t>
            </w:r>
          </w:p>
        </w:tc>
        <w:tc>
          <w:tcPr>
            <w:tcW w:w="961" w:type="dxa"/>
          </w:tcPr>
          <w:p w:rsidR="00B6086D" w:rsidRPr="00B6086D" w:rsidRDefault="00B6086D" w:rsidP="00B6086D">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211.1% </w:t>
            </w:r>
          </w:p>
        </w:tc>
        <w:tc>
          <w:tcPr>
            <w:tcW w:w="960"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193.68% </w:t>
            </w:r>
          </w:p>
        </w:tc>
        <w:tc>
          <w:tcPr>
            <w:tcW w:w="961"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144.53% </w:t>
            </w:r>
          </w:p>
        </w:tc>
        <w:tc>
          <w:tcPr>
            <w:tcW w:w="981" w:type="dxa"/>
            <w:gridSpan w:val="2"/>
          </w:tcPr>
          <w:p w:rsidR="00B6086D" w:rsidRPr="00B6086D" w:rsidRDefault="00B6086D" w:rsidP="00B6086D">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100.0% </w:t>
            </w:r>
          </w:p>
        </w:tc>
      </w:tr>
      <w:tr w:rsidR="00B6086D" w:rsidRPr="00B6086D" w:rsidTr="00B6086D">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4420" w:type="dxa"/>
          </w:tcPr>
          <w:p w:rsidR="00B6086D" w:rsidRPr="00B6086D" w:rsidRDefault="00B6086D" w:rsidP="00B6086D">
            <w:pPr>
              <w:ind w:right="63"/>
              <w:jc w:val="center"/>
              <w:rPr>
                <w:rFonts w:ascii="Calibri" w:eastAsia="Calibri" w:hAnsi="Calibri" w:cs="Calibri"/>
                <w:color w:val="000000"/>
                <w:sz w:val="24"/>
              </w:rPr>
            </w:pPr>
            <w:r w:rsidRPr="00B6086D">
              <w:rPr>
                <w:rFonts w:ascii="Calibri" w:eastAsia="Calibri" w:hAnsi="Calibri" w:cs="Calibri"/>
                <w:color w:val="974706"/>
              </w:rPr>
              <w:t xml:space="preserve">Provision for loans and investments </w:t>
            </w:r>
          </w:p>
        </w:tc>
        <w:tc>
          <w:tcPr>
            <w:tcW w:w="961" w:type="dxa"/>
          </w:tcPr>
          <w:p w:rsidR="00B6086D" w:rsidRPr="00B6086D" w:rsidRDefault="00B6086D" w:rsidP="00B6086D">
            <w:pPr>
              <w:ind w:left="384"/>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 </w:t>
            </w:r>
          </w:p>
        </w:tc>
        <w:tc>
          <w:tcPr>
            <w:tcW w:w="961" w:type="dxa"/>
          </w:tcPr>
          <w:p w:rsidR="00B6086D" w:rsidRPr="00B6086D" w:rsidRDefault="00B6086D" w:rsidP="00B6086D">
            <w:pPr>
              <w:ind w:left="384"/>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 </w:t>
            </w:r>
          </w:p>
        </w:tc>
        <w:tc>
          <w:tcPr>
            <w:tcW w:w="960" w:type="dxa"/>
          </w:tcPr>
          <w:p w:rsidR="00B6086D" w:rsidRPr="00B6086D" w:rsidRDefault="00B6086D" w:rsidP="00B6086D">
            <w:pPr>
              <w:ind w:left="384"/>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 </w:t>
            </w:r>
          </w:p>
        </w:tc>
        <w:tc>
          <w:tcPr>
            <w:tcW w:w="961" w:type="dxa"/>
          </w:tcPr>
          <w:p w:rsidR="00B6086D" w:rsidRPr="00B6086D" w:rsidRDefault="00B6086D" w:rsidP="00B6086D">
            <w:pPr>
              <w:ind w:left="384"/>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 </w:t>
            </w:r>
          </w:p>
        </w:tc>
        <w:tc>
          <w:tcPr>
            <w:tcW w:w="981" w:type="dxa"/>
            <w:gridSpan w:val="2"/>
          </w:tcPr>
          <w:p w:rsidR="00B6086D" w:rsidRPr="00B6086D" w:rsidRDefault="00B6086D" w:rsidP="00B6086D">
            <w:pPr>
              <w:ind w:right="9"/>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 </w:t>
            </w:r>
          </w:p>
        </w:tc>
      </w:tr>
      <w:tr w:rsidR="00B6086D" w:rsidRPr="00B6086D" w:rsidTr="00B6086D">
        <w:trPr>
          <w:trHeight w:val="337"/>
        </w:trPr>
        <w:tc>
          <w:tcPr>
            <w:cnfStyle w:val="001000000000" w:firstRow="0" w:lastRow="0" w:firstColumn="1" w:lastColumn="0" w:oddVBand="0" w:evenVBand="0" w:oddHBand="0" w:evenHBand="0" w:firstRowFirstColumn="0" w:firstRowLastColumn="0" w:lastRowFirstColumn="0" w:lastRowLastColumn="0"/>
            <w:tcW w:w="4420" w:type="dxa"/>
          </w:tcPr>
          <w:p w:rsidR="00B6086D" w:rsidRPr="00B6086D" w:rsidRDefault="00B6086D" w:rsidP="00B6086D">
            <w:pPr>
              <w:ind w:right="73"/>
              <w:jc w:val="center"/>
              <w:rPr>
                <w:rFonts w:ascii="Calibri" w:eastAsia="Calibri" w:hAnsi="Calibri" w:cs="Calibri"/>
                <w:color w:val="000000"/>
                <w:sz w:val="24"/>
              </w:rPr>
            </w:pPr>
            <w:r w:rsidRPr="00B6086D">
              <w:rPr>
                <w:rFonts w:ascii="Calibri" w:eastAsia="Calibri" w:hAnsi="Calibri" w:cs="Calibri"/>
                <w:color w:val="000000"/>
              </w:rPr>
              <w:t xml:space="preserve">General provision </w:t>
            </w:r>
          </w:p>
        </w:tc>
        <w:tc>
          <w:tcPr>
            <w:tcW w:w="961" w:type="dxa"/>
          </w:tcPr>
          <w:p w:rsidR="00B6086D" w:rsidRPr="00B6086D" w:rsidRDefault="00B6086D" w:rsidP="00B6086D">
            <w:pPr>
              <w:ind w:left="24"/>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-498.6% </w:t>
            </w:r>
          </w:p>
        </w:tc>
        <w:tc>
          <w:tcPr>
            <w:tcW w:w="961" w:type="dxa"/>
          </w:tcPr>
          <w:p w:rsidR="00B6086D" w:rsidRPr="00B6086D" w:rsidRDefault="00B6086D" w:rsidP="00B6086D">
            <w:pPr>
              <w:ind w:left="24"/>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-392.2% </w:t>
            </w:r>
          </w:p>
        </w:tc>
        <w:tc>
          <w:tcPr>
            <w:tcW w:w="960" w:type="dxa"/>
          </w:tcPr>
          <w:p w:rsidR="00B6086D" w:rsidRPr="00B6086D" w:rsidRDefault="00B6086D" w:rsidP="00B6086D">
            <w:pPr>
              <w:ind w:left="24"/>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-396.2% </w:t>
            </w:r>
          </w:p>
        </w:tc>
        <w:tc>
          <w:tcPr>
            <w:tcW w:w="961" w:type="dxa"/>
          </w:tcPr>
          <w:p w:rsidR="00B6086D" w:rsidRPr="00B6086D" w:rsidRDefault="00B6086D" w:rsidP="00B6086D">
            <w:pPr>
              <w:ind w:left="24"/>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-362.8% </w:t>
            </w:r>
          </w:p>
        </w:tc>
        <w:tc>
          <w:tcPr>
            <w:tcW w:w="981" w:type="dxa"/>
            <w:gridSpan w:val="2"/>
          </w:tcPr>
          <w:p w:rsidR="00B6086D" w:rsidRPr="00B6086D" w:rsidRDefault="00B6086D" w:rsidP="00B6086D">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100.0% </w:t>
            </w:r>
          </w:p>
        </w:tc>
      </w:tr>
      <w:tr w:rsidR="00B6086D" w:rsidRPr="00B6086D" w:rsidTr="00B6086D">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4420" w:type="dxa"/>
          </w:tcPr>
          <w:p w:rsidR="00B6086D" w:rsidRPr="00B6086D" w:rsidRDefault="00B6086D" w:rsidP="00B6086D">
            <w:pPr>
              <w:ind w:right="69"/>
              <w:jc w:val="center"/>
              <w:rPr>
                <w:rFonts w:ascii="Calibri" w:eastAsia="Calibri" w:hAnsi="Calibri" w:cs="Calibri"/>
                <w:color w:val="000000"/>
                <w:sz w:val="24"/>
              </w:rPr>
            </w:pPr>
            <w:r w:rsidRPr="00B6086D">
              <w:rPr>
                <w:rFonts w:ascii="Calibri" w:eastAsia="Calibri" w:hAnsi="Calibri" w:cs="Calibri"/>
                <w:color w:val="000000"/>
              </w:rPr>
              <w:t xml:space="preserve">Specific provision </w:t>
            </w:r>
          </w:p>
        </w:tc>
        <w:tc>
          <w:tcPr>
            <w:tcW w:w="961" w:type="dxa"/>
          </w:tcPr>
          <w:p w:rsidR="00B6086D" w:rsidRPr="00B6086D" w:rsidRDefault="00B6086D" w:rsidP="00B6086D">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86.31% </w:t>
            </w:r>
          </w:p>
        </w:tc>
        <w:tc>
          <w:tcPr>
            <w:tcW w:w="961" w:type="dxa"/>
          </w:tcPr>
          <w:p w:rsidR="00B6086D" w:rsidRPr="00B6086D" w:rsidRDefault="00B6086D" w:rsidP="00B6086D">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85.00% </w:t>
            </w:r>
          </w:p>
        </w:tc>
        <w:tc>
          <w:tcPr>
            <w:tcW w:w="960"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139.98% </w:t>
            </w:r>
          </w:p>
        </w:tc>
        <w:tc>
          <w:tcPr>
            <w:tcW w:w="961" w:type="dxa"/>
          </w:tcPr>
          <w:p w:rsidR="00B6086D" w:rsidRPr="00B6086D" w:rsidRDefault="00B6086D" w:rsidP="00B6086D">
            <w:pPr>
              <w:ind w:left="77"/>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-28.0% </w:t>
            </w:r>
          </w:p>
        </w:tc>
        <w:tc>
          <w:tcPr>
            <w:tcW w:w="981" w:type="dxa"/>
            <w:gridSpan w:val="2"/>
          </w:tcPr>
          <w:p w:rsidR="00B6086D" w:rsidRPr="00B6086D" w:rsidRDefault="00B6086D" w:rsidP="00B6086D">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100.0% </w:t>
            </w:r>
          </w:p>
        </w:tc>
      </w:tr>
      <w:tr w:rsidR="00B6086D" w:rsidRPr="00B6086D" w:rsidTr="00B6086D">
        <w:trPr>
          <w:trHeight w:val="578"/>
        </w:trPr>
        <w:tc>
          <w:tcPr>
            <w:cnfStyle w:val="001000000000" w:firstRow="0" w:lastRow="0" w:firstColumn="1" w:lastColumn="0" w:oddVBand="0" w:evenVBand="0" w:oddHBand="0" w:evenHBand="0" w:firstRowFirstColumn="0" w:firstRowLastColumn="0" w:lastRowFirstColumn="0" w:lastRowLastColumn="0"/>
            <w:tcW w:w="4420" w:type="dxa"/>
          </w:tcPr>
          <w:p w:rsidR="00B6086D" w:rsidRPr="00B6086D" w:rsidRDefault="00B6086D" w:rsidP="00B6086D">
            <w:pPr>
              <w:ind w:left="1721" w:hanging="1056"/>
              <w:rPr>
                <w:rFonts w:ascii="Calibri" w:eastAsia="Calibri" w:hAnsi="Calibri" w:cs="Calibri"/>
                <w:color w:val="000000"/>
                <w:sz w:val="24"/>
              </w:rPr>
            </w:pPr>
            <w:r w:rsidRPr="00B6086D">
              <w:rPr>
                <w:rFonts w:ascii="Calibri" w:eastAsia="Calibri" w:hAnsi="Calibri" w:cs="Calibri"/>
                <w:color w:val="000000"/>
              </w:rPr>
              <w:t xml:space="preserve">provision for diminution in value of investments </w:t>
            </w:r>
          </w:p>
        </w:tc>
        <w:tc>
          <w:tcPr>
            <w:tcW w:w="961" w:type="dxa"/>
          </w:tcPr>
          <w:p w:rsidR="00B6086D" w:rsidRPr="00B6086D" w:rsidRDefault="00B6086D" w:rsidP="00B6086D">
            <w:pPr>
              <w:ind w:left="25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 </w:t>
            </w:r>
          </w:p>
        </w:tc>
        <w:tc>
          <w:tcPr>
            <w:tcW w:w="961" w:type="dxa"/>
          </w:tcPr>
          <w:p w:rsidR="00B6086D" w:rsidRPr="00B6086D" w:rsidRDefault="00B6086D" w:rsidP="00B6086D">
            <w:pPr>
              <w:ind w:left="24"/>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-748.6% </w:t>
            </w:r>
          </w:p>
        </w:tc>
        <w:tc>
          <w:tcPr>
            <w:tcW w:w="960" w:type="dxa"/>
          </w:tcPr>
          <w:p w:rsidR="00B6086D" w:rsidRPr="00B6086D" w:rsidRDefault="00B6086D" w:rsidP="00B6086D">
            <w:pPr>
              <w:ind w:left="24"/>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-168.0% </w:t>
            </w:r>
          </w:p>
        </w:tc>
        <w:tc>
          <w:tcPr>
            <w:tcW w:w="961" w:type="dxa"/>
          </w:tcPr>
          <w:p w:rsidR="00B6086D" w:rsidRPr="00B6086D" w:rsidRDefault="00B6086D" w:rsidP="00B6086D">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221.0% </w:t>
            </w:r>
          </w:p>
        </w:tc>
        <w:tc>
          <w:tcPr>
            <w:tcW w:w="981" w:type="dxa"/>
            <w:gridSpan w:val="2"/>
          </w:tcPr>
          <w:p w:rsidR="00B6086D" w:rsidRPr="00B6086D" w:rsidRDefault="00B6086D" w:rsidP="00B6086D">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100.0% </w:t>
            </w:r>
          </w:p>
        </w:tc>
      </w:tr>
      <w:tr w:rsidR="00B6086D" w:rsidRPr="00B6086D" w:rsidTr="00B6086D">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4420" w:type="dxa"/>
          </w:tcPr>
          <w:p w:rsidR="00B6086D" w:rsidRPr="00B6086D" w:rsidRDefault="00B6086D" w:rsidP="00B6086D">
            <w:pPr>
              <w:ind w:right="3"/>
              <w:jc w:val="center"/>
              <w:rPr>
                <w:rFonts w:ascii="Calibri" w:eastAsia="Calibri" w:hAnsi="Calibri" w:cs="Calibri"/>
                <w:color w:val="000000"/>
                <w:sz w:val="24"/>
              </w:rPr>
            </w:pPr>
            <w:r w:rsidRPr="00B6086D">
              <w:rPr>
                <w:rFonts w:ascii="Calibri" w:eastAsia="Calibri" w:hAnsi="Calibri" w:cs="Calibri"/>
                <w:color w:val="000000"/>
              </w:rPr>
              <w:t xml:space="preserve">Other provisions </w:t>
            </w:r>
          </w:p>
        </w:tc>
        <w:tc>
          <w:tcPr>
            <w:tcW w:w="961" w:type="dxa"/>
          </w:tcPr>
          <w:p w:rsidR="00B6086D" w:rsidRPr="00B6086D" w:rsidRDefault="00B6086D" w:rsidP="00B6086D">
            <w:pPr>
              <w:ind w:left="11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961" w:type="dxa"/>
          </w:tcPr>
          <w:p w:rsidR="00B6086D" w:rsidRPr="00B6086D" w:rsidRDefault="00B6086D" w:rsidP="00B6086D">
            <w:pPr>
              <w:ind w:left="11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960" w:type="dxa"/>
          </w:tcPr>
          <w:p w:rsidR="00B6086D" w:rsidRPr="00B6086D" w:rsidRDefault="00B6086D" w:rsidP="00B6086D">
            <w:pPr>
              <w:ind w:left="11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1016" w:type="dxa"/>
            <w:gridSpan w:val="2"/>
          </w:tcPr>
          <w:p w:rsidR="00B6086D" w:rsidRPr="00B6086D" w:rsidRDefault="00B6086D" w:rsidP="00B6086D">
            <w:pPr>
              <w:ind w:left="11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927" w:type="dxa"/>
          </w:tcPr>
          <w:p w:rsidR="00B6086D" w:rsidRPr="00B6086D" w:rsidRDefault="00B6086D" w:rsidP="00B6086D">
            <w:pPr>
              <w:ind w:left="53"/>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r>
      <w:tr w:rsidR="00B6086D" w:rsidRPr="00B6086D" w:rsidTr="00B6086D">
        <w:trPr>
          <w:trHeight w:val="337"/>
        </w:trPr>
        <w:tc>
          <w:tcPr>
            <w:cnfStyle w:val="001000000000" w:firstRow="0" w:lastRow="0" w:firstColumn="1" w:lastColumn="0" w:oddVBand="0" w:evenVBand="0" w:oddHBand="0" w:evenHBand="0" w:firstRowFirstColumn="0" w:firstRowLastColumn="0" w:lastRowFirstColumn="0" w:lastRowLastColumn="0"/>
            <w:tcW w:w="4420" w:type="dxa"/>
          </w:tcPr>
          <w:p w:rsidR="00B6086D" w:rsidRPr="00B6086D" w:rsidRDefault="00B6086D" w:rsidP="00B6086D">
            <w:pPr>
              <w:jc w:val="center"/>
              <w:rPr>
                <w:rFonts w:ascii="Calibri" w:eastAsia="Calibri" w:hAnsi="Calibri" w:cs="Calibri"/>
                <w:color w:val="000000"/>
                <w:sz w:val="24"/>
              </w:rPr>
            </w:pPr>
            <w:r w:rsidRPr="00B6086D">
              <w:rPr>
                <w:rFonts w:ascii="Calibri" w:eastAsia="Calibri" w:hAnsi="Calibri" w:cs="Calibri"/>
                <w:color w:val="974706"/>
              </w:rPr>
              <w:t xml:space="preserve">Total provision </w:t>
            </w:r>
          </w:p>
        </w:tc>
        <w:tc>
          <w:tcPr>
            <w:tcW w:w="961"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120.73% </w:t>
            </w:r>
          </w:p>
        </w:tc>
        <w:tc>
          <w:tcPr>
            <w:tcW w:w="961" w:type="dxa"/>
          </w:tcPr>
          <w:p w:rsidR="00B6086D" w:rsidRPr="00B6086D" w:rsidRDefault="00B6086D" w:rsidP="00B6086D">
            <w:pPr>
              <w:ind w:left="58"/>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81.22% </w:t>
            </w:r>
          </w:p>
        </w:tc>
        <w:tc>
          <w:tcPr>
            <w:tcW w:w="960"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161.59% </w:t>
            </w:r>
          </w:p>
        </w:tc>
        <w:tc>
          <w:tcPr>
            <w:tcW w:w="1016" w:type="dxa"/>
            <w:gridSpan w:val="2"/>
          </w:tcPr>
          <w:p w:rsidR="00B6086D" w:rsidRPr="00B6086D" w:rsidRDefault="00B6086D" w:rsidP="00B6086D">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4.09% </w:t>
            </w:r>
          </w:p>
        </w:tc>
        <w:tc>
          <w:tcPr>
            <w:tcW w:w="927"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100.0% </w:t>
            </w:r>
          </w:p>
        </w:tc>
      </w:tr>
      <w:tr w:rsidR="00B6086D" w:rsidRPr="00B6086D" w:rsidTr="00B6086D">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4420" w:type="dxa"/>
          </w:tcPr>
          <w:p w:rsidR="00B6086D" w:rsidRPr="00B6086D" w:rsidRDefault="00B6086D" w:rsidP="00B6086D">
            <w:pPr>
              <w:ind w:right="7"/>
              <w:jc w:val="center"/>
              <w:rPr>
                <w:rFonts w:ascii="Calibri" w:eastAsia="Calibri" w:hAnsi="Calibri" w:cs="Calibri"/>
                <w:color w:val="000000"/>
                <w:sz w:val="24"/>
              </w:rPr>
            </w:pPr>
            <w:r w:rsidRPr="00B6086D">
              <w:rPr>
                <w:rFonts w:ascii="Calibri" w:eastAsia="Calibri" w:hAnsi="Calibri" w:cs="Calibri"/>
                <w:color w:val="974706"/>
              </w:rPr>
              <w:t xml:space="preserve">Total profit  before taxation </w:t>
            </w:r>
          </w:p>
        </w:tc>
        <w:tc>
          <w:tcPr>
            <w:tcW w:w="961"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280.10% </w:t>
            </w:r>
          </w:p>
        </w:tc>
        <w:tc>
          <w:tcPr>
            <w:tcW w:w="961" w:type="dxa"/>
          </w:tcPr>
          <w:p w:rsidR="00B6086D" w:rsidRPr="00B6086D" w:rsidRDefault="00B6086D" w:rsidP="00B6086D">
            <w:pPr>
              <w:ind w:left="5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230.0% </w:t>
            </w:r>
          </w:p>
        </w:tc>
        <w:tc>
          <w:tcPr>
            <w:tcW w:w="960"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198.35% </w:t>
            </w:r>
          </w:p>
        </w:tc>
        <w:tc>
          <w:tcPr>
            <w:tcW w:w="1016" w:type="dxa"/>
            <w:gridSpan w:val="2"/>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165.00% </w:t>
            </w:r>
          </w:p>
        </w:tc>
        <w:tc>
          <w:tcPr>
            <w:tcW w:w="927"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100.0% </w:t>
            </w:r>
          </w:p>
        </w:tc>
      </w:tr>
      <w:tr w:rsidR="00B6086D" w:rsidRPr="00B6086D" w:rsidTr="00B6086D">
        <w:trPr>
          <w:trHeight w:val="337"/>
        </w:trPr>
        <w:tc>
          <w:tcPr>
            <w:cnfStyle w:val="001000000000" w:firstRow="0" w:lastRow="0" w:firstColumn="1" w:lastColumn="0" w:oddVBand="0" w:evenVBand="0" w:oddHBand="0" w:evenHBand="0" w:firstRowFirstColumn="0" w:firstRowLastColumn="0" w:lastRowFirstColumn="0" w:lastRowLastColumn="0"/>
            <w:tcW w:w="4420" w:type="dxa"/>
          </w:tcPr>
          <w:p w:rsidR="00B6086D" w:rsidRPr="00B6086D" w:rsidRDefault="00B6086D" w:rsidP="00B6086D">
            <w:pPr>
              <w:ind w:right="7"/>
              <w:jc w:val="center"/>
              <w:rPr>
                <w:rFonts w:ascii="Calibri" w:eastAsia="Calibri" w:hAnsi="Calibri" w:cs="Calibri"/>
                <w:color w:val="000000"/>
                <w:sz w:val="24"/>
              </w:rPr>
            </w:pPr>
            <w:r w:rsidRPr="00B6086D">
              <w:rPr>
                <w:rFonts w:ascii="Calibri" w:eastAsia="Calibri" w:hAnsi="Calibri" w:cs="Calibri"/>
                <w:color w:val="974706"/>
              </w:rPr>
              <w:t xml:space="preserve">Provision for taxation </w:t>
            </w:r>
          </w:p>
        </w:tc>
        <w:tc>
          <w:tcPr>
            <w:tcW w:w="961"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218.79% </w:t>
            </w:r>
          </w:p>
        </w:tc>
        <w:tc>
          <w:tcPr>
            <w:tcW w:w="961"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193.48% </w:t>
            </w:r>
          </w:p>
        </w:tc>
        <w:tc>
          <w:tcPr>
            <w:tcW w:w="960"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178.32% </w:t>
            </w:r>
          </w:p>
        </w:tc>
        <w:tc>
          <w:tcPr>
            <w:tcW w:w="1016" w:type="dxa"/>
            <w:gridSpan w:val="2"/>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143.51% </w:t>
            </w:r>
          </w:p>
        </w:tc>
        <w:tc>
          <w:tcPr>
            <w:tcW w:w="927"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100.0% </w:t>
            </w:r>
          </w:p>
        </w:tc>
      </w:tr>
      <w:tr w:rsidR="00B6086D" w:rsidRPr="00B6086D" w:rsidTr="00B6086D">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4420" w:type="dxa"/>
          </w:tcPr>
          <w:p w:rsidR="00B6086D" w:rsidRPr="00B6086D" w:rsidRDefault="00B6086D" w:rsidP="00B6086D">
            <w:pPr>
              <w:ind w:right="3"/>
              <w:jc w:val="center"/>
              <w:rPr>
                <w:rFonts w:ascii="Calibri" w:eastAsia="Calibri" w:hAnsi="Calibri" w:cs="Calibri"/>
                <w:color w:val="000000"/>
                <w:sz w:val="24"/>
              </w:rPr>
            </w:pPr>
            <w:r w:rsidRPr="00B6086D">
              <w:rPr>
                <w:rFonts w:ascii="Calibri" w:eastAsia="Calibri" w:hAnsi="Calibri" w:cs="Calibri"/>
                <w:color w:val="000000"/>
              </w:rPr>
              <w:t xml:space="preserve">Current tax expense </w:t>
            </w:r>
          </w:p>
        </w:tc>
        <w:tc>
          <w:tcPr>
            <w:tcW w:w="961"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227.33% </w:t>
            </w:r>
          </w:p>
        </w:tc>
        <w:tc>
          <w:tcPr>
            <w:tcW w:w="961"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199.32% </w:t>
            </w:r>
          </w:p>
        </w:tc>
        <w:tc>
          <w:tcPr>
            <w:tcW w:w="960"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183.92% </w:t>
            </w:r>
          </w:p>
        </w:tc>
        <w:tc>
          <w:tcPr>
            <w:tcW w:w="1016" w:type="dxa"/>
            <w:gridSpan w:val="2"/>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150.63% </w:t>
            </w:r>
          </w:p>
        </w:tc>
        <w:tc>
          <w:tcPr>
            <w:tcW w:w="927"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100.0% </w:t>
            </w:r>
          </w:p>
        </w:tc>
      </w:tr>
      <w:tr w:rsidR="00B6086D" w:rsidRPr="00B6086D" w:rsidTr="00B6086D">
        <w:trPr>
          <w:trHeight w:val="334"/>
        </w:trPr>
        <w:tc>
          <w:tcPr>
            <w:cnfStyle w:val="001000000000" w:firstRow="0" w:lastRow="0" w:firstColumn="1" w:lastColumn="0" w:oddVBand="0" w:evenVBand="0" w:oddHBand="0" w:evenHBand="0" w:firstRowFirstColumn="0" w:firstRowLastColumn="0" w:lastRowFirstColumn="0" w:lastRowLastColumn="0"/>
            <w:tcW w:w="4420" w:type="dxa"/>
          </w:tcPr>
          <w:p w:rsidR="00B6086D" w:rsidRPr="00B6086D" w:rsidRDefault="00B6086D" w:rsidP="00B6086D">
            <w:pPr>
              <w:ind w:right="8"/>
              <w:jc w:val="center"/>
              <w:rPr>
                <w:rFonts w:ascii="Calibri" w:eastAsia="Calibri" w:hAnsi="Calibri" w:cs="Calibri"/>
                <w:color w:val="000000"/>
                <w:sz w:val="24"/>
              </w:rPr>
            </w:pPr>
            <w:r w:rsidRPr="00B6086D">
              <w:rPr>
                <w:rFonts w:ascii="Calibri" w:eastAsia="Calibri" w:hAnsi="Calibri" w:cs="Calibri"/>
                <w:color w:val="000000"/>
              </w:rPr>
              <w:t xml:space="preserve">Deferred tax income </w:t>
            </w:r>
          </w:p>
        </w:tc>
        <w:tc>
          <w:tcPr>
            <w:tcW w:w="961" w:type="dxa"/>
          </w:tcPr>
          <w:p w:rsidR="00B6086D" w:rsidRPr="00B6086D" w:rsidRDefault="00B6086D" w:rsidP="00B6086D">
            <w:pPr>
              <w:ind w:left="77"/>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-71.9% </w:t>
            </w:r>
          </w:p>
        </w:tc>
        <w:tc>
          <w:tcPr>
            <w:tcW w:w="961" w:type="dxa"/>
          </w:tcPr>
          <w:p w:rsidR="00B6086D" w:rsidRPr="00B6086D" w:rsidRDefault="00B6086D" w:rsidP="00B6086D">
            <w:pPr>
              <w:ind w:left="13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-5.6% </w:t>
            </w:r>
          </w:p>
        </w:tc>
        <w:tc>
          <w:tcPr>
            <w:tcW w:w="960" w:type="dxa"/>
          </w:tcPr>
          <w:p w:rsidR="00B6086D" w:rsidRPr="00B6086D" w:rsidRDefault="00B6086D" w:rsidP="00B6086D">
            <w:pPr>
              <w:ind w:left="77"/>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-12.5% </w:t>
            </w:r>
          </w:p>
        </w:tc>
        <w:tc>
          <w:tcPr>
            <w:tcW w:w="1016" w:type="dxa"/>
            <w:gridSpan w:val="2"/>
          </w:tcPr>
          <w:p w:rsidR="00B6086D" w:rsidRPr="00B6086D" w:rsidRDefault="00B6086D" w:rsidP="00B6086D">
            <w:pPr>
              <w:ind w:left="77"/>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-99.2% </w:t>
            </w:r>
          </w:p>
        </w:tc>
        <w:tc>
          <w:tcPr>
            <w:tcW w:w="927"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100.0% </w:t>
            </w:r>
          </w:p>
        </w:tc>
      </w:tr>
    </w:tbl>
    <w:p w:rsidR="00B6086D" w:rsidRPr="00FE135A" w:rsidRDefault="00B6086D" w:rsidP="00FE135A">
      <w:pPr>
        <w:spacing w:after="31" w:line="270" w:lineRule="auto"/>
        <w:jc w:val="both"/>
        <w:rPr>
          <w:rFonts w:ascii="Calibri" w:eastAsia="Calibri" w:hAnsi="Calibri" w:cs="Calibri"/>
          <w:color w:val="000000"/>
          <w:sz w:val="24"/>
        </w:rPr>
        <w:sectPr w:rsidR="00B6086D" w:rsidRPr="00FE135A">
          <w:headerReference w:type="even" r:id="rId21"/>
          <w:headerReference w:type="default" r:id="rId22"/>
          <w:footerReference w:type="even" r:id="rId23"/>
          <w:footerReference w:type="default" r:id="rId24"/>
          <w:headerReference w:type="first" r:id="rId25"/>
          <w:footerReference w:type="first" r:id="rId26"/>
          <w:pgSz w:w="12240" w:h="15840"/>
          <w:pgMar w:top="1889" w:right="1382" w:bottom="1563" w:left="1440" w:header="720" w:footer="719" w:gutter="0"/>
          <w:cols w:space="720"/>
        </w:sectPr>
      </w:pPr>
    </w:p>
    <w:p w:rsidR="00B6086D" w:rsidRPr="00B6086D" w:rsidRDefault="00B6086D" w:rsidP="00B6086D">
      <w:pPr>
        <w:spacing w:after="263"/>
        <w:ind w:left="-5" w:hanging="10"/>
        <w:rPr>
          <w:rFonts w:ascii="Calibri" w:eastAsia="Calibri" w:hAnsi="Calibri" w:cs="Calibri"/>
          <w:color w:val="000000"/>
          <w:sz w:val="24"/>
          <w:szCs w:val="24"/>
        </w:rPr>
      </w:pPr>
      <w:r w:rsidRPr="00B6086D">
        <w:rPr>
          <w:rFonts w:ascii="Calibri" w:eastAsia="Calibri" w:hAnsi="Calibri" w:cs="Calibri"/>
          <w:b/>
          <w:color w:val="984806"/>
          <w:sz w:val="24"/>
          <w:szCs w:val="24"/>
        </w:rPr>
        <w:lastRenderedPageBreak/>
        <w:t xml:space="preserve">Interpretations:  </w:t>
      </w:r>
    </w:p>
    <w:p w:rsidR="00B6086D" w:rsidRPr="00B6086D" w:rsidRDefault="00B6086D" w:rsidP="00B6086D">
      <w:pPr>
        <w:pStyle w:val="ListParagraph"/>
        <w:numPr>
          <w:ilvl w:val="0"/>
          <w:numId w:val="20"/>
        </w:numPr>
        <w:spacing w:after="57" w:line="270" w:lineRule="auto"/>
        <w:ind w:right="5"/>
        <w:jc w:val="both"/>
        <w:rPr>
          <w:rFonts w:ascii="Calibri" w:eastAsia="Calibri" w:hAnsi="Calibri" w:cs="Calibri"/>
          <w:color w:val="000000"/>
          <w:sz w:val="24"/>
        </w:rPr>
      </w:pPr>
      <w:r w:rsidRPr="00B6086D">
        <w:rPr>
          <w:rFonts w:ascii="Calibri" w:eastAsia="Calibri" w:hAnsi="Calibri" w:cs="Calibri"/>
          <w:color w:val="000000"/>
          <w:sz w:val="24"/>
        </w:rPr>
        <w:t>Cash has increased over the duration of 2013 to 2017 except 2014 due to the growth in Cash deposits and other accounts. The causes which provoked this increase in the deposits, were due to:</w:t>
      </w:r>
    </w:p>
    <w:p w:rsidR="00B6086D" w:rsidRPr="0079328B" w:rsidRDefault="00B6086D" w:rsidP="00B6086D">
      <w:pPr>
        <w:numPr>
          <w:ilvl w:val="1"/>
          <w:numId w:val="20"/>
        </w:numPr>
        <w:spacing w:after="31" w:line="270" w:lineRule="auto"/>
        <w:ind w:right="124"/>
        <w:jc w:val="both"/>
        <w:rPr>
          <w:rFonts w:ascii="Calibri" w:eastAsia="Calibri" w:hAnsi="Calibri" w:cs="Calibri"/>
          <w:color w:val="000000"/>
          <w:sz w:val="24"/>
        </w:rPr>
      </w:pPr>
      <w:r>
        <w:rPr>
          <w:rFonts w:ascii="Calibri" w:eastAsia="Calibri" w:hAnsi="Calibri" w:cs="Calibri"/>
          <w:color w:val="000000"/>
          <w:sz w:val="24"/>
        </w:rPr>
        <w:t>Increase in the balance with other banks</w:t>
      </w:r>
    </w:p>
    <w:p w:rsidR="00B6086D" w:rsidRPr="0079328B" w:rsidRDefault="00B6086D" w:rsidP="00B6086D">
      <w:pPr>
        <w:numPr>
          <w:ilvl w:val="1"/>
          <w:numId w:val="20"/>
        </w:numPr>
        <w:spacing w:after="31" w:line="270" w:lineRule="auto"/>
        <w:ind w:right="124"/>
        <w:jc w:val="both"/>
        <w:rPr>
          <w:rFonts w:ascii="Calibri" w:eastAsia="Calibri" w:hAnsi="Calibri" w:cs="Calibri"/>
          <w:color w:val="000000"/>
          <w:sz w:val="24"/>
        </w:rPr>
      </w:pPr>
      <w:r>
        <w:rPr>
          <w:rFonts w:ascii="Calibri" w:eastAsia="Calibri" w:hAnsi="Calibri" w:cs="Calibri"/>
          <w:color w:val="000000"/>
          <w:sz w:val="24"/>
        </w:rPr>
        <w:t>Increase in investments</w:t>
      </w:r>
      <w:r w:rsidRPr="0079328B">
        <w:rPr>
          <w:rFonts w:ascii="Calibri" w:eastAsia="Calibri" w:hAnsi="Calibri" w:cs="Calibri"/>
          <w:color w:val="000000"/>
          <w:sz w:val="24"/>
        </w:rPr>
        <w:t xml:space="preserve"> </w:t>
      </w:r>
      <w:r>
        <w:rPr>
          <w:rFonts w:ascii="Calibri" w:eastAsia="Calibri" w:hAnsi="Calibri" w:cs="Calibri"/>
          <w:color w:val="000000"/>
          <w:sz w:val="24"/>
        </w:rPr>
        <w:t>with</w:t>
      </w:r>
      <w:r w:rsidRPr="0079328B">
        <w:rPr>
          <w:rFonts w:ascii="Calibri" w:eastAsia="Calibri" w:hAnsi="Calibri" w:cs="Calibri"/>
          <w:color w:val="000000"/>
          <w:sz w:val="24"/>
        </w:rPr>
        <w:t xml:space="preserve"> increasing trend  </w:t>
      </w:r>
    </w:p>
    <w:p w:rsidR="00B6086D" w:rsidRPr="0079328B" w:rsidRDefault="00B6086D" w:rsidP="00B6086D">
      <w:pPr>
        <w:numPr>
          <w:ilvl w:val="1"/>
          <w:numId w:val="20"/>
        </w:numPr>
        <w:spacing w:after="31" w:line="270" w:lineRule="auto"/>
        <w:ind w:right="124"/>
        <w:jc w:val="both"/>
        <w:rPr>
          <w:rFonts w:ascii="Calibri" w:eastAsia="Calibri" w:hAnsi="Calibri" w:cs="Calibri"/>
          <w:color w:val="000000"/>
          <w:sz w:val="24"/>
        </w:rPr>
      </w:pPr>
      <w:r>
        <w:rPr>
          <w:rFonts w:ascii="Calibri" w:eastAsia="Calibri" w:hAnsi="Calibri" w:cs="Calibri"/>
          <w:color w:val="000000"/>
          <w:sz w:val="24"/>
        </w:rPr>
        <w:t>Increase in loans and advances</w:t>
      </w:r>
      <w:r w:rsidRPr="0079328B">
        <w:rPr>
          <w:rFonts w:ascii="Calibri" w:eastAsia="Calibri" w:hAnsi="Calibri" w:cs="Calibri"/>
          <w:color w:val="000000"/>
          <w:sz w:val="24"/>
        </w:rPr>
        <w:t xml:space="preserve"> with increasing trend </w:t>
      </w:r>
    </w:p>
    <w:p w:rsidR="00B6086D" w:rsidRPr="0079328B" w:rsidRDefault="00B6086D" w:rsidP="00B6086D">
      <w:pPr>
        <w:numPr>
          <w:ilvl w:val="1"/>
          <w:numId w:val="20"/>
        </w:numPr>
        <w:spacing w:after="31" w:line="270" w:lineRule="auto"/>
        <w:ind w:right="124"/>
        <w:jc w:val="both"/>
        <w:rPr>
          <w:rFonts w:ascii="Calibri" w:eastAsia="Calibri" w:hAnsi="Calibri" w:cs="Calibri"/>
          <w:color w:val="000000"/>
          <w:sz w:val="24"/>
        </w:rPr>
      </w:pPr>
      <w:r>
        <w:rPr>
          <w:rFonts w:ascii="Calibri" w:eastAsia="Calibri" w:hAnsi="Calibri" w:cs="Calibri"/>
          <w:color w:val="000000"/>
          <w:sz w:val="24"/>
        </w:rPr>
        <w:t>Increase in f</w:t>
      </w:r>
      <w:r w:rsidRPr="0079328B">
        <w:rPr>
          <w:rFonts w:ascii="Calibri" w:eastAsia="Calibri" w:hAnsi="Calibri" w:cs="Calibri"/>
          <w:color w:val="000000"/>
          <w:sz w:val="24"/>
        </w:rPr>
        <w:t xml:space="preserve">ixed assets from 2013 to 2017 </w:t>
      </w:r>
    </w:p>
    <w:p w:rsidR="00B6086D" w:rsidRPr="0079328B" w:rsidRDefault="00B6086D" w:rsidP="00B6086D">
      <w:pPr>
        <w:numPr>
          <w:ilvl w:val="0"/>
          <w:numId w:val="20"/>
        </w:numPr>
        <w:spacing w:after="31" w:line="270" w:lineRule="auto"/>
        <w:ind w:right="5"/>
        <w:jc w:val="both"/>
        <w:rPr>
          <w:rFonts w:ascii="Calibri" w:eastAsia="Calibri" w:hAnsi="Calibri" w:cs="Calibri"/>
          <w:color w:val="000000"/>
          <w:sz w:val="24"/>
        </w:rPr>
      </w:pPr>
      <w:r>
        <w:rPr>
          <w:rFonts w:ascii="Calibri" w:eastAsia="Calibri" w:hAnsi="Calibri" w:cs="Calibri"/>
          <w:color w:val="000000"/>
          <w:sz w:val="24"/>
        </w:rPr>
        <w:t xml:space="preserve">The total overall </w:t>
      </w:r>
      <w:r w:rsidRPr="0079328B">
        <w:rPr>
          <w:rFonts w:ascii="Calibri" w:eastAsia="Calibri" w:hAnsi="Calibri" w:cs="Calibri"/>
          <w:color w:val="000000"/>
          <w:sz w:val="24"/>
        </w:rPr>
        <w:t xml:space="preserve">assets of IDLC </w:t>
      </w:r>
      <w:r>
        <w:rPr>
          <w:rFonts w:ascii="Calibri" w:eastAsia="Calibri" w:hAnsi="Calibri" w:cs="Calibri"/>
          <w:color w:val="000000"/>
          <w:sz w:val="24"/>
        </w:rPr>
        <w:t>increased</w:t>
      </w:r>
      <w:r w:rsidRPr="0079328B">
        <w:rPr>
          <w:rFonts w:ascii="Calibri" w:eastAsia="Calibri" w:hAnsi="Calibri" w:cs="Calibri"/>
          <w:color w:val="000000"/>
          <w:sz w:val="24"/>
        </w:rPr>
        <w:t xml:space="preserve"> which </w:t>
      </w:r>
      <w:r>
        <w:rPr>
          <w:rFonts w:ascii="Calibri" w:eastAsia="Calibri" w:hAnsi="Calibri" w:cs="Calibri"/>
          <w:color w:val="000000"/>
          <w:sz w:val="24"/>
        </w:rPr>
        <w:t>indicated a</w:t>
      </w:r>
      <w:r w:rsidRPr="0079328B">
        <w:rPr>
          <w:rFonts w:ascii="Calibri" w:eastAsia="Calibri" w:hAnsi="Calibri" w:cs="Calibri"/>
          <w:color w:val="000000"/>
          <w:sz w:val="24"/>
        </w:rPr>
        <w:t xml:space="preserve"> </w:t>
      </w:r>
      <w:r>
        <w:rPr>
          <w:rFonts w:ascii="Calibri" w:eastAsia="Calibri" w:hAnsi="Calibri" w:cs="Calibri"/>
          <w:color w:val="000000"/>
          <w:sz w:val="24"/>
        </w:rPr>
        <w:t xml:space="preserve">positive </w:t>
      </w:r>
      <w:r w:rsidRPr="0079328B">
        <w:rPr>
          <w:rFonts w:ascii="Calibri" w:eastAsia="Calibri" w:hAnsi="Calibri" w:cs="Calibri"/>
          <w:color w:val="000000"/>
          <w:sz w:val="24"/>
        </w:rPr>
        <w:t xml:space="preserve">sign for the company.  </w:t>
      </w:r>
    </w:p>
    <w:p w:rsidR="00B6086D" w:rsidRPr="0079328B" w:rsidRDefault="00B6086D" w:rsidP="00B6086D">
      <w:pPr>
        <w:numPr>
          <w:ilvl w:val="0"/>
          <w:numId w:val="20"/>
        </w:numPr>
        <w:spacing w:after="31" w:line="270" w:lineRule="auto"/>
        <w:ind w:right="5"/>
        <w:jc w:val="both"/>
        <w:rPr>
          <w:rFonts w:ascii="Calibri" w:eastAsia="Calibri" w:hAnsi="Calibri" w:cs="Calibri"/>
          <w:color w:val="000000"/>
          <w:sz w:val="24"/>
        </w:rPr>
      </w:pPr>
      <w:r w:rsidRPr="0079328B">
        <w:rPr>
          <w:rFonts w:ascii="Calibri" w:eastAsia="Calibri" w:hAnsi="Calibri" w:cs="Calibri"/>
          <w:color w:val="000000"/>
          <w:sz w:val="24"/>
        </w:rPr>
        <w:t>On the other hand</w:t>
      </w:r>
      <w:r>
        <w:rPr>
          <w:rFonts w:ascii="Calibri" w:eastAsia="Calibri" w:hAnsi="Calibri" w:cs="Calibri"/>
          <w:color w:val="000000"/>
          <w:sz w:val="24"/>
        </w:rPr>
        <w:t>,</w:t>
      </w:r>
      <w:r w:rsidRPr="0079328B">
        <w:rPr>
          <w:rFonts w:ascii="Calibri" w:eastAsia="Calibri" w:hAnsi="Calibri" w:cs="Calibri"/>
          <w:color w:val="000000"/>
          <w:sz w:val="24"/>
        </w:rPr>
        <w:t xml:space="preserve"> the interest income also increased </w:t>
      </w:r>
      <w:r>
        <w:rPr>
          <w:rFonts w:ascii="Calibri" w:eastAsia="Calibri" w:hAnsi="Calibri" w:cs="Calibri"/>
          <w:color w:val="000000"/>
          <w:sz w:val="24"/>
        </w:rPr>
        <w:t>during</w:t>
      </w:r>
      <w:r w:rsidRPr="0079328B">
        <w:rPr>
          <w:rFonts w:ascii="Calibri" w:eastAsia="Calibri" w:hAnsi="Calibri" w:cs="Calibri"/>
          <w:color w:val="000000"/>
          <w:sz w:val="24"/>
        </w:rPr>
        <w:t xml:space="preserve"> 2013 to 2017 </w:t>
      </w:r>
    </w:p>
    <w:p w:rsidR="00B6086D" w:rsidRPr="0079328B" w:rsidRDefault="00B6086D" w:rsidP="00B6086D">
      <w:pPr>
        <w:numPr>
          <w:ilvl w:val="0"/>
          <w:numId w:val="20"/>
        </w:numPr>
        <w:spacing w:after="31" w:line="270" w:lineRule="auto"/>
        <w:ind w:right="5"/>
        <w:jc w:val="both"/>
        <w:rPr>
          <w:rFonts w:ascii="Calibri" w:eastAsia="Calibri" w:hAnsi="Calibri" w:cs="Calibri"/>
          <w:color w:val="000000"/>
          <w:sz w:val="24"/>
        </w:rPr>
      </w:pPr>
      <w:r>
        <w:rPr>
          <w:rFonts w:ascii="Calibri" w:eastAsia="Calibri" w:hAnsi="Calibri" w:cs="Calibri"/>
          <w:color w:val="000000"/>
          <w:sz w:val="24"/>
        </w:rPr>
        <w:t>Total operating income increased</w:t>
      </w:r>
      <w:r w:rsidRPr="0079328B">
        <w:rPr>
          <w:rFonts w:ascii="Calibri" w:eastAsia="Calibri" w:hAnsi="Calibri" w:cs="Calibri"/>
          <w:color w:val="000000"/>
          <w:sz w:val="24"/>
        </w:rPr>
        <w:t xml:space="preserve"> </w:t>
      </w:r>
      <w:r>
        <w:rPr>
          <w:rFonts w:ascii="Calibri" w:eastAsia="Calibri" w:hAnsi="Calibri" w:cs="Calibri"/>
          <w:color w:val="000000"/>
          <w:sz w:val="24"/>
        </w:rPr>
        <w:t>which is composed of</w:t>
      </w:r>
      <w:r w:rsidRPr="0079328B">
        <w:rPr>
          <w:rFonts w:ascii="Calibri" w:eastAsia="Calibri" w:hAnsi="Calibri" w:cs="Calibri"/>
          <w:color w:val="000000"/>
          <w:sz w:val="24"/>
        </w:rPr>
        <w:t xml:space="preserve"> </w:t>
      </w:r>
      <w:r>
        <w:rPr>
          <w:rFonts w:ascii="Calibri" w:eastAsia="Calibri" w:hAnsi="Calibri" w:cs="Calibri"/>
          <w:color w:val="000000"/>
          <w:sz w:val="24"/>
        </w:rPr>
        <w:t>the investment</w:t>
      </w:r>
      <w:r w:rsidRPr="0079328B">
        <w:rPr>
          <w:rFonts w:ascii="Calibri" w:eastAsia="Calibri" w:hAnsi="Calibri" w:cs="Calibri"/>
          <w:color w:val="000000"/>
          <w:sz w:val="24"/>
        </w:rPr>
        <w:t xml:space="preserve"> income</w:t>
      </w:r>
      <w:r>
        <w:rPr>
          <w:rFonts w:ascii="Calibri" w:eastAsia="Calibri" w:hAnsi="Calibri" w:cs="Calibri"/>
          <w:color w:val="000000"/>
          <w:sz w:val="24"/>
        </w:rPr>
        <w:t>s</w:t>
      </w:r>
      <w:r w:rsidRPr="0079328B">
        <w:rPr>
          <w:rFonts w:ascii="Calibri" w:eastAsia="Calibri" w:hAnsi="Calibri" w:cs="Calibri"/>
          <w:color w:val="000000"/>
          <w:sz w:val="24"/>
        </w:rPr>
        <w:t>, commission income and other operating income</w:t>
      </w:r>
      <w:r>
        <w:rPr>
          <w:rFonts w:ascii="Calibri" w:eastAsia="Calibri" w:hAnsi="Calibri" w:cs="Calibri"/>
          <w:color w:val="000000"/>
          <w:sz w:val="24"/>
        </w:rPr>
        <w:t>s</w:t>
      </w:r>
      <w:r w:rsidRPr="0079328B">
        <w:rPr>
          <w:rFonts w:ascii="Calibri" w:eastAsia="Calibri" w:hAnsi="Calibri" w:cs="Calibri"/>
          <w:color w:val="000000"/>
          <w:sz w:val="24"/>
        </w:rPr>
        <w:t xml:space="preserve">. </w:t>
      </w:r>
    </w:p>
    <w:p w:rsidR="00B6086D" w:rsidRPr="0079328B" w:rsidRDefault="00B6086D" w:rsidP="00B6086D">
      <w:pPr>
        <w:numPr>
          <w:ilvl w:val="0"/>
          <w:numId w:val="20"/>
        </w:numPr>
        <w:spacing w:after="31" w:line="270" w:lineRule="auto"/>
        <w:ind w:right="5"/>
        <w:jc w:val="both"/>
        <w:rPr>
          <w:rFonts w:ascii="Calibri" w:eastAsia="Calibri" w:hAnsi="Calibri" w:cs="Calibri"/>
          <w:color w:val="000000"/>
          <w:sz w:val="24"/>
        </w:rPr>
      </w:pPr>
      <w:r w:rsidRPr="0079328B">
        <w:rPr>
          <w:rFonts w:ascii="Calibri" w:eastAsia="Calibri" w:hAnsi="Calibri" w:cs="Calibri"/>
          <w:color w:val="000000"/>
          <w:sz w:val="24"/>
        </w:rPr>
        <w:t>On the other hand</w:t>
      </w:r>
      <w:r>
        <w:rPr>
          <w:rFonts w:ascii="Calibri" w:eastAsia="Calibri" w:hAnsi="Calibri" w:cs="Calibri"/>
          <w:color w:val="000000"/>
          <w:sz w:val="24"/>
        </w:rPr>
        <w:t>,</w:t>
      </w:r>
      <w:r w:rsidRPr="0079328B">
        <w:rPr>
          <w:rFonts w:ascii="Calibri" w:eastAsia="Calibri" w:hAnsi="Calibri" w:cs="Calibri"/>
          <w:color w:val="000000"/>
          <w:sz w:val="24"/>
        </w:rPr>
        <w:t xml:space="preserve"> the to</w:t>
      </w:r>
      <w:r>
        <w:rPr>
          <w:rFonts w:ascii="Calibri" w:eastAsia="Calibri" w:hAnsi="Calibri" w:cs="Calibri"/>
          <w:color w:val="000000"/>
          <w:sz w:val="24"/>
        </w:rPr>
        <w:t>tal operating expenses increased</w:t>
      </w:r>
      <w:r w:rsidRPr="0079328B">
        <w:rPr>
          <w:rFonts w:ascii="Calibri" w:eastAsia="Calibri" w:hAnsi="Calibri" w:cs="Calibri"/>
          <w:color w:val="000000"/>
          <w:sz w:val="24"/>
        </w:rPr>
        <w:t xml:space="preserve"> </w:t>
      </w:r>
      <w:r>
        <w:rPr>
          <w:rFonts w:ascii="Calibri" w:eastAsia="Calibri" w:hAnsi="Calibri" w:cs="Calibri"/>
          <w:color w:val="000000"/>
          <w:sz w:val="24"/>
        </w:rPr>
        <w:t>which</w:t>
      </w:r>
      <w:r w:rsidRPr="0079328B">
        <w:rPr>
          <w:rFonts w:ascii="Calibri" w:eastAsia="Calibri" w:hAnsi="Calibri" w:cs="Calibri"/>
          <w:color w:val="000000"/>
          <w:sz w:val="24"/>
        </w:rPr>
        <w:t xml:space="preserve"> include</w:t>
      </w:r>
      <w:r>
        <w:rPr>
          <w:rFonts w:ascii="Calibri" w:eastAsia="Calibri" w:hAnsi="Calibri" w:cs="Calibri"/>
          <w:color w:val="000000"/>
          <w:sz w:val="24"/>
        </w:rPr>
        <w:t>d</w:t>
      </w:r>
      <w:r w:rsidRPr="0079328B">
        <w:rPr>
          <w:rFonts w:ascii="Calibri" w:eastAsia="Calibri" w:hAnsi="Calibri" w:cs="Calibri"/>
          <w:color w:val="000000"/>
          <w:sz w:val="24"/>
        </w:rPr>
        <w:t xml:space="preserve"> </w:t>
      </w:r>
      <w:r>
        <w:rPr>
          <w:rFonts w:ascii="Calibri" w:eastAsia="Calibri" w:hAnsi="Calibri" w:cs="Calibri"/>
          <w:color w:val="000000"/>
          <w:sz w:val="24"/>
        </w:rPr>
        <w:t xml:space="preserve">the </w:t>
      </w:r>
      <w:r w:rsidRPr="0079328B">
        <w:rPr>
          <w:rFonts w:ascii="Calibri" w:eastAsia="Calibri" w:hAnsi="Calibri" w:cs="Calibri"/>
          <w:color w:val="000000"/>
          <w:sz w:val="24"/>
        </w:rPr>
        <w:t>Interest expenses, provisions against non</w:t>
      </w:r>
      <w:r>
        <w:rPr>
          <w:rFonts w:ascii="Calibri" w:eastAsia="Calibri" w:hAnsi="Calibri" w:cs="Calibri"/>
          <w:color w:val="000000"/>
          <w:sz w:val="24"/>
        </w:rPr>
        <w:t>-</w:t>
      </w:r>
      <w:r w:rsidRPr="0079328B">
        <w:rPr>
          <w:rFonts w:ascii="Calibri" w:eastAsia="Calibri" w:hAnsi="Calibri" w:cs="Calibri"/>
          <w:color w:val="000000"/>
          <w:sz w:val="24"/>
        </w:rPr>
        <w:t>performing loans, bad debts that were written off directly</w:t>
      </w:r>
      <w:r>
        <w:rPr>
          <w:rFonts w:ascii="Calibri" w:eastAsia="Calibri" w:hAnsi="Calibri" w:cs="Calibri"/>
          <w:color w:val="000000"/>
          <w:sz w:val="24"/>
        </w:rPr>
        <w:t xml:space="preserve"> and administrative expenses also increased simultaneously</w:t>
      </w:r>
      <w:r w:rsidRPr="0079328B">
        <w:rPr>
          <w:rFonts w:ascii="Calibri" w:eastAsia="Calibri" w:hAnsi="Calibri" w:cs="Calibri"/>
          <w:color w:val="000000"/>
          <w:sz w:val="24"/>
        </w:rPr>
        <w:t xml:space="preserve">. But the increase in income </w:t>
      </w:r>
      <w:r>
        <w:rPr>
          <w:rFonts w:ascii="Calibri" w:eastAsia="Calibri" w:hAnsi="Calibri" w:cs="Calibri"/>
          <w:color w:val="000000"/>
          <w:sz w:val="24"/>
        </w:rPr>
        <w:t xml:space="preserve">was </w:t>
      </w:r>
      <w:r w:rsidRPr="0079328B">
        <w:rPr>
          <w:rFonts w:ascii="Calibri" w:eastAsia="Calibri" w:hAnsi="Calibri" w:cs="Calibri"/>
          <w:color w:val="000000"/>
          <w:sz w:val="24"/>
        </w:rPr>
        <w:t>more than</w:t>
      </w:r>
      <w:r>
        <w:rPr>
          <w:rFonts w:ascii="Calibri" w:eastAsia="Calibri" w:hAnsi="Calibri" w:cs="Calibri"/>
          <w:color w:val="000000"/>
          <w:sz w:val="24"/>
        </w:rPr>
        <w:t xml:space="preserve"> that of the</w:t>
      </w:r>
      <w:r w:rsidRPr="0079328B">
        <w:rPr>
          <w:rFonts w:ascii="Calibri" w:eastAsia="Calibri" w:hAnsi="Calibri" w:cs="Calibri"/>
          <w:color w:val="000000"/>
          <w:sz w:val="24"/>
        </w:rPr>
        <w:t xml:space="preserve"> increase in expenses. </w:t>
      </w:r>
    </w:p>
    <w:p w:rsidR="00B6086D" w:rsidRDefault="00B6086D" w:rsidP="00B6086D">
      <w:pPr>
        <w:numPr>
          <w:ilvl w:val="0"/>
          <w:numId w:val="20"/>
        </w:numPr>
        <w:spacing w:after="6" w:line="270" w:lineRule="auto"/>
        <w:ind w:right="5"/>
        <w:jc w:val="both"/>
        <w:rPr>
          <w:rFonts w:ascii="Calibri" w:eastAsia="Calibri" w:hAnsi="Calibri" w:cs="Calibri"/>
          <w:color w:val="000000"/>
          <w:sz w:val="24"/>
        </w:rPr>
      </w:pPr>
      <w:r w:rsidRPr="0079328B">
        <w:rPr>
          <w:rFonts w:ascii="Calibri" w:eastAsia="Calibri" w:hAnsi="Calibri" w:cs="Calibri"/>
          <w:color w:val="000000"/>
          <w:sz w:val="24"/>
        </w:rPr>
        <w:t xml:space="preserve">Total profit before taxations and net profit after taxations </w:t>
      </w:r>
      <w:r>
        <w:rPr>
          <w:rFonts w:ascii="Calibri" w:eastAsia="Calibri" w:hAnsi="Calibri" w:cs="Calibri"/>
          <w:color w:val="000000"/>
          <w:sz w:val="24"/>
        </w:rPr>
        <w:t xml:space="preserve">also increased significantly </w:t>
      </w:r>
      <w:r w:rsidRPr="0079328B">
        <w:rPr>
          <w:rFonts w:ascii="Calibri" w:eastAsia="Calibri" w:hAnsi="Calibri" w:cs="Calibri"/>
          <w:color w:val="000000"/>
          <w:sz w:val="24"/>
        </w:rPr>
        <w:t xml:space="preserve">from 2013 to 2017. </w:t>
      </w:r>
    </w:p>
    <w:p w:rsidR="00B6086D" w:rsidRDefault="00B6086D" w:rsidP="00B6086D">
      <w:pPr>
        <w:spacing w:after="6" w:line="270" w:lineRule="auto"/>
        <w:ind w:left="900" w:right="5"/>
        <w:jc w:val="both"/>
        <w:rPr>
          <w:rFonts w:ascii="Calibri" w:eastAsia="Calibri" w:hAnsi="Calibri" w:cs="Calibri"/>
          <w:color w:val="000000"/>
          <w:sz w:val="24"/>
        </w:rPr>
      </w:pPr>
    </w:p>
    <w:p w:rsidR="00B6086D" w:rsidRDefault="00B6086D" w:rsidP="00B6086D">
      <w:pPr>
        <w:spacing w:after="6" w:line="270" w:lineRule="auto"/>
        <w:ind w:right="5"/>
        <w:jc w:val="both"/>
        <w:rPr>
          <w:rFonts w:ascii="Calibri" w:eastAsia="Calibri" w:hAnsi="Calibri" w:cs="Calibri"/>
          <w:color w:val="000000"/>
          <w:sz w:val="24"/>
        </w:rPr>
      </w:pPr>
    </w:p>
    <w:p w:rsidR="00B6086D" w:rsidRPr="00B6086D" w:rsidRDefault="00B6086D" w:rsidP="00B6086D">
      <w:pPr>
        <w:spacing w:after="221"/>
        <w:ind w:left="721"/>
        <w:rPr>
          <w:rFonts w:ascii="Calibri" w:eastAsia="Calibri" w:hAnsi="Calibri" w:cs="Calibri"/>
          <w:b/>
          <w:color w:val="1F497D"/>
          <w:sz w:val="32"/>
        </w:rPr>
      </w:pPr>
      <w:r w:rsidRPr="00B6086D">
        <w:rPr>
          <w:rFonts w:ascii="Calibri" w:eastAsia="Calibri" w:hAnsi="Calibri" w:cs="Calibri"/>
          <w:b/>
          <w:color w:val="1F497D"/>
          <w:sz w:val="32"/>
        </w:rPr>
        <w:t xml:space="preserve">3.3 Vertical Analysis (IDLC) </w:t>
      </w:r>
    </w:p>
    <w:p w:rsidR="00B6086D" w:rsidRPr="00B6086D" w:rsidRDefault="00B6086D" w:rsidP="00B6086D">
      <w:pPr>
        <w:spacing w:after="221"/>
        <w:ind w:left="721"/>
        <w:rPr>
          <w:rFonts w:ascii="Calibri" w:eastAsia="Calibri" w:hAnsi="Calibri" w:cs="Calibri"/>
          <w:b/>
          <w:color w:val="C45911" w:themeColor="accent2" w:themeShade="BF"/>
          <w:sz w:val="28"/>
          <w:szCs w:val="28"/>
        </w:rPr>
      </w:pPr>
      <w:r w:rsidRPr="00B6086D">
        <w:rPr>
          <w:rFonts w:ascii="Calibri" w:eastAsia="Calibri" w:hAnsi="Calibri" w:cs="Calibri"/>
          <w:b/>
          <w:color w:val="C45911" w:themeColor="accent2" w:themeShade="BF"/>
          <w:sz w:val="28"/>
          <w:szCs w:val="28"/>
        </w:rPr>
        <w:t xml:space="preserve">3.3.1 Vertical Analysis of Balance Sheet (IDLC) </w:t>
      </w:r>
    </w:p>
    <w:tbl>
      <w:tblPr>
        <w:tblStyle w:val="GridTable5DarkAccent3"/>
        <w:tblW w:w="9444" w:type="dxa"/>
        <w:tblLook w:val="04A0" w:firstRow="1" w:lastRow="0" w:firstColumn="1" w:lastColumn="0" w:noHBand="0" w:noVBand="1"/>
      </w:tblPr>
      <w:tblGrid>
        <w:gridCol w:w="4414"/>
        <w:gridCol w:w="1006"/>
        <w:gridCol w:w="1006"/>
        <w:gridCol w:w="1006"/>
        <w:gridCol w:w="1006"/>
        <w:gridCol w:w="1006"/>
      </w:tblGrid>
      <w:tr w:rsidR="00B6086D" w:rsidRPr="00B6086D" w:rsidTr="00954E58">
        <w:trPr>
          <w:cnfStyle w:val="100000000000" w:firstRow="1" w:lastRow="0" w:firstColumn="0" w:lastColumn="0" w:oddVBand="0" w:evenVBand="0" w:oddHBand="0"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4414" w:type="dxa"/>
          </w:tcPr>
          <w:p w:rsidR="00B6086D" w:rsidRPr="00B6086D" w:rsidRDefault="00B6086D" w:rsidP="00B6086D">
            <w:pPr>
              <w:ind w:right="57"/>
              <w:jc w:val="center"/>
              <w:rPr>
                <w:rFonts w:ascii="Calibri" w:eastAsia="Calibri" w:hAnsi="Calibri" w:cs="Calibri"/>
                <w:color w:val="000000"/>
                <w:sz w:val="24"/>
              </w:rPr>
            </w:pPr>
            <w:r w:rsidRPr="00B6086D">
              <w:rPr>
                <w:rFonts w:ascii="Calibri" w:eastAsia="Calibri" w:hAnsi="Calibri" w:cs="Calibri"/>
                <w:b w:val="0"/>
                <w:color w:val="FFFFFF"/>
                <w:sz w:val="24"/>
              </w:rPr>
              <w:t xml:space="preserve">Particulars </w:t>
            </w:r>
          </w:p>
        </w:tc>
        <w:tc>
          <w:tcPr>
            <w:tcW w:w="1006" w:type="dxa"/>
          </w:tcPr>
          <w:p w:rsidR="00B6086D" w:rsidRPr="00B6086D" w:rsidRDefault="00B6086D" w:rsidP="00B6086D">
            <w:pPr>
              <w:ind w:left="144"/>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b w:val="0"/>
                <w:color w:val="000000"/>
                <w:sz w:val="24"/>
              </w:rPr>
              <w:t xml:space="preserve">2017 </w:t>
            </w:r>
          </w:p>
        </w:tc>
        <w:tc>
          <w:tcPr>
            <w:tcW w:w="1006" w:type="dxa"/>
          </w:tcPr>
          <w:p w:rsidR="00B6086D" w:rsidRPr="00B6086D" w:rsidRDefault="00B6086D" w:rsidP="00B6086D">
            <w:pPr>
              <w:ind w:left="144"/>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b w:val="0"/>
                <w:color w:val="000000"/>
                <w:sz w:val="24"/>
              </w:rPr>
              <w:t xml:space="preserve">2016 </w:t>
            </w:r>
          </w:p>
        </w:tc>
        <w:tc>
          <w:tcPr>
            <w:tcW w:w="1006" w:type="dxa"/>
          </w:tcPr>
          <w:p w:rsidR="00B6086D" w:rsidRPr="00B6086D" w:rsidRDefault="00B6086D" w:rsidP="00B6086D">
            <w:pPr>
              <w:ind w:left="144"/>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b w:val="0"/>
                <w:color w:val="000000"/>
                <w:sz w:val="24"/>
              </w:rPr>
              <w:t xml:space="preserve">2015 </w:t>
            </w:r>
          </w:p>
        </w:tc>
        <w:tc>
          <w:tcPr>
            <w:tcW w:w="1006" w:type="dxa"/>
          </w:tcPr>
          <w:p w:rsidR="00B6086D" w:rsidRPr="00B6086D" w:rsidRDefault="00B6086D" w:rsidP="00B6086D">
            <w:pPr>
              <w:ind w:left="144"/>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b w:val="0"/>
                <w:color w:val="000000"/>
                <w:sz w:val="24"/>
              </w:rPr>
              <w:t xml:space="preserve">2014 </w:t>
            </w:r>
          </w:p>
        </w:tc>
        <w:tc>
          <w:tcPr>
            <w:tcW w:w="1006" w:type="dxa"/>
          </w:tcPr>
          <w:p w:rsidR="00B6086D" w:rsidRPr="00B6086D" w:rsidRDefault="00B6086D" w:rsidP="00B6086D">
            <w:pPr>
              <w:ind w:left="144"/>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b w:val="0"/>
                <w:color w:val="000000"/>
                <w:sz w:val="24"/>
              </w:rPr>
              <w:t xml:space="preserve">2013 </w:t>
            </w:r>
          </w:p>
        </w:tc>
      </w:tr>
      <w:tr w:rsidR="00B6086D" w:rsidRPr="00B6086D" w:rsidTr="00954E58">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4414" w:type="dxa"/>
          </w:tcPr>
          <w:p w:rsidR="00B6086D" w:rsidRPr="00B6086D" w:rsidRDefault="00B6086D" w:rsidP="00B6086D">
            <w:pPr>
              <w:ind w:right="67"/>
              <w:jc w:val="center"/>
              <w:rPr>
                <w:rFonts w:ascii="Calibri" w:eastAsia="Calibri" w:hAnsi="Calibri" w:cs="Calibri"/>
                <w:color w:val="000000"/>
                <w:sz w:val="24"/>
              </w:rPr>
            </w:pPr>
            <w:r w:rsidRPr="00B6086D">
              <w:rPr>
                <w:rFonts w:ascii="Calibri" w:eastAsia="Calibri" w:hAnsi="Calibri" w:cs="Calibri"/>
                <w:b w:val="0"/>
                <w:color w:val="000000"/>
              </w:rPr>
              <w:t xml:space="preserve">PROPERTY AND ASSETS </w:t>
            </w:r>
          </w:p>
        </w:tc>
        <w:tc>
          <w:tcPr>
            <w:tcW w:w="1006"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  </w:t>
            </w:r>
          </w:p>
        </w:tc>
        <w:tc>
          <w:tcPr>
            <w:tcW w:w="1006"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  </w:t>
            </w:r>
          </w:p>
        </w:tc>
        <w:tc>
          <w:tcPr>
            <w:tcW w:w="1006"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  </w:t>
            </w:r>
          </w:p>
        </w:tc>
        <w:tc>
          <w:tcPr>
            <w:tcW w:w="1006"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  </w:t>
            </w:r>
          </w:p>
        </w:tc>
        <w:tc>
          <w:tcPr>
            <w:tcW w:w="1006"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  </w:t>
            </w:r>
          </w:p>
        </w:tc>
      </w:tr>
      <w:tr w:rsidR="00B6086D" w:rsidRPr="00B6086D" w:rsidTr="00954E58">
        <w:trPr>
          <w:trHeight w:val="346"/>
        </w:trPr>
        <w:tc>
          <w:tcPr>
            <w:cnfStyle w:val="001000000000" w:firstRow="0" w:lastRow="0" w:firstColumn="1" w:lastColumn="0" w:oddVBand="0" w:evenVBand="0" w:oddHBand="0" w:evenHBand="0" w:firstRowFirstColumn="0" w:firstRowLastColumn="0" w:lastRowFirstColumn="0" w:lastRowLastColumn="0"/>
            <w:tcW w:w="4414" w:type="dxa"/>
          </w:tcPr>
          <w:p w:rsidR="00B6086D" w:rsidRPr="00B6086D" w:rsidRDefault="00B6086D" w:rsidP="00B6086D">
            <w:pPr>
              <w:ind w:right="66"/>
              <w:jc w:val="center"/>
              <w:rPr>
                <w:rFonts w:ascii="Calibri" w:eastAsia="Calibri" w:hAnsi="Calibri" w:cs="Calibri"/>
                <w:color w:val="000000"/>
                <w:sz w:val="24"/>
              </w:rPr>
            </w:pPr>
            <w:r w:rsidRPr="00B6086D">
              <w:rPr>
                <w:rFonts w:ascii="Calibri" w:eastAsia="Calibri" w:hAnsi="Calibri" w:cs="Calibri"/>
                <w:b w:val="0"/>
                <w:color w:val="974706"/>
              </w:rPr>
              <w:t xml:space="preserve">Cash </w:t>
            </w:r>
          </w:p>
        </w:tc>
        <w:tc>
          <w:tcPr>
            <w:tcW w:w="1006" w:type="dxa"/>
          </w:tcPr>
          <w:p w:rsidR="00B6086D" w:rsidRPr="00B6086D" w:rsidRDefault="00B6086D" w:rsidP="00B6086D">
            <w:pPr>
              <w:ind w:left="62"/>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1.15% </w:t>
            </w:r>
          </w:p>
        </w:tc>
        <w:tc>
          <w:tcPr>
            <w:tcW w:w="1006" w:type="dxa"/>
          </w:tcPr>
          <w:p w:rsidR="00B6086D" w:rsidRPr="00B6086D" w:rsidRDefault="00B6086D" w:rsidP="00B6086D">
            <w:pPr>
              <w:ind w:left="62"/>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1.23% </w:t>
            </w:r>
          </w:p>
        </w:tc>
        <w:tc>
          <w:tcPr>
            <w:tcW w:w="1006" w:type="dxa"/>
          </w:tcPr>
          <w:p w:rsidR="00B6086D" w:rsidRPr="00B6086D" w:rsidRDefault="00B6086D" w:rsidP="00B6086D">
            <w:pPr>
              <w:ind w:left="66"/>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1.21% </w:t>
            </w:r>
          </w:p>
        </w:tc>
        <w:tc>
          <w:tcPr>
            <w:tcW w:w="1006" w:type="dxa"/>
          </w:tcPr>
          <w:p w:rsidR="00B6086D" w:rsidRPr="00B6086D" w:rsidRDefault="00B6086D" w:rsidP="00B6086D">
            <w:pPr>
              <w:ind w:left="62"/>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1.24% </w:t>
            </w:r>
          </w:p>
        </w:tc>
        <w:tc>
          <w:tcPr>
            <w:tcW w:w="1006" w:type="dxa"/>
          </w:tcPr>
          <w:p w:rsidR="00B6086D" w:rsidRPr="00B6086D" w:rsidRDefault="00B6086D" w:rsidP="00B6086D">
            <w:pPr>
              <w:ind w:right="51"/>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1.48% </w:t>
            </w:r>
          </w:p>
        </w:tc>
      </w:tr>
      <w:tr w:rsidR="00B6086D" w:rsidRPr="00B6086D" w:rsidTr="00954E5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414" w:type="dxa"/>
          </w:tcPr>
          <w:p w:rsidR="00B6086D" w:rsidRPr="00B6086D" w:rsidRDefault="00B6086D" w:rsidP="00B6086D">
            <w:pPr>
              <w:ind w:right="62"/>
              <w:jc w:val="center"/>
              <w:rPr>
                <w:rFonts w:ascii="Calibri" w:eastAsia="Calibri" w:hAnsi="Calibri" w:cs="Calibri"/>
                <w:color w:val="000000"/>
                <w:sz w:val="24"/>
              </w:rPr>
            </w:pPr>
            <w:r w:rsidRPr="00B6086D">
              <w:rPr>
                <w:rFonts w:ascii="Calibri" w:eastAsia="Calibri" w:hAnsi="Calibri" w:cs="Calibri"/>
                <w:b w:val="0"/>
                <w:color w:val="000000"/>
              </w:rPr>
              <w:t xml:space="preserve">In hand </w:t>
            </w:r>
          </w:p>
        </w:tc>
        <w:tc>
          <w:tcPr>
            <w:tcW w:w="1006" w:type="dxa"/>
          </w:tcPr>
          <w:p w:rsidR="00B6086D" w:rsidRPr="00B6086D" w:rsidRDefault="00B6086D" w:rsidP="00B6086D">
            <w:pPr>
              <w:ind w:left="62"/>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1006" w:type="dxa"/>
          </w:tcPr>
          <w:p w:rsidR="00B6086D" w:rsidRPr="00B6086D" w:rsidRDefault="00B6086D" w:rsidP="00B6086D">
            <w:pPr>
              <w:ind w:left="62"/>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1006" w:type="dxa"/>
          </w:tcPr>
          <w:p w:rsidR="00B6086D" w:rsidRPr="00B6086D" w:rsidRDefault="00B6086D" w:rsidP="00B6086D">
            <w:pPr>
              <w:ind w:left="66"/>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1006" w:type="dxa"/>
          </w:tcPr>
          <w:p w:rsidR="00B6086D" w:rsidRPr="00B6086D" w:rsidRDefault="00B6086D" w:rsidP="00B6086D">
            <w:pPr>
              <w:ind w:left="62"/>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1006" w:type="dxa"/>
          </w:tcPr>
          <w:p w:rsidR="00B6086D" w:rsidRPr="00B6086D" w:rsidRDefault="00B6086D" w:rsidP="00B6086D">
            <w:pPr>
              <w:ind w:right="51"/>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r>
      <w:tr w:rsidR="00B6086D" w:rsidRPr="00B6086D" w:rsidTr="00954E58">
        <w:trPr>
          <w:trHeight w:val="351"/>
        </w:trPr>
        <w:tc>
          <w:tcPr>
            <w:cnfStyle w:val="001000000000" w:firstRow="0" w:lastRow="0" w:firstColumn="1" w:lastColumn="0" w:oddVBand="0" w:evenVBand="0" w:oddHBand="0" w:evenHBand="0" w:firstRowFirstColumn="0" w:firstRowLastColumn="0" w:lastRowFirstColumn="0" w:lastRowLastColumn="0"/>
            <w:tcW w:w="4414" w:type="dxa"/>
          </w:tcPr>
          <w:p w:rsidR="00B6086D" w:rsidRPr="00B6086D" w:rsidRDefault="00B6086D" w:rsidP="00B6086D">
            <w:pPr>
              <w:ind w:right="67"/>
              <w:jc w:val="center"/>
              <w:rPr>
                <w:rFonts w:ascii="Calibri" w:eastAsia="Calibri" w:hAnsi="Calibri" w:cs="Calibri"/>
                <w:color w:val="000000"/>
                <w:sz w:val="24"/>
              </w:rPr>
            </w:pPr>
            <w:r w:rsidRPr="00B6086D">
              <w:rPr>
                <w:rFonts w:ascii="Calibri" w:eastAsia="Calibri" w:hAnsi="Calibri" w:cs="Calibri"/>
                <w:b w:val="0"/>
                <w:color w:val="000000"/>
              </w:rPr>
              <w:t xml:space="preserve">Balance with Bangladesh Bank and its agent </w:t>
            </w:r>
          </w:p>
        </w:tc>
        <w:tc>
          <w:tcPr>
            <w:tcW w:w="1006" w:type="dxa"/>
          </w:tcPr>
          <w:p w:rsidR="00B6086D" w:rsidRPr="00B6086D" w:rsidRDefault="00B6086D" w:rsidP="00B6086D">
            <w:pPr>
              <w:ind w:left="62"/>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1.15% </w:t>
            </w:r>
          </w:p>
        </w:tc>
        <w:tc>
          <w:tcPr>
            <w:tcW w:w="1006" w:type="dxa"/>
          </w:tcPr>
          <w:p w:rsidR="00B6086D" w:rsidRPr="00B6086D" w:rsidRDefault="00B6086D" w:rsidP="00B6086D">
            <w:pPr>
              <w:ind w:left="62"/>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1.23% </w:t>
            </w:r>
          </w:p>
        </w:tc>
        <w:tc>
          <w:tcPr>
            <w:tcW w:w="1006" w:type="dxa"/>
          </w:tcPr>
          <w:p w:rsidR="00B6086D" w:rsidRPr="00B6086D" w:rsidRDefault="00B6086D" w:rsidP="00B6086D">
            <w:pPr>
              <w:ind w:left="66"/>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1.21% </w:t>
            </w:r>
          </w:p>
        </w:tc>
        <w:tc>
          <w:tcPr>
            <w:tcW w:w="1006" w:type="dxa"/>
          </w:tcPr>
          <w:p w:rsidR="00B6086D" w:rsidRPr="00B6086D" w:rsidRDefault="00B6086D" w:rsidP="00B6086D">
            <w:pPr>
              <w:ind w:left="62"/>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1.24% </w:t>
            </w:r>
          </w:p>
        </w:tc>
        <w:tc>
          <w:tcPr>
            <w:tcW w:w="1006" w:type="dxa"/>
          </w:tcPr>
          <w:p w:rsidR="00B6086D" w:rsidRPr="00B6086D" w:rsidRDefault="00B6086D" w:rsidP="00B6086D">
            <w:pPr>
              <w:ind w:right="51"/>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1.48% </w:t>
            </w:r>
          </w:p>
        </w:tc>
      </w:tr>
      <w:tr w:rsidR="00B6086D" w:rsidRPr="00B6086D" w:rsidTr="00954E58">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4414" w:type="dxa"/>
          </w:tcPr>
          <w:p w:rsidR="00B6086D" w:rsidRPr="00B6086D" w:rsidRDefault="00B6086D" w:rsidP="00B6086D">
            <w:pPr>
              <w:ind w:left="1884" w:hanging="1253"/>
              <w:rPr>
                <w:rFonts w:ascii="Calibri" w:eastAsia="Calibri" w:hAnsi="Calibri" w:cs="Calibri"/>
                <w:color w:val="000000"/>
                <w:sz w:val="24"/>
              </w:rPr>
            </w:pPr>
            <w:r w:rsidRPr="00B6086D">
              <w:rPr>
                <w:rFonts w:ascii="Calibri" w:eastAsia="Calibri" w:hAnsi="Calibri" w:cs="Calibri"/>
                <w:b w:val="0"/>
                <w:color w:val="974706"/>
              </w:rPr>
              <w:t xml:space="preserve">Balance with other banks and financial institutions </w:t>
            </w:r>
          </w:p>
        </w:tc>
        <w:tc>
          <w:tcPr>
            <w:tcW w:w="1006" w:type="dxa"/>
          </w:tcPr>
          <w:p w:rsidR="00B6086D" w:rsidRPr="00B6086D" w:rsidRDefault="00B6086D" w:rsidP="00B6086D">
            <w:pPr>
              <w:ind w:left="11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14.25% </w:t>
            </w:r>
          </w:p>
        </w:tc>
        <w:tc>
          <w:tcPr>
            <w:tcW w:w="1006" w:type="dxa"/>
          </w:tcPr>
          <w:p w:rsidR="00B6086D" w:rsidRPr="00B6086D" w:rsidRDefault="00B6086D" w:rsidP="00B6086D">
            <w:pPr>
              <w:ind w:left="11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13.08% </w:t>
            </w:r>
          </w:p>
        </w:tc>
        <w:tc>
          <w:tcPr>
            <w:tcW w:w="1006" w:type="dxa"/>
          </w:tcPr>
          <w:p w:rsidR="00B6086D" w:rsidRPr="00B6086D" w:rsidRDefault="00B6086D" w:rsidP="00B6086D">
            <w:pPr>
              <w:ind w:left="11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17.08% </w:t>
            </w:r>
          </w:p>
        </w:tc>
        <w:tc>
          <w:tcPr>
            <w:tcW w:w="1006" w:type="dxa"/>
          </w:tcPr>
          <w:p w:rsidR="00B6086D" w:rsidRPr="00B6086D" w:rsidRDefault="00B6086D" w:rsidP="00B6086D">
            <w:pPr>
              <w:ind w:left="11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12.31% </w:t>
            </w:r>
          </w:p>
        </w:tc>
        <w:tc>
          <w:tcPr>
            <w:tcW w:w="1006" w:type="dxa"/>
          </w:tcPr>
          <w:p w:rsidR="00B6086D" w:rsidRPr="00B6086D" w:rsidRDefault="00B6086D" w:rsidP="00B6086D">
            <w:pPr>
              <w:ind w:left="11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14.10% </w:t>
            </w:r>
          </w:p>
        </w:tc>
      </w:tr>
      <w:tr w:rsidR="00B6086D" w:rsidRPr="00B6086D" w:rsidTr="00954E58">
        <w:trPr>
          <w:trHeight w:val="347"/>
        </w:trPr>
        <w:tc>
          <w:tcPr>
            <w:cnfStyle w:val="001000000000" w:firstRow="0" w:lastRow="0" w:firstColumn="1" w:lastColumn="0" w:oddVBand="0" w:evenVBand="0" w:oddHBand="0" w:evenHBand="0" w:firstRowFirstColumn="0" w:firstRowLastColumn="0" w:lastRowFirstColumn="0" w:lastRowLastColumn="0"/>
            <w:tcW w:w="4414" w:type="dxa"/>
          </w:tcPr>
          <w:p w:rsidR="00B6086D" w:rsidRPr="00B6086D" w:rsidRDefault="00B6086D" w:rsidP="00B6086D">
            <w:pPr>
              <w:ind w:right="59"/>
              <w:jc w:val="center"/>
              <w:rPr>
                <w:rFonts w:ascii="Calibri" w:eastAsia="Calibri" w:hAnsi="Calibri" w:cs="Calibri"/>
                <w:color w:val="000000"/>
                <w:sz w:val="24"/>
              </w:rPr>
            </w:pPr>
            <w:r w:rsidRPr="00B6086D">
              <w:rPr>
                <w:rFonts w:ascii="Calibri" w:eastAsia="Calibri" w:hAnsi="Calibri" w:cs="Calibri"/>
                <w:b w:val="0"/>
                <w:color w:val="000000"/>
              </w:rPr>
              <w:t xml:space="preserve">Inside Bangladesh </w:t>
            </w:r>
          </w:p>
        </w:tc>
        <w:tc>
          <w:tcPr>
            <w:tcW w:w="1006" w:type="dxa"/>
          </w:tcPr>
          <w:p w:rsidR="00B6086D" w:rsidRPr="00B6086D" w:rsidRDefault="00B6086D" w:rsidP="00B6086D">
            <w:pPr>
              <w:ind w:left="11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14.25% </w:t>
            </w:r>
          </w:p>
        </w:tc>
        <w:tc>
          <w:tcPr>
            <w:tcW w:w="1006" w:type="dxa"/>
          </w:tcPr>
          <w:p w:rsidR="00B6086D" w:rsidRPr="00B6086D" w:rsidRDefault="00B6086D" w:rsidP="00B6086D">
            <w:pPr>
              <w:ind w:left="11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13.08% </w:t>
            </w:r>
          </w:p>
        </w:tc>
        <w:tc>
          <w:tcPr>
            <w:tcW w:w="1006" w:type="dxa"/>
          </w:tcPr>
          <w:p w:rsidR="00B6086D" w:rsidRPr="00B6086D" w:rsidRDefault="00B6086D" w:rsidP="00B6086D">
            <w:pPr>
              <w:ind w:left="11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17.08% </w:t>
            </w:r>
          </w:p>
        </w:tc>
        <w:tc>
          <w:tcPr>
            <w:tcW w:w="1006" w:type="dxa"/>
          </w:tcPr>
          <w:p w:rsidR="00B6086D" w:rsidRPr="00B6086D" w:rsidRDefault="00B6086D" w:rsidP="00B6086D">
            <w:pPr>
              <w:ind w:left="11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12.31% </w:t>
            </w:r>
          </w:p>
        </w:tc>
        <w:tc>
          <w:tcPr>
            <w:tcW w:w="1006" w:type="dxa"/>
          </w:tcPr>
          <w:p w:rsidR="00B6086D" w:rsidRPr="00B6086D" w:rsidRDefault="00B6086D" w:rsidP="00B6086D">
            <w:pPr>
              <w:ind w:left="11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14.10% </w:t>
            </w:r>
          </w:p>
        </w:tc>
      </w:tr>
      <w:tr w:rsidR="00B6086D" w:rsidRPr="00B6086D" w:rsidTr="00954E58">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4414" w:type="dxa"/>
          </w:tcPr>
          <w:p w:rsidR="00B6086D" w:rsidRPr="00B6086D" w:rsidRDefault="00B6086D" w:rsidP="00B6086D">
            <w:pPr>
              <w:ind w:right="64"/>
              <w:jc w:val="center"/>
              <w:rPr>
                <w:rFonts w:ascii="Calibri" w:eastAsia="Calibri" w:hAnsi="Calibri" w:cs="Calibri"/>
                <w:color w:val="000000"/>
                <w:sz w:val="24"/>
              </w:rPr>
            </w:pPr>
            <w:r w:rsidRPr="00B6086D">
              <w:rPr>
                <w:rFonts w:ascii="Calibri" w:eastAsia="Calibri" w:hAnsi="Calibri" w:cs="Calibri"/>
                <w:b w:val="0"/>
                <w:color w:val="000000"/>
              </w:rPr>
              <w:t xml:space="preserve">Outside Bangladesh </w:t>
            </w:r>
          </w:p>
        </w:tc>
        <w:tc>
          <w:tcPr>
            <w:tcW w:w="1006" w:type="dxa"/>
          </w:tcPr>
          <w:p w:rsidR="00B6086D" w:rsidRPr="00B6086D" w:rsidRDefault="00B6086D" w:rsidP="00B6086D">
            <w:pPr>
              <w:ind w:left="62"/>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1006" w:type="dxa"/>
          </w:tcPr>
          <w:p w:rsidR="00B6086D" w:rsidRPr="00B6086D" w:rsidRDefault="00B6086D" w:rsidP="00B6086D">
            <w:pPr>
              <w:ind w:left="62"/>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1006" w:type="dxa"/>
          </w:tcPr>
          <w:p w:rsidR="00B6086D" w:rsidRPr="00B6086D" w:rsidRDefault="00B6086D" w:rsidP="00B6086D">
            <w:pPr>
              <w:ind w:left="66"/>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1006" w:type="dxa"/>
          </w:tcPr>
          <w:p w:rsidR="00B6086D" w:rsidRPr="00B6086D" w:rsidRDefault="00B6086D" w:rsidP="00B6086D">
            <w:pPr>
              <w:ind w:left="62"/>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1006" w:type="dxa"/>
          </w:tcPr>
          <w:p w:rsidR="00B6086D" w:rsidRPr="00B6086D" w:rsidRDefault="00B6086D" w:rsidP="00B6086D">
            <w:pPr>
              <w:ind w:right="51"/>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r>
      <w:tr w:rsidR="00B6086D" w:rsidRPr="00B6086D" w:rsidTr="00954E58">
        <w:trPr>
          <w:trHeight w:val="351"/>
        </w:trPr>
        <w:tc>
          <w:tcPr>
            <w:cnfStyle w:val="001000000000" w:firstRow="0" w:lastRow="0" w:firstColumn="1" w:lastColumn="0" w:oddVBand="0" w:evenVBand="0" w:oddHBand="0" w:evenHBand="0" w:firstRowFirstColumn="0" w:firstRowLastColumn="0" w:lastRowFirstColumn="0" w:lastRowLastColumn="0"/>
            <w:tcW w:w="4414" w:type="dxa"/>
          </w:tcPr>
          <w:p w:rsidR="00B6086D" w:rsidRPr="00B6086D" w:rsidRDefault="00B6086D" w:rsidP="00B6086D">
            <w:pPr>
              <w:ind w:right="63"/>
              <w:jc w:val="center"/>
              <w:rPr>
                <w:rFonts w:ascii="Calibri" w:eastAsia="Calibri" w:hAnsi="Calibri" w:cs="Calibri"/>
                <w:color w:val="000000"/>
                <w:sz w:val="24"/>
              </w:rPr>
            </w:pPr>
            <w:r w:rsidRPr="00B6086D">
              <w:rPr>
                <w:rFonts w:ascii="Calibri" w:eastAsia="Calibri" w:hAnsi="Calibri" w:cs="Calibri"/>
                <w:b w:val="0"/>
                <w:color w:val="974706"/>
              </w:rPr>
              <w:t xml:space="preserve">Money at call and short notice </w:t>
            </w:r>
          </w:p>
        </w:tc>
        <w:tc>
          <w:tcPr>
            <w:tcW w:w="1006" w:type="dxa"/>
          </w:tcPr>
          <w:p w:rsidR="00B6086D" w:rsidRPr="00B6086D" w:rsidRDefault="00B6086D" w:rsidP="00B6086D">
            <w:pPr>
              <w:ind w:left="62"/>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1006" w:type="dxa"/>
          </w:tcPr>
          <w:p w:rsidR="00B6086D" w:rsidRPr="00B6086D" w:rsidRDefault="00B6086D" w:rsidP="00B6086D">
            <w:pPr>
              <w:ind w:left="62"/>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1006" w:type="dxa"/>
          </w:tcPr>
          <w:p w:rsidR="00B6086D" w:rsidRPr="00B6086D" w:rsidRDefault="00B6086D" w:rsidP="00B6086D">
            <w:pPr>
              <w:ind w:left="66"/>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1006" w:type="dxa"/>
          </w:tcPr>
          <w:p w:rsidR="00B6086D" w:rsidRPr="00B6086D" w:rsidRDefault="00B6086D" w:rsidP="00B6086D">
            <w:pPr>
              <w:ind w:left="62"/>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1006" w:type="dxa"/>
          </w:tcPr>
          <w:p w:rsidR="00B6086D" w:rsidRPr="00B6086D" w:rsidRDefault="00B6086D" w:rsidP="00B6086D">
            <w:pPr>
              <w:ind w:right="51"/>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r>
      <w:tr w:rsidR="00B6086D" w:rsidRPr="00B6086D" w:rsidTr="00954E58">
        <w:trPr>
          <w:cnfStyle w:val="000000100000" w:firstRow="0" w:lastRow="0" w:firstColumn="0" w:lastColumn="0" w:oddVBand="0" w:evenVBand="0" w:oddHBand="1"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4414" w:type="dxa"/>
          </w:tcPr>
          <w:p w:rsidR="00B6086D" w:rsidRPr="00B6086D" w:rsidRDefault="00B6086D" w:rsidP="00B6086D">
            <w:pPr>
              <w:ind w:right="60"/>
              <w:jc w:val="center"/>
              <w:rPr>
                <w:rFonts w:ascii="Calibri" w:eastAsia="Calibri" w:hAnsi="Calibri" w:cs="Calibri"/>
                <w:color w:val="000000"/>
                <w:sz w:val="24"/>
              </w:rPr>
            </w:pPr>
            <w:r w:rsidRPr="00B6086D">
              <w:rPr>
                <w:rFonts w:ascii="Calibri" w:eastAsia="Calibri" w:hAnsi="Calibri" w:cs="Calibri"/>
                <w:b w:val="0"/>
                <w:color w:val="974706"/>
              </w:rPr>
              <w:lastRenderedPageBreak/>
              <w:t xml:space="preserve">Investments </w:t>
            </w:r>
          </w:p>
        </w:tc>
        <w:tc>
          <w:tcPr>
            <w:tcW w:w="1006" w:type="dxa"/>
          </w:tcPr>
          <w:p w:rsidR="00B6086D" w:rsidRPr="00B6086D" w:rsidRDefault="00B6086D" w:rsidP="00B6086D">
            <w:pPr>
              <w:ind w:left="62"/>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8.28% </w:t>
            </w:r>
          </w:p>
        </w:tc>
        <w:tc>
          <w:tcPr>
            <w:tcW w:w="1006" w:type="dxa"/>
          </w:tcPr>
          <w:p w:rsidR="00B6086D" w:rsidRPr="00B6086D" w:rsidRDefault="00B6086D" w:rsidP="00B6086D">
            <w:pPr>
              <w:ind w:left="62"/>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5.48% </w:t>
            </w:r>
          </w:p>
        </w:tc>
        <w:tc>
          <w:tcPr>
            <w:tcW w:w="1006" w:type="dxa"/>
          </w:tcPr>
          <w:p w:rsidR="00B6086D" w:rsidRPr="00B6086D" w:rsidRDefault="00B6086D" w:rsidP="00B6086D">
            <w:pPr>
              <w:ind w:left="66"/>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4.62% </w:t>
            </w:r>
          </w:p>
        </w:tc>
        <w:tc>
          <w:tcPr>
            <w:tcW w:w="1006" w:type="dxa"/>
          </w:tcPr>
          <w:p w:rsidR="00B6086D" w:rsidRPr="00B6086D" w:rsidRDefault="00B6086D" w:rsidP="00B6086D">
            <w:pPr>
              <w:ind w:left="62"/>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4.47% </w:t>
            </w:r>
          </w:p>
        </w:tc>
        <w:tc>
          <w:tcPr>
            <w:tcW w:w="1006" w:type="dxa"/>
          </w:tcPr>
          <w:p w:rsidR="00B6086D" w:rsidRPr="00B6086D" w:rsidRDefault="00B6086D" w:rsidP="00B6086D">
            <w:pPr>
              <w:ind w:right="51"/>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1.56% </w:t>
            </w:r>
          </w:p>
        </w:tc>
      </w:tr>
      <w:tr w:rsidR="00B6086D" w:rsidRPr="00B6086D" w:rsidTr="00954E58">
        <w:trPr>
          <w:trHeight w:val="351"/>
        </w:trPr>
        <w:tc>
          <w:tcPr>
            <w:cnfStyle w:val="001000000000" w:firstRow="0" w:lastRow="0" w:firstColumn="1" w:lastColumn="0" w:oddVBand="0" w:evenVBand="0" w:oddHBand="0" w:evenHBand="0" w:firstRowFirstColumn="0" w:firstRowLastColumn="0" w:lastRowFirstColumn="0" w:lastRowLastColumn="0"/>
            <w:tcW w:w="4414" w:type="dxa"/>
          </w:tcPr>
          <w:p w:rsidR="00B6086D" w:rsidRPr="00B6086D" w:rsidRDefault="00B6086D" w:rsidP="00B6086D">
            <w:pPr>
              <w:ind w:right="62"/>
              <w:jc w:val="center"/>
              <w:rPr>
                <w:rFonts w:ascii="Calibri" w:eastAsia="Calibri" w:hAnsi="Calibri" w:cs="Calibri"/>
                <w:color w:val="000000"/>
                <w:sz w:val="24"/>
              </w:rPr>
            </w:pPr>
            <w:r w:rsidRPr="00B6086D">
              <w:rPr>
                <w:rFonts w:ascii="Calibri" w:eastAsia="Calibri" w:hAnsi="Calibri" w:cs="Calibri"/>
                <w:b w:val="0"/>
                <w:color w:val="000000"/>
              </w:rPr>
              <w:t xml:space="preserve">Government </w:t>
            </w:r>
          </w:p>
        </w:tc>
        <w:tc>
          <w:tcPr>
            <w:tcW w:w="1006" w:type="dxa"/>
          </w:tcPr>
          <w:p w:rsidR="00B6086D" w:rsidRPr="00B6086D" w:rsidRDefault="00B6086D" w:rsidP="00B6086D">
            <w:pPr>
              <w:ind w:left="62"/>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1006" w:type="dxa"/>
          </w:tcPr>
          <w:p w:rsidR="00B6086D" w:rsidRPr="00B6086D" w:rsidRDefault="00B6086D" w:rsidP="00B6086D">
            <w:pPr>
              <w:ind w:left="62"/>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1006" w:type="dxa"/>
          </w:tcPr>
          <w:p w:rsidR="00B6086D" w:rsidRPr="00B6086D" w:rsidRDefault="00B6086D" w:rsidP="00B6086D">
            <w:pPr>
              <w:ind w:left="66"/>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0.41% </w:t>
            </w:r>
          </w:p>
        </w:tc>
        <w:tc>
          <w:tcPr>
            <w:tcW w:w="1006" w:type="dxa"/>
          </w:tcPr>
          <w:p w:rsidR="00B6086D" w:rsidRPr="00B6086D" w:rsidRDefault="00B6086D" w:rsidP="00B6086D">
            <w:pPr>
              <w:ind w:left="62"/>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0.51% </w:t>
            </w:r>
          </w:p>
        </w:tc>
        <w:tc>
          <w:tcPr>
            <w:tcW w:w="1006" w:type="dxa"/>
          </w:tcPr>
          <w:p w:rsidR="00B6086D" w:rsidRPr="00B6086D" w:rsidRDefault="00B6086D" w:rsidP="00B6086D">
            <w:pPr>
              <w:ind w:right="51"/>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r>
      <w:tr w:rsidR="00B6086D" w:rsidRPr="00B6086D" w:rsidTr="00954E5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414" w:type="dxa"/>
          </w:tcPr>
          <w:p w:rsidR="00B6086D" w:rsidRPr="00B6086D" w:rsidRDefault="00B6086D" w:rsidP="00B6086D">
            <w:pPr>
              <w:ind w:right="58"/>
              <w:jc w:val="center"/>
              <w:rPr>
                <w:rFonts w:ascii="Calibri" w:eastAsia="Calibri" w:hAnsi="Calibri" w:cs="Calibri"/>
                <w:color w:val="000000"/>
                <w:sz w:val="24"/>
              </w:rPr>
            </w:pPr>
            <w:r w:rsidRPr="00B6086D">
              <w:rPr>
                <w:rFonts w:ascii="Calibri" w:eastAsia="Calibri" w:hAnsi="Calibri" w:cs="Calibri"/>
                <w:b w:val="0"/>
                <w:color w:val="000000"/>
              </w:rPr>
              <w:t xml:space="preserve">Others </w:t>
            </w:r>
          </w:p>
        </w:tc>
        <w:tc>
          <w:tcPr>
            <w:tcW w:w="1006" w:type="dxa"/>
          </w:tcPr>
          <w:p w:rsidR="00B6086D" w:rsidRPr="00B6086D" w:rsidRDefault="00B6086D" w:rsidP="00B6086D">
            <w:pPr>
              <w:ind w:left="62"/>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8.28% </w:t>
            </w:r>
          </w:p>
        </w:tc>
        <w:tc>
          <w:tcPr>
            <w:tcW w:w="1006" w:type="dxa"/>
          </w:tcPr>
          <w:p w:rsidR="00B6086D" w:rsidRPr="00B6086D" w:rsidRDefault="00B6086D" w:rsidP="00B6086D">
            <w:pPr>
              <w:ind w:left="62"/>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5.48% </w:t>
            </w:r>
          </w:p>
        </w:tc>
        <w:tc>
          <w:tcPr>
            <w:tcW w:w="1006" w:type="dxa"/>
          </w:tcPr>
          <w:p w:rsidR="00B6086D" w:rsidRPr="00B6086D" w:rsidRDefault="00B6086D" w:rsidP="00B6086D">
            <w:pPr>
              <w:ind w:left="66"/>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4.21% </w:t>
            </w:r>
          </w:p>
        </w:tc>
        <w:tc>
          <w:tcPr>
            <w:tcW w:w="1006" w:type="dxa"/>
          </w:tcPr>
          <w:p w:rsidR="00B6086D" w:rsidRPr="00B6086D" w:rsidRDefault="00B6086D" w:rsidP="00B6086D">
            <w:pPr>
              <w:ind w:left="62"/>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3.96% </w:t>
            </w:r>
          </w:p>
        </w:tc>
        <w:tc>
          <w:tcPr>
            <w:tcW w:w="1006" w:type="dxa"/>
          </w:tcPr>
          <w:p w:rsidR="00B6086D" w:rsidRPr="00B6086D" w:rsidRDefault="00B6086D" w:rsidP="00B6086D">
            <w:pPr>
              <w:ind w:right="51"/>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1.56% </w:t>
            </w:r>
          </w:p>
        </w:tc>
      </w:tr>
      <w:tr w:rsidR="00B6086D" w:rsidRPr="00B6086D" w:rsidTr="00954E58">
        <w:trPr>
          <w:trHeight w:val="347"/>
        </w:trPr>
        <w:tc>
          <w:tcPr>
            <w:cnfStyle w:val="001000000000" w:firstRow="0" w:lastRow="0" w:firstColumn="1" w:lastColumn="0" w:oddVBand="0" w:evenVBand="0" w:oddHBand="0" w:evenHBand="0" w:firstRowFirstColumn="0" w:firstRowLastColumn="0" w:lastRowFirstColumn="0" w:lastRowLastColumn="0"/>
            <w:tcW w:w="4414" w:type="dxa"/>
          </w:tcPr>
          <w:p w:rsidR="00B6086D" w:rsidRPr="00B6086D" w:rsidRDefault="00B6086D" w:rsidP="00B6086D">
            <w:pPr>
              <w:ind w:right="62"/>
              <w:jc w:val="center"/>
              <w:rPr>
                <w:rFonts w:ascii="Calibri" w:eastAsia="Calibri" w:hAnsi="Calibri" w:cs="Calibri"/>
                <w:color w:val="000000"/>
                <w:sz w:val="24"/>
              </w:rPr>
            </w:pPr>
            <w:r w:rsidRPr="00B6086D">
              <w:rPr>
                <w:rFonts w:ascii="Calibri" w:eastAsia="Calibri" w:hAnsi="Calibri" w:cs="Calibri"/>
                <w:b w:val="0"/>
                <w:color w:val="974706"/>
              </w:rPr>
              <w:t xml:space="preserve">Loans and advances </w:t>
            </w:r>
          </w:p>
        </w:tc>
        <w:tc>
          <w:tcPr>
            <w:tcW w:w="1006" w:type="dxa"/>
          </w:tcPr>
          <w:p w:rsidR="00B6086D" w:rsidRPr="00B6086D" w:rsidRDefault="00B6086D" w:rsidP="00B6086D">
            <w:pPr>
              <w:ind w:left="11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74.72% </w:t>
            </w:r>
          </w:p>
        </w:tc>
        <w:tc>
          <w:tcPr>
            <w:tcW w:w="1006" w:type="dxa"/>
          </w:tcPr>
          <w:p w:rsidR="00B6086D" w:rsidRPr="00B6086D" w:rsidRDefault="00B6086D" w:rsidP="00B6086D">
            <w:pPr>
              <w:ind w:left="11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78.45% </w:t>
            </w:r>
          </w:p>
        </w:tc>
        <w:tc>
          <w:tcPr>
            <w:tcW w:w="1006" w:type="dxa"/>
          </w:tcPr>
          <w:p w:rsidR="00B6086D" w:rsidRPr="00B6086D" w:rsidRDefault="00B6086D" w:rsidP="00B6086D">
            <w:pPr>
              <w:ind w:left="11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75.19% </w:t>
            </w:r>
          </w:p>
        </w:tc>
        <w:tc>
          <w:tcPr>
            <w:tcW w:w="1006" w:type="dxa"/>
          </w:tcPr>
          <w:p w:rsidR="00B6086D" w:rsidRPr="00B6086D" w:rsidRDefault="00B6086D" w:rsidP="00B6086D">
            <w:pPr>
              <w:ind w:left="11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79.88% </w:t>
            </w:r>
          </w:p>
        </w:tc>
        <w:tc>
          <w:tcPr>
            <w:tcW w:w="1006" w:type="dxa"/>
          </w:tcPr>
          <w:p w:rsidR="00B6086D" w:rsidRPr="00B6086D" w:rsidRDefault="00B6086D" w:rsidP="00B6086D">
            <w:pPr>
              <w:ind w:left="11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81.19% </w:t>
            </w:r>
          </w:p>
        </w:tc>
      </w:tr>
      <w:tr w:rsidR="00B6086D" w:rsidRPr="00B6086D" w:rsidTr="00954E58">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4414" w:type="dxa"/>
          </w:tcPr>
          <w:p w:rsidR="00B6086D" w:rsidRPr="00B6086D" w:rsidRDefault="00B6086D" w:rsidP="00B6086D">
            <w:pPr>
              <w:ind w:right="53"/>
              <w:jc w:val="center"/>
              <w:rPr>
                <w:rFonts w:ascii="Calibri" w:eastAsia="Calibri" w:hAnsi="Calibri" w:cs="Calibri"/>
                <w:color w:val="000000"/>
                <w:sz w:val="24"/>
              </w:rPr>
            </w:pPr>
            <w:r w:rsidRPr="00B6086D">
              <w:rPr>
                <w:rFonts w:ascii="Calibri" w:eastAsia="Calibri" w:hAnsi="Calibri" w:cs="Calibri"/>
                <w:b w:val="0"/>
                <w:color w:val="000000"/>
              </w:rPr>
              <w:t xml:space="preserve">Loans, cash credit, overdraft etc. </w:t>
            </w:r>
          </w:p>
        </w:tc>
        <w:tc>
          <w:tcPr>
            <w:tcW w:w="1006" w:type="dxa"/>
          </w:tcPr>
          <w:p w:rsidR="00B6086D" w:rsidRPr="00B6086D" w:rsidRDefault="00B6086D" w:rsidP="00B6086D">
            <w:pPr>
              <w:ind w:left="11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74.72% </w:t>
            </w:r>
          </w:p>
        </w:tc>
        <w:tc>
          <w:tcPr>
            <w:tcW w:w="1006" w:type="dxa"/>
          </w:tcPr>
          <w:p w:rsidR="00B6086D" w:rsidRPr="00B6086D" w:rsidRDefault="00B6086D" w:rsidP="00B6086D">
            <w:pPr>
              <w:ind w:left="11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78.45% </w:t>
            </w:r>
          </w:p>
        </w:tc>
        <w:tc>
          <w:tcPr>
            <w:tcW w:w="1006" w:type="dxa"/>
          </w:tcPr>
          <w:p w:rsidR="00B6086D" w:rsidRPr="00B6086D" w:rsidRDefault="00B6086D" w:rsidP="00B6086D">
            <w:pPr>
              <w:ind w:left="11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75.19% </w:t>
            </w:r>
          </w:p>
        </w:tc>
        <w:tc>
          <w:tcPr>
            <w:tcW w:w="1006" w:type="dxa"/>
          </w:tcPr>
          <w:p w:rsidR="00B6086D" w:rsidRPr="00B6086D" w:rsidRDefault="00B6086D" w:rsidP="00B6086D">
            <w:pPr>
              <w:ind w:left="11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79.88% </w:t>
            </w:r>
          </w:p>
        </w:tc>
        <w:tc>
          <w:tcPr>
            <w:tcW w:w="1006" w:type="dxa"/>
          </w:tcPr>
          <w:p w:rsidR="00B6086D" w:rsidRPr="00B6086D" w:rsidRDefault="00B6086D" w:rsidP="00B6086D">
            <w:pPr>
              <w:ind w:left="11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81.19% </w:t>
            </w:r>
          </w:p>
        </w:tc>
      </w:tr>
      <w:tr w:rsidR="00B6086D" w:rsidRPr="00B6086D" w:rsidTr="00954E58">
        <w:trPr>
          <w:trHeight w:val="351"/>
        </w:trPr>
        <w:tc>
          <w:tcPr>
            <w:cnfStyle w:val="001000000000" w:firstRow="0" w:lastRow="0" w:firstColumn="1" w:lastColumn="0" w:oddVBand="0" w:evenVBand="0" w:oddHBand="0" w:evenHBand="0" w:firstRowFirstColumn="0" w:firstRowLastColumn="0" w:lastRowFirstColumn="0" w:lastRowLastColumn="0"/>
            <w:tcW w:w="4414" w:type="dxa"/>
          </w:tcPr>
          <w:p w:rsidR="00B6086D" w:rsidRPr="00B6086D" w:rsidRDefault="00B6086D" w:rsidP="00B6086D">
            <w:pPr>
              <w:ind w:right="61"/>
              <w:jc w:val="center"/>
              <w:rPr>
                <w:rFonts w:ascii="Calibri" w:eastAsia="Calibri" w:hAnsi="Calibri" w:cs="Calibri"/>
                <w:color w:val="000000"/>
                <w:sz w:val="24"/>
              </w:rPr>
            </w:pPr>
            <w:r w:rsidRPr="00B6086D">
              <w:rPr>
                <w:rFonts w:ascii="Calibri" w:eastAsia="Calibri" w:hAnsi="Calibri" w:cs="Calibri"/>
                <w:b w:val="0"/>
                <w:color w:val="000000"/>
              </w:rPr>
              <w:t xml:space="preserve">Bills purchased and discounted </w:t>
            </w:r>
          </w:p>
        </w:tc>
        <w:tc>
          <w:tcPr>
            <w:tcW w:w="1006" w:type="dxa"/>
          </w:tcPr>
          <w:p w:rsidR="00B6086D" w:rsidRPr="00B6086D" w:rsidRDefault="00B6086D" w:rsidP="00B6086D">
            <w:pPr>
              <w:ind w:left="62"/>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1006" w:type="dxa"/>
          </w:tcPr>
          <w:p w:rsidR="00B6086D" w:rsidRPr="00B6086D" w:rsidRDefault="00B6086D" w:rsidP="00B6086D">
            <w:pPr>
              <w:ind w:left="62"/>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1006" w:type="dxa"/>
          </w:tcPr>
          <w:p w:rsidR="00B6086D" w:rsidRPr="00B6086D" w:rsidRDefault="00B6086D" w:rsidP="00B6086D">
            <w:pPr>
              <w:ind w:left="66"/>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1006" w:type="dxa"/>
          </w:tcPr>
          <w:p w:rsidR="00B6086D" w:rsidRPr="00B6086D" w:rsidRDefault="00B6086D" w:rsidP="00B6086D">
            <w:pPr>
              <w:ind w:left="62"/>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1006" w:type="dxa"/>
          </w:tcPr>
          <w:p w:rsidR="00B6086D" w:rsidRPr="00B6086D" w:rsidRDefault="00B6086D" w:rsidP="00B6086D">
            <w:pPr>
              <w:ind w:right="51"/>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r>
      <w:tr w:rsidR="00B6086D" w:rsidRPr="00B6086D" w:rsidTr="00954E58">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4414" w:type="dxa"/>
          </w:tcPr>
          <w:p w:rsidR="00B6086D" w:rsidRPr="00B6086D" w:rsidRDefault="00B6086D" w:rsidP="00B6086D">
            <w:pPr>
              <w:ind w:left="118"/>
              <w:rPr>
                <w:rFonts w:ascii="Calibri" w:eastAsia="Calibri" w:hAnsi="Calibri" w:cs="Calibri"/>
                <w:color w:val="000000"/>
                <w:sz w:val="24"/>
              </w:rPr>
            </w:pPr>
            <w:r w:rsidRPr="00B6086D">
              <w:rPr>
                <w:rFonts w:ascii="Calibri" w:eastAsia="Calibri" w:hAnsi="Calibri" w:cs="Calibri"/>
                <w:b w:val="0"/>
                <w:color w:val="974706"/>
                <w:sz w:val="24"/>
              </w:rPr>
              <w:t xml:space="preserve">Fixed assets including land, building, furniture </w:t>
            </w:r>
          </w:p>
        </w:tc>
        <w:tc>
          <w:tcPr>
            <w:tcW w:w="1006" w:type="dxa"/>
          </w:tcPr>
          <w:p w:rsidR="00B6086D" w:rsidRPr="00B6086D" w:rsidRDefault="00B6086D" w:rsidP="00B6086D">
            <w:pPr>
              <w:ind w:left="62"/>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0.69% </w:t>
            </w:r>
          </w:p>
        </w:tc>
        <w:tc>
          <w:tcPr>
            <w:tcW w:w="1006" w:type="dxa"/>
          </w:tcPr>
          <w:p w:rsidR="00B6086D" w:rsidRPr="00B6086D" w:rsidRDefault="00B6086D" w:rsidP="00B6086D">
            <w:pPr>
              <w:ind w:left="62"/>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0.82% </w:t>
            </w:r>
          </w:p>
        </w:tc>
        <w:tc>
          <w:tcPr>
            <w:tcW w:w="1006" w:type="dxa"/>
          </w:tcPr>
          <w:p w:rsidR="00B6086D" w:rsidRPr="00B6086D" w:rsidRDefault="00B6086D" w:rsidP="00B6086D">
            <w:pPr>
              <w:ind w:left="66"/>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0.73% </w:t>
            </w:r>
          </w:p>
        </w:tc>
        <w:tc>
          <w:tcPr>
            <w:tcW w:w="1006" w:type="dxa"/>
          </w:tcPr>
          <w:p w:rsidR="00B6086D" w:rsidRPr="00B6086D" w:rsidRDefault="00B6086D" w:rsidP="00B6086D">
            <w:pPr>
              <w:ind w:left="62"/>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0.65% </w:t>
            </w:r>
          </w:p>
        </w:tc>
        <w:tc>
          <w:tcPr>
            <w:tcW w:w="1006" w:type="dxa"/>
          </w:tcPr>
          <w:p w:rsidR="00B6086D" w:rsidRPr="00B6086D" w:rsidRDefault="00B6086D" w:rsidP="00B6086D">
            <w:pPr>
              <w:ind w:right="51"/>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0.78% </w:t>
            </w:r>
          </w:p>
        </w:tc>
      </w:tr>
      <w:tr w:rsidR="00B6086D" w:rsidRPr="00B6086D" w:rsidTr="00954E58">
        <w:trPr>
          <w:trHeight w:val="351"/>
        </w:trPr>
        <w:tc>
          <w:tcPr>
            <w:cnfStyle w:val="001000000000" w:firstRow="0" w:lastRow="0" w:firstColumn="1" w:lastColumn="0" w:oddVBand="0" w:evenVBand="0" w:oddHBand="0" w:evenHBand="0" w:firstRowFirstColumn="0" w:firstRowLastColumn="0" w:lastRowFirstColumn="0" w:lastRowLastColumn="0"/>
            <w:tcW w:w="4414" w:type="dxa"/>
          </w:tcPr>
          <w:p w:rsidR="00B6086D" w:rsidRPr="00B6086D" w:rsidRDefault="00B6086D" w:rsidP="00B6086D">
            <w:pPr>
              <w:ind w:right="69"/>
              <w:jc w:val="center"/>
              <w:rPr>
                <w:rFonts w:ascii="Calibri" w:eastAsia="Calibri" w:hAnsi="Calibri" w:cs="Calibri"/>
                <w:color w:val="000000"/>
                <w:sz w:val="24"/>
              </w:rPr>
            </w:pPr>
            <w:r w:rsidRPr="00B6086D">
              <w:rPr>
                <w:rFonts w:ascii="Calibri" w:eastAsia="Calibri" w:hAnsi="Calibri" w:cs="Calibri"/>
                <w:b w:val="0"/>
                <w:color w:val="974706"/>
              </w:rPr>
              <w:t xml:space="preserve">Other assets </w:t>
            </w:r>
          </w:p>
        </w:tc>
        <w:tc>
          <w:tcPr>
            <w:tcW w:w="1006" w:type="dxa"/>
          </w:tcPr>
          <w:p w:rsidR="00B6086D" w:rsidRPr="00B6086D" w:rsidRDefault="00B6086D" w:rsidP="00B6086D">
            <w:pPr>
              <w:ind w:left="62"/>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0.91% </w:t>
            </w:r>
          </w:p>
        </w:tc>
        <w:tc>
          <w:tcPr>
            <w:tcW w:w="1006" w:type="dxa"/>
          </w:tcPr>
          <w:p w:rsidR="00B6086D" w:rsidRPr="00B6086D" w:rsidRDefault="00B6086D" w:rsidP="00B6086D">
            <w:pPr>
              <w:ind w:left="62"/>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0.93% </w:t>
            </w:r>
          </w:p>
        </w:tc>
        <w:tc>
          <w:tcPr>
            <w:tcW w:w="1006" w:type="dxa"/>
          </w:tcPr>
          <w:p w:rsidR="00B6086D" w:rsidRPr="00B6086D" w:rsidRDefault="00B6086D" w:rsidP="00B6086D">
            <w:pPr>
              <w:ind w:left="66"/>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1.17% </w:t>
            </w:r>
          </w:p>
        </w:tc>
        <w:tc>
          <w:tcPr>
            <w:tcW w:w="1006" w:type="dxa"/>
          </w:tcPr>
          <w:p w:rsidR="00B6086D" w:rsidRPr="00B6086D" w:rsidRDefault="00B6086D" w:rsidP="00B6086D">
            <w:pPr>
              <w:ind w:left="62"/>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1.45% </w:t>
            </w:r>
          </w:p>
        </w:tc>
        <w:tc>
          <w:tcPr>
            <w:tcW w:w="1006" w:type="dxa"/>
          </w:tcPr>
          <w:p w:rsidR="00B6086D" w:rsidRPr="00B6086D" w:rsidRDefault="00B6086D" w:rsidP="00B6086D">
            <w:pPr>
              <w:ind w:right="51"/>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0.89% </w:t>
            </w:r>
          </w:p>
        </w:tc>
      </w:tr>
      <w:tr w:rsidR="00B6086D" w:rsidRPr="00B6086D" w:rsidTr="00954E5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414" w:type="dxa"/>
          </w:tcPr>
          <w:p w:rsidR="00B6086D" w:rsidRPr="00B6086D" w:rsidRDefault="00B6086D" w:rsidP="00B6086D">
            <w:pPr>
              <w:ind w:right="66"/>
              <w:jc w:val="center"/>
              <w:rPr>
                <w:rFonts w:ascii="Calibri" w:eastAsia="Calibri" w:hAnsi="Calibri" w:cs="Calibri"/>
                <w:color w:val="000000"/>
                <w:sz w:val="24"/>
              </w:rPr>
            </w:pPr>
            <w:r w:rsidRPr="00B6086D">
              <w:rPr>
                <w:rFonts w:ascii="Calibri" w:eastAsia="Calibri" w:hAnsi="Calibri" w:cs="Calibri"/>
                <w:b w:val="0"/>
                <w:color w:val="974706"/>
              </w:rPr>
              <w:t xml:space="preserve">Non-banking assets </w:t>
            </w:r>
          </w:p>
        </w:tc>
        <w:tc>
          <w:tcPr>
            <w:tcW w:w="1006" w:type="dxa"/>
          </w:tcPr>
          <w:p w:rsidR="00B6086D" w:rsidRPr="00B6086D" w:rsidRDefault="00B6086D" w:rsidP="00B6086D">
            <w:pPr>
              <w:ind w:left="62"/>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1006" w:type="dxa"/>
          </w:tcPr>
          <w:p w:rsidR="00B6086D" w:rsidRPr="00B6086D" w:rsidRDefault="00B6086D" w:rsidP="00B6086D">
            <w:pPr>
              <w:ind w:left="62"/>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1006" w:type="dxa"/>
          </w:tcPr>
          <w:p w:rsidR="00B6086D" w:rsidRPr="00B6086D" w:rsidRDefault="00B6086D" w:rsidP="00B6086D">
            <w:pPr>
              <w:ind w:left="66"/>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1006" w:type="dxa"/>
          </w:tcPr>
          <w:p w:rsidR="00B6086D" w:rsidRPr="00B6086D" w:rsidRDefault="00B6086D" w:rsidP="00B6086D">
            <w:pPr>
              <w:ind w:left="62"/>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1006" w:type="dxa"/>
          </w:tcPr>
          <w:p w:rsidR="00B6086D" w:rsidRPr="00B6086D" w:rsidRDefault="00B6086D" w:rsidP="00B6086D">
            <w:pPr>
              <w:ind w:right="51"/>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r>
      <w:tr w:rsidR="00B6086D" w:rsidRPr="00B6086D" w:rsidTr="00954E58">
        <w:trPr>
          <w:trHeight w:val="428"/>
        </w:trPr>
        <w:tc>
          <w:tcPr>
            <w:cnfStyle w:val="001000000000" w:firstRow="0" w:lastRow="0" w:firstColumn="1" w:lastColumn="0" w:oddVBand="0" w:evenVBand="0" w:oddHBand="0" w:evenHBand="0" w:firstRowFirstColumn="0" w:firstRowLastColumn="0" w:lastRowFirstColumn="0" w:lastRowLastColumn="0"/>
            <w:tcW w:w="4414" w:type="dxa"/>
          </w:tcPr>
          <w:p w:rsidR="00B6086D" w:rsidRPr="00B6086D" w:rsidRDefault="00B6086D" w:rsidP="00B6086D">
            <w:pPr>
              <w:ind w:right="65"/>
              <w:jc w:val="center"/>
              <w:rPr>
                <w:rFonts w:ascii="Calibri" w:eastAsia="Calibri" w:hAnsi="Calibri" w:cs="Calibri"/>
                <w:color w:val="000000"/>
                <w:sz w:val="24"/>
              </w:rPr>
            </w:pPr>
            <w:r w:rsidRPr="00B6086D">
              <w:rPr>
                <w:rFonts w:ascii="Calibri" w:eastAsia="Calibri" w:hAnsi="Calibri" w:cs="Calibri"/>
                <w:b w:val="0"/>
                <w:color w:val="1F497D"/>
                <w:sz w:val="28"/>
              </w:rPr>
              <w:t xml:space="preserve">Total Assets </w:t>
            </w:r>
          </w:p>
        </w:tc>
        <w:tc>
          <w:tcPr>
            <w:tcW w:w="1006" w:type="dxa"/>
          </w:tcPr>
          <w:p w:rsidR="00B6086D" w:rsidRPr="00B6086D" w:rsidRDefault="00B6086D" w:rsidP="00B6086D">
            <w:pPr>
              <w:ind w:left="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100.00% </w:t>
            </w:r>
          </w:p>
        </w:tc>
        <w:tc>
          <w:tcPr>
            <w:tcW w:w="1006" w:type="dxa"/>
          </w:tcPr>
          <w:p w:rsidR="00B6086D" w:rsidRPr="00B6086D" w:rsidRDefault="00B6086D" w:rsidP="00B6086D">
            <w:pPr>
              <w:ind w:left="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100.00% </w:t>
            </w:r>
          </w:p>
        </w:tc>
        <w:tc>
          <w:tcPr>
            <w:tcW w:w="1006" w:type="dxa"/>
          </w:tcPr>
          <w:p w:rsidR="00B6086D" w:rsidRPr="00B6086D" w:rsidRDefault="00B6086D" w:rsidP="00B6086D">
            <w:pPr>
              <w:ind w:left="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100.00% </w:t>
            </w:r>
          </w:p>
        </w:tc>
        <w:tc>
          <w:tcPr>
            <w:tcW w:w="1006" w:type="dxa"/>
          </w:tcPr>
          <w:p w:rsidR="00B6086D" w:rsidRPr="00B6086D" w:rsidRDefault="00B6086D" w:rsidP="00B6086D">
            <w:pPr>
              <w:ind w:left="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100.00% </w:t>
            </w:r>
          </w:p>
        </w:tc>
        <w:tc>
          <w:tcPr>
            <w:tcW w:w="1006" w:type="dxa"/>
          </w:tcPr>
          <w:p w:rsidR="00B6086D" w:rsidRPr="00B6086D" w:rsidRDefault="00B6086D" w:rsidP="00B6086D">
            <w:pPr>
              <w:ind w:left="5"/>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100.00% </w:t>
            </w:r>
          </w:p>
        </w:tc>
      </w:tr>
      <w:tr w:rsidR="00B6086D" w:rsidRPr="00B6086D" w:rsidTr="00954E5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414" w:type="dxa"/>
          </w:tcPr>
          <w:p w:rsidR="00B6086D" w:rsidRPr="00B6086D" w:rsidRDefault="00B6086D" w:rsidP="00B6086D">
            <w:pPr>
              <w:ind w:right="69"/>
              <w:jc w:val="center"/>
              <w:rPr>
                <w:rFonts w:ascii="Calibri" w:eastAsia="Calibri" w:hAnsi="Calibri" w:cs="Calibri"/>
                <w:color w:val="000000"/>
                <w:sz w:val="24"/>
              </w:rPr>
            </w:pPr>
            <w:r w:rsidRPr="00B6086D">
              <w:rPr>
                <w:rFonts w:ascii="Calibri" w:eastAsia="Calibri" w:hAnsi="Calibri" w:cs="Calibri"/>
                <w:b w:val="0"/>
                <w:color w:val="000000"/>
              </w:rPr>
              <w:t xml:space="preserve">LIABILITIES AND CAPITAL </w:t>
            </w:r>
          </w:p>
        </w:tc>
        <w:tc>
          <w:tcPr>
            <w:tcW w:w="1006"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  </w:t>
            </w:r>
          </w:p>
        </w:tc>
        <w:tc>
          <w:tcPr>
            <w:tcW w:w="1006"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  </w:t>
            </w:r>
          </w:p>
        </w:tc>
        <w:tc>
          <w:tcPr>
            <w:tcW w:w="1006"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  </w:t>
            </w:r>
          </w:p>
        </w:tc>
        <w:tc>
          <w:tcPr>
            <w:tcW w:w="1006"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  </w:t>
            </w:r>
          </w:p>
        </w:tc>
        <w:tc>
          <w:tcPr>
            <w:tcW w:w="1006"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  </w:t>
            </w:r>
          </w:p>
        </w:tc>
      </w:tr>
      <w:tr w:rsidR="00B6086D" w:rsidRPr="00B6086D" w:rsidTr="00954E58">
        <w:trPr>
          <w:trHeight w:val="347"/>
        </w:trPr>
        <w:tc>
          <w:tcPr>
            <w:cnfStyle w:val="001000000000" w:firstRow="0" w:lastRow="0" w:firstColumn="1" w:lastColumn="0" w:oddVBand="0" w:evenVBand="0" w:oddHBand="0" w:evenHBand="0" w:firstRowFirstColumn="0" w:firstRowLastColumn="0" w:lastRowFirstColumn="0" w:lastRowLastColumn="0"/>
            <w:tcW w:w="4414" w:type="dxa"/>
          </w:tcPr>
          <w:p w:rsidR="00B6086D" w:rsidRPr="00B6086D" w:rsidRDefault="00B6086D" w:rsidP="00B6086D">
            <w:pPr>
              <w:ind w:right="69"/>
              <w:jc w:val="center"/>
              <w:rPr>
                <w:rFonts w:ascii="Calibri" w:eastAsia="Calibri" w:hAnsi="Calibri" w:cs="Calibri"/>
                <w:color w:val="000000"/>
                <w:sz w:val="24"/>
              </w:rPr>
            </w:pPr>
            <w:r w:rsidRPr="00B6086D">
              <w:rPr>
                <w:rFonts w:ascii="Calibri" w:eastAsia="Calibri" w:hAnsi="Calibri" w:cs="Calibri"/>
                <w:b w:val="0"/>
                <w:color w:val="000000"/>
              </w:rPr>
              <w:t xml:space="preserve">Liabilities </w:t>
            </w:r>
          </w:p>
        </w:tc>
        <w:tc>
          <w:tcPr>
            <w:tcW w:w="1006"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  </w:t>
            </w:r>
          </w:p>
        </w:tc>
        <w:tc>
          <w:tcPr>
            <w:tcW w:w="1006"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  </w:t>
            </w:r>
          </w:p>
        </w:tc>
        <w:tc>
          <w:tcPr>
            <w:tcW w:w="1006"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  </w:t>
            </w:r>
          </w:p>
        </w:tc>
        <w:tc>
          <w:tcPr>
            <w:tcW w:w="1006"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  </w:t>
            </w:r>
          </w:p>
        </w:tc>
        <w:tc>
          <w:tcPr>
            <w:tcW w:w="1006"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  </w:t>
            </w:r>
          </w:p>
        </w:tc>
      </w:tr>
      <w:tr w:rsidR="00B6086D" w:rsidRPr="00B6086D" w:rsidTr="00954E58">
        <w:trPr>
          <w:cnfStyle w:val="000000100000" w:firstRow="0" w:lastRow="0" w:firstColumn="0" w:lastColumn="0" w:oddVBand="0" w:evenVBand="0" w:oddHBand="1" w:evenHBand="0" w:firstRowFirstColumn="0" w:firstRowLastColumn="0" w:lastRowFirstColumn="0" w:lastRowLastColumn="0"/>
          <w:trHeight w:val="595"/>
        </w:trPr>
        <w:tc>
          <w:tcPr>
            <w:cnfStyle w:val="001000000000" w:firstRow="0" w:lastRow="0" w:firstColumn="1" w:lastColumn="0" w:oddVBand="0" w:evenVBand="0" w:oddHBand="0" w:evenHBand="0" w:firstRowFirstColumn="0" w:firstRowLastColumn="0" w:lastRowFirstColumn="0" w:lastRowLastColumn="0"/>
            <w:tcW w:w="4414" w:type="dxa"/>
          </w:tcPr>
          <w:p w:rsidR="00B6086D" w:rsidRPr="00B6086D" w:rsidRDefault="00B6086D" w:rsidP="00B6086D">
            <w:pPr>
              <w:ind w:left="1928" w:hanging="1330"/>
              <w:rPr>
                <w:rFonts w:ascii="Calibri" w:eastAsia="Calibri" w:hAnsi="Calibri" w:cs="Calibri"/>
                <w:color w:val="000000"/>
                <w:sz w:val="24"/>
              </w:rPr>
            </w:pPr>
            <w:r w:rsidRPr="00B6086D">
              <w:rPr>
                <w:rFonts w:ascii="Calibri" w:eastAsia="Calibri" w:hAnsi="Calibri" w:cs="Calibri"/>
                <w:b w:val="0"/>
                <w:color w:val="974706"/>
              </w:rPr>
              <w:t xml:space="preserve">Borrowings from other banks,  financial institution </w:t>
            </w:r>
          </w:p>
        </w:tc>
        <w:tc>
          <w:tcPr>
            <w:tcW w:w="1006" w:type="dxa"/>
          </w:tcPr>
          <w:p w:rsidR="00B6086D" w:rsidRPr="00B6086D" w:rsidRDefault="00B6086D" w:rsidP="00B6086D">
            <w:pPr>
              <w:ind w:left="11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11.91% </w:t>
            </w:r>
          </w:p>
        </w:tc>
        <w:tc>
          <w:tcPr>
            <w:tcW w:w="1006" w:type="dxa"/>
          </w:tcPr>
          <w:p w:rsidR="00B6086D" w:rsidRPr="00B6086D" w:rsidRDefault="00B6086D" w:rsidP="00B6086D">
            <w:pPr>
              <w:ind w:left="11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15.84% </w:t>
            </w:r>
          </w:p>
        </w:tc>
        <w:tc>
          <w:tcPr>
            <w:tcW w:w="1006" w:type="dxa"/>
          </w:tcPr>
          <w:p w:rsidR="00B6086D" w:rsidRPr="00B6086D" w:rsidRDefault="00B6086D" w:rsidP="00B6086D">
            <w:pPr>
              <w:ind w:left="11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14.42% </w:t>
            </w:r>
          </w:p>
        </w:tc>
        <w:tc>
          <w:tcPr>
            <w:tcW w:w="1006" w:type="dxa"/>
          </w:tcPr>
          <w:p w:rsidR="00B6086D" w:rsidRPr="00B6086D" w:rsidRDefault="00B6086D" w:rsidP="00B6086D">
            <w:pPr>
              <w:ind w:left="11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15.61% </w:t>
            </w:r>
          </w:p>
        </w:tc>
        <w:tc>
          <w:tcPr>
            <w:tcW w:w="1006" w:type="dxa"/>
          </w:tcPr>
          <w:p w:rsidR="00B6086D" w:rsidRPr="00B6086D" w:rsidRDefault="00B6086D" w:rsidP="00B6086D">
            <w:pPr>
              <w:ind w:left="11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17.51% </w:t>
            </w:r>
          </w:p>
        </w:tc>
      </w:tr>
      <w:tr w:rsidR="00B6086D" w:rsidRPr="00B6086D" w:rsidTr="00954E58">
        <w:trPr>
          <w:trHeight w:val="346"/>
        </w:trPr>
        <w:tc>
          <w:tcPr>
            <w:cnfStyle w:val="001000000000" w:firstRow="0" w:lastRow="0" w:firstColumn="1" w:lastColumn="0" w:oddVBand="0" w:evenVBand="0" w:oddHBand="0" w:evenHBand="0" w:firstRowFirstColumn="0" w:firstRowLastColumn="0" w:lastRowFirstColumn="0" w:lastRowLastColumn="0"/>
            <w:tcW w:w="4414" w:type="dxa"/>
          </w:tcPr>
          <w:p w:rsidR="00B6086D" w:rsidRPr="00B6086D" w:rsidRDefault="00B6086D" w:rsidP="00B6086D">
            <w:pPr>
              <w:ind w:right="57"/>
              <w:jc w:val="center"/>
              <w:rPr>
                <w:rFonts w:ascii="Calibri" w:eastAsia="Calibri" w:hAnsi="Calibri" w:cs="Calibri"/>
                <w:color w:val="000000"/>
                <w:sz w:val="24"/>
              </w:rPr>
            </w:pPr>
            <w:r w:rsidRPr="00B6086D">
              <w:rPr>
                <w:rFonts w:ascii="Calibri" w:eastAsia="Calibri" w:hAnsi="Calibri" w:cs="Calibri"/>
                <w:b w:val="0"/>
                <w:color w:val="974706"/>
              </w:rPr>
              <w:t xml:space="preserve">Deposits and other accounts </w:t>
            </w:r>
          </w:p>
        </w:tc>
        <w:tc>
          <w:tcPr>
            <w:tcW w:w="1006" w:type="dxa"/>
          </w:tcPr>
          <w:p w:rsidR="00B6086D" w:rsidRPr="00B6086D" w:rsidRDefault="00B6086D" w:rsidP="00B6086D">
            <w:pPr>
              <w:ind w:left="11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64.89% </w:t>
            </w:r>
          </w:p>
        </w:tc>
        <w:tc>
          <w:tcPr>
            <w:tcW w:w="1006" w:type="dxa"/>
          </w:tcPr>
          <w:p w:rsidR="00B6086D" w:rsidRPr="00B6086D" w:rsidRDefault="00B6086D" w:rsidP="00B6086D">
            <w:pPr>
              <w:ind w:left="11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62.19% </w:t>
            </w:r>
          </w:p>
        </w:tc>
        <w:tc>
          <w:tcPr>
            <w:tcW w:w="1006" w:type="dxa"/>
          </w:tcPr>
          <w:p w:rsidR="00B6086D" w:rsidRPr="00B6086D" w:rsidRDefault="00B6086D" w:rsidP="00B6086D">
            <w:pPr>
              <w:ind w:left="11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64.85% </w:t>
            </w:r>
          </w:p>
        </w:tc>
        <w:tc>
          <w:tcPr>
            <w:tcW w:w="1006" w:type="dxa"/>
          </w:tcPr>
          <w:p w:rsidR="00B6086D" w:rsidRPr="00B6086D" w:rsidRDefault="00B6086D" w:rsidP="00B6086D">
            <w:pPr>
              <w:ind w:left="11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62.10% </w:t>
            </w:r>
          </w:p>
        </w:tc>
        <w:tc>
          <w:tcPr>
            <w:tcW w:w="1006" w:type="dxa"/>
          </w:tcPr>
          <w:p w:rsidR="00B6086D" w:rsidRPr="00B6086D" w:rsidRDefault="00B6086D" w:rsidP="00B6086D">
            <w:pPr>
              <w:ind w:left="11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59.86% </w:t>
            </w:r>
          </w:p>
        </w:tc>
      </w:tr>
      <w:tr w:rsidR="00B6086D" w:rsidRPr="00B6086D" w:rsidTr="00954E5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414" w:type="dxa"/>
          </w:tcPr>
          <w:p w:rsidR="00B6086D" w:rsidRPr="00B6086D" w:rsidRDefault="00B6086D" w:rsidP="00B6086D">
            <w:pPr>
              <w:ind w:right="59"/>
              <w:jc w:val="center"/>
              <w:rPr>
                <w:rFonts w:ascii="Calibri" w:eastAsia="Calibri" w:hAnsi="Calibri" w:cs="Calibri"/>
                <w:color w:val="000000"/>
                <w:sz w:val="24"/>
              </w:rPr>
            </w:pPr>
            <w:r w:rsidRPr="00B6086D">
              <w:rPr>
                <w:rFonts w:ascii="Calibri" w:eastAsia="Calibri" w:hAnsi="Calibri" w:cs="Calibri"/>
                <w:b w:val="0"/>
                <w:color w:val="000000"/>
              </w:rPr>
              <w:t xml:space="preserve">Current accounts and other accounts etc. </w:t>
            </w:r>
          </w:p>
        </w:tc>
        <w:tc>
          <w:tcPr>
            <w:tcW w:w="1006" w:type="dxa"/>
          </w:tcPr>
          <w:p w:rsidR="00B6086D" w:rsidRPr="00B6086D" w:rsidRDefault="00B6086D" w:rsidP="00B6086D">
            <w:pPr>
              <w:ind w:left="62"/>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1006" w:type="dxa"/>
          </w:tcPr>
          <w:p w:rsidR="00B6086D" w:rsidRPr="00B6086D" w:rsidRDefault="00B6086D" w:rsidP="00B6086D">
            <w:pPr>
              <w:ind w:left="62"/>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1006" w:type="dxa"/>
          </w:tcPr>
          <w:p w:rsidR="00B6086D" w:rsidRPr="00B6086D" w:rsidRDefault="00B6086D" w:rsidP="00B6086D">
            <w:pPr>
              <w:ind w:left="66"/>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1006" w:type="dxa"/>
          </w:tcPr>
          <w:p w:rsidR="00B6086D" w:rsidRPr="00B6086D" w:rsidRDefault="00B6086D" w:rsidP="00B6086D">
            <w:pPr>
              <w:ind w:left="62"/>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1006" w:type="dxa"/>
          </w:tcPr>
          <w:p w:rsidR="00B6086D" w:rsidRPr="00B6086D" w:rsidRDefault="00B6086D" w:rsidP="00B6086D">
            <w:pPr>
              <w:ind w:right="51"/>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r>
      <w:tr w:rsidR="00B6086D" w:rsidRPr="00B6086D" w:rsidTr="00954E58">
        <w:trPr>
          <w:trHeight w:val="351"/>
        </w:trPr>
        <w:tc>
          <w:tcPr>
            <w:cnfStyle w:val="001000000000" w:firstRow="0" w:lastRow="0" w:firstColumn="1" w:lastColumn="0" w:oddVBand="0" w:evenVBand="0" w:oddHBand="0" w:evenHBand="0" w:firstRowFirstColumn="0" w:firstRowLastColumn="0" w:lastRowFirstColumn="0" w:lastRowLastColumn="0"/>
            <w:tcW w:w="4414" w:type="dxa"/>
          </w:tcPr>
          <w:p w:rsidR="00B6086D" w:rsidRPr="00B6086D" w:rsidRDefault="00B6086D" w:rsidP="00B6086D">
            <w:pPr>
              <w:ind w:right="62"/>
              <w:jc w:val="center"/>
              <w:rPr>
                <w:rFonts w:ascii="Calibri" w:eastAsia="Calibri" w:hAnsi="Calibri" w:cs="Calibri"/>
                <w:color w:val="000000"/>
                <w:sz w:val="24"/>
              </w:rPr>
            </w:pPr>
            <w:r w:rsidRPr="00B6086D">
              <w:rPr>
                <w:rFonts w:ascii="Calibri" w:eastAsia="Calibri" w:hAnsi="Calibri" w:cs="Calibri"/>
                <w:b w:val="0"/>
                <w:color w:val="000000"/>
              </w:rPr>
              <w:t xml:space="preserve">Bills payable </w:t>
            </w:r>
          </w:p>
        </w:tc>
        <w:tc>
          <w:tcPr>
            <w:tcW w:w="1006" w:type="dxa"/>
          </w:tcPr>
          <w:p w:rsidR="00B6086D" w:rsidRPr="00B6086D" w:rsidRDefault="00B6086D" w:rsidP="00B6086D">
            <w:pPr>
              <w:ind w:left="62"/>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1006" w:type="dxa"/>
          </w:tcPr>
          <w:p w:rsidR="00B6086D" w:rsidRPr="00B6086D" w:rsidRDefault="00B6086D" w:rsidP="00B6086D">
            <w:pPr>
              <w:ind w:left="62"/>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1006" w:type="dxa"/>
          </w:tcPr>
          <w:p w:rsidR="00B6086D" w:rsidRPr="00B6086D" w:rsidRDefault="00B6086D" w:rsidP="00B6086D">
            <w:pPr>
              <w:ind w:left="66"/>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1006" w:type="dxa"/>
          </w:tcPr>
          <w:p w:rsidR="00B6086D" w:rsidRPr="00B6086D" w:rsidRDefault="00B6086D" w:rsidP="00B6086D">
            <w:pPr>
              <w:ind w:left="62"/>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1006" w:type="dxa"/>
          </w:tcPr>
          <w:p w:rsidR="00B6086D" w:rsidRPr="00B6086D" w:rsidRDefault="00B6086D" w:rsidP="00B6086D">
            <w:pPr>
              <w:ind w:right="51"/>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r>
      <w:tr w:rsidR="00B6086D" w:rsidRPr="00B6086D" w:rsidTr="00954E58">
        <w:trPr>
          <w:cnfStyle w:val="000000100000" w:firstRow="0" w:lastRow="0" w:firstColumn="0" w:lastColumn="0" w:oddVBand="0" w:evenVBand="0" w:oddHBand="1"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4414" w:type="dxa"/>
          </w:tcPr>
          <w:p w:rsidR="00B6086D" w:rsidRPr="00B6086D" w:rsidRDefault="00B6086D" w:rsidP="00B6086D">
            <w:pPr>
              <w:ind w:right="62"/>
              <w:jc w:val="center"/>
              <w:rPr>
                <w:rFonts w:ascii="Calibri" w:eastAsia="Calibri" w:hAnsi="Calibri" w:cs="Calibri"/>
                <w:color w:val="000000"/>
                <w:sz w:val="24"/>
              </w:rPr>
            </w:pPr>
            <w:r w:rsidRPr="00B6086D">
              <w:rPr>
                <w:rFonts w:ascii="Calibri" w:eastAsia="Calibri" w:hAnsi="Calibri" w:cs="Calibri"/>
                <w:b w:val="0"/>
                <w:color w:val="000000"/>
              </w:rPr>
              <w:t xml:space="preserve">Savings bank deposits </w:t>
            </w:r>
          </w:p>
        </w:tc>
        <w:tc>
          <w:tcPr>
            <w:tcW w:w="1006" w:type="dxa"/>
          </w:tcPr>
          <w:p w:rsidR="00B6086D" w:rsidRPr="00B6086D" w:rsidRDefault="00B6086D" w:rsidP="00B6086D">
            <w:pPr>
              <w:ind w:left="62"/>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1006" w:type="dxa"/>
          </w:tcPr>
          <w:p w:rsidR="00B6086D" w:rsidRPr="00B6086D" w:rsidRDefault="00B6086D" w:rsidP="00B6086D">
            <w:pPr>
              <w:ind w:left="62"/>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1006" w:type="dxa"/>
          </w:tcPr>
          <w:p w:rsidR="00B6086D" w:rsidRPr="00B6086D" w:rsidRDefault="00B6086D" w:rsidP="00B6086D">
            <w:pPr>
              <w:ind w:left="66"/>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1006" w:type="dxa"/>
          </w:tcPr>
          <w:p w:rsidR="00B6086D" w:rsidRPr="00B6086D" w:rsidRDefault="00B6086D" w:rsidP="00B6086D">
            <w:pPr>
              <w:ind w:left="62"/>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1006" w:type="dxa"/>
          </w:tcPr>
          <w:p w:rsidR="00B6086D" w:rsidRPr="00B6086D" w:rsidRDefault="00B6086D" w:rsidP="00B6086D">
            <w:pPr>
              <w:ind w:right="51"/>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r>
      <w:tr w:rsidR="00B6086D" w:rsidRPr="00B6086D" w:rsidTr="00954E58">
        <w:trPr>
          <w:trHeight w:val="351"/>
        </w:trPr>
        <w:tc>
          <w:tcPr>
            <w:cnfStyle w:val="001000000000" w:firstRow="0" w:lastRow="0" w:firstColumn="1" w:lastColumn="0" w:oddVBand="0" w:evenVBand="0" w:oddHBand="0" w:evenHBand="0" w:firstRowFirstColumn="0" w:firstRowLastColumn="0" w:lastRowFirstColumn="0" w:lastRowLastColumn="0"/>
            <w:tcW w:w="4414" w:type="dxa"/>
          </w:tcPr>
          <w:p w:rsidR="00B6086D" w:rsidRPr="00B6086D" w:rsidRDefault="00B6086D" w:rsidP="00B6086D">
            <w:pPr>
              <w:ind w:right="65"/>
              <w:jc w:val="center"/>
              <w:rPr>
                <w:rFonts w:ascii="Calibri" w:eastAsia="Calibri" w:hAnsi="Calibri" w:cs="Calibri"/>
                <w:color w:val="000000"/>
                <w:sz w:val="24"/>
              </w:rPr>
            </w:pPr>
            <w:r w:rsidRPr="00B6086D">
              <w:rPr>
                <w:rFonts w:ascii="Calibri" w:eastAsia="Calibri" w:hAnsi="Calibri" w:cs="Calibri"/>
                <w:b w:val="0"/>
                <w:color w:val="000000"/>
              </w:rPr>
              <w:t xml:space="preserve">Term deposits </w:t>
            </w:r>
          </w:p>
        </w:tc>
        <w:tc>
          <w:tcPr>
            <w:tcW w:w="1006" w:type="dxa"/>
          </w:tcPr>
          <w:p w:rsidR="00B6086D" w:rsidRPr="00B6086D" w:rsidRDefault="00B6086D" w:rsidP="00B6086D">
            <w:pPr>
              <w:ind w:left="11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62.55% </w:t>
            </w:r>
          </w:p>
        </w:tc>
        <w:tc>
          <w:tcPr>
            <w:tcW w:w="1006" w:type="dxa"/>
          </w:tcPr>
          <w:p w:rsidR="00B6086D" w:rsidRPr="00B6086D" w:rsidRDefault="00B6086D" w:rsidP="00B6086D">
            <w:pPr>
              <w:ind w:left="11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59.86% </w:t>
            </w:r>
          </w:p>
        </w:tc>
        <w:tc>
          <w:tcPr>
            <w:tcW w:w="1006" w:type="dxa"/>
          </w:tcPr>
          <w:p w:rsidR="00B6086D" w:rsidRPr="00B6086D" w:rsidRDefault="00B6086D" w:rsidP="00B6086D">
            <w:pPr>
              <w:ind w:left="11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62.69% </w:t>
            </w:r>
          </w:p>
        </w:tc>
        <w:tc>
          <w:tcPr>
            <w:tcW w:w="1006" w:type="dxa"/>
          </w:tcPr>
          <w:p w:rsidR="00B6086D" w:rsidRPr="00B6086D" w:rsidRDefault="00B6086D" w:rsidP="00B6086D">
            <w:pPr>
              <w:ind w:left="11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59.80% </w:t>
            </w:r>
          </w:p>
        </w:tc>
        <w:tc>
          <w:tcPr>
            <w:tcW w:w="1006" w:type="dxa"/>
          </w:tcPr>
          <w:p w:rsidR="00B6086D" w:rsidRPr="00B6086D" w:rsidRDefault="00B6086D" w:rsidP="00B6086D">
            <w:pPr>
              <w:ind w:left="11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57.63% </w:t>
            </w:r>
          </w:p>
        </w:tc>
      </w:tr>
      <w:tr w:rsidR="00B6086D" w:rsidRPr="00B6086D" w:rsidTr="00954E5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414" w:type="dxa"/>
          </w:tcPr>
          <w:p w:rsidR="00B6086D" w:rsidRPr="00B6086D" w:rsidRDefault="00B6086D" w:rsidP="00B6086D">
            <w:pPr>
              <w:ind w:right="66"/>
              <w:jc w:val="center"/>
              <w:rPr>
                <w:rFonts w:ascii="Calibri" w:eastAsia="Calibri" w:hAnsi="Calibri" w:cs="Calibri"/>
                <w:color w:val="000000"/>
                <w:sz w:val="24"/>
              </w:rPr>
            </w:pPr>
            <w:r w:rsidRPr="00B6086D">
              <w:rPr>
                <w:rFonts w:ascii="Calibri" w:eastAsia="Calibri" w:hAnsi="Calibri" w:cs="Calibri"/>
                <w:b w:val="0"/>
                <w:color w:val="000000"/>
              </w:rPr>
              <w:t xml:space="preserve">Bearer certificate of deposits </w:t>
            </w:r>
          </w:p>
        </w:tc>
        <w:tc>
          <w:tcPr>
            <w:tcW w:w="1006" w:type="dxa"/>
          </w:tcPr>
          <w:p w:rsidR="00B6086D" w:rsidRPr="00B6086D" w:rsidRDefault="00B6086D" w:rsidP="00B6086D">
            <w:pPr>
              <w:ind w:left="62"/>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1006" w:type="dxa"/>
          </w:tcPr>
          <w:p w:rsidR="00B6086D" w:rsidRPr="00B6086D" w:rsidRDefault="00B6086D" w:rsidP="00B6086D">
            <w:pPr>
              <w:ind w:left="62"/>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1006" w:type="dxa"/>
          </w:tcPr>
          <w:p w:rsidR="00B6086D" w:rsidRPr="00B6086D" w:rsidRDefault="00B6086D" w:rsidP="00B6086D">
            <w:pPr>
              <w:ind w:left="66"/>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1006" w:type="dxa"/>
          </w:tcPr>
          <w:p w:rsidR="00B6086D" w:rsidRPr="00B6086D" w:rsidRDefault="00B6086D" w:rsidP="00B6086D">
            <w:pPr>
              <w:ind w:left="62"/>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1006" w:type="dxa"/>
          </w:tcPr>
          <w:p w:rsidR="00B6086D" w:rsidRPr="00B6086D" w:rsidRDefault="00B6086D" w:rsidP="00B6086D">
            <w:pPr>
              <w:ind w:right="51"/>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r>
      <w:tr w:rsidR="00B6086D" w:rsidRPr="00B6086D" w:rsidTr="00954E58">
        <w:trPr>
          <w:trHeight w:val="346"/>
        </w:trPr>
        <w:tc>
          <w:tcPr>
            <w:cnfStyle w:val="001000000000" w:firstRow="0" w:lastRow="0" w:firstColumn="1" w:lastColumn="0" w:oddVBand="0" w:evenVBand="0" w:oddHBand="0" w:evenHBand="0" w:firstRowFirstColumn="0" w:firstRowLastColumn="0" w:lastRowFirstColumn="0" w:lastRowLastColumn="0"/>
            <w:tcW w:w="4414" w:type="dxa"/>
          </w:tcPr>
          <w:p w:rsidR="00B6086D" w:rsidRPr="00B6086D" w:rsidRDefault="00B6086D" w:rsidP="00B6086D">
            <w:pPr>
              <w:ind w:right="65"/>
              <w:jc w:val="center"/>
              <w:rPr>
                <w:rFonts w:ascii="Calibri" w:eastAsia="Calibri" w:hAnsi="Calibri" w:cs="Calibri"/>
                <w:color w:val="000000"/>
                <w:sz w:val="24"/>
              </w:rPr>
            </w:pPr>
            <w:r w:rsidRPr="00B6086D">
              <w:rPr>
                <w:rFonts w:ascii="Calibri" w:eastAsia="Calibri" w:hAnsi="Calibri" w:cs="Calibri"/>
                <w:b w:val="0"/>
                <w:color w:val="000000"/>
              </w:rPr>
              <w:t xml:space="preserve">Other deposits </w:t>
            </w:r>
          </w:p>
        </w:tc>
        <w:tc>
          <w:tcPr>
            <w:tcW w:w="1006" w:type="dxa"/>
          </w:tcPr>
          <w:p w:rsidR="00B6086D" w:rsidRPr="00B6086D" w:rsidRDefault="00B6086D" w:rsidP="00B6086D">
            <w:pPr>
              <w:ind w:left="62"/>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2.34% </w:t>
            </w:r>
          </w:p>
        </w:tc>
        <w:tc>
          <w:tcPr>
            <w:tcW w:w="1006" w:type="dxa"/>
          </w:tcPr>
          <w:p w:rsidR="00B6086D" w:rsidRPr="00B6086D" w:rsidRDefault="00B6086D" w:rsidP="00B6086D">
            <w:pPr>
              <w:ind w:left="62"/>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2.33% </w:t>
            </w:r>
          </w:p>
        </w:tc>
        <w:tc>
          <w:tcPr>
            <w:tcW w:w="1006" w:type="dxa"/>
          </w:tcPr>
          <w:p w:rsidR="00B6086D" w:rsidRPr="00B6086D" w:rsidRDefault="00B6086D" w:rsidP="00B6086D">
            <w:pPr>
              <w:ind w:left="66"/>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2.16% </w:t>
            </w:r>
          </w:p>
        </w:tc>
        <w:tc>
          <w:tcPr>
            <w:tcW w:w="1006" w:type="dxa"/>
          </w:tcPr>
          <w:p w:rsidR="00B6086D" w:rsidRPr="00B6086D" w:rsidRDefault="00B6086D" w:rsidP="00B6086D">
            <w:pPr>
              <w:ind w:left="62"/>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2.30% </w:t>
            </w:r>
          </w:p>
        </w:tc>
        <w:tc>
          <w:tcPr>
            <w:tcW w:w="1006" w:type="dxa"/>
          </w:tcPr>
          <w:p w:rsidR="00B6086D" w:rsidRPr="00B6086D" w:rsidRDefault="00B6086D" w:rsidP="00B6086D">
            <w:pPr>
              <w:ind w:right="51"/>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2.23% </w:t>
            </w:r>
          </w:p>
        </w:tc>
      </w:tr>
      <w:tr w:rsidR="00B6086D" w:rsidRPr="00B6086D" w:rsidTr="00954E5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414" w:type="dxa"/>
          </w:tcPr>
          <w:p w:rsidR="00B6086D" w:rsidRPr="00B6086D" w:rsidRDefault="00B6086D" w:rsidP="00B6086D">
            <w:pPr>
              <w:ind w:right="64"/>
              <w:jc w:val="center"/>
              <w:rPr>
                <w:rFonts w:ascii="Calibri" w:eastAsia="Calibri" w:hAnsi="Calibri" w:cs="Calibri"/>
                <w:color w:val="000000"/>
                <w:sz w:val="24"/>
              </w:rPr>
            </w:pPr>
            <w:r w:rsidRPr="00B6086D">
              <w:rPr>
                <w:rFonts w:ascii="Calibri" w:eastAsia="Calibri" w:hAnsi="Calibri" w:cs="Calibri"/>
                <w:b w:val="0"/>
                <w:color w:val="974706"/>
              </w:rPr>
              <w:t xml:space="preserve">Other liabilities </w:t>
            </w:r>
          </w:p>
        </w:tc>
        <w:tc>
          <w:tcPr>
            <w:tcW w:w="1006" w:type="dxa"/>
          </w:tcPr>
          <w:p w:rsidR="00B6086D" w:rsidRPr="00B6086D" w:rsidRDefault="00B6086D" w:rsidP="00B6086D">
            <w:pPr>
              <w:ind w:left="11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10.03% </w:t>
            </w:r>
          </w:p>
        </w:tc>
        <w:tc>
          <w:tcPr>
            <w:tcW w:w="1006" w:type="dxa"/>
          </w:tcPr>
          <w:p w:rsidR="00B6086D" w:rsidRPr="00B6086D" w:rsidRDefault="00B6086D" w:rsidP="00B6086D">
            <w:pPr>
              <w:ind w:left="11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10.70% </w:t>
            </w:r>
          </w:p>
        </w:tc>
        <w:tc>
          <w:tcPr>
            <w:tcW w:w="1006" w:type="dxa"/>
          </w:tcPr>
          <w:p w:rsidR="00B6086D" w:rsidRPr="00B6086D" w:rsidRDefault="00B6086D" w:rsidP="00B6086D">
            <w:pPr>
              <w:ind w:left="11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10.13% </w:t>
            </w:r>
          </w:p>
        </w:tc>
        <w:tc>
          <w:tcPr>
            <w:tcW w:w="1006" w:type="dxa"/>
          </w:tcPr>
          <w:p w:rsidR="00B6086D" w:rsidRPr="00B6086D" w:rsidRDefault="00B6086D" w:rsidP="00B6086D">
            <w:pPr>
              <w:ind w:left="11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11.21% </w:t>
            </w:r>
          </w:p>
        </w:tc>
        <w:tc>
          <w:tcPr>
            <w:tcW w:w="1006" w:type="dxa"/>
          </w:tcPr>
          <w:p w:rsidR="00B6086D" w:rsidRPr="00B6086D" w:rsidRDefault="00B6086D" w:rsidP="00B6086D">
            <w:pPr>
              <w:ind w:left="11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12.00% </w:t>
            </w:r>
          </w:p>
        </w:tc>
      </w:tr>
      <w:tr w:rsidR="00B6086D" w:rsidRPr="00B6086D" w:rsidTr="00954E58">
        <w:trPr>
          <w:trHeight w:val="427"/>
        </w:trPr>
        <w:tc>
          <w:tcPr>
            <w:cnfStyle w:val="001000000000" w:firstRow="0" w:lastRow="0" w:firstColumn="1" w:lastColumn="0" w:oddVBand="0" w:evenVBand="0" w:oddHBand="0" w:evenHBand="0" w:firstRowFirstColumn="0" w:firstRowLastColumn="0" w:lastRowFirstColumn="0" w:lastRowLastColumn="0"/>
            <w:tcW w:w="4414" w:type="dxa"/>
          </w:tcPr>
          <w:p w:rsidR="00B6086D" w:rsidRPr="00B6086D" w:rsidRDefault="00B6086D" w:rsidP="00B6086D">
            <w:pPr>
              <w:ind w:right="71"/>
              <w:jc w:val="center"/>
              <w:rPr>
                <w:rFonts w:ascii="Calibri" w:eastAsia="Calibri" w:hAnsi="Calibri" w:cs="Calibri"/>
                <w:color w:val="000000"/>
                <w:sz w:val="24"/>
              </w:rPr>
            </w:pPr>
            <w:r w:rsidRPr="00B6086D">
              <w:rPr>
                <w:rFonts w:ascii="Calibri" w:eastAsia="Calibri" w:hAnsi="Calibri" w:cs="Calibri"/>
                <w:b w:val="0"/>
                <w:color w:val="1F497D"/>
                <w:sz w:val="28"/>
              </w:rPr>
              <w:t xml:space="preserve">Total Liabilities </w:t>
            </w:r>
          </w:p>
        </w:tc>
        <w:tc>
          <w:tcPr>
            <w:tcW w:w="1006" w:type="dxa"/>
          </w:tcPr>
          <w:p w:rsidR="00B6086D" w:rsidRPr="00B6086D" w:rsidRDefault="00B6086D" w:rsidP="00B6086D">
            <w:pPr>
              <w:ind w:left="11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86.83% </w:t>
            </w:r>
          </w:p>
        </w:tc>
        <w:tc>
          <w:tcPr>
            <w:tcW w:w="1006" w:type="dxa"/>
          </w:tcPr>
          <w:p w:rsidR="00B6086D" w:rsidRPr="00B6086D" w:rsidRDefault="00B6086D" w:rsidP="00B6086D">
            <w:pPr>
              <w:ind w:left="11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88.73% </w:t>
            </w:r>
          </w:p>
        </w:tc>
        <w:tc>
          <w:tcPr>
            <w:tcW w:w="1006" w:type="dxa"/>
          </w:tcPr>
          <w:p w:rsidR="00B6086D" w:rsidRPr="00B6086D" w:rsidRDefault="00B6086D" w:rsidP="00B6086D">
            <w:pPr>
              <w:ind w:left="11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89.40% </w:t>
            </w:r>
          </w:p>
        </w:tc>
        <w:tc>
          <w:tcPr>
            <w:tcW w:w="1006" w:type="dxa"/>
          </w:tcPr>
          <w:p w:rsidR="00B6086D" w:rsidRPr="00B6086D" w:rsidRDefault="00B6086D" w:rsidP="00B6086D">
            <w:pPr>
              <w:ind w:left="11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88.92% </w:t>
            </w:r>
          </w:p>
        </w:tc>
        <w:tc>
          <w:tcPr>
            <w:tcW w:w="1006" w:type="dxa"/>
          </w:tcPr>
          <w:p w:rsidR="00B6086D" w:rsidRPr="00B6086D" w:rsidRDefault="00B6086D" w:rsidP="00B6086D">
            <w:pPr>
              <w:ind w:left="11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89.37% </w:t>
            </w:r>
          </w:p>
        </w:tc>
      </w:tr>
      <w:tr w:rsidR="00B6086D" w:rsidRPr="00B6086D" w:rsidTr="00954E5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414" w:type="dxa"/>
          </w:tcPr>
          <w:p w:rsidR="00B6086D" w:rsidRPr="00B6086D" w:rsidRDefault="00B6086D" w:rsidP="00B6086D">
            <w:pPr>
              <w:ind w:right="57"/>
              <w:jc w:val="center"/>
              <w:rPr>
                <w:rFonts w:ascii="Calibri" w:eastAsia="Calibri" w:hAnsi="Calibri" w:cs="Calibri"/>
                <w:color w:val="000000"/>
                <w:sz w:val="24"/>
              </w:rPr>
            </w:pPr>
            <w:r w:rsidRPr="00B6086D">
              <w:rPr>
                <w:rFonts w:ascii="Calibri" w:eastAsia="Calibri" w:hAnsi="Calibri" w:cs="Calibri"/>
                <w:b w:val="0"/>
                <w:color w:val="000000"/>
              </w:rPr>
              <w:t xml:space="preserve">Capital / Shareholders’ equity </w:t>
            </w:r>
          </w:p>
        </w:tc>
        <w:tc>
          <w:tcPr>
            <w:tcW w:w="1006"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  </w:t>
            </w:r>
          </w:p>
        </w:tc>
        <w:tc>
          <w:tcPr>
            <w:tcW w:w="1006"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  </w:t>
            </w:r>
          </w:p>
        </w:tc>
        <w:tc>
          <w:tcPr>
            <w:tcW w:w="1006"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  </w:t>
            </w:r>
          </w:p>
        </w:tc>
        <w:tc>
          <w:tcPr>
            <w:tcW w:w="1006"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  </w:t>
            </w:r>
          </w:p>
        </w:tc>
        <w:tc>
          <w:tcPr>
            <w:tcW w:w="1006" w:type="dxa"/>
          </w:tcPr>
          <w:p w:rsidR="00B6086D" w:rsidRPr="00B6086D"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  </w:t>
            </w:r>
          </w:p>
        </w:tc>
      </w:tr>
      <w:tr w:rsidR="00B6086D" w:rsidRPr="00B6086D" w:rsidTr="00954E58">
        <w:trPr>
          <w:trHeight w:val="347"/>
        </w:trPr>
        <w:tc>
          <w:tcPr>
            <w:cnfStyle w:val="001000000000" w:firstRow="0" w:lastRow="0" w:firstColumn="1" w:lastColumn="0" w:oddVBand="0" w:evenVBand="0" w:oddHBand="0" w:evenHBand="0" w:firstRowFirstColumn="0" w:firstRowLastColumn="0" w:lastRowFirstColumn="0" w:lastRowLastColumn="0"/>
            <w:tcW w:w="4414" w:type="dxa"/>
          </w:tcPr>
          <w:p w:rsidR="00B6086D" w:rsidRPr="00B6086D" w:rsidRDefault="00B6086D" w:rsidP="00B6086D">
            <w:pPr>
              <w:ind w:right="60"/>
              <w:jc w:val="center"/>
              <w:rPr>
                <w:rFonts w:ascii="Calibri" w:eastAsia="Calibri" w:hAnsi="Calibri" w:cs="Calibri"/>
                <w:color w:val="000000"/>
                <w:sz w:val="24"/>
              </w:rPr>
            </w:pPr>
            <w:r w:rsidRPr="00B6086D">
              <w:rPr>
                <w:rFonts w:ascii="Calibri" w:eastAsia="Calibri" w:hAnsi="Calibri" w:cs="Calibri"/>
                <w:b w:val="0"/>
                <w:color w:val="000000"/>
              </w:rPr>
              <w:t xml:space="preserve">Paid-up capital </w:t>
            </w:r>
          </w:p>
        </w:tc>
        <w:tc>
          <w:tcPr>
            <w:tcW w:w="1006" w:type="dxa"/>
          </w:tcPr>
          <w:p w:rsidR="00B6086D" w:rsidRPr="00B6086D" w:rsidRDefault="00B6086D" w:rsidP="00B6086D">
            <w:pPr>
              <w:ind w:left="62"/>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3.94% </w:t>
            </w:r>
          </w:p>
        </w:tc>
        <w:tc>
          <w:tcPr>
            <w:tcW w:w="1006" w:type="dxa"/>
          </w:tcPr>
          <w:p w:rsidR="00B6086D" w:rsidRPr="00B6086D" w:rsidRDefault="00B6086D" w:rsidP="00B6086D">
            <w:pPr>
              <w:ind w:left="62"/>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3.17% </w:t>
            </w:r>
          </w:p>
        </w:tc>
        <w:tc>
          <w:tcPr>
            <w:tcW w:w="1006" w:type="dxa"/>
          </w:tcPr>
          <w:p w:rsidR="00B6086D" w:rsidRPr="00B6086D" w:rsidRDefault="00B6086D" w:rsidP="00B6086D">
            <w:pPr>
              <w:ind w:left="66"/>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3.42% </w:t>
            </w:r>
          </w:p>
        </w:tc>
        <w:tc>
          <w:tcPr>
            <w:tcW w:w="1006" w:type="dxa"/>
          </w:tcPr>
          <w:p w:rsidR="00B6086D" w:rsidRPr="00B6086D" w:rsidRDefault="00B6086D" w:rsidP="00B6086D">
            <w:pPr>
              <w:ind w:left="62"/>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3.41% </w:t>
            </w:r>
          </w:p>
        </w:tc>
        <w:tc>
          <w:tcPr>
            <w:tcW w:w="1006" w:type="dxa"/>
          </w:tcPr>
          <w:p w:rsidR="00B6086D" w:rsidRPr="00B6086D" w:rsidRDefault="00B6086D" w:rsidP="00B6086D">
            <w:pPr>
              <w:ind w:right="51"/>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3.19% </w:t>
            </w:r>
          </w:p>
        </w:tc>
      </w:tr>
      <w:tr w:rsidR="00B6086D" w:rsidRPr="00B6086D" w:rsidTr="00954E58">
        <w:trPr>
          <w:cnfStyle w:val="000000100000" w:firstRow="0" w:lastRow="0" w:firstColumn="0" w:lastColumn="0" w:oddVBand="0" w:evenVBand="0" w:oddHBand="1" w:evenHBand="0" w:firstRowFirstColumn="0" w:firstRowLastColumn="0" w:lastRowFirstColumn="0" w:lastRowLastColumn="0"/>
          <w:trHeight w:val="337"/>
        </w:trPr>
        <w:tc>
          <w:tcPr>
            <w:cnfStyle w:val="001000000000" w:firstRow="0" w:lastRow="0" w:firstColumn="1" w:lastColumn="0" w:oddVBand="0" w:evenVBand="0" w:oddHBand="0" w:evenHBand="0" w:firstRowFirstColumn="0" w:firstRowLastColumn="0" w:lastRowFirstColumn="0" w:lastRowLastColumn="0"/>
            <w:tcW w:w="4414" w:type="dxa"/>
          </w:tcPr>
          <w:p w:rsidR="00B6086D" w:rsidRPr="00B6086D" w:rsidRDefault="00B6086D" w:rsidP="00B6086D">
            <w:pPr>
              <w:ind w:right="65"/>
              <w:jc w:val="center"/>
              <w:rPr>
                <w:rFonts w:ascii="Calibri" w:eastAsia="Calibri" w:hAnsi="Calibri" w:cs="Calibri"/>
                <w:color w:val="000000"/>
                <w:sz w:val="24"/>
              </w:rPr>
            </w:pPr>
            <w:r w:rsidRPr="00B6086D">
              <w:rPr>
                <w:rFonts w:ascii="Calibri" w:eastAsia="Calibri" w:hAnsi="Calibri" w:cs="Calibri"/>
                <w:b w:val="0"/>
                <w:color w:val="000000"/>
              </w:rPr>
              <w:t xml:space="preserve">Share premium </w:t>
            </w:r>
          </w:p>
        </w:tc>
        <w:tc>
          <w:tcPr>
            <w:tcW w:w="1006" w:type="dxa"/>
          </w:tcPr>
          <w:p w:rsidR="00B6086D" w:rsidRPr="00B6086D" w:rsidRDefault="00B6086D" w:rsidP="00B6086D">
            <w:pPr>
              <w:ind w:left="52"/>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1.32% </w:t>
            </w:r>
          </w:p>
        </w:tc>
        <w:tc>
          <w:tcPr>
            <w:tcW w:w="1006" w:type="dxa"/>
          </w:tcPr>
          <w:p w:rsidR="00B6086D" w:rsidRPr="00B6086D" w:rsidRDefault="00B6086D" w:rsidP="00B6086D">
            <w:pPr>
              <w:ind w:left="53"/>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1006" w:type="dxa"/>
          </w:tcPr>
          <w:p w:rsidR="00B6086D" w:rsidRPr="00B6086D" w:rsidRDefault="00B6086D" w:rsidP="00B6086D">
            <w:pPr>
              <w:ind w:left="57"/>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0.01% </w:t>
            </w:r>
          </w:p>
        </w:tc>
        <w:tc>
          <w:tcPr>
            <w:tcW w:w="1006" w:type="dxa"/>
          </w:tcPr>
          <w:p w:rsidR="00B6086D" w:rsidRPr="00B6086D" w:rsidRDefault="00B6086D" w:rsidP="00B6086D">
            <w:pPr>
              <w:ind w:left="52"/>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0.01% </w:t>
            </w:r>
          </w:p>
        </w:tc>
        <w:tc>
          <w:tcPr>
            <w:tcW w:w="1006" w:type="dxa"/>
          </w:tcPr>
          <w:p w:rsidR="00B6086D" w:rsidRPr="00B6086D" w:rsidRDefault="00B6086D" w:rsidP="00B6086D">
            <w:pPr>
              <w:ind w:right="51"/>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0.01% </w:t>
            </w:r>
          </w:p>
        </w:tc>
      </w:tr>
      <w:tr w:rsidR="00B6086D" w:rsidRPr="00B6086D" w:rsidTr="00954E58">
        <w:trPr>
          <w:trHeight w:val="351"/>
        </w:trPr>
        <w:tc>
          <w:tcPr>
            <w:cnfStyle w:val="001000000000" w:firstRow="0" w:lastRow="0" w:firstColumn="1" w:lastColumn="0" w:oddVBand="0" w:evenVBand="0" w:oddHBand="0" w:evenHBand="0" w:firstRowFirstColumn="0" w:firstRowLastColumn="0" w:lastRowFirstColumn="0" w:lastRowLastColumn="0"/>
            <w:tcW w:w="4414" w:type="dxa"/>
          </w:tcPr>
          <w:p w:rsidR="00B6086D" w:rsidRPr="00B6086D" w:rsidRDefault="00B6086D" w:rsidP="00B6086D">
            <w:pPr>
              <w:ind w:right="75"/>
              <w:jc w:val="center"/>
              <w:rPr>
                <w:rFonts w:ascii="Calibri" w:eastAsia="Calibri" w:hAnsi="Calibri" w:cs="Calibri"/>
                <w:color w:val="000000"/>
                <w:sz w:val="24"/>
              </w:rPr>
            </w:pPr>
            <w:r w:rsidRPr="00B6086D">
              <w:rPr>
                <w:rFonts w:ascii="Calibri" w:eastAsia="Calibri" w:hAnsi="Calibri" w:cs="Calibri"/>
                <w:b w:val="0"/>
                <w:color w:val="000000"/>
              </w:rPr>
              <w:t xml:space="preserve">Statutory reserves </w:t>
            </w:r>
          </w:p>
        </w:tc>
        <w:tc>
          <w:tcPr>
            <w:tcW w:w="1006" w:type="dxa"/>
          </w:tcPr>
          <w:p w:rsidR="00B6086D" w:rsidRPr="00B6086D" w:rsidRDefault="00B6086D" w:rsidP="00B6086D">
            <w:pPr>
              <w:ind w:left="52"/>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2.19% </w:t>
            </w:r>
          </w:p>
        </w:tc>
        <w:tc>
          <w:tcPr>
            <w:tcW w:w="1006" w:type="dxa"/>
          </w:tcPr>
          <w:p w:rsidR="00B6086D" w:rsidRPr="00B6086D" w:rsidRDefault="00B6086D" w:rsidP="00B6086D">
            <w:pPr>
              <w:ind w:left="53"/>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2.25% </w:t>
            </w:r>
          </w:p>
        </w:tc>
        <w:tc>
          <w:tcPr>
            <w:tcW w:w="1006" w:type="dxa"/>
          </w:tcPr>
          <w:p w:rsidR="00B6086D" w:rsidRPr="00B6086D" w:rsidRDefault="00B6086D" w:rsidP="00B6086D">
            <w:pPr>
              <w:ind w:left="57"/>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2.02% </w:t>
            </w:r>
          </w:p>
        </w:tc>
        <w:tc>
          <w:tcPr>
            <w:tcW w:w="1006" w:type="dxa"/>
          </w:tcPr>
          <w:p w:rsidR="00B6086D" w:rsidRPr="00B6086D" w:rsidRDefault="00B6086D" w:rsidP="00B6086D">
            <w:pPr>
              <w:ind w:left="52"/>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2.09% </w:t>
            </w:r>
          </w:p>
        </w:tc>
        <w:tc>
          <w:tcPr>
            <w:tcW w:w="1006" w:type="dxa"/>
          </w:tcPr>
          <w:p w:rsidR="00B6086D" w:rsidRPr="00B6086D" w:rsidRDefault="00B6086D" w:rsidP="00B6086D">
            <w:pPr>
              <w:ind w:right="51"/>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1.99% </w:t>
            </w:r>
          </w:p>
        </w:tc>
      </w:tr>
      <w:tr w:rsidR="00B6086D" w:rsidRPr="00B6086D" w:rsidTr="00954E58">
        <w:trPr>
          <w:cnfStyle w:val="000000100000" w:firstRow="0" w:lastRow="0" w:firstColumn="0" w:lastColumn="0" w:oddVBand="0" w:evenVBand="0" w:oddHBand="1"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4414" w:type="dxa"/>
          </w:tcPr>
          <w:p w:rsidR="00B6086D" w:rsidRPr="00B6086D" w:rsidRDefault="00B6086D" w:rsidP="00B6086D">
            <w:pPr>
              <w:ind w:right="74"/>
              <w:jc w:val="center"/>
              <w:rPr>
                <w:rFonts w:ascii="Calibri" w:eastAsia="Calibri" w:hAnsi="Calibri" w:cs="Calibri"/>
                <w:color w:val="000000"/>
                <w:sz w:val="24"/>
              </w:rPr>
            </w:pPr>
            <w:r w:rsidRPr="00B6086D">
              <w:rPr>
                <w:rFonts w:ascii="Calibri" w:eastAsia="Calibri" w:hAnsi="Calibri" w:cs="Calibri"/>
                <w:b w:val="0"/>
                <w:color w:val="000000"/>
              </w:rPr>
              <w:t xml:space="preserve">General reserves </w:t>
            </w:r>
          </w:p>
        </w:tc>
        <w:tc>
          <w:tcPr>
            <w:tcW w:w="1006" w:type="dxa"/>
          </w:tcPr>
          <w:p w:rsidR="00B6086D" w:rsidRPr="00B6086D" w:rsidRDefault="00B6086D" w:rsidP="00B6086D">
            <w:pPr>
              <w:ind w:left="52"/>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1.05% </w:t>
            </w:r>
          </w:p>
        </w:tc>
        <w:tc>
          <w:tcPr>
            <w:tcW w:w="1006" w:type="dxa"/>
          </w:tcPr>
          <w:p w:rsidR="00B6086D" w:rsidRPr="00B6086D" w:rsidRDefault="00B6086D" w:rsidP="00B6086D">
            <w:pPr>
              <w:ind w:left="53"/>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1.26% </w:t>
            </w:r>
          </w:p>
        </w:tc>
        <w:tc>
          <w:tcPr>
            <w:tcW w:w="1006" w:type="dxa"/>
          </w:tcPr>
          <w:p w:rsidR="00B6086D" w:rsidRPr="00B6086D" w:rsidRDefault="00B6086D" w:rsidP="00B6086D">
            <w:pPr>
              <w:ind w:left="57"/>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1.36% </w:t>
            </w:r>
          </w:p>
        </w:tc>
        <w:tc>
          <w:tcPr>
            <w:tcW w:w="1006" w:type="dxa"/>
          </w:tcPr>
          <w:p w:rsidR="00B6086D" w:rsidRPr="00B6086D" w:rsidRDefault="00B6086D" w:rsidP="00B6086D">
            <w:pPr>
              <w:ind w:left="52"/>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1.70% </w:t>
            </w:r>
          </w:p>
        </w:tc>
        <w:tc>
          <w:tcPr>
            <w:tcW w:w="1006" w:type="dxa"/>
          </w:tcPr>
          <w:p w:rsidR="00B6086D" w:rsidRPr="00B6086D" w:rsidRDefault="00B6086D" w:rsidP="00B6086D">
            <w:pPr>
              <w:ind w:right="51"/>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1.61% </w:t>
            </w:r>
          </w:p>
        </w:tc>
      </w:tr>
      <w:tr w:rsidR="00B6086D" w:rsidRPr="00B6086D" w:rsidTr="00954E58">
        <w:trPr>
          <w:trHeight w:val="351"/>
        </w:trPr>
        <w:tc>
          <w:tcPr>
            <w:cnfStyle w:val="001000000000" w:firstRow="0" w:lastRow="0" w:firstColumn="1" w:lastColumn="0" w:oddVBand="0" w:evenVBand="0" w:oddHBand="0" w:evenHBand="0" w:firstRowFirstColumn="0" w:firstRowLastColumn="0" w:lastRowFirstColumn="0" w:lastRowLastColumn="0"/>
            <w:tcW w:w="4414" w:type="dxa"/>
          </w:tcPr>
          <w:p w:rsidR="00B6086D" w:rsidRPr="00B6086D" w:rsidRDefault="00B6086D" w:rsidP="00B6086D">
            <w:pPr>
              <w:ind w:right="63"/>
              <w:jc w:val="center"/>
              <w:rPr>
                <w:rFonts w:ascii="Calibri" w:eastAsia="Calibri" w:hAnsi="Calibri" w:cs="Calibri"/>
                <w:color w:val="000000"/>
                <w:sz w:val="24"/>
              </w:rPr>
            </w:pPr>
            <w:r w:rsidRPr="00B6086D">
              <w:rPr>
                <w:rFonts w:ascii="Calibri" w:eastAsia="Calibri" w:hAnsi="Calibri" w:cs="Calibri"/>
                <w:b w:val="0"/>
                <w:color w:val="000000"/>
              </w:rPr>
              <w:t xml:space="preserve">Dividend equalization reserves </w:t>
            </w:r>
          </w:p>
        </w:tc>
        <w:tc>
          <w:tcPr>
            <w:tcW w:w="1006" w:type="dxa"/>
          </w:tcPr>
          <w:p w:rsidR="00B6086D" w:rsidRPr="00B6086D" w:rsidRDefault="00B6086D" w:rsidP="00B6086D">
            <w:pPr>
              <w:ind w:left="52"/>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0.05% </w:t>
            </w:r>
          </w:p>
        </w:tc>
        <w:tc>
          <w:tcPr>
            <w:tcW w:w="1006" w:type="dxa"/>
          </w:tcPr>
          <w:p w:rsidR="00B6086D" w:rsidRPr="00B6086D" w:rsidRDefault="00B6086D" w:rsidP="00B6086D">
            <w:pPr>
              <w:ind w:left="53"/>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0.06% </w:t>
            </w:r>
          </w:p>
        </w:tc>
        <w:tc>
          <w:tcPr>
            <w:tcW w:w="1006" w:type="dxa"/>
          </w:tcPr>
          <w:p w:rsidR="00B6086D" w:rsidRPr="00B6086D" w:rsidRDefault="00B6086D" w:rsidP="00B6086D">
            <w:pPr>
              <w:ind w:left="57"/>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0.06% </w:t>
            </w:r>
          </w:p>
        </w:tc>
        <w:tc>
          <w:tcPr>
            <w:tcW w:w="1006" w:type="dxa"/>
          </w:tcPr>
          <w:p w:rsidR="00B6086D" w:rsidRPr="00B6086D" w:rsidRDefault="00B6086D" w:rsidP="00B6086D">
            <w:pPr>
              <w:ind w:left="52"/>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0.08% </w:t>
            </w:r>
          </w:p>
        </w:tc>
        <w:tc>
          <w:tcPr>
            <w:tcW w:w="1006" w:type="dxa"/>
          </w:tcPr>
          <w:p w:rsidR="00B6086D" w:rsidRPr="00B6086D" w:rsidRDefault="00B6086D" w:rsidP="00B6086D">
            <w:pPr>
              <w:ind w:right="51"/>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0.09% </w:t>
            </w:r>
          </w:p>
        </w:tc>
      </w:tr>
      <w:tr w:rsidR="00B6086D" w:rsidRPr="00B6086D" w:rsidTr="00954E5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414" w:type="dxa"/>
          </w:tcPr>
          <w:p w:rsidR="00B6086D" w:rsidRPr="00B6086D" w:rsidRDefault="00B6086D" w:rsidP="00B6086D">
            <w:pPr>
              <w:ind w:right="70"/>
              <w:jc w:val="center"/>
              <w:rPr>
                <w:rFonts w:ascii="Calibri" w:eastAsia="Calibri" w:hAnsi="Calibri" w:cs="Calibri"/>
                <w:color w:val="000000"/>
                <w:sz w:val="24"/>
              </w:rPr>
            </w:pPr>
            <w:r w:rsidRPr="00B6086D">
              <w:rPr>
                <w:rFonts w:ascii="Calibri" w:eastAsia="Calibri" w:hAnsi="Calibri" w:cs="Calibri"/>
                <w:b w:val="0"/>
                <w:color w:val="000000"/>
              </w:rPr>
              <w:t xml:space="preserve">Retained earnings </w:t>
            </w:r>
          </w:p>
        </w:tc>
        <w:tc>
          <w:tcPr>
            <w:tcW w:w="1006" w:type="dxa"/>
          </w:tcPr>
          <w:p w:rsidR="00B6086D" w:rsidRPr="00B6086D" w:rsidRDefault="00B6086D" w:rsidP="00B6086D">
            <w:pPr>
              <w:ind w:left="52"/>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4.62% </w:t>
            </w:r>
          </w:p>
        </w:tc>
        <w:tc>
          <w:tcPr>
            <w:tcW w:w="1006" w:type="dxa"/>
          </w:tcPr>
          <w:p w:rsidR="00B6086D" w:rsidRPr="00B6086D" w:rsidRDefault="00B6086D" w:rsidP="00B6086D">
            <w:pPr>
              <w:ind w:left="53"/>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4.53% </w:t>
            </w:r>
          </w:p>
        </w:tc>
        <w:tc>
          <w:tcPr>
            <w:tcW w:w="1006" w:type="dxa"/>
          </w:tcPr>
          <w:p w:rsidR="00B6086D" w:rsidRPr="00B6086D" w:rsidRDefault="00B6086D" w:rsidP="00B6086D">
            <w:pPr>
              <w:ind w:left="57"/>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3.73% </w:t>
            </w:r>
          </w:p>
        </w:tc>
        <w:tc>
          <w:tcPr>
            <w:tcW w:w="1006" w:type="dxa"/>
          </w:tcPr>
          <w:p w:rsidR="00B6086D" w:rsidRPr="00B6086D" w:rsidRDefault="00B6086D" w:rsidP="00B6086D">
            <w:pPr>
              <w:ind w:left="52"/>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3.79% </w:t>
            </w:r>
          </w:p>
        </w:tc>
        <w:tc>
          <w:tcPr>
            <w:tcW w:w="1006" w:type="dxa"/>
          </w:tcPr>
          <w:p w:rsidR="00B6086D" w:rsidRPr="00B6086D" w:rsidRDefault="00B6086D" w:rsidP="00B6086D">
            <w:pPr>
              <w:ind w:right="51"/>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3.75% </w:t>
            </w:r>
          </w:p>
        </w:tc>
      </w:tr>
      <w:tr w:rsidR="00B6086D" w:rsidRPr="00B6086D" w:rsidTr="00954E58">
        <w:trPr>
          <w:trHeight w:val="347"/>
        </w:trPr>
        <w:tc>
          <w:tcPr>
            <w:cnfStyle w:val="001000000000" w:firstRow="0" w:lastRow="0" w:firstColumn="1" w:lastColumn="0" w:oddVBand="0" w:evenVBand="0" w:oddHBand="0" w:evenHBand="0" w:firstRowFirstColumn="0" w:firstRowLastColumn="0" w:lastRowFirstColumn="0" w:lastRowLastColumn="0"/>
            <w:tcW w:w="4414" w:type="dxa"/>
          </w:tcPr>
          <w:p w:rsidR="00B6086D" w:rsidRPr="00B6086D" w:rsidRDefault="00B6086D" w:rsidP="00B6086D">
            <w:pPr>
              <w:ind w:left="108"/>
              <w:rPr>
                <w:rFonts w:ascii="Calibri" w:eastAsia="Calibri" w:hAnsi="Calibri" w:cs="Calibri"/>
                <w:color w:val="000000"/>
                <w:sz w:val="24"/>
              </w:rPr>
            </w:pPr>
            <w:r w:rsidRPr="00B6086D">
              <w:rPr>
                <w:rFonts w:ascii="Calibri" w:eastAsia="Calibri" w:hAnsi="Calibri" w:cs="Calibri"/>
                <w:b w:val="0"/>
                <w:color w:val="974706"/>
              </w:rPr>
              <w:t xml:space="preserve">Total equity attributable to equity holders of com. </w:t>
            </w:r>
          </w:p>
        </w:tc>
        <w:tc>
          <w:tcPr>
            <w:tcW w:w="1006" w:type="dxa"/>
          </w:tcPr>
          <w:p w:rsidR="00B6086D" w:rsidRPr="00B6086D" w:rsidRDefault="00B6086D" w:rsidP="00B6086D">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13.17% </w:t>
            </w:r>
          </w:p>
        </w:tc>
        <w:tc>
          <w:tcPr>
            <w:tcW w:w="1006" w:type="dxa"/>
          </w:tcPr>
          <w:p w:rsidR="00B6086D" w:rsidRPr="00B6086D" w:rsidRDefault="00B6086D" w:rsidP="00B6086D">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11.27% </w:t>
            </w:r>
          </w:p>
        </w:tc>
        <w:tc>
          <w:tcPr>
            <w:tcW w:w="1006" w:type="dxa"/>
          </w:tcPr>
          <w:p w:rsidR="00B6086D" w:rsidRPr="00B6086D" w:rsidRDefault="00B6086D" w:rsidP="00B6086D">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10.60% </w:t>
            </w:r>
          </w:p>
        </w:tc>
        <w:tc>
          <w:tcPr>
            <w:tcW w:w="1006" w:type="dxa"/>
          </w:tcPr>
          <w:p w:rsidR="00B6086D" w:rsidRPr="00B6086D" w:rsidRDefault="00B6086D" w:rsidP="00B6086D">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11.08% </w:t>
            </w:r>
          </w:p>
        </w:tc>
        <w:tc>
          <w:tcPr>
            <w:tcW w:w="1006" w:type="dxa"/>
          </w:tcPr>
          <w:p w:rsidR="00B6086D" w:rsidRPr="00B6086D" w:rsidRDefault="00B6086D" w:rsidP="00B6086D">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10.63% </w:t>
            </w:r>
          </w:p>
        </w:tc>
      </w:tr>
      <w:tr w:rsidR="00B6086D" w:rsidRPr="00B6086D" w:rsidTr="00954E58">
        <w:trPr>
          <w:cnfStyle w:val="000000100000" w:firstRow="0" w:lastRow="0" w:firstColumn="0" w:lastColumn="0" w:oddVBand="0" w:evenVBand="0" w:oddHBand="1" w:evenHBand="0" w:firstRowFirstColumn="0" w:firstRowLastColumn="0" w:lastRowFirstColumn="0" w:lastRowLastColumn="0"/>
          <w:trHeight w:val="337"/>
        </w:trPr>
        <w:tc>
          <w:tcPr>
            <w:cnfStyle w:val="001000000000" w:firstRow="0" w:lastRow="0" w:firstColumn="1" w:lastColumn="0" w:oddVBand="0" w:evenVBand="0" w:oddHBand="0" w:evenHBand="0" w:firstRowFirstColumn="0" w:firstRowLastColumn="0" w:lastRowFirstColumn="0" w:lastRowLastColumn="0"/>
            <w:tcW w:w="4414" w:type="dxa"/>
          </w:tcPr>
          <w:p w:rsidR="00B6086D" w:rsidRPr="00B6086D" w:rsidRDefault="00B6086D" w:rsidP="00B6086D">
            <w:pPr>
              <w:ind w:right="63"/>
              <w:jc w:val="center"/>
              <w:rPr>
                <w:rFonts w:ascii="Calibri" w:eastAsia="Calibri" w:hAnsi="Calibri" w:cs="Calibri"/>
                <w:color w:val="000000"/>
                <w:sz w:val="24"/>
              </w:rPr>
            </w:pPr>
            <w:r w:rsidRPr="00B6086D">
              <w:rPr>
                <w:rFonts w:ascii="Calibri" w:eastAsia="Calibri" w:hAnsi="Calibri" w:cs="Calibri"/>
                <w:b w:val="0"/>
                <w:color w:val="974706"/>
              </w:rPr>
              <w:t xml:space="preserve">Non-controlling interest </w:t>
            </w:r>
          </w:p>
        </w:tc>
        <w:tc>
          <w:tcPr>
            <w:tcW w:w="1006" w:type="dxa"/>
          </w:tcPr>
          <w:p w:rsidR="00B6086D" w:rsidRPr="00B6086D" w:rsidRDefault="00B6086D" w:rsidP="00B6086D">
            <w:pPr>
              <w:ind w:left="52"/>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1006" w:type="dxa"/>
          </w:tcPr>
          <w:p w:rsidR="00B6086D" w:rsidRPr="00B6086D" w:rsidRDefault="00B6086D" w:rsidP="00B6086D">
            <w:pPr>
              <w:ind w:left="53"/>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1006" w:type="dxa"/>
          </w:tcPr>
          <w:p w:rsidR="00B6086D" w:rsidRPr="00B6086D" w:rsidRDefault="00B6086D" w:rsidP="00B6086D">
            <w:pPr>
              <w:ind w:left="57"/>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1006" w:type="dxa"/>
          </w:tcPr>
          <w:p w:rsidR="00B6086D" w:rsidRPr="00B6086D" w:rsidRDefault="00B6086D" w:rsidP="00B6086D">
            <w:pPr>
              <w:ind w:left="52"/>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c>
          <w:tcPr>
            <w:tcW w:w="1006" w:type="dxa"/>
          </w:tcPr>
          <w:p w:rsidR="00B6086D" w:rsidRPr="00B6086D" w:rsidRDefault="00B6086D" w:rsidP="00B6086D">
            <w:pPr>
              <w:ind w:right="51"/>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0.00% </w:t>
            </w:r>
          </w:p>
        </w:tc>
      </w:tr>
      <w:tr w:rsidR="00B6086D" w:rsidRPr="00B6086D" w:rsidTr="00954E58">
        <w:trPr>
          <w:trHeight w:val="429"/>
        </w:trPr>
        <w:tc>
          <w:tcPr>
            <w:cnfStyle w:val="001000000000" w:firstRow="0" w:lastRow="0" w:firstColumn="1" w:lastColumn="0" w:oddVBand="0" w:evenVBand="0" w:oddHBand="0" w:evenHBand="0" w:firstRowFirstColumn="0" w:firstRowLastColumn="0" w:lastRowFirstColumn="0" w:lastRowLastColumn="0"/>
            <w:tcW w:w="4414" w:type="dxa"/>
          </w:tcPr>
          <w:p w:rsidR="00B6086D" w:rsidRPr="00B6086D" w:rsidRDefault="00B6086D" w:rsidP="00B6086D">
            <w:pPr>
              <w:ind w:right="67"/>
              <w:jc w:val="center"/>
              <w:rPr>
                <w:rFonts w:ascii="Calibri" w:eastAsia="Calibri" w:hAnsi="Calibri" w:cs="Calibri"/>
                <w:color w:val="000000"/>
                <w:sz w:val="24"/>
              </w:rPr>
            </w:pPr>
            <w:r w:rsidRPr="00B6086D">
              <w:rPr>
                <w:rFonts w:ascii="Calibri" w:eastAsia="Calibri" w:hAnsi="Calibri" w:cs="Calibri"/>
                <w:b w:val="0"/>
                <w:color w:val="1F497D"/>
              </w:rPr>
              <w:t xml:space="preserve">Total liabilities and Shareholders’ equity </w:t>
            </w:r>
          </w:p>
        </w:tc>
        <w:tc>
          <w:tcPr>
            <w:tcW w:w="1006"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100.00% </w:t>
            </w:r>
          </w:p>
        </w:tc>
        <w:tc>
          <w:tcPr>
            <w:tcW w:w="1006"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100.00% </w:t>
            </w:r>
          </w:p>
        </w:tc>
        <w:tc>
          <w:tcPr>
            <w:tcW w:w="1006"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100.00% </w:t>
            </w:r>
          </w:p>
        </w:tc>
        <w:tc>
          <w:tcPr>
            <w:tcW w:w="1006" w:type="dxa"/>
          </w:tcPr>
          <w:p w:rsidR="00B6086D" w:rsidRPr="00B6086D"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100.00% </w:t>
            </w:r>
          </w:p>
        </w:tc>
        <w:tc>
          <w:tcPr>
            <w:tcW w:w="1006" w:type="dxa"/>
          </w:tcPr>
          <w:p w:rsidR="00B6086D" w:rsidRPr="00B6086D" w:rsidRDefault="00B6086D" w:rsidP="00B6086D">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rPr>
              <w:t xml:space="preserve">100.00% </w:t>
            </w:r>
          </w:p>
        </w:tc>
      </w:tr>
    </w:tbl>
    <w:p w:rsidR="00954E58" w:rsidRPr="00954E58" w:rsidRDefault="00B6086D" w:rsidP="00954E58">
      <w:pPr>
        <w:spacing w:after="250"/>
        <w:rPr>
          <w:rFonts w:ascii="Calibri" w:eastAsia="Calibri" w:hAnsi="Calibri" w:cs="Calibri"/>
          <w:color w:val="000000"/>
          <w:sz w:val="24"/>
        </w:rPr>
      </w:pPr>
      <w:r w:rsidRPr="00B6086D">
        <w:rPr>
          <w:rFonts w:ascii="Calibri" w:eastAsia="Calibri" w:hAnsi="Calibri" w:cs="Calibri"/>
          <w:b/>
          <w:color w:val="984806"/>
          <w:sz w:val="28"/>
        </w:rPr>
        <w:lastRenderedPageBreak/>
        <w:t xml:space="preserve">3.3.2 Vertical Analysis of Profit and Loss Account </w:t>
      </w:r>
    </w:p>
    <w:tbl>
      <w:tblPr>
        <w:tblStyle w:val="GridTable5DarkAccent2"/>
        <w:tblW w:w="9411" w:type="dxa"/>
        <w:tblLook w:val="04A0" w:firstRow="1" w:lastRow="0" w:firstColumn="1" w:lastColumn="0" w:noHBand="0" w:noVBand="1"/>
      </w:tblPr>
      <w:tblGrid>
        <w:gridCol w:w="4129"/>
        <w:gridCol w:w="120"/>
        <w:gridCol w:w="867"/>
        <w:gridCol w:w="142"/>
        <w:gridCol w:w="845"/>
        <w:gridCol w:w="271"/>
        <w:gridCol w:w="804"/>
        <w:gridCol w:w="277"/>
        <w:gridCol w:w="804"/>
        <w:gridCol w:w="184"/>
        <w:gridCol w:w="968"/>
      </w:tblGrid>
      <w:tr w:rsidR="00B6086D" w:rsidRPr="00B6086D" w:rsidTr="00954E58">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4394" w:type="dxa"/>
          </w:tcPr>
          <w:p w:rsidR="00B6086D" w:rsidRPr="00B6086D" w:rsidRDefault="00B6086D" w:rsidP="00B6086D">
            <w:pPr>
              <w:ind w:right="63"/>
              <w:jc w:val="center"/>
              <w:rPr>
                <w:rFonts w:ascii="Calibri" w:eastAsia="Calibri" w:hAnsi="Calibri" w:cs="Calibri"/>
                <w:color w:val="000000"/>
                <w:sz w:val="24"/>
              </w:rPr>
            </w:pPr>
            <w:r w:rsidRPr="00B6086D">
              <w:rPr>
                <w:rFonts w:ascii="Calibri" w:eastAsia="Calibri" w:hAnsi="Calibri" w:cs="Calibri"/>
                <w:b w:val="0"/>
                <w:color w:val="000000"/>
                <w:sz w:val="24"/>
              </w:rPr>
              <w:t>Particulars</w:t>
            </w:r>
            <w:r w:rsidRPr="00B6086D">
              <w:rPr>
                <w:rFonts w:ascii="Calibri" w:eastAsia="Calibri" w:hAnsi="Calibri" w:cs="Calibri"/>
                <w:b w:val="0"/>
                <w:color w:val="7030A0"/>
                <w:sz w:val="24"/>
              </w:rPr>
              <w:t xml:space="preserve"> </w:t>
            </w:r>
          </w:p>
        </w:tc>
        <w:tc>
          <w:tcPr>
            <w:tcW w:w="954" w:type="dxa"/>
            <w:gridSpan w:val="2"/>
          </w:tcPr>
          <w:p w:rsidR="00B6086D" w:rsidRPr="00B6086D" w:rsidRDefault="00B6086D" w:rsidP="00B6086D">
            <w:pPr>
              <w:ind w:left="108"/>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sz w:val="24"/>
              </w:rPr>
              <w:t xml:space="preserve">2017 </w:t>
            </w:r>
          </w:p>
        </w:tc>
        <w:tc>
          <w:tcPr>
            <w:tcW w:w="952" w:type="dxa"/>
            <w:gridSpan w:val="2"/>
          </w:tcPr>
          <w:p w:rsidR="00B6086D" w:rsidRPr="00B6086D" w:rsidRDefault="00B6086D" w:rsidP="00B6086D">
            <w:pPr>
              <w:ind w:right="83"/>
              <w:jc w:val="right"/>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sz w:val="24"/>
              </w:rPr>
              <w:t xml:space="preserve">2016 </w:t>
            </w:r>
          </w:p>
        </w:tc>
        <w:tc>
          <w:tcPr>
            <w:tcW w:w="1034" w:type="dxa"/>
            <w:gridSpan w:val="2"/>
          </w:tcPr>
          <w:p w:rsidR="00B6086D" w:rsidRPr="00B6086D" w:rsidRDefault="00B6086D" w:rsidP="00B6086D">
            <w:pPr>
              <w:ind w:right="83"/>
              <w:jc w:val="right"/>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sz w:val="24"/>
              </w:rPr>
              <w:t xml:space="preserve">2015 </w:t>
            </w:r>
          </w:p>
        </w:tc>
        <w:tc>
          <w:tcPr>
            <w:tcW w:w="1039" w:type="dxa"/>
            <w:gridSpan w:val="2"/>
          </w:tcPr>
          <w:p w:rsidR="00B6086D" w:rsidRPr="00B6086D" w:rsidRDefault="00B6086D" w:rsidP="00B6086D">
            <w:pPr>
              <w:ind w:right="84"/>
              <w:jc w:val="right"/>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sz w:val="24"/>
              </w:rPr>
              <w:t xml:space="preserve">2014 </w:t>
            </w:r>
          </w:p>
        </w:tc>
        <w:tc>
          <w:tcPr>
            <w:tcW w:w="1038" w:type="dxa"/>
            <w:gridSpan w:val="2"/>
          </w:tcPr>
          <w:p w:rsidR="00B6086D" w:rsidRPr="00B6086D" w:rsidRDefault="00B6086D" w:rsidP="00B6086D">
            <w:pPr>
              <w:ind w:right="57"/>
              <w:jc w:val="right"/>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B6086D">
              <w:rPr>
                <w:rFonts w:ascii="Calibri" w:eastAsia="Calibri" w:hAnsi="Calibri" w:cs="Calibri"/>
                <w:color w:val="000000"/>
                <w:sz w:val="24"/>
              </w:rPr>
              <w:t xml:space="preserve">2013 </w:t>
            </w:r>
          </w:p>
        </w:tc>
      </w:tr>
      <w:tr w:rsidR="00954E58" w:rsidRPr="00954E58" w:rsidTr="00954E58">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4394" w:type="dxa"/>
          </w:tcPr>
          <w:p w:rsidR="00B6086D" w:rsidRPr="00954E58" w:rsidRDefault="00B6086D" w:rsidP="00B6086D">
            <w:pPr>
              <w:ind w:left="106"/>
              <w:rPr>
                <w:rFonts w:ascii="Calibri" w:eastAsia="Calibri" w:hAnsi="Calibri" w:cs="Calibri"/>
                <w:color w:val="auto"/>
                <w:sz w:val="24"/>
              </w:rPr>
            </w:pPr>
            <w:r w:rsidRPr="00954E58">
              <w:rPr>
                <w:rFonts w:ascii="Calibri" w:eastAsia="Calibri" w:hAnsi="Calibri" w:cs="Calibri"/>
                <w:color w:val="auto"/>
              </w:rPr>
              <w:t xml:space="preserve">Interest income  </w:t>
            </w:r>
          </w:p>
        </w:tc>
        <w:tc>
          <w:tcPr>
            <w:tcW w:w="954" w:type="dxa"/>
            <w:gridSpan w:val="2"/>
          </w:tcPr>
          <w:p w:rsidR="00B6086D" w:rsidRPr="00954E58"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100.00% </w:t>
            </w:r>
          </w:p>
        </w:tc>
        <w:tc>
          <w:tcPr>
            <w:tcW w:w="952" w:type="dxa"/>
            <w:gridSpan w:val="2"/>
          </w:tcPr>
          <w:p w:rsidR="00B6086D" w:rsidRPr="00954E58" w:rsidRDefault="00B6086D" w:rsidP="00B6086D">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100.00% </w:t>
            </w:r>
          </w:p>
        </w:tc>
        <w:tc>
          <w:tcPr>
            <w:tcW w:w="1034" w:type="dxa"/>
            <w:gridSpan w:val="2"/>
          </w:tcPr>
          <w:p w:rsidR="00B6086D" w:rsidRPr="00954E58" w:rsidRDefault="00B6086D" w:rsidP="00B6086D">
            <w:pPr>
              <w:ind w:left="86"/>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100.00% </w:t>
            </w:r>
          </w:p>
        </w:tc>
        <w:tc>
          <w:tcPr>
            <w:tcW w:w="1039" w:type="dxa"/>
            <w:gridSpan w:val="2"/>
          </w:tcPr>
          <w:p w:rsidR="00B6086D" w:rsidRPr="00954E58" w:rsidRDefault="00B6086D" w:rsidP="00B6086D">
            <w:pPr>
              <w:ind w:left="91"/>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100.00% </w:t>
            </w:r>
          </w:p>
        </w:tc>
        <w:tc>
          <w:tcPr>
            <w:tcW w:w="1038" w:type="dxa"/>
            <w:gridSpan w:val="2"/>
          </w:tcPr>
          <w:p w:rsidR="00B6086D" w:rsidRPr="00954E58" w:rsidRDefault="00B6086D" w:rsidP="00B6086D">
            <w:pPr>
              <w:ind w:left="91"/>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100.00% </w:t>
            </w:r>
          </w:p>
        </w:tc>
      </w:tr>
      <w:tr w:rsidR="00954E58" w:rsidRPr="00954E58" w:rsidTr="00954E58">
        <w:trPr>
          <w:trHeight w:val="342"/>
        </w:trPr>
        <w:tc>
          <w:tcPr>
            <w:cnfStyle w:val="001000000000" w:firstRow="0" w:lastRow="0" w:firstColumn="1" w:lastColumn="0" w:oddVBand="0" w:evenVBand="0" w:oddHBand="0" w:evenHBand="0" w:firstRowFirstColumn="0" w:firstRowLastColumn="0" w:lastRowFirstColumn="0" w:lastRowLastColumn="0"/>
            <w:tcW w:w="4394" w:type="dxa"/>
          </w:tcPr>
          <w:p w:rsidR="00B6086D" w:rsidRPr="00954E58" w:rsidRDefault="00B6086D" w:rsidP="00B6086D">
            <w:pPr>
              <w:ind w:left="106"/>
              <w:rPr>
                <w:rFonts w:ascii="Calibri" w:eastAsia="Calibri" w:hAnsi="Calibri" w:cs="Calibri"/>
                <w:color w:val="auto"/>
                <w:sz w:val="24"/>
              </w:rPr>
            </w:pPr>
            <w:r w:rsidRPr="00954E58">
              <w:rPr>
                <w:rFonts w:ascii="Calibri" w:eastAsia="Calibri" w:hAnsi="Calibri" w:cs="Calibri"/>
                <w:color w:val="auto"/>
              </w:rPr>
              <w:t xml:space="preserve">Interest on deposits and borrowings etc.  </w:t>
            </w:r>
          </w:p>
        </w:tc>
        <w:tc>
          <w:tcPr>
            <w:tcW w:w="954" w:type="dxa"/>
            <w:gridSpan w:val="2"/>
          </w:tcPr>
          <w:p w:rsidR="00B6086D" w:rsidRPr="00954E58" w:rsidRDefault="00B6086D" w:rsidP="00B6086D">
            <w:pPr>
              <w:ind w:left="43"/>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-55.08% </w:t>
            </w:r>
          </w:p>
        </w:tc>
        <w:tc>
          <w:tcPr>
            <w:tcW w:w="952" w:type="dxa"/>
            <w:gridSpan w:val="2"/>
          </w:tcPr>
          <w:p w:rsidR="00B6086D" w:rsidRPr="00954E58" w:rsidRDefault="00B6086D" w:rsidP="00B6086D">
            <w:pPr>
              <w:ind w:left="43"/>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-55.33% </w:t>
            </w:r>
          </w:p>
        </w:tc>
        <w:tc>
          <w:tcPr>
            <w:tcW w:w="1034" w:type="dxa"/>
            <w:gridSpan w:val="2"/>
          </w:tcPr>
          <w:p w:rsidR="00B6086D" w:rsidRPr="00954E58" w:rsidRDefault="00B6086D" w:rsidP="00B6086D">
            <w:pPr>
              <w:ind w:left="13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-58.58% </w:t>
            </w:r>
          </w:p>
        </w:tc>
        <w:tc>
          <w:tcPr>
            <w:tcW w:w="1039" w:type="dxa"/>
            <w:gridSpan w:val="2"/>
          </w:tcPr>
          <w:p w:rsidR="00B6086D" w:rsidRPr="00954E58" w:rsidRDefault="00B6086D" w:rsidP="00B6086D">
            <w:pPr>
              <w:ind w:left="134"/>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-61.13% </w:t>
            </w:r>
          </w:p>
        </w:tc>
        <w:tc>
          <w:tcPr>
            <w:tcW w:w="1038" w:type="dxa"/>
            <w:gridSpan w:val="2"/>
          </w:tcPr>
          <w:p w:rsidR="00B6086D" w:rsidRPr="00954E58" w:rsidRDefault="00B6086D" w:rsidP="00B6086D">
            <w:pPr>
              <w:ind w:left="134"/>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-66.58% </w:t>
            </w:r>
          </w:p>
        </w:tc>
      </w:tr>
      <w:tr w:rsidR="00954E58" w:rsidRPr="00954E58" w:rsidTr="00954E58">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4394" w:type="dxa"/>
          </w:tcPr>
          <w:p w:rsidR="00B6086D" w:rsidRPr="00954E58" w:rsidRDefault="00B6086D" w:rsidP="00B6086D">
            <w:pPr>
              <w:ind w:right="77"/>
              <w:jc w:val="center"/>
              <w:rPr>
                <w:rFonts w:ascii="Calibri" w:eastAsia="Calibri" w:hAnsi="Calibri" w:cs="Calibri"/>
                <w:color w:val="auto"/>
                <w:sz w:val="24"/>
              </w:rPr>
            </w:pPr>
            <w:r w:rsidRPr="00954E58">
              <w:rPr>
                <w:rFonts w:ascii="Calibri" w:eastAsia="Calibri" w:hAnsi="Calibri" w:cs="Calibri"/>
                <w:b w:val="0"/>
                <w:color w:val="auto"/>
              </w:rPr>
              <w:t xml:space="preserve">Net interest income  </w:t>
            </w:r>
          </w:p>
        </w:tc>
        <w:tc>
          <w:tcPr>
            <w:tcW w:w="954" w:type="dxa"/>
            <w:gridSpan w:val="2"/>
          </w:tcPr>
          <w:p w:rsidR="00B6086D" w:rsidRPr="00954E58" w:rsidRDefault="00B6086D" w:rsidP="00B6086D">
            <w:pPr>
              <w:ind w:left="110"/>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44.92% </w:t>
            </w:r>
          </w:p>
        </w:tc>
        <w:tc>
          <w:tcPr>
            <w:tcW w:w="952" w:type="dxa"/>
            <w:gridSpan w:val="2"/>
          </w:tcPr>
          <w:p w:rsidR="00B6086D" w:rsidRPr="00954E58" w:rsidRDefault="00B6086D" w:rsidP="00B6086D">
            <w:pPr>
              <w:ind w:left="110"/>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44.67% </w:t>
            </w:r>
          </w:p>
        </w:tc>
        <w:tc>
          <w:tcPr>
            <w:tcW w:w="1034" w:type="dxa"/>
            <w:gridSpan w:val="2"/>
          </w:tcPr>
          <w:p w:rsidR="00B6086D" w:rsidRPr="00954E58" w:rsidRDefault="00B6086D" w:rsidP="00B6086D">
            <w:pPr>
              <w:ind w:left="197"/>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41.42% </w:t>
            </w:r>
          </w:p>
        </w:tc>
        <w:tc>
          <w:tcPr>
            <w:tcW w:w="1039" w:type="dxa"/>
            <w:gridSpan w:val="2"/>
          </w:tcPr>
          <w:p w:rsidR="00B6086D" w:rsidRPr="00954E58" w:rsidRDefault="00B6086D" w:rsidP="00B6086D">
            <w:pPr>
              <w:ind w:left="202"/>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38.87% </w:t>
            </w:r>
          </w:p>
        </w:tc>
        <w:tc>
          <w:tcPr>
            <w:tcW w:w="1038" w:type="dxa"/>
            <w:gridSpan w:val="2"/>
          </w:tcPr>
          <w:p w:rsidR="00B6086D" w:rsidRPr="00954E58" w:rsidRDefault="00B6086D" w:rsidP="00B6086D">
            <w:pPr>
              <w:ind w:left="202"/>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33.42% </w:t>
            </w:r>
          </w:p>
        </w:tc>
      </w:tr>
      <w:tr w:rsidR="00954E58" w:rsidRPr="00954E58" w:rsidTr="00954E58">
        <w:trPr>
          <w:trHeight w:val="340"/>
        </w:trPr>
        <w:tc>
          <w:tcPr>
            <w:cnfStyle w:val="001000000000" w:firstRow="0" w:lastRow="0" w:firstColumn="1" w:lastColumn="0" w:oddVBand="0" w:evenVBand="0" w:oddHBand="0" w:evenHBand="0" w:firstRowFirstColumn="0" w:firstRowLastColumn="0" w:lastRowFirstColumn="0" w:lastRowLastColumn="0"/>
            <w:tcW w:w="4394" w:type="dxa"/>
          </w:tcPr>
          <w:p w:rsidR="00B6086D" w:rsidRPr="00954E58" w:rsidRDefault="00B6086D" w:rsidP="00B6086D">
            <w:pPr>
              <w:ind w:left="106"/>
              <w:rPr>
                <w:rFonts w:ascii="Calibri" w:eastAsia="Calibri" w:hAnsi="Calibri" w:cs="Calibri"/>
                <w:color w:val="auto"/>
                <w:sz w:val="24"/>
              </w:rPr>
            </w:pPr>
            <w:r w:rsidRPr="00954E58">
              <w:rPr>
                <w:rFonts w:ascii="Calibri" w:eastAsia="Calibri" w:hAnsi="Calibri" w:cs="Calibri"/>
                <w:color w:val="auto"/>
              </w:rPr>
              <w:t xml:space="preserve">Investment income  </w:t>
            </w:r>
          </w:p>
        </w:tc>
        <w:tc>
          <w:tcPr>
            <w:tcW w:w="954" w:type="dxa"/>
            <w:gridSpan w:val="2"/>
          </w:tcPr>
          <w:p w:rsidR="00B6086D" w:rsidRPr="00954E58" w:rsidRDefault="00B6086D" w:rsidP="00B6086D">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12.17% </w:t>
            </w:r>
          </w:p>
        </w:tc>
        <w:tc>
          <w:tcPr>
            <w:tcW w:w="952" w:type="dxa"/>
            <w:gridSpan w:val="2"/>
          </w:tcPr>
          <w:p w:rsidR="00B6086D" w:rsidRPr="00954E58" w:rsidRDefault="00B6086D" w:rsidP="00B6086D">
            <w:pPr>
              <w:ind w:right="81"/>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5.69% </w:t>
            </w:r>
          </w:p>
        </w:tc>
        <w:tc>
          <w:tcPr>
            <w:tcW w:w="1034" w:type="dxa"/>
            <w:gridSpan w:val="2"/>
          </w:tcPr>
          <w:p w:rsidR="00B6086D" w:rsidRPr="00954E58" w:rsidRDefault="00B6086D" w:rsidP="00B6086D">
            <w:pPr>
              <w:ind w:right="81"/>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4.51% </w:t>
            </w:r>
          </w:p>
        </w:tc>
        <w:tc>
          <w:tcPr>
            <w:tcW w:w="1039" w:type="dxa"/>
            <w:gridSpan w:val="2"/>
          </w:tcPr>
          <w:p w:rsidR="00B6086D" w:rsidRPr="00954E58" w:rsidRDefault="00B6086D" w:rsidP="00B6086D">
            <w:pPr>
              <w:ind w:right="81"/>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0.65% </w:t>
            </w:r>
          </w:p>
        </w:tc>
        <w:tc>
          <w:tcPr>
            <w:tcW w:w="1038" w:type="dxa"/>
            <w:gridSpan w:val="2"/>
          </w:tcPr>
          <w:p w:rsidR="00B6086D" w:rsidRPr="00954E58" w:rsidRDefault="00B6086D" w:rsidP="00B6086D">
            <w:pPr>
              <w:ind w:right="55"/>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0.86% </w:t>
            </w:r>
          </w:p>
        </w:tc>
      </w:tr>
      <w:tr w:rsidR="00954E58" w:rsidRPr="00954E58" w:rsidTr="00954E58">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4394" w:type="dxa"/>
          </w:tcPr>
          <w:p w:rsidR="00B6086D" w:rsidRPr="00954E58" w:rsidRDefault="00B6086D" w:rsidP="00B6086D">
            <w:pPr>
              <w:ind w:left="106"/>
              <w:rPr>
                <w:rFonts w:ascii="Calibri" w:eastAsia="Calibri" w:hAnsi="Calibri" w:cs="Calibri"/>
                <w:color w:val="auto"/>
                <w:sz w:val="24"/>
              </w:rPr>
            </w:pPr>
            <w:r w:rsidRPr="00954E58">
              <w:rPr>
                <w:rFonts w:ascii="Calibri" w:eastAsia="Calibri" w:hAnsi="Calibri" w:cs="Calibri"/>
                <w:color w:val="auto"/>
              </w:rPr>
              <w:t xml:space="preserve">Commission, exchange and brokerage  </w:t>
            </w:r>
          </w:p>
        </w:tc>
        <w:tc>
          <w:tcPr>
            <w:tcW w:w="954" w:type="dxa"/>
            <w:gridSpan w:val="2"/>
          </w:tcPr>
          <w:p w:rsidR="00B6086D" w:rsidRPr="00954E58" w:rsidRDefault="00B6086D" w:rsidP="00B6086D">
            <w:pPr>
              <w:ind w:left="48"/>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8.49% </w:t>
            </w:r>
          </w:p>
        </w:tc>
        <w:tc>
          <w:tcPr>
            <w:tcW w:w="952" w:type="dxa"/>
            <w:gridSpan w:val="2"/>
          </w:tcPr>
          <w:p w:rsidR="00B6086D" w:rsidRPr="00954E58" w:rsidRDefault="00B6086D" w:rsidP="00B6086D">
            <w:pPr>
              <w:ind w:right="81"/>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5.28% </w:t>
            </w:r>
          </w:p>
        </w:tc>
        <w:tc>
          <w:tcPr>
            <w:tcW w:w="1034" w:type="dxa"/>
            <w:gridSpan w:val="2"/>
          </w:tcPr>
          <w:p w:rsidR="00B6086D" w:rsidRPr="00954E58" w:rsidRDefault="00B6086D" w:rsidP="00B6086D">
            <w:pPr>
              <w:ind w:right="81"/>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4.33% </w:t>
            </w:r>
          </w:p>
        </w:tc>
        <w:tc>
          <w:tcPr>
            <w:tcW w:w="1039" w:type="dxa"/>
            <w:gridSpan w:val="2"/>
          </w:tcPr>
          <w:p w:rsidR="00B6086D" w:rsidRPr="00954E58" w:rsidRDefault="00B6086D" w:rsidP="00B6086D">
            <w:pPr>
              <w:ind w:right="81"/>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4.83% </w:t>
            </w:r>
          </w:p>
        </w:tc>
        <w:tc>
          <w:tcPr>
            <w:tcW w:w="1038" w:type="dxa"/>
            <w:gridSpan w:val="2"/>
          </w:tcPr>
          <w:p w:rsidR="00B6086D" w:rsidRPr="00954E58" w:rsidRDefault="00B6086D" w:rsidP="00B6086D">
            <w:pPr>
              <w:ind w:right="55"/>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4.66% </w:t>
            </w:r>
          </w:p>
        </w:tc>
      </w:tr>
      <w:tr w:rsidR="00954E58" w:rsidRPr="00954E58" w:rsidTr="00954E58">
        <w:trPr>
          <w:trHeight w:val="342"/>
        </w:trPr>
        <w:tc>
          <w:tcPr>
            <w:cnfStyle w:val="001000000000" w:firstRow="0" w:lastRow="0" w:firstColumn="1" w:lastColumn="0" w:oddVBand="0" w:evenVBand="0" w:oddHBand="0" w:evenHBand="0" w:firstRowFirstColumn="0" w:firstRowLastColumn="0" w:lastRowFirstColumn="0" w:lastRowLastColumn="0"/>
            <w:tcW w:w="4394" w:type="dxa"/>
          </w:tcPr>
          <w:p w:rsidR="00B6086D" w:rsidRPr="00954E58" w:rsidRDefault="00B6086D" w:rsidP="00B6086D">
            <w:pPr>
              <w:ind w:left="106"/>
              <w:rPr>
                <w:rFonts w:ascii="Calibri" w:eastAsia="Calibri" w:hAnsi="Calibri" w:cs="Calibri"/>
                <w:color w:val="auto"/>
                <w:sz w:val="24"/>
              </w:rPr>
            </w:pPr>
            <w:r w:rsidRPr="00954E58">
              <w:rPr>
                <w:rFonts w:ascii="Calibri" w:eastAsia="Calibri" w:hAnsi="Calibri" w:cs="Calibri"/>
                <w:color w:val="auto"/>
              </w:rPr>
              <w:t xml:space="preserve">Other operating income  </w:t>
            </w:r>
          </w:p>
        </w:tc>
        <w:tc>
          <w:tcPr>
            <w:tcW w:w="954" w:type="dxa"/>
            <w:gridSpan w:val="2"/>
          </w:tcPr>
          <w:p w:rsidR="00B6086D" w:rsidRPr="00954E58" w:rsidRDefault="00B6086D" w:rsidP="00B6086D">
            <w:pPr>
              <w:ind w:left="48"/>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5.04% </w:t>
            </w:r>
          </w:p>
        </w:tc>
        <w:tc>
          <w:tcPr>
            <w:tcW w:w="952" w:type="dxa"/>
            <w:gridSpan w:val="2"/>
          </w:tcPr>
          <w:p w:rsidR="00B6086D" w:rsidRPr="00954E58" w:rsidRDefault="00B6086D" w:rsidP="00B6086D">
            <w:pPr>
              <w:ind w:right="81"/>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6.12% </w:t>
            </w:r>
          </w:p>
        </w:tc>
        <w:tc>
          <w:tcPr>
            <w:tcW w:w="1034" w:type="dxa"/>
            <w:gridSpan w:val="2"/>
          </w:tcPr>
          <w:p w:rsidR="00B6086D" w:rsidRPr="00954E58" w:rsidRDefault="00B6086D" w:rsidP="00B6086D">
            <w:pPr>
              <w:ind w:right="81"/>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5.34% </w:t>
            </w:r>
          </w:p>
        </w:tc>
        <w:tc>
          <w:tcPr>
            <w:tcW w:w="1039" w:type="dxa"/>
            <w:gridSpan w:val="2"/>
          </w:tcPr>
          <w:p w:rsidR="00B6086D" w:rsidRPr="00954E58" w:rsidRDefault="00B6086D" w:rsidP="00B6086D">
            <w:pPr>
              <w:ind w:right="81"/>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4.86% </w:t>
            </w:r>
          </w:p>
        </w:tc>
        <w:tc>
          <w:tcPr>
            <w:tcW w:w="1038" w:type="dxa"/>
            <w:gridSpan w:val="2"/>
          </w:tcPr>
          <w:p w:rsidR="00B6086D" w:rsidRPr="00954E58" w:rsidRDefault="00B6086D" w:rsidP="00B6086D">
            <w:pPr>
              <w:ind w:right="55"/>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5.49% </w:t>
            </w:r>
          </w:p>
        </w:tc>
      </w:tr>
      <w:tr w:rsidR="00954E58" w:rsidRPr="00954E58" w:rsidTr="00954E58">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4394" w:type="dxa"/>
          </w:tcPr>
          <w:p w:rsidR="00B6086D" w:rsidRPr="00954E58" w:rsidRDefault="00B6086D" w:rsidP="00B6086D">
            <w:pPr>
              <w:ind w:right="69"/>
              <w:jc w:val="center"/>
              <w:rPr>
                <w:rFonts w:ascii="Calibri" w:eastAsia="Calibri" w:hAnsi="Calibri" w:cs="Calibri"/>
                <w:color w:val="auto"/>
                <w:sz w:val="24"/>
              </w:rPr>
            </w:pPr>
            <w:r w:rsidRPr="00954E58">
              <w:rPr>
                <w:rFonts w:ascii="Calibri" w:eastAsia="Calibri" w:hAnsi="Calibri" w:cs="Calibri"/>
                <w:b w:val="0"/>
                <w:color w:val="auto"/>
              </w:rPr>
              <w:t xml:space="preserve">Total operating income  </w:t>
            </w:r>
          </w:p>
        </w:tc>
        <w:tc>
          <w:tcPr>
            <w:tcW w:w="954" w:type="dxa"/>
            <w:gridSpan w:val="2"/>
          </w:tcPr>
          <w:p w:rsidR="00B6086D" w:rsidRPr="00954E58" w:rsidRDefault="00B6086D" w:rsidP="00B6086D">
            <w:pPr>
              <w:ind w:left="110"/>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70.62% </w:t>
            </w:r>
          </w:p>
        </w:tc>
        <w:tc>
          <w:tcPr>
            <w:tcW w:w="952" w:type="dxa"/>
            <w:gridSpan w:val="2"/>
          </w:tcPr>
          <w:p w:rsidR="00B6086D" w:rsidRPr="00954E58" w:rsidRDefault="00B6086D" w:rsidP="00B6086D">
            <w:pPr>
              <w:ind w:left="110"/>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61.77% </w:t>
            </w:r>
          </w:p>
        </w:tc>
        <w:tc>
          <w:tcPr>
            <w:tcW w:w="1034" w:type="dxa"/>
            <w:gridSpan w:val="2"/>
          </w:tcPr>
          <w:p w:rsidR="00B6086D" w:rsidRPr="00954E58" w:rsidRDefault="00B6086D" w:rsidP="00B6086D">
            <w:pPr>
              <w:ind w:left="197"/>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55.60% </w:t>
            </w:r>
          </w:p>
        </w:tc>
        <w:tc>
          <w:tcPr>
            <w:tcW w:w="1039" w:type="dxa"/>
            <w:gridSpan w:val="2"/>
          </w:tcPr>
          <w:p w:rsidR="00B6086D" w:rsidRPr="00954E58" w:rsidRDefault="00B6086D" w:rsidP="00B6086D">
            <w:pPr>
              <w:ind w:left="202"/>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49.22% </w:t>
            </w:r>
          </w:p>
        </w:tc>
        <w:tc>
          <w:tcPr>
            <w:tcW w:w="1038" w:type="dxa"/>
            <w:gridSpan w:val="2"/>
          </w:tcPr>
          <w:p w:rsidR="00B6086D" w:rsidRPr="00954E58" w:rsidRDefault="00B6086D" w:rsidP="00B6086D">
            <w:pPr>
              <w:ind w:left="202"/>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44.43% </w:t>
            </w:r>
          </w:p>
        </w:tc>
      </w:tr>
      <w:tr w:rsidR="00954E58" w:rsidRPr="00954E58" w:rsidTr="00954E58">
        <w:trPr>
          <w:trHeight w:val="342"/>
        </w:trPr>
        <w:tc>
          <w:tcPr>
            <w:cnfStyle w:val="001000000000" w:firstRow="0" w:lastRow="0" w:firstColumn="1" w:lastColumn="0" w:oddVBand="0" w:evenVBand="0" w:oddHBand="0" w:evenHBand="0" w:firstRowFirstColumn="0" w:firstRowLastColumn="0" w:lastRowFirstColumn="0" w:lastRowLastColumn="0"/>
            <w:tcW w:w="4394" w:type="dxa"/>
          </w:tcPr>
          <w:p w:rsidR="00B6086D" w:rsidRPr="00954E58" w:rsidRDefault="00B6086D" w:rsidP="00B6086D">
            <w:pPr>
              <w:ind w:left="106"/>
              <w:rPr>
                <w:rFonts w:ascii="Calibri" w:eastAsia="Calibri" w:hAnsi="Calibri" w:cs="Calibri"/>
                <w:color w:val="auto"/>
                <w:sz w:val="24"/>
              </w:rPr>
            </w:pPr>
            <w:r w:rsidRPr="00954E58">
              <w:rPr>
                <w:rFonts w:ascii="Calibri" w:eastAsia="Calibri" w:hAnsi="Calibri" w:cs="Calibri"/>
                <w:color w:val="auto"/>
              </w:rPr>
              <w:t xml:space="preserve">Salaries and allowances  </w:t>
            </w:r>
          </w:p>
        </w:tc>
        <w:tc>
          <w:tcPr>
            <w:tcW w:w="954" w:type="dxa"/>
            <w:gridSpan w:val="2"/>
          </w:tcPr>
          <w:p w:rsidR="00B6086D" w:rsidRPr="00954E58" w:rsidRDefault="00B6086D" w:rsidP="00B6086D">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14.56% </w:t>
            </w:r>
          </w:p>
        </w:tc>
        <w:tc>
          <w:tcPr>
            <w:tcW w:w="952" w:type="dxa"/>
            <w:gridSpan w:val="2"/>
          </w:tcPr>
          <w:p w:rsidR="00B6086D" w:rsidRPr="00954E58" w:rsidRDefault="00B6086D" w:rsidP="00B6086D">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12.48% </w:t>
            </w:r>
          </w:p>
        </w:tc>
        <w:tc>
          <w:tcPr>
            <w:tcW w:w="1034" w:type="dxa"/>
            <w:gridSpan w:val="2"/>
          </w:tcPr>
          <w:p w:rsidR="00B6086D" w:rsidRPr="00954E58" w:rsidRDefault="00B6086D" w:rsidP="00B6086D">
            <w:pPr>
              <w:ind w:left="197"/>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10.90% </w:t>
            </w:r>
          </w:p>
        </w:tc>
        <w:tc>
          <w:tcPr>
            <w:tcW w:w="1039" w:type="dxa"/>
            <w:gridSpan w:val="2"/>
          </w:tcPr>
          <w:p w:rsidR="00B6086D" w:rsidRPr="00954E58" w:rsidRDefault="00B6086D" w:rsidP="00B6086D">
            <w:pPr>
              <w:ind w:left="202"/>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10.09% </w:t>
            </w:r>
          </w:p>
        </w:tc>
        <w:tc>
          <w:tcPr>
            <w:tcW w:w="1038" w:type="dxa"/>
            <w:gridSpan w:val="2"/>
          </w:tcPr>
          <w:p w:rsidR="00B6086D" w:rsidRPr="00954E58" w:rsidRDefault="00B6086D" w:rsidP="00B6086D">
            <w:pPr>
              <w:ind w:right="55"/>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9.33% </w:t>
            </w:r>
          </w:p>
        </w:tc>
      </w:tr>
      <w:tr w:rsidR="00954E58" w:rsidRPr="00954E58" w:rsidTr="00954E58">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4394" w:type="dxa"/>
          </w:tcPr>
          <w:p w:rsidR="00B6086D" w:rsidRPr="00954E58" w:rsidRDefault="00B6086D" w:rsidP="00B6086D">
            <w:pPr>
              <w:ind w:left="106"/>
              <w:rPr>
                <w:rFonts w:ascii="Calibri" w:eastAsia="Calibri" w:hAnsi="Calibri" w:cs="Calibri"/>
                <w:color w:val="auto"/>
                <w:sz w:val="24"/>
              </w:rPr>
            </w:pPr>
            <w:r w:rsidRPr="00954E58">
              <w:rPr>
                <w:rFonts w:ascii="Calibri" w:eastAsia="Calibri" w:hAnsi="Calibri" w:cs="Calibri"/>
                <w:color w:val="auto"/>
              </w:rPr>
              <w:t xml:space="preserve">Rent, taxes, insurance, electricity etc.  </w:t>
            </w:r>
          </w:p>
        </w:tc>
        <w:tc>
          <w:tcPr>
            <w:tcW w:w="954" w:type="dxa"/>
            <w:gridSpan w:val="2"/>
          </w:tcPr>
          <w:p w:rsidR="00B6086D" w:rsidRPr="00954E58" w:rsidRDefault="00B6086D" w:rsidP="00B6086D">
            <w:pPr>
              <w:ind w:left="48"/>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2.48% </w:t>
            </w:r>
          </w:p>
        </w:tc>
        <w:tc>
          <w:tcPr>
            <w:tcW w:w="952" w:type="dxa"/>
            <w:gridSpan w:val="2"/>
          </w:tcPr>
          <w:p w:rsidR="00B6086D" w:rsidRPr="00954E58" w:rsidRDefault="00B6086D" w:rsidP="00B6086D">
            <w:pPr>
              <w:ind w:right="81"/>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2.58% </w:t>
            </w:r>
          </w:p>
        </w:tc>
        <w:tc>
          <w:tcPr>
            <w:tcW w:w="1034" w:type="dxa"/>
            <w:gridSpan w:val="2"/>
          </w:tcPr>
          <w:p w:rsidR="00B6086D" w:rsidRPr="00954E58" w:rsidRDefault="00B6086D" w:rsidP="00B6086D">
            <w:pPr>
              <w:ind w:right="81"/>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1.64% </w:t>
            </w:r>
          </w:p>
        </w:tc>
        <w:tc>
          <w:tcPr>
            <w:tcW w:w="1039" w:type="dxa"/>
            <w:gridSpan w:val="2"/>
          </w:tcPr>
          <w:p w:rsidR="00B6086D" w:rsidRPr="00954E58" w:rsidRDefault="00B6086D" w:rsidP="00B6086D">
            <w:pPr>
              <w:ind w:right="81"/>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1.64% </w:t>
            </w:r>
          </w:p>
        </w:tc>
        <w:tc>
          <w:tcPr>
            <w:tcW w:w="1038" w:type="dxa"/>
            <w:gridSpan w:val="2"/>
          </w:tcPr>
          <w:p w:rsidR="00B6086D" w:rsidRPr="00954E58" w:rsidRDefault="00B6086D" w:rsidP="00B6086D">
            <w:pPr>
              <w:ind w:right="55"/>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1.70% </w:t>
            </w:r>
          </w:p>
        </w:tc>
      </w:tr>
      <w:tr w:rsidR="00954E58" w:rsidRPr="00954E58" w:rsidTr="00954E58">
        <w:trPr>
          <w:trHeight w:val="340"/>
        </w:trPr>
        <w:tc>
          <w:tcPr>
            <w:cnfStyle w:val="001000000000" w:firstRow="0" w:lastRow="0" w:firstColumn="1" w:lastColumn="0" w:oddVBand="0" w:evenVBand="0" w:oddHBand="0" w:evenHBand="0" w:firstRowFirstColumn="0" w:firstRowLastColumn="0" w:lastRowFirstColumn="0" w:lastRowLastColumn="0"/>
            <w:tcW w:w="4394" w:type="dxa"/>
          </w:tcPr>
          <w:p w:rsidR="00B6086D" w:rsidRPr="00954E58" w:rsidRDefault="00B6086D" w:rsidP="00B6086D">
            <w:pPr>
              <w:ind w:left="106"/>
              <w:rPr>
                <w:rFonts w:ascii="Calibri" w:eastAsia="Calibri" w:hAnsi="Calibri" w:cs="Calibri"/>
                <w:color w:val="auto"/>
                <w:sz w:val="24"/>
              </w:rPr>
            </w:pPr>
            <w:r w:rsidRPr="00954E58">
              <w:rPr>
                <w:rFonts w:ascii="Calibri" w:eastAsia="Calibri" w:hAnsi="Calibri" w:cs="Calibri"/>
                <w:color w:val="auto"/>
              </w:rPr>
              <w:t xml:space="preserve">Legal expenses  </w:t>
            </w:r>
          </w:p>
        </w:tc>
        <w:tc>
          <w:tcPr>
            <w:tcW w:w="954" w:type="dxa"/>
            <w:gridSpan w:val="2"/>
          </w:tcPr>
          <w:p w:rsidR="00B6086D" w:rsidRPr="00954E58" w:rsidRDefault="00B6086D" w:rsidP="00B6086D">
            <w:pPr>
              <w:ind w:left="48"/>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0.29% </w:t>
            </w:r>
          </w:p>
        </w:tc>
        <w:tc>
          <w:tcPr>
            <w:tcW w:w="952" w:type="dxa"/>
            <w:gridSpan w:val="2"/>
          </w:tcPr>
          <w:p w:rsidR="00B6086D" w:rsidRPr="00954E58" w:rsidRDefault="00B6086D" w:rsidP="00B6086D">
            <w:pPr>
              <w:ind w:right="81"/>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0.22% </w:t>
            </w:r>
          </w:p>
        </w:tc>
        <w:tc>
          <w:tcPr>
            <w:tcW w:w="1034" w:type="dxa"/>
            <w:gridSpan w:val="2"/>
          </w:tcPr>
          <w:p w:rsidR="00B6086D" w:rsidRPr="00954E58" w:rsidRDefault="00B6086D" w:rsidP="00B6086D">
            <w:pPr>
              <w:ind w:right="81"/>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0.20% </w:t>
            </w:r>
          </w:p>
        </w:tc>
        <w:tc>
          <w:tcPr>
            <w:tcW w:w="1039" w:type="dxa"/>
            <w:gridSpan w:val="2"/>
          </w:tcPr>
          <w:p w:rsidR="00B6086D" w:rsidRPr="00954E58" w:rsidRDefault="00B6086D" w:rsidP="00B6086D">
            <w:pPr>
              <w:ind w:right="81"/>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0.12% </w:t>
            </w:r>
          </w:p>
        </w:tc>
        <w:tc>
          <w:tcPr>
            <w:tcW w:w="1038" w:type="dxa"/>
            <w:gridSpan w:val="2"/>
          </w:tcPr>
          <w:p w:rsidR="00B6086D" w:rsidRPr="00954E58" w:rsidRDefault="00B6086D" w:rsidP="00B6086D">
            <w:pPr>
              <w:ind w:right="55"/>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0.13% </w:t>
            </w:r>
          </w:p>
        </w:tc>
      </w:tr>
      <w:tr w:rsidR="00954E58" w:rsidRPr="00954E58" w:rsidTr="00954E58">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4394" w:type="dxa"/>
          </w:tcPr>
          <w:p w:rsidR="00B6086D" w:rsidRPr="00954E58" w:rsidRDefault="00B6086D" w:rsidP="00B6086D">
            <w:pPr>
              <w:ind w:left="106"/>
              <w:rPr>
                <w:rFonts w:ascii="Calibri" w:eastAsia="Calibri" w:hAnsi="Calibri" w:cs="Calibri"/>
                <w:color w:val="auto"/>
                <w:sz w:val="24"/>
              </w:rPr>
            </w:pPr>
            <w:r w:rsidRPr="00954E58">
              <w:rPr>
                <w:rFonts w:ascii="Calibri" w:eastAsia="Calibri" w:hAnsi="Calibri" w:cs="Calibri"/>
                <w:color w:val="auto"/>
              </w:rPr>
              <w:t xml:space="preserve">Postage, stamp, telecommunication etc.  </w:t>
            </w:r>
          </w:p>
        </w:tc>
        <w:tc>
          <w:tcPr>
            <w:tcW w:w="954" w:type="dxa"/>
            <w:gridSpan w:val="2"/>
          </w:tcPr>
          <w:p w:rsidR="00B6086D" w:rsidRPr="00954E58" w:rsidRDefault="00B6086D" w:rsidP="00B6086D">
            <w:pPr>
              <w:ind w:left="48"/>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0.42% </w:t>
            </w:r>
          </w:p>
        </w:tc>
        <w:tc>
          <w:tcPr>
            <w:tcW w:w="952" w:type="dxa"/>
            <w:gridSpan w:val="2"/>
          </w:tcPr>
          <w:p w:rsidR="00B6086D" w:rsidRPr="00954E58" w:rsidRDefault="00B6086D" w:rsidP="00B6086D">
            <w:pPr>
              <w:ind w:right="81"/>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0.41% </w:t>
            </w:r>
          </w:p>
        </w:tc>
        <w:tc>
          <w:tcPr>
            <w:tcW w:w="1034" w:type="dxa"/>
            <w:gridSpan w:val="2"/>
          </w:tcPr>
          <w:p w:rsidR="00B6086D" w:rsidRPr="00954E58" w:rsidRDefault="00B6086D" w:rsidP="00B6086D">
            <w:pPr>
              <w:ind w:right="81"/>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0.42% </w:t>
            </w:r>
          </w:p>
        </w:tc>
        <w:tc>
          <w:tcPr>
            <w:tcW w:w="1039" w:type="dxa"/>
            <w:gridSpan w:val="2"/>
          </w:tcPr>
          <w:p w:rsidR="00B6086D" w:rsidRPr="00954E58" w:rsidRDefault="00B6086D" w:rsidP="00B6086D">
            <w:pPr>
              <w:ind w:right="81"/>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0.46% </w:t>
            </w:r>
          </w:p>
        </w:tc>
        <w:tc>
          <w:tcPr>
            <w:tcW w:w="1038" w:type="dxa"/>
            <w:gridSpan w:val="2"/>
          </w:tcPr>
          <w:p w:rsidR="00B6086D" w:rsidRPr="00954E58" w:rsidRDefault="00B6086D" w:rsidP="00B6086D">
            <w:pPr>
              <w:ind w:right="55"/>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0.52% </w:t>
            </w:r>
          </w:p>
        </w:tc>
      </w:tr>
      <w:tr w:rsidR="00954E58" w:rsidRPr="00954E58" w:rsidTr="00954E58">
        <w:trPr>
          <w:trHeight w:val="342"/>
        </w:trPr>
        <w:tc>
          <w:tcPr>
            <w:cnfStyle w:val="001000000000" w:firstRow="0" w:lastRow="0" w:firstColumn="1" w:lastColumn="0" w:oddVBand="0" w:evenVBand="0" w:oddHBand="0" w:evenHBand="0" w:firstRowFirstColumn="0" w:firstRowLastColumn="0" w:lastRowFirstColumn="0" w:lastRowLastColumn="0"/>
            <w:tcW w:w="4394" w:type="dxa"/>
          </w:tcPr>
          <w:p w:rsidR="00B6086D" w:rsidRPr="00954E58" w:rsidRDefault="00B6086D" w:rsidP="00B6086D">
            <w:pPr>
              <w:ind w:left="106"/>
              <w:rPr>
                <w:rFonts w:ascii="Calibri" w:eastAsia="Calibri" w:hAnsi="Calibri" w:cs="Calibri"/>
                <w:color w:val="auto"/>
                <w:sz w:val="24"/>
              </w:rPr>
            </w:pPr>
            <w:r w:rsidRPr="00954E58">
              <w:rPr>
                <w:rFonts w:ascii="Calibri" w:eastAsia="Calibri" w:hAnsi="Calibri" w:cs="Calibri"/>
                <w:color w:val="auto"/>
              </w:rPr>
              <w:t xml:space="preserve">Stationery, printing, advertisements etc.  </w:t>
            </w:r>
          </w:p>
        </w:tc>
        <w:tc>
          <w:tcPr>
            <w:tcW w:w="954" w:type="dxa"/>
            <w:gridSpan w:val="2"/>
          </w:tcPr>
          <w:p w:rsidR="00B6086D" w:rsidRPr="00954E58" w:rsidRDefault="00B6086D" w:rsidP="00B6086D">
            <w:pPr>
              <w:ind w:left="48"/>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1.57% </w:t>
            </w:r>
          </w:p>
        </w:tc>
        <w:tc>
          <w:tcPr>
            <w:tcW w:w="952" w:type="dxa"/>
            <w:gridSpan w:val="2"/>
          </w:tcPr>
          <w:p w:rsidR="00B6086D" w:rsidRPr="00954E58" w:rsidRDefault="00B6086D" w:rsidP="00B6086D">
            <w:pPr>
              <w:ind w:right="81"/>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1.23% </w:t>
            </w:r>
          </w:p>
        </w:tc>
        <w:tc>
          <w:tcPr>
            <w:tcW w:w="1034" w:type="dxa"/>
            <w:gridSpan w:val="2"/>
          </w:tcPr>
          <w:p w:rsidR="00B6086D" w:rsidRPr="00954E58" w:rsidRDefault="00B6086D" w:rsidP="00B6086D">
            <w:pPr>
              <w:ind w:right="81"/>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1.04% </w:t>
            </w:r>
          </w:p>
        </w:tc>
        <w:tc>
          <w:tcPr>
            <w:tcW w:w="1039" w:type="dxa"/>
            <w:gridSpan w:val="2"/>
          </w:tcPr>
          <w:p w:rsidR="00B6086D" w:rsidRPr="00954E58" w:rsidRDefault="00B6086D" w:rsidP="00B6086D">
            <w:pPr>
              <w:ind w:right="81"/>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1.55% </w:t>
            </w:r>
          </w:p>
        </w:tc>
        <w:tc>
          <w:tcPr>
            <w:tcW w:w="1038" w:type="dxa"/>
            <w:gridSpan w:val="2"/>
          </w:tcPr>
          <w:p w:rsidR="00B6086D" w:rsidRPr="00954E58" w:rsidRDefault="00B6086D" w:rsidP="00B6086D">
            <w:pPr>
              <w:ind w:right="55"/>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1.35% </w:t>
            </w:r>
          </w:p>
        </w:tc>
      </w:tr>
      <w:tr w:rsidR="00954E58" w:rsidRPr="00954E58" w:rsidTr="00954E58">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4394" w:type="dxa"/>
          </w:tcPr>
          <w:p w:rsidR="00B6086D" w:rsidRPr="00954E58" w:rsidRDefault="00B6086D" w:rsidP="00B6086D">
            <w:pPr>
              <w:ind w:left="106"/>
              <w:rPr>
                <w:rFonts w:ascii="Calibri" w:eastAsia="Calibri" w:hAnsi="Calibri" w:cs="Calibri"/>
                <w:color w:val="auto"/>
                <w:sz w:val="24"/>
              </w:rPr>
            </w:pPr>
            <w:r w:rsidRPr="00954E58">
              <w:rPr>
                <w:rFonts w:ascii="Calibri" w:eastAsia="Calibri" w:hAnsi="Calibri" w:cs="Calibri"/>
                <w:color w:val="auto"/>
              </w:rPr>
              <w:t xml:space="preserve">Managing Director’s salary and benefits </w:t>
            </w:r>
          </w:p>
        </w:tc>
        <w:tc>
          <w:tcPr>
            <w:tcW w:w="954" w:type="dxa"/>
            <w:gridSpan w:val="2"/>
          </w:tcPr>
          <w:p w:rsidR="00B6086D" w:rsidRPr="00954E58" w:rsidRDefault="00B6086D" w:rsidP="00B6086D">
            <w:pPr>
              <w:ind w:left="48"/>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0.12% </w:t>
            </w:r>
          </w:p>
        </w:tc>
        <w:tc>
          <w:tcPr>
            <w:tcW w:w="952" w:type="dxa"/>
            <w:gridSpan w:val="2"/>
          </w:tcPr>
          <w:p w:rsidR="00B6086D" w:rsidRPr="00954E58" w:rsidRDefault="00B6086D" w:rsidP="00B6086D">
            <w:pPr>
              <w:ind w:right="81"/>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0.11% </w:t>
            </w:r>
          </w:p>
        </w:tc>
        <w:tc>
          <w:tcPr>
            <w:tcW w:w="1034" w:type="dxa"/>
            <w:gridSpan w:val="2"/>
          </w:tcPr>
          <w:p w:rsidR="00B6086D" w:rsidRPr="00954E58" w:rsidRDefault="00B6086D" w:rsidP="00B6086D">
            <w:pPr>
              <w:ind w:right="81"/>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0.14% </w:t>
            </w:r>
          </w:p>
        </w:tc>
        <w:tc>
          <w:tcPr>
            <w:tcW w:w="1039" w:type="dxa"/>
            <w:gridSpan w:val="2"/>
          </w:tcPr>
          <w:p w:rsidR="00B6086D" w:rsidRPr="00954E58" w:rsidRDefault="00B6086D" w:rsidP="00B6086D">
            <w:pPr>
              <w:ind w:right="81"/>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0.18% </w:t>
            </w:r>
          </w:p>
        </w:tc>
        <w:tc>
          <w:tcPr>
            <w:tcW w:w="1038" w:type="dxa"/>
            <w:gridSpan w:val="2"/>
          </w:tcPr>
          <w:p w:rsidR="00B6086D" w:rsidRPr="00954E58" w:rsidRDefault="00B6086D" w:rsidP="00B6086D">
            <w:pPr>
              <w:ind w:right="55"/>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0.21% </w:t>
            </w:r>
          </w:p>
        </w:tc>
      </w:tr>
      <w:tr w:rsidR="00954E58" w:rsidRPr="00954E58" w:rsidTr="00954E58">
        <w:trPr>
          <w:trHeight w:val="342"/>
        </w:trPr>
        <w:tc>
          <w:tcPr>
            <w:cnfStyle w:val="001000000000" w:firstRow="0" w:lastRow="0" w:firstColumn="1" w:lastColumn="0" w:oddVBand="0" w:evenVBand="0" w:oddHBand="0" w:evenHBand="0" w:firstRowFirstColumn="0" w:firstRowLastColumn="0" w:lastRowFirstColumn="0" w:lastRowLastColumn="0"/>
            <w:tcW w:w="4394" w:type="dxa"/>
          </w:tcPr>
          <w:p w:rsidR="00B6086D" w:rsidRPr="00954E58" w:rsidRDefault="00B6086D" w:rsidP="00B6086D">
            <w:pPr>
              <w:ind w:left="106"/>
              <w:rPr>
                <w:rFonts w:ascii="Calibri" w:eastAsia="Calibri" w:hAnsi="Calibri" w:cs="Calibri"/>
                <w:color w:val="auto"/>
                <w:sz w:val="24"/>
              </w:rPr>
            </w:pPr>
            <w:r w:rsidRPr="00954E58">
              <w:rPr>
                <w:rFonts w:ascii="Calibri" w:eastAsia="Calibri" w:hAnsi="Calibri" w:cs="Calibri"/>
                <w:color w:val="auto"/>
              </w:rPr>
              <w:t xml:space="preserve">Directors’ fees  </w:t>
            </w:r>
          </w:p>
        </w:tc>
        <w:tc>
          <w:tcPr>
            <w:tcW w:w="954" w:type="dxa"/>
            <w:gridSpan w:val="2"/>
          </w:tcPr>
          <w:p w:rsidR="00B6086D" w:rsidRPr="00954E58" w:rsidRDefault="00B6086D" w:rsidP="00B6086D">
            <w:pPr>
              <w:ind w:left="48"/>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0.03% </w:t>
            </w:r>
          </w:p>
        </w:tc>
        <w:tc>
          <w:tcPr>
            <w:tcW w:w="952" w:type="dxa"/>
            <w:gridSpan w:val="2"/>
          </w:tcPr>
          <w:p w:rsidR="00B6086D" w:rsidRPr="00954E58" w:rsidRDefault="00B6086D" w:rsidP="00B6086D">
            <w:pPr>
              <w:ind w:right="81"/>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0.02% </w:t>
            </w:r>
          </w:p>
        </w:tc>
        <w:tc>
          <w:tcPr>
            <w:tcW w:w="1034" w:type="dxa"/>
            <w:gridSpan w:val="2"/>
          </w:tcPr>
          <w:p w:rsidR="00B6086D" w:rsidRPr="00954E58" w:rsidRDefault="00B6086D" w:rsidP="00B6086D">
            <w:pPr>
              <w:ind w:right="81"/>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0.02% </w:t>
            </w:r>
          </w:p>
        </w:tc>
        <w:tc>
          <w:tcPr>
            <w:tcW w:w="1039" w:type="dxa"/>
            <w:gridSpan w:val="2"/>
          </w:tcPr>
          <w:p w:rsidR="00B6086D" w:rsidRPr="00954E58" w:rsidRDefault="00B6086D" w:rsidP="00B6086D">
            <w:pPr>
              <w:ind w:right="81"/>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0.02% </w:t>
            </w:r>
          </w:p>
        </w:tc>
        <w:tc>
          <w:tcPr>
            <w:tcW w:w="1038" w:type="dxa"/>
            <w:gridSpan w:val="2"/>
          </w:tcPr>
          <w:p w:rsidR="00B6086D" w:rsidRPr="00954E58" w:rsidRDefault="00B6086D" w:rsidP="00B6086D">
            <w:pPr>
              <w:ind w:right="55"/>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0.02% </w:t>
            </w:r>
          </w:p>
        </w:tc>
      </w:tr>
      <w:tr w:rsidR="00954E58" w:rsidRPr="00954E58" w:rsidTr="00954E58">
        <w:trPr>
          <w:cnfStyle w:val="000000100000" w:firstRow="0" w:lastRow="0" w:firstColumn="0" w:lastColumn="0" w:oddVBand="0" w:evenVBand="0" w:oddHBand="1" w:evenHBand="0" w:firstRowFirstColumn="0" w:firstRowLastColumn="0" w:lastRowFirstColumn="0" w:lastRowLastColumn="0"/>
          <w:trHeight w:val="347"/>
        </w:trPr>
        <w:tc>
          <w:tcPr>
            <w:cnfStyle w:val="001000000000" w:firstRow="0" w:lastRow="0" w:firstColumn="1" w:lastColumn="0" w:oddVBand="0" w:evenVBand="0" w:oddHBand="0" w:evenHBand="0" w:firstRowFirstColumn="0" w:firstRowLastColumn="0" w:lastRowFirstColumn="0" w:lastRowLastColumn="0"/>
            <w:tcW w:w="4394" w:type="dxa"/>
          </w:tcPr>
          <w:p w:rsidR="00B6086D" w:rsidRPr="00954E58" w:rsidRDefault="00B6086D" w:rsidP="00B6086D">
            <w:pPr>
              <w:ind w:left="106"/>
              <w:rPr>
                <w:rFonts w:ascii="Calibri" w:eastAsia="Calibri" w:hAnsi="Calibri" w:cs="Calibri"/>
                <w:color w:val="auto"/>
                <w:sz w:val="24"/>
              </w:rPr>
            </w:pPr>
            <w:r w:rsidRPr="00954E58">
              <w:rPr>
                <w:rFonts w:ascii="Calibri" w:eastAsia="Calibri" w:hAnsi="Calibri" w:cs="Calibri"/>
                <w:color w:val="auto"/>
                <w:sz w:val="24"/>
              </w:rPr>
              <w:t xml:space="preserve">Auditors’ fees  </w:t>
            </w:r>
          </w:p>
        </w:tc>
        <w:tc>
          <w:tcPr>
            <w:tcW w:w="954" w:type="dxa"/>
            <w:gridSpan w:val="2"/>
          </w:tcPr>
          <w:p w:rsidR="00B6086D" w:rsidRPr="00954E58" w:rsidRDefault="00B6086D" w:rsidP="00B6086D">
            <w:pPr>
              <w:ind w:left="48"/>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0.02% </w:t>
            </w:r>
          </w:p>
        </w:tc>
        <w:tc>
          <w:tcPr>
            <w:tcW w:w="952" w:type="dxa"/>
            <w:gridSpan w:val="2"/>
          </w:tcPr>
          <w:p w:rsidR="00B6086D" w:rsidRPr="00954E58" w:rsidRDefault="00B6086D" w:rsidP="00B6086D">
            <w:pPr>
              <w:ind w:right="81"/>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0.01% </w:t>
            </w:r>
          </w:p>
        </w:tc>
        <w:tc>
          <w:tcPr>
            <w:tcW w:w="1034" w:type="dxa"/>
            <w:gridSpan w:val="2"/>
          </w:tcPr>
          <w:p w:rsidR="00B6086D" w:rsidRPr="00954E58" w:rsidRDefault="00B6086D" w:rsidP="00B6086D">
            <w:pPr>
              <w:ind w:right="81"/>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0.01% </w:t>
            </w:r>
          </w:p>
        </w:tc>
        <w:tc>
          <w:tcPr>
            <w:tcW w:w="1039" w:type="dxa"/>
            <w:gridSpan w:val="2"/>
          </w:tcPr>
          <w:p w:rsidR="00B6086D" w:rsidRPr="00954E58" w:rsidRDefault="00B6086D" w:rsidP="00B6086D">
            <w:pPr>
              <w:ind w:right="81"/>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0.01% </w:t>
            </w:r>
          </w:p>
        </w:tc>
        <w:tc>
          <w:tcPr>
            <w:tcW w:w="1038" w:type="dxa"/>
            <w:gridSpan w:val="2"/>
          </w:tcPr>
          <w:p w:rsidR="00B6086D" w:rsidRPr="00954E58" w:rsidRDefault="00B6086D" w:rsidP="00B6086D">
            <w:pPr>
              <w:ind w:right="55"/>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0.01% </w:t>
            </w:r>
          </w:p>
        </w:tc>
      </w:tr>
      <w:tr w:rsidR="00954E58" w:rsidRPr="00954E58" w:rsidTr="00954E58">
        <w:trPr>
          <w:trHeight w:val="341"/>
        </w:trPr>
        <w:tc>
          <w:tcPr>
            <w:cnfStyle w:val="001000000000" w:firstRow="0" w:lastRow="0" w:firstColumn="1" w:lastColumn="0" w:oddVBand="0" w:evenVBand="0" w:oddHBand="0" w:evenHBand="0" w:firstRowFirstColumn="0" w:firstRowLastColumn="0" w:lastRowFirstColumn="0" w:lastRowLastColumn="0"/>
            <w:tcW w:w="4394" w:type="dxa"/>
          </w:tcPr>
          <w:p w:rsidR="00B6086D" w:rsidRPr="00954E58" w:rsidRDefault="00B6086D" w:rsidP="00B6086D">
            <w:pPr>
              <w:ind w:left="106"/>
              <w:rPr>
                <w:rFonts w:ascii="Calibri" w:eastAsia="Calibri" w:hAnsi="Calibri" w:cs="Calibri"/>
                <w:color w:val="auto"/>
                <w:sz w:val="24"/>
              </w:rPr>
            </w:pPr>
            <w:r w:rsidRPr="00954E58">
              <w:rPr>
                <w:rFonts w:ascii="Calibri" w:eastAsia="Calibri" w:hAnsi="Calibri" w:cs="Calibri"/>
                <w:color w:val="auto"/>
              </w:rPr>
              <w:t xml:space="preserve">Charges on loan losses </w:t>
            </w:r>
          </w:p>
        </w:tc>
        <w:tc>
          <w:tcPr>
            <w:tcW w:w="954" w:type="dxa"/>
            <w:gridSpan w:val="2"/>
          </w:tcPr>
          <w:p w:rsidR="00B6086D" w:rsidRPr="00954E58" w:rsidRDefault="00B6086D" w:rsidP="00B6086D">
            <w:pPr>
              <w:ind w:left="48"/>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0.00% </w:t>
            </w:r>
          </w:p>
        </w:tc>
        <w:tc>
          <w:tcPr>
            <w:tcW w:w="952" w:type="dxa"/>
            <w:gridSpan w:val="2"/>
          </w:tcPr>
          <w:p w:rsidR="00B6086D" w:rsidRPr="00954E58" w:rsidRDefault="00B6086D" w:rsidP="00B6086D">
            <w:pPr>
              <w:ind w:right="81"/>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0.00% </w:t>
            </w:r>
          </w:p>
        </w:tc>
        <w:tc>
          <w:tcPr>
            <w:tcW w:w="1034" w:type="dxa"/>
            <w:gridSpan w:val="2"/>
          </w:tcPr>
          <w:p w:rsidR="00B6086D" w:rsidRPr="00954E58" w:rsidRDefault="00B6086D" w:rsidP="00B6086D">
            <w:pPr>
              <w:ind w:right="81"/>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0.00% </w:t>
            </w:r>
          </w:p>
        </w:tc>
        <w:tc>
          <w:tcPr>
            <w:tcW w:w="1039" w:type="dxa"/>
            <w:gridSpan w:val="2"/>
          </w:tcPr>
          <w:p w:rsidR="00B6086D" w:rsidRPr="00954E58" w:rsidRDefault="00B6086D" w:rsidP="00B6086D">
            <w:pPr>
              <w:ind w:right="81"/>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0.00% </w:t>
            </w:r>
          </w:p>
        </w:tc>
        <w:tc>
          <w:tcPr>
            <w:tcW w:w="1038" w:type="dxa"/>
            <w:gridSpan w:val="2"/>
          </w:tcPr>
          <w:p w:rsidR="00B6086D" w:rsidRPr="00954E58" w:rsidRDefault="00B6086D" w:rsidP="00B6086D">
            <w:pPr>
              <w:ind w:right="55"/>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0.00% </w:t>
            </w:r>
          </w:p>
        </w:tc>
      </w:tr>
      <w:tr w:rsidR="00954E58" w:rsidRPr="00954E58" w:rsidTr="00954E58">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4394" w:type="dxa"/>
          </w:tcPr>
          <w:p w:rsidR="00B6086D" w:rsidRPr="00954E58" w:rsidRDefault="00B6086D" w:rsidP="00B6086D">
            <w:pPr>
              <w:ind w:left="106"/>
              <w:rPr>
                <w:rFonts w:ascii="Calibri" w:eastAsia="Calibri" w:hAnsi="Calibri" w:cs="Calibri"/>
                <w:color w:val="auto"/>
                <w:sz w:val="24"/>
              </w:rPr>
            </w:pPr>
            <w:r w:rsidRPr="00954E58">
              <w:rPr>
                <w:rFonts w:ascii="Calibri" w:eastAsia="Calibri" w:hAnsi="Calibri" w:cs="Calibri"/>
                <w:color w:val="auto"/>
              </w:rPr>
              <w:t xml:space="preserve">Depreciation and repair of  Company’s assets  </w:t>
            </w:r>
          </w:p>
        </w:tc>
        <w:tc>
          <w:tcPr>
            <w:tcW w:w="954" w:type="dxa"/>
            <w:gridSpan w:val="2"/>
          </w:tcPr>
          <w:p w:rsidR="00B6086D" w:rsidRPr="00954E58" w:rsidRDefault="00B6086D" w:rsidP="00B6086D">
            <w:pPr>
              <w:ind w:left="48"/>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2.17% </w:t>
            </w:r>
          </w:p>
        </w:tc>
        <w:tc>
          <w:tcPr>
            <w:tcW w:w="952" w:type="dxa"/>
            <w:gridSpan w:val="2"/>
          </w:tcPr>
          <w:p w:rsidR="00B6086D" w:rsidRPr="00954E58" w:rsidRDefault="00B6086D" w:rsidP="00B6086D">
            <w:pPr>
              <w:ind w:right="81"/>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2.39% </w:t>
            </w:r>
          </w:p>
        </w:tc>
        <w:tc>
          <w:tcPr>
            <w:tcW w:w="1034" w:type="dxa"/>
            <w:gridSpan w:val="2"/>
          </w:tcPr>
          <w:p w:rsidR="00B6086D" w:rsidRPr="00954E58" w:rsidRDefault="00B6086D" w:rsidP="00B6086D">
            <w:pPr>
              <w:ind w:right="81"/>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2.16% </w:t>
            </w:r>
          </w:p>
        </w:tc>
        <w:tc>
          <w:tcPr>
            <w:tcW w:w="1039" w:type="dxa"/>
            <w:gridSpan w:val="2"/>
          </w:tcPr>
          <w:p w:rsidR="00B6086D" w:rsidRPr="00954E58" w:rsidRDefault="00B6086D" w:rsidP="00B6086D">
            <w:pPr>
              <w:ind w:right="81"/>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2.21% </w:t>
            </w:r>
          </w:p>
        </w:tc>
        <w:tc>
          <w:tcPr>
            <w:tcW w:w="1038" w:type="dxa"/>
            <w:gridSpan w:val="2"/>
          </w:tcPr>
          <w:p w:rsidR="00B6086D" w:rsidRPr="00954E58" w:rsidRDefault="00B6086D" w:rsidP="00B6086D">
            <w:pPr>
              <w:ind w:right="55"/>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2.57% </w:t>
            </w:r>
          </w:p>
        </w:tc>
      </w:tr>
      <w:tr w:rsidR="00954E58" w:rsidRPr="00954E58" w:rsidTr="00954E58">
        <w:trPr>
          <w:trHeight w:val="342"/>
        </w:trPr>
        <w:tc>
          <w:tcPr>
            <w:cnfStyle w:val="001000000000" w:firstRow="0" w:lastRow="0" w:firstColumn="1" w:lastColumn="0" w:oddVBand="0" w:evenVBand="0" w:oddHBand="0" w:evenHBand="0" w:firstRowFirstColumn="0" w:firstRowLastColumn="0" w:lastRowFirstColumn="0" w:lastRowLastColumn="0"/>
            <w:tcW w:w="4394" w:type="dxa"/>
          </w:tcPr>
          <w:p w:rsidR="00B6086D" w:rsidRPr="00954E58" w:rsidRDefault="00B6086D" w:rsidP="00B6086D">
            <w:pPr>
              <w:ind w:left="106"/>
              <w:rPr>
                <w:rFonts w:ascii="Calibri" w:eastAsia="Calibri" w:hAnsi="Calibri" w:cs="Calibri"/>
                <w:color w:val="auto"/>
                <w:sz w:val="24"/>
              </w:rPr>
            </w:pPr>
            <w:r w:rsidRPr="00954E58">
              <w:rPr>
                <w:rFonts w:ascii="Calibri" w:eastAsia="Calibri" w:hAnsi="Calibri" w:cs="Calibri"/>
                <w:color w:val="auto"/>
              </w:rPr>
              <w:t xml:space="preserve">Other expenses  </w:t>
            </w:r>
          </w:p>
        </w:tc>
        <w:tc>
          <w:tcPr>
            <w:tcW w:w="954" w:type="dxa"/>
            <w:gridSpan w:val="2"/>
          </w:tcPr>
          <w:p w:rsidR="00B6086D" w:rsidRPr="00954E58" w:rsidRDefault="00B6086D" w:rsidP="00B6086D">
            <w:pPr>
              <w:ind w:left="48"/>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4.61% </w:t>
            </w:r>
          </w:p>
        </w:tc>
        <w:tc>
          <w:tcPr>
            <w:tcW w:w="952" w:type="dxa"/>
            <w:gridSpan w:val="2"/>
          </w:tcPr>
          <w:p w:rsidR="00B6086D" w:rsidRPr="00954E58" w:rsidRDefault="00B6086D" w:rsidP="00B6086D">
            <w:pPr>
              <w:ind w:right="81"/>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3.98% </w:t>
            </w:r>
          </w:p>
        </w:tc>
        <w:tc>
          <w:tcPr>
            <w:tcW w:w="1034" w:type="dxa"/>
            <w:gridSpan w:val="2"/>
          </w:tcPr>
          <w:p w:rsidR="00B6086D" w:rsidRPr="00954E58" w:rsidRDefault="00B6086D" w:rsidP="00B6086D">
            <w:pPr>
              <w:ind w:right="81"/>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3.44% </w:t>
            </w:r>
          </w:p>
        </w:tc>
        <w:tc>
          <w:tcPr>
            <w:tcW w:w="1039" w:type="dxa"/>
            <w:gridSpan w:val="2"/>
          </w:tcPr>
          <w:p w:rsidR="00B6086D" w:rsidRPr="00954E58" w:rsidRDefault="00B6086D" w:rsidP="00B6086D">
            <w:pPr>
              <w:ind w:right="81"/>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3.43% </w:t>
            </w:r>
          </w:p>
        </w:tc>
        <w:tc>
          <w:tcPr>
            <w:tcW w:w="1038" w:type="dxa"/>
            <w:gridSpan w:val="2"/>
          </w:tcPr>
          <w:p w:rsidR="00B6086D" w:rsidRPr="00954E58" w:rsidRDefault="00B6086D" w:rsidP="00B6086D">
            <w:pPr>
              <w:ind w:right="55"/>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4.17% </w:t>
            </w:r>
          </w:p>
        </w:tc>
      </w:tr>
      <w:tr w:rsidR="00954E58" w:rsidRPr="00954E58" w:rsidTr="00954E58">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4394" w:type="dxa"/>
          </w:tcPr>
          <w:p w:rsidR="00B6086D" w:rsidRPr="00954E58" w:rsidRDefault="00B6086D" w:rsidP="00B6086D">
            <w:pPr>
              <w:ind w:right="68"/>
              <w:jc w:val="center"/>
              <w:rPr>
                <w:rFonts w:ascii="Calibri" w:eastAsia="Calibri" w:hAnsi="Calibri" w:cs="Calibri"/>
                <w:color w:val="auto"/>
                <w:sz w:val="24"/>
              </w:rPr>
            </w:pPr>
            <w:r w:rsidRPr="00954E58">
              <w:rPr>
                <w:rFonts w:ascii="Calibri" w:eastAsia="Calibri" w:hAnsi="Calibri" w:cs="Calibri"/>
                <w:b w:val="0"/>
                <w:color w:val="auto"/>
              </w:rPr>
              <w:t xml:space="preserve">Total operating expenses </w:t>
            </w:r>
          </w:p>
        </w:tc>
        <w:tc>
          <w:tcPr>
            <w:tcW w:w="954" w:type="dxa"/>
            <w:gridSpan w:val="2"/>
          </w:tcPr>
          <w:p w:rsidR="00B6086D" w:rsidRPr="00954E58" w:rsidRDefault="00B6086D" w:rsidP="00B6086D">
            <w:pPr>
              <w:ind w:left="110"/>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26.27% </w:t>
            </w:r>
          </w:p>
        </w:tc>
        <w:tc>
          <w:tcPr>
            <w:tcW w:w="952" w:type="dxa"/>
            <w:gridSpan w:val="2"/>
          </w:tcPr>
          <w:p w:rsidR="00B6086D" w:rsidRPr="00954E58" w:rsidRDefault="00B6086D" w:rsidP="00B6086D">
            <w:pPr>
              <w:ind w:left="110"/>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23.43% </w:t>
            </w:r>
          </w:p>
        </w:tc>
        <w:tc>
          <w:tcPr>
            <w:tcW w:w="1034" w:type="dxa"/>
            <w:gridSpan w:val="2"/>
          </w:tcPr>
          <w:p w:rsidR="00B6086D" w:rsidRPr="00954E58" w:rsidRDefault="00B6086D" w:rsidP="00B6086D">
            <w:pPr>
              <w:ind w:left="197"/>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19.97% </w:t>
            </w:r>
          </w:p>
        </w:tc>
        <w:tc>
          <w:tcPr>
            <w:tcW w:w="1039" w:type="dxa"/>
            <w:gridSpan w:val="2"/>
          </w:tcPr>
          <w:p w:rsidR="00B6086D" w:rsidRPr="00954E58" w:rsidRDefault="00B6086D" w:rsidP="00B6086D">
            <w:pPr>
              <w:ind w:left="202"/>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19.69% </w:t>
            </w:r>
          </w:p>
        </w:tc>
        <w:tc>
          <w:tcPr>
            <w:tcW w:w="1038" w:type="dxa"/>
            <w:gridSpan w:val="2"/>
          </w:tcPr>
          <w:p w:rsidR="00B6086D" w:rsidRPr="00954E58" w:rsidRDefault="00B6086D" w:rsidP="00B6086D">
            <w:pPr>
              <w:ind w:left="202"/>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20.01% </w:t>
            </w:r>
          </w:p>
        </w:tc>
      </w:tr>
      <w:tr w:rsidR="00954E58" w:rsidRPr="00954E58" w:rsidTr="00954E58">
        <w:trPr>
          <w:trHeight w:val="342"/>
        </w:trPr>
        <w:tc>
          <w:tcPr>
            <w:cnfStyle w:val="001000000000" w:firstRow="0" w:lastRow="0" w:firstColumn="1" w:lastColumn="0" w:oddVBand="0" w:evenVBand="0" w:oddHBand="0" w:evenHBand="0" w:firstRowFirstColumn="0" w:firstRowLastColumn="0" w:lastRowFirstColumn="0" w:lastRowLastColumn="0"/>
            <w:tcW w:w="4394" w:type="dxa"/>
          </w:tcPr>
          <w:p w:rsidR="00B6086D" w:rsidRPr="00954E58" w:rsidRDefault="00B6086D" w:rsidP="00B6086D">
            <w:pPr>
              <w:ind w:right="76"/>
              <w:jc w:val="center"/>
              <w:rPr>
                <w:rFonts w:ascii="Calibri" w:eastAsia="Calibri" w:hAnsi="Calibri" w:cs="Calibri"/>
                <w:color w:val="auto"/>
                <w:sz w:val="24"/>
              </w:rPr>
            </w:pPr>
            <w:r w:rsidRPr="00954E58">
              <w:rPr>
                <w:rFonts w:ascii="Calibri" w:eastAsia="Calibri" w:hAnsi="Calibri" w:cs="Calibri"/>
                <w:b w:val="0"/>
                <w:color w:val="auto"/>
              </w:rPr>
              <w:t xml:space="preserve">Profit before provision  </w:t>
            </w:r>
          </w:p>
        </w:tc>
        <w:tc>
          <w:tcPr>
            <w:tcW w:w="954" w:type="dxa"/>
            <w:gridSpan w:val="2"/>
          </w:tcPr>
          <w:p w:rsidR="00B6086D" w:rsidRPr="00954E58" w:rsidRDefault="00B6086D" w:rsidP="00B6086D">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44.36% </w:t>
            </w:r>
          </w:p>
        </w:tc>
        <w:tc>
          <w:tcPr>
            <w:tcW w:w="952" w:type="dxa"/>
            <w:gridSpan w:val="2"/>
          </w:tcPr>
          <w:p w:rsidR="00B6086D" w:rsidRPr="00954E58" w:rsidRDefault="00B6086D" w:rsidP="00B6086D">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38.34% </w:t>
            </w:r>
          </w:p>
        </w:tc>
        <w:tc>
          <w:tcPr>
            <w:tcW w:w="1034" w:type="dxa"/>
            <w:gridSpan w:val="2"/>
          </w:tcPr>
          <w:p w:rsidR="00B6086D" w:rsidRPr="00954E58" w:rsidRDefault="00B6086D" w:rsidP="00B6086D">
            <w:pPr>
              <w:ind w:left="197"/>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35.63% </w:t>
            </w:r>
          </w:p>
        </w:tc>
        <w:tc>
          <w:tcPr>
            <w:tcW w:w="1039" w:type="dxa"/>
            <w:gridSpan w:val="2"/>
          </w:tcPr>
          <w:p w:rsidR="00B6086D" w:rsidRPr="00954E58" w:rsidRDefault="00B6086D" w:rsidP="00B6086D">
            <w:pPr>
              <w:ind w:left="202"/>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29.52% </w:t>
            </w:r>
          </w:p>
        </w:tc>
        <w:tc>
          <w:tcPr>
            <w:tcW w:w="1038" w:type="dxa"/>
            <w:gridSpan w:val="2"/>
          </w:tcPr>
          <w:p w:rsidR="00B6086D" w:rsidRPr="00954E58" w:rsidRDefault="00B6086D" w:rsidP="00B6086D">
            <w:pPr>
              <w:ind w:left="202"/>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24.43% </w:t>
            </w:r>
          </w:p>
        </w:tc>
      </w:tr>
      <w:tr w:rsidR="00954E58" w:rsidRPr="00954E58" w:rsidTr="00954E58">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4394" w:type="dxa"/>
          </w:tcPr>
          <w:p w:rsidR="00B6086D" w:rsidRPr="00954E58" w:rsidRDefault="00B6086D" w:rsidP="00B6086D">
            <w:pPr>
              <w:ind w:right="75"/>
              <w:jc w:val="center"/>
              <w:rPr>
                <w:rFonts w:ascii="Calibri" w:eastAsia="Calibri" w:hAnsi="Calibri" w:cs="Calibri"/>
                <w:color w:val="auto"/>
                <w:sz w:val="24"/>
              </w:rPr>
            </w:pPr>
            <w:r w:rsidRPr="00954E58">
              <w:rPr>
                <w:rFonts w:ascii="Calibri" w:eastAsia="Calibri" w:hAnsi="Calibri" w:cs="Calibri"/>
                <w:b w:val="0"/>
                <w:color w:val="auto"/>
              </w:rPr>
              <w:t xml:space="preserve">Provision for loans and investments  </w:t>
            </w:r>
          </w:p>
        </w:tc>
        <w:tc>
          <w:tcPr>
            <w:tcW w:w="954" w:type="dxa"/>
            <w:gridSpan w:val="2"/>
          </w:tcPr>
          <w:p w:rsidR="00B6086D" w:rsidRPr="00954E58" w:rsidRDefault="00B6086D" w:rsidP="00B6086D">
            <w:pPr>
              <w:ind w:left="48"/>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0.00% </w:t>
            </w:r>
          </w:p>
        </w:tc>
        <w:tc>
          <w:tcPr>
            <w:tcW w:w="952" w:type="dxa"/>
            <w:gridSpan w:val="2"/>
          </w:tcPr>
          <w:p w:rsidR="00B6086D" w:rsidRPr="00954E58" w:rsidRDefault="00B6086D" w:rsidP="00B6086D">
            <w:pPr>
              <w:ind w:right="81"/>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0.00% </w:t>
            </w:r>
          </w:p>
        </w:tc>
        <w:tc>
          <w:tcPr>
            <w:tcW w:w="1034" w:type="dxa"/>
            <w:gridSpan w:val="2"/>
          </w:tcPr>
          <w:p w:rsidR="00B6086D" w:rsidRPr="00954E58" w:rsidRDefault="00B6086D" w:rsidP="00B6086D">
            <w:pPr>
              <w:ind w:right="81"/>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0.00% </w:t>
            </w:r>
          </w:p>
        </w:tc>
        <w:tc>
          <w:tcPr>
            <w:tcW w:w="1039" w:type="dxa"/>
            <w:gridSpan w:val="2"/>
          </w:tcPr>
          <w:p w:rsidR="00B6086D" w:rsidRPr="00954E58" w:rsidRDefault="00B6086D" w:rsidP="00B6086D">
            <w:pPr>
              <w:ind w:right="81"/>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0.00% </w:t>
            </w:r>
          </w:p>
        </w:tc>
        <w:tc>
          <w:tcPr>
            <w:tcW w:w="1038" w:type="dxa"/>
            <w:gridSpan w:val="2"/>
          </w:tcPr>
          <w:p w:rsidR="00B6086D" w:rsidRPr="00954E58" w:rsidRDefault="00B6086D" w:rsidP="00B6086D">
            <w:pPr>
              <w:ind w:right="55"/>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0.00% </w:t>
            </w:r>
          </w:p>
        </w:tc>
      </w:tr>
      <w:tr w:rsidR="00954E58" w:rsidRPr="00954E58" w:rsidTr="00954E58">
        <w:trPr>
          <w:trHeight w:val="340"/>
        </w:trPr>
        <w:tc>
          <w:tcPr>
            <w:cnfStyle w:val="001000000000" w:firstRow="0" w:lastRow="0" w:firstColumn="1" w:lastColumn="0" w:oddVBand="0" w:evenVBand="0" w:oddHBand="0" w:evenHBand="0" w:firstRowFirstColumn="0" w:firstRowLastColumn="0" w:lastRowFirstColumn="0" w:lastRowLastColumn="0"/>
            <w:tcW w:w="4394" w:type="dxa"/>
          </w:tcPr>
          <w:p w:rsidR="00B6086D" w:rsidRPr="00954E58" w:rsidRDefault="00B6086D" w:rsidP="00B6086D">
            <w:pPr>
              <w:ind w:left="106"/>
              <w:rPr>
                <w:rFonts w:ascii="Calibri" w:eastAsia="Calibri" w:hAnsi="Calibri" w:cs="Calibri"/>
                <w:color w:val="auto"/>
                <w:sz w:val="24"/>
              </w:rPr>
            </w:pPr>
            <w:r w:rsidRPr="00954E58">
              <w:rPr>
                <w:rFonts w:ascii="Calibri" w:eastAsia="Calibri" w:hAnsi="Calibri" w:cs="Calibri"/>
                <w:color w:val="auto"/>
              </w:rPr>
              <w:t xml:space="preserve">General provision  </w:t>
            </w:r>
          </w:p>
        </w:tc>
        <w:tc>
          <w:tcPr>
            <w:tcW w:w="954" w:type="dxa"/>
            <w:gridSpan w:val="2"/>
          </w:tcPr>
          <w:p w:rsidR="00B6086D" w:rsidRPr="00954E58" w:rsidRDefault="00B6086D" w:rsidP="00B6086D">
            <w:pPr>
              <w:ind w:left="48"/>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0.70% </w:t>
            </w:r>
          </w:p>
        </w:tc>
        <w:tc>
          <w:tcPr>
            <w:tcW w:w="952" w:type="dxa"/>
            <w:gridSpan w:val="2"/>
          </w:tcPr>
          <w:p w:rsidR="00B6086D" w:rsidRPr="00954E58" w:rsidRDefault="00B6086D" w:rsidP="00B6086D">
            <w:pPr>
              <w:ind w:right="81"/>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0.58% </w:t>
            </w:r>
          </w:p>
        </w:tc>
        <w:tc>
          <w:tcPr>
            <w:tcW w:w="1034" w:type="dxa"/>
            <w:gridSpan w:val="2"/>
          </w:tcPr>
          <w:p w:rsidR="00B6086D" w:rsidRPr="00954E58" w:rsidRDefault="00B6086D" w:rsidP="00B6086D">
            <w:pPr>
              <w:ind w:right="81"/>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0.60% </w:t>
            </w:r>
          </w:p>
        </w:tc>
        <w:tc>
          <w:tcPr>
            <w:tcW w:w="1039" w:type="dxa"/>
            <w:gridSpan w:val="2"/>
          </w:tcPr>
          <w:p w:rsidR="00B6086D" w:rsidRPr="00954E58" w:rsidRDefault="00B6086D" w:rsidP="00B6086D">
            <w:pPr>
              <w:ind w:right="81"/>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0.61% </w:t>
            </w:r>
          </w:p>
        </w:tc>
        <w:tc>
          <w:tcPr>
            <w:tcW w:w="1038" w:type="dxa"/>
            <w:gridSpan w:val="2"/>
          </w:tcPr>
          <w:p w:rsidR="00B6086D" w:rsidRPr="00954E58" w:rsidRDefault="00B6086D" w:rsidP="00B6086D">
            <w:pPr>
              <w:ind w:right="55"/>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-0.20% </w:t>
            </w:r>
          </w:p>
        </w:tc>
      </w:tr>
      <w:tr w:rsidR="00954E58" w:rsidRPr="00954E58" w:rsidTr="00954E58">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4394" w:type="dxa"/>
          </w:tcPr>
          <w:p w:rsidR="00B6086D" w:rsidRPr="00954E58" w:rsidRDefault="00B6086D" w:rsidP="00B6086D">
            <w:pPr>
              <w:ind w:left="106"/>
              <w:rPr>
                <w:rFonts w:ascii="Calibri" w:eastAsia="Calibri" w:hAnsi="Calibri" w:cs="Calibri"/>
                <w:color w:val="auto"/>
                <w:sz w:val="24"/>
              </w:rPr>
            </w:pPr>
            <w:r w:rsidRPr="00954E58">
              <w:rPr>
                <w:rFonts w:ascii="Calibri" w:eastAsia="Calibri" w:hAnsi="Calibri" w:cs="Calibri"/>
                <w:color w:val="auto"/>
              </w:rPr>
              <w:t xml:space="preserve">Specific provision  </w:t>
            </w:r>
          </w:p>
        </w:tc>
        <w:tc>
          <w:tcPr>
            <w:tcW w:w="954" w:type="dxa"/>
            <w:gridSpan w:val="2"/>
          </w:tcPr>
          <w:p w:rsidR="00B6086D" w:rsidRPr="00954E58" w:rsidRDefault="00B6086D" w:rsidP="00B6086D">
            <w:pPr>
              <w:ind w:left="48"/>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1.92% </w:t>
            </w:r>
          </w:p>
        </w:tc>
        <w:tc>
          <w:tcPr>
            <w:tcW w:w="952" w:type="dxa"/>
            <w:gridSpan w:val="2"/>
          </w:tcPr>
          <w:p w:rsidR="00B6086D" w:rsidRPr="00954E58" w:rsidRDefault="00B6086D" w:rsidP="00B6086D">
            <w:pPr>
              <w:ind w:right="81"/>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2.00% </w:t>
            </w:r>
          </w:p>
        </w:tc>
        <w:tc>
          <w:tcPr>
            <w:tcW w:w="1034" w:type="dxa"/>
            <w:gridSpan w:val="2"/>
          </w:tcPr>
          <w:p w:rsidR="00B6086D" w:rsidRPr="00954E58" w:rsidRDefault="00B6086D" w:rsidP="00B6086D">
            <w:pPr>
              <w:ind w:right="81"/>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3.35% </w:t>
            </w:r>
          </w:p>
        </w:tc>
        <w:tc>
          <w:tcPr>
            <w:tcW w:w="1039" w:type="dxa"/>
            <w:gridSpan w:val="2"/>
          </w:tcPr>
          <w:p w:rsidR="00B6086D" w:rsidRPr="00954E58" w:rsidRDefault="00B6086D" w:rsidP="00B6086D">
            <w:pPr>
              <w:ind w:right="81"/>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-0.74% </w:t>
            </w:r>
          </w:p>
        </w:tc>
        <w:tc>
          <w:tcPr>
            <w:tcW w:w="1038" w:type="dxa"/>
            <w:gridSpan w:val="2"/>
          </w:tcPr>
          <w:p w:rsidR="00B6086D" w:rsidRPr="00954E58" w:rsidRDefault="00B6086D" w:rsidP="00B6086D">
            <w:pPr>
              <w:ind w:right="55"/>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3.17% </w:t>
            </w:r>
          </w:p>
        </w:tc>
      </w:tr>
      <w:tr w:rsidR="00954E58" w:rsidRPr="00954E58" w:rsidTr="00954E58">
        <w:trPr>
          <w:trHeight w:val="342"/>
        </w:trPr>
        <w:tc>
          <w:tcPr>
            <w:cnfStyle w:val="001000000000" w:firstRow="0" w:lastRow="0" w:firstColumn="1" w:lastColumn="0" w:oddVBand="0" w:evenVBand="0" w:oddHBand="0" w:evenHBand="0" w:firstRowFirstColumn="0" w:firstRowLastColumn="0" w:lastRowFirstColumn="0" w:lastRowLastColumn="0"/>
            <w:tcW w:w="4394" w:type="dxa"/>
          </w:tcPr>
          <w:p w:rsidR="00B6086D" w:rsidRPr="00954E58" w:rsidRDefault="00B6086D" w:rsidP="00B6086D">
            <w:pPr>
              <w:ind w:left="106"/>
              <w:rPr>
                <w:rFonts w:ascii="Calibri" w:eastAsia="Calibri" w:hAnsi="Calibri" w:cs="Calibri"/>
                <w:color w:val="auto"/>
                <w:sz w:val="24"/>
              </w:rPr>
            </w:pPr>
            <w:r w:rsidRPr="00954E58">
              <w:rPr>
                <w:rFonts w:ascii="Calibri" w:eastAsia="Calibri" w:hAnsi="Calibri" w:cs="Calibri"/>
                <w:color w:val="auto"/>
              </w:rPr>
              <w:t xml:space="preserve">provision for diminution in value of investments  </w:t>
            </w:r>
          </w:p>
        </w:tc>
        <w:tc>
          <w:tcPr>
            <w:tcW w:w="954" w:type="dxa"/>
            <w:gridSpan w:val="2"/>
          </w:tcPr>
          <w:p w:rsidR="00B6086D" w:rsidRPr="00954E58" w:rsidRDefault="00B6086D" w:rsidP="00B6086D">
            <w:pPr>
              <w:ind w:left="48"/>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0.00% </w:t>
            </w:r>
          </w:p>
        </w:tc>
        <w:tc>
          <w:tcPr>
            <w:tcW w:w="952" w:type="dxa"/>
            <w:gridSpan w:val="2"/>
          </w:tcPr>
          <w:p w:rsidR="00B6086D" w:rsidRPr="00954E58" w:rsidRDefault="00B6086D" w:rsidP="00B6086D">
            <w:pPr>
              <w:ind w:left="154"/>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-0.72% </w:t>
            </w:r>
          </w:p>
        </w:tc>
        <w:tc>
          <w:tcPr>
            <w:tcW w:w="1034" w:type="dxa"/>
            <w:gridSpan w:val="2"/>
          </w:tcPr>
          <w:p w:rsidR="00B6086D" w:rsidRPr="00954E58" w:rsidRDefault="00B6086D" w:rsidP="00B6086D">
            <w:pPr>
              <w:ind w:right="81"/>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-0.16% </w:t>
            </w:r>
          </w:p>
        </w:tc>
        <w:tc>
          <w:tcPr>
            <w:tcW w:w="1039" w:type="dxa"/>
            <w:gridSpan w:val="2"/>
          </w:tcPr>
          <w:p w:rsidR="00B6086D" w:rsidRPr="00954E58" w:rsidRDefault="00B6086D" w:rsidP="00B6086D">
            <w:pPr>
              <w:ind w:right="81"/>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0.24% </w:t>
            </w:r>
          </w:p>
        </w:tc>
        <w:tc>
          <w:tcPr>
            <w:tcW w:w="1038" w:type="dxa"/>
            <w:gridSpan w:val="2"/>
          </w:tcPr>
          <w:p w:rsidR="00B6086D" w:rsidRPr="00954E58" w:rsidRDefault="00B6086D" w:rsidP="00B6086D">
            <w:pPr>
              <w:ind w:right="55"/>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0.13% </w:t>
            </w:r>
          </w:p>
        </w:tc>
      </w:tr>
      <w:tr w:rsidR="00954E58" w:rsidRPr="00954E58" w:rsidTr="00954E58">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4394" w:type="dxa"/>
          </w:tcPr>
          <w:p w:rsidR="00B6086D" w:rsidRPr="00954E58" w:rsidRDefault="00B6086D" w:rsidP="00B6086D">
            <w:pPr>
              <w:ind w:left="106"/>
              <w:rPr>
                <w:rFonts w:ascii="Calibri" w:eastAsia="Calibri" w:hAnsi="Calibri" w:cs="Calibri"/>
                <w:color w:val="auto"/>
                <w:sz w:val="24"/>
              </w:rPr>
            </w:pPr>
            <w:r w:rsidRPr="00954E58">
              <w:rPr>
                <w:rFonts w:ascii="Calibri" w:eastAsia="Calibri" w:hAnsi="Calibri" w:cs="Calibri"/>
                <w:color w:val="auto"/>
              </w:rPr>
              <w:t xml:space="preserve">Other provisions  </w:t>
            </w:r>
          </w:p>
        </w:tc>
        <w:tc>
          <w:tcPr>
            <w:tcW w:w="954" w:type="dxa"/>
            <w:gridSpan w:val="2"/>
          </w:tcPr>
          <w:p w:rsidR="00B6086D" w:rsidRPr="00954E58" w:rsidRDefault="00B6086D" w:rsidP="00B6086D">
            <w:pPr>
              <w:ind w:left="48"/>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0.00% </w:t>
            </w:r>
          </w:p>
        </w:tc>
        <w:tc>
          <w:tcPr>
            <w:tcW w:w="952" w:type="dxa"/>
            <w:gridSpan w:val="2"/>
          </w:tcPr>
          <w:p w:rsidR="00B6086D" w:rsidRPr="00954E58" w:rsidRDefault="00B6086D" w:rsidP="00B6086D">
            <w:pPr>
              <w:ind w:right="81"/>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0.00% </w:t>
            </w:r>
          </w:p>
        </w:tc>
        <w:tc>
          <w:tcPr>
            <w:tcW w:w="1034" w:type="dxa"/>
            <w:gridSpan w:val="2"/>
          </w:tcPr>
          <w:p w:rsidR="00B6086D" w:rsidRPr="00954E58" w:rsidRDefault="00B6086D" w:rsidP="00B6086D">
            <w:pPr>
              <w:ind w:right="81"/>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0.00% </w:t>
            </w:r>
          </w:p>
        </w:tc>
        <w:tc>
          <w:tcPr>
            <w:tcW w:w="1039" w:type="dxa"/>
            <w:gridSpan w:val="2"/>
          </w:tcPr>
          <w:p w:rsidR="00B6086D" w:rsidRPr="00954E58" w:rsidRDefault="00B6086D" w:rsidP="00B6086D">
            <w:pPr>
              <w:ind w:right="81"/>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0.00% </w:t>
            </w:r>
          </w:p>
        </w:tc>
        <w:tc>
          <w:tcPr>
            <w:tcW w:w="1038" w:type="dxa"/>
            <w:gridSpan w:val="2"/>
          </w:tcPr>
          <w:p w:rsidR="00B6086D" w:rsidRPr="00954E58" w:rsidRDefault="00B6086D" w:rsidP="00B6086D">
            <w:pPr>
              <w:ind w:right="55"/>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0.00% </w:t>
            </w:r>
          </w:p>
        </w:tc>
      </w:tr>
      <w:tr w:rsidR="00954E58" w:rsidRPr="00954E58" w:rsidTr="00954E58">
        <w:trPr>
          <w:trHeight w:val="340"/>
        </w:trPr>
        <w:tc>
          <w:tcPr>
            <w:cnfStyle w:val="001000000000" w:firstRow="0" w:lastRow="0" w:firstColumn="1" w:lastColumn="0" w:oddVBand="0" w:evenVBand="0" w:oddHBand="0" w:evenHBand="0" w:firstRowFirstColumn="0" w:firstRowLastColumn="0" w:lastRowFirstColumn="0" w:lastRowLastColumn="0"/>
            <w:tcW w:w="4394" w:type="dxa"/>
          </w:tcPr>
          <w:p w:rsidR="00B6086D" w:rsidRPr="00954E58" w:rsidRDefault="00B6086D" w:rsidP="00B6086D">
            <w:pPr>
              <w:ind w:right="75"/>
              <w:jc w:val="center"/>
              <w:rPr>
                <w:rFonts w:ascii="Calibri" w:eastAsia="Calibri" w:hAnsi="Calibri" w:cs="Calibri"/>
                <w:color w:val="auto"/>
                <w:sz w:val="24"/>
              </w:rPr>
            </w:pPr>
            <w:r w:rsidRPr="00954E58">
              <w:rPr>
                <w:rFonts w:ascii="Calibri" w:eastAsia="Calibri" w:hAnsi="Calibri" w:cs="Calibri"/>
                <w:b w:val="0"/>
                <w:color w:val="auto"/>
              </w:rPr>
              <w:t xml:space="preserve">Total provision  </w:t>
            </w:r>
          </w:p>
        </w:tc>
        <w:tc>
          <w:tcPr>
            <w:tcW w:w="954" w:type="dxa"/>
            <w:gridSpan w:val="2"/>
          </w:tcPr>
          <w:p w:rsidR="00B6086D" w:rsidRPr="00954E58" w:rsidRDefault="00B6086D" w:rsidP="00B6086D">
            <w:pPr>
              <w:ind w:left="48"/>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2.62% </w:t>
            </w:r>
          </w:p>
        </w:tc>
        <w:tc>
          <w:tcPr>
            <w:tcW w:w="952" w:type="dxa"/>
            <w:gridSpan w:val="2"/>
          </w:tcPr>
          <w:p w:rsidR="00B6086D" w:rsidRPr="00954E58" w:rsidRDefault="00B6086D" w:rsidP="00B6086D">
            <w:pPr>
              <w:ind w:right="81"/>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1.86% </w:t>
            </w:r>
          </w:p>
        </w:tc>
        <w:tc>
          <w:tcPr>
            <w:tcW w:w="1034" w:type="dxa"/>
            <w:gridSpan w:val="2"/>
          </w:tcPr>
          <w:p w:rsidR="00B6086D" w:rsidRPr="00954E58" w:rsidRDefault="00B6086D" w:rsidP="00B6086D">
            <w:pPr>
              <w:ind w:right="81"/>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3.78% </w:t>
            </w:r>
          </w:p>
        </w:tc>
        <w:tc>
          <w:tcPr>
            <w:tcW w:w="1039" w:type="dxa"/>
            <w:gridSpan w:val="2"/>
          </w:tcPr>
          <w:p w:rsidR="00B6086D" w:rsidRPr="00954E58" w:rsidRDefault="00B6086D" w:rsidP="00B6086D">
            <w:pPr>
              <w:ind w:right="81"/>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0.10% </w:t>
            </w:r>
          </w:p>
        </w:tc>
        <w:tc>
          <w:tcPr>
            <w:tcW w:w="1038" w:type="dxa"/>
            <w:gridSpan w:val="2"/>
          </w:tcPr>
          <w:p w:rsidR="00B6086D" w:rsidRPr="00954E58" w:rsidRDefault="00B6086D" w:rsidP="00B6086D">
            <w:pPr>
              <w:ind w:right="55"/>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3.10% </w:t>
            </w:r>
          </w:p>
        </w:tc>
      </w:tr>
      <w:tr w:rsidR="00954E58" w:rsidRPr="00954E58" w:rsidTr="00954E58">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4501" w:type="dxa"/>
            <w:gridSpan w:val="2"/>
          </w:tcPr>
          <w:p w:rsidR="00B6086D" w:rsidRPr="00954E58" w:rsidRDefault="00B6086D" w:rsidP="00B6086D">
            <w:pPr>
              <w:ind w:right="177"/>
              <w:jc w:val="center"/>
              <w:rPr>
                <w:rFonts w:ascii="Calibri" w:eastAsia="Calibri" w:hAnsi="Calibri" w:cs="Calibri"/>
                <w:color w:val="auto"/>
                <w:sz w:val="24"/>
              </w:rPr>
            </w:pPr>
            <w:r w:rsidRPr="00954E58">
              <w:rPr>
                <w:rFonts w:ascii="Calibri" w:eastAsia="Calibri" w:hAnsi="Calibri" w:cs="Calibri"/>
                <w:b w:val="0"/>
                <w:color w:val="auto"/>
              </w:rPr>
              <w:t xml:space="preserve">Total profit  before taxation  </w:t>
            </w:r>
          </w:p>
        </w:tc>
        <w:tc>
          <w:tcPr>
            <w:tcW w:w="972" w:type="dxa"/>
            <w:gridSpan w:val="2"/>
          </w:tcPr>
          <w:p w:rsidR="00B6086D" w:rsidRPr="00954E58"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41.74% </w:t>
            </w:r>
          </w:p>
        </w:tc>
        <w:tc>
          <w:tcPr>
            <w:tcW w:w="1057" w:type="dxa"/>
            <w:gridSpan w:val="2"/>
          </w:tcPr>
          <w:p w:rsidR="00B6086D" w:rsidRPr="00954E58"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36.47% </w:t>
            </w:r>
          </w:p>
        </w:tc>
        <w:tc>
          <w:tcPr>
            <w:tcW w:w="1039" w:type="dxa"/>
            <w:gridSpan w:val="2"/>
          </w:tcPr>
          <w:p w:rsidR="00B6086D" w:rsidRPr="00954E58"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31.86% </w:t>
            </w:r>
          </w:p>
        </w:tc>
        <w:tc>
          <w:tcPr>
            <w:tcW w:w="998" w:type="dxa"/>
            <w:gridSpan w:val="2"/>
          </w:tcPr>
          <w:p w:rsidR="00B6086D" w:rsidRPr="00954E58"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29.42% </w:t>
            </w:r>
          </w:p>
        </w:tc>
        <w:tc>
          <w:tcPr>
            <w:tcW w:w="844" w:type="dxa"/>
          </w:tcPr>
          <w:p w:rsidR="00B6086D" w:rsidRPr="00954E58" w:rsidRDefault="00B6086D" w:rsidP="00B6086D">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21.32% </w:t>
            </w:r>
          </w:p>
        </w:tc>
      </w:tr>
      <w:tr w:rsidR="00954E58" w:rsidRPr="00954E58" w:rsidTr="00954E58">
        <w:trPr>
          <w:trHeight w:val="342"/>
        </w:trPr>
        <w:tc>
          <w:tcPr>
            <w:cnfStyle w:val="001000000000" w:firstRow="0" w:lastRow="0" w:firstColumn="1" w:lastColumn="0" w:oddVBand="0" w:evenVBand="0" w:oddHBand="0" w:evenHBand="0" w:firstRowFirstColumn="0" w:firstRowLastColumn="0" w:lastRowFirstColumn="0" w:lastRowLastColumn="0"/>
            <w:tcW w:w="4501" w:type="dxa"/>
            <w:gridSpan w:val="2"/>
          </w:tcPr>
          <w:p w:rsidR="00B6086D" w:rsidRPr="00954E58" w:rsidRDefault="00B6086D" w:rsidP="00B6086D">
            <w:pPr>
              <w:ind w:right="174"/>
              <w:jc w:val="center"/>
              <w:rPr>
                <w:rFonts w:ascii="Calibri" w:eastAsia="Calibri" w:hAnsi="Calibri" w:cs="Calibri"/>
                <w:color w:val="auto"/>
                <w:sz w:val="24"/>
              </w:rPr>
            </w:pPr>
            <w:r w:rsidRPr="00954E58">
              <w:rPr>
                <w:rFonts w:ascii="Calibri" w:eastAsia="Calibri" w:hAnsi="Calibri" w:cs="Calibri"/>
                <w:b w:val="0"/>
                <w:color w:val="auto"/>
              </w:rPr>
              <w:t xml:space="preserve">Provision for taxation  </w:t>
            </w:r>
          </w:p>
        </w:tc>
        <w:tc>
          <w:tcPr>
            <w:tcW w:w="972" w:type="dxa"/>
            <w:gridSpan w:val="2"/>
          </w:tcPr>
          <w:p w:rsidR="00B6086D" w:rsidRPr="00954E58"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16.13% </w:t>
            </w:r>
          </w:p>
        </w:tc>
        <w:tc>
          <w:tcPr>
            <w:tcW w:w="1057" w:type="dxa"/>
            <w:gridSpan w:val="2"/>
          </w:tcPr>
          <w:p w:rsidR="00B6086D" w:rsidRPr="00954E58"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15.18% </w:t>
            </w:r>
          </w:p>
        </w:tc>
        <w:tc>
          <w:tcPr>
            <w:tcW w:w="1039" w:type="dxa"/>
            <w:gridSpan w:val="2"/>
          </w:tcPr>
          <w:p w:rsidR="00B6086D" w:rsidRPr="00954E58"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14.17% </w:t>
            </w:r>
          </w:p>
        </w:tc>
        <w:tc>
          <w:tcPr>
            <w:tcW w:w="998" w:type="dxa"/>
            <w:gridSpan w:val="2"/>
          </w:tcPr>
          <w:p w:rsidR="00B6086D" w:rsidRPr="00954E58" w:rsidRDefault="00B6086D" w:rsidP="00B6086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12.66% </w:t>
            </w:r>
          </w:p>
        </w:tc>
        <w:tc>
          <w:tcPr>
            <w:tcW w:w="844" w:type="dxa"/>
          </w:tcPr>
          <w:p w:rsidR="00B6086D" w:rsidRPr="00954E58" w:rsidRDefault="00B6086D" w:rsidP="00B6086D">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10.55% </w:t>
            </w:r>
          </w:p>
        </w:tc>
      </w:tr>
      <w:tr w:rsidR="00954E58" w:rsidRPr="00954E58" w:rsidTr="00954E58">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4501" w:type="dxa"/>
            <w:gridSpan w:val="2"/>
          </w:tcPr>
          <w:p w:rsidR="00B6086D" w:rsidRPr="00954E58" w:rsidRDefault="00B6086D" w:rsidP="00B6086D">
            <w:pPr>
              <w:ind w:left="106"/>
              <w:rPr>
                <w:rFonts w:ascii="Calibri" w:eastAsia="Calibri" w:hAnsi="Calibri" w:cs="Calibri"/>
                <w:color w:val="auto"/>
                <w:sz w:val="24"/>
              </w:rPr>
            </w:pPr>
            <w:r w:rsidRPr="00954E58">
              <w:rPr>
                <w:rFonts w:ascii="Calibri" w:eastAsia="Calibri" w:hAnsi="Calibri" w:cs="Calibri"/>
                <w:color w:val="auto"/>
              </w:rPr>
              <w:t xml:space="preserve">Current tax expense  </w:t>
            </w:r>
          </w:p>
        </w:tc>
        <w:tc>
          <w:tcPr>
            <w:tcW w:w="972" w:type="dxa"/>
            <w:gridSpan w:val="2"/>
          </w:tcPr>
          <w:p w:rsidR="00B6086D" w:rsidRPr="00954E58"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16.28% </w:t>
            </w:r>
          </w:p>
        </w:tc>
        <w:tc>
          <w:tcPr>
            <w:tcW w:w="1057" w:type="dxa"/>
            <w:gridSpan w:val="2"/>
          </w:tcPr>
          <w:p w:rsidR="00B6086D" w:rsidRPr="00954E58"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15.19% </w:t>
            </w:r>
          </w:p>
        </w:tc>
        <w:tc>
          <w:tcPr>
            <w:tcW w:w="1039" w:type="dxa"/>
            <w:gridSpan w:val="2"/>
          </w:tcPr>
          <w:p w:rsidR="00B6086D" w:rsidRPr="00954E58"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14.20% </w:t>
            </w:r>
          </w:p>
        </w:tc>
        <w:tc>
          <w:tcPr>
            <w:tcW w:w="998" w:type="dxa"/>
            <w:gridSpan w:val="2"/>
          </w:tcPr>
          <w:p w:rsidR="00B6086D" w:rsidRPr="00954E58"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12.91% </w:t>
            </w:r>
          </w:p>
        </w:tc>
        <w:tc>
          <w:tcPr>
            <w:tcW w:w="844" w:type="dxa"/>
          </w:tcPr>
          <w:p w:rsidR="00B6086D" w:rsidRPr="00954E58" w:rsidRDefault="00B6086D" w:rsidP="00B6086D">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10.25% </w:t>
            </w:r>
          </w:p>
        </w:tc>
      </w:tr>
      <w:tr w:rsidR="00954E58" w:rsidRPr="00954E58" w:rsidTr="00954E58">
        <w:trPr>
          <w:trHeight w:val="342"/>
        </w:trPr>
        <w:tc>
          <w:tcPr>
            <w:cnfStyle w:val="001000000000" w:firstRow="0" w:lastRow="0" w:firstColumn="1" w:lastColumn="0" w:oddVBand="0" w:evenVBand="0" w:oddHBand="0" w:evenHBand="0" w:firstRowFirstColumn="0" w:firstRowLastColumn="0" w:lastRowFirstColumn="0" w:lastRowLastColumn="0"/>
            <w:tcW w:w="4501" w:type="dxa"/>
            <w:gridSpan w:val="2"/>
          </w:tcPr>
          <w:p w:rsidR="00B6086D" w:rsidRPr="00954E58" w:rsidRDefault="00B6086D" w:rsidP="00B6086D">
            <w:pPr>
              <w:ind w:left="106"/>
              <w:rPr>
                <w:rFonts w:ascii="Calibri" w:eastAsia="Calibri" w:hAnsi="Calibri" w:cs="Calibri"/>
                <w:color w:val="auto"/>
                <w:sz w:val="24"/>
              </w:rPr>
            </w:pPr>
            <w:r w:rsidRPr="00954E58">
              <w:rPr>
                <w:rFonts w:ascii="Calibri" w:eastAsia="Calibri" w:hAnsi="Calibri" w:cs="Calibri"/>
                <w:color w:val="auto"/>
              </w:rPr>
              <w:t xml:space="preserve">Deferred tax income  </w:t>
            </w:r>
          </w:p>
        </w:tc>
        <w:tc>
          <w:tcPr>
            <w:tcW w:w="972" w:type="dxa"/>
            <w:gridSpan w:val="2"/>
          </w:tcPr>
          <w:p w:rsidR="00B6086D" w:rsidRPr="00954E58" w:rsidRDefault="00B6086D" w:rsidP="00B6086D">
            <w:pPr>
              <w:ind w:left="43"/>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-0.15% </w:t>
            </w:r>
          </w:p>
        </w:tc>
        <w:tc>
          <w:tcPr>
            <w:tcW w:w="1057" w:type="dxa"/>
            <w:gridSpan w:val="2"/>
          </w:tcPr>
          <w:p w:rsidR="00B6086D" w:rsidRPr="00954E58" w:rsidRDefault="00B6086D" w:rsidP="00B6086D">
            <w:pPr>
              <w:ind w:left="43"/>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-0.01% </w:t>
            </w:r>
          </w:p>
        </w:tc>
        <w:tc>
          <w:tcPr>
            <w:tcW w:w="1039" w:type="dxa"/>
            <w:gridSpan w:val="2"/>
          </w:tcPr>
          <w:p w:rsidR="00B6086D" w:rsidRPr="00954E58" w:rsidRDefault="00B6086D" w:rsidP="00B6086D">
            <w:pPr>
              <w:ind w:left="43"/>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-0.03% </w:t>
            </w:r>
          </w:p>
        </w:tc>
        <w:tc>
          <w:tcPr>
            <w:tcW w:w="998" w:type="dxa"/>
            <w:gridSpan w:val="2"/>
          </w:tcPr>
          <w:p w:rsidR="00B6086D" w:rsidRPr="00954E58" w:rsidRDefault="00B6086D" w:rsidP="00B6086D">
            <w:pPr>
              <w:ind w:left="43"/>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-0.25% </w:t>
            </w:r>
          </w:p>
        </w:tc>
        <w:tc>
          <w:tcPr>
            <w:tcW w:w="844" w:type="dxa"/>
          </w:tcPr>
          <w:p w:rsidR="00B6086D" w:rsidRPr="00954E58" w:rsidRDefault="00B6086D" w:rsidP="00B6086D">
            <w:pPr>
              <w:ind w:left="11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0.30% </w:t>
            </w:r>
          </w:p>
        </w:tc>
      </w:tr>
      <w:tr w:rsidR="00954E58" w:rsidRPr="00954E58" w:rsidTr="00954E58">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4501" w:type="dxa"/>
            <w:gridSpan w:val="2"/>
          </w:tcPr>
          <w:p w:rsidR="00B6086D" w:rsidRPr="00954E58" w:rsidRDefault="00B6086D" w:rsidP="00B6086D">
            <w:pPr>
              <w:ind w:right="176"/>
              <w:jc w:val="center"/>
              <w:rPr>
                <w:rFonts w:ascii="Calibri" w:eastAsia="Calibri" w:hAnsi="Calibri" w:cs="Calibri"/>
                <w:color w:val="auto"/>
                <w:sz w:val="24"/>
              </w:rPr>
            </w:pPr>
            <w:r w:rsidRPr="00954E58">
              <w:rPr>
                <w:rFonts w:ascii="Calibri" w:eastAsia="Calibri" w:hAnsi="Calibri" w:cs="Calibri"/>
                <w:b w:val="0"/>
                <w:color w:val="auto"/>
              </w:rPr>
              <w:t xml:space="preserve">Net profit after taxation  </w:t>
            </w:r>
          </w:p>
        </w:tc>
        <w:tc>
          <w:tcPr>
            <w:tcW w:w="972" w:type="dxa"/>
            <w:gridSpan w:val="2"/>
          </w:tcPr>
          <w:p w:rsidR="00B6086D" w:rsidRPr="00954E58"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25.61% </w:t>
            </w:r>
          </w:p>
        </w:tc>
        <w:tc>
          <w:tcPr>
            <w:tcW w:w="1057" w:type="dxa"/>
            <w:gridSpan w:val="2"/>
          </w:tcPr>
          <w:p w:rsidR="00B6086D" w:rsidRPr="00954E58"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21.30% </w:t>
            </w:r>
          </w:p>
        </w:tc>
        <w:tc>
          <w:tcPr>
            <w:tcW w:w="1039" w:type="dxa"/>
            <w:gridSpan w:val="2"/>
          </w:tcPr>
          <w:p w:rsidR="00B6086D" w:rsidRPr="00954E58"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17.69% </w:t>
            </w:r>
          </w:p>
        </w:tc>
        <w:tc>
          <w:tcPr>
            <w:tcW w:w="998" w:type="dxa"/>
            <w:gridSpan w:val="2"/>
          </w:tcPr>
          <w:p w:rsidR="00B6086D" w:rsidRPr="00954E58" w:rsidRDefault="00B6086D" w:rsidP="00B6086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16.76% </w:t>
            </w:r>
          </w:p>
        </w:tc>
        <w:tc>
          <w:tcPr>
            <w:tcW w:w="844" w:type="dxa"/>
          </w:tcPr>
          <w:p w:rsidR="00B6086D" w:rsidRPr="00954E58" w:rsidRDefault="00B6086D" w:rsidP="00B6086D">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rPr>
            </w:pPr>
            <w:r w:rsidRPr="00954E58">
              <w:rPr>
                <w:rFonts w:ascii="Calibri" w:eastAsia="Calibri" w:hAnsi="Calibri" w:cs="Calibri"/>
              </w:rPr>
              <w:t xml:space="preserve">10.77% </w:t>
            </w:r>
          </w:p>
        </w:tc>
      </w:tr>
    </w:tbl>
    <w:p w:rsidR="00FE135A" w:rsidRDefault="00FE135A" w:rsidP="00954E58">
      <w:pPr>
        <w:spacing w:after="280" w:line="270" w:lineRule="auto"/>
        <w:ind w:right="124"/>
        <w:jc w:val="both"/>
        <w:rPr>
          <w:rFonts w:ascii="Calibri" w:eastAsia="Calibri" w:hAnsi="Calibri" w:cs="Calibri"/>
          <w:sz w:val="24"/>
        </w:rPr>
      </w:pPr>
    </w:p>
    <w:p w:rsidR="00954E58" w:rsidRDefault="00954E58" w:rsidP="00954E58">
      <w:pPr>
        <w:spacing w:after="221"/>
        <w:ind w:left="-5" w:hanging="10"/>
        <w:rPr>
          <w:rFonts w:ascii="Calibri" w:eastAsia="Calibri" w:hAnsi="Calibri" w:cs="Calibri"/>
          <w:b/>
          <w:color w:val="984806"/>
          <w:sz w:val="24"/>
        </w:rPr>
      </w:pPr>
      <w:r w:rsidRPr="00954E58">
        <w:rPr>
          <w:rFonts w:ascii="Calibri" w:eastAsia="Calibri" w:hAnsi="Calibri" w:cs="Calibri"/>
          <w:b/>
          <w:color w:val="984806"/>
          <w:sz w:val="24"/>
        </w:rPr>
        <w:lastRenderedPageBreak/>
        <w:t xml:space="preserve">Interpretations: </w:t>
      </w:r>
    </w:p>
    <w:p w:rsidR="00954E58" w:rsidRPr="0079328B" w:rsidRDefault="00954E58" w:rsidP="00954E58">
      <w:pPr>
        <w:spacing w:after="270"/>
        <w:ind w:left="-5" w:hanging="10"/>
        <w:rPr>
          <w:rFonts w:ascii="Calibri" w:eastAsia="Calibri" w:hAnsi="Calibri" w:cs="Calibri"/>
          <w:color w:val="000000"/>
          <w:sz w:val="24"/>
        </w:rPr>
      </w:pPr>
      <w:r w:rsidRPr="0079328B">
        <w:rPr>
          <w:rFonts w:ascii="Calibri" w:eastAsia="Calibri" w:hAnsi="Calibri" w:cs="Calibri"/>
          <w:b/>
          <w:color w:val="000000"/>
          <w:sz w:val="24"/>
        </w:rPr>
        <w:t>Vertical Analysis of Balance Sheet:</w:t>
      </w:r>
      <w:r w:rsidRPr="0079328B">
        <w:rPr>
          <w:rFonts w:ascii="Calibri" w:eastAsia="Calibri" w:hAnsi="Calibri" w:cs="Calibri"/>
          <w:color w:val="000000"/>
          <w:sz w:val="24"/>
        </w:rPr>
        <w:t xml:space="preserve">  </w:t>
      </w:r>
    </w:p>
    <w:p w:rsidR="00954E58" w:rsidRPr="0079328B" w:rsidRDefault="00954E58" w:rsidP="00954E58">
      <w:pPr>
        <w:numPr>
          <w:ilvl w:val="0"/>
          <w:numId w:val="21"/>
        </w:numPr>
        <w:spacing w:after="31" w:line="270" w:lineRule="auto"/>
        <w:ind w:right="124"/>
        <w:jc w:val="both"/>
        <w:rPr>
          <w:rFonts w:ascii="Calibri" w:eastAsia="Calibri" w:hAnsi="Calibri" w:cs="Calibri"/>
          <w:color w:val="000000"/>
          <w:sz w:val="24"/>
        </w:rPr>
      </w:pPr>
      <w:r w:rsidRPr="0079328B">
        <w:rPr>
          <w:rFonts w:ascii="Calibri" w:eastAsia="Calibri" w:hAnsi="Calibri" w:cs="Calibri"/>
          <w:color w:val="000000"/>
          <w:sz w:val="24"/>
        </w:rPr>
        <w:t xml:space="preserve">The Balance sheet shows that the balance of IDLC </w:t>
      </w:r>
      <w:r>
        <w:rPr>
          <w:rFonts w:ascii="Calibri" w:eastAsia="Calibri" w:hAnsi="Calibri" w:cs="Calibri"/>
          <w:color w:val="000000"/>
          <w:sz w:val="24"/>
        </w:rPr>
        <w:t xml:space="preserve">had increased during </w:t>
      </w:r>
      <w:r w:rsidRPr="0079328B">
        <w:rPr>
          <w:rFonts w:ascii="Calibri" w:eastAsia="Calibri" w:hAnsi="Calibri" w:cs="Calibri"/>
          <w:color w:val="000000"/>
          <w:sz w:val="24"/>
        </w:rPr>
        <w:t>2013 to 2017</w:t>
      </w:r>
      <w:r>
        <w:rPr>
          <w:rFonts w:ascii="Calibri" w:eastAsia="Calibri" w:hAnsi="Calibri" w:cs="Calibri"/>
          <w:color w:val="000000"/>
          <w:sz w:val="24"/>
        </w:rPr>
        <w:t>,</w:t>
      </w:r>
      <w:r w:rsidRPr="0079328B">
        <w:rPr>
          <w:rFonts w:ascii="Calibri" w:eastAsia="Calibri" w:hAnsi="Calibri" w:cs="Calibri"/>
          <w:color w:val="000000"/>
          <w:sz w:val="24"/>
        </w:rPr>
        <w:t xml:space="preserve"> which </w:t>
      </w:r>
      <w:r>
        <w:rPr>
          <w:rFonts w:ascii="Calibri" w:eastAsia="Calibri" w:hAnsi="Calibri" w:cs="Calibri"/>
          <w:color w:val="000000"/>
          <w:sz w:val="24"/>
        </w:rPr>
        <w:t>indicated a positive signal on behalf of the company</w:t>
      </w:r>
      <w:r w:rsidRPr="0079328B">
        <w:rPr>
          <w:rFonts w:ascii="Calibri" w:eastAsia="Calibri" w:hAnsi="Calibri" w:cs="Calibri"/>
          <w:color w:val="000000"/>
          <w:sz w:val="24"/>
        </w:rPr>
        <w:t xml:space="preserve">. </w:t>
      </w:r>
      <w:r w:rsidRPr="0079328B">
        <w:rPr>
          <w:rFonts w:ascii="Calibri" w:eastAsia="Calibri" w:hAnsi="Calibri" w:cs="Calibri"/>
          <w:b/>
          <w:color w:val="000000"/>
          <w:sz w:val="24"/>
        </w:rPr>
        <w:t xml:space="preserve"> </w:t>
      </w:r>
    </w:p>
    <w:p w:rsidR="00954E58" w:rsidRPr="0079328B" w:rsidRDefault="00954E58" w:rsidP="00954E58">
      <w:pPr>
        <w:numPr>
          <w:ilvl w:val="0"/>
          <w:numId w:val="21"/>
        </w:numPr>
        <w:spacing w:after="31" w:line="270" w:lineRule="auto"/>
        <w:ind w:right="124"/>
        <w:jc w:val="both"/>
        <w:rPr>
          <w:rFonts w:ascii="Calibri" w:eastAsia="Calibri" w:hAnsi="Calibri" w:cs="Calibri"/>
          <w:color w:val="000000"/>
          <w:sz w:val="24"/>
        </w:rPr>
      </w:pPr>
      <w:r w:rsidRPr="0079328B">
        <w:rPr>
          <w:rFonts w:ascii="Calibri" w:eastAsia="Calibri" w:hAnsi="Calibri" w:cs="Calibri"/>
          <w:color w:val="000000"/>
          <w:sz w:val="24"/>
        </w:rPr>
        <w:t>The percentage changes in</w:t>
      </w:r>
      <w:r>
        <w:rPr>
          <w:rFonts w:ascii="Calibri" w:eastAsia="Calibri" w:hAnsi="Calibri" w:cs="Calibri"/>
          <w:color w:val="000000"/>
          <w:sz w:val="24"/>
        </w:rPr>
        <w:t xml:space="preserve"> the</w:t>
      </w:r>
      <w:r w:rsidRPr="0079328B">
        <w:rPr>
          <w:rFonts w:ascii="Calibri" w:eastAsia="Calibri" w:hAnsi="Calibri" w:cs="Calibri"/>
          <w:color w:val="000000"/>
          <w:sz w:val="24"/>
        </w:rPr>
        <w:t xml:space="preserve"> investments </w:t>
      </w:r>
      <w:r>
        <w:rPr>
          <w:rFonts w:ascii="Calibri" w:eastAsia="Calibri" w:hAnsi="Calibri" w:cs="Calibri"/>
          <w:color w:val="000000"/>
          <w:sz w:val="24"/>
        </w:rPr>
        <w:t xml:space="preserve">increased </w:t>
      </w:r>
      <w:r w:rsidRPr="0079328B">
        <w:rPr>
          <w:rFonts w:ascii="Calibri" w:eastAsia="Calibri" w:hAnsi="Calibri" w:cs="Calibri"/>
          <w:color w:val="000000"/>
          <w:sz w:val="24"/>
        </w:rPr>
        <w:t xml:space="preserve">from 2013 to 2017.  </w:t>
      </w:r>
    </w:p>
    <w:p w:rsidR="00954E58" w:rsidRPr="0079328B" w:rsidRDefault="00954E58" w:rsidP="00954E58">
      <w:pPr>
        <w:numPr>
          <w:ilvl w:val="0"/>
          <w:numId w:val="21"/>
        </w:numPr>
        <w:spacing w:after="31" w:line="270" w:lineRule="auto"/>
        <w:ind w:right="124"/>
        <w:jc w:val="both"/>
        <w:rPr>
          <w:rFonts w:ascii="Calibri" w:eastAsia="Calibri" w:hAnsi="Calibri" w:cs="Calibri"/>
          <w:color w:val="000000"/>
          <w:sz w:val="24"/>
        </w:rPr>
      </w:pPr>
      <w:r w:rsidRPr="0079328B">
        <w:rPr>
          <w:rFonts w:ascii="Calibri" w:eastAsia="Calibri" w:hAnsi="Calibri" w:cs="Calibri"/>
          <w:color w:val="000000"/>
          <w:sz w:val="24"/>
        </w:rPr>
        <w:t xml:space="preserve">The percentage changes in </w:t>
      </w:r>
      <w:r>
        <w:rPr>
          <w:rFonts w:ascii="Calibri" w:eastAsia="Calibri" w:hAnsi="Calibri" w:cs="Calibri"/>
          <w:color w:val="000000"/>
          <w:sz w:val="24"/>
        </w:rPr>
        <w:t>the loans and advances</w:t>
      </w:r>
      <w:r w:rsidRPr="0079328B">
        <w:rPr>
          <w:rFonts w:ascii="Calibri" w:eastAsia="Calibri" w:hAnsi="Calibri" w:cs="Calibri"/>
          <w:color w:val="000000"/>
          <w:sz w:val="24"/>
        </w:rPr>
        <w:t xml:space="preserve"> </w:t>
      </w:r>
      <w:r>
        <w:rPr>
          <w:rFonts w:ascii="Calibri" w:eastAsia="Calibri" w:hAnsi="Calibri" w:cs="Calibri"/>
          <w:color w:val="000000"/>
          <w:sz w:val="24"/>
        </w:rPr>
        <w:t>decreased</w:t>
      </w:r>
      <w:r w:rsidRPr="0079328B">
        <w:rPr>
          <w:rFonts w:ascii="Calibri" w:eastAsia="Calibri" w:hAnsi="Calibri" w:cs="Calibri"/>
          <w:color w:val="000000"/>
          <w:sz w:val="24"/>
        </w:rPr>
        <w:t xml:space="preserve"> from 2013 to 2017. </w:t>
      </w:r>
    </w:p>
    <w:p w:rsidR="00954E58" w:rsidRPr="0079328B" w:rsidRDefault="00954E58" w:rsidP="00954E58">
      <w:pPr>
        <w:numPr>
          <w:ilvl w:val="0"/>
          <w:numId w:val="21"/>
        </w:numPr>
        <w:spacing w:after="208" w:line="270" w:lineRule="auto"/>
        <w:ind w:right="124"/>
        <w:jc w:val="both"/>
        <w:rPr>
          <w:rFonts w:ascii="Calibri" w:eastAsia="Calibri" w:hAnsi="Calibri" w:cs="Calibri"/>
          <w:color w:val="000000"/>
          <w:sz w:val="24"/>
        </w:rPr>
      </w:pPr>
      <w:r w:rsidRPr="0079328B">
        <w:rPr>
          <w:rFonts w:ascii="Calibri" w:eastAsia="Calibri" w:hAnsi="Calibri" w:cs="Calibri"/>
          <w:color w:val="000000"/>
          <w:sz w:val="24"/>
        </w:rPr>
        <w:t>The borrowing from</w:t>
      </w:r>
      <w:r>
        <w:rPr>
          <w:rFonts w:ascii="Calibri" w:eastAsia="Calibri" w:hAnsi="Calibri" w:cs="Calibri"/>
          <w:color w:val="000000"/>
          <w:sz w:val="24"/>
        </w:rPr>
        <w:t xml:space="preserve"> other </w:t>
      </w:r>
      <w:r w:rsidRPr="0079328B">
        <w:rPr>
          <w:rFonts w:ascii="Calibri" w:eastAsia="Calibri" w:hAnsi="Calibri" w:cs="Calibri"/>
          <w:color w:val="000000"/>
          <w:sz w:val="24"/>
        </w:rPr>
        <w:t xml:space="preserve">financial institutions </w:t>
      </w:r>
      <w:r>
        <w:rPr>
          <w:rFonts w:ascii="Calibri" w:eastAsia="Calibri" w:hAnsi="Calibri" w:cs="Calibri"/>
          <w:color w:val="000000"/>
          <w:sz w:val="24"/>
        </w:rPr>
        <w:t>decreased</w:t>
      </w:r>
      <w:r w:rsidRPr="0079328B">
        <w:rPr>
          <w:rFonts w:ascii="Calibri" w:eastAsia="Calibri" w:hAnsi="Calibri" w:cs="Calibri"/>
          <w:color w:val="000000"/>
          <w:sz w:val="24"/>
        </w:rPr>
        <w:t xml:space="preserve"> from 17.51% to 11.92%, which </w:t>
      </w:r>
      <w:r>
        <w:rPr>
          <w:rFonts w:ascii="Calibri" w:eastAsia="Calibri" w:hAnsi="Calibri" w:cs="Calibri"/>
          <w:color w:val="000000"/>
          <w:sz w:val="24"/>
        </w:rPr>
        <w:t>was beneficial for the performance of the company</w:t>
      </w:r>
      <w:r w:rsidRPr="0079328B">
        <w:rPr>
          <w:rFonts w:ascii="Calibri" w:eastAsia="Calibri" w:hAnsi="Calibri" w:cs="Calibri"/>
          <w:color w:val="000000"/>
          <w:sz w:val="24"/>
        </w:rPr>
        <w:t xml:space="preserve">. </w:t>
      </w:r>
    </w:p>
    <w:p w:rsidR="00954E58" w:rsidRDefault="00954E58" w:rsidP="00954E58">
      <w:pPr>
        <w:spacing w:after="222"/>
        <w:rPr>
          <w:rFonts w:ascii="Calibri" w:eastAsia="Calibri" w:hAnsi="Calibri" w:cs="Calibri"/>
          <w:color w:val="000000"/>
          <w:sz w:val="24"/>
        </w:rPr>
      </w:pPr>
      <w:r w:rsidRPr="0079328B">
        <w:rPr>
          <w:rFonts w:ascii="Calibri" w:eastAsia="Calibri" w:hAnsi="Calibri" w:cs="Calibri"/>
          <w:color w:val="000000"/>
          <w:sz w:val="24"/>
        </w:rPr>
        <w:t xml:space="preserve"> </w:t>
      </w:r>
    </w:p>
    <w:p w:rsidR="00954E58" w:rsidRPr="00C037CE" w:rsidRDefault="00954E58" w:rsidP="00954E58">
      <w:pPr>
        <w:spacing w:after="222"/>
        <w:rPr>
          <w:rFonts w:ascii="Calibri" w:eastAsia="Calibri" w:hAnsi="Calibri" w:cs="Calibri"/>
          <w:color w:val="000000"/>
          <w:sz w:val="24"/>
        </w:rPr>
      </w:pPr>
    </w:p>
    <w:p w:rsidR="00954E58" w:rsidRPr="0079328B" w:rsidRDefault="00954E58" w:rsidP="00954E58">
      <w:pPr>
        <w:spacing w:after="270"/>
        <w:ind w:left="-5" w:hanging="10"/>
        <w:rPr>
          <w:rFonts w:ascii="Calibri" w:eastAsia="Calibri" w:hAnsi="Calibri" w:cs="Calibri"/>
          <w:color w:val="000000"/>
          <w:sz w:val="24"/>
        </w:rPr>
      </w:pPr>
      <w:r w:rsidRPr="0079328B">
        <w:rPr>
          <w:rFonts w:ascii="Calibri" w:eastAsia="Calibri" w:hAnsi="Calibri" w:cs="Calibri"/>
          <w:b/>
          <w:color w:val="000000"/>
          <w:sz w:val="24"/>
        </w:rPr>
        <w:t xml:space="preserve">Vertical Analysis of Income Statement: </w:t>
      </w:r>
    </w:p>
    <w:p w:rsidR="00954E58" w:rsidRPr="0079328B" w:rsidRDefault="00954E58" w:rsidP="00954E58">
      <w:pPr>
        <w:numPr>
          <w:ilvl w:val="0"/>
          <w:numId w:val="22"/>
        </w:numPr>
        <w:spacing w:after="31" w:line="270" w:lineRule="auto"/>
        <w:ind w:right="124"/>
        <w:jc w:val="both"/>
        <w:rPr>
          <w:rFonts w:ascii="Calibri" w:eastAsia="Calibri" w:hAnsi="Calibri" w:cs="Calibri"/>
          <w:color w:val="000000"/>
          <w:sz w:val="24"/>
        </w:rPr>
      </w:pPr>
      <w:r w:rsidRPr="0079328B">
        <w:rPr>
          <w:rFonts w:ascii="Calibri" w:eastAsia="Calibri" w:hAnsi="Calibri" w:cs="Calibri"/>
          <w:color w:val="000000"/>
          <w:sz w:val="24"/>
        </w:rPr>
        <w:t>The percentage change in</w:t>
      </w:r>
      <w:r>
        <w:rPr>
          <w:rFonts w:ascii="Calibri" w:eastAsia="Calibri" w:hAnsi="Calibri" w:cs="Calibri"/>
          <w:color w:val="000000"/>
          <w:sz w:val="24"/>
        </w:rPr>
        <w:t xml:space="preserve"> the</w:t>
      </w:r>
      <w:r w:rsidRPr="0079328B">
        <w:rPr>
          <w:rFonts w:ascii="Calibri" w:eastAsia="Calibri" w:hAnsi="Calibri" w:cs="Calibri"/>
          <w:color w:val="000000"/>
          <w:sz w:val="24"/>
        </w:rPr>
        <w:t xml:space="preserve"> net interest income </w:t>
      </w:r>
      <w:r>
        <w:rPr>
          <w:rFonts w:ascii="Calibri" w:eastAsia="Calibri" w:hAnsi="Calibri" w:cs="Calibri"/>
          <w:color w:val="000000"/>
          <w:sz w:val="24"/>
        </w:rPr>
        <w:t>increased</w:t>
      </w:r>
      <w:r w:rsidRPr="0079328B">
        <w:rPr>
          <w:rFonts w:ascii="Calibri" w:eastAsia="Calibri" w:hAnsi="Calibri" w:cs="Calibri"/>
          <w:color w:val="000000"/>
          <w:sz w:val="24"/>
        </w:rPr>
        <w:t xml:space="preserve"> from 2013 to 2017. </w:t>
      </w:r>
    </w:p>
    <w:p w:rsidR="00954E58" w:rsidRPr="0079328B" w:rsidRDefault="00954E58" w:rsidP="00954E58">
      <w:pPr>
        <w:numPr>
          <w:ilvl w:val="0"/>
          <w:numId w:val="22"/>
        </w:numPr>
        <w:spacing w:after="31" w:line="270" w:lineRule="auto"/>
        <w:ind w:right="124"/>
        <w:jc w:val="both"/>
        <w:rPr>
          <w:rFonts w:ascii="Calibri" w:eastAsia="Calibri" w:hAnsi="Calibri" w:cs="Calibri"/>
          <w:color w:val="000000"/>
          <w:sz w:val="24"/>
        </w:rPr>
      </w:pPr>
      <w:r w:rsidRPr="0079328B">
        <w:rPr>
          <w:rFonts w:ascii="Calibri" w:eastAsia="Calibri" w:hAnsi="Calibri" w:cs="Calibri"/>
          <w:color w:val="000000"/>
          <w:sz w:val="24"/>
        </w:rPr>
        <w:t xml:space="preserve">The percentage change of </w:t>
      </w:r>
      <w:r>
        <w:rPr>
          <w:rFonts w:ascii="Calibri" w:eastAsia="Calibri" w:hAnsi="Calibri" w:cs="Calibri"/>
          <w:color w:val="000000"/>
          <w:sz w:val="24"/>
        </w:rPr>
        <w:t xml:space="preserve">the </w:t>
      </w:r>
      <w:r w:rsidRPr="0079328B">
        <w:rPr>
          <w:rFonts w:ascii="Calibri" w:eastAsia="Calibri" w:hAnsi="Calibri" w:cs="Calibri"/>
          <w:color w:val="000000"/>
          <w:sz w:val="24"/>
        </w:rPr>
        <w:t xml:space="preserve">total operating income </w:t>
      </w:r>
      <w:r>
        <w:rPr>
          <w:rFonts w:ascii="Calibri" w:eastAsia="Calibri" w:hAnsi="Calibri" w:cs="Calibri"/>
          <w:color w:val="000000"/>
          <w:sz w:val="24"/>
        </w:rPr>
        <w:t>also increased</w:t>
      </w:r>
      <w:r w:rsidRPr="0079328B">
        <w:rPr>
          <w:rFonts w:ascii="Calibri" w:eastAsia="Calibri" w:hAnsi="Calibri" w:cs="Calibri"/>
          <w:color w:val="000000"/>
          <w:sz w:val="24"/>
        </w:rPr>
        <w:t xml:space="preserve"> from 2013</w:t>
      </w:r>
      <w:r>
        <w:rPr>
          <w:rFonts w:ascii="Calibri" w:eastAsia="Calibri" w:hAnsi="Calibri" w:cs="Calibri"/>
          <w:color w:val="000000"/>
          <w:sz w:val="24"/>
        </w:rPr>
        <w:t xml:space="preserve"> </w:t>
      </w:r>
      <w:r w:rsidRPr="0079328B">
        <w:rPr>
          <w:rFonts w:ascii="Calibri" w:eastAsia="Calibri" w:hAnsi="Calibri" w:cs="Calibri"/>
          <w:color w:val="000000"/>
          <w:sz w:val="24"/>
        </w:rPr>
        <w:t xml:space="preserve">to 2017. </w:t>
      </w:r>
    </w:p>
    <w:p w:rsidR="00954E58" w:rsidRPr="0079328B" w:rsidRDefault="00954E58" w:rsidP="00954E58">
      <w:pPr>
        <w:numPr>
          <w:ilvl w:val="0"/>
          <w:numId w:val="22"/>
        </w:numPr>
        <w:spacing w:after="31" w:line="270" w:lineRule="auto"/>
        <w:ind w:right="124"/>
        <w:jc w:val="both"/>
        <w:rPr>
          <w:rFonts w:ascii="Calibri" w:eastAsia="Calibri" w:hAnsi="Calibri" w:cs="Calibri"/>
          <w:color w:val="000000"/>
          <w:sz w:val="24"/>
        </w:rPr>
      </w:pPr>
      <w:r w:rsidRPr="0079328B">
        <w:rPr>
          <w:rFonts w:ascii="Calibri" w:eastAsia="Calibri" w:hAnsi="Calibri" w:cs="Calibri"/>
          <w:color w:val="000000"/>
          <w:sz w:val="24"/>
        </w:rPr>
        <w:t xml:space="preserve">The percentage change of </w:t>
      </w:r>
      <w:r>
        <w:rPr>
          <w:rFonts w:ascii="Calibri" w:eastAsia="Calibri" w:hAnsi="Calibri" w:cs="Calibri"/>
          <w:color w:val="000000"/>
          <w:sz w:val="24"/>
        </w:rPr>
        <w:t xml:space="preserve">the </w:t>
      </w:r>
      <w:r w:rsidRPr="0079328B">
        <w:rPr>
          <w:rFonts w:ascii="Calibri" w:eastAsia="Calibri" w:hAnsi="Calibri" w:cs="Calibri"/>
          <w:color w:val="000000"/>
          <w:sz w:val="24"/>
        </w:rPr>
        <w:t>total operating expenses increas</w:t>
      </w:r>
      <w:r>
        <w:rPr>
          <w:rFonts w:ascii="Calibri" w:eastAsia="Calibri" w:hAnsi="Calibri" w:cs="Calibri"/>
          <w:color w:val="000000"/>
          <w:sz w:val="24"/>
        </w:rPr>
        <w:t>ed</w:t>
      </w:r>
      <w:r w:rsidRPr="0079328B">
        <w:rPr>
          <w:rFonts w:ascii="Calibri" w:eastAsia="Calibri" w:hAnsi="Calibri" w:cs="Calibri"/>
          <w:color w:val="000000"/>
          <w:sz w:val="24"/>
        </w:rPr>
        <w:t xml:space="preserve"> but </w:t>
      </w:r>
      <w:r>
        <w:rPr>
          <w:rFonts w:ascii="Calibri" w:eastAsia="Calibri" w:hAnsi="Calibri" w:cs="Calibri"/>
          <w:color w:val="000000"/>
          <w:sz w:val="24"/>
        </w:rPr>
        <w:t xml:space="preserve">did </w:t>
      </w:r>
      <w:r w:rsidRPr="0079328B">
        <w:rPr>
          <w:rFonts w:ascii="Calibri" w:eastAsia="Calibri" w:hAnsi="Calibri" w:cs="Calibri"/>
          <w:color w:val="000000"/>
          <w:sz w:val="24"/>
        </w:rPr>
        <w:t xml:space="preserve">not </w:t>
      </w:r>
      <w:r>
        <w:rPr>
          <w:rFonts w:ascii="Calibri" w:eastAsia="Calibri" w:hAnsi="Calibri" w:cs="Calibri"/>
          <w:color w:val="000000"/>
          <w:sz w:val="24"/>
        </w:rPr>
        <w:t xml:space="preserve">have any </w:t>
      </w:r>
      <w:r w:rsidRPr="0079328B">
        <w:rPr>
          <w:rFonts w:ascii="Calibri" w:eastAsia="Calibri" w:hAnsi="Calibri" w:cs="Calibri"/>
          <w:color w:val="000000"/>
          <w:sz w:val="24"/>
        </w:rPr>
        <w:t xml:space="preserve">effect on </w:t>
      </w:r>
      <w:r>
        <w:rPr>
          <w:rFonts w:ascii="Calibri" w:eastAsia="Calibri" w:hAnsi="Calibri" w:cs="Calibri"/>
          <w:color w:val="000000"/>
          <w:sz w:val="24"/>
        </w:rPr>
        <w:t xml:space="preserve">the </w:t>
      </w:r>
      <w:r w:rsidRPr="0079328B">
        <w:rPr>
          <w:rFonts w:ascii="Calibri" w:eastAsia="Calibri" w:hAnsi="Calibri" w:cs="Calibri"/>
          <w:color w:val="000000"/>
          <w:sz w:val="24"/>
        </w:rPr>
        <w:t xml:space="preserve">net profit because the operating income of IDLC </w:t>
      </w:r>
      <w:r>
        <w:rPr>
          <w:rFonts w:ascii="Calibri" w:eastAsia="Calibri" w:hAnsi="Calibri" w:cs="Calibri"/>
          <w:color w:val="000000"/>
          <w:sz w:val="24"/>
        </w:rPr>
        <w:t>maintains a steady increase</w:t>
      </w:r>
      <w:r w:rsidRPr="0079328B">
        <w:rPr>
          <w:rFonts w:ascii="Calibri" w:eastAsia="Calibri" w:hAnsi="Calibri" w:cs="Calibri"/>
          <w:color w:val="000000"/>
          <w:sz w:val="24"/>
        </w:rPr>
        <w:t xml:space="preserve"> every year.  </w:t>
      </w:r>
    </w:p>
    <w:p w:rsidR="00954E58" w:rsidRPr="00954E58" w:rsidRDefault="00954E58" w:rsidP="00954E58">
      <w:pPr>
        <w:spacing w:after="221"/>
        <w:ind w:left="-5" w:hanging="10"/>
        <w:rPr>
          <w:rFonts w:ascii="Calibri" w:eastAsia="Calibri" w:hAnsi="Calibri" w:cs="Calibri"/>
          <w:color w:val="000000"/>
          <w:sz w:val="24"/>
        </w:rPr>
      </w:pPr>
      <w:r w:rsidRPr="0079328B">
        <w:rPr>
          <w:rFonts w:ascii="Calibri" w:eastAsia="Calibri" w:hAnsi="Calibri" w:cs="Calibri"/>
          <w:color w:val="000000"/>
          <w:sz w:val="24"/>
        </w:rPr>
        <w:t xml:space="preserve">The percentage of total profit before taxation and net profit after taxation </w:t>
      </w:r>
      <w:r>
        <w:rPr>
          <w:rFonts w:ascii="Calibri" w:eastAsia="Calibri" w:hAnsi="Calibri" w:cs="Calibri"/>
          <w:color w:val="000000"/>
          <w:sz w:val="24"/>
        </w:rPr>
        <w:t xml:space="preserve">increased </w:t>
      </w:r>
      <w:r w:rsidRPr="0079328B">
        <w:rPr>
          <w:rFonts w:ascii="Calibri" w:eastAsia="Calibri" w:hAnsi="Calibri" w:cs="Calibri"/>
          <w:color w:val="000000"/>
          <w:sz w:val="24"/>
        </w:rPr>
        <w:t xml:space="preserve">every year, which is very </w:t>
      </w:r>
      <w:r>
        <w:rPr>
          <w:rFonts w:ascii="Calibri" w:eastAsia="Calibri" w:hAnsi="Calibri" w:cs="Calibri"/>
          <w:color w:val="000000"/>
          <w:sz w:val="24"/>
        </w:rPr>
        <w:t>efficient</w:t>
      </w:r>
      <w:r w:rsidRPr="0079328B">
        <w:rPr>
          <w:rFonts w:ascii="Calibri" w:eastAsia="Calibri" w:hAnsi="Calibri" w:cs="Calibri"/>
          <w:color w:val="000000"/>
          <w:sz w:val="24"/>
        </w:rPr>
        <w:t xml:space="preserve"> for IDLC.</w:t>
      </w:r>
    </w:p>
    <w:p w:rsidR="00954E58" w:rsidRDefault="00954E58" w:rsidP="00954E58">
      <w:pPr>
        <w:spacing w:after="280" w:line="270" w:lineRule="auto"/>
        <w:ind w:right="124"/>
        <w:jc w:val="both"/>
        <w:rPr>
          <w:rFonts w:ascii="Calibri" w:eastAsia="Calibri" w:hAnsi="Calibri" w:cs="Calibri"/>
          <w:color w:val="000000"/>
          <w:sz w:val="24"/>
        </w:rPr>
      </w:pPr>
    </w:p>
    <w:p w:rsidR="00954E58" w:rsidRDefault="00954E58" w:rsidP="00954E58">
      <w:pPr>
        <w:spacing w:after="280" w:line="270" w:lineRule="auto"/>
        <w:ind w:right="124"/>
        <w:jc w:val="both"/>
        <w:rPr>
          <w:rFonts w:ascii="Calibri" w:eastAsia="Calibri" w:hAnsi="Calibri" w:cs="Calibri"/>
          <w:color w:val="000000"/>
          <w:sz w:val="24"/>
        </w:rPr>
      </w:pPr>
    </w:p>
    <w:p w:rsidR="00954E58" w:rsidRDefault="00954E58" w:rsidP="00954E58">
      <w:pPr>
        <w:spacing w:after="280" w:line="270" w:lineRule="auto"/>
        <w:ind w:right="124"/>
        <w:jc w:val="both"/>
        <w:rPr>
          <w:rFonts w:ascii="Calibri" w:eastAsia="Calibri" w:hAnsi="Calibri" w:cs="Calibri"/>
          <w:color w:val="000000"/>
          <w:sz w:val="24"/>
        </w:rPr>
      </w:pPr>
    </w:p>
    <w:p w:rsidR="00954E58" w:rsidRDefault="00954E58" w:rsidP="00954E58">
      <w:pPr>
        <w:spacing w:after="280" w:line="270" w:lineRule="auto"/>
        <w:ind w:right="124"/>
        <w:jc w:val="both"/>
        <w:rPr>
          <w:rFonts w:ascii="Calibri" w:eastAsia="Calibri" w:hAnsi="Calibri" w:cs="Calibri"/>
          <w:color w:val="000000"/>
          <w:sz w:val="24"/>
        </w:rPr>
      </w:pPr>
    </w:p>
    <w:p w:rsidR="00954E58" w:rsidRDefault="00954E58" w:rsidP="00954E58">
      <w:pPr>
        <w:spacing w:after="280" w:line="270" w:lineRule="auto"/>
        <w:ind w:right="124"/>
        <w:jc w:val="both"/>
        <w:rPr>
          <w:rFonts w:ascii="Calibri" w:eastAsia="Calibri" w:hAnsi="Calibri" w:cs="Calibri"/>
          <w:color w:val="000000"/>
          <w:sz w:val="24"/>
        </w:rPr>
      </w:pPr>
    </w:p>
    <w:p w:rsidR="00954E58" w:rsidRDefault="00954E58" w:rsidP="00954E58">
      <w:pPr>
        <w:spacing w:after="280" w:line="270" w:lineRule="auto"/>
        <w:ind w:right="124"/>
        <w:jc w:val="both"/>
        <w:rPr>
          <w:rFonts w:ascii="Calibri" w:eastAsia="Calibri" w:hAnsi="Calibri" w:cs="Calibri"/>
          <w:color w:val="000000"/>
          <w:sz w:val="24"/>
        </w:rPr>
      </w:pPr>
    </w:p>
    <w:p w:rsidR="00954E58" w:rsidRDefault="00954E58" w:rsidP="00954E58">
      <w:pPr>
        <w:spacing w:after="280" w:line="270" w:lineRule="auto"/>
        <w:ind w:right="124"/>
        <w:jc w:val="both"/>
        <w:rPr>
          <w:rFonts w:ascii="Calibri" w:eastAsia="Calibri" w:hAnsi="Calibri" w:cs="Calibri"/>
          <w:color w:val="000000"/>
          <w:sz w:val="24"/>
        </w:rPr>
      </w:pPr>
    </w:p>
    <w:p w:rsidR="00954E58" w:rsidRPr="00954E58" w:rsidRDefault="00954E58" w:rsidP="00954E58">
      <w:pPr>
        <w:keepNext/>
        <w:keepLines/>
        <w:spacing w:after="181"/>
        <w:outlineLvl w:val="3"/>
        <w:rPr>
          <w:rFonts w:ascii="Calibri" w:eastAsia="Calibri" w:hAnsi="Calibri" w:cs="Calibri"/>
          <w:b/>
          <w:color w:val="1F4E79" w:themeColor="accent1" w:themeShade="80"/>
          <w:sz w:val="32"/>
          <w:szCs w:val="32"/>
        </w:rPr>
      </w:pPr>
      <w:r w:rsidRPr="00954E58">
        <w:rPr>
          <w:rFonts w:ascii="Calibri" w:eastAsia="Calibri" w:hAnsi="Calibri" w:cs="Calibri"/>
          <w:b/>
          <w:color w:val="1F4E79" w:themeColor="accent1" w:themeShade="80"/>
          <w:sz w:val="32"/>
          <w:szCs w:val="32"/>
        </w:rPr>
        <w:lastRenderedPageBreak/>
        <w:t xml:space="preserve">3.4 Growth Analysis </w:t>
      </w:r>
    </w:p>
    <w:p w:rsidR="00954E58" w:rsidRPr="00954E58" w:rsidRDefault="00954E58" w:rsidP="00954E58">
      <w:pPr>
        <w:keepNext/>
        <w:keepLines/>
        <w:spacing w:after="226"/>
        <w:ind w:left="10" w:right="132" w:hanging="10"/>
        <w:jc w:val="center"/>
        <w:outlineLvl w:val="4"/>
        <w:rPr>
          <w:rFonts w:ascii="Calibri" w:eastAsia="Calibri" w:hAnsi="Calibri" w:cs="Calibri"/>
          <w:b/>
          <w:color w:val="984806"/>
          <w:sz w:val="28"/>
        </w:rPr>
      </w:pPr>
      <w:r w:rsidRPr="00954E58">
        <w:rPr>
          <w:rFonts w:ascii="Calibri" w:eastAsia="Calibri" w:hAnsi="Calibri" w:cs="Calibri"/>
          <w:b/>
          <w:color w:val="000000"/>
          <w:sz w:val="28"/>
          <w:u w:val="single" w:color="000000"/>
        </w:rPr>
        <w:t>FINANCIAL PERFORMANCE</w:t>
      </w:r>
      <w:r w:rsidRPr="00954E58">
        <w:rPr>
          <w:rFonts w:ascii="Calibri" w:eastAsia="Calibri" w:hAnsi="Calibri" w:cs="Calibri"/>
          <w:b/>
          <w:color w:val="000000"/>
          <w:sz w:val="28"/>
        </w:rPr>
        <w:t xml:space="preserve"> </w:t>
      </w:r>
    </w:p>
    <w:p w:rsidR="00954E58" w:rsidRPr="00954E58" w:rsidRDefault="00954E58" w:rsidP="00954E58">
      <w:pPr>
        <w:keepNext/>
        <w:keepLines/>
        <w:spacing w:after="0"/>
        <w:ind w:left="-5" w:hanging="10"/>
        <w:outlineLvl w:val="5"/>
        <w:rPr>
          <w:rFonts w:ascii="Calibri" w:eastAsia="Calibri" w:hAnsi="Calibri" w:cs="Calibri"/>
          <w:b/>
          <w:color w:val="984806"/>
          <w:sz w:val="28"/>
        </w:rPr>
      </w:pPr>
      <w:r w:rsidRPr="00954E58">
        <w:rPr>
          <w:rFonts w:ascii="Calibri" w:eastAsia="Calibri" w:hAnsi="Calibri" w:cs="Calibri"/>
          <w:b/>
          <w:color w:val="984806"/>
          <w:sz w:val="28"/>
        </w:rPr>
        <w:t xml:space="preserve">3.4.1 Total Asset </w:t>
      </w:r>
    </w:p>
    <w:p w:rsidR="00954E58" w:rsidRPr="00954E58" w:rsidRDefault="00954E58" w:rsidP="00954E58">
      <w:pPr>
        <w:spacing w:after="31" w:line="270" w:lineRule="auto"/>
        <w:ind w:left="10" w:hanging="10"/>
        <w:jc w:val="both"/>
        <w:rPr>
          <w:rFonts w:ascii="Calibri" w:eastAsia="Calibri" w:hAnsi="Calibri" w:cs="Calibri"/>
          <w:color w:val="000000"/>
          <w:sz w:val="24"/>
        </w:rPr>
      </w:pPr>
    </w:p>
    <w:tbl>
      <w:tblPr>
        <w:tblStyle w:val="GridTable5DarkAccent6"/>
        <w:tblW w:w="9383" w:type="dxa"/>
        <w:tblLook w:val="04A0" w:firstRow="1" w:lastRow="0" w:firstColumn="1" w:lastColumn="0" w:noHBand="0" w:noVBand="1"/>
      </w:tblPr>
      <w:tblGrid>
        <w:gridCol w:w="2534"/>
        <w:gridCol w:w="1236"/>
        <w:gridCol w:w="1236"/>
        <w:gridCol w:w="1236"/>
        <w:gridCol w:w="1232"/>
        <w:gridCol w:w="1909"/>
      </w:tblGrid>
      <w:tr w:rsidR="00954E58" w:rsidRPr="00954E58" w:rsidTr="00954E58">
        <w:trPr>
          <w:cnfStyle w:val="100000000000" w:firstRow="1" w:lastRow="0" w:firstColumn="0" w:lastColumn="0" w:oddVBand="0" w:evenVBand="0" w:oddHBand="0"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2534" w:type="dxa"/>
          </w:tcPr>
          <w:p w:rsidR="00954E58" w:rsidRPr="00954E58" w:rsidRDefault="00954E58" w:rsidP="00954E58">
            <w:pPr>
              <w:rPr>
                <w:rFonts w:ascii="Calibri" w:eastAsia="Calibri" w:hAnsi="Calibri" w:cs="Calibri"/>
                <w:color w:val="000000"/>
                <w:sz w:val="24"/>
              </w:rPr>
            </w:pPr>
            <w:r w:rsidRPr="00954E58">
              <w:rPr>
                <w:rFonts w:ascii="Calibri" w:eastAsia="Calibri" w:hAnsi="Calibri" w:cs="Calibri"/>
                <w:color w:val="000000"/>
              </w:rPr>
              <w:t xml:space="preserve">Year </w:t>
            </w:r>
          </w:p>
        </w:tc>
        <w:tc>
          <w:tcPr>
            <w:tcW w:w="1236" w:type="dxa"/>
          </w:tcPr>
          <w:p w:rsidR="00954E58" w:rsidRPr="00954E58" w:rsidRDefault="00954E58" w:rsidP="00954E58">
            <w:pPr>
              <w:ind w:left="11"/>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954E58">
              <w:rPr>
                <w:rFonts w:ascii="Calibri" w:eastAsia="Calibri" w:hAnsi="Calibri" w:cs="Calibri"/>
                <w:color w:val="000000"/>
                <w:sz w:val="24"/>
              </w:rPr>
              <w:t xml:space="preserve">2013 </w:t>
            </w:r>
          </w:p>
        </w:tc>
        <w:tc>
          <w:tcPr>
            <w:tcW w:w="1236" w:type="dxa"/>
          </w:tcPr>
          <w:p w:rsidR="00954E58" w:rsidRPr="00954E58" w:rsidRDefault="00954E58" w:rsidP="00954E58">
            <w:pPr>
              <w:ind w:left="1"/>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954E58">
              <w:rPr>
                <w:rFonts w:ascii="Calibri" w:eastAsia="Calibri" w:hAnsi="Calibri" w:cs="Calibri"/>
                <w:color w:val="000000"/>
                <w:sz w:val="24"/>
              </w:rPr>
              <w:t xml:space="preserve">2014 </w:t>
            </w:r>
          </w:p>
        </w:tc>
        <w:tc>
          <w:tcPr>
            <w:tcW w:w="1236" w:type="dxa"/>
          </w:tcPr>
          <w:p w:rsidR="00954E58" w:rsidRPr="00954E58" w:rsidRDefault="00954E58" w:rsidP="00954E58">
            <w:pPr>
              <w:ind w:left="1"/>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954E58">
              <w:rPr>
                <w:rFonts w:ascii="Calibri" w:eastAsia="Calibri" w:hAnsi="Calibri" w:cs="Calibri"/>
                <w:color w:val="000000"/>
                <w:sz w:val="24"/>
              </w:rPr>
              <w:t xml:space="preserve">2015 </w:t>
            </w:r>
          </w:p>
        </w:tc>
        <w:tc>
          <w:tcPr>
            <w:tcW w:w="1232" w:type="dxa"/>
          </w:tcPr>
          <w:p w:rsidR="00954E58" w:rsidRPr="00954E58" w:rsidRDefault="00954E58" w:rsidP="00954E58">
            <w:pPr>
              <w:ind w:left="6"/>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954E58">
              <w:rPr>
                <w:rFonts w:ascii="Calibri" w:eastAsia="Calibri" w:hAnsi="Calibri" w:cs="Calibri"/>
                <w:color w:val="000000"/>
                <w:sz w:val="24"/>
              </w:rPr>
              <w:t xml:space="preserve">2016 </w:t>
            </w:r>
          </w:p>
        </w:tc>
        <w:tc>
          <w:tcPr>
            <w:tcW w:w="1909" w:type="dxa"/>
          </w:tcPr>
          <w:p w:rsidR="00954E58" w:rsidRPr="00954E58" w:rsidRDefault="00954E58" w:rsidP="00954E58">
            <w:pPr>
              <w:ind w:left="1"/>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954E58">
              <w:rPr>
                <w:rFonts w:ascii="Calibri" w:eastAsia="Calibri" w:hAnsi="Calibri" w:cs="Calibri"/>
                <w:color w:val="000000"/>
                <w:sz w:val="24"/>
              </w:rPr>
              <w:t xml:space="preserve">2017 </w:t>
            </w:r>
          </w:p>
        </w:tc>
      </w:tr>
      <w:tr w:rsidR="00954E58" w:rsidRPr="00954E58" w:rsidTr="00954E58">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2534" w:type="dxa"/>
          </w:tcPr>
          <w:p w:rsidR="00954E58" w:rsidRPr="00954E58" w:rsidRDefault="00954E58" w:rsidP="00954E58">
            <w:pPr>
              <w:rPr>
                <w:rFonts w:ascii="Calibri" w:eastAsia="Calibri" w:hAnsi="Calibri" w:cs="Calibri"/>
                <w:color w:val="000000"/>
                <w:sz w:val="24"/>
              </w:rPr>
            </w:pPr>
            <w:r w:rsidRPr="00954E58">
              <w:rPr>
                <w:rFonts w:ascii="Calibri" w:eastAsia="Calibri" w:hAnsi="Calibri" w:cs="Calibri"/>
                <w:color w:val="000000"/>
              </w:rPr>
              <w:t xml:space="preserve">Total assets ( taka in million) </w:t>
            </w:r>
          </w:p>
        </w:tc>
        <w:tc>
          <w:tcPr>
            <w:tcW w:w="1236" w:type="dxa"/>
          </w:tcPr>
          <w:p w:rsidR="00954E58" w:rsidRPr="00954E58" w:rsidRDefault="00954E58" w:rsidP="00954E58">
            <w:pPr>
              <w:ind w:left="6"/>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954E58">
              <w:rPr>
                <w:rFonts w:ascii="Calibri" w:eastAsia="Calibri" w:hAnsi="Calibri" w:cs="Calibri"/>
                <w:color w:val="000000"/>
              </w:rPr>
              <w:t xml:space="preserve">50,429 </w:t>
            </w:r>
          </w:p>
        </w:tc>
        <w:tc>
          <w:tcPr>
            <w:tcW w:w="1236" w:type="dxa"/>
          </w:tcPr>
          <w:p w:rsidR="00954E58" w:rsidRPr="00954E58" w:rsidRDefault="00954E58" w:rsidP="00954E58">
            <w:pPr>
              <w:ind w:right="4"/>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954E58">
              <w:rPr>
                <w:rFonts w:ascii="Calibri" w:eastAsia="Calibri" w:hAnsi="Calibri" w:cs="Calibri"/>
                <w:color w:val="000000"/>
              </w:rPr>
              <w:t xml:space="preserve">58,927 </w:t>
            </w:r>
          </w:p>
        </w:tc>
        <w:tc>
          <w:tcPr>
            <w:tcW w:w="1236" w:type="dxa"/>
          </w:tcPr>
          <w:p w:rsidR="00954E58" w:rsidRPr="00954E58" w:rsidRDefault="00954E58" w:rsidP="00954E58">
            <w:pPr>
              <w:ind w:right="4"/>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954E58">
              <w:rPr>
                <w:rFonts w:ascii="Calibri" w:eastAsia="Calibri" w:hAnsi="Calibri" w:cs="Calibri"/>
                <w:color w:val="000000"/>
              </w:rPr>
              <w:t xml:space="preserve">73,434 </w:t>
            </w:r>
          </w:p>
        </w:tc>
        <w:tc>
          <w:tcPr>
            <w:tcW w:w="1232" w:type="dxa"/>
          </w:tcPr>
          <w:p w:rsidR="00954E58" w:rsidRPr="00954E58" w:rsidRDefault="00954E58" w:rsidP="00954E58">
            <w:pPr>
              <w:ind w:left="1"/>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954E58">
              <w:rPr>
                <w:rFonts w:ascii="Calibri" w:eastAsia="Calibri" w:hAnsi="Calibri" w:cs="Calibri"/>
                <w:color w:val="000000"/>
              </w:rPr>
              <w:t xml:space="preserve">79,311 </w:t>
            </w:r>
          </w:p>
        </w:tc>
        <w:tc>
          <w:tcPr>
            <w:tcW w:w="1909" w:type="dxa"/>
          </w:tcPr>
          <w:p w:rsidR="00954E58" w:rsidRPr="00954E58" w:rsidRDefault="00954E58" w:rsidP="00954E58">
            <w:pPr>
              <w:ind w:left="6"/>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954E58">
              <w:rPr>
                <w:rFonts w:ascii="Calibri" w:eastAsia="Calibri" w:hAnsi="Calibri" w:cs="Calibri"/>
                <w:color w:val="000000"/>
              </w:rPr>
              <w:t xml:space="preserve">95,687 </w:t>
            </w:r>
          </w:p>
        </w:tc>
      </w:tr>
      <w:tr w:rsidR="00954E58" w:rsidRPr="00954E58" w:rsidTr="00954E58">
        <w:trPr>
          <w:trHeight w:val="333"/>
        </w:trPr>
        <w:tc>
          <w:tcPr>
            <w:cnfStyle w:val="001000000000" w:firstRow="0" w:lastRow="0" w:firstColumn="1" w:lastColumn="0" w:oddVBand="0" w:evenVBand="0" w:oddHBand="0" w:evenHBand="0" w:firstRowFirstColumn="0" w:firstRowLastColumn="0" w:lastRowFirstColumn="0" w:lastRowLastColumn="0"/>
            <w:tcW w:w="2534" w:type="dxa"/>
          </w:tcPr>
          <w:p w:rsidR="00954E58" w:rsidRPr="00954E58" w:rsidRDefault="00954E58" w:rsidP="00954E58">
            <w:pPr>
              <w:rPr>
                <w:rFonts w:ascii="Calibri" w:eastAsia="Calibri" w:hAnsi="Calibri" w:cs="Calibri"/>
                <w:color w:val="000000"/>
                <w:sz w:val="24"/>
              </w:rPr>
            </w:pPr>
            <w:r w:rsidRPr="00954E58">
              <w:rPr>
                <w:rFonts w:ascii="Calibri" w:eastAsia="Calibri" w:hAnsi="Calibri" w:cs="Calibri"/>
                <w:color w:val="000000"/>
              </w:rPr>
              <w:t xml:space="preserve">growth Rate </w:t>
            </w:r>
          </w:p>
        </w:tc>
        <w:tc>
          <w:tcPr>
            <w:tcW w:w="1236" w:type="dxa"/>
          </w:tcPr>
          <w:p w:rsidR="00954E58" w:rsidRPr="00954E58" w:rsidRDefault="00954E58" w:rsidP="00954E58">
            <w:pPr>
              <w:ind w:left="59"/>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954E58">
              <w:rPr>
                <w:rFonts w:ascii="Calibri" w:eastAsia="Calibri" w:hAnsi="Calibri" w:cs="Calibri"/>
                <w:color w:val="000000"/>
              </w:rPr>
              <w:t xml:space="preserve">  </w:t>
            </w:r>
          </w:p>
        </w:tc>
        <w:tc>
          <w:tcPr>
            <w:tcW w:w="1236" w:type="dxa"/>
          </w:tcPr>
          <w:p w:rsidR="00954E58" w:rsidRPr="00954E58" w:rsidRDefault="00954E58" w:rsidP="00954E58">
            <w:pPr>
              <w:ind w:left="4"/>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954E58">
              <w:rPr>
                <w:rFonts w:ascii="Calibri" w:eastAsia="Calibri" w:hAnsi="Calibri" w:cs="Calibri"/>
                <w:color w:val="000000"/>
              </w:rPr>
              <w:t xml:space="preserve">16.85% </w:t>
            </w:r>
          </w:p>
        </w:tc>
        <w:tc>
          <w:tcPr>
            <w:tcW w:w="1236" w:type="dxa"/>
          </w:tcPr>
          <w:p w:rsidR="00954E58" w:rsidRPr="00954E58" w:rsidRDefault="00954E58" w:rsidP="00954E58">
            <w:pPr>
              <w:ind w:left="4"/>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954E58">
              <w:rPr>
                <w:rFonts w:ascii="Calibri" w:eastAsia="Calibri" w:hAnsi="Calibri" w:cs="Calibri"/>
                <w:color w:val="000000"/>
              </w:rPr>
              <w:t xml:space="preserve">24.62% </w:t>
            </w:r>
          </w:p>
        </w:tc>
        <w:tc>
          <w:tcPr>
            <w:tcW w:w="1232" w:type="dxa"/>
          </w:tcPr>
          <w:p w:rsidR="00954E58" w:rsidRPr="00954E58" w:rsidRDefault="00954E58" w:rsidP="00954E58">
            <w:pPr>
              <w:ind w:left="3"/>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954E58">
              <w:rPr>
                <w:rFonts w:ascii="Calibri" w:eastAsia="Calibri" w:hAnsi="Calibri" w:cs="Calibri"/>
                <w:color w:val="000000"/>
              </w:rPr>
              <w:t xml:space="preserve">8.00% </w:t>
            </w:r>
          </w:p>
        </w:tc>
        <w:tc>
          <w:tcPr>
            <w:tcW w:w="1909" w:type="dxa"/>
          </w:tcPr>
          <w:p w:rsidR="00954E58" w:rsidRPr="00954E58" w:rsidRDefault="00954E58" w:rsidP="00954E58">
            <w:pPr>
              <w:ind w:left="4"/>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954E58">
              <w:rPr>
                <w:rFonts w:ascii="Calibri" w:eastAsia="Calibri" w:hAnsi="Calibri" w:cs="Calibri"/>
                <w:color w:val="000000"/>
              </w:rPr>
              <w:t xml:space="preserve">20.65% </w:t>
            </w:r>
          </w:p>
        </w:tc>
      </w:tr>
    </w:tbl>
    <w:p w:rsidR="00954E58" w:rsidRDefault="00954E58" w:rsidP="00954E58">
      <w:pPr>
        <w:spacing w:after="280" w:line="270" w:lineRule="auto"/>
        <w:ind w:right="124"/>
        <w:jc w:val="both"/>
        <w:rPr>
          <w:rFonts w:ascii="Calibri" w:eastAsia="Calibri" w:hAnsi="Calibri" w:cs="Calibri"/>
          <w:color w:val="000000"/>
          <w:sz w:val="24"/>
        </w:rPr>
      </w:pPr>
    </w:p>
    <w:p w:rsidR="00954E58" w:rsidRDefault="00954E58" w:rsidP="00954E58">
      <w:pPr>
        <w:jc w:val="both"/>
      </w:pPr>
      <w:r w:rsidRPr="0079328B">
        <w:rPr>
          <w:rFonts w:ascii="Calibri" w:eastAsia="Calibri" w:hAnsi="Calibri" w:cs="Calibri"/>
          <w:noProof/>
          <w:color w:val="000000"/>
        </w:rPr>
        <mc:AlternateContent>
          <mc:Choice Requires="wpg">
            <w:drawing>
              <wp:inline distT="0" distB="0" distL="0" distR="0" wp14:anchorId="40972598" wp14:editId="0189FE35">
                <wp:extent cx="6076950" cy="1949936"/>
                <wp:effectExtent l="0" t="0" r="0" b="0"/>
                <wp:docPr id="2" name="Group 2"/>
                <wp:cNvGraphicFramePr/>
                <a:graphic xmlns:a="http://schemas.openxmlformats.org/drawingml/2006/main">
                  <a:graphicData uri="http://schemas.microsoft.com/office/word/2010/wordprocessingGroup">
                    <wpg:wgp>
                      <wpg:cNvGrpSpPr/>
                      <wpg:grpSpPr>
                        <a:xfrm>
                          <a:off x="0" y="0"/>
                          <a:ext cx="6076950" cy="1949936"/>
                          <a:chOff x="0" y="0"/>
                          <a:chExt cx="3090113" cy="1949936"/>
                        </a:xfrm>
                      </wpg:grpSpPr>
                      <wps:wsp>
                        <wps:cNvPr id="3" name="Rectangle 3"/>
                        <wps:cNvSpPr/>
                        <wps:spPr>
                          <a:xfrm>
                            <a:off x="3050159" y="1769872"/>
                            <a:ext cx="53138" cy="239485"/>
                          </a:xfrm>
                          <a:prstGeom prst="rect">
                            <a:avLst/>
                          </a:prstGeom>
                          <a:ln>
                            <a:noFill/>
                          </a:ln>
                        </wps:spPr>
                        <wps:txbx>
                          <w:txbxContent>
                            <w:p w:rsidR="008C4415" w:rsidRDefault="008C4415" w:rsidP="00954E58">
                              <w:r>
                                <w:rPr>
                                  <w:b/>
                                  <w:color w:val="984806"/>
                                  <w:sz w:val="28"/>
                                </w:rPr>
                                <w:t xml:space="preserve"> </w:t>
                              </w:r>
                            </w:p>
                          </w:txbxContent>
                        </wps:txbx>
                        <wps:bodyPr horzOverflow="overflow" vert="horz" lIns="0" tIns="0" rIns="0" bIns="0" rtlCol="0">
                          <a:noAutofit/>
                        </wps:bodyPr>
                      </wps:wsp>
                      <wps:wsp>
                        <wps:cNvPr id="7" name="Shape 174298"/>
                        <wps:cNvSpPr/>
                        <wps:spPr>
                          <a:xfrm>
                            <a:off x="582168" y="532384"/>
                            <a:ext cx="2316480" cy="1033272"/>
                          </a:xfrm>
                          <a:custGeom>
                            <a:avLst/>
                            <a:gdLst/>
                            <a:ahLst/>
                            <a:cxnLst/>
                            <a:rect l="0" t="0" r="0" b="0"/>
                            <a:pathLst>
                              <a:path w="2316480" h="1033272">
                                <a:moveTo>
                                  <a:pt x="0" y="0"/>
                                </a:moveTo>
                                <a:lnTo>
                                  <a:pt x="2316480" y="0"/>
                                </a:lnTo>
                                <a:lnTo>
                                  <a:pt x="2316480" y="1033272"/>
                                </a:lnTo>
                                <a:lnTo>
                                  <a:pt x="0" y="1033272"/>
                                </a:lnTo>
                                <a:lnTo>
                                  <a:pt x="0" y="0"/>
                                </a:lnTo>
                              </a:path>
                            </a:pathLst>
                          </a:custGeom>
                          <a:solidFill>
                            <a:srgbClr val="E9F1F5"/>
                          </a:solidFill>
                          <a:ln w="0" cap="flat">
                            <a:noFill/>
                            <a:miter lim="127000"/>
                          </a:ln>
                          <a:effectLst/>
                        </wps:spPr>
                        <wps:bodyPr/>
                      </wps:wsp>
                      <wps:wsp>
                        <wps:cNvPr id="13" name="Shape 12329"/>
                        <wps:cNvSpPr/>
                        <wps:spPr>
                          <a:xfrm>
                            <a:off x="580644" y="1222756"/>
                            <a:ext cx="2319528" cy="0"/>
                          </a:xfrm>
                          <a:custGeom>
                            <a:avLst/>
                            <a:gdLst/>
                            <a:ahLst/>
                            <a:cxnLst/>
                            <a:rect l="0" t="0" r="0" b="0"/>
                            <a:pathLst>
                              <a:path w="2319528">
                                <a:moveTo>
                                  <a:pt x="0" y="0"/>
                                </a:moveTo>
                                <a:lnTo>
                                  <a:pt x="2319528" y="0"/>
                                </a:lnTo>
                              </a:path>
                            </a:pathLst>
                          </a:custGeom>
                          <a:noFill/>
                          <a:ln w="9144" cap="flat" cmpd="sng" algn="ctr">
                            <a:solidFill>
                              <a:srgbClr val="868686"/>
                            </a:solidFill>
                            <a:prstDash val="solid"/>
                            <a:round/>
                          </a:ln>
                          <a:effectLst/>
                        </wps:spPr>
                        <wps:bodyPr/>
                      </wps:wsp>
                      <wps:wsp>
                        <wps:cNvPr id="14" name="Shape 12330"/>
                        <wps:cNvSpPr/>
                        <wps:spPr>
                          <a:xfrm>
                            <a:off x="580644" y="878332"/>
                            <a:ext cx="2319528" cy="0"/>
                          </a:xfrm>
                          <a:custGeom>
                            <a:avLst/>
                            <a:gdLst/>
                            <a:ahLst/>
                            <a:cxnLst/>
                            <a:rect l="0" t="0" r="0" b="0"/>
                            <a:pathLst>
                              <a:path w="2319528">
                                <a:moveTo>
                                  <a:pt x="0" y="0"/>
                                </a:moveTo>
                                <a:lnTo>
                                  <a:pt x="2319528" y="0"/>
                                </a:lnTo>
                              </a:path>
                            </a:pathLst>
                          </a:custGeom>
                          <a:noFill/>
                          <a:ln w="9144" cap="flat" cmpd="sng" algn="ctr">
                            <a:solidFill>
                              <a:srgbClr val="868686"/>
                            </a:solidFill>
                            <a:prstDash val="solid"/>
                            <a:round/>
                          </a:ln>
                          <a:effectLst/>
                        </wps:spPr>
                        <wps:bodyPr/>
                      </wps:wsp>
                      <wps:wsp>
                        <wps:cNvPr id="15" name="Shape 12331"/>
                        <wps:cNvSpPr/>
                        <wps:spPr>
                          <a:xfrm>
                            <a:off x="580644" y="533908"/>
                            <a:ext cx="2319528" cy="0"/>
                          </a:xfrm>
                          <a:custGeom>
                            <a:avLst/>
                            <a:gdLst/>
                            <a:ahLst/>
                            <a:cxnLst/>
                            <a:rect l="0" t="0" r="0" b="0"/>
                            <a:pathLst>
                              <a:path w="2319528">
                                <a:moveTo>
                                  <a:pt x="0" y="0"/>
                                </a:moveTo>
                                <a:lnTo>
                                  <a:pt x="2319528" y="0"/>
                                </a:lnTo>
                              </a:path>
                            </a:pathLst>
                          </a:custGeom>
                          <a:noFill/>
                          <a:ln w="9144" cap="flat" cmpd="sng" algn="ctr">
                            <a:solidFill>
                              <a:srgbClr val="868686"/>
                            </a:solidFill>
                            <a:prstDash val="solid"/>
                            <a:round/>
                          </a:ln>
                          <a:effectLst/>
                        </wps:spPr>
                        <wps:bodyPr/>
                      </wps:wsp>
                      <wps:wsp>
                        <wps:cNvPr id="16" name="Shape 12332"/>
                        <wps:cNvSpPr/>
                        <wps:spPr>
                          <a:xfrm>
                            <a:off x="580644" y="533908"/>
                            <a:ext cx="0" cy="1033272"/>
                          </a:xfrm>
                          <a:custGeom>
                            <a:avLst/>
                            <a:gdLst/>
                            <a:ahLst/>
                            <a:cxnLst/>
                            <a:rect l="0" t="0" r="0" b="0"/>
                            <a:pathLst>
                              <a:path h="1033272">
                                <a:moveTo>
                                  <a:pt x="0" y="1033272"/>
                                </a:moveTo>
                                <a:lnTo>
                                  <a:pt x="0" y="0"/>
                                </a:lnTo>
                              </a:path>
                            </a:pathLst>
                          </a:custGeom>
                          <a:noFill/>
                          <a:ln w="9144" cap="flat" cmpd="sng" algn="ctr">
                            <a:solidFill>
                              <a:srgbClr val="868686"/>
                            </a:solidFill>
                            <a:prstDash val="solid"/>
                            <a:round/>
                          </a:ln>
                          <a:effectLst/>
                        </wps:spPr>
                        <wps:bodyPr/>
                      </wps:wsp>
                      <wps:wsp>
                        <wps:cNvPr id="17" name="Shape 12333"/>
                        <wps:cNvSpPr/>
                        <wps:spPr>
                          <a:xfrm>
                            <a:off x="541020" y="1567180"/>
                            <a:ext cx="39624" cy="0"/>
                          </a:xfrm>
                          <a:custGeom>
                            <a:avLst/>
                            <a:gdLst/>
                            <a:ahLst/>
                            <a:cxnLst/>
                            <a:rect l="0" t="0" r="0" b="0"/>
                            <a:pathLst>
                              <a:path w="39624">
                                <a:moveTo>
                                  <a:pt x="0" y="0"/>
                                </a:moveTo>
                                <a:lnTo>
                                  <a:pt x="39624" y="0"/>
                                </a:lnTo>
                              </a:path>
                            </a:pathLst>
                          </a:custGeom>
                          <a:noFill/>
                          <a:ln w="9144" cap="flat" cmpd="sng" algn="ctr">
                            <a:solidFill>
                              <a:srgbClr val="868686"/>
                            </a:solidFill>
                            <a:prstDash val="solid"/>
                            <a:round/>
                          </a:ln>
                          <a:effectLst/>
                        </wps:spPr>
                        <wps:bodyPr/>
                      </wps:wsp>
                      <wps:wsp>
                        <wps:cNvPr id="18" name="Shape 12334"/>
                        <wps:cNvSpPr/>
                        <wps:spPr>
                          <a:xfrm>
                            <a:off x="541020" y="1222756"/>
                            <a:ext cx="39624" cy="0"/>
                          </a:xfrm>
                          <a:custGeom>
                            <a:avLst/>
                            <a:gdLst/>
                            <a:ahLst/>
                            <a:cxnLst/>
                            <a:rect l="0" t="0" r="0" b="0"/>
                            <a:pathLst>
                              <a:path w="39624">
                                <a:moveTo>
                                  <a:pt x="0" y="0"/>
                                </a:moveTo>
                                <a:lnTo>
                                  <a:pt x="39624" y="0"/>
                                </a:lnTo>
                              </a:path>
                            </a:pathLst>
                          </a:custGeom>
                          <a:noFill/>
                          <a:ln w="9144" cap="flat" cmpd="sng" algn="ctr">
                            <a:solidFill>
                              <a:srgbClr val="868686"/>
                            </a:solidFill>
                            <a:prstDash val="solid"/>
                            <a:round/>
                          </a:ln>
                          <a:effectLst/>
                        </wps:spPr>
                        <wps:bodyPr/>
                      </wps:wsp>
                      <wps:wsp>
                        <wps:cNvPr id="19" name="Shape 12335"/>
                        <wps:cNvSpPr/>
                        <wps:spPr>
                          <a:xfrm>
                            <a:off x="541020" y="878332"/>
                            <a:ext cx="39624" cy="0"/>
                          </a:xfrm>
                          <a:custGeom>
                            <a:avLst/>
                            <a:gdLst/>
                            <a:ahLst/>
                            <a:cxnLst/>
                            <a:rect l="0" t="0" r="0" b="0"/>
                            <a:pathLst>
                              <a:path w="39624">
                                <a:moveTo>
                                  <a:pt x="0" y="0"/>
                                </a:moveTo>
                                <a:lnTo>
                                  <a:pt x="39624" y="0"/>
                                </a:lnTo>
                              </a:path>
                            </a:pathLst>
                          </a:custGeom>
                          <a:noFill/>
                          <a:ln w="9144" cap="flat" cmpd="sng" algn="ctr">
                            <a:solidFill>
                              <a:srgbClr val="868686"/>
                            </a:solidFill>
                            <a:prstDash val="solid"/>
                            <a:round/>
                          </a:ln>
                          <a:effectLst/>
                        </wps:spPr>
                        <wps:bodyPr/>
                      </wps:wsp>
                      <wps:wsp>
                        <wps:cNvPr id="21" name="Shape 12336"/>
                        <wps:cNvSpPr/>
                        <wps:spPr>
                          <a:xfrm>
                            <a:off x="541020" y="533908"/>
                            <a:ext cx="39624" cy="0"/>
                          </a:xfrm>
                          <a:custGeom>
                            <a:avLst/>
                            <a:gdLst/>
                            <a:ahLst/>
                            <a:cxnLst/>
                            <a:rect l="0" t="0" r="0" b="0"/>
                            <a:pathLst>
                              <a:path w="39624">
                                <a:moveTo>
                                  <a:pt x="0" y="0"/>
                                </a:moveTo>
                                <a:lnTo>
                                  <a:pt x="39624" y="0"/>
                                </a:lnTo>
                              </a:path>
                            </a:pathLst>
                          </a:custGeom>
                          <a:noFill/>
                          <a:ln w="9144" cap="flat" cmpd="sng" algn="ctr">
                            <a:solidFill>
                              <a:srgbClr val="868686"/>
                            </a:solidFill>
                            <a:prstDash val="solid"/>
                            <a:round/>
                          </a:ln>
                          <a:effectLst/>
                        </wps:spPr>
                        <wps:bodyPr/>
                      </wps:wsp>
                      <wps:wsp>
                        <wps:cNvPr id="22" name="Shape 12337"/>
                        <wps:cNvSpPr/>
                        <wps:spPr>
                          <a:xfrm>
                            <a:off x="580644" y="1567180"/>
                            <a:ext cx="2319528" cy="0"/>
                          </a:xfrm>
                          <a:custGeom>
                            <a:avLst/>
                            <a:gdLst/>
                            <a:ahLst/>
                            <a:cxnLst/>
                            <a:rect l="0" t="0" r="0" b="0"/>
                            <a:pathLst>
                              <a:path w="2319528">
                                <a:moveTo>
                                  <a:pt x="0" y="0"/>
                                </a:moveTo>
                                <a:lnTo>
                                  <a:pt x="2319528" y="0"/>
                                </a:lnTo>
                              </a:path>
                            </a:pathLst>
                          </a:custGeom>
                          <a:noFill/>
                          <a:ln w="9144" cap="flat" cmpd="sng" algn="ctr">
                            <a:solidFill>
                              <a:srgbClr val="868686"/>
                            </a:solidFill>
                            <a:prstDash val="solid"/>
                            <a:round/>
                          </a:ln>
                          <a:effectLst/>
                        </wps:spPr>
                        <wps:bodyPr/>
                      </wps:wsp>
                      <wps:wsp>
                        <wps:cNvPr id="23" name="Shape 12338"/>
                        <wps:cNvSpPr/>
                        <wps:spPr>
                          <a:xfrm>
                            <a:off x="580644" y="1567180"/>
                            <a:ext cx="0" cy="39624"/>
                          </a:xfrm>
                          <a:custGeom>
                            <a:avLst/>
                            <a:gdLst/>
                            <a:ahLst/>
                            <a:cxnLst/>
                            <a:rect l="0" t="0" r="0" b="0"/>
                            <a:pathLst>
                              <a:path h="39624">
                                <a:moveTo>
                                  <a:pt x="0" y="0"/>
                                </a:moveTo>
                                <a:lnTo>
                                  <a:pt x="0" y="39624"/>
                                </a:lnTo>
                              </a:path>
                            </a:pathLst>
                          </a:custGeom>
                          <a:noFill/>
                          <a:ln w="9144" cap="flat" cmpd="sng" algn="ctr">
                            <a:solidFill>
                              <a:srgbClr val="868686"/>
                            </a:solidFill>
                            <a:prstDash val="solid"/>
                            <a:round/>
                          </a:ln>
                          <a:effectLst/>
                        </wps:spPr>
                        <wps:bodyPr/>
                      </wps:wsp>
                      <wps:wsp>
                        <wps:cNvPr id="24" name="Shape 12339"/>
                        <wps:cNvSpPr/>
                        <wps:spPr>
                          <a:xfrm>
                            <a:off x="1159764" y="1567180"/>
                            <a:ext cx="0" cy="39624"/>
                          </a:xfrm>
                          <a:custGeom>
                            <a:avLst/>
                            <a:gdLst/>
                            <a:ahLst/>
                            <a:cxnLst/>
                            <a:rect l="0" t="0" r="0" b="0"/>
                            <a:pathLst>
                              <a:path h="39624">
                                <a:moveTo>
                                  <a:pt x="0" y="0"/>
                                </a:moveTo>
                                <a:lnTo>
                                  <a:pt x="0" y="39624"/>
                                </a:lnTo>
                              </a:path>
                            </a:pathLst>
                          </a:custGeom>
                          <a:noFill/>
                          <a:ln w="9144" cap="flat" cmpd="sng" algn="ctr">
                            <a:solidFill>
                              <a:srgbClr val="868686"/>
                            </a:solidFill>
                            <a:prstDash val="solid"/>
                            <a:round/>
                          </a:ln>
                          <a:effectLst/>
                        </wps:spPr>
                        <wps:bodyPr/>
                      </wps:wsp>
                      <wps:wsp>
                        <wps:cNvPr id="25" name="Shape 12340"/>
                        <wps:cNvSpPr/>
                        <wps:spPr>
                          <a:xfrm>
                            <a:off x="1738884" y="1567180"/>
                            <a:ext cx="0" cy="39624"/>
                          </a:xfrm>
                          <a:custGeom>
                            <a:avLst/>
                            <a:gdLst/>
                            <a:ahLst/>
                            <a:cxnLst/>
                            <a:rect l="0" t="0" r="0" b="0"/>
                            <a:pathLst>
                              <a:path h="39624">
                                <a:moveTo>
                                  <a:pt x="0" y="0"/>
                                </a:moveTo>
                                <a:lnTo>
                                  <a:pt x="0" y="39624"/>
                                </a:lnTo>
                              </a:path>
                            </a:pathLst>
                          </a:custGeom>
                          <a:noFill/>
                          <a:ln w="9144" cap="flat" cmpd="sng" algn="ctr">
                            <a:solidFill>
                              <a:srgbClr val="868686"/>
                            </a:solidFill>
                            <a:prstDash val="solid"/>
                            <a:round/>
                          </a:ln>
                          <a:effectLst/>
                        </wps:spPr>
                        <wps:bodyPr/>
                      </wps:wsp>
                      <wps:wsp>
                        <wps:cNvPr id="26" name="Shape 12341"/>
                        <wps:cNvSpPr/>
                        <wps:spPr>
                          <a:xfrm>
                            <a:off x="2318004" y="1567180"/>
                            <a:ext cx="0" cy="39624"/>
                          </a:xfrm>
                          <a:custGeom>
                            <a:avLst/>
                            <a:gdLst/>
                            <a:ahLst/>
                            <a:cxnLst/>
                            <a:rect l="0" t="0" r="0" b="0"/>
                            <a:pathLst>
                              <a:path h="39624">
                                <a:moveTo>
                                  <a:pt x="0" y="0"/>
                                </a:moveTo>
                                <a:lnTo>
                                  <a:pt x="0" y="39624"/>
                                </a:lnTo>
                              </a:path>
                            </a:pathLst>
                          </a:custGeom>
                          <a:noFill/>
                          <a:ln w="9144" cap="flat" cmpd="sng" algn="ctr">
                            <a:solidFill>
                              <a:srgbClr val="868686"/>
                            </a:solidFill>
                            <a:prstDash val="solid"/>
                            <a:round/>
                          </a:ln>
                          <a:effectLst/>
                        </wps:spPr>
                        <wps:bodyPr/>
                      </wps:wsp>
                      <wps:wsp>
                        <wps:cNvPr id="27" name="Shape 12342"/>
                        <wps:cNvSpPr/>
                        <wps:spPr>
                          <a:xfrm>
                            <a:off x="2900172" y="1567180"/>
                            <a:ext cx="0" cy="39624"/>
                          </a:xfrm>
                          <a:custGeom>
                            <a:avLst/>
                            <a:gdLst/>
                            <a:ahLst/>
                            <a:cxnLst/>
                            <a:rect l="0" t="0" r="0" b="0"/>
                            <a:pathLst>
                              <a:path h="39624">
                                <a:moveTo>
                                  <a:pt x="0" y="0"/>
                                </a:moveTo>
                                <a:lnTo>
                                  <a:pt x="0" y="39624"/>
                                </a:lnTo>
                              </a:path>
                            </a:pathLst>
                          </a:custGeom>
                          <a:noFill/>
                          <a:ln w="9144" cap="flat" cmpd="sng" algn="ctr">
                            <a:solidFill>
                              <a:srgbClr val="868686"/>
                            </a:solidFill>
                            <a:prstDash val="solid"/>
                            <a:round/>
                          </a:ln>
                          <a:effectLst/>
                        </wps:spPr>
                        <wps:bodyPr/>
                      </wps:wsp>
                      <wps:wsp>
                        <wps:cNvPr id="29" name="Shape 12343"/>
                        <wps:cNvSpPr/>
                        <wps:spPr>
                          <a:xfrm>
                            <a:off x="870204" y="719836"/>
                            <a:ext cx="1737360" cy="569976"/>
                          </a:xfrm>
                          <a:custGeom>
                            <a:avLst/>
                            <a:gdLst/>
                            <a:ahLst/>
                            <a:cxnLst/>
                            <a:rect l="0" t="0" r="0" b="0"/>
                            <a:pathLst>
                              <a:path w="1737360" h="569976">
                                <a:moveTo>
                                  <a:pt x="0" y="265176"/>
                                </a:moveTo>
                                <a:lnTo>
                                  <a:pt x="579120" y="0"/>
                                </a:lnTo>
                                <a:lnTo>
                                  <a:pt x="1158240" y="569976"/>
                                </a:lnTo>
                                <a:lnTo>
                                  <a:pt x="1737360" y="137160"/>
                                </a:lnTo>
                              </a:path>
                            </a:pathLst>
                          </a:custGeom>
                          <a:noFill/>
                          <a:ln w="45720" cap="rnd" cmpd="sng" algn="ctr">
                            <a:solidFill>
                              <a:srgbClr val="46AAC5"/>
                            </a:solidFill>
                            <a:prstDash val="solid"/>
                            <a:round/>
                          </a:ln>
                          <a:effectLst/>
                        </wps:spPr>
                        <wps:bodyPr/>
                      </wps:wsp>
                      <wps:wsp>
                        <wps:cNvPr id="30" name="Shape 12344"/>
                        <wps:cNvSpPr/>
                        <wps:spPr>
                          <a:xfrm>
                            <a:off x="811530" y="927354"/>
                            <a:ext cx="115824" cy="115824"/>
                          </a:xfrm>
                          <a:custGeom>
                            <a:avLst/>
                            <a:gdLst/>
                            <a:ahLst/>
                            <a:cxnLst/>
                            <a:rect l="0" t="0" r="0" b="0"/>
                            <a:pathLst>
                              <a:path w="115824" h="115824">
                                <a:moveTo>
                                  <a:pt x="57150" y="0"/>
                                </a:moveTo>
                                <a:lnTo>
                                  <a:pt x="115824" y="57150"/>
                                </a:lnTo>
                                <a:lnTo>
                                  <a:pt x="57150" y="115824"/>
                                </a:lnTo>
                                <a:lnTo>
                                  <a:pt x="0" y="57150"/>
                                </a:lnTo>
                                <a:lnTo>
                                  <a:pt x="57150" y="0"/>
                                </a:lnTo>
                                <a:close/>
                              </a:path>
                            </a:pathLst>
                          </a:custGeom>
                          <a:solidFill>
                            <a:srgbClr val="4BACC6"/>
                          </a:solidFill>
                          <a:ln w="0" cap="rnd">
                            <a:noFill/>
                            <a:round/>
                          </a:ln>
                          <a:effectLst/>
                        </wps:spPr>
                        <wps:bodyPr/>
                      </wps:wsp>
                      <wps:wsp>
                        <wps:cNvPr id="31" name="Shape 12345"/>
                        <wps:cNvSpPr/>
                        <wps:spPr>
                          <a:xfrm>
                            <a:off x="811530" y="927354"/>
                            <a:ext cx="115824" cy="115824"/>
                          </a:xfrm>
                          <a:custGeom>
                            <a:avLst/>
                            <a:gdLst/>
                            <a:ahLst/>
                            <a:cxnLst/>
                            <a:rect l="0" t="0" r="0" b="0"/>
                            <a:pathLst>
                              <a:path w="115824" h="115824">
                                <a:moveTo>
                                  <a:pt x="57150" y="0"/>
                                </a:moveTo>
                                <a:lnTo>
                                  <a:pt x="115824" y="57150"/>
                                </a:lnTo>
                                <a:lnTo>
                                  <a:pt x="57150" y="115824"/>
                                </a:lnTo>
                                <a:lnTo>
                                  <a:pt x="0" y="57150"/>
                                </a:lnTo>
                                <a:close/>
                              </a:path>
                            </a:pathLst>
                          </a:custGeom>
                          <a:noFill/>
                          <a:ln w="9525" cap="flat" cmpd="sng" algn="ctr">
                            <a:solidFill>
                              <a:srgbClr val="46AAC5"/>
                            </a:solidFill>
                            <a:prstDash val="solid"/>
                            <a:round/>
                          </a:ln>
                          <a:effectLst/>
                        </wps:spPr>
                        <wps:bodyPr/>
                      </wps:wsp>
                      <wps:wsp>
                        <wps:cNvPr id="165122" name="Shape 12346"/>
                        <wps:cNvSpPr/>
                        <wps:spPr>
                          <a:xfrm>
                            <a:off x="1390650" y="662178"/>
                            <a:ext cx="115824" cy="115824"/>
                          </a:xfrm>
                          <a:custGeom>
                            <a:avLst/>
                            <a:gdLst/>
                            <a:ahLst/>
                            <a:cxnLst/>
                            <a:rect l="0" t="0" r="0" b="0"/>
                            <a:pathLst>
                              <a:path w="115824" h="115824">
                                <a:moveTo>
                                  <a:pt x="57150" y="0"/>
                                </a:moveTo>
                                <a:lnTo>
                                  <a:pt x="115824" y="57150"/>
                                </a:lnTo>
                                <a:lnTo>
                                  <a:pt x="57150" y="115824"/>
                                </a:lnTo>
                                <a:lnTo>
                                  <a:pt x="0" y="57150"/>
                                </a:lnTo>
                                <a:lnTo>
                                  <a:pt x="57150" y="0"/>
                                </a:lnTo>
                                <a:close/>
                              </a:path>
                            </a:pathLst>
                          </a:custGeom>
                          <a:solidFill>
                            <a:srgbClr val="4BACC6"/>
                          </a:solidFill>
                          <a:ln w="0" cap="flat">
                            <a:noFill/>
                            <a:round/>
                          </a:ln>
                          <a:effectLst/>
                        </wps:spPr>
                        <wps:bodyPr/>
                      </wps:wsp>
                      <wps:wsp>
                        <wps:cNvPr id="165123" name="Shape 12347"/>
                        <wps:cNvSpPr/>
                        <wps:spPr>
                          <a:xfrm>
                            <a:off x="1390650" y="662178"/>
                            <a:ext cx="115824" cy="115824"/>
                          </a:xfrm>
                          <a:custGeom>
                            <a:avLst/>
                            <a:gdLst/>
                            <a:ahLst/>
                            <a:cxnLst/>
                            <a:rect l="0" t="0" r="0" b="0"/>
                            <a:pathLst>
                              <a:path w="115824" h="115824">
                                <a:moveTo>
                                  <a:pt x="57150" y="0"/>
                                </a:moveTo>
                                <a:lnTo>
                                  <a:pt x="115824" y="57150"/>
                                </a:lnTo>
                                <a:lnTo>
                                  <a:pt x="57150" y="115824"/>
                                </a:lnTo>
                                <a:lnTo>
                                  <a:pt x="0" y="57150"/>
                                </a:lnTo>
                                <a:close/>
                              </a:path>
                            </a:pathLst>
                          </a:custGeom>
                          <a:noFill/>
                          <a:ln w="9525" cap="flat" cmpd="sng" algn="ctr">
                            <a:solidFill>
                              <a:srgbClr val="46AAC5"/>
                            </a:solidFill>
                            <a:prstDash val="solid"/>
                            <a:round/>
                          </a:ln>
                          <a:effectLst/>
                        </wps:spPr>
                        <wps:bodyPr/>
                      </wps:wsp>
                      <wps:wsp>
                        <wps:cNvPr id="165124" name="Shape 12348"/>
                        <wps:cNvSpPr/>
                        <wps:spPr>
                          <a:xfrm>
                            <a:off x="1969770" y="1232154"/>
                            <a:ext cx="115824" cy="115824"/>
                          </a:xfrm>
                          <a:custGeom>
                            <a:avLst/>
                            <a:gdLst/>
                            <a:ahLst/>
                            <a:cxnLst/>
                            <a:rect l="0" t="0" r="0" b="0"/>
                            <a:pathLst>
                              <a:path w="115824" h="115824">
                                <a:moveTo>
                                  <a:pt x="57150" y="0"/>
                                </a:moveTo>
                                <a:lnTo>
                                  <a:pt x="115824" y="57150"/>
                                </a:lnTo>
                                <a:lnTo>
                                  <a:pt x="57150" y="115824"/>
                                </a:lnTo>
                                <a:lnTo>
                                  <a:pt x="0" y="57150"/>
                                </a:lnTo>
                                <a:lnTo>
                                  <a:pt x="57150" y="0"/>
                                </a:lnTo>
                                <a:close/>
                              </a:path>
                            </a:pathLst>
                          </a:custGeom>
                          <a:solidFill>
                            <a:srgbClr val="4BACC6"/>
                          </a:solidFill>
                          <a:ln w="0" cap="flat">
                            <a:noFill/>
                            <a:round/>
                          </a:ln>
                          <a:effectLst/>
                        </wps:spPr>
                        <wps:bodyPr/>
                      </wps:wsp>
                      <wps:wsp>
                        <wps:cNvPr id="165125" name="Shape 12349"/>
                        <wps:cNvSpPr/>
                        <wps:spPr>
                          <a:xfrm>
                            <a:off x="1969770" y="1232154"/>
                            <a:ext cx="115824" cy="115824"/>
                          </a:xfrm>
                          <a:custGeom>
                            <a:avLst/>
                            <a:gdLst/>
                            <a:ahLst/>
                            <a:cxnLst/>
                            <a:rect l="0" t="0" r="0" b="0"/>
                            <a:pathLst>
                              <a:path w="115824" h="115824">
                                <a:moveTo>
                                  <a:pt x="57150" y="0"/>
                                </a:moveTo>
                                <a:lnTo>
                                  <a:pt x="115824" y="57150"/>
                                </a:lnTo>
                                <a:lnTo>
                                  <a:pt x="57150" y="115824"/>
                                </a:lnTo>
                                <a:lnTo>
                                  <a:pt x="0" y="57150"/>
                                </a:lnTo>
                                <a:close/>
                              </a:path>
                            </a:pathLst>
                          </a:custGeom>
                          <a:noFill/>
                          <a:ln w="9525" cap="flat" cmpd="sng" algn="ctr">
                            <a:solidFill>
                              <a:srgbClr val="46AAC5"/>
                            </a:solidFill>
                            <a:prstDash val="solid"/>
                            <a:round/>
                          </a:ln>
                          <a:effectLst/>
                        </wps:spPr>
                        <wps:bodyPr/>
                      </wps:wsp>
                      <wps:wsp>
                        <wps:cNvPr id="165126" name="Shape 12350"/>
                        <wps:cNvSpPr/>
                        <wps:spPr>
                          <a:xfrm>
                            <a:off x="2548890" y="799338"/>
                            <a:ext cx="115824" cy="115824"/>
                          </a:xfrm>
                          <a:custGeom>
                            <a:avLst/>
                            <a:gdLst/>
                            <a:ahLst/>
                            <a:cxnLst/>
                            <a:rect l="0" t="0" r="0" b="0"/>
                            <a:pathLst>
                              <a:path w="115824" h="115824">
                                <a:moveTo>
                                  <a:pt x="57150" y="0"/>
                                </a:moveTo>
                                <a:lnTo>
                                  <a:pt x="115824" y="57150"/>
                                </a:lnTo>
                                <a:lnTo>
                                  <a:pt x="57150" y="115824"/>
                                </a:lnTo>
                                <a:lnTo>
                                  <a:pt x="0" y="57150"/>
                                </a:lnTo>
                                <a:lnTo>
                                  <a:pt x="57150" y="0"/>
                                </a:lnTo>
                                <a:close/>
                              </a:path>
                            </a:pathLst>
                          </a:custGeom>
                          <a:solidFill>
                            <a:srgbClr val="4BACC6"/>
                          </a:solidFill>
                          <a:ln w="0" cap="flat">
                            <a:noFill/>
                            <a:round/>
                          </a:ln>
                          <a:effectLst/>
                        </wps:spPr>
                        <wps:bodyPr/>
                      </wps:wsp>
                      <wps:wsp>
                        <wps:cNvPr id="165127" name="Shape 12351"/>
                        <wps:cNvSpPr/>
                        <wps:spPr>
                          <a:xfrm>
                            <a:off x="2548890" y="799338"/>
                            <a:ext cx="115824" cy="115824"/>
                          </a:xfrm>
                          <a:custGeom>
                            <a:avLst/>
                            <a:gdLst/>
                            <a:ahLst/>
                            <a:cxnLst/>
                            <a:rect l="0" t="0" r="0" b="0"/>
                            <a:pathLst>
                              <a:path w="115824" h="115824">
                                <a:moveTo>
                                  <a:pt x="57150" y="0"/>
                                </a:moveTo>
                                <a:lnTo>
                                  <a:pt x="115824" y="57150"/>
                                </a:lnTo>
                                <a:lnTo>
                                  <a:pt x="57150" y="115824"/>
                                </a:lnTo>
                                <a:lnTo>
                                  <a:pt x="0" y="57150"/>
                                </a:lnTo>
                                <a:close/>
                              </a:path>
                            </a:pathLst>
                          </a:custGeom>
                          <a:noFill/>
                          <a:ln w="9525" cap="flat" cmpd="sng" algn="ctr">
                            <a:solidFill>
                              <a:srgbClr val="46AAC5"/>
                            </a:solidFill>
                            <a:prstDash val="solid"/>
                            <a:round/>
                          </a:ln>
                          <a:effectLst/>
                        </wps:spPr>
                        <wps:bodyPr/>
                      </wps:wsp>
                      <wps:wsp>
                        <wps:cNvPr id="165128" name="Rectangle 165128"/>
                        <wps:cNvSpPr/>
                        <wps:spPr>
                          <a:xfrm>
                            <a:off x="679069" y="745109"/>
                            <a:ext cx="386323" cy="173420"/>
                          </a:xfrm>
                          <a:prstGeom prst="rect">
                            <a:avLst/>
                          </a:prstGeom>
                          <a:ln>
                            <a:noFill/>
                          </a:ln>
                        </wps:spPr>
                        <wps:txbx>
                          <w:txbxContent>
                            <w:p w:rsidR="008C4415" w:rsidRDefault="008C4415" w:rsidP="00954E58">
                              <w:r>
                                <w:rPr>
                                  <w:b/>
                                  <w:sz w:val="20"/>
                                </w:rPr>
                                <w:t>16.85</w:t>
                              </w:r>
                            </w:p>
                          </w:txbxContent>
                        </wps:txbx>
                        <wps:bodyPr horzOverflow="overflow" vert="horz" lIns="0" tIns="0" rIns="0" bIns="0" rtlCol="0">
                          <a:noAutofit/>
                        </wps:bodyPr>
                      </wps:wsp>
                      <wps:wsp>
                        <wps:cNvPr id="165129" name="Rectangle 165129"/>
                        <wps:cNvSpPr/>
                        <wps:spPr>
                          <a:xfrm>
                            <a:off x="968641" y="745109"/>
                            <a:ext cx="124121" cy="173420"/>
                          </a:xfrm>
                          <a:prstGeom prst="rect">
                            <a:avLst/>
                          </a:prstGeom>
                          <a:ln>
                            <a:noFill/>
                          </a:ln>
                        </wps:spPr>
                        <wps:txbx>
                          <w:txbxContent>
                            <w:p w:rsidR="008C4415" w:rsidRDefault="008C4415" w:rsidP="00954E58">
                              <w:r>
                                <w:rPr>
                                  <w:b/>
                                  <w:sz w:val="20"/>
                                </w:rPr>
                                <w:t>%</w:t>
                              </w:r>
                            </w:p>
                          </w:txbxContent>
                        </wps:txbx>
                        <wps:bodyPr horzOverflow="overflow" vert="horz" lIns="0" tIns="0" rIns="0" bIns="0" rtlCol="0">
                          <a:noAutofit/>
                        </wps:bodyPr>
                      </wps:wsp>
                      <wps:wsp>
                        <wps:cNvPr id="165130" name="Rectangle 165130"/>
                        <wps:cNvSpPr/>
                        <wps:spPr>
                          <a:xfrm>
                            <a:off x="1063117" y="745109"/>
                            <a:ext cx="38479" cy="173420"/>
                          </a:xfrm>
                          <a:prstGeom prst="rect">
                            <a:avLst/>
                          </a:prstGeom>
                          <a:ln>
                            <a:noFill/>
                          </a:ln>
                        </wps:spPr>
                        <wps:txbx>
                          <w:txbxContent>
                            <w:p w:rsidR="008C4415" w:rsidRDefault="008C4415" w:rsidP="00954E58">
                              <w:r>
                                <w:rPr>
                                  <w:b/>
                                  <w:sz w:val="20"/>
                                </w:rPr>
                                <w:t xml:space="preserve"> </w:t>
                              </w:r>
                            </w:p>
                          </w:txbxContent>
                        </wps:txbx>
                        <wps:bodyPr horzOverflow="overflow" vert="horz" lIns="0" tIns="0" rIns="0" bIns="0" rtlCol="0">
                          <a:noAutofit/>
                        </wps:bodyPr>
                      </wps:wsp>
                      <wps:wsp>
                        <wps:cNvPr id="165131" name="Rectangle 165131"/>
                        <wps:cNvSpPr/>
                        <wps:spPr>
                          <a:xfrm>
                            <a:off x="1548396" y="477520"/>
                            <a:ext cx="124121" cy="173420"/>
                          </a:xfrm>
                          <a:prstGeom prst="rect">
                            <a:avLst/>
                          </a:prstGeom>
                          <a:ln>
                            <a:noFill/>
                          </a:ln>
                        </wps:spPr>
                        <wps:txbx>
                          <w:txbxContent>
                            <w:p w:rsidR="008C4415" w:rsidRDefault="008C4415" w:rsidP="00954E58">
                              <w:r>
                                <w:rPr>
                                  <w:b/>
                                  <w:sz w:val="20"/>
                                </w:rPr>
                                <w:t>%</w:t>
                              </w:r>
                            </w:p>
                          </w:txbxContent>
                        </wps:txbx>
                        <wps:bodyPr horzOverflow="overflow" vert="horz" lIns="0" tIns="0" rIns="0" bIns="0" rtlCol="0">
                          <a:noAutofit/>
                        </wps:bodyPr>
                      </wps:wsp>
                      <wps:wsp>
                        <wps:cNvPr id="165132" name="Rectangle 165132"/>
                        <wps:cNvSpPr/>
                        <wps:spPr>
                          <a:xfrm>
                            <a:off x="1258824" y="477520"/>
                            <a:ext cx="386323" cy="173420"/>
                          </a:xfrm>
                          <a:prstGeom prst="rect">
                            <a:avLst/>
                          </a:prstGeom>
                          <a:ln>
                            <a:noFill/>
                          </a:ln>
                        </wps:spPr>
                        <wps:txbx>
                          <w:txbxContent>
                            <w:p w:rsidR="008C4415" w:rsidRDefault="008C4415" w:rsidP="00954E58">
                              <w:r>
                                <w:rPr>
                                  <w:b/>
                                  <w:sz w:val="20"/>
                                </w:rPr>
                                <w:t>24.62</w:t>
                              </w:r>
                            </w:p>
                          </w:txbxContent>
                        </wps:txbx>
                        <wps:bodyPr horzOverflow="overflow" vert="horz" lIns="0" tIns="0" rIns="0" bIns="0" rtlCol="0">
                          <a:noAutofit/>
                        </wps:bodyPr>
                      </wps:wsp>
                      <wps:wsp>
                        <wps:cNvPr id="165133" name="Rectangle 165133"/>
                        <wps:cNvSpPr/>
                        <wps:spPr>
                          <a:xfrm>
                            <a:off x="1642872" y="477520"/>
                            <a:ext cx="38479" cy="173420"/>
                          </a:xfrm>
                          <a:prstGeom prst="rect">
                            <a:avLst/>
                          </a:prstGeom>
                          <a:ln>
                            <a:noFill/>
                          </a:ln>
                        </wps:spPr>
                        <wps:txbx>
                          <w:txbxContent>
                            <w:p w:rsidR="008C4415" w:rsidRDefault="008C4415" w:rsidP="00954E58">
                              <w:r>
                                <w:rPr>
                                  <w:b/>
                                  <w:sz w:val="20"/>
                                </w:rPr>
                                <w:t xml:space="preserve"> </w:t>
                              </w:r>
                            </w:p>
                          </w:txbxContent>
                        </wps:txbx>
                        <wps:bodyPr horzOverflow="overflow" vert="horz" lIns="0" tIns="0" rIns="0" bIns="0" rtlCol="0">
                          <a:noAutofit/>
                        </wps:bodyPr>
                      </wps:wsp>
                      <wps:wsp>
                        <wps:cNvPr id="165134" name="Rectangle 165134"/>
                        <wps:cNvSpPr/>
                        <wps:spPr>
                          <a:xfrm>
                            <a:off x="1869059" y="1050061"/>
                            <a:ext cx="301397" cy="173833"/>
                          </a:xfrm>
                          <a:prstGeom prst="rect">
                            <a:avLst/>
                          </a:prstGeom>
                          <a:ln>
                            <a:noFill/>
                          </a:ln>
                        </wps:spPr>
                        <wps:txbx>
                          <w:txbxContent>
                            <w:p w:rsidR="008C4415" w:rsidRDefault="008C4415" w:rsidP="00954E58">
                              <w:r>
                                <w:rPr>
                                  <w:b/>
                                  <w:sz w:val="20"/>
                                </w:rPr>
                                <w:t>8.00</w:t>
                              </w:r>
                            </w:p>
                          </w:txbxContent>
                        </wps:txbx>
                        <wps:bodyPr horzOverflow="overflow" vert="horz" lIns="0" tIns="0" rIns="0" bIns="0" rtlCol="0">
                          <a:noAutofit/>
                        </wps:bodyPr>
                      </wps:wsp>
                      <wps:wsp>
                        <wps:cNvPr id="165135" name="Rectangle 165135"/>
                        <wps:cNvSpPr/>
                        <wps:spPr>
                          <a:xfrm>
                            <a:off x="2094647" y="1050061"/>
                            <a:ext cx="124416" cy="173833"/>
                          </a:xfrm>
                          <a:prstGeom prst="rect">
                            <a:avLst/>
                          </a:prstGeom>
                          <a:ln>
                            <a:noFill/>
                          </a:ln>
                        </wps:spPr>
                        <wps:txbx>
                          <w:txbxContent>
                            <w:p w:rsidR="008C4415" w:rsidRDefault="008C4415" w:rsidP="00954E58">
                              <w:r>
                                <w:rPr>
                                  <w:b/>
                                  <w:sz w:val="20"/>
                                </w:rPr>
                                <w:t>%</w:t>
                              </w:r>
                            </w:p>
                          </w:txbxContent>
                        </wps:txbx>
                        <wps:bodyPr horzOverflow="overflow" vert="horz" lIns="0" tIns="0" rIns="0" bIns="0" rtlCol="0">
                          <a:noAutofit/>
                        </wps:bodyPr>
                      </wps:wsp>
                      <wps:wsp>
                        <wps:cNvPr id="165136" name="Rectangle 165136"/>
                        <wps:cNvSpPr/>
                        <wps:spPr>
                          <a:xfrm>
                            <a:off x="2189099" y="1050061"/>
                            <a:ext cx="38571" cy="173833"/>
                          </a:xfrm>
                          <a:prstGeom prst="rect">
                            <a:avLst/>
                          </a:prstGeom>
                          <a:ln>
                            <a:noFill/>
                          </a:ln>
                        </wps:spPr>
                        <wps:txbx>
                          <w:txbxContent>
                            <w:p w:rsidR="008C4415" w:rsidRDefault="008C4415" w:rsidP="00954E58">
                              <w:r>
                                <w:rPr>
                                  <w:b/>
                                  <w:sz w:val="20"/>
                                </w:rPr>
                                <w:t xml:space="preserve"> </w:t>
                              </w:r>
                            </w:p>
                          </w:txbxContent>
                        </wps:txbx>
                        <wps:bodyPr horzOverflow="overflow" vert="horz" lIns="0" tIns="0" rIns="0" bIns="0" rtlCol="0">
                          <a:noAutofit/>
                        </wps:bodyPr>
                      </wps:wsp>
                      <wps:wsp>
                        <wps:cNvPr id="165137" name="Rectangle 165137"/>
                        <wps:cNvSpPr/>
                        <wps:spPr>
                          <a:xfrm>
                            <a:off x="2707907" y="614426"/>
                            <a:ext cx="124121" cy="173420"/>
                          </a:xfrm>
                          <a:prstGeom prst="rect">
                            <a:avLst/>
                          </a:prstGeom>
                          <a:ln>
                            <a:noFill/>
                          </a:ln>
                        </wps:spPr>
                        <wps:txbx>
                          <w:txbxContent>
                            <w:p w:rsidR="008C4415" w:rsidRDefault="008C4415" w:rsidP="00954E58">
                              <w:r>
                                <w:rPr>
                                  <w:b/>
                                  <w:sz w:val="20"/>
                                </w:rPr>
                                <w:t>%</w:t>
                              </w:r>
                            </w:p>
                          </w:txbxContent>
                        </wps:txbx>
                        <wps:bodyPr horzOverflow="overflow" vert="horz" lIns="0" tIns="0" rIns="0" bIns="0" rtlCol="0">
                          <a:noAutofit/>
                        </wps:bodyPr>
                      </wps:wsp>
                      <wps:wsp>
                        <wps:cNvPr id="165138" name="Rectangle 165138"/>
                        <wps:cNvSpPr/>
                        <wps:spPr>
                          <a:xfrm>
                            <a:off x="2418334" y="614426"/>
                            <a:ext cx="386323" cy="173420"/>
                          </a:xfrm>
                          <a:prstGeom prst="rect">
                            <a:avLst/>
                          </a:prstGeom>
                          <a:ln>
                            <a:noFill/>
                          </a:ln>
                        </wps:spPr>
                        <wps:txbx>
                          <w:txbxContent>
                            <w:p w:rsidR="008C4415" w:rsidRDefault="008C4415" w:rsidP="00954E58">
                              <w:r>
                                <w:rPr>
                                  <w:b/>
                                  <w:sz w:val="20"/>
                                </w:rPr>
                                <w:t>20.65</w:t>
                              </w:r>
                            </w:p>
                          </w:txbxContent>
                        </wps:txbx>
                        <wps:bodyPr horzOverflow="overflow" vert="horz" lIns="0" tIns="0" rIns="0" bIns="0" rtlCol="0">
                          <a:noAutofit/>
                        </wps:bodyPr>
                      </wps:wsp>
                      <wps:wsp>
                        <wps:cNvPr id="165139" name="Rectangle 165139"/>
                        <wps:cNvSpPr/>
                        <wps:spPr>
                          <a:xfrm>
                            <a:off x="2802382" y="614426"/>
                            <a:ext cx="38479" cy="173420"/>
                          </a:xfrm>
                          <a:prstGeom prst="rect">
                            <a:avLst/>
                          </a:prstGeom>
                          <a:ln>
                            <a:noFill/>
                          </a:ln>
                        </wps:spPr>
                        <wps:txbx>
                          <w:txbxContent>
                            <w:p w:rsidR="008C4415" w:rsidRDefault="008C4415" w:rsidP="00954E58">
                              <w:r>
                                <w:rPr>
                                  <w:b/>
                                  <w:sz w:val="20"/>
                                </w:rPr>
                                <w:t xml:space="preserve"> </w:t>
                              </w:r>
                            </w:p>
                          </w:txbxContent>
                        </wps:txbx>
                        <wps:bodyPr horzOverflow="overflow" vert="horz" lIns="0" tIns="0" rIns="0" bIns="0" rtlCol="0">
                          <a:noAutofit/>
                        </wps:bodyPr>
                      </wps:wsp>
                      <wps:wsp>
                        <wps:cNvPr id="165140" name="Rectangle 165140"/>
                        <wps:cNvSpPr/>
                        <wps:spPr>
                          <a:xfrm>
                            <a:off x="147828" y="1510792"/>
                            <a:ext cx="301022" cy="173420"/>
                          </a:xfrm>
                          <a:prstGeom prst="rect">
                            <a:avLst/>
                          </a:prstGeom>
                          <a:ln>
                            <a:noFill/>
                          </a:ln>
                        </wps:spPr>
                        <wps:txbx>
                          <w:txbxContent>
                            <w:p w:rsidR="008C4415" w:rsidRDefault="008C4415" w:rsidP="00954E58">
                              <w:r>
                                <w:rPr>
                                  <w:sz w:val="20"/>
                                </w:rPr>
                                <w:t>0.00</w:t>
                              </w:r>
                            </w:p>
                          </w:txbxContent>
                        </wps:txbx>
                        <wps:bodyPr horzOverflow="overflow" vert="horz" lIns="0" tIns="0" rIns="0" bIns="0" rtlCol="0">
                          <a:noAutofit/>
                        </wps:bodyPr>
                      </wps:wsp>
                      <wps:wsp>
                        <wps:cNvPr id="165141" name="Rectangle 165141"/>
                        <wps:cNvSpPr/>
                        <wps:spPr>
                          <a:xfrm>
                            <a:off x="373264" y="1510792"/>
                            <a:ext cx="121737" cy="173420"/>
                          </a:xfrm>
                          <a:prstGeom prst="rect">
                            <a:avLst/>
                          </a:prstGeom>
                          <a:ln>
                            <a:noFill/>
                          </a:ln>
                        </wps:spPr>
                        <wps:txbx>
                          <w:txbxContent>
                            <w:p w:rsidR="008C4415" w:rsidRDefault="008C4415" w:rsidP="00954E58">
                              <w:r>
                                <w:rPr>
                                  <w:sz w:val="20"/>
                                </w:rPr>
                                <w:t>%</w:t>
                              </w:r>
                            </w:p>
                          </w:txbxContent>
                        </wps:txbx>
                        <wps:bodyPr horzOverflow="overflow" vert="horz" lIns="0" tIns="0" rIns="0" bIns="0" rtlCol="0">
                          <a:noAutofit/>
                        </wps:bodyPr>
                      </wps:wsp>
                      <wps:wsp>
                        <wps:cNvPr id="165142" name="Rectangle 165142"/>
                        <wps:cNvSpPr/>
                        <wps:spPr>
                          <a:xfrm>
                            <a:off x="83566" y="1166114"/>
                            <a:ext cx="386153" cy="173420"/>
                          </a:xfrm>
                          <a:prstGeom prst="rect">
                            <a:avLst/>
                          </a:prstGeom>
                          <a:ln>
                            <a:noFill/>
                          </a:ln>
                        </wps:spPr>
                        <wps:txbx>
                          <w:txbxContent>
                            <w:p w:rsidR="008C4415" w:rsidRDefault="008C4415" w:rsidP="00954E58">
                              <w:r>
                                <w:rPr>
                                  <w:sz w:val="20"/>
                                </w:rPr>
                                <w:t>10.00</w:t>
                              </w:r>
                            </w:p>
                          </w:txbxContent>
                        </wps:txbx>
                        <wps:bodyPr horzOverflow="overflow" vert="horz" lIns="0" tIns="0" rIns="0" bIns="0" rtlCol="0">
                          <a:noAutofit/>
                        </wps:bodyPr>
                      </wps:wsp>
                      <wps:wsp>
                        <wps:cNvPr id="165143" name="Rectangle 165143"/>
                        <wps:cNvSpPr/>
                        <wps:spPr>
                          <a:xfrm>
                            <a:off x="373010" y="1166114"/>
                            <a:ext cx="121737" cy="173420"/>
                          </a:xfrm>
                          <a:prstGeom prst="rect">
                            <a:avLst/>
                          </a:prstGeom>
                          <a:ln>
                            <a:noFill/>
                          </a:ln>
                        </wps:spPr>
                        <wps:txbx>
                          <w:txbxContent>
                            <w:p w:rsidR="008C4415" w:rsidRDefault="008C4415" w:rsidP="00954E58">
                              <w:r>
                                <w:rPr>
                                  <w:sz w:val="20"/>
                                </w:rPr>
                                <w:t>%</w:t>
                              </w:r>
                            </w:p>
                          </w:txbxContent>
                        </wps:txbx>
                        <wps:bodyPr horzOverflow="overflow" vert="horz" lIns="0" tIns="0" rIns="0" bIns="0" rtlCol="0">
                          <a:noAutofit/>
                        </wps:bodyPr>
                      </wps:wsp>
                      <wps:wsp>
                        <wps:cNvPr id="165144" name="Rectangle 165144"/>
                        <wps:cNvSpPr/>
                        <wps:spPr>
                          <a:xfrm>
                            <a:off x="83566" y="821690"/>
                            <a:ext cx="386153" cy="173420"/>
                          </a:xfrm>
                          <a:prstGeom prst="rect">
                            <a:avLst/>
                          </a:prstGeom>
                          <a:ln>
                            <a:noFill/>
                          </a:ln>
                        </wps:spPr>
                        <wps:txbx>
                          <w:txbxContent>
                            <w:p w:rsidR="008C4415" w:rsidRDefault="008C4415" w:rsidP="00954E58">
                              <w:r>
                                <w:rPr>
                                  <w:sz w:val="20"/>
                                </w:rPr>
                                <w:t>20.00</w:t>
                              </w:r>
                            </w:p>
                          </w:txbxContent>
                        </wps:txbx>
                        <wps:bodyPr horzOverflow="overflow" vert="horz" lIns="0" tIns="0" rIns="0" bIns="0" rtlCol="0">
                          <a:noAutofit/>
                        </wps:bodyPr>
                      </wps:wsp>
                      <wps:wsp>
                        <wps:cNvPr id="165145" name="Rectangle 165145"/>
                        <wps:cNvSpPr/>
                        <wps:spPr>
                          <a:xfrm>
                            <a:off x="373010" y="821690"/>
                            <a:ext cx="121737" cy="173420"/>
                          </a:xfrm>
                          <a:prstGeom prst="rect">
                            <a:avLst/>
                          </a:prstGeom>
                          <a:ln>
                            <a:noFill/>
                          </a:ln>
                        </wps:spPr>
                        <wps:txbx>
                          <w:txbxContent>
                            <w:p w:rsidR="008C4415" w:rsidRDefault="008C4415" w:rsidP="00954E58">
                              <w:r>
                                <w:rPr>
                                  <w:sz w:val="20"/>
                                </w:rPr>
                                <w:t>%</w:t>
                              </w:r>
                            </w:p>
                          </w:txbxContent>
                        </wps:txbx>
                        <wps:bodyPr horzOverflow="overflow" vert="horz" lIns="0" tIns="0" rIns="0" bIns="0" rtlCol="0">
                          <a:noAutofit/>
                        </wps:bodyPr>
                      </wps:wsp>
                      <wps:wsp>
                        <wps:cNvPr id="165146" name="Rectangle 165146"/>
                        <wps:cNvSpPr/>
                        <wps:spPr>
                          <a:xfrm>
                            <a:off x="83566" y="476885"/>
                            <a:ext cx="386153" cy="173420"/>
                          </a:xfrm>
                          <a:prstGeom prst="rect">
                            <a:avLst/>
                          </a:prstGeom>
                          <a:ln>
                            <a:noFill/>
                          </a:ln>
                        </wps:spPr>
                        <wps:txbx>
                          <w:txbxContent>
                            <w:p w:rsidR="008C4415" w:rsidRDefault="008C4415" w:rsidP="00954E58">
                              <w:r>
                                <w:rPr>
                                  <w:sz w:val="20"/>
                                </w:rPr>
                                <w:t>30.00</w:t>
                              </w:r>
                            </w:p>
                          </w:txbxContent>
                        </wps:txbx>
                        <wps:bodyPr horzOverflow="overflow" vert="horz" lIns="0" tIns="0" rIns="0" bIns="0" rtlCol="0">
                          <a:noAutofit/>
                        </wps:bodyPr>
                      </wps:wsp>
                      <wps:wsp>
                        <wps:cNvPr id="165147" name="Rectangle 165147"/>
                        <wps:cNvSpPr/>
                        <wps:spPr>
                          <a:xfrm>
                            <a:off x="373010" y="476885"/>
                            <a:ext cx="121737" cy="173420"/>
                          </a:xfrm>
                          <a:prstGeom prst="rect">
                            <a:avLst/>
                          </a:prstGeom>
                          <a:ln>
                            <a:noFill/>
                          </a:ln>
                        </wps:spPr>
                        <wps:txbx>
                          <w:txbxContent>
                            <w:p w:rsidR="008C4415" w:rsidRDefault="008C4415" w:rsidP="00954E58">
                              <w:r>
                                <w:rPr>
                                  <w:sz w:val="20"/>
                                </w:rPr>
                                <w:t>%</w:t>
                              </w:r>
                            </w:p>
                          </w:txbxContent>
                        </wps:txbx>
                        <wps:bodyPr horzOverflow="overflow" vert="horz" lIns="0" tIns="0" rIns="0" bIns="0" rtlCol="0">
                          <a:noAutofit/>
                        </wps:bodyPr>
                      </wps:wsp>
                      <wps:wsp>
                        <wps:cNvPr id="165148" name="Rectangle 165148"/>
                        <wps:cNvSpPr/>
                        <wps:spPr>
                          <a:xfrm>
                            <a:off x="742823" y="1676019"/>
                            <a:ext cx="341713" cy="173420"/>
                          </a:xfrm>
                          <a:prstGeom prst="rect">
                            <a:avLst/>
                          </a:prstGeom>
                          <a:ln>
                            <a:noFill/>
                          </a:ln>
                        </wps:spPr>
                        <wps:txbx>
                          <w:txbxContent>
                            <w:p w:rsidR="008C4415" w:rsidRDefault="008C4415" w:rsidP="00954E58">
                              <w:r>
                                <w:rPr>
                                  <w:sz w:val="20"/>
                                </w:rPr>
                                <w:t>2014</w:t>
                              </w:r>
                            </w:p>
                          </w:txbxContent>
                        </wps:txbx>
                        <wps:bodyPr horzOverflow="overflow" vert="horz" lIns="0" tIns="0" rIns="0" bIns="0" rtlCol="0">
                          <a:noAutofit/>
                        </wps:bodyPr>
                      </wps:wsp>
                      <wps:wsp>
                        <wps:cNvPr id="165149" name="Rectangle 165149"/>
                        <wps:cNvSpPr/>
                        <wps:spPr>
                          <a:xfrm>
                            <a:off x="1322578" y="1676019"/>
                            <a:ext cx="341712" cy="173420"/>
                          </a:xfrm>
                          <a:prstGeom prst="rect">
                            <a:avLst/>
                          </a:prstGeom>
                          <a:ln>
                            <a:noFill/>
                          </a:ln>
                        </wps:spPr>
                        <wps:txbx>
                          <w:txbxContent>
                            <w:p w:rsidR="008C4415" w:rsidRDefault="008C4415" w:rsidP="00954E58">
                              <w:r>
                                <w:rPr>
                                  <w:sz w:val="20"/>
                                </w:rPr>
                                <w:t>2015</w:t>
                              </w:r>
                            </w:p>
                          </w:txbxContent>
                        </wps:txbx>
                        <wps:bodyPr horzOverflow="overflow" vert="horz" lIns="0" tIns="0" rIns="0" bIns="0" rtlCol="0">
                          <a:noAutofit/>
                        </wps:bodyPr>
                      </wps:wsp>
                      <wps:wsp>
                        <wps:cNvPr id="165150" name="Rectangle 165150"/>
                        <wps:cNvSpPr/>
                        <wps:spPr>
                          <a:xfrm>
                            <a:off x="1902206" y="1676019"/>
                            <a:ext cx="341712" cy="173420"/>
                          </a:xfrm>
                          <a:prstGeom prst="rect">
                            <a:avLst/>
                          </a:prstGeom>
                          <a:ln>
                            <a:noFill/>
                          </a:ln>
                        </wps:spPr>
                        <wps:txbx>
                          <w:txbxContent>
                            <w:p w:rsidR="008C4415" w:rsidRDefault="008C4415" w:rsidP="00954E58">
                              <w:r>
                                <w:rPr>
                                  <w:sz w:val="20"/>
                                </w:rPr>
                                <w:t>2016</w:t>
                              </w:r>
                            </w:p>
                          </w:txbxContent>
                        </wps:txbx>
                        <wps:bodyPr horzOverflow="overflow" vert="horz" lIns="0" tIns="0" rIns="0" bIns="0" rtlCol="0">
                          <a:noAutofit/>
                        </wps:bodyPr>
                      </wps:wsp>
                      <wps:wsp>
                        <wps:cNvPr id="165151" name="Rectangle 165151"/>
                        <wps:cNvSpPr/>
                        <wps:spPr>
                          <a:xfrm>
                            <a:off x="2481961" y="1676019"/>
                            <a:ext cx="341712" cy="173420"/>
                          </a:xfrm>
                          <a:prstGeom prst="rect">
                            <a:avLst/>
                          </a:prstGeom>
                          <a:ln>
                            <a:noFill/>
                          </a:ln>
                        </wps:spPr>
                        <wps:txbx>
                          <w:txbxContent>
                            <w:p w:rsidR="008C4415" w:rsidRDefault="008C4415" w:rsidP="00954E58">
                              <w:r>
                                <w:rPr>
                                  <w:sz w:val="20"/>
                                </w:rPr>
                                <w:t>2017</w:t>
                              </w:r>
                            </w:p>
                          </w:txbxContent>
                        </wps:txbx>
                        <wps:bodyPr horzOverflow="overflow" vert="horz" lIns="0" tIns="0" rIns="0" bIns="0" rtlCol="0">
                          <a:noAutofit/>
                        </wps:bodyPr>
                      </wps:wsp>
                      <wps:wsp>
                        <wps:cNvPr id="2816" name="Rectangle 2816"/>
                        <wps:cNvSpPr/>
                        <wps:spPr>
                          <a:xfrm>
                            <a:off x="587375" y="141249"/>
                            <a:ext cx="2482127" cy="310092"/>
                          </a:xfrm>
                          <a:prstGeom prst="rect">
                            <a:avLst/>
                          </a:prstGeom>
                          <a:ln>
                            <a:noFill/>
                          </a:ln>
                        </wps:spPr>
                        <wps:txbx>
                          <w:txbxContent>
                            <w:p w:rsidR="008C4415" w:rsidRDefault="008C4415" w:rsidP="00954E58">
                              <w:r>
                                <w:rPr>
                                  <w:b/>
                                  <w:sz w:val="36"/>
                                </w:rPr>
                                <w:t>Total assets Growth</w:t>
                              </w:r>
                            </w:p>
                          </w:txbxContent>
                        </wps:txbx>
                        <wps:bodyPr horzOverflow="overflow" vert="horz" lIns="0" tIns="0" rIns="0" bIns="0" rtlCol="0">
                          <a:noAutofit/>
                        </wps:bodyPr>
                      </wps:wsp>
                      <wps:wsp>
                        <wps:cNvPr id="2817" name="Rectangle 2817"/>
                        <wps:cNvSpPr/>
                        <wps:spPr>
                          <a:xfrm>
                            <a:off x="2453386" y="141249"/>
                            <a:ext cx="68804" cy="310092"/>
                          </a:xfrm>
                          <a:prstGeom prst="rect">
                            <a:avLst/>
                          </a:prstGeom>
                          <a:ln>
                            <a:noFill/>
                          </a:ln>
                        </wps:spPr>
                        <wps:txbx>
                          <w:txbxContent>
                            <w:p w:rsidR="008C4415" w:rsidRDefault="008C4415" w:rsidP="00954E58">
                              <w:r>
                                <w:rPr>
                                  <w:b/>
                                  <w:sz w:val="36"/>
                                </w:rPr>
                                <w:t xml:space="preserve"> </w:t>
                              </w:r>
                            </w:p>
                          </w:txbxContent>
                        </wps:txbx>
                        <wps:bodyPr horzOverflow="overflow" vert="horz" lIns="0" tIns="0" rIns="0" bIns="0" rtlCol="0">
                          <a:noAutofit/>
                        </wps:bodyPr>
                      </wps:wsp>
                      <wps:wsp>
                        <wps:cNvPr id="2818" name="Shape 12370"/>
                        <wps:cNvSpPr/>
                        <wps:spPr>
                          <a:xfrm>
                            <a:off x="0" y="0"/>
                            <a:ext cx="3038475" cy="1885950"/>
                          </a:xfrm>
                          <a:custGeom>
                            <a:avLst/>
                            <a:gdLst/>
                            <a:ahLst/>
                            <a:cxnLst/>
                            <a:rect l="0" t="0" r="0" b="0"/>
                            <a:pathLst>
                              <a:path w="3038475" h="1885950">
                                <a:moveTo>
                                  <a:pt x="0" y="1885950"/>
                                </a:moveTo>
                                <a:lnTo>
                                  <a:pt x="3038475" y="1885950"/>
                                </a:lnTo>
                                <a:lnTo>
                                  <a:pt x="3038475" y="0"/>
                                </a:lnTo>
                                <a:lnTo>
                                  <a:pt x="0" y="0"/>
                                </a:lnTo>
                                <a:close/>
                              </a:path>
                            </a:pathLst>
                          </a:custGeom>
                          <a:noFill/>
                          <a:ln w="9525" cap="flat" cmpd="sng" algn="ctr">
                            <a:solidFill>
                              <a:srgbClr val="868686"/>
                            </a:solidFill>
                            <a:prstDash val="solid"/>
                            <a:round/>
                          </a:ln>
                          <a:effectLst/>
                        </wps:spPr>
                        <wps:bodyPr/>
                      </wps:wsp>
                    </wpg:wgp>
                  </a:graphicData>
                </a:graphic>
              </wp:inline>
            </w:drawing>
          </mc:Choice>
          <mc:Fallback xmlns:w15="http://schemas.microsoft.com/office/word/2012/wordml">
            <w:pict>
              <v:group w14:anchorId="40972598" id="Group 2" o:spid="_x0000_s1026" style="width:478.5pt;height:153.55pt;mso-position-horizontal-relative:char;mso-position-vertical-relative:line" coordsize="30901,194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">
                <v:rect id="Rectangle 3" o:spid="_x0000_s1027" style="position:absolute;left:30501;top:17698;width:531;height:23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6rLcIA&#10;AADaAAAADwAAAGRycy9kb3ducmV2LnhtbESPS4vCQBCE74L/YWhhbzpRYdHoKOIDPfoC9dZk2iSY&#10;6QmZ0WT31zvCwh6LqvqKms4bU4gXVS63rKDfi0AQJ1bnnCo4nzbdEQjnkTUWlknBDzmYz9qtKcba&#10;1nyg19GnIkDYxagg876MpXRJRgZdz5bEwbvbyqAPskqlrrAOcFPIQRR9S4M5h4UMS1pmlDyOT6Ng&#10;OyoX1539rdNifdte9pfx6jT2Sn11msUEhKfG/4f/2jutYAifK+EGyN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3qstwgAAANoAAAAPAAAAAAAAAAAAAAAAAJgCAABkcnMvZG93&#10;bnJldi54bWxQSwUGAAAAAAQABAD1AAAAhwMAAAAA&#10;" filled="f" stroked="f">
                  <v:textbox inset="0,0,0,0">
                    <w:txbxContent>
                      <w:p w:rsidR="008C4415" w:rsidRDefault="008C4415" w:rsidP="00954E58">
                        <w:r>
                          <w:rPr>
                            <w:b/>
                            <w:color w:val="984806"/>
                            <w:sz w:val="28"/>
                          </w:rPr>
                          <w:t xml:space="preserve"> </w:t>
                        </w:r>
                      </w:p>
                    </w:txbxContent>
                  </v:textbox>
                </v:rect>
                <v:shape id="Shape 174298" o:spid="_x0000_s1028" style="position:absolute;left:5821;top:5323;width:23165;height:10333;visibility:visible;mso-wrap-style:square;v-text-anchor:top" coordsize="2316480,1033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xmmMEA&#10;AADaAAAADwAAAGRycy9kb3ducmV2LnhtbESP0WrCQBRE3wv9h+UWfGs2Faka3QQpCuJbYj7gkr0m&#10;wezdkN3G1K93hYKPw8ycYbbZZDox0uBaywq+ohgEcWV1y7WC8nz4XIFwHlljZ5kU/JGDLH1/22Ki&#10;7Y1zGgtfiwBhl6CCxvs+kdJVDRl0ke2Jg3exg0Ef5FBLPeAtwE0n53H8LQ22HBYa7Omnoepa/BoF&#10;+W7sFqf9nK95Oa5yX6zvxV4rNfuYdhsQnib/Cv+3j1rBEp5Xwg2Q6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K8ZpjBAAAA2gAAAA8AAAAAAAAAAAAAAAAAmAIAAGRycy9kb3du&#10;cmV2LnhtbFBLBQYAAAAABAAEAPUAAACGAwAAAAA=&#10;" path="m,l2316480,r,1033272l,1033272,,e" fillcolor="#e9f1f5" stroked="f" strokeweight="0">
                  <v:stroke miterlimit="83231f" joinstyle="miter"/>
                  <v:path arrowok="t" textboxrect="0,0,2316480,1033272"/>
                </v:shape>
                <v:shape id="Shape 12329" o:spid="_x0000_s1029" style="position:absolute;left:5806;top:12227;width:23195;height:0;visibility:visible;mso-wrap-style:square;v-text-anchor:top" coordsize="23195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qBvsAA&#10;AADbAAAADwAAAGRycy9kb3ducmV2LnhtbERPS4vCMBC+C/sfwix401QFla5RZMFlbz7qZW9DMzbF&#10;ZtJtYlv/vREEb/PxPWe16W0lWmp86VjBZJyAIM6dLrlQcM52oyUIH5A1Vo5JwZ08bNYfgxWm2nV8&#10;pPYUChFD2KeowIRQp1L63JBFP3Y1ceQurrEYImwKqRvsYrit5DRJ5tJiybHBYE3fhvLr6WYVVNn8&#10;9kPtnz//T/bHbVseFsF0Sg0/++0XiEB9eItf7l8d58/g+Us8QK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2qBvsAAAADbAAAADwAAAAAAAAAAAAAAAACYAgAAZHJzL2Rvd25y&#10;ZXYueG1sUEsFBgAAAAAEAAQA9QAAAIUDAAAAAA==&#10;" path="m,l2319528,e" filled="f" strokecolor="#868686" strokeweight=".72pt">
                  <v:path arrowok="t" textboxrect="0,0,2319528,0"/>
                </v:shape>
                <v:shape id="Shape 12330" o:spid="_x0000_s1030" style="position:absolute;left:5806;top:8783;width:23195;height:0;visibility:visible;mso-wrap-style:square;v-text-anchor:top" coordsize="23195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MZysAA&#10;AADbAAAADwAAAGRycy9kb3ducmV2LnhtbERPS4vCMBC+C/sfwix401QRla5RZMFlbz7qZW9DMzbF&#10;ZtJtYlv/vREEb/PxPWe16W0lWmp86VjBZJyAIM6dLrlQcM52oyUIH5A1Vo5JwZ08bNYfgxWm2nV8&#10;pPYUChFD2KeowIRQp1L63JBFP3Y1ceQurrEYImwKqRvsYrit5DRJ5tJiybHBYE3fhvLr6WYVVNn8&#10;9kPtnz//T/bHbVseFsF0Sg0/++0XiEB9eItf7l8d58/g+Us8QK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IMZysAAAADbAAAADwAAAAAAAAAAAAAAAACYAgAAZHJzL2Rvd25y&#10;ZXYueG1sUEsFBgAAAAAEAAQA9QAAAIUDAAAAAA==&#10;" path="m,l2319528,e" filled="f" strokecolor="#868686" strokeweight=".72pt">
                  <v:path arrowok="t" textboxrect="0,0,2319528,0"/>
                </v:shape>
                <v:shape id="Shape 12331" o:spid="_x0000_s1031" style="position:absolute;left:5806;top:5339;width:23195;height:0;visibility:visible;mso-wrap-style:square;v-text-anchor:top" coordsize="23195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8UcAA&#10;AADbAAAADwAAAGRycy9kb3ducmV2LnhtbERPS4vCMBC+C/sfwix401TBB12jyILL3nzUy96GZmyK&#10;zaTbxLb+eyMI3ubje85q09tKtNT40rGCyTgBQZw7XXKh4JztRksQPiBrrByTgjt52Kw/BitMtev4&#10;SO0pFCKGsE9RgQmhTqX0uSGLfuxq4shdXGMxRNgUUjfYxXBbyWmSzKXFkmODwZq+DeXX080qqLL5&#10;7YfaP3/+n+yP27Y8LILplBp+9tsvEIH68Ba/3L86zp/B85d4gF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8+8UcAAAADbAAAADwAAAAAAAAAAAAAAAACYAgAAZHJzL2Rvd25y&#10;ZXYueG1sUEsFBgAAAAAEAAQA9QAAAIUDAAAAAA==&#10;" path="m,l2319528,e" filled="f" strokecolor="#868686" strokeweight=".72pt">
                  <v:path arrowok="t" textboxrect="0,0,2319528,0"/>
                </v:shape>
                <v:shape id="Shape 12332" o:spid="_x0000_s1032" style="position:absolute;left:5806;top:5339;width:0;height:10332;visibility:visible;mso-wrap-style:square;v-text-anchor:top" coordsize="0,1033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jONsAA&#10;AADbAAAADwAAAGRycy9kb3ducmV2LnhtbERPTYvCMBC9L/gfwgh7W1MFi1ajiCB6WtzuitexGdtq&#10;MylJ1PrvzcLC3ubxPme+7Ewj7uR8bVnBcJCAIC6srrlU8PO9+ZiA8AFZY2OZFDzJw3LRe5tjpu2D&#10;v+ieh1LEEPYZKqhCaDMpfVGRQT+wLXHkztYZDBG6UmqHjxhuGjlKklQarDk2VNjSuqLimt+MArfl&#10;/aQ8JKfx5VMf0+klx/H6qdR7v1vNQATqwr/4z73TcX4Kv7/EA+Ti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AjONsAAAADbAAAADwAAAAAAAAAAAAAAAACYAgAAZHJzL2Rvd25y&#10;ZXYueG1sUEsFBgAAAAAEAAQA9QAAAIUDAAAAAA==&#10;" path="m,1033272l,e" filled="f" strokecolor="#868686" strokeweight=".72pt">
                  <v:path arrowok="t" textboxrect="0,0,0,1033272"/>
                </v:shape>
                <v:shape id="Shape 12333" o:spid="_x0000_s1033" style="position:absolute;left:5410;top:15671;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dpMcAA&#10;AADbAAAADwAAAGRycy9kb3ducmV2LnhtbERPTWsCMRC9F/wPYQRvNasHLVujVEGxl4Ja6HVIpsnS&#10;zWRJ4rr21zeFQm/zeJ+z2gy+FT3F1ARWMJtWIIh1MA1bBe+X/eMTiJSRDbaBScGdEmzWo4cV1ibc&#10;+ET9OVtRQjjVqMDl3NVSJu3IY5qGjrhwnyF6zAVGK03EWwn3rZxX1UJ6bLg0OOxo50h/na9egX8z&#10;Mr5q/VHdt0tnv608HS69UpPx8PIMItOQ/8V/7qMp85fw+0s5QK5/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CdpMcAAAADbAAAADwAAAAAAAAAAAAAAAACYAgAAZHJzL2Rvd25y&#10;ZXYueG1sUEsFBgAAAAAEAAQA9QAAAIUDAAAAAA==&#10;" path="m,l39624,e" filled="f" strokecolor="#868686" strokeweight=".72pt">
                  <v:path arrowok="t" textboxrect="0,0,39624,0"/>
                </v:shape>
                <v:shape id="Shape 12334" o:spid="_x0000_s1034" style="position:absolute;left:5410;top:12227;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j9Q8MA&#10;AADbAAAADwAAAGRycy9kb3ducmV2LnhtbESPQUsDMRCF70L/Q5iCN5vVg8ratNRCRS9CW8HrkIzJ&#10;0s1kSeJ26693DoK3Gd6b975ZrqfYq5Fy6RIbuF00oIhtch17Ax/H3c0jqFKRHfaJycCFCqxXs6sl&#10;ti6deU/joXolIVxaNBBqHVqtiw0UsSzSQCzaV8oRq6zZa5fxLOGx13dNc68jdiwNAQfaBrKnw3c0&#10;EN+dzm/WfjaX54fgf7zevxxHY67n0+YJVKWp/pv/rl+d4Aus/CID6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bj9Q8MAAADbAAAADwAAAAAAAAAAAAAAAACYAgAAZHJzL2Rv&#10;d25yZXYueG1sUEsFBgAAAAAEAAQA9QAAAIgDAAAAAA==&#10;" path="m,l39624,e" filled="f" strokecolor="#868686" strokeweight=".72pt">
                  <v:path arrowok="t" textboxrect="0,0,39624,0"/>
                </v:shape>
                <v:shape id="Shape 12335" o:spid="_x0000_s1035" style="position:absolute;left:5410;top:8783;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RY2MEA&#10;AADbAAAADwAAAGRycy9kb3ducmV2LnhtbERPTUsDMRC9C/0PYQrebFYP2q5Niy0o9iJ0W/A6JGOy&#10;uJksSdxu/fWNIPQ2j/c5y/XoOzFQTG1gBfezCgSxDqZlq+B4eL2bg0gZ2WAXmBScKcF6NblZYm3C&#10;ifc0NNmKEsKpRgUu576WMmlHHtMs9MSF+wrRYy4wWmkinkq47+RDVT1Kjy2XBoc9bR3p7+bHK/Af&#10;Rsad1p/VefPk7K+V+7fDoNTtdHx5BpFpzFfxv/vdlPkL+PulHCB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70WNjBAAAA2wAAAA8AAAAAAAAAAAAAAAAAmAIAAGRycy9kb3du&#10;cmV2LnhtbFBLBQYAAAAABAAEAPUAAACGAwAAAAA=&#10;" path="m,l39624,e" filled="f" strokecolor="#868686" strokeweight=".72pt">
                  <v:path arrowok="t" textboxrect="0,0,39624,0"/>
                </v:shape>
                <v:shape id="Shape 12336" o:spid="_x0000_s1036" style="position:absolute;left:5410;top:5339;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6eY8MA&#10;AADbAAAADwAAAGRycy9kb3ducmV2LnhtbESPT2sCMRTE74V+h/AKvdWsHmpZjaKFSnsR/ANeH8kz&#10;Wdy8LElc1376plDocZiZ3zDz5eBb0VNMTWAF41EFglgH07BVcDx8vLyBSBnZYBuYFNwpwXLx+DDH&#10;2oQb76jfZysKhFONClzOXS1l0o48plHoiIt3DtFjLjJaaSLeCty3clJVr9Jjw2XBYUfvjvRlf/UK&#10;/NbI+KX1qbqvp85+W7nbHHqlnp+G1QxEpiH/h//an0bBZAy/X8oPkI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u6eY8MAAADbAAAADwAAAAAAAAAAAAAAAACYAgAAZHJzL2Rv&#10;d25yZXYueG1sUEsFBgAAAAAEAAQA9QAAAIgDAAAAAA==&#10;" path="m,l39624,e" filled="f" strokecolor="#868686" strokeweight=".72pt">
                  <v:path arrowok="t" textboxrect="0,0,39624,0"/>
                </v:shape>
                <v:shape id="Shape 12337" o:spid="_x0000_s1037" style="position:absolute;left:5806;top:15671;width:23195;height:0;visibility:visible;mso-wrap-style:square;v-text-anchor:top" coordsize="23195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rumMMA&#10;AADbAAAADwAAAGRycy9kb3ducmV2LnhtbESPS2vDMBCE74X8B7GB3BrZPrjFiRJMIaW3NI9Lbou1&#10;sUytlWPJj/77qlDocZiZb5jtfratGKn3jWMF6ToBQVw53XCt4Ho5PL+C8AFZY+uYFHyTh/1u8bTF&#10;QruJTzSeQy0ihH2BCkwIXSGlrwxZ9GvXEUfv7nqLIcq+lrrHKcJtK7MkyaXFhuOCwY7eDFVf58Eq&#10;aC/58E7jzV8f6fFUjs3nSzCTUqvlXG5ABJrDf/iv/aEVZBn8fok/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krumMMAAADbAAAADwAAAAAAAAAAAAAAAACYAgAAZHJzL2Rv&#10;d25yZXYueG1sUEsFBgAAAAAEAAQA9QAAAIgDAAAAAA==&#10;" path="m,l2319528,e" filled="f" strokecolor="#868686" strokeweight=".72pt">
                  <v:path arrowok="t" textboxrect="0,0,2319528,0"/>
                </v:shape>
                <v:shape id="Shape 12338" o:spid="_x0000_s1038" style="position:absolute;left:5806;top:15671;width:0;height:397;visibility:visible;mso-wrap-style:square;v-text-anchor:top" coordsize="0,39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5cWcIA&#10;AADbAAAADwAAAGRycy9kb3ducmV2LnhtbESPT4vCMBTE7wt+h/AEb2tqBdFqWhZhQTwI/kHw9mie&#10;bdnmpTZZrX56Iwgeh5n5DbPIOlOLK7WusqxgNIxAEOdWV1woOOx/v6cgnEfWWFsmBXdykKW9rwUm&#10;2t54S9edL0SAsEtQQel9k0jp8pIMuqFtiIN3tq1BH2RbSN3iLcBNLeMomkiDFYeFEhtalpT/7f6N&#10;guKyPnG8fHR4XK3PRLXe42am1KDf/cxBeOr8J/xur7SCeAyvL+EHyPQ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DlxZwgAAANsAAAAPAAAAAAAAAAAAAAAAAJgCAABkcnMvZG93&#10;bnJldi54bWxQSwUGAAAAAAQABAD1AAAAhwMAAAAA&#10;" path="m,l,39624e" filled="f" strokecolor="#868686" strokeweight=".72pt">
                  <v:path arrowok="t" textboxrect="0,0,0,39624"/>
                </v:shape>
                <v:shape id="Shape 12339" o:spid="_x0000_s1039" style="position:absolute;left:11597;top:15671;width:0;height:397;visibility:visible;mso-wrap-style:square;v-text-anchor:top" coordsize="0,39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fELcIA&#10;AADbAAAADwAAAGRycy9kb3ducmV2LnhtbESPT4vCMBTE7wt+h/AEb2tqEdFqWhZhQTwI/kHw9mie&#10;bdnmpTZZrX56Iwgeh5n5DbPIOlOLK7WusqxgNIxAEOdWV1woOOx/v6cgnEfWWFsmBXdykKW9rwUm&#10;2t54S9edL0SAsEtQQel9k0jp8pIMuqFtiIN3tq1BH2RbSN3iLcBNLeMomkiDFYeFEhtalpT/7f6N&#10;guKyPnG8fHR4XK3PRLXe42am1KDf/cxBeOr8J/xur7SCeAyvL+EHyPQ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58QtwgAAANsAAAAPAAAAAAAAAAAAAAAAAJgCAABkcnMvZG93&#10;bnJldi54bWxQSwUGAAAAAAQABAD1AAAAhwMAAAAA&#10;" path="m,l,39624e" filled="f" strokecolor="#868686" strokeweight=".72pt">
                  <v:path arrowok="t" textboxrect="0,0,0,39624"/>
                </v:shape>
                <v:shape id="Shape 12340" o:spid="_x0000_s1040" style="position:absolute;left:17388;top:15671;width:0;height:397;visibility:visible;mso-wrap-style:square;v-text-anchor:top" coordsize="0,39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thtsIA&#10;AADbAAAADwAAAGRycy9kb3ducmV2LnhtbESPT4vCMBTE7wt+h/AEb2tqQdFqWhZhQTwI/kHw9mie&#10;bdnmpTZZrX56Iwgeh5n5DbPIOlOLK7WusqxgNIxAEOdWV1woOOx/v6cgnEfWWFsmBXdykKW9rwUm&#10;2t54S9edL0SAsEtQQel9k0jp8pIMuqFtiIN3tq1BH2RbSN3iLcBNLeMomkiDFYeFEhtalpT/7f6N&#10;guKyPnG8fHR4XK3PRLXe42am1KDf/cxBeOr8J/xur7SCeAyvL+EHyPQ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q2G2wgAAANsAAAAPAAAAAAAAAAAAAAAAAJgCAABkcnMvZG93&#10;bnJldi54bWxQSwUGAAAAAAQABAD1AAAAhwMAAAAA&#10;" path="m,l,39624e" filled="f" strokecolor="#868686" strokeweight=".72pt">
                  <v:path arrowok="t" textboxrect="0,0,0,39624"/>
                </v:shape>
                <v:shape id="Shape 12341" o:spid="_x0000_s1041" style="position:absolute;left:23180;top:15671;width:0;height:397;visibility:visible;mso-wrap-style:square;v-text-anchor:top" coordsize="0,39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n/wb8A&#10;AADbAAAADwAAAGRycy9kb3ducmV2LnhtbESPzQrCMBCE74LvEFbwpqk9iFajiCCIB8EfBG9Ls7bF&#10;ZlObqNWnN4LgcZiZb5jpvDGleFDtCssKBv0IBHFqdcGZguNh1RuBcB5ZY2mZFLzIwXzWbk0x0fbJ&#10;O3rsfSYChF2CCnLvq0RKl+Zk0PVtRRy8i60N+iDrTOoanwFuShlH0VAaLDgs5FjRMqf0ur8bBdlt&#10;c+Z4+W7wtN5ciEp9wO1YqW6nWUxAeGr8P/xrr7WCeAjfL+EHyNk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Zef/BvwAAANsAAAAPAAAAAAAAAAAAAAAAAJgCAABkcnMvZG93bnJl&#10;di54bWxQSwUGAAAAAAQABAD1AAAAhAMAAAAA&#10;" path="m,l,39624e" filled="f" strokecolor="#868686" strokeweight=".72pt">
                  <v:path arrowok="t" textboxrect="0,0,0,39624"/>
                </v:shape>
                <v:shape id="Shape 12342" o:spid="_x0000_s1042" style="position:absolute;left:29001;top:15671;width:0;height:397;visibility:visible;mso-wrap-style:square;v-text-anchor:top" coordsize="0,39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VaWsMA&#10;AADbAAAADwAAAGRycy9kb3ducmV2LnhtbESPS4vCQBCE7wv+h6EFb+vEHHxEJ2ERFsSD4APBW5Np&#10;k7CZnpiZ1eivdwTBY1FVX1GLrDO1uFLrKssKRsMIBHFudcWFgsP+93sKwnlkjbVlUnAnB1na+1pg&#10;ou2Nt3Td+UIECLsEFZTeN4mULi/JoBvahjh4Z9sa9EG2hdQt3gLc1DKOorE0WHFYKLGhZUn53+7f&#10;KCgu6xPHy0eHx9X6TFTrPW5mSg363c8chKfOf8Lv9koriCfw+hJ+gEy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jVaWsMAAADbAAAADwAAAAAAAAAAAAAAAACYAgAAZHJzL2Rv&#10;d25yZXYueG1sUEsFBgAAAAAEAAQA9QAAAIgDAAAAAA==&#10;" path="m,l,39624e" filled="f" strokecolor="#868686" strokeweight=".72pt">
                  <v:path arrowok="t" textboxrect="0,0,0,39624"/>
                </v:shape>
                <v:shape id="Shape 12343" o:spid="_x0000_s1043" style="position:absolute;left:8702;top:7198;width:17373;height:5700;visibility:visible;mso-wrap-style:square;v-text-anchor:top" coordsize="1737360,569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caoMMA&#10;AADbAAAADwAAAGRycy9kb3ducmV2LnhtbESPQWvCQBSE74X+h+UJ3pqNHsSm2YhIFT0VTS+9PbKv&#10;STD7NmTXNfrru4LQ4zAz3zD5ajSdCDS41rKCWZKCIK6sbrlW8F1u35YgnEfW2FkmBTdysCpeX3LM&#10;tL3ykcLJ1yJC2GWooPG+z6R0VUMGXWJ74uj92sGgj3KopR7wGuGmk/M0XUiDLceFBnvaNFSdTxej&#10;4OfrIJeXzxC0LE3p77vD/rjplZpOxvUHCE+j/w8/23utYP4Ojy/xB8ji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FcaoMMAAADbAAAADwAAAAAAAAAAAAAAAACYAgAAZHJzL2Rv&#10;d25yZXYueG1sUEsFBgAAAAAEAAQA9QAAAIgDAAAAAA==&#10;" path="m,265176l579120,r579120,569976l1737360,137160e" filled="f" strokecolor="#46aac5" strokeweight="3.6pt">
                  <v:stroke endcap="round"/>
                  <v:path arrowok="t" textboxrect="0,0,1737360,569976"/>
                </v:shape>
                <v:shape id="Shape 12344" o:spid="_x0000_s1044" style="position:absolute;left:8115;top:9273;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6qMIA&#10;AADbAAAADwAAAGRycy9kb3ducmV2LnhtbERP3WrCMBS+H/gO4Qi7W1MniHTG4oTh2IVjdQ9waM6a&#10;0OakNrFWn365GOzy4/vflJPrxEhDsJ4VLLIcBHHtteVGwffp7WkNIkRkjZ1nUnCjAOV29rDBQvsr&#10;f9FYxUakEA4FKjAx9oWUoTbkMGS+J07cjx8cxgSHRuoBryncdfI5z1fSoeXUYLCnvaG6rS5OQf5a&#10;Vbfz7rxcH47Gtp/jvfuwd6Ue59PuBUSkKf6L/9zvWsEyrU9f0g+Q2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X7qowgAAANsAAAAPAAAAAAAAAAAAAAAAAJgCAABkcnMvZG93&#10;bnJldi54bWxQSwUGAAAAAAQABAD1AAAAhwMAAAAA&#10;" path="m57150,r58674,57150l57150,115824,,57150,57150,xe" fillcolor="#4bacc6" stroked="f" strokeweight="0">
                  <v:stroke endcap="round"/>
                  <v:path arrowok="t" textboxrect="0,0,115824,115824"/>
                </v:shape>
                <v:shape id="Shape 12345" o:spid="_x0000_s1045" style="position:absolute;left:8115;top:9273;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jyR8IA&#10;AADbAAAADwAAAGRycy9kb3ducmV2LnhtbESPzarCMBSE9xd8h3AEd9dUBblUo4ggVtCFPwjuDs2x&#10;KTYnpYla394Iwl0OM/MNM523thIPanzpWMGgn4Agzp0uuVBwOq5+/0D4gKyxckwKXuRhPuv8TDHV&#10;7sl7ehxCISKEfYoKTAh1KqXPDVn0fVcTR+/qGoshyqaQusFnhNtKDpNkLC2WHBcM1rQ0lN8Od6vg&#10;6rLdJTd+Q7e2HG03q+E6M2elet12MQERqA3/4W870wpGA/h8iT9Azt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SPJHwgAAANsAAAAPAAAAAAAAAAAAAAAAAJgCAABkcnMvZG93&#10;bnJldi54bWxQSwUGAAAAAAQABAD1AAAAhwMAAAAA&#10;" path="m57150,r58674,57150l57150,115824,,57150,57150,xe" filled="f" strokecolor="#46aac5">
                  <v:path arrowok="t" textboxrect="0,0,115824,115824"/>
                </v:shape>
                <v:shape id="Shape 12346" o:spid="_x0000_s1046" style="position:absolute;left:13906;top:6621;width:1158;height:1159;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h5lcUA&#10;AADfAAAADwAAAGRycy9kb3ducmV2LnhtbERPy2oCMRTdF/yHcAvd1YwD9TE1ighWuykYC6W7y+TO&#10;g05uxkmqo1/fFASXh/OeL3vbiBN1vnasYDRMQBDnztRcKvg8bJ6nIHxANtg4JgUX8rBcDB7mmBl3&#10;5j2ddChFDGGfoYIqhDaT0ucVWfRD1xJHrnCdxRBhV0rT4TmG20amSTKWFmuODRW2tK4o/9G/VoEp&#10;Po6HN61nxbXfvM/0pN3S17dST4/96hVEoD7cxTf3zsT545dRmsL/nwhA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OHmVxQAAAN8AAAAPAAAAAAAAAAAAAAAAAJgCAABkcnMv&#10;ZG93bnJldi54bWxQSwUGAAAAAAQABAD1AAAAigMAAAAA&#10;" path="m57150,r58674,57150l57150,115824,,57150,57150,xe" fillcolor="#4bacc6" stroked="f" strokeweight="0">
                  <v:path arrowok="t" textboxrect="0,0,115824,115824"/>
                </v:shape>
                <v:shape id="Shape 12347" o:spid="_x0000_s1047" style="position:absolute;left:13906;top:6621;width:1158;height:1159;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YSs8QA&#10;AADfAAAADwAAAGRycy9kb3ducmV2LnhtbERPW2vCMBR+H+w/hCPsbaYXJlKNRQayCvNhOga+HZpj&#10;U2xOSpPZ7t8vA2GPH999XU62EzcafOtYQTpPQBDXTrfcKPg87Z6XIHxA1tg5JgU/5KHcPD6ssdBu&#10;5A+6HUMjYgj7AhWYEPpCSl8bsujnrieO3MUNFkOEQyP1gGMMt53MkmQhLbYcGwz29Gqovh6/rYKL&#10;qw7n2vg9Xac2f9/vsrfKfCn1NJu2KxCBpvAvvrsrHecvXtIsh78/EYD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K2ErPEAAAA3wAAAA8AAAAAAAAAAAAAAAAAmAIAAGRycy9k&#10;b3ducmV2LnhtbFBLBQYAAAAABAAEAPUAAACJAwAAAAA=&#10;" path="m57150,r58674,57150l57150,115824,,57150,57150,xe" filled="f" strokecolor="#46aac5">
                  <v:path arrowok="t" textboxrect="0,0,115824,115824"/>
                </v:shape>
                <v:shape id="Shape 12348" o:spid="_x0000_s1048" style="position:absolute;left:19697;top:12321;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1EesUA&#10;AADfAAAADwAAAGRycy9kb3ducmV2LnhtbERPy2oCMRTdF/yHcAvd1YzS+hiNIoLWbgqNheLuMrnz&#10;oJObcRJ19OtNodDl4bzny87W4kytrxwrGPQTEMSZMxUXCr72m+cJCB+QDdaOScGVPCwXvYc5psZd&#10;+JPOOhQihrBPUUEZQpNK6bOSLPq+a4gjl7vWYoiwLaRp8RLDbS2HSTKSFiuODSU2tC4p+9Enq8Dk&#10;H8f9Vutpfus271M9bt7o+6DU02O3moEI1IV/8Z97Z+L80etg+AK/fyIAu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nUR6xQAAAN8AAAAPAAAAAAAAAAAAAAAAAJgCAABkcnMv&#10;ZG93bnJldi54bWxQSwUGAAAAAAQABAD1AAAAigMAAAAA&#10;" path="m57150,r58674,57150l57150,115824,,57150,57150,xe" fillcolor="#4bacc6" stroked="f" strokeweight="0">
                  <v:path arrowok="t" textboxrect="0,0,115824,115824"/>
                </v:shape>
                <v:shape id="Shape 12349" o:spid="_x0000_s1049" style="position:absolute;left:19697;top:12321;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MvXMQA&#10;AADfAAAADwAAAGRycy9kb3ducmV2LnhtbERPXWvCMBR9H/gfwh34NtNWlNE1liGIFbaHORH2dmlu&#10;m2JzU5qo3b9fBoM9Hs53UU62FzcafedYQbpIQBDXTnfcKjh97p6eQfiArLF3TAq+yUO5mT0UmGt3&#10;5w+6HUMrYgj7HBWYEIZcSl8bsugXbiCOXONGiyHCsZV6xHsMt73MkmQtLXYcGwwOtDVUX45Xq6Bx&#10;1ftXbfyBLlO3fDvssn1lzkrNH6fXFxCBpvAv/nNXOs5fr9JsBb9/IgC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TL1zEAAAA3wAAAA8AAAAAAAAAAAAAAAAAmAIAAGRycy9k&#10;b3ducmV2LnhtbFBLBQYAAAAABAAEAPUAAACJAwAAAAA=&#10;" path="m57150,r58674,57150l57150,115824,,57150,57150,xe" filled="f" strokecolor="#46aac5">
                  <v:path arrowok="t" textboxrect="0,0,115824,115824"/>
                </v:shape>
                <v:shape id="Shape 12350" o:spid="_x0000_s1050" style="position:absolute;left:25488;top:7993;width:1159;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N/lsUA&#10;AADfAAAADwAAAGRycy9kb3ducmV2LnhtbERPy2oCMRTdC/5DuIXuNKPgWKdGEUHbbgRjoXR3mdx5&#10;0MnNOEl12q9vBKHLw3kv171txIU6XztWMBknIIhzZ2ouFbyfdqMnED4gG2wck4If8rBeDQdLzIy7&#10;8pEuOpQihrDPUEEVQptJ6fOKLPqxa4kjV7jOYoiwK6Xp8BrDbSOnSZJKizXHhgpb2laUf+lvq8AU&#10;h/Npr/Wi+O13bws9b1/o41Opx4d+8wwiUB/+xXf3q4nz09lkmsLtTwQ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A3+WxQAAAN8AAAAPAAAAAAAAAAAAAAAAAJgCAABkcnMv&#10;ZG93bnJldi54bWxQSwUGAAAAAAQABAD1AAAAigMAAAAA&#10;" path="m57150,r58674,57150l57150,115824,,57150,57150,xe" fillcolor="#4bacc6" stroked="f" strokeweight="0">
                  <v:path arrowok="t" textboxrect="0,0,115824,115824"/>
                </v:shape>
                <v:shape id="Shape 12351" o:spid="_x0000_s1051" style="position:absolute;left:25488;top:7993;width:1159;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0UsMQA&#10;AADfAAAADwAAAGRycy9kb3ducmV2LnhtbERPXWvCMBR9F/Yfwh3sbaZ2TEc1lTEQK7gHuzHw7dLc&#10;NsXmpjRRu39vBgMfD+d7tR5tJy40+Naxgtk0AUFcOd1yo+D7a/P8BsIHZI2dY1LwSx7W+cNkhZl2&#10;Vz7QpQyNiCHsM1RgQugzKX1lyKKfup44crUbLIYIh0bqAa8x3HYyTZK5tNhybDDY04eh6lSerYLa&#10;FZ/Hyvgdncb2Zb/bpNvC/Cj19Di+L0EEGsNd/O8udJw/f52lC/j7EwHI/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2NFLDEAAAA3wAAAA8AAAAAAAAAAAAAAAAAmAIAAGRycy9k&#10;b3ducmV2LnhtbFBLBQYAAAAABAAEAPUAAACJAwAAAAA=&#10;" path="m57150,r58674,57150l57150,115824,,57150,57150,xe" filled="f" strokecolor="#46aac5">
                  <v:path arrowok="t" textboxrect="0,0,115824,115824"/>
                </v:shape>
                <v:rect id="Rectangle 165128" o:spid="_x0000_s1052" style="position:absolute;left:6790;top:7451;width:386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0BZdcQA&#10;AADfAAAADwAAAGRycy9kb3ducmV2LnhtbERPTWvCQBC9C/6HZQredKOgaOoqYit6bLWg3obsNAnN&#10;zobsaqK/vnMo9Ph438t15yp1pyaUng2MRwko4szbknMDX6fdcA4qRGSLlWcy8KAA61W/t8TU+pY/&#10;6X6MuZIQDikaKGKsU61DVpDDMPI1sXDfvnEYBTa5tg22Eu4qPUmSmXZYsjQUWNO2oOzneHMG9vN6&#10;czn4Z5tX79f9+eO8eDstojGDl27zCipSF//Ff+6Dlfmz6Xgig+WPAN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AWXXEAAAA3wAAAA8AAAAAAAAAAAAAAAAAmAIAAGRycy9k&#10;b3ducmV2LnhtbFBLBQYAAAAABAAEAPUAAACJAwAAAAA=&#10;" filled="f" stroked="f">
                  <v:textbox inset="0,0,0,0">
                    <w:txbxContent>
                      <w:p w:rsidR="008C4415" w:rsidRDefault="008C4415" w:rsidP="00954E58">
                        <w:r>
                          <w:rPr>
                            <w:b/>
                            <w:sz w:val="20"/>
                          </w:rPr>
                          <w:t>16.85</w:t>
                        </w:r>
                      </w:p>
                    </w:txbxContent>
                  </v:textbox>
                </v:rect>
                <v:rect id="Rectangle 165129" o:spid="_x0000_s1053" style="position:absolute;left:9686;top:7451;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z87sMA&#10;AADfAAAADwAAAGRycy9kb3ducmV2LnhtbERPy4rCMBTdD8w/hDvgbkwVFFuNIqOiSx8D6u7SXNsy&#10;zU1poq1+vRGEWR7OezJrTSluVLvCsoJeNwJBnFpdcKbg97D6HoFwHlljaZkU3MnBbPr5McFE24Z3&#10;dNv7TIQQdgkqyL2vEildmpNB17UVceAutjboA6wzqWtsQrgpZT+KhtJgwaEhx4p+ckr/9lejYD2q&#10;5qeNfTRZuTyvj9tjvDjEXqnOVzsfg/DU+n/x273RYf5w0OvH8PoTAMjp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Az87sMAAADfAAAADwAAAAAAAAAAAAAAAACYAgAAZHJzL2Rv&#10;d25yZXYueG1sUEsFBgAAAAAEAAQA9QAAAIgDAAAAAA==&#10;" filled="f" stroked="f">
                  <v:textbox inset="0,0,0,0">
                    <w:txbxContent>
                      <w:p w:rsidR="008C4415" w:rsidRDefault="008C4415" w:rsidP="00954E58">
                        <w:r>
                          <w:rPr>
                            <w:b/>
                            <w:sz w:val="20"/>
                          </w:rPr>
                          <w:t>%</w:t>
                        </w:r>
                      </w:p>
                    </w:txbxContent>
                  </v:textbox>
                </v:rect>
                <v:rect id="Rectangle 165130" o:spid="_x0000_s1054" style="position:absolute;left:10631;top:7451;width:38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DrsQA&#10;AADfAAAADwAAAGRycy9kb3ducmV2LnhtbERPTWvCQBC9F/wPywje6kaloqmriFr02KqgvQ3ZaRKa&#10;nQ3ZrUn99c6h0OPjfS9WnavUjZpQejYwGiagiDNvS84NnE9vzzNQISJbrDyTgV8KsFr2nhaYWt/y&#10;B92OMVcSwiFFA0WMdap1yApyGIa+JhbuyzcOo8Am17bBVsJdpcdJMtUOS5aGAmvaFJR9H3+cgf2s&#10;Xl8P/t7m1e5zf3m/zLeneTRm0O/Wr6AidfFf/Oc+WJk/fRlN5IH8EQB6+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vw67EAAAA3wAAAA8AAAAAAAAAAAAAAAAAmAIAAGRycy9k&#10;b3ducmV2LnhtbFBLBQYAAAAABAAEAPUAAACJAwAAAAA=&#10;" filled="f" stroked="f">
                  <v:textbox inset="0,0,0,0">
                    <w:txbxContent>
                      <w:p w:rsidR="008C4415" w:rsidRDefault="008C4415" w:rsidP="00954E58">
                        <w:r>
                          <w:rPr>
                            <w:b/>
                            <w:sz w:val="20"/>
                          </w:rPr>
                          <w:t xml:space="preserve"> </w:t>
                        </w:r>
                      </w:p>
                    </w:txbxContent>
                  </v:textbox>
                </v:rect>
                <v:rect id="Rectangle 165131" o:spid="_x0000_s1055" style="position:absolute;left:15483;top:4775;width:124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NmNcQA&#10;AADfAAAADwAAAGRycy9kb3ducmV2LnhtbERPy2rCQBTdF/yH4Qrd1UksFY2OItqiy/oAdXfJXJNg&#10;5k7ITE306x2h4PJw3pNZa0pxpdoVlhXEvQgEcWp1wZmC/e7nYwjCeWSNpWVScCMHs2nnbYKJtg1v&#10;6Lr1mQgh7BJUkHtfJVK6NCeDrmcr4sCdbW3QB1hnUtfYhHBTyn4UDaTBgkNDjhUtckov2z+jYDWs&#10;5se1vTdZ+X1aHX4Po+Vu5JV677bzMQhPrX+J/91rHeYPvuLPGJ5/AgA5f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ZjXEAAAA3wAAAA8AAAAAAAAAAAAAAAAAmAIAAGRycy9k&#10;b3ducmV2LnhtbFBLBQYAAAAABAAEAPUAAACJAwAAAAA=&#10;" filled="f" stroked="f">
                  <v:textbox inset="0,0,0,0">
                    <w:txbxContent>
                      <w:p w:rsidR="008C4415" w:rsidRDefault="008C4415" w:rsidP="00954E58">
                        <w:r>
                          <w:rPr>
                            <w:b/>
                            <w:sz w:val="20"/>
                          </w:rPr>
                          <w:t>%</w:t>
                        </w:r>
                      </w:p>
                    </w:txbxContent>
                  </v:textbox>
                </v:rect>
                <v:rect id="Rectangle 165132" o:spid="_x0000_s1056" style="position:absolute;left:12588;top:4775;width:386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H4QsMA&#10;AADfAAAADwAAAGRycy9kb3ducmV2LnhtbERPTYvCMBC9L/gfwgje1lRlRatRRF30uKuCehuasS02&#10;k9JEW/31RljY4+N9T+eNKcSdKpdbVtDrRiCIE6tzThUc9t+fIxDOI2ssLJOCBzmYz1ofU4y1rfmX&#10;7jufihDCLkYFmfdlLKVLMjLourYkDtzFVgZ9gFUqdYV1CDeF7EfRUBrMOTRkWNIyo+S6uxkFm1G5&#10;OG3ts06L9Xlz/DmOV/uxV6rTbhYTEJ4a/y/+c291mD/86g368P4TAMj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3H4QsMAAADfAAAADwAAAAAAAAAAAAAAAACYAgAAZHJzL2Rv&#10;d25yZXYueG1sUEsFBgAAAAAEAAQA9QAAAIgDAAAAAA==&#10;" filled="f" stroked="f">
                  <v:textbox inset="0,0,0,0">
                    <w:txbxContent>
                      <w:p w:rsidR="008C4415" w:rsidRDefault="008C4415" w:rsidP="00954E58">
                        <w:r>
                          <w:rPr>
                            <w:b/>
                            <w:sz w:val="20"/>
                          </w:rPr>
                          <w:t>24.62</w:t>
                        </w:r>
                      </w:p>
                    </w:txbxContent>
                  </v:textbox>
                </v:rect>
                <v:rect id="Rectangle 165133" o:spid="_x0000_s1057" style="position:absolute;left:16428;top:4775;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1d2cMA&#10;AADfAAAADwAAAGRycy9kb3ducmV2LnhtbERPTYvCMBC9L/gfwgje1lRlRatRRF30uKuCehuasS02&#10;k9JEW/31RljY4+N9T+eNKcSdKpdbVtDrRiCIE6tzThUc9t+fIxDOI2ssLJOCBzmYz1ofU4y1rfmX&#10;7jufihDCLkYFmfdlLKVLMjLourYkDtzFVgZ9gFUqdYV1CDeF7EfRUBrMOTRkWNIyo+S6uxkFm1G5&#10;OG3ts06L9Xlz/DmOV/uxV6rTbhYTEJ4a/y/+c291mD/86g0G8P4TAMj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D1d2cMAAADfAAAADwAAAAAAAAAAAAAAAACYAgAAZHJzL2Rv&#10;d25yZXYueG1sUEsFBgAAAAAEAAQA9QAAAIgDAAAAAA==&#10;" filled="f" stroked="f">
                  <v:textbox inset="0,0,0,0">
                    <w:txbxContent>
                      <w:p w:rsidR="008C4415" w:rsidRDefault="008C4415" w:rsidP="00954E58">
                        <w:r>
                          <w:rPr>
                            <w:b/>
                            <w:sz w:val="20"/>
                          </w:rPr>
                          <w:t xml:space="preserve"> </w:t>
                        </w:r>
                      </w:p>
                    </w:txbxContent>
                  </v:textbox>
                </v:rect>
                <v:rect id="Rectangle 165134" o:spid="_x0000_s1058" style="position:absolute;left:18690;top:10500;width:3014;height:1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9TFrcUA&#10;AADfAAAADwAAAGRycy9kb3ducmV2LnhtbERPTWvCQBC9C/6HZQq96cZaxURXkarosWoh9TZkp0kw&#10;OxuyW5P217uFgsfH+16sOlOJGzWutKxgNIxAEGdWl5wr+DjvBjMQziNrrCyTgh9ysFr2ewtMtG35&#10;SLeTz0UIYZeggsL7OpHSZQUZdENbEwfuyzYGfYBNLnWDbQg3lXyJoqk0WHJoKLCmt4Ky6+nbKNjP&#10;6vXnwf62ebW97NP3NN6cY6/U81O3noPw1PmH+N990GH+dDIav8LfnwB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1MWtxQAAAN8AAAAPAAAAAAAAAAAAAAAAAJgCAABkcnMv&#10;ZG93bnJldi54bWxQSwUGAAAAAAQABAD1AAAAigMAAAAA&#10;" filled="f" stroked="f">
                  <v:textbox inset="0,0,0,0">
                    <w:txbxContent>
                      <w:p w:rsidR="008C4415" w:rsidRDefault="008C4415" w:rsidP="00954E58">
                        <w:r>
                          <w:rPr>
                            <w:b/>
                            <w:sz w:val="20"/>
                          </w:rPr>
                          <w:t>8.00</w:t>
                        </w:r>
                      </w:p>
                    </w:txbxContent>
                  </v:textbox>
                </v:rect>
                <v:rect id="Rectangle 165135" o:spid="_x0000_s1059" style="position:absolute;left:20946;top:10500;width:1244;height:1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hgNsUA&#10;AADfAAAADwAAAGRycy9kb3ducmV2LnhtbERPy2rCQBTdF/yH4Qrd1YktikZHCX0Ql20sWHeXzDUJ&#10;Zu6EzDSJfr0jFLo8nPd6O5hadNS6yrKC6SQCQZxbXXGh4Hv/8bQA4TyyxtoyKbiQg+1m9LDGWNue&#10;v6jLfCFCCLsYFZTeN7GULi/JoJvYhjhwJ9sa9AG2hdQt9iHc1PI5iubSYMWhocSGXkvKz9mvUZAu&#10;muRnZ699Ub8f08PnYfm2X3qlHsdDsgLhafD/4j/3Tof589n0ZQb3PwGA3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mGA2xQAAAN8AAAAPAAAAAAAAAAAAAAAAAJgCAABkcnMv&#10;ZG93bnJldi54bWxQSwUGAAAAAAQABAD1AAAAigMAAAAA&#10;" filled="f" stroked="f">
                  <v:textbox inset="0,0,0,0">
                    <w:txbxContent>
                      <w:p w:rsidR="008C4415" w:rsidRDefault="008C4415" w:rsidP="00954E58">
                        <w:r>
                          <w:rPr>
                            <w:b/>
                            <w:sz w:val="20"/>
                          </w:rPr>
                          <w:t>%</w:t>
                        </w:r>
                      </w:p>
                    </w:txbxContent>
                  </v:textbox>
                </v:rect>
                <v:rect id="Rectangle 165136" o:spid="_x0000_s1060" style="position:absolute;left:21890;top:10500;width:386;height:1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r+QcQA&#10;AADfAAAADwAAAGRycy9kb3ducmV2LnhtbERPy2rCQBTdF/yH4Qru6sQWg0ZHEVvRZX2Aurtkrkkw&#10;cydkRpP26x2h4PJw3tN5a0pxp9oVlhUM+hEI4tTqgjMFh/3qfQTCeWSNpWVS8EsO5rPO2xQTbRve&#10;0n3nMxFC2CWoIPe+SqR0aU4GXd9WxIG72NqgD7DOpK6xCeGmlB9RFEuDBYeGHCta5pRedzejYD2q&#10;FqeN/Wuy8vu8Pv4cx1/7sVeq120XExCeWv8S/7s3OsyPh4PPGJ5/AgA5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K/kHEAAAA3wAAAA8AAAAAAAAAAAAAAAAAmAIAAGRycy9k&#10;b3ducmV2LnhtbFBLBQYAAAAABAAEAPUAAACJAwAAAAA=&#10;" filled="f" stroked="f">
                  <v:textbox inset="0,0,0,0">
                    <w:txbxContent>
                      <w:p w:rsidR="008C4415" w:rsidRDefault="008C4415" w:rsidP="00954E58">
                        <w:r>
                          <w:rPr>
                            <w:b/>
                            <w:sz w:val="20"/>
                          </w:rPr>
                          <w:t xml:space="preserve"> </w:t>
                        </w:r>
                      </w:p>
                    </w:txbxContent>
                  </v:textbox>
                </v:rect>
                <v:rect id="Rectangle 165137" o:spid="_x0000_s1061" style="position:absolute;left:27079;top:6144;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Zb2sUA&#10;AADfAAAADwAAAGRycy9kb3ducmV2LnhtbERPTWvCQBC9C/0Pywi96UaL1kRXEduix1aF6G3Ijklo&#10;djZktyb667tCocfH+16sOlOJKzWutKxgNIxAEGdWl5wrOB4+BjMQziNrrCyTghs5WC2fegtMtG35&#10;i657n4sQwi5BBYX3dSKlywoy6Ia2Jg7cxTYGfYBNLnWDbQg3lRxH0VQaLDk0FFjTpqDse/9jFGxn&#10;9fq0s/c2r97P2/Qzjd8OsVfqud+t5yA8df5f/Ofe6TB/Ohm9vMLjTwA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BlvaxQAAAN8AAAAPAAAAAAAAAAAAAAAAAJgCAABkcnMv&#10;ZG93bnJldi54bWxQSwUGAAAAAAQABAD1AAAAigMAAAAA&#10;" filled="f" stroked="f">
                  <v:textbox inset="0,0,0,0">
                    <w:txbxContent>
                      <w:p w:rsidR="008C4415" w:rsidRDefault="008C4415" w:rsidP="00954E58">
                        <w:r>
                          <w:rPr>
                            <w:b/>
                            <w:sz w:val="20"/>
                          </w:rPr>
                          <w:t>%</w:t>
                        </w:r>
                      </w:p>
                    </w:txbxContent>
                  </v:textbox>
                </v:rect>
                <v:rect id="Rectangle 165138" o:spid="_x0000_s1062" style="position:absolute;left:24183;top:6144;width:386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nPqMQA&#10;AADfAAAADwAAAGRycy9kb3ducmV2LnhtbERPTWvCQBC9F/wPywje6kaloqmriFr02KqgvQ3ZaRKa&#10;nQ3ZrUn99c6h0OPjfS9WnavUjZpQejYwGiagiDNvS84NnE9vzzNQISJbrDyTgV8KsFr2nhaYWt/y&#10;B92OMVcSwiFFA0WMdap1yApyGIa+JhbuyzcOo8Am17bBVsJdpcdJMtUOS5aGAmvaFJR9H3+cgf2s&#10;Xl8P/t7m1e5zf3m/zLeneTRm0O/Wr6AidfFf/Oc+WJk/fRlNZLD8EQB6+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6Zz6jEAAAA3wAAAA8AAAAAAAAAAAAAAAAAmAIAAGRycy9k&#10;b3ducmV2LnhtbFBLBQYAAAAABAAEAPUAAACJAwAAAAA=&#10;" filled="f" stroked="f">
                  <v:textbox inset="0,0,0,0">
                    <w:txbxContent>
                      <w:p w:rsidR="008C4415" w:rsidRDefault="008C4415" w:rsidP="00954E58">
                        <w:r>
                          <w:rPr>
                            <w:b/>
                            <w:sz w:val="20"/>
                          </w:rPr>
                          <w:t>20.65</w:t>
                        </w:r>
                      </w:p>
                    </w:txbxContent>
                  </v:textbox>
                </v:rect>
                <v:rect id="Rectangle 165139" o:spid="_x0000_s1063" style="position:absolute;left:28023;top:6144;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VqM8QA&#10;AADfAAAADwAAAGRycy9kb3ducmV2LnhtbERPy2rCQBTdF/yH4Qrd1YmWSpI6imiLLn2B7e6SuU2C&#10;mTshMzXRr3cEweXhvCezzlTiTI0rLSsYDiIQxJnVJecKDvvvtxiE88gaK8uk4EIOZtPeywRTbVve&#10;0nnncxFC2KWooPC+TqV0WUEG3cDWxIH7s41BH2CTS91gG8JNJUdRNJYGSw4NBda0KCg77f6NglVc&#10;z3/W9trm1dfv6rg5Jst94pV67XfzTxCeOv8UP9xrHeaPP4bvCdz/BABye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VajPEAAAA3wAAAA8AAAAAAAAAAAAAAAAAmAIAAGRycy9k&#10;b3ducmV2LnhtbFBLBQYAAAAABAAEAPUAAACJAwAAAAA=&#10;" filled="f" stroked="f">
                  <v:textbox inset="0,0,0,0">
                    <w:txbxContent>
                      <w:p w:rsidR="008C4415" w:rsidRDefault="008C4415" w:rsidP="00954E58">
                        <w:r>
                          <w:rPr>
                            <w:b/>
                            <w:sz w:val="20"/>
                          </w:rPr>
                          <w:t xml:space="preserve"> </w:t>
                        </w:r>
                      </w:p>
                    </w:txbxContent>
                  </v:textbox>
                </v:rect>
                <v:rect id="Rectangle 165140" o:spid="_x0000_s1064" style="position:absolute;left:1478;top:15107;width:3010;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w08QA&#10;AADfAAAADwAAAGRycy9kb3ducmV2LnhtbERPTWvCQBC9F/wPywje6kaxoqmriFr02KqgvQ3ZaRKa&#10;nQ3ZrUn99c6h0OPjfS9WnavUjZpQejYwGiagiDNvS84NnE9vzzNQISJbrDyTgV8KsFr2nhaYWt/y&#10;B92OMVcSwiFFA0WMdap1yApyGIa+JhbuyzcOo8Am17bBVsJdpcdJMtUOS5aGAmvaFJR9H3+cgf2s&#10;Xl8P/t7m1e5zf3m/zLeneTRm0O/Wr6AidfFf/Oc+WJk/fRlN5IH8EQB6+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psNPEAAAA3wAAAA8AAAAAAAAAAAAAAAAAmAIAAGRycy9k&#10;b3ducmV2LnhtbFBLBQYAAAAABAAEAPUAAACJAwAAAAA=&#10;" filled="f" stroked="f">
                  <v:textbox inset="0,0,0,0">
                    <w:txbxContent>
                      <w:p w:rsidR="008C4415" w:rsidRDefault="008C4415" w:rsidP="00954E58">
                        <w:r>
                          <w:rPr>
                            <w:sz w:val="20"/>
                          </w:rPr>
                          <w:t>0.00</w:t>
                        </w:r>
                      </w:p>
                    </w:txbxContent>
                  </v:textbox>
                </v:rect>
                <v:rect id="Rectangle 165141" o:spid="_x0000_s1065" style="position:absolute;left:3732;top:15107;width:1218;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UVSMQA&#10;AADfAAAADwAAAGRycy9kb3ducmV2LnhtbERPy2rCQBTdF/yH4Qrd1UmkFY2OItqiy/oAdXfJXJNg&#10;5k7ITE306x2h4PJw3pNZa0pxpdoVlhXEvQgEcWp1wZmC/e7nYwjCeWSNpWVScCMHs2nnbYKJtg1v&#10;6Lr1mQgh7BJUkHtfJVK6NCeDrmcr4sCdbW3QB1hnUtfYhHBTyn4UDaTBgkNDjhUtckov2z+jYDWs&#10;5se1vTdZ+X1aHX4Po+Vu5JV677bzMQhPrX+J/91rHeYPvuLPGJ5/AgA5f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elFUjEAAAA3wAAAA8AAAAAAAAAAAAAAAAAmAIAAGRycy9k&#10;b3ducmV2LnhtbFBLBQYAAAAABAAEAPUAAACJAwAAAAA=&#10;" filled="f" stroked="f">
                  <v:textbox inset="0,0,0,0">
                    <w:txbxContent>
                      <w:p w:rsidR="008C4415" w:rsidRDefault="008C4415" w:rsidP="00954E58">
                        <w:r>
                          <w:rPr>
                            <w:sz w:val="20"/>
                          </w:rPr>
                          <w:t>%</w:t>
                        </w:r>
                      </w:p>
                    </w:txbxContent>
                  </v:textbox>
                </v:rect>
                <v:rect id="Rectangle 165142" o:spid="_x0000_s1066" style="position:absolute;left:835;top:11661;width:386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eLP8MA&#10;AADfAAAADwAAAGRycy9kb3ducmV2LnhtbERPTYvCMBC9L/gfwgje1lRxRatRRF30uKuCehuasS02&#10;k9JEW/31RljY4+N9T+eNKcSdKpdbVtDrRiCIE6tzThUc9t+fIxDOI2ssLJOCBzmYz1ofU4y1rfmX&#10;7jufihDCLkYFmfdlLKVLMjLourYkDtzFVgZ9gFUqdYV1CDeF7EfRUBrMOTRkWNIyo+S6uxkFm1G5&#10;OG3ts06L9Xlz/DmOV/uxV6rTbhYTEJ4a/y/+c291mD/86g368P4TAMj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3eLP8MAAADfAAAADwAAAAAAAAAAAAAAAACYAgAAZHJzL2Rv&#10;d25yZXYueG1sUEsFBgAAAAAEAAQA9QAAAIgDAAAAAA==&#10;" filled="f" stroked="f">
                  <v:textbox inset="0,0,0,0">
                    <w:txbxContent>
                      <w:p w:rsidR="008C4415" w:rsidRDefault="008C4415" w:rsidP="00954E58">
                        <w:r>
                          <w:rPr>
                            <w:sz w:val="20"/>
                          </w:rPr>
                          <w:t>10.00</w:t>
                        </w:r>
                      </w:p>
                    </w:txbxContent>
                  </v:textbox>
                </v:rect>
                <v:rect id="Rectangle 165143" o:spid="_x0000_s1067" style="position:absolute;left:3730;top:11661;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supMUA&#10;AADfAAAADwAAAGRycy9kb3ducmV2LnhtbERPTWvCQBC9C/6HZQq96cZaxURXkarosWoh9TZkp0kw&#10;OxuyW5P217uFgsfH+16sOlOJGzWutKxgNIxAEGdWl5wr+DjvBjMQziNrrCyTgh9ysFr2ewtMtG35&#10;SLeTz0UIYZeggsL7OpHSZQUZdENbEwfuyzYGfYBNLnWDbQg3lXyJoqk0WHJoKLCmt4Ky6+nbKNjP&#10;6vXnwf62ebW97NP3NN6cY6/U81O3noPw1PmH+N990GH+dDJ6HcPfnwB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Oy6kxQAAAN8AAAAPAAAAAAAAAAAAAAAAAJgCAABkcnMv&#10;ZG93bnJldi54bWxQSwUGAAAAAAQABAD1AAAAigMAAAAA&#10;" filled="f" stroked="f">
                  <v:textbox inset="0,0,0,0">
                    <w:txbxContent>
                      <w:p w:rsidR="008C4415" w:rsidRDefault="008C4415" w:rsidP="00954E58">
                        <w:r>
                          <w:rPr>
                            <w:sz w:val="20"/>
                          </w:rPr>
                          <w:t>%</w:t>
                        </w:r>
                      </w:p>
                    </w:txbxContent>
                  </v:textbox>
                </v:rect>
                <v:rect id="Rectangle 165144" o:spid="_x0000_s1068" style="position:absolute;left:835;top:8216;width:3862;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K20MMA&#10;AADfAAAADwAAAGRycy9kb3ducmV2LnhtbERPTYvCMBC9L/gfwgje1lRxRatRRF30uKuCehuasS02&#10;k9JEW/31RljY4+N9T+eNKcSdKpdbVtDrRiCIE6tzThUc9t+fIxDOI2ssLJOCBzmYz1ofU4y1rfmX&#10;7jufihDCLkYFmfdlLKVLMjLourYkDtzFVgZ9gFUqdYV1CDeF7EfRUBrMOTRkWNIyo+S6uxkFm1G5&#10;OG3ts06L9Xlz/DmOV/uxV6rTbhYTEJ4a/y/+c291mD/86g0G8P4TAMj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9K20MMAAADfAAAADwAAAAAAAAAAAAAAAACYAgAAZHJzL2Rv&#10;d25yZXYueG1sUEsFBgAAAAAEAAQA9QAAAIgDAAAAAA==&#10;" filled="f" stroked="f">
                  <v:textbox inset="0,0,0,0">
                    <w:txbxContent>
                      <w:p w:rsidR="008C4415" w:rsidRDefault="008C4415" w:rsidP="00954E58">
                        <w:r>
                          <w:rPr>
                            <w:sz w:val="20"/>
                          </w:rPr>
                          <w:t>20.00</w:t>
                        </w:r>
                      </w:p>
                    </w:txbxContent>
                  </v:textbox>
                </v:rect>
                <v:rect id="Rectangle 165145" o:spid="_x0000_s1069" style="position:absolute;left:3730;top:8216;width:1217;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4TS8UA&#10;AADfAAAADwAAAGRycy9kb3ducmV2LnhtbERPy2rCQBTdF/yH4Qrd1YmlikZHCX0Ql20sWHeXzDUJ&#10;Zu6EzDSJfr0jFLo8nPd6O5hadNS6yrKC6SQCQZxbXXGh4Hv/8bQA4TyyxtoyKbiQg+1m9LDGWNue&#10;v6jLfCFCCLsYFZTeN7GULi/JoJvYhjhwJ9sa9AG2hdQt9iHc1PI5iubSYMWhocSGXkvKz9mvUZAu&#10;muRnZ699Ub8f08PnYfm2X3qlHsdDsgLhafD/4j/3Tof589n0ZQb3PwGA3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nhNLxQAAAN8AAAAPAAAAAAAAAAAAAAAAAJgCAABkcnMv&#10;ZG93bnJldi54bWxQSwUGAAAAAAQABAD1AAAAigMAAAAA&#10;" filled="f" stroked="f">
                  <v:textbox inset="0,0,0,0">
                    <w:txbxContent>
                      <w:p w:rsidR="008C4415" w:rsidRDefault="008C4415" w:rsidP="00954E58">
                        <w:r>
                          <w:rPr>
                            <w:sz w:val="20"/>
                          </w:rPr>
                          <w:t>%</w:t>
                        </w:r>
                      </w:p>
                    </w:txbxContent>
                  </v:textbox>
                </v:rect>
                <v:rect id="Rectangle 165146" o:spid="_x0000_s1070" style="position:absolute;left:835;top:4768;width:3862;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yNPMQA&#10;AADfAAAADwAAAGRycy9kb3ducmV2LnhtbERPy2rCQBTdF/yH4Qru6sRSg0ZHEVvRZX2Aurtkrkkw&#10;cydkRpP26x2h4PJw3tN5a0pxp9oVlhUM+hEI4tTqgjMFh/3qfQTCeWSNpWVS8EsO5rPO2xQTbRve&#10;0n3nMxFC2CWoIPe+SqR0aU4GXd9WxIG72NqgD7DOpK6xCeGmlB9RFEuDBYeGHCta5pRedzejYD2q&#10;FqeN/Wuy8vu8Pv4cx1/7sVeq120XExCeWv8S/7s3OsyPh4PPGJ5/AgA5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MjTzEAAAA3wAAAA8AAAAAAAAAAAAAAAAAmAIAAGRycy9k&#10;b3ducmV2LnhtbFBLBQYAAAAABAAEAPUAAACJAwAAAAA=&#10;" filled="f" stroked="f">
                  <v:textbox inset="0,0,0,0">
                    <w:txbxContent>
                      <w:p w:rsidR="008C4415" w:rsidRDefault="008C4415" w:rsidP="00954E58">
                        <w:r>
                          <w:rPr>
                            <w:sz w:val="20"/>
                          </w:rPr>
                          <w:t>30.00</w:t>
                        </w:r>
                      </w:p>
                    </w:txbxContent>
                  </v:textbox>
                </v:rect>
                <v:rect id="Rectangle 165147" o:spid="_x0000_s1071" style="position:absolute;left:3730;top:4768;width:1217;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Aop8UA&#10;AADfAAAADwAAAGRycy9kb3ducmV2LnhtbERPTWvCQBC9C/0Pywi96Uap1kRXEduix1aF6G3Ijklo&#10;djZktyb667tCocfH+16sOlOJKzWutKxgNIxAEGdWl5wrOB4+BjMQziNrrCyTghs5WC2fegtMtG35&#10;i657n4sQwi5BBYX3dSKlywoy6Ia2Jg7cxTYGfYBNLnWDbQg3lRxH0VQaLDk0FFjTpqDse/9jFGxn&#10;9fq0s/c2r97P2/Qzjd8OsVfqud+t5yA8df5f/Ofe6TB/Ohm9vMLjTwA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ACinxQAAAN8AAAAPAAAAAAAAAAAAAAAAAJgCAABkcnMv&#10;ZG93bnJldi54bWxQSwUGAAAAAAQABAD1AAAAigMAAAAA&#10;" filled="f" stroked="f">
                  <v:textbox inset="0,0,0,0">
                    <w:txbxContent>
                      <w:p w:rsidR="008C4415" w:rsidRDefault="008C4415" w:rsidP="00954E58">
                        <w:r>
                          <w:rPr>
                            <w:sz w:val="20"/>
                          </w:rPr>
                          <w:t>%</w:t>
                        </w:r>
                      </w:p>
                    </w:txbxContent>
                  </v:textbox>
                </v:rect>
                <v:rect id="Rectangle 165148" o:spid="_x0000_s1072" style="position:absolute;left:7428;top:16760;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81cQA&#10;AADfAAAADwAAAGRycy9kb3ducmV2LnhtbERPTWvCQBC9F/wPywje6kaxoqmriFr02KqgvQ3ZaRKa&#10;nQ3ZrUn99c6h0OPjfS9WnavUjZpQejYwGiagiDNvS84NnE9vzzNQISJbrDyTgV8KsFr2nhaYWt/y&#10;B92OMVcSwiFFA0WMdap1yApyGIa+JhbuyzcOo8Am17bBVsJdpcdJMtUOS5aGAmvaFJR9H3+cgf2s&#10;Xl8P/t7m1e5zf3m/zLeneTRm0O/Wr6AidfFf/Oc+WJk/fRlNZLD8EQB6+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fvNXEAAAA3wAAAA8AAAAAAAAAAAAAAAAAmAIAAGRycy9k&#10;b3ducmV2LnhtbFBLBQYAAAAABAAEAPUAAACJAwAAAAA=&#10;" filled="f" stroked="f">
                  <v:textbox inset="0,0,0,0">
                    <w:txbxContent>
                      <w:p w:rsidR="008C4415" w:rsidRDefault="008C4415" w:rsidP="00954E58">
                        <w:r>
                          <w:rPr>
                            <w:sz w:val="20"/>
                          </w:rPr>
                          <w:t>2014</w:t>
                        </w:r>
                      </w:p>
                    </w:txbxContent>
                  </v:textbox>
                </v:rect>
                <v:rect id="Rectangle 165149" o:spid="_x0000_s1073" style="position:absolute;left:13225;top:16760;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MZTsQA&#10;AADfAAAADwAAAGRycy9kb3ducmV2LnhtbERPy2rCQBTdF/yH4Qrd1YnSSpI6imiLLn2B7e6SuU2C&#10;mTshMzXRr3cEweXhvCezzlTiTI0rLSsYDiIQxJnVJecKDvvvtxiE88gaK8uk4EIOZtPeywRTbVve&#10;0nnncxFC2KWooPC+TqV0WUEG3cDWxIH7s41BH2CTS91gG8JNJUdRNJYGSw4NBda0KCg77f6NglVc&#10;z3/W9trm1dfv6rg5Jst94pV67XfzTxCeOv8UP9xrHeaPP4bvCdz/BABye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nTGU7EAAAA3wAAAA8AAAAAAAAAAAAAAAAAmAIAAGRycy9k&#10;b3ducmV2LnhtbFBLBQYAAAAABAAEAPUAAACJAwAAAAA=&#10;" filled="f" stroked="f">
                  <v:textbox inset="0,0,0,0">
                    <w:txbxContent>
                      <w:p w:rsidR="008C4415" w:rsidRDefault="008C4415" w:rsidP="00954E58">
                        <w:r>
                          <w:rPr>
                            <w:sz w:val="20"/>
                          </w:rPr>
                          <w:t>2015</w:t>
                        </w:r>
                      </w:p>
                    </w:txbxContent>
                  </v:textbox>
                </v:rect>
                <v:rect id="Rectangle 165150" o:spid="_x0000_s1074" style="position:absolute;left:19022;top:16760;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AmDsQA&#10;AADfAAAADwAAAGRycy9kb3ducmV2LnhtbERPTWvCQBC9F/wPyxS81Y0FRVNXEavo0aqg3obsNAnN&#10;zobsatL+eudQ8Ph437NF5yp1pyaUng0MBwko4szbknMDp+PmbQIqRGSLlWcy8EsBFvPeywxT61v+&#10;ovsh5kpCOKRooIixTrUOWUEOw8DXxMJ9+8ZhFNjk2jbYSrir9HuSjLXDkqWhwJpWBWU/h5szsJ3U&#10;y8vO/7V5tb5uz/vz9PM4jcb0X7vlB6hIXXyK/907K/PHo+FIHsgfAa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0wJg7EAAAA3wAAAA8AAAAAAAAAAAAAAAAAmAIAAGRycy9k&#10;b3ducmV2LnhtbFBLBQYAAAAABAAEAPUAAACJAwAAAAA=&#10;" filled="f" stroked="f">
                  <v:textbox inset="0,0,0,0">
                    <w:txbxContent>
                      <w:p w:rsidR="008C4415" w:rsidRDefault="008C4415" w:rsidP="00954E58">
                        <w:r>
                          <w:rPr>
                            <w:sz w:val="20"/>
                          </w:rPr>
                          <w:t>2016</w:t>
                        </w:r>
                      </w:p>
                    </w:txbxContent>
                  </v:textbox>
                </v:rect>
                <v:rect id="Rectangle 165151" o:spid="_x0000_s1075" style="position:absolute;left:24819;top:16760;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yDlcMA&#10;AADfAAAADwAAAGRycy9kb3ducmV2LnhtbERPy4rCMBTdD8w/hDvgbkwrKFqNIqOiSx8D6u7SXNsy&#10;zU1poq1+vRGEWR7OezJrTSluVLvCsoK4G4EgTq0uOFPwe1h9D0E4j6yxtEwK7uRgNv38mGCibcM7&#10;uu19JkIIuwQV5N5XiZQuzcmg69qKOHAXWxv0AdaZ1DU2IdyUshdFA2mw4NCQY0U/OaV/+6tRsB5W&#10;89PGPpqsXJ7Xx+1xtDiMvFKdr3Y+BuGp9f/it3ujw/xBP+7H8PoTAMjp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nyDlcMAAADfAAAADwAAAAAAAAAAAAAAAACYAgAAZHJzL2Rv&#10;d25yZXYueG1sUEsFBgAAAAAEAAQA9QAAAIgDAAAAAA==&#10;" filled="f" stroked="f">
                  <v:textbox inset="0,0,0,0">
                    <w:txbxContent>
                      <w:p w:rsidR="008C4415" w:rsidRDefault="008C4415" w:rsidP="00954E58">
                        <w:r>
                          <w:rPr>
                            <w:sz w:val="20"/>
                          </w:rPr>
                          <w:t>2017</w:t>
                        </w:r>
                      </w:p>
                    </w:txbxContent>
                  </v:textbox>
                </v:rect>
                <v:rect id="Rectangle 2816" o:spid="_x0000_s1076" style="position:absolute;left:5873;top:1412;width:24822;height:3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MlmcUA&#10;AADdAAAADwAAAGRycy9kb3ducmV2LnhtbESPQYvCMBSE74L/ITzBm6Z6kNo1iqyKHl0Vut4ezbMt&#10;27yUJtrqr98sLHgcZuYbZrHqTCUe1LjSsoLJOAJBnFldcq7gct6NYhDOI2usLJOCJzlYLfu9BSba&#10;tvxFj5PPRYCwS1BB4X2dSOmyggy6sa2Jg3ezjUEfZJNL3WAb4KaS0yiaSYMlh4UCa/osKPs53Y2C&#10;fVyvvw/21ebV9rpPj+l8c557pYaDbv0BwlPn3+H/9kErmMaTGfy9CU9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oyWZxQAAAN0AAAAPAAAAAAAAAAAAAAAAAJgCAABkcnMv&#10;ZG93bnJldi54bWxQSwUGAAAAAAQABAD1AAAAigMAAAAA&#10;" filled="f" stroked="f">
                  <v:textbox inset="0,0,0,0">
                    <w:txbxContent>
                      <w:p w:rsidR="008C4415" w:rsidRDefault="008C4415" w:rsidP="00954E58">
                        <w:r>
                          <w:rPr>
                            <w:b/>
                            <w:sz w:val="36"/>
                          </w:rPr>
                          <w:t>Total assets Growth</w:t>
                        </w:r>
                      </w:p>
                    </w:txbxContent>
                  </v:textbox>
                </v:rect>
                <v:rect id="Rectangle 2817" o:spid="_x0000_s1077" style="position:absolute;left:24533;top:1412;width:688;height:3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AAscA&#10;AADdAAAADwAAAGRycy9kb3ducmV2LnhtbESPQWvCQBSE7wX/w/KE3upGD22MriFoS3JsVVBvj+wz&#10;CWbfhuzWpP313UKhx2FmvmHW6WhacafeNZYVzGcRCOLS6oYrBcfD21MMwnlkja1lUvBFDtLN5GGN&#10;ibYDf9B97ysRIOwSVFB73yVSurImg25mO+LgXW1v0AfZV1L3OAS4aeUiip6lwYbDQo0dbWsqb/tP&#10;oyCPu+xc2O+hal8v+en9tNwdll6px+mYrUB4Gv1/+K9daAWLeP4Cv2/CE5C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zvgALHAAAA3QAAAA8AAAAAAAAAAAAAAAAAmAIAAGRy&#10;cy9kb3ducmV2LnhtbFBLBQYAAAAABAAEAPUAAACMAwAAAAA=&#10;" filled="f" stroked="f">
                  <v:textbox inset="0,0,0,0">
                    <w:txbxContent>
                      <w:p w:rsidR="008C4415" w:rsidRDefault="008C4415" w:rsidP="00954E58">
                        <w:r>
                          <w:rPr>
                            <w:b/>
                            <w:sz w:val="36"/>
                          </w:rPr>
                          <w:t xml:space="preserve"> </w:t>
                        </w:r>
                      </w:p>
                    </w:txbxContent>
                  </v:textbox>
                </v:rect>
                <v:shape id="Shape 12370" o:spid="_x0000_s1078" style="position:absolute;width:30384;height:18859;visibility:visible;mso-wrap-style:square;v-text-anchor:top" coordsize="3038475,1885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0KsMIA&#10;AADdAAAADwAAAGRycy9kb3ducmV2LnhtbERPTYvCMBC9C/6HMII3TS2rSDWK7OLiQVC7etjb0Ixt&#10;MZmUJmr99+awsMfH+16uO2vEg1pfO1YwGScgiAunay4VnH+2ozkIH5A1Gsek4EUe1qt+b4mZdk8+&#10;0SMPpYgh7DNUUIXQZFL6oiKLfuwa4shdXWsxRNiWUrf4jOHWyDRJZtJizbGhwoY+Kypu+d0q8PXl&#10;+3LI8fX7kTZfGqdmfz4apYaDbrMAEagL/+I/904rSOeTODe+iU9Art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QqwwgAAAN0AAAAPAAAAAAAAAAAAAAAAAJgCAABkcnMvZG93&#10;bnJldi54bWxQSwUGAAAAAAQABAD1AAAAhwMAAAAA&#10;" path="m,1885950r3038475,l3038475,,,,,1885950xe" filled="f" strokecolor="#868686">
                  <v:path arrowok="t" textboxrect="0,0,3038475,1885950"/>
                </v:shape>
                <w10:anchorlock/>
              </v:group>
            </w:pict>
          </mc:Fallback>
        </mc:AlternateContent>
      </w:r>
    </w:p>
    <w:p w:rsidR="00870C29" w:rsidRDefault="00954E58" w:rsidP="00954E58">
      <w:pPr>
        <w:jc w:val="both"/>
      </w:pPr>
      <w:r>
        <w:t>According to the table, it can be seen that in 2013 the amount of total asset was Tk. 50,429 million where as in 2014 it increased to Tk. 58,927 million, which was about 16.85% greater than the previous amount. In the year 2015, it increased by 24.62%. In the year 2016, the amount of the total asset grew at a slower rate; therefore the growth rate of total asset was just a mere 8%. In 2017, the total asset of IDLC grew up by 20.65%, which indicates that IDLC will generate more cash flow in the upcoming future that will yield in boosting the confidence of new investors.</w:t>
      </w:r>
    </w:p>
    <w:p w:rsidR="00870C29" w:rsidRDefault="00870C29" w:rsidP="00954E58">
      <w:pPr>
        <w:jc w:val="both"/>
      </w:pPr>
    </w:p>
    <w:p w:rsidR="00870C29" w:rsidRPr="00870C29" w:rsidRDefault="00870C29" w:rsidP="00870C29">
      <w:pPr>
        <w:keepNext/>
        <w:keepLines/>
        <w:spacing w:after="0"/>
        <w:ind w:left="-5" w:hanging="10"/>
        <w:outlineLvl w:val="5"/>
        <w:rPr>
          <w:rFonts w:ascii="Calibri" w:eastAsia="Calibri" w:hAnsi="Calibri" w:cs="Calibri"/>
          <w:b/>
          <w:color w:val="984806"/>
          <w:sz w:val="28"/>
        </w:rPr>
      </w:pPr>
      <w:r w:rsidRPr="00870C29">
        <w:rPr>
          <w:rFonts w:ascii="Calibri" w:eastAsia="Calibri" w:hAnsi="Calibri" w:cs="Calibri"/>
          <w:b/>
          <w:color w:val="984806"/>
          <w:sz w:val="28"/>
        </w:rPr>
        <w:t>3.4.2 Long Term Liabilities</w:t>
      </w:r>
    </w:p>
    <w:p w:rsidR="00870C29" w:rsidRPr="00870C29" w:rsidRDefault="00870C29" w:rsidP="00870C29">
      <w:pPr>
        <w:keepNext/>
        <w:keepLines/>
        <w:spacing w:after="0"/>
        <w:ind w:left="-5" w:hanging="10"/>
        <w:outlineLvl w:val="5"/>
        <w:rPr>
          <w:rFonts w:ascii="Calibri" w:eastAsia="Calibri" w:hAnsi="Calibri" w:cs="Calibri"/>
          <w:b/>
          <w:color w:val="984806"/>
          <w:sz w:val="28"/>
        </w:rPr>
      </w:pPr>
      <w:r w:rsidRPr="00870C29">
        <w:rPr>
          <w:rFonts w:ascii="Calibri" w:eastAsia="Calibri" w:hAnsi="Calibri" w:cs="Calibri"/>
          <w:b/>
          <w:color w:val="984806"/>
          <w:sz w:val="28"/>
        </w:rPr>
        <w:t xml:space="preserve">  </w:t>
      </w:r>
    </w:p>
    <w:tbl>
      <w:tblPr>
        <w:tblStyle w:val="GridTable5DarkAccent5"/>
        <w:tblW w:w="9376" w:type="dxa"/>
        <w:tblLook w:val="04A0" w:firstRow="1" w:lastRow="0" w:firstColumn="1" w:lastColumn="0" w:noHBand="0" w:noVBand="1"/>
      </w:tblPr>
      <w:tblGrid>
        <w:gridCol w:w="2532"/>
        <w:gridCol w:w="1235"/>
        <w:gridCol w:w="1235"/>
        <w:gridCol w:w="1235"/>
        <w:gridCol w:w="1231"/>
        <w:gridCol w:w="1908"/>
      </w:tblGrid>
      <w:tr w:rsidR="00870C29" w:rsidRPr="00870C29" w:rsidTr="00870C29">
        <w:trPr>
          <w:cnfStyle w:val="100000000000" w:firstRow="1" w:lastRow="0" w:firstColumn="0" w:lastColumn="0" w:oddVBand="0" w:evenVBand="0" w:oddHBand="0" w:evenHBand="0" w:firstRowFirstColumn="0" w:firstRowLastColumn="0" w:lastRowFirstColumn="0" w:lastRowLastColumn="0"/>
          <w:trHeight w:val="333"/>
        </w:trPr>
        <w:tc>
          <w:tcPr>
            <w:cnfStyle w:val="001000000000" w:firstRow="0" w:lastRow="0" w:firstColumn="1" w:lastColumn="0" w:oddVBand="0" w:evenVBand="0" w:oddHBand="0" w:evenHBand="0" w:firstRowFirstColumn="0" w:firstRowLastColumn="0" w:lastRowFirstColumn="0" w:lastRowLastColumn="0"/>
            <w:tcW w:w="2532" w:type="dxa"/>
          </w:tcPr>
          <w:p w:rsidR="00870C29" w:rsidRPr="00870C29" w:rsidRDefault="00870C29" w:rsidP="00870C29">
            <w:pPr>
              <w:rPr>
                <w:rFonts w:ascii="Calibri" w:eastAsia="Calibri" w:hAnsi="Calibri" w:cs="Calibri"/>
                <w:color w:val="000000"/>
                <w:sz w:val="24"/>
              </w:rPr>
            </w:pPr>
            <w:r w:rsidRPr="00870C29">
              <w:rPr>
                <w:rFonts w:ascii="Calibri" w:eastAsia="Calibri" w:hAnsi="Calibri" w:cs="Calibri"/>
                <w:color w:val="000000"/>
              </w:rPr>
              <w:t xml:space="preserve">Year </w:t>
            </w:r>
          </w:p>
        </w:tc>
        <w:tc>
          <w:tcPr>
            <w:tcW w:w="1235" w:type="dxa"/>
          </w:tcPr>
          <w:p w:rsidR="00870C29" w:rsidRPr="00870C29" w:rsidRDefault="00870C29" w:rsidP="00870C29">
            <w:pPr>
              <w:ind w:left="5"/>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70C29">
              <w:rPr>
                <w:rFonts w:ascii="Calibri" w:eastAsia="Calibri" w:hAnsi="Calibri" w:cs="Calibri"/>
                <w:color w:val="000000"/>
              </w:rPr>
              <w:t xml:space="preserve">2013 </w:t>
            </w:r>
          </w:p>
        </w:tc>
        <w:tc>
          <w:tcPr>
            <w:tcW w:w="1235" w:type="dxa"/>
          </w:tcPr>
          <w:p w:rsidR="00870C29" w:rsidRPr="00870C29" w:rsidRDefault="00870C29" w:rsidP="00870C29">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70C29">
              <w:rPr>
                <w:rFonts w:ascii="Calibri" w:eastAsia="Calibri" w:hAnsi="Calibri" w:cs="Calibri"/>
                <w:color w:val="000000"/>
              </w:rPr>
              <w:t xml:space="preserve">2014 </w:t>
            </w:r>
          </w:p>
        </w:tc>
        <w:tc>
          <w:tcPr>
            <w:tcW w:w="1235" w:type="dxa"/>
          </w:tcPr>
          <w:p w:rsidR="00870C29" w:rsidRPr="00870C29" w:rsidRDefault="00870C29" w:rsidP="00870C29">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70C29">
              <w:rPr>
                <w:rFonts w:ascii="Calibri" w:eastAsia="Calibri" w:hAnsi="Calibri" w:cs="Calibri"/>
                <w:color w:val="000000"/>
              </w:rPr>
              <w:t xml:space="preserve">2015 </w:t>
            </w:r>
          </w:p>
        </w:tc>
        <w:tc>
          <w:tcPr>
            <w:tcW w:w="1231" w:type="dxa"/>
          </w:tcPr>
          <w:p w:rsidR="00870C29" w:rsidRPr="00870C29" w:rsidRDefault="00870C29" w:rsidP="00870C29">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70C29">
              <w:rPr>
                <w:rFonts w:ascii="Calibri" w:eastAsia="Calibri" w:hAnsi="Calibri" w:cs="Calibri"/>
                <w:color w:val="000000"/>
              </w:rPr>
              <w:t xml:space="preserve">2016 </w:t>
            </w:r>
          </w:p>
        </w:tc>
        <w:tc>
          <w:tcPr>
            <w:tcW w:w="1908" w:type="dxa"/>
          </w:tcPr>
          <w:p w:rsidR="00870C29" w:rsidRPr="00870C29" w:rsidRDefault="00870C29" w:rsidP="00870C29">
            <w:pPr>
              <w:ind w:left="5"/>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70C29">
              <w:rPr>
                <w:rFonts w:ascii="Calibri" w:eastAsia="Calibri" w:hAnsi="Calibri" w:cs="Calibri"/>
                <w:color w:val="000000"/>
              </w:rPr>
              <w:t xml:space="preserve">2017 </w:t>
            </w:r>
          </w:p>
        </w:tc>
      </w:tr>
      <w:tr w:rsidR="00870C29" w:rsidRPr="00870C29" w:rsidTr="00870C29">
        <w:trPr>
          <w:cnfStyle w:val="000000100000" w:firstRow="0" w:lastRow="0" w:firstColumn="0" w:lastColumn="0" w:oddVBand="0" w:evenVBand="0" w:oddHBand="1" w:evenHBand="0" w:firstRowFirstColumn="0" w:firstRowLastColumn="0" w:lastRowFirstColumn="0" w:lastRowLastColumn="0"/>
          <w:trHeight w:val="657"/>
        </w:trPr>
        <w:tc>
          <w:tcPr>
            <w:cnfStyle w:val="001000000000" w:firstRow="0" w:lastRow="0" w:firstColumn="1" w:lastColumn="0" w:oddVBand="0" w:evenVBand="0" w:oddHBand="0" w:evenHBand="0" w:firstRowFirstColumn="0" w:firstRowLastColumn="0" w:lastRowFirstColumn="0" w:lastRowLastColumn="0"/>
            <w:tcW w:w="2532" w:type="dxa"/>
          </w:tcPr>
          <w:p w:rsidR="00870C29" w:rsidRPr="00870C29" w:rsidRDefault="00870C29" w:rsidP="00870C29">
            <w:pPr>
              <w:rPr>
                <w:rFonts w:ascii="Calibri" w:eastAsia="Calibri" w:hAnsi="Calibri" w:cs="Calibri"/>
                <w:color w:val="000000"/>
                <w:sz w:val="24"/>
              </w:rPr>
            </w:pPr>
            <w:r w:rsidRPr="00870C29">
              <w:rPr>
                <w:rFonts w:ascii="Calibri" w:eastAsia="Calibri" w:hAnsi="Calibri" w:cs="Calibri"/>
                <w:color w:val="000000"/>
              </w:rPr>
              <w:t xml:space="preserve">Long term liabilities (taka in million) </w:t>
            </w:r>
          </w:p>
        </w:tc>
        <w:tc>
          <w:tcPr>
            <w:tcW w:w="1235" w:type="dxa"/>
          </w:tcPr>
          <w:p w:rsidR="00870C29" w:rsidRPr="00870C29" w:rsidRDefault="00870C29" w:rsidP="00870C29">
            <w:pPr>
              <w:ind w:left="6"/>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70C29">
              <w:rPr>
                <w:rFonts w:ascii="Calibri" w:eastAsia="Calibri" w:hAnsi="Calibri" w:cs="Calibri"/>
                <w:color w:val="000000"/>
              </w:rPr>
              <w:t xml:space="preserve">43,951 </w:t>
            </w:r>
          </w:p>
        </w:tc>
        <w:tc>
          <w:tcPr>
            <w:tcW w:w="1235" w:type="dxa"/>
          </w:tcPr>
          <w:p w:rsidR="00870C29" w:rsidRPr="00870C29" w:rsidRDefault="00870C29" w:rsidP="00870C29">
            <w:pPr>
              <w:ind w:right="4"/>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70C29">
              <w:rPr>
                <w:rFonts w:ascii="Calibri" w:eastAsia="Calibri" w:hAnsi="Calibri" w:cs="Calibri"/>
                <w:color w:val="000000"/>
              </w:rPr>
              <w:t xml:space="preserve">51,371 </w:t>
            </w:r>
          </w:p>
        </w:tc>
        <w:tc>
          <w:tcPr>
            <w:tcW w:w="1235" w:type="dxa"/>
          </w:tcPr>
          <w:p w:rsidR="00870C29" w:rsidRPr="00870C29" w:rsidRDefault="00870C29" w:rsidP="00870C29">
            <w:pPr>
              <w:ind w:right="4"/>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70C29">
              <w:rPr>
                <w:rFonts w:ascii="Calibri" w:eastAsia="Calibri" w:hAnsi="Calibri" w:cs="Calibri"/>
                <w:color w:val="000000"/>
              </w:rPr>
              <w:t xml:space="preserve">64,154 </w:t>
            </w:r>
          </w:p>
        </w:tc>
        <w:tc>
          <w:tcPr>
            <w:tcW w:w="1231" w:type="dxa"/>
          </w:tcPr>
          <w:p w:rsidR="00870C29" w:rsidRPr="00870C29" w:rsidRDefault="00870C29" w:rsidP="00870C29">
            <w:pPr>
              <w:ind w:left="1"/>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70C29">
              <w:rPr>
                <w:rFonts w:ascii="Calibri" w:eastAsia="Calibri" w:hAnsi="Calibri" w:cs="Calibri"/>
                <w:color w:val="000000"/>
              </w:rPr>
              <w:t xml:space="preserve">68,931 </w:t>
            </w:r>
          </w:p>
        </w:tc>
        <w:tc>
          <w:tcPr>
            <w:tcW w:w="1908" w:type="dxa"/>
          </w:tcPr>
          <w:p w:rsidR="00870C29" w:rsidRPr="00870C29" w:rsidRDefault="00870C29" w:rsidP="00870C29">
            <w:pPr>
              <w:ind w:left="6"/>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70C29">
              <w:rPr>
                <w:rFonts w:ascii="Calibri" w:eastAsia="Calibri" w:hAnsi="Calibri" w:cs="Calibri"/>
                <w:color w:val="000000"/>
              </w:rPr>
              <w:t xml:space="preserve">81,548 </w:t>
            </w:r>
          </w:p>
        </w:tc>
      </w:tr>
      <w:tr w:rsidR="00870C29" w:rsidRPr="00870C29" w:rsidTr="00870C29">
        <w:trPr>
          <w:trHeight w:val="374"/>
        </w:trPr>
        <w:tc>
          <w:tcPr>
            <w:cnfStyle w:val="001000000000" w:firstRow="0" w:lastRow="0" w:firstColumn="1" w:lastColumn="0" w:oddVBand="0" w:evenVBand="0" w:oddHBand="0" w:evenHBand="0" w:firstRowFirstColumn="0" w:firstRowLastColumn="0" w:lastRowFirstColumn="0" w:lastRowLastColumn="0"/>
            <w:tcW w:w="2532" w:type="dxa"/>
          </w:tcPr>
          <w:p w:rsidR="00870C29" w:rsidRPr="00870C29" w:rsidRDefault="00870C29" w:rsidP="00870C29">
            <w:pPr>
              <w:rPr>
                <w:rFonts w:ascii="Calibri" w:eastAsia="Calibri" w:hAnsi="Calibri" w:cs="Calibri"/>
                <w:color w:val="000000"/>
                <w:sz w:val="24"/>
              </w:rPr>
            </w:pPr>
            <w:r w:rsidRPr="00870C29">
              <w:rPr>
                <w:rFonts w:ascii="Calibri" w:eastAsia="Calibri" w:hAnsi="Calibri" w:cs="Calibri"/>
                <w:color w:val="000000"/>
              </w:rPr>
              <w:t xml:space="preserve">growth Rate </w:t>
            </w:r>
          </w:p>
        </w:tc>
        <w:tc>
          <w:tcPr>
            <w:tcW w:w="1235" w:type="dxa"/>
          </w:tcPr>
          <w:p w:rsidR="00870C29" w:rsidRPr="00870C29" w:rsidRDefault="00870C29" w:rsidP="00870C29">
            <w:pPr>
              <w:ind w:left="59"/>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70C29">
              <w:rPr>
                <w:rFonts w:ascii="Calibri" w:eastAsia="Calibri" w:hAnsi="Calibri" w:cs="Calibri"/>
                <w:color w:val="000000"/>
              </w:rPr>
              <w:t xml:space="preserve">  </w:t>
            </w:r>
          </w:p>
        </w:tc>
        <w:tc>
          <w:tcPr>
            <w:tcW w:w="1235" w:type="dxa"/>
          </w:tcPr>
          <w:p w:rsidR="00870C29" w:rsidRPr="00870C29" w:rsidRDefault="00870C29" w:rsidP="00870C29">
            <w:pPr>
              <w:ind w:left="4"/>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70C29">
              <w:rPr>
                <w:rFonts w:ascii="Calibri" w:eastAsia="Calibri" w:hAnsi="Calibri" w:cs="Calibri"/>
                <w:color w:val="000000"/>
              </w:rPr>
              <w:t xml:space="preserve">16.88% </w:t>
            </w:r>
          </w:p>
        </w:tc>
        <w:tc>
          <w:tcPr>
            <w:tcW w:w="1235" w:type="dxa"/>
          </w:tcPr>
          <w:p w:rsidR="00870C29" w:rsidRPr="00870C29" w:rsidRDefault="00870C29" w:rsidP="00870C29">
            <w:pPr>
              <w:ind w:left="4"/>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70C29">
              <w:rPr>
                <w:rFonts w:ascii="Calibri" w:eastAsia="Calibri" w:hAnsi="Calibri" w:cs="Calibri"/>
                <w:color w:val="000000"/>
              </w:rPr>
              <w:t xml:space="preserve">24.88% </w:t>
            </w:r>
          </w:p>
        </w:tc>
        <w:tc>
          <w:tcPr>
            <w:tcW w:w="1231" w:type="dxa"/>
          </w:tcPr>
          <w:p w:rsidR="00870C29" w:rsidRPr="00870C29" w:rsidRDefault="00870C29" w:rsidP="00870C29">
            <w:pPr>
              <w:ind w:left="3"/>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70C29">
              <w:rPr>
                <w:rFonts w:ascii="Calibri" w:eastAsia="Calibri" w:hAnsi="Calibri" w:cs="Calibri"/>
                <w:color w:val="000000"/>
              </w:rPr>
              <w:t xml:space="preserve">7.45% </w:t>
            </w:r>
          </w:p>
        </w:tc>
        <w:tc>
          <w:tcPr>
            <w:tcW w:w="1908" w:type="dxa"/>
          </w:tcPr>
          <w:p w:rsidR="00870C29" w:rsidRPr="00870C29" w:rsidRDefault="00870C29" w:rsidP="00870C29">
            <w:pPr>
              <w:ind w:left="4"/>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70C29">
              <w:rPr>
                <w:rFonts w:ascii="Calibri" w:eastAsia="Calibri" w:hAnsi="Calibri" w:cs="Calibri"/>
                <w:color w:val="000000"/>
              </w:rPr>
              <w:t xml:space="preserve">18.30% </w:t>
            </w:r>
          </w:p>
        </w:tc>
      </w:tr>
    </w:tbl>
    <w:p w:rsidR="00870C29" w:rsidRDefault="00870C29" w:rsidP="00954E58">
      <w:pPr>
        <w:jc w:val="both"/>
      </w:pPr>
    </w:p>
    <w:p w:rsidR="00954E58" w:rsidRPr="00FE135A" w:rsidRDefault="00954E58" w:rsidP="00954E58">
      <w:pPr>
        <w:spacing w:after="280" w:line="270" w:lineRule="auto"/>
        <w:ind w:right="124"/>
        <w:jc w:val="both"/>
        <w:rPr>
          <w:rFonts w:ascii="Calibri" w:eastAsia="Calibri" w:hAnsi="Calibri" w:cs="Calibri"/>
          <w:color w:val="000000"/>
          <w:sz w:val="24"/>
        </w:rPr>
      </w:pPr>
    </w:p>
    <w:p w:rsidR="00870C29" w:rsidRPr="00870C29" w:rsidRDefault="00870C29" w:rsidP="00870C29">
      <w:pPr>
        <w:jc w:val="both"/>
      </w:pPr>
      <w:r w:rsidRPr="00870C29">
        <w:rPr>
          <w:rFonts w:ascii="Calibri" w:eastAsia="Calibri" w:hAnsi="Calibri" w:cs="Calibri"/>
          <w:noProof/>
          <w:color w:val="000000"/>
        </w:rPr>
        <w:lastRenderedPageBreak/>
        <mc:AlternateContent>
          <mc:Choice Requires="wpg">
            <w:drawing>
              <wp:anchor distT="0" distB="0" distL="114300" distR="114300" simplePos="0" relativeHeight="251660288" behindDoc="0" locked="0" layoutInCell="1" allowOverlap="1">
                <wp:simplePos x="0" y="0"/>
                <wp:positionH relativeFrom="column">
                  <wp:posOffset>0</wp:posOffset>
                </wp:positionH>
                <wp:positionV relativeFrom="paragraph">
                  <wp:posOffset>635</wp:posOffset>
                </wp:positionV>
                <wp:extent cx="6038850" cy="2020570"/>
                <wp:effectExtent l="0" t="0" r="0" b="0"/>
                <wp:wrapSquare wrapText="bothSides"/>
                <wp:docPr id="129751" name="Group 129751"/>
                <wp:cNvGraphicFramePr/>
                <a:graphic xmlns:a="http://schemas.openxmlformats.org/drawingml/2006/main">
                  <a:graphicData uri="http://schemas.microsoft.com/office/word/2010/wordprocessingGroup">
                    <wpg:wgp>
                      <wpg:cNvGrpSpPr/>
                      <wpg:grpSpPr>
                        <a:xfrm>
                          <a:off x="0" y="0"/>
                          <a:ext cx="6038850" cy="2020570"/>
                          <a:chOff x="0" y="0"/>
                          <a:chExt cx="3025546" cy="2020604"/>
                        </a:xfrm>
                      </wpg:grpSpPr>
                      <wps:wsp>
                        <wps:cNvPr id="12537" name="Rectangle 12537"/>
                        <wps:cNvSpPr/>
                        <wps:spPr>
                          <a:xfrm>
                            <a:off x="2991104" y="1865376"/>
                            <a:ext cx="45808" cy="206453"/>
                          </a:xfrm>
                          <a:prstGeom prst="rect">
                            <a:avLst/>
                          </a:prstGeom>
                          <a:ln>
                            <a:noFill/>
                          </a:ln>
                        </wps:spPr>
                        <wps:txbx>
                          <w:txbxContent>
                            <w:p w:rsidR="008C4415" w:rsidRDefault="008C4415" w:rsidP="00870C29">
                              <w:r>
                                <w:rPr>
                                  <w:color w:val="984806"/>
                                </w:rPr>
                                <w:t xml:space="preserve"> </w:t>
                              </w:r>
                            </w:p>
                          </w:txbxContent>
                        </wps:txbx>
                        <wps:bodyPr horzOverflow="overflow" vert="horz" lIns="0" tIns="0" rIns="0" bIns="0" rtlCol="0">
                          <a:noAutofit/>
                        </wps:bodyPr>
                      </wps:wsp>
                      <wps:wsp>
                        <wps:cNvPr id="174299" name="Shape 174299"/>
                        <wps:cNvSpPr/>
                        <wps:spPr>
                          <a:xfrm>
                            <a:off x="581025" y="813816"/>
                            <a:ext cx="2249424" cy="829056"/>
                          </a:xfrm>
                          <a:custGeom>
                            <a:avLst/>
                            <a:gdLst/>
                            <a:ahLst/>
                            <a:cxnLst/>
                            <a:rect l="0" t="0" r="0" b="0"/>
                            <a:pathLst>
                              <a:path w="2249424" h="829056">
                                <a:moveTo>
                                  <a:pt x="0" y="0"/>
                                </a:moveTo>
                                <a:lnTo>
                                  <a:pt x="2249424" y="0"/>
                                </a:lnTo>
                                <a:lnTo>
                                  <a:pt x="2249424" y="829056"/>
                                </a:lnTo>
                                <a:lnTo>
                                  <a:pt x="0" y="829056"/>
                                </a:lnTo>
                                <a:lnTo>
                                  <a:pt x="0" y="0"/>
                                </a:lnTo>
                              </a:path>
                            </a:pathLst>
                          </a:custGeom>
                          <a:solidFill>
                            <a:srgbClr val="E9F1F5"/>
                          </a:solidFill>
                          <a:ln w="0" cap="flat">
                            <a:noFill/>
                            <a:miter lim="127000"/>
                          </a:ln>
                          <a:effectLst/>
                        </wps:spPr>
                        <wps:bodyPr/>
                      </wps:wsp>
                      <wps:wsp>
                        <wps:cNvPr id="12564" name="Shape 12564"/>
                        <wps:cNvSpPr/>
                        <wps:spPr>
                          <a:xfrm>
                            <a:off x="579501" y="1367028"/>
                            <a:ext cx="2252472" cy="0"/>
                          </a:xfrm>
                          <a:custGeom>
                            <a:avLst/>
                            <a:gdLst/>
                            <a:ahLst/>
                            <a:cxnLst/>
                            <a:rect l="0" t="0" r="0" b="0"/>
                            <a:pathLst>
                              <a:path w="2252472">
                                <a:moveTo>
                                  <a:pt x="0" y="0"/>
                                </a:moveTo>
                                <a:lnTo>
                                  <a:pt x="2252472" y="0"/>
                                </a:lnTo>
                              </a:path>
                            </a:pathLst>
                          </a:custGeom>
                          <a:noFill/>
                          <a:ln w="9144" cap="flat" cmpd="sng" algn="ctr">
                            <a:solidFill>
                              <a:srgbClr val="868686"/>
                            </a:solidFill>
                            <a:prstDash val="solid"/>
                            <a:round/>
                          </a:ln>
                          <a:effectLst/>
                        </wps:spPr>
                        <wps:bodyPr/>
                      </wps:wsp>
                      <wps:wsp>
                        <wps:cNvPr id="12565" name="Shape 12565"/>
                        <wps:cNvSpPr/>
                        <wps:spPr>
                          <a:xfrm>
                            <a:off x="579501" y="1089660"/>
                            <a:ext cx="2252472" cy="0"/>
                          </a:xfrm>
                          <a:custGeom>
                            <a:avLst/>
                            <a:gdLst/>
                            <a:ahLst/>
                            <a:cxnLst/>
                            <a:rect l="0" t="0" r="0" b="0"/>
                            <a:pathLst>
                              <a:path w="2252472">
                                <a:moveTo>
                                  <a:pt x="0" y="0"/>
                                </a:moveTo>
                                <a:lnTo>
                                  <a:pt x="2252472" y="0"/>
                                </a:lnTo>
                              </a:path>
                            </a:pathLst>
                          </a:custGeom>
                          <a:noFill/>
                          <a:ln w="9144" cap="flat" cmpd="sng" algn="ctr">
                            <a:solidFill>
                              <a:srgbClr val="868686"/>
                            </a:solidFill>
                            <a:prstDash val="solid"/>
                            <a:round/>
                          </a:ln>
                          <a:effectLst/>
                        </wps:spPr>
                        <wps:bodyPr/>
                      </wps:wsp>
                      <wps:wsp>
                        <wps:cNvPr id="12566" name="Shape 12566"/>
                        <wps:cNvSpPr/>
                        <wps:spPr>
                          <a:xfrm>
                            <a:off x="579501" y="812292"/>
                            <a:ext cx="2252472" cy="0"/>
                          </a:xfrm>
                          <a:custGeom>
                            <a:avLst/>
                            <a:gdLst/>
                            <a:ahLst/>
                            <a:cxnLst/>
                            <a:rect l="0" t="0" r="0" b="0"/>
                            <a:pathLst>
                              <a:path w="2252472">
                                <a:moveTo>
                                  <a:pt x="0" y="0"/>
                                </a:moveTo>
                                <a:lnTo>
                                  <a:pt x="2252472" y="0"/>
                                </a:lnTo>
                              </a:path>
                            </a:pathLst>
                          </a:custGeom>
                          <a:noFill/>
                          <a:ln w="9144" cap="flat" cmpd="sng" algn="ctr">
                            <a:solidFill>
                              <a:srgbClr val="868686"/>
                            </a:solidFill>
                            <a:prstDash val="solid"/>
                            <a:round/>
                          </a:ln>
                          <a:effectLst/>
                        </wps:spPr>
                        <wps:bodyPr/>
                      </wps:wsp>
                      <wps:wsp>
                        <wps:cNvPr id="12567" name="Shape 12567"/>
                        <wps:cNvSpPr/>
                        <wps:spPr>
                          <a:xfrm>
                            <a:off x="579501" y="812292"/>
                            <a:ext cx="0" cy="832104"/>
                          </a:xfrm>
                          <a:custGeom>
                            <a:avLst/>
                            <a:gdLst/>
                            <a:ahLst/>
                            <a:cxnLst/>
                            <a:rect l="0" t="0" r="0" b="0"/>
                            <a:pathLst>
                              <a:path h="832104">
                                <a:moveTo>
                                  <a:pt x="0" y="832104"/>
                                </a:moveTo>
                                <a:lnTo>
                                  <a:pt x="0" y="0"/>
                                </a:lnTo>
                              </a:path>
                            </a:pathLst>
                          </a:custGeom>
                          <a:noFill/>
                          <a:ln w="9144" cap="flat" cmpd="sng" algn="ctr">
                            <a:solidFill>
                              <a:srgbClr val="868686"/>
                            </a:solidFill>
                            <a:prstDash val="solid"/>
                            <a:round/>
                          </a:ln>
                          <a:effectLst/>
                        </wps:spPr>
                        <wps:bodyPr/>
                      </wps:wsp>
                      <wps:wsp>
                        <wps:cNvPr id="12568" name="Shape 12568"/>
                        <wps:cNvSpPr/>
                        <wps:spPr>
                          <a:xfrm>
                            <a:off x="539877" y="1644396"/>
                            <a:ext cx="39624" cy="0"/>
                          </a:xfrm>
                          <a:custGeom>
                            <a:avLst/>
                            <a:gdLst/>
                            <a:ahLst/>
                            <a:cxnLst/>
                            <a:rect l="0" t="0" r="0" b="0"/>
                            <a:pathLst>
                              <a:path w="39624">
                                <a:moveTo>
                                  <a:pt x="0" y="0"/>
                                </a:moveTo>
                                <a:lnTo>
                                  <a:pt x="39624" y="0"/>
                                </a:lnTo>
                              </a:path>
                            </a:pathLst>
                          </a:custGeom>
                          <a:noFill/>
                          <a:ln w="9144" cap="flat" cmpd="sng" algn="ctr">
                            <a:solidFill>
                              <a:srgbClr val="868686"/>
                            </a:solidFill>
                            <a:prstDash val="solid"/>
                            <a:round/>
                          </a:ln>
                          <a:effectLst/>
                        </wps:spPr>
                        <wps:bodyPr/>
                      </wps:wsp>
                      <wps:wsp>
                        <wps:cNvPr id="12569" name="Shape 12569"/>
                        <wps:cNvSpPr/>
                        <wps:spPr>
                          <a:xfrm>
                            <a:off x="539877" y="1367028"/>
                            <a:ext cx="39624" cy="0"/>
                          </a:xfrm>
                          <a:custGeom>
                            <a:avLst/>
                            <a:gdLst/>
                            <a:ahLst/>
                            <a:cxnLst/>
                            <a:rect l="0" t="0" r="0" b="0"/>
                            <a:pathLst>
                              <a:path w="39624">
                                <a:moveTo>
                                  <a:pt x="0" y="0"/>
                                </a:moveTo>
                                <a:lnTo>
                                  <a:pt x="39624" y="0"/>
                                </a:lnTo>
                              </a:path>
                            </a:pathLst>
                          </a:custGeom>
                          <a:noFill/>
                          <a:ln w="9144" cap="flat" cmpd="sng" algn="ctr">
                            <a:solidFill>
                              <a:srgbClr val="868686"/>
                            </a:solidFill>
                            <a:prstDash val="solid"/>
                            <a:round/>
                          </a:ln>
                          <a:effectLst/>
                        </wps:spPr>
                        <wps:bodyPr/>
                      </wps:wsp>
                      <wps:wsp>
                        <wps:cNvPr id="12570" name="Shape 12570"/>
                        <wps:cNvSpPr/>
                        <wps:spPr>
                          <a:xfrm>
                            <a:off x="539877" y="1089660"/>
                            <a:ext cx="39624" cy="0"/>
                          </a:xfrm>
                          <a:custGeom>
                            <a:avLst/>
                            <a:gdLst/>
                            <a:ahLst/>
                            <a:cxnLst/>
                            <a:rect l="0" t="0" r="0" b="0"/>
                            <a:pathLst>
                              <a:path w="39624">
                                <a:moveTo>
                                  <a:pt x="0" y="0"/>
                                </a:moveTo>
                                <a:lnTo>
                                  <a:pt x="39624" y="0"/>
                                </a:lnTo>
                              </a:path>
                            </a:pathLst>
                          </a:custGeom>
                          <a:noFill/>
                          <a:ln w="9144" cap="flat" cmpd="sng" algn="ctr">
                            <a:solidFill>
                              <a:srgbClr val="868686"/>
                            </a:solidFill>
                            <a:prstDash val="solid"/>
                            <a:round/>
                          </a:ln>
                          <a:effectLst/>
                        </wps:spPr>
                        <wps:bodyPr/>
                      </wps:wsp>
                      <wps:wsp>
                        <wps:cNvPr id="12571" name="Shape 12571"/>
                        <wps:cNvSpPr/>
                        <wps:spPr>
                          <a:xfrm>
                            <a:off x="539877" y="812292"/>
                            <a:ext cx="39624" cy="0"/>
                          </a:xfrm>
                          <a:custGeom>
                            <a:avLst/>
                            <a:gdLst/>
                            <a:ahLst/>
                            <a:cxnLst/>
                            <a:rect l="0" t="0" r="0" b="0"/>
                            <a:pathLst>
                              <a:path w="39624">
                                <a:moveTo>
                                  <a:pt x="0" y="0"/>
                                </a:moveTo>
                                <a:lnTo>
                                  <a:pt x="39624" y="0"/>
                                </a:lnTo>
                              </a:path>
                            </a:pathLst>
                          </a:custGeom>
                          <a:noFill/>
                          <a:ln w="9144" cap="flat" cmpd="sng" algn="ctr">
                            <a:solidFill>
                              <a:srgbClr val="868686"/>
                            </a:solidFill>
                            <a:prstDash val="solid"/>
                            <a:round/>
                          </a:ln>
                          <a:effectLst/>
                        </wps:spPr>
                        <wps:bodyPr/>
                      </wps:wsp>
                      <wps:wsp>
                        <wps:cNvPr id="12572" name="Shape 12572"/>
                        <wps:cNvSpPr/>
                        <wps:spPr>
                          <a:xfrm>
                            <a:off x="579501" y="1644396"/>
                            <a:ext cx="2252472" cy="0"/>
                          </a:xfrm>
                          <a:custGeom>
                            <a:avLst/>
                            <a:gdLst/>
                            <a:ahLst/>
                            <a:cxnLst/>
                            <a:rect l="0" t="0" r="0" b="0"/>
                            <a:pathLst>
                              <a:path w="2252472">
                                <a:moveTo>
                                  <a:pt x="0" y="0"/>
                                </a:moveTo>
                                <a:lnTo>
                                  <a:pt x="2252472" y="0"/>
                                </a:lnTo>
                              </a:path>
                            </a:pathLst>
                          </a:custGeom>
                          <a:noFill/>
                          <a:ln w="9144" cap="flat" cmpd="sng" algn="ctr">
                            <a:solidFill>
                              <a:srgbClr val="868686"/>
                            </a:solidFill>
                            <a:prstDash val="solid"/>
                            <a:round/>
                          </a:ln>
                          <a:effectLst/>
                        </wps:spPr>
                        <wps:bodyPr/>
                      </wps:wsp>
                      <wps:wsp>
                        <wps:cNvPr id="12573" name="Shape 12573"/>
                        <wps:cNvSpPr/>
                        <wps:spPr>
                          <a:xfrm>
                            <a:off x="579501" y="1644396"/>
                            <a:ext cx="0" cy="39624"/>
                          </a:xfrm>
                          <a:custGeom>
                            <a:avLst/>
                            <a:gdLst/>
                            <a:ahLst/>
                            <a:cxnLst/>
                            <a:rect l="0" t="0" r="0" b="0"/>
                            <a:pathLst>
                              <a:path h="39624">
                                <a:moveTo>
                                  <a:pt x="0" y="0"/>
                                </a:moveTo>
                                <a:lnTo>
                                  <a:pt x="0" y="39624"/>
                                </a:lnTo>
                              </a:path>
                            </a:pathLst>
                          </a:custGeom>
                          <a:noFill/>
                          <a:ln w="9144" cap="flat" cmpd="sng" algn="ctr">
                            <a:solidFill>
                              <a:srgbClr val="868686"/>
                            </a:solidFill>
                            <a:prstDash val="solid"/>
                            <a:round/>
                          </a:ln>
                          <a:effectLst/>
                        </wps:spPr>
                        <wps:bodyPr/>
                      </wps:wsp>
                      <wps:wsp>
                        <wps:cNvPr id="12574" name="Shape 12574"/>
                        <wps:cNvSpPr/>
                        <wps:spPr>
                          <a:xfrm>
                            <a:off x="1143381" y="1644396"/>
                            <a:ext cx="0" cy="39624"/>
                          </a:xfrm>
                          <a:custGeom>
                            <a:avLst/>
                            <a:gdLst/>
                            <a:ahLst/>
                            <a:cxnLst/>
                            <a:rect l="0" t="0" r="0" b="0"/>
                            <a:pathLst>
                              <a:path h="39624">
                                <a:moveTo>
                                  <a:pt x="0" y="0"/>
                                </a:moveTo>
                                <a:lnTo>
                                  <a:pt x="0" y="39624"/>
                                </a:lnTo>
                              </a:path>
                            </a:pathLst>
                          </a:custGeom>
                          <a:noFill/>
                          <a:ln w="9144" cap="flat" cmpd="sng" algn="ctr">
                            <a:solidFill>
                              <a:srgbClr val="868686"/>
                            </a:solidFill>
                            <a:prstDash val="solid"/>
                            <a:round/>
                          </a:ln>
                          <a:effectLst/>
                        </wps:spPr>
                        <wps:bodyPr/>
                      </wps:wsp>
                      <wps:wsp>
                        <wps:cNvPr id="12575" name="Shape 12575"/>
                        <wps:cNvSpPr/>
                        <wps:spPr>
                          <a:xfrm>
                            <a:off x="1704213" y="1644396"/>
                            <a:ext cx="0" cy="39624"/>
                          </a:xfrm>
                          <a:custGeom>
                            <a:avLst/>
                            <a:gdLst/>
                            <a:ahLst/>
                            <a:cxnLst/>
                            <a:rect l="0" t="0" r="0" b="0"/>
                            <a:pathLst>
                              <a:path h="39624">
                                <a:moveTo>
                                  <a:pt x="0" y="0"/>
                                </a:moveTo>
                                <a:lnTo>
                                  <a:pt x="0" y="39624"/>
                                </a:lnTo>
                              </a:path>
                            </a:pathLst>
                          </a:custGeom>
                          <a:noFill/>
                          <a:ln w="9144" cap="flat" cmpd="sng" algn="ctr">
                            <a:solidFill>
                              <a:srgbClr val="868686"/>
                            </a:solidFill>
                            <a:prstDash val="solid"/>
                            <a:round/>
                          </a:ln>
                          <a:effectLst/>
                        </wps:spPr>
                        <wps:bodyPr/>
                      </wps:wsp>
                      <wps:wsp>
                        <wps:cNvPr id="12576" name="Shape 12576"/>
                        <wps:cNvSpPr/>
                        <wps:spPr>
                          <a:xfrm>
                            <a:off x="2268093" y="1644396"/>
                            <a:ext cx="0" cy="39624"/>
                          </a:xfrm>
                          <a:custGeom>
                            <a:avLst/>
                            <a:gdLst/>
                            <a:ahLst/>
                            <a:cxnLst/>
                            <a:rect l="0" t="0" r="0" b="0"/>
                            <a:pathLst>
                              <a:path h="39624">
                                <a:moveTo>
                                  <a:pt x="0" y="0"/>
                                </a:moveTo>
                                <a:lnTo>
                                  <a:pt x="0" y="39624"/>
                                </a:lnTo>
                              </a:path>
                            </a:pathLst>
                          </a:custGeom>
                          <a:noFill/>
                          <a:ln w="9144" cap="flat" cmpd="sng" algn="ctr">
                            <a:solidFill>
                              <a:srgbClr val="868686"/>
                            </a:solidFill>
                            <a:prstDash val="solid"/>
                            <a:round/>
                          </a:ln>
                          <a:effectLst/>
                        </wps:spPr>
                        <wps:bodyPr/>
                      </wps:wsp>
                      <wps:wsp>
                        <wps:cNvPr id="12577" name="Shape 12577"/>
                        <wps:cNvSpPr/>
                        <wps:spPr>
                          <a:xfrm>
                            <a:off x="2831973" y="1644396"/>
                            <a:ext cx="0" cy="39624"/>
                          </a:xfrm>
                          <a:custGeom>
                            <a:avLst/>
                            <a:gdLst/>
                            <a:ahLst/>
                            <a:cxnLst/>
                            <a:rect l="0" t="0" r="0" b="0"/>
                            <a:pathLst>
                              <a:path h="39624">
                                <a:moveTo>
                                  <a:pt x="0" y="0"/>
                                </a:moveTo>
                                <a:lnTo>
                                  <a:pt x="0" y="39624"/>
                                </a:lnTo>
                              </a:path>
                            </a:pathLst>
                          </a:custGeom>
                          <a:noFill/>
                          <a:ln w="9144" cap="flat" cmpd="sng" algn="ctr">
                            <a:solidFill>
                              <a:srgbClr val="868686"/>
                            </a:solidFill>
                            <a:prstDash val="solid"/>
                            <a:round/>
                          </a:ln>
                          <a:effectLst/>
                        </wps:spPr>
                        <wps:bodyPr/>
                      </wps:wsp>
                      <wps:wsp>
                        <wps:cNvPr id="12578" name="Shape 12578"/>
                        <wps:cNvSpPr/>
                        <wps:spPr>
                          <a:xfrm>
                            <a:off x="859917" y="955548"/>
                            <a:ext cx="1688592" cy="481584"/>
                          </a:xfrm>
                          <a:custGeom>
                            <a:avLst/>
                            <a:gdLst/>
                            <a:ahLst/>
                            <a:cxnLst/>
                            <a:rect l="0" t="0" r="0" b="0"/>
                            <a:pathLst>
                              <a:path w="1688592" h="481584">
                                <a:moveTo>
                                  <a:pt x="0" y="219456"/>
                                </a:moveTo>
                                <a:lnTo>
                                  <a:pt x="563880" y="0"/>
                                </a:lnTo>
                                <a:lnTo>
                                  <a:pt x="1127760" y="481584"/>
                                </a:lnTo>
                                <a:lnTo>
                                  <a:pt x="1688592" y="182880"/>
                                </a:lnTo>
                              </a:path>
                            </a:pathLst>
                          </a:custGeom>
                          <a:noFill/>
                          <a:ln w="45720" cap="rnd" cmpd="sng" algn="ctr">
                            <a:solidFill>
                              <a:srgbClr val="46AAC5"/>
                            </a:solidFill>
                            <a:prstDash val="solid"/>
                            <a:round/>
                          </a:ln>
                          <a:effectLst/>
                        </wps:spPr>
                        <wps:bodyPr/>
                      </wps:wsp>
                      <wps:wsp>
                        <wps:cNvPr id="12579" name="Shape 12579"/>
                        <wps:cNvSpPr/>
                        <wps:spPr>
                          <a:xfrm>
                            <a:off x="802386" y="1115060"/>
                            <a:ext cx="115824" cy="115824"/>
                          </a:xfrm>
                          <a:custGeom>
                            <a:avLst/>
                            <a:gdLst/>
                            <a:ahLst/>
                            <a:cxnLst/>
                            <a:rect l="0" t="0" r="0" b="0"/>
                            <a:pathLst>
                              <a:path w="115824" h="115824">
                                <a:moveTo>
                                  <a:pt x="57150" y="0"/>
                                </a:moveTo>
                                <a:lnTo>
                                  <a:pt x="115824" y="57150"/>
                                </a:lnTo>
                                <a:lnTo>
                                  <a:pt x="57150" y="115824"/>
                                </a:lnTo>
                                <a:lnTo>
                                  <a:pt x="0" y="57150"/>
                                </a:lnTo>
                                <a:lnTo>
                                  <a:pt x="57150" y="0"/>
                                </a:lnTo>
                                <a:close/>
                              </a:path>
                            </a:pathLst>
                          </a:custGeom>
                          <a:solidFill>
                            <a:srgbClr val="4BACC6"/>
                          </a:solidFill>
                          <a:ln w="0" cap="rnd">
                            <a:noFill/>
                            <a:round/>
                          </a:ln>
                          <a:effectLst/>
                        </wps:spPr>
                        <wps:bodyPr/>
                      </wps:wsp>
                      <wps:wsp>
                        <wps:cNvPr id="12580" name="Shape 12580"/>
                        <wps:cNvSpPr/>
                        <wps:spPr>
                          <a:xfrm>
                            <a:off x="802386" y="1115060"/>
                            <a:ext cx="115824" cy="115824"/>
                          </a:xfrm>
                          <a:custGeom>
                            <a:avLst/>
                            <a:gdLst/>
                            <a:ahLst/>
                            <a:cxnLst/>
                            <a:rect l="0" t="0" r="0" b="0"/>
                            <a:pathLst>
                              <a:path w="115824" h="115824">
                                <a:moveTo>
                                  <a:pt x="57150" y="0"/>
                                </a:moveTo>
                                <a:lnTo>
                                  <a:pt x="115824" y="57150"/>
                                </a:lnTo>
                                <a:lnTo>
                                  <a:pt x="57150" y="115824"/>
                                </a:lnTo>
                                <a:lnTo>
                                  <a:pt x="0" y="57150"/>
                                </a:lnTo>
                                <a:close/>
                              </a:path>
                            </a:pathLst>
                          </a:custGeom>
                          <a:noFill/>
                          <a:ln w="9525" cap="flat" cmpd="sng" algn="ctr">
                            <a:solidFill>
                              <a:srgbClr val="46AAC5"/>
                            </a:solidFill>
                            <a:prstDash val="solid"/>
                            <a:round/>
                          </a:ln>
                          <a:effectLst/>
                        </wps:spPr>
                        <wps:bodyPr/>
                      </wps:wsp>
                      <wps:wsp>
                        <wps:cNvPr id="12581" name="Shape 12581"/>
                        <wps:cNvSpPr/>
                        <wps:spPr>
                          <a:xfrm>
                            <a:off x="1366266" y="895604"/>
                            <a:ext cx="115824" cy="115824"/>
                          </a:xfrm>
                          <a:custGeom>
                            <a:avLst/>
                            <a:gdLst/>
                            <a:ahLst/>
                            <a:cxnLst/>
                            <a:rect l="0" t="0" r="0" b="0"/>
                            <a:pathLst>
                              <a:path w="115824" h="115824">
                                <a:moveTo>
                                  <a:pt x="57150" y="0"/>
                                </a:moveTo>
                                <a:lnTo>
                                  <a:pt x="115824" y="57150"/>
                                </a:lnTo>
                                <a:lnTo>
                                  <a:pt x="57150" y="115824"/>
                                </a:lnTo>
                                <a:lnTo>
                                  <a:pt x="0" y="57150"/>
                                </a:lnTo>
                                <a:lnTo>
                                  <a:pt x="57150" y="0"/>
                                </a:lnTo>
                                <a:close/>
                              </a:path>
                            </a:pathLst>
                          </a:custGeom>
                          <a:solidFill>
                            <a:srgbClr val="4BACC6"/>
                          </a:solidFill>
                          <a:ln w="0" cap="flat">
                            <a:noFill/>
                            <a:round/>
                          </a:ln>
                          <a:effectLst/>
                        </wps:spPr>
                        <wps:bodyPr/>
                      </wps:wsp>
                      <wps:wsp>
                        <wps:cNvPr id="12582" name="Shape 12582"/>
                        <wps:cNvSpPr/>
                        <wps:spPr>
                          <a:xfrm>
                            <a:off x="1366266" y="895604"/>
                            <a:ext cx="115824" cy="115824"/>
                          </a:xfrm>
                          <a:custGeom>
                            <a:avLst/>
                            <a:gdLst/>
                            <a:ahLst/>
                            <a:cxnLst/>
                            <a:rect l="0" t="0" r="0" b="0"/>
                            <a:pathLst>
                              <a:path w="115824" h="115824">
                                <a:moveTo>
                                  <a:pt x="57150" y="0"/>
                                </a:moveTo>
                                <a:lnTo>
                                  <a:pt x="115824" y="57150"/>
                                </a:lnTo>
                                <a:lnTo>
                                  <a:pt x="57150" y="115824"/>
                                </a:lnTo>
                                <a:lnTo>
                                  <a:pt x="0" y="57150"/>
                                </a:lnTo>
                                <a:close/>
                              </a:path>
                            </a:pathLst>
                          </a:custGeom>
                          <a:noFill/>
                          <a:ln w="9525" cap="flat" cmpd="sng" algn="ctr">
                            <a:solidFill>
                              <a:srgbClr val="46AAC5"/>
                            </a:solidFill>
                            <a:prstDash val="solid"/>
                            <a:round/>
                          </a:ln>
                          <a:effectLst/>
                        </wps:spPr>
                        <wps:bodyPr/>
                      </wps:wsp>
                      <wps:wsp>
                        <wps:cNvPr id="12583" name="Shape 12583"/>
                        <wps:cNvSpPr/>
                        <wps:spPr>
                          <a:xfrm>
                            <a:off x="1930146" y="1377188"/>
                            <a:ext cx="115824" cy="115824"/>
                          </a:xfrm>
                          <a:custGeom>
                            <a:avLst/>
                            <a:gdLst/>
                            <a:ahLst/>
                            <a:cxnLst/>
                            <a:rect l="0" t="0" r="0" b="0"/>
                            <a:pathLst>
                              <a:path w="115824" h="115824">
                                <a:moveTo>
                                  <a:pt x="57150" y="0"/>
                                </a:moveTo>
                                <a:lnTo>
                                  <a:pt x="115824" y="57150"/>
                                </a:lnTo>
                                <a:lnTo>
                                  <a:pt x="57150" y="115824"/>
                                </a:lnTo>
                                <a:lnTo>
                                  <a:pt x="0" y="57150"/>
                                </a:lnTo>
                                <a:lnTo>
                                  <a:pt x="57150" y="0"/>
                                </a:lnTo>
                                <a:close/>
                              </a:path>
                            </a:pathLst>
                          </a:custGeom>
                          <a:solidFill>
                            <a:srgbClr val="4BACC6"/>
                          </a:solidFill>
                          <a:ln w="0" cap="flat">
                            <a:noFill/>
                            <a:round/>
                          </a:ln>
                          <a:effectLst/>
                        </wps:spPr>
                        <wps:bodyPr/>
                      </wps:wsp>
                      <wps:wsp>
                        <wps:cNvPr id="12584" name="Shape 12584"/>
                        <wps:cNvSpPr/>
                        <wps:spPr>
                          <a:xfrm>
                            <a:off x="1930146" y="1377188"/>
                            <a:ext cx="115824" cy="115824"/>
                          </a:xfrm>
                          <a:custGeom>
                            <a:avLst/>
                            <a:gdLst/>
                            <a:ahLst/>
                            <a:cxnLst/>
                            <a:rect l="0" t="0" r="0" b="0"/>
                            <a:pathLst>
                              <a:path w="115824" h="115824">
                                <a:moveTo>
                                  <a:pt x="57150" y="0"/>
                                </a:moveTo>
                                <a:lnTo>
                                  <a:pt x="115824" y="57150"/>
                                </a:lnTo>
                                <a:lnTo>
                                  <a:pt x="57150" y="115824"/>
                                </a:lnTo>
                                <a:lnTo>
                                  <a:pt x="0" y="57150"/>
                                </a:lnTo>
                                <a:close/>
                              </a:path>
                            </a:pathLst>
                          </a:custGeom>
                          <a:noFill/>
                          <a:ln w="9525" cap="flat" cmpd="sng" algn="ctr">
                            <a:solidFill>
                              <a:srgbClr val="46AAC5"/>
                            </a:solidFill>
                            <a:prstDash val="solid"/>
                            <a:round/>
                          </a:ln>
                          <a:effectLst/>
                        </wps:spPr>
                        <wps:bodyPr/>
                      </wps:wsp>
                      <wps:wsp>
                        <wps:cNvPr id="12585" name="Shape 12585"/>
                        <wps:cNvSpPr/>
                        <wps:spPr>
                          <a:xfrm>
                            <a:off x="2490978" y="1078484"/>
                            <a:ext cx="115824" cy="115824"/>
                          </a:xfrm>
                          <a:custGeom>
                            <a:avLst/>
                            <a:gdLst/>
                            <a:ahLst/>
                            <a:cxnLst/>
                            <a:rect l="0" t="0" r="0" b="0"/>
                            <a:pathLst>
                              <a:path w="115824" h="115824">
                                <a:moveTo>
                                  <a:pt x="57150" y="0"/>
                                </a:moveTo>
                                <a:lnTo>
                                  <a:pt x="115824" y="57150"/>
                                </a:lnTo>
                                <a:lnTo>
                                  <a:pt x="57150" y="115824"/>
                                </a:lnTo>
                                <a:lnTo>
                                  <a:pt x="0" y="57150"/>
                                </a:lnTo>
                                <a:lnTo>
                                  <a:pt x="57150" y="0"/>
                                </a:lnTo>
                                <a:close/>
                              </a:path>
                            </a:pathLst>
                          </a:custGeom>
                          <a:solidFill>
                            <a:srgbClr val="4BACC6"/>
                          </a:solidFill>
                          <a:ln w="0" cap="flat">
                            <a:noFill/>
                            <a:round/>
                          </a:ln>
                          <a:effectLst/>
                        </wps:spPr>
                        <wps:bodyPr/>
                      </wps:wsp>
                      <wps:wsp>
                        <wps:cNvPr id="12586" name="Shape 12586"/>
                        <wps:cNvSpPr/>
                        <wps:spPr>
                          <a:xfrm>
                            <a:off x="2490978" y="1078484"/>
                            <a:ext cx="115824" cy="115824"/>
                          </a:xfrm>
                          <a:custGeom>
                            <a:avLst/>
                            <a:gdLst/>
                            <a:ahLst/>
                            <a:cxnLst/>
                            <a:rect l="0" t="0" r="0" b="0"/>
                            <a:pathLst>
                              <a:path w="115824" h="115824">
                                <a:moveTo>
                                  <a:pt x="57150" y="0"/>
                                </a:moveTo>
                                <a:lnTo>
                                  <a:pt x="115824" y="57150"/>
                                </a:lnTo>
                                <a:lnTo>
                                  <a:pt x="57150" y="115824"/>
                                </a:lnTo>
                                <a:lnTo>
                                  <a:pt x="0" y="57150"/>
                                </a:lnTo>
                                <a:close/>
                              </a:path>
                            </a:pathLst>
                          </a:custGeom>
                          <a:noFill/>
                          <a:ln w="9525" cap="flat" cmpd="sng" algn="ctr">
                            <a:solidFill>
                              <a:srgbClr val="46AAC5"/>
                            </a:solidFill>
                            <a:prstDash val="solid"/>
                            <a:round/>
                          </a:ln>
                          <a:effectLst/>
                        </wps:spPr>
                        <wps:bodyPr/>
                      </wps:wsp>
                      <wps:wsp>
                        <wps:cNvPr id="125679" name="Rectangle 125679"/>
                        <wps:cNvSpPr/>
                        <wps:spPr>
                          <a:xfrm>
                            <a:off x="671195" y="932942"/>
                            <a:ext cx="386323" cy="173420"/>
                          </a:xfrm>
                          <a:prstGeom prst="rect">
                            <a:avLst/>
                          </a:prstGeom>
                          <a:ln>
                            <a:noFill/>
                          </a:ln>
                        </wps:spPr>
                        <wps:txbx>
                          <w:txbxContent>
                            <w:p w:rsidR="008C4415" w:rsidRDefault="008C4415" w:rsidP="00870C29">
                              <w:r>
                                <w:rPr>
                                  <w:b/>
                                  <w:sz w:val="20"/>
                                </w:rPr>
                                <w:t>16.88</w:t>
                              </w:r>
                            </w:p>
                          </w:txbxContent>
                        </wps:txbx>
                        <wps:bodyPr horzOverflow="overflow" vert="horz" lIns="0" tIns="0" rIns="0" bIns="0" rtlCol="0">
                          <a:noAutofit/>
                        </wps:bodyPr>
                      </wps:wsp>
                      <wps:wsp>
                        <wps:cNvPr id="125681" name="Rectangle 125681"/>
                        <wps:cNvSpPr/>
                        <wps:spPr>
                          <a:xfrm>
                            <a:off x="960767" y="932942"/>
                            <a:ext cx="124121" cy="173420"/>
                          </a:xfrm>
                          <a:prstGeom prst="rect">
                            <a:avLst/>
                          </a:prstGeom>
                          <a:ln>
                            <a:noFill/>
                          </a:ln>
                        </wps:spPr>
                        <wps:txbx>
                          <w:txbxContent>
                            <w:p w:rsidR="008C4415" w:rsidRDefault="008C4415" w:rsidP="00870C29">
                              <w:r>
                                <w:rPr>
                                  <w:b/>
                                  <w:sz w:val="20"/>
                                </w:rPr>
                                <w:t>%</w:t>
                              </w:r>
                            </w:p>
                          </w:txbxContent>
                        </wps:txbx>
                        <wps:bodyPr horzOverflow="overflow" vert="horz" lIns="0" tIns="0" rIns="0" bIns="0" rtlCol="0">
                          <a:noAutofit/>
                        </wps:bodyPr>
                      </wps:wsp>
                      <wps:wsp>
                        <wps:cNvPr id="12588" name="Rectangle 12588"/>
                        <wps:cNvSpPr/>
                        <wps:spPr>
                          <a:xfrm>
                            <a:off x="1055624" y="932942"/>
                            <a:ext cx="38479" cy="173420"/>
                          </a:xfrm>
                          <a:prstGeom prst="rect">
                            <a:avLst/>
                          </a:prstGeom>
                          <a:ln>
                            <a:noFill/>
                          </a:ln>
                        </wps:spPr>
                        <wps:txbx>
                          <w:txbxContent>
                            <w:p w:rsidR="008C4415" w:rsidRDefault="008C4415" w:rsidP="00870C29">
                              <w:r>
                                <w:rPr>
                                  <w:b/>
                                  <w:sz w:val="20"/>
                                </w:rPr>
                                <w:t xml:space="preserve"> </w:t>
                              </w:r>
                            </w:p>
                          </w:txbxContent>
                        </wps:txbx>
                        <wps:bodyPr horzOverflow="overflow" vert="horz" lIns="0" tIns="0" rIns="0" bIns="0" rtlCol="0">
                          <a:noAutofit/>
                        </wps:bodyPr>
                      </wps:wsp>
                      <wps:wsp>
                        <wps:cNvPr id="125677" name="Rectangle 125677"/>
                        <wps:cNvSpPr/>
                        <wps:spPr>
                          <a:xfrm>
                            <a:off x="1523758" y="711454"/>
                            <a:ext cx="124121" cy="173420"/>
                          </a:xfrm>
                          <a:prstGeom prst="rect">
                            <a:avLst/>
                          </a:prstGeom>
                          <a:ln>
                            <a:noFill/>
                          </a:ln>
                        </wps:spPr>
                        <wps:txbx>
                          <w:txbxContent>
                            <w:p w:rsidR="008C4415" w:rsidRDefault="008C4415" w:rsidP="00870C29">
                              <w:r>
                                <w:rPr>
                                  <w:b/>
                                  <w:sz w:val="20"/>
                                </w:rPr>
                                <w:t>%</w:t>
                              </w:r>
                            </w:p>
                          </w:txbxContent>
                        </wps:txbx>
                        <wps:bodyPr horzOverflow="overflow" vert="horz" lIns="0" tIns="0" rIns="0" bIns="0" rtlCol="0">
                          <a:noAutofit/>
                        </wps:bodyPr>
                      </wps:wsp>
                      <wps:wsp>
                        <wps:cNvPr id="125676" name="Rectangle 125676"/>
                        <wps:cNvSpPr/>
                        <wps:spPr>
                          <a:xfrm>
                            <a:off x="1234186" y="711454"/>
                            <a:ext cx="386323" cy="173420"/>
                          </a:xfrm>
                          <a:prstGeom prst="rect">
                            <a:avLst/>
                          </a:prstGeom>
                          <a:ln>
                            <a:noFill/>
                          </a:ln>
                        </wps:spPr>
                        <wps:txbx>
                          <w:txbxContent>
                            <w:p w:rsidR="008C4415" w:rsidRDefault="008C4415" w:rsidP="00870C29">
                              <w:r>
                                <w:rPr>
                                  <w:b/>
                                  <w:sz w:val="20"/>
                                </w:rPr>
                                <w:t>24.88</w:t>
                              </w:r>
                            </w:p>
                          </w:txbxContent>
                        </wps:txbx>
                        <wps:bodyPr horzOverflow="overflow" vert="horz" lIns="0" tIns="0" rIns="0" bIns="0" rtlCol="0">
                          <a:noAutofit/>
                        </wps:bodyPr>
                      </wps:wsp>
                      <wps:wsp>
                        <wps:cNvPr id="12590" name="Rectangle 12590"/>
                        <wps:cNvSpPr/>
                        <wps:spPr>
                          <a:xfrm>
                            <a:off x="1618615" y="711454"/>
                            <a:ext cx="38479" cy="173420"/>
                          </a:xfrm>
                          <a:prstGeom prst="rect">
                            <a:avLst/>
                          </a:prstGeom>
                          <a:ln>
                            <a:noFill/>
                          </a:ln>
                        </wps:spPr>
                        <wps:txbx>
                          <w:txbxContent>
                            <w:p w:rsidR="008C4415" w:rsidRDefault="008C4415" w:rsidP="00870C29">
                              <w:r>
                                <w:rPr>
                                  <w:b/>
                                  <w:sz w:val="20"/>
                                </w:rPr>
                                <w:t xml:space="preserve"> </w:t>
                              </w:r>
                            </w:p>
                          </w:txbxContent>
                        </wps:txbx>
                        <wps:bodyPr horzOverflow="overflow" vert="horz" lIns="0" tIns="0" rIns="0" bIns="0" rtlCol="0">
                          <a:noAutofit/>
                        </wps:bodyPr>
                      </wps:wsp>
                      <wps:wsp>
                        <wps:cNvPr id="125692" name="Rectangle 125692"/>
                        <wps:cNvSpPr/>
                        <wps:spPr>
                          <a:xfrm>
                            <a:off x="1827911" y="1193927"/>
                            <a:ext cx="301192" cy="173420"/>
                          </a:xfrm>
                          <a:prstGeom prst="rect">
                            <a:avLst/>
                          </a:prstGeom>
                          <a:ln>
                            <a:noFill/>
                          </a:ln>
                        </wps:spPr>
                        <wps:txbx>
                          <w:txbxContent>
                            <w:p w:rsidR="008C4415" w:rsidRDefault="008C4415" w:rsidP="00870C29">
                              <w:r>
                                <w:rPr>
                                  <w:b/>
                                  <w:sz w:val="20"/>
                                </w:rPr>
                                <w:t>7.45</w:t>
                              </w:r>
                            </w:p>
                          </w:txbxContent>
                        </wps:txbx>
                        <wps:bodyPr horzOverflow="overflow" vert="horz" lIns="0" tIns="0" rIns="0" bIns="0" rtlCol="0">
                          <a:noAutofit/>
                        </wps:bodyPr>
                      </wps:wsp>
                      <wps:wsp>
                        <wps:cNvPr id="125693" name="Rectangle 125693"/>
                        <wps:cNvSpPr/>
                        <wps:spPr>
                          <a:xfrm>
                            <a:off x="2053475" y="1193927"/>
                            <a:ext cx="124121" cy="173420"/>
                          </a:xfrm>
                          <a:prstGeom prst="rect">
                            <a:avLst/>
                          </a:prstGeom>
                          <a:ln>
                            <a:noFill/>
                          </a:ln>
                        </wps:spPr>
                        <wps:txbx>
                          <w:txbxContent>
                            <w:p w:rsidR="008C4415" w:rsidRDefault="008C4415" w:rsidP="00870C29">
                              <w:r>
                                <w:rPr>
                                  <w:b/>
                                  <w:sz w:val="20"/>
                                </w:rPr>
                                <w:t>%</w:t>
                              </w:r>
                            </w:p>
                          </w:txbxContent>
                        </wps:txbx>
                        <wps:bodyPr horzOverflow="overflow" vert="horz" lIns="0" tIns="0" rIns="0" bIns="0" rtlCol="0">
                          <a:noAutofit/>
                        </wps:bodyPr>
                      </wps:wsp>
                      <wps:wsp>
                        <wps:cNvPr id="12592" name="Rectangle 12592"/>
                        <wps:cNvSpPr/>
                        <wps:spPr>
                          <a:xfrm>
                            <a:off x="2147951" y="1193927"/>
                            <a:ext cx="38479" cy="173420"/>
                          </a:xfrm>
                          <a:prstGeom prst="rect">
                            <a:avLst/>
                          </a:prstGeom>
                          <a:ln>
                            <a:noFill/>
                          </a:ln>
                        </wps:spPr>
                        <wps:txbx>
                          <w:txbxContent>
                            <w:p w:rsidR="008C4415" w:rsidRDefault="008C4415" w:rsidP="00870C29">
                              <w:r>
                                <w:rPr>
                                  <w:b/>
                                  <w:sz w:val="20"/>
                                </w:rPr>
                                <w:t xml:space="preserve"> </w:t>
                              </w:r>
                            </w:p>
                          </w:txbxContent>
                        </wps:txbx>
                        <wps:bodyPr horzOverflow="overflow" vert="horz" lIns="0" tIns="0" rIns="0" bIns="0" rtlCol="0">
                          <a:noAutofit/>
                        </wps:bodyPr>
                      </wps:wsp>
                      <wps:wsp>
                        <wps:cNvPr id="125683" name="Rectangle 125683"/>
                        <wps:cNvSpPr/>
                        <wps:spPr>
                          <a:xfrm>
                            <a:off x="2360422" y="893699"/>
                            <a:ext cx="386323" cy="173420"/>
                          </a:xfrm>
                          <a:prstGeom prst="rect">
                            <a:avLst/>
                          </a:prstGeom>
                          <a:ln>
                            <a:noFill/>
                          </a:ln>
                        </wps:spPr>
                        <wps:txbx>
                          <w:txbxContent>
                            <w:p w:rsidR="008C4415" w:rsidRDefault="008C4415" w:rsidP="00870C29">
                              <w:r>
                                <w:rPr>
                                  <w:b/>
                                  <w:sz w:val="20"/>
                                </w:rPr>
                                <w:t>18.30</w:t>
                              </w:r>
                            </w:p>
                          </w:txbxContent>
                        </wps:txbx>
                        <wps:bodyPr horzOverflow="overflow" vert="horz" lIns="0" tIns="0" rIns="0" bIns="0" rtlCol="0">
                          <a:noAutofit/>
                        </wps:bodyPr>
                      </wps:wsp>
                      <wps:wsp>
                        <wps:cNvPr id="125685" name="Rectangle 125685"/>
                        <wps:cNvSpPr/>
                        <wps:spPr>
                          <a:xfrm>
                            <a:off x="2649994" y="893699"/>
                            <a:ext cx="124121" cy="173420"/>
                          </a:xfrm>
                          <a:prstGeom prst="rect">
                            <a:avLst/>
                          </a:prstGeom>
                          <a:ln>
                            <a:noFill/>
                          </a:ln>
                        </wps:spPr>
                        <wps:txbx>
                          <w:txbxContent>
                            <w:p w:rsidR="008C4415" w:rsidRDefault="008C4415" w:rsidP="00870C29">
                              <w:r>
                                <w:rPr>
                                  <w:b/>
                                  <w:sz w:val="20"/>
                                </w:rPr>
                                <w:t>%</w:t>
                              </w:r>
                            </w:p>
                          </w:txbxContent>
                        </wps:txbx>
                        <wps:bodyPr horzOverflow="overflow" vert="horz" lIns="0" tIns="0" rIns="0" bIns="0" rtlCol="0">
                          <a:noAutofit/>
                        </wps:bodyPr>
                      </wps:wsp>
                      <wps:wsp>
                        <wps:cNvPr id="12594" name="Rectangle 12594"/>
                        <wps:cNvSpPr/>
                        <wps:spPr>
                          <a:xfrm>
                            <a:off x="2744470" y="893699"/>
                            <a:ext cx="38479" cy="173420"/>
                          </a:xfrm>
                          <a:prstGeom prst="rect">
                            <a:avLst/>
                          </a:prstGeom>
                          <a:ln>
                            <a:noFill/>
                          </a:ln>
                        </wps:spPr>
                        <wps:txbx>
                          <w:txbxContent>
                            <w:p w:rsidR="008C4415" w:rsidRDefault="008C4415" w:rsidP="00870C29">
                              <w:r>
                                <w:rPr>
                                  <w:b/>
                                  <w:sz w:val="20"/>
                                </w:rPr>
                                <w:t xml:space="preserve"> </w:t>
                              </w:r>
                            </w:p>
                          </w:txbxContent>
                        </wps:txbx>
                        <wps:bodyPr horzOverflow="overflow" vert="horz" lIns="0" tIns="0" rIns="0" bIns="0" rtlCol="0">
                          <a:noAutofit/>
                        </wps:bodyPr>
                      </wps:wsp>
                      <wps:wsp>
                        <wps:cNvPr id="125700" name="Rectangle 125700"/>
                        <wps:cNvSpPr/>
                        <wps:spPr>
                          <a:xfrm>
                            <a:off x="147955" y="1584960"/>
                            <a:ext cx="301022" cy="173420"/>
                          </a:xfrm>
                          <a:prstGeom prst="rect">
                            <a:avLst/>
                          </a:prstGeom>
                          <a:ln>
                            <a:noFill/>
                          </a:ln>
                        </wps:spPr>
                        <wps:txbx>
                          <w:txbxContent>
                            <w:p w:rsidR="008C4415" w:rsidRDefault="008C4415" w:rsidP="00870C29">
                              <w:r>
                                <w:rPr>
                                  <w:sz w:val="20"/>
                                </w:rPr>
                                <w:t>0.00</w:t>
                              </w:r>
                            </w:p>
                          </w:txbxContent>
                        </wps:txbx>
                        <wps:bodyPr horzOverflow="overflow" vert="horz" lIns="0" tIns="0" rIns="0" bIns="0" rtlCol="0">
                          <a:noAutofit/>
                        </wps:bodyPr>
                      </wps:wsp>
                      <wps:wsp>
                        <wps:cNvPr id="125702" name="Rectangle 125702"/>
                        <wps:cNvSpPr/>
                        <wps:spPr>
                          <a:xfrm>
                            <a:off x="373391" y="1584960"/>
                            <a:ext cx="121737" cy="173420"/>
                          </a:xfrm>
                          <a:prstGeom prst="rect">
                            <a:avLst/>
                          </a:prstGeom>
                          <a:ln>
                            <a:noFill/>
                          </a:ln>
                        </wps:spPr>
                        <wps:txbx>
                          <w:txbxContent>
                            <w:p w:rsidR="008C4415" w:rsidRDefault="008C4415" w:rsidP="00870C29">
                              <w:r>
                                <w:rPr>
                                  <w:sz w:val="20"/>
                                </w:rPr>
                                <w:t>%</w:t>
                              </w:r>
                            </w:p>
                          </w:txbxContent>
                        </wps:txbx>
                        <wps:bodyPr horzOverflow="overflow" vert="horz" lIns="0" tIns="0" rIns="0" bIns="0" rtlCol="0">
                          <a:noAutofit/>
                        </wps:bodyPr>
                      </wps:wsp>
                      <wps:wsp>
                        <wps:cNvPr id="125696" name="Rectangle 125696"/>
                        <wps:cNvSpPr/>
                        <wps:spPr>
                          <a:xfrm>
                            <a:off x="83566" y="1308227"/>
                            <a:ext cx="386153" cy="173420"/>
                          </a:xfrm>
                          <a:prstGeom prst="rect">
                            <a:avLst/>
                          </a:prstGeom>
                          <a:ln>
                            <a:noFill/>
                          </a:ln>
                        </wps:spPr>
                        <wps:txbx>
                          <w:txbxContent>
                            <w:p w:rsidR="008C4415" w:rsidRDefault="008C4415" w:rsidP="00870C29">
                              <w:r>
                                <w:rPr>
                                  <w:sz w:val="20"/>
                                </w:rPr>
                                <w:t>10.00</w:t>
                              </w:r>
                            </w:p>
                          </w:txbxContent>
                        </wps:txbx>
                        <wps:bodyPr horzOverflow="overflow" vert="horz" lIns="0" tIns="0" rIns="0" bIns="0" rtlCol="0">
                          <a:noAutofit/>
                        </wps:bodyPr>
                      </wps:wsp>
                      <wps:wsp>
                        <wps:cNvPr id="125698" name="Rectangle 125698"/>
                        <wps:cNvSpPr/>
                        <wps:spPr>
                          <a:xfrm>
                            <a:off x="373010" y="1308227"/>
                            <a:ext cx="121737" cy="173420"/>
                          </a:xfrm>
                          <a:prstGeom prst="rect">
                            <a:avLst/>
                          </a:prstGeom>
                          <a:ln>
                            <a:noFill/>
                          </a:ln>
                        </wps:spPr>
                        <wps:txbx>
                          <w:txbxContent>
                            <w:p w:rsidR="008C4415" w:rsidRDefault="008C4415" w:rsidP="00870C29">
                              <w:r>
                                <w:rPr>
                                  <w:sz w:val="20"/>
                                </w:rPr>
                                <w:t>%</w:t>
                              </w:r>
                            </w:p>
                          </w:txbxContent>
                        </wps:txbx>
                        <wps:bodyPr horzOverflow="overflow" vert="horz" lIns="0" tIns="0" rIns="0" bIns="0" rtlCol="0">
                          <a:noAutofit/>
                        </wps:bodyPr>
                      </wps:wsp>
                      <wps:wsp>
                        <wps:cNvPr id="125688" name="Rectangle 125688"/>
                        <wps:cNvSpPr/>
                        <wps:spPr>
                          <a:xfrm>
                            <a:off x="83566" y="1031494"/>
                            <a:ext cx="386153" cy="173420"/>
                          </a:xfrm>
                          <a:prstGeom prst="rect">
                            <a:avLst/>
                          </a:prstGeom>
                          <a:ln>
                            <a:noFill/>
                          </a:ln>
                        </wps:spPr>
                        <wps:txbx>
                          <w:txbxContent>
                            <w:p w:rsidR="008C4415" w:rsidRDefault="008C4415" w:rsidP="00870C29">
                              <w:r>
                                <w:rPr>
                                  <w:sz w:val="20"/>
                                </w:rPr>
                                <w:t>20.00</w:t>
                              </w:r>
                            </w:p>
                          </w:txbxContent>
                        </wps:txbx>
                        <wps:bodyPr horzOverflow="overflow" vert="horz" lIns="0" tIns="0" rIns="0" bIns="0" rtlCol="0">
                          <a:noAutofit/>
                        </wps:bodyPr>
                      </wps:wsp>
                      <wps:wsp>
                        <wps:cNvPr id="125689" name="Rectangle 125689"/>
                        <wps:cNvSpPr/>
                        <wps:spPr>
                          <a:xfrm>
                            <a:off x="373010" y="1031494"/>
                            <a:ext cx="121737" cy="173420"/>
                          </a:xfrm>
                          <a:prstGeom prst="rect">
                            <a:avLst/>
                          </a:prstGeom>
                          <a:ln>
                            <a:noFill/>
                          </a:ln>
                        </wps:spPr>
                        <wps:txbx>
                          <w:txbxContent>
                            <w:p w:rsidR="008C4415" w:rsidRDefault="008C4415" w:rsidP="00870C29">
                              <w:r>
                                <w:rPr>
                                  <w:sz w:val="20"/>
                                </w:rPr>
                                <w:t>%</w:t>
                              </w:r>
                            </w:p>
                          </w:txbxContent>
                        </wps:txbx>
                        <wps:bodyPr horzOverflow="overflow" vert="horz" lIns="0" tIns="0" rIns="0" bIns="0" rtlCol="0">
                          <a:noAutofit/>
                        </wps:bodyPr>
                      </wps:wsp>
                      <wps:wsp>
                        <wps:cNvPr id="125672" name="Rectangle 125672"/>
                        <wps:cNvSpPr/>
                        <wps:spPr>
                          <a:xfrm>
                            <a:off x="83566" y="754634"/>
                            <a:ext cx="386153" cy="173420"/>
                          </a:xfrm>
                          <a:prstGeom prst="rect">
                            <a:avLst/>
                          </a:prstGeom>
                          <a:ln>
                            <a:noFill/>
                          </a:ln>
                        </wps:spPr>
                        <wps:txbx>
                          <w:txbxContent>
                            <w:p w:rsidR="008C4415" w:rsidRDefault="008C4415" w:rsidP="00870C29">
                              <w:r>
                                <w:rPr>
                                  <w:sz w:val="20"/>
                                </w:rPr>
                                <w:t>30.00</w:t>
                              </w:r>
                            </w:p>
                          </w:txbxContent>
                        </wps:txbx>
                        <wps:bodyPr horzOverflow="overflow" vert="horz" lIns="0" tIns="0" rIns="0" bIns="0" rtlCol="0">
                          <a:noAutofit/>
                        </wps:bodyPr>
                      </wps:wsp>
                      <wps:wsp>
                        <wps:cNvPr id="125673" name="Rectangle 125673"/>
                        <wps:cNvSpPr/>
                        <wps:spPr>
                          <a:xfrm>
                            <a:off x="373010" y="754634"/>
                            <a:ext cx="121737" cy="173420"/>
                          </a:xfrm>
                          <a:prstGeom prst="rect">
                            <a:avLst/>
                          </a:prstGeom>
                          <a:ln>
                            <a:noFill/>
                          </a:ln>
                        </wps:spPr>
                        <wps:txbx>
                          <w:txbxContent>
                            <w:p w:rsidR="008C4415" w:rsidRDefault="008C4415" w:rsidP="00870C29">
                              <w:r>
                                <w:rPr>
                                  <w:sz w:val="20"/>
                                </w:rPr>
                                <w:t>%</w:t>
                              </w:r>
                            </w:p>
                          </w:txbxContent>
                        </wps:txbx>
                        <wps:bodyPr horzOverflow="overflow" vert="horz" lIns="0" tIns="0" rIns="0" bIns="0" rtlCol="0">
                          <a:noAutofit/>
                        </wps:bodyPr>
                      </wps:wsp>
                      <wps:wsp>
                        <wps:cNvPr id="12599" name="Rectangle 12599"/>
                        <wps:cNvSpPr/>
                        <wps:spPr>
                          <a:xfrm>
                            <a:off x="734695" y="1750187"/>
                            <a:ext cx="341712" cy="173420"/>
                          </a:xfrm>
                          <a:prstGeom prst="rect">
                            <a:avLst/>
                          </a:prstGeom>
                          <a:ln>
                            <a:noFill/>
                          </a:ln>
                        </wps:spPr>
                        <wps:txbx>
                          <w:txbxContent>
                            <w:p w:rsidR="008C4415" w:rsidRDefault="008C4415" w:rsidP="00870C29">
                              <w:r>
                                <w:rPr>
                                  <w:sz w:val="20"/>
                                </w:rPr>
                                <w:t>2014</w:t>
                              </w:r>
                            </w:p>
                          </w:txbxContent>
                        </wps:txbx>
                        <wps:bodyPr horzOverflow="overflow" vert="horz" lIns="0" tIns="0" rIns="0" bIns="0" rtlCol="0">
                          <a:noAutofit/>
                        </wps:bodyPr>
                      </wps:wsp>
                      <wps:wsp>
                        <wps:cNvPr id="12600" name="Rectangle 12600"/>
                        <wps:cNvSpPr/>
                        <wps:spPr>
                          <a:xfrm>
                            <a:off x="1297559" y="1750187"/>
                            <a:ext cx="341712" cy="173420"/>
                          </a:xfrm>
                          <a:prstGeom prst="rect">
                            <a:avLst/>
                          </a:prstGeom>
                          <a:ln>
                            <a:noFill/>
                          </a:ln>
                        </wps:spPr>
                        <wps:txbx>
                          <w:txbxContent>
                            <w:p w:rsidR="008C4415" w:rsidRDefault="008C4415" w:rsidP="00870C29">
                              <w:r>
                                <w:rPr>
                                  <w:sz w:val="20"/>
                                </w:rPr>
                                <w:t>2015</w:t>
                              </w:r>
                            </w:p>
                          </w:txbxContent>
                        </wps:txbx>
                        <wps:bodyPr horzOverflow="overflow" vert="horz" lIns="0" tIns="0" rIns="0" bIns="0" rtlCol="0">
                          <a:noAutofit/>
                        </wps:bodyPr>
                      </wps:wsp>
                      <wps:wsp>
                        <wps:cNvPr id="12601" name="Rectangle 12601"/>
                        <wps:cNvSpPr/>
                        <wps:spPr>
                          <a:xfrm>
                            <a:off x="1860550" y="1750187"/>
                            <a:ext cx="341712" cy="173420"/>
                          </a:xfrm>
                          <a:prstGeom prst="rect">
                            <a:avLst/>
                          </a:prstGeom>
                          <a:ln>
                            <a:noFill/>
                          </a:ln>
                        </wps:spPr>
                        <wps:txbx>
                          <w:txbxContent>
                            <w:p w:rsidR="008C4415" w:rsidRDefault="008C4415" w:rsidP="00870C29">
                              <w:r>
                                <w:rPr>
                                  <w:sz w:val="20"/>
                                </w:rPr>
                                <w:t>2016</w:t>
                              </w:r>
                            </w:p>
                          </w:txbxContent>
                        </wps:txbx>
                        <wps:bodyPr horzOverflow="overflow" vert="horz" lIns="0" tIns="0" rIns="0" bIns="0" rtlCol="0">
                          <a:noAutofit/>
                        </wps:bodyPr>
                      </wps:wsp>
                      <wps:wsp>
                        <wps:cNvPr id="12602" name="Rectangle 12602"/>
                        <wps:cNvSpPr/>
                        <wps:spPr>
                          <a:xfrm>
                            <a:off x="2423795" y="1750187"/>
                            <a:ext cx="341712" cy="173420"/>
                          </a:xfrm>
                          <a:prstGeom prst="rect">
                            <a:avLst/>
                          </a:prstGeom>
                          <a:ln>
                            <a:noFill/>
                          </a:ln>
                        </wps:spPr>
                        <wps:txbx>
                          <w:txbxContent>
                            <w:p w:rsidR="008C4415" w:rsidRDefault="008C4415" w:rsidP="00870C29">
                              <w:r>
                                <w:rPr>
                                  <w:sz w:val="20"/>
                                </w:rPr>
                                <w:t>2017</w:t>
                              </w:r>
                            </w:p>
                          </w:txbxContent>
                        </wps:txbx>
                        <wps:bodyPr horzOverflow="overflow" vert="horz" lIns="0" tIns="0" rIns="0" bIns="0" rtlCol="0">
                          <a:noAutofit/>
                        </wps:bodyPr>
                      </wps:wsp>
                      <wps:wsp>
                        <wps:cNvPr id="12603" name="Rectangle 12603"/>
                        <wps:cNvSpPr/>
                        <wps:spPr>
                          <a:xfrm>
                            <a:off x="556006" y="140081"/>
                            <a:ext cx="2544190" cy="309680"/>
                          </a:xfrm>
                          <a:prstGeom prst="rect">
                            <a:avLst/>
                          </a:prstGeom>
                          <a:ln>
                            <a:noFill/>
                          </a:ln>
                        </wps:spPr>
                        <wps:txbx>
                          <w:txbxContent>
                            <w:p w:rsidR="008C4415" w:rsidRDefault="008C4415" w:rsidP="00870C29">
                              <w:r>
                                <w:rPr>
                                  <w:b/>
                                  <w:sz w:val="36"/>
                                </w:rPr>
                                <w:t xml:space="preserve">Long term liabilities </w:t>
                              </w:r>
                            </w:p>
                          </w:txbxContent>
                        </wps:txbx>
                        <wps:bodyPr horzOverflow="overflow" vert="horz" lIns="0" tIns="0" rIns="0" bIns="0" rtlCol="0">
                          <a:noAutofit/>
                        </wps:bodyPr>
                      </wps:wsp>
                      <wps:wsp>
                        <wps:cNvPr id="12604" name="Rectangle 12604"/>
                        <wps:cNvSpPr/>
                        <wps:spPr>
                          <a:xfrm>
                            <a:off x="1126363" y="420497"/>
                            <a:ext cx="957112" cy="309679"/>
                          </a:xfrm>
                          <a:prstGeom prst="rect">
                            <a:avLst/>
                          </a:prstGeom>
                          <a:ln>
                            <a:noFill/>
                          </a:ln>
                        </wps:spPr>
                        <wps:txbx>
                          <w:txbxContent>
                            <w:p w:rsidR="008C4415" w:rsidRDefault="008C4415" w:rsidP="00870C29">
                              <w:r>
                                <w:rPr>
                                  <w:b/>
                                  <w:sz w:val="36"/>
                                </w:rPr>
                                <w:t>Growth</w:t>
                              </w:r>
                            </w:p>
                          </w:txbxContent>
                        </wps:txbx>
                        <wps:bodyPr horzOverflow="overflow" vert="horz" lIns="0" tIns="0" rIns="0" bIns="0" rtlCol="0">
                          <a:noAutofit/>
                        </wps:bodyPr>
                      </wps:wsp>
                      <wps:wsp>
                        <wps:cNvPr id="12605" name="Rectangle 12605"/>
                        <wps:cNvSpPr/>
                        <wps:spPr>
                          <a:xfrm>
                            <a:off x="1845945" y="420497"/>
                            <a:ext cx="68712" cy="309679"/>
                          </a:xfrm>
                          <a:prstGeom prst="rect">
                            <a:avLst/>
                          </a:prstGeom>
                          <a:ln>
                            <a:noFill/>
                          </a:ln>
                        </wps:spPr>
                        <wps:txbx>
                          <w:txbxContent>
                            <w:p w:rsidR="008C4415" w:rsidRDefault="008C4415" w:rsidP="00870C29">
                              <w:r>
                                <w:rPr>
                                  <w:b/>
                                  <w:sz w:val="36"/>
                                </w:rPr>
                                <w:t xml:space="preserve"> </w:t>
                              </w:r>
                            </w:p>
                          </w:txbxContent>
                        </wps:txbx>
                        <wps:bodyPr horzOverflow="overflow" vert="horz" lIns="0" tIns="0" rIns="0" bIns="0" rtlCol="0">
                          <a:noAutofit/>
                        </wps:bodyPr>
                      </wps:wsp>
                      <wps:wsp>
                        <wps:cNvPr id="12606" name="Shape 12606"/>
                        <wps:cNvSpPr/>
                        <wps:spPr>
                          <a:xfrm>
                            <a:off x="0" y="0"/>
                            <a:ext cx="2971800" cy="1960245"/>
                          </a:xfrm>
                          <a:custGeom>
                            <a:avLst/>
                            <a:gdLst/>
                            <a:ahLst/>
                            <a:cxnLst/>
                            <a:rect l="0" t="0" r="0" b="0"/>
                            <a:pathLst>
                              <a:path w="2971800" h="1960245">
                                <a:moveTo>
                                  <a:pt x="2971800" y="0"/>
                                </a:moveTo>
                                <a:lnTo>
                                  <a:pt x="2971800" y="1960245"/>
                                </a:lnTo>
                                <a:lnTo>
                                  <a:pt x="0" y="1960245"/>
                                </a:lnTo>
                                <a:lnTo>
                                  <a:pt x="0" y="0"/>
                                </a:lnTo>
                              </a:path>
                            </a:pathLst>
                          </a:custGeom>
                          <a:noFill/>
                          <a:ln w="9525" cap="flat" cmpd="sng" algn="ctr">
                            <a:solidFill>
                              <a:srgbClr val="868686"/>
                            </a:solidFill>
                            <a:prstDash val="solid"/>
                            <a:round/>
                          </a:ln>
                          <a:effectLst/>
                        </wps:spPr>
                        <wps:bodyPr/>
                      </wps:wsp>
                    </wpg:wgp>
                  </a:graphicData>
                </a:graphic>
              </wp:anchor>
            </w:drawing>
          </mc:Choice>
          <mc:Fallback xmlns:w15="http://schemas.microsoft.com/office/word/2012/wordml">
            <w:pict>
              <v:group id="Group 129751" o:spid="_x0000_s1079" style="position:absolute;left:0;text-align:left;margin-left:0;margin-top:.05pt;width:475.5pt;height:159.1pt;z-index:251660288;mso-position-horizontal-relative:text;mso-position-vertical-relative:text" coordsize="30255,20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">
                <v:rect id="Rectangle 12537" o:spid="_x0000_s1080" style="position:absolute;left:29911;top:18653;width:458;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PPyMYA&#10;AADeAAAADwAAAGRycy9kb3ducmV2LnhtbERPTWvCQBC9F/oflin0Vje1aDV1FdFKctRYUG9DdpqE&#10;ZmdDdmvS/npXELzN433ObNGbWpypdZVlBa+DCARxbnXFhYKv/eZlAsJ5ZI21ZVLwRw4W88eHGcba&#10;dryjc+YLEULYxaig9L6JpXR5SQbdwDbEgfu2rUEfYFtI3WIXwk0th1E0lgYrDg0lNrQqKf/Jfo2C&#10;ZNIsj6n974r685Qctofpej/1Sj0/9csPEJ56fxff3KkO84ejt3e4vhNukP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XPPyMYAAADeAAAADwAAAAAAAAAAAAAAAACYAgAAZHJz&#10;L2Rvd25yZXYueG1sUEsFBgAAAAAEAAQA9QAAAIsDAAAAAA==&#10;" filled="f" stroked="f">
                  <v:textbox inset="0,0,0,0">
                    <w:txbxContent>
                      <w:p w:rsidR="008C4415" w:rsidRDefault="008C4415" w:rsidP="00870C29">
                        <w:r>
                          <w:rPr>
                            <w:color w:val="984806"/>
                          </w:rPr>
                          <w:t xml:space="preserve"> </w:t>
                        </w:r>
                      </w:p>
                    </w:txbxContent>
                  </v:textbox>
                </v:rect>
                <v:shape id="Shape 174299" o:spid="_x0000_s1081" style="position:absolute;left:5810;top:8138;width:22494;height:8290;visibility:visible;mso-wrap-style:square;v-text-anchor:top" coordsize="2249424,8290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T/tsUA&#10;AADfAAAADwAAAGRycy9kb3ducmV2LnhtbERP3U7CMBS+J+EdmmPiHbQSRZkUAmZEQvRC9AGO63Ed&#10;rKfLWsZ8e2tCwuWX73++7F0tOmpD5VnD3ViBIC68qbjU8PW5GT2BCBHZYO2ZNPxSgOViOJhjZvyZ&#10;P6jbx1KkEA4ZarAxNpmUobDkMIx9Q5y4H986jAm2pTQtnlO4q+VEqal0WHFqsNjQi6XiuD85DYdc&#10;5d+n3Xr1/vCab6Zq29m3stP69qZfPYOI1Mer+OLemjT/8X4ym8H/nwRA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ZP+2xQAAAN8AAAAPAAAAAAAAAAAAAAAAAJgCAABkcnMv&#10;ZG93bnJldi54bWxQSwUGAAAAAAQABAD1AAAAigMAAAAA&#10;" path="m,l2249424,r,829056l,829056,,e" fillcolor="#e9f1f5" stroked="f" strokeweight="0">
                  <v:stroke miterlimit="83231f" joinstyle="miter"/>
                  <v:path arrowok="t" textboxrect="0,0,2249424,829056"/>
                </v:shape>
                <v:shape id="Shape 12564" o:spid="_x0000_s1082" style="position:absolute;left:5795;top:13670;width:22524;height:0;visibility:visible;mso-wrap-style:square;v-text-anchor:top" coordsize="22524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QTQcYA&#10;AADeAAAADwAAAGRycy9kb3ducmV2LnhtbERP22oCMRB9F/yHMIJvmq2o2K1RpKKVgoiX9nm6me6u&#10;3UyWTRq3f28Khb7N4VxnvmxNJQI1rrSs4GGYgCDOrC45V3A5bwYzEM4ja6wsk4IfcrBcdDtzTLW9&#10;8ZHCyecihrBLUUHhfZ1K6bKCDLqhrYkj92kbgz7CJpe6wVsMN5UcJclUGiw5NhRY03NB2dfp2ygI&#10;m/AyWW/fr+Hx8Pr2YXftWu+PSvV77eoJhKfW/4v/3Dsd548m0zH8vhNvkI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9QTQcYAAADeAAAADwAAAAAAAAAAAAAAAACYAgAAZHJz&#10;L2Rvd25yZXYueG1sUEsFBgAAAAAEAAQA9QAAAIsDAAAAAA==&#10;" path="m,l2252472,e" filled="f" strokecolor="#868686" strokeweight=".72pt">
                  <v:path arrowok="t" textboxrect="0,0,2252472,0"/>
                </v:shape>
                <v:shape id="Shape 12565" o:spid="_x0000_s1083" style="position:absolute;left:5795;top:10896;width:22524;height:0;visibility:visible;mso-wrap-style:square;v-text-anchor:top" coordsize="22524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i22sUA&#10;AADeAAAADwAAAGRycy9kb3ducmV2LnhtbERP32vCMBB+F/Y/hBvsTVOFylaNIopOBkN06vPZnG23&#10;5lKaLHb//TIY+HYf38+bzjtTi0CtqywrGA4SEMS51RUXCo4f6/4zCOeRNdaWScEPOZjPHnpTzLS9&#10;8Z7CwRcihrDLUEHpfZNJ6fKSDLqBbYgjd7WtQR9hW0jd4i2Gm1qOkmQsDVYcG0psaFlS/nX4NgrC&#10;Orymq835M7zs3k4Xu+1W+n2v1NNjt5iA8NT5u/jfvdVx/igdp/D3TrxBz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mLbaxQAAAN4AAAAPAAAAAAAAAAAAAAAAAJgCAABkcnMv&#10;ZG93bnJldi54bWxQSwUGAAAAAAQABAD1AAAAigMAAAAA&#10;" path="m,l2252472,e" filled="f" strokecolor="#868686" strokeweight=".72pt">
                  <v:path arrowok="t" textboxrect="0,0,2252472,0"/>
                </v:shape>
                <v:shape id="Shape 12566" o:spid="_x0000_s1084" style="position:absolute;left:5795;top:8122;width:22524;height:0;visibility:visible;mso-wrap-style:square;v-text-anchor:top" coordsize="22524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oorcUA&#10;AADeAAAADwAAAGRycy9kb3ducmV2LnhtbERP22rCQBB9L/gPywh9q5sKhhpdpVRspVDE6/OYHZO0&#10;2dmQ3a7x791Cwbc5nOtM552pRaDWVZYVPA8SEMS51RUXCva75dMLCOeRNdaWScGVHMxnvYcpZtpe&#10;eENh6wsRQ9hlqKD0vsmkdHlJBt3ANsSRO9vWoI+wLaRu8RLDTS2HSZJKgxXHhhIbeisp/9n+GgVh&#10;GT5Gi/fjdxivPw8nu+oW+muj1GO/e52A8NT5u/jfvdJx/nCUpvD3TrxBz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SiitxQAAAN4AAAAPAAAAAAAAAAAAAAAAAJgCAABkcnMv&#10;ZG93bnJldi54bWxQSwUGAAAAAAQABAD1AAAAigMAAAAA&#10;" path="m,l2252472,e" filled="f" strokecolor="#868686" strokeweight=".72pt">
                  <v:path arrowok="t" textboxrect="0,0,2252472,0"/>
                </v:shape>
                <v:shape id="Shape 12567" o:spid="_x0000_s1085" style="position:absolute;left:5795;top:8122;width:0;height:8321;visibility:visible;mso-wrap-style:square;v-text-anchor:top" coordsize="0,8321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PYysIA&#10;AADeAAAADwAAAGRycy9kb3ducmV2LnhtbERP24rCMBB9F/Yfwizsm6a6XqtRloUFERGs/YChmV6w&#10;mZQmW+vfG0HwbQ7nOptdb2rRUesqywrGowgEcWZ1xYWC9PI3XIJwHlljbZkU3MnBbvsx2GCs7Y3P&#10;1CW+ECGEXYwKSu+bWEqXlWTQjWxDHLjctgZ9gG0hdYu3EG5qOYmiuTRYcWgosaHfkrJr8m8UnA5m&#10;XCcX26V59X1cLafJLE/vSn199j9rEJ56/xa/3Hsd5k9m8wU83wk3yO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89jKwgAAAN4AAAAPAAAAAAAAAAAAAAAAAJgCAABkcnMvZG93&#10;bnJldi54bWxQSwUGAAAAAAQABAD1AAAAhwMAAAAA&#10;" path="m,832104l,e" filled="f" strokecolor="#868686" strokeweight=".72pt">
                  <v:path arrowok="t" textboxrect="0,0,0,832104"/>
                </v:shape>
                <v:shape id="Shape 12568" o:spid="_x0000_s1086" style="position:absolute;left:5398;top:16443;width:397;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eLHsUA&#10;AADeAAAADwAAAGRycy9kb3ducmV2LnhtbESPQUsDMRCF74L/IYzgzWYtWMvatFRB0YvQVvA6JGOy&#10;dDNZkrjd+uudg+BthvfmvW9Wmyn2aqRcusQGbmcNKGKbXMfewMfh+WYJqlRkh31iMnCmApv15cUK&#10;W5dOvKNxX72SEC4tGgi1Dq3WxQaKWGZpIBbtK+WIVdbstct4kvDY63nTLHTEjqUh4EBPgexx/x0N&#10;xHen85u1n8358T74H693L4fRmOurafsAqtJU/81/169O8Od3C+GVd2QGvf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N4sexQAAAN4AAAAPAAAAAAAAAAAAAAAAAJgCAABkcnMv&#10;ZG93bnJldi54bWxQSwUGAAAAAAQABAD1AAAAigMAAAAA&#10;" path="m,l39624,e" filled="f" strokecolor="#868686" strokeweight=".72pt">
                  <v:path arrowok="t" textboxrect="0,0,39624,0"/>
                </v:shape>
                <v:shape id="Shape 12569" o:spid="_x0000_s1087" style="position:absolute;left:5398;top:13670;width:397;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suhcMA&#10;AADeAAAADwAAAGRycy9kb3ducmV2LnhtbERPTUsDMRC9C/0PYQrebLYFq65NSyso9SK0FbwOyZgs&#10;3UyWJG63/fVGEHqbx/ucxWrwregppiawgumkAkGsg2nYKvg8vN49gkgZ2WAbmBScKcFqObpZYG3C&#10;iXfU77MVJYRTjQpczl0tZdKOPKZJ6IgL9x2ix1xgtNJEPJVw38pZVc2lx4ZLg8OOXhzp4/7HK/Af&#10;RsZ3rb+q8+bB2YuVu7dDr9TteFg/g8g05Kv43701Zf7sfv4Ef++UG+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XsuhcMAAADeAAAADwAAAAAAAAAAAAAAAACYAgAAZHJzL2Rv&#10;d25yZXYueG1sUEsFBgAAAAAEAAQA9QAAAIgDAAAAAA==&#10;" path="m,l39624,e" filled="f" strokecolor="#868686" strokeweight=".72pt">
                  <v:path arrowok="t" textboxrect="0,0,39624,0"/>
                </v:shape>
                <v:shape id="Shape 12570" o:spid="_x0000_s1088" style="position:absolute;left:5398;top:10896;width:397;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gRxcUA&#10;AADeAAAADwAAAGRycy9kb3ducmV2LnhtbESPQUsDMRCF74L/IYzgzWYtaMvatFRB0YvQVvA6JGOy&#10;dDNZkrjd+uudg+Bthnnz3vtWmyn2aqRcusQGbmcNKGKbXMfewMfh+WYJqlRkh31iMnCmApv15cUK&#10;W5dOvKNxX70SEy4tGgi1Dq3WxQaKWGZpIJbbV8oRq6zZa5fxJOax1/OmudcRO5aEgAM9BbLH/Xc0&#10;EN+dzm/Wfjbnx0XwP17vXg6jMddX0/YBVKWp/ov/vl+d1J/fLQRAcGQGvf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mBHFxQAAAN4AAAAPAAAAAAAAAAAAAAAAAJgCAABkcnMv&#10;ZG93bnJldi54bWxQSwUGAAAAAAQABAD1AAAAigMAAAAA&#10;" path="m,l39624,e" filled="f" strokecolor="#868686" strokeweight=".72pt">
                  <v:path arrowok="t" textboxrect="0,0,39624,0"/>
                </v:shape>
                <v:shape id="Shape 12571" o:spid="_x0000_s1089" style="position:absolute;left:5398;top:8122;width:397;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S0XsMA&#10;AADeAAAADwAAAGRycy9kb3ducmV2LnhtbERPTWsCMRC9F/ofwhS81axCVbZGaQsWvRTUQq9DMk2W&#10;biZLEtfVX28Khd7m8T5nuR58K3qKqQmsYDKuQBDrYBq2Cj6Pm8cFiJSRDbaBScGFEqxX93dLrE04&#10;8576Q7aihHCqUYHLuaulTNqRxzQOHXHhvkP0mAuMVpqI5xLuWzmtqpn02HBpcNjRmyP9czh5Bf7D&#10;yLjT+qu6vM6dvVq5fz/2So0ehpdnEJmG/C/+c29NmT99mk/g951yg1z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tS0XsMAAADeAAAADwAAAAAAAAAAAAAAAACYAgAAZHJzL2Rv&#10;d25yZXYueG1sUEsFBgAAAAAEAAQA9QAAAIgDAAAAAA==&#10;" path="m,l39624,e" filled="f" strokecolor="#868686" strokeweight=".72pt">
                  <v:path arrowok="t" textboxrect="0,0,39624,0"/>
                </v:shape>
                <v:shape id="Shape 12572" o:spid="_x0000_s1090" style="position:absolute;left:5795;top:16443;width:22524;height:0;visibility:visible;mso-wrap-style:square;v-text-anchor:top" coordsize="22524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i4c8UA&#10;AADeAAAADwAAAGRycy9kb3ducmV2LnhtbERP32vCMBB+H/g/hBvsbaYr6LZqlDHRiTCGTn0+m7Ot&#10;ay6libH+94sw2Nt9fD9vPO1MLQK1rrKs4KmfgCDOra64ULD9nj++gHAeWWNtmRRcycF00rsbY6bt&#10;hdcUNr4QMYRdhgpK75tMSpeXZND1bUMcuaNtDfoI20LqFi8x3NQyTZKhNFhxbCixofeS8p/N2SgI&#10;8/AxmC32p/D6tdod7LKb6c+1Ug/33dsIhKfO/4v/3Esd56eD5xRu78Qb5O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qLhzxQAAAN4AAAAPAAAAAAAAAAAAAAAAAJgCAABkcnMv&#10;ZG93bnJldi54bWxQSwUGAAAAAAQABAD1AAAAigMAAAAA&#10;" path="m,l2252472,e" filled="f" strokecolor="#868686" strokeweight=".72pt">
                  <v:path arrowok="t" textboxrect="0,0,2252472,0"/>
                </v:shape>
                <v:shape id="Shape 12573" o:spid="_x0000_s1091" style="position:absolute;left:5795;top:16443;width:0;height:397;visibility:visible;mso-wrap-style:square;v-text-anchor:top" coordsize="0,39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fDMUA&#10;AADeAAAADwAAAGRycy9kb3ducmV2LnhtbERPS2vCQBC+C/0PyxR6M5umtNbUTRChIB4EjRS8DdnJ&#10;g2Zn0+yqaX+9KxS8zcf3nEU+mk6caXCtZQXPUQyCuLS65VrBoficvoNwHlljZ5kU/JKDPHuYLDDV&#10;9sI7Ou99LUIIuxQVNN73qZSubMigi2xPHLjKDgZ9gEMt9YCXEG46mcTxmzTYcmhosKdVQ+X3/mQU&#10;1D+bIyervxG/1puKqNMFbudKPT2Oyw8QnkZ/F/+71zrMT15nL3B7J9wgs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x8MxQAAAN4AAAAPAAAAAAAAAAAAAAAAAJgCAABkcnMv&#10;ZG93bnJldi54bWxQSwUGAAAAAAQABAD1AAAAigMAAAAA&#10;" path="m,l,39624e" filled="f" strokecolor="#868686" strokeweight=".72pt">
                  <v:path arrowok="t" textboxrect="0,0,0,39624"/>
                </v:shape>
                <v:shape id="Shape 12574" o:spid="_x0000_s1092" style="position:absolute;left:11433;top:16443;width:0;height:397;visibility:visible;mso-wrap-style:square;v-text-anchor:top" coordsize="0,39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HeMUA&#10;AADeAAAADwAAAGRycy9kb3ducmV2LnhtbERPS2vCQBC+C/0PyxR6M5uGttbUTRChIB4EjRS8DdnJ&#10;g2Zn0+yqaX+9KxS8zcf3nEU+mk6caXCtZQXPUQyCuLS65VrBoficvoNwHlljZ5kU/JKDPHuYLDDV&#10;9sI7Ou99LUIIuxQVNN73qZSubMigi2xPHLjKDgZ9gEMt9YCXEG46mcTxmzTYcmhosKdVQ+X3/mQU&#10;1D+bIyervxG/1puKqNMFbudKPT2Oyw8QnkZ/F/+71zrMT15nL3B7J9wgs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Eod4xQAAAN4AAAAPAAAAAAAAAAAAAAAAAJgCAABkcnMv&#10;ZG93bnJldi54bWxQSwUGAAAAAAQABAD1AAAAigMAAAAA&#10;" path="m,l,39624e" filled="f" strokecolor="#868686" strokeweight=".72pt">
                  <v:path arrowok="t" textboxrect="0,0,0,39624"/>
                </v:shape>
                <v:shape id="Shape 12575" o:spid="_x0000_s1093" style="position:absolute;left:17042;top:16443;width:0;height:397;visibility:visible;mso-wrap-style:square;v-text-anchor:top" coordsize="0,39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4i48IA&#10;AADeAAAADwAAAGRycy9kb3ducmV2LnhtbERPy6rCMBDdX/AfwgjurqkFvVqNIoIgLgQfCO6GZmyL&#10;zaQ2Uatfb4QL7uZwnjOZNaYUd6pdYVlBrxuBIE6tLjhTcNgvf4cgnEfWWFomBU9yMJu2fiaYaPvg&#10;Ld13PhMhhF2CCnLvq0RKl+Zk0HVtRRy4s60N+gDrTOoaHyHclDKOooE0WHBoyLGiRU7pZXczCrLr&#10;+sTx4tXgcbU+E5V6j5uRUp12Mx+D8NT4r/jfvdJhftz/68PnnXCDnL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XiLjwgAAAN4AAAAPAAAAAAAAAAAAAAAAAJgCAABkcnMvZG93&#10;bnJldi54bWxQSwUGAAAAAAQABAD1AAAAhwMAAAAA&#10;" path="m,l,39624e" filled="f" strokecolor="#868686" strokeweight=".72pt">
                  <v:path arrowok="t" textboxrect="0,0,0,39624"/>
                </v:shape>
                <v:shape id="Shape 12576" o:spid="_x0000_s1094" style="position:absolute;left:22680;top:16443;width:0;height:397;visibility:visible;mso-wrap-style:square;v-text-anchor:top" coordsize="0,39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y8lMUA&#10;AADeAAAADwAAAGRycy9kb3ducmV2LnhtbERPS2uDQBC+F/Iflgn01qwVmodxlSIUJIdAk1DobXAn&#10;KnVnrbuNtr8+WwjkNh/fc9J8Mp240OBaywqeFxEI4srqlmsFp+Pb0xqE88gaO8uk4Jcc5NnsIcVE&#10;25Hf6XLwtQgh7BJU0HjfJ1K6qiGDbmF74sCd7WDQBzjUUg84hnDTyTiKltJgy6GhwZ6Khqqvw49R&#10;UH/vPjku/ib8KHdnok4fcb9R6nE+vW5BeJr8XXxzlzrMj19WS/h/J9wgs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jLyUxQAAAN4AAAAPAAAAAAAAAAAAAAAAAJgCAABkcnMv&#10;ZG93bnJldi54bWxQSwUGAAAAAAQABAD1AAAAigMAAAAA&#10;" path="m,l,39624e" filled="f" strokecolor="#868686" strokeweight=".72pt">
                  <v:path arrowok="t" textboxrect="0,0,0,39624"/>
                </v:shape>
                <v:shape id="Shape 12577" o:spid="_x0000_s1095" style="position:absolute;left:28319;top:16443;width:0;height:397;visibility:visible;mso-wrap-style:square;v-text-anchor:top" coordsize="0,39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AZD8IA&#10;AADeAAAADwAAAGRycy9kb3ducmV2LnhtbERPTYvCMBC9C/6HMII3TS24ajWKCIJ4WFgVwdvQjG2x&#10;mdQmavXXbwTB2zze58wWjSnFnWpXWFYw6EcgiFOrC84UHPbr3hiE88gaS8uk4EkOFvN2a4aJtg/+&#10;o/vOZyKEsEtQQe59lUjp0pwMur6tiAN3trVBH2CdSV3jI4SbUsZR9CMNFhwacqxolVN62d2Mguy6&#10;PXG8ejV43GzPRKXe4+9EqW6nWU5BeGr8V/xxb3SYHw9HI3i/E26Q8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wBkPwgAAAN4AAAAPAAAAAAAAAAAAAAAAAJgCAABkcnMvZG93&#10;bnJldi54bWxQSwUGAAAAAAQABAD1AAAAhwMAAAAA&#10;" path="m,l,39624e" filled="f" strokecolor="#868686" strokeweight=".72pt">
                  <v:path arrowok="t" textboxrect="0,0,0,39624"/>
                </v:shape>
                <v:shape id="Shape 12578" o:spid="_x0000_s1096" style="position:absolute;left:8599;top:9555;width:16886;height:4816;visibility:visible;mso-wrap-style:square;v-text-anchor:top" coordsize="1688592,4815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pa4sgA&#10;AADeAAAADwAAAGRycy9kb3ducmV2LnhtbESPQW/CMAyF70j7D5En7TbSVQKmjoDYBBpcJg12YDer&#10;MW23xqmSULp/Px+QuNl6z+99ni8H16qeQmw8G3gaZ6CIS28brgx8HTaPz6BiQrbYeiYDfxRhubgb&#10;zbGw/sKf1O9TpSSEY4EG6pS6QutY1uQwjn1HLNrJB4dJ1lBpG/Ai4a7VeZZNtcOGpaHGjt5qKn/3&#10;Z2fgfDx98OuhX6WJ+wmz/P372K53xjzcD6sXUImGdDNfr7dW8PPJTHjlHZlBL/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PalriyAAAAN4AAAAPAAAAAAAAAAAAAAAAAJgCAABk&#10;cnMvZG93bnJldi54bWxQSwUGAAAAAAQABAD1AAAAjQMAAAAA&#10;" path="m,219456l563880,r563880,481584l1688592,182880e" filled="f" strokecolor="#46aac5" strokeweight="3.6pt">
                  <v:stroke endcap="round"/>
                  <v:path arrowok="t" textboxrect="0,0,1688592,481584"/>
                </v:shape>
                <v:shape id="Shape 12579" o:spid="_x0000_s1097" style="position:absolute;left:8023;top:11150;width:1159;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L/esYA&#10;AADeAAAADwAAAGRycy9kb3ducmV2LnhtbERPzWoCMRC+F/oOYQq91WwtbXU1ii2IxYPF1QcYNuMm&#10;uJmsm3RdfXpTKPQ2H9/vTOe9q0VHbbCeFTwPMhDEpdeWKwX73fJpBCJEZI21Z1JwoQDz2f3dFHPt&#10;z7ylroiVSCEcclRgYmxyKUNpyGEY+IY4cQffOowJtpXULZ5TuKvlMMvepEPLqcFgQ5+GymPx4xRk&#10;H0VxOS1OL6PVxtjjd3et1/aq1ONDv5iAiNTHf/Gf+0un+cPX9zH8vpNuk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tL/esYAAADeAAAADwAAAAAAAAAAAAAAAACYAgAAZHJz&#10;L2Rvd25yZXYueG1sUEsFBgAAAAAEAAQA9QAAAIsDAAAAAA==&#10;" path="m57150,r58674,57150l57150,115824,,57150,57150,xe" fillcolor="#4bacc6" stroked="f" strokeweight="0">
                  <v:stroke endcap="round"/>
                  <v:path arrowok="t" textboxrect="0,0,115824,115824"/>
                </v:shape>
                <v:shape id="Shape 12580" o:spid="_x0000_s1098" style="position:absolute;left:8023;top:11150;width:1159;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mQP8cA&#10;AADeAAAADwAAAGRycy9kb3ducmV2LnhtbESPQWvCQBCF74X+h2UK3urGiEVSV5GCNEI9VEuhtyE7&#10;ZoPZ2ZBdNf77zkHwNsO8ee99i9XgW3WhPjaBDUzGGSjiKtiGawM/h83rHFRMyBbbwGTgRhFWy+en&#10;BRY2XPmbLvtUKzHhWKABl1JXaB0rRx7jOHTEcjuG3mOSta+17fEq5r7VeZa9aY8NS4LDjj4cVaf9&#10;2Rs4hnL3V7m4pdPQTL+2m/yzdL/GjF6G9TuoREN6iO/fpZX6+WwuAIIjM+j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s5kD/HAAAA3gAAAA8AAAAAAAAAAAAAAAAAmAIAAGRy&#10;cy9kb3ducmV2LnhtbFBLBQYAAAAABAAEAPUAAACMAwAAAAA=&#10;" path="m57150,r58674,57150l57150,115824,,57150,57150,xe" filled="f" strokecolor="#46aac5">
                  <v:path arrowok="t" textboxrect="0,0,115824,115824"/>
                </v:shape>
                <v:shape id="Shape 12581" o:spid="_x0000_s1099" style="position:absolute;left:13662;top:8956;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EF18UA&#10;AADeAAAADwAAAGRycy9kb3ducmV2LnhtbERPS2sCMRC+F/wPYQRvNatgq6tRRLC2l4JREG/DZvaB&#10;m8l2E3XbX98UCt7m43vOYtXZWtyo9ZVjBaNhAoI4c6biQsHxsH2egvAB2WDtmBR8k4fVsve0wNS4&#10;O+/ppkMhYgj7FBWUITSplD4ryaIfuoY4crlrLYYI20KaFu8x3NZynCQv0mLFsaHEhjYlZRd9tQpM&#10;/vl1eNN6lv9024+Zfm12dDorNeh36zmIQF14iP/d7ybOH0+mI/h7J94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8QXXxQAAAN4AAAAPAAAAAAAAAAAAAAAAAJgCAABkcnMv&#10;ZG93bnJldi54bWxQSwUGAAAAAAQABAD1AAAAigMAAAAA&#10;" path="m57150,r58674,57150l57150,115824,,57150,57150,xe" fillcolor="#4bacc6" stroked="f" strokeweight="0">
                  <v:path arrowok="t" textboxrect="0,0,115824,115824"/>
                </v:shape>
                <v:shape id="Shape 12582" o:spid="_x0000_s1100" style="position:absolute;left:13662;top:8956;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er08UA&#10;AADeAAAADwAAAGRycy9kb3ducmV2LnhtbERPTWvCQBC9F/wPywje6sZIi0TXIEJohPZQWwRvQ3bM&#10;hmRnQ3Yb03/fLRR6m8f7nF0+2U6MNPjGsYLVMgFBXDndcK3g86N43IDwAVlj55gUfJOHfD972GGm&#10;3Z3faTyHWsQQ9hkqMCH0mZS+MmTRL11PHLmbGyyGCIda6gHvMdx2Mk2SZ2mx4dhgsKejoao9f1kF&#10;N1e+XSvjT9ROzfr1VKQvpbkotZhPhy2IQFP4F/+5Sx3np0+bFH7fiTf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p6vTxQAAAN4AAAAPAAAAAAAAAAAAAAAAAJgCAABkcnMv&#10;ZG93bnJldi54bWxQSwUGAAAAAAQABAD1AAAAigMAAAAA&#10;" path="m57150,r58674,57150l57150,115824,,57150,57150,xe" filled="f" strokecolor="#46aac5">
                  <v:path arrowok="t" textboxrect="0,0,115824,115824"/>
                </v:shape>
                <v:shape id="Shape 12583" o:spid="_x0000_s1101" style="position:absolute;left:19301;top:13771;width:1158;height:1159;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8+O8UA&#10;AADeAAAADwAAAGRycy9kb3ducmV2LnhtbERPS2sCMRC+F/wPYQRvNatSq1ujSEHbXgRjQbwNm9kH&#10;3Uy2m6jb/vqmIHibj+85i1Vna3Gh1leOFYyGCQjizJmKCwWfh83jDIQPyAZrx6Tghzyslr2HBabG&#10;XXlPFx0KEUPYp6igDKFJpfRZSRb90DXEkctdazFE2BbStHiN4baW4ySZSosVx4YSG3otKfvSZ6vA&#10;5Lvvw1bref7bbT7m+rl5o+NJqUG/W7+ACNSFu/jmfjdx/vhpNoH/d+IN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bz47xQAAAN4AAAAPAAAAAAAAAAAAAAAAAJgCAABkcnMv&#10;ZG93bnJldi54bWxQSwUGAAAAAAQABAD1AAAAigMAAAAA&#10;" path="m57150,r58674,57150l57150,115824,,57150,57150,xe" fillcolor="#4bacc6" stroked="f" strokeweight="0">
                  <v:path arrowok="t" textboxrect="0,0,115824,115824"/>
                </v:shape>
                <v:shape id="Shape 12584" o:spid="_x0000_s1102" style="position:absolute;left:19301;top:13771;width:1158;height:1159;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KWPMQA&#10;AADeAAAADwAAAGRycy9kb3ducmV2LnhtbERPTWvCQBC9C/0PyxR6003TWiS6ShGkEfRgKoK3ITtm&#10;g9nZkF01/fddQfA2j/c5s0VvG3GlzteOFbyPEhDEpdM1Vwr2v6vhBIQPyBobx6Tgjzws5i+DGWba&#10;3XhH1yJUIoawz1CBCaHNpPSlIYt+5FriyJ1cZzFE2FVSd3iL4baRaZJ8SYs1xwaDLS0NlefiYhWc&#10;XL49lsav6dzXH5v1Kv3JzUGpt9f+ewoiUB+e4oc713F+Op58wv2deIO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CljzEAAAA3gAAAA8AAAAAAAAAAAAAAAAAmAIAAGRycy9k&#10;b3ducmV2LnhtbFBLBQYAAAAABAAEAPUAAACJAwAAAAA=&#10;" path="m57150,r58674,57150l57150,115824,,57150,57150,xe" filled="f" strokecolor="#46aac5">
                  <v:path arrowok="t" textboxrect="0,0,115824,115824"/>
                </v:shape>
                <v:shape id="Shape 12585" o:spid="_x0000_s1103" style="position:absolute;left:24909;top:10784;width:1159;height:1159;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oD1MUA&#10;AADeAAAADwAAAGRycy9kb3ducmV2LnhtbERPS2sCMRC+F/wPYQq91WwFX6tRpGDVS8FYKL0Nm9kH&#10;bibbTdTVX28KQm/z8T1nvuxsLc7U+sqxgrd+AoI4c6biQsHXYf06AeEDssHaMSm4koflovc0x9S4&#10;C+/prEMhYgj7FBWUITSplD4ryaLvu4Y4crlrLYYI20KaFi8x3NZykCQjabHi2FBiQ+8lZUd9sgpM&#10;/vl7+NB6mt+69W6qx82Gvn+UennuVjMQgbrwL364tybOHwwnQ/h7J94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ygPUxQAAAN4AAAAPAAAAAAAAAAAAAAAAAJgCAABkcnMv&#10;ZG93bnJldi54bWxQSwUGAAAAAAQABAD1AAAAigMAAAAA&#10;" path="m57150,r58674,57150l57150,115824,,57150,57150,xe" fillcolor="#4bacc6" stroked="f" strokeweight="0">
                  <v:path arrowok="t" textboxrect="0,0,115824,115824"/>
                </v:shape>
                <v:shape id="Shape 12586" o:spid="_x0000_s1104" style="position:absolute;left:24909;top:10784;width:1159;height:1159;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yt0MUA&#10;AADeAAAADwAAAGRycy9kb3ducmV2LnhtbERPTWvCQBC9C/0PyxR6040plRBdRQrSBNqDsRS8Ddkx&#10;G8zOhuzWpP++Wyh4m8f7nM1usp240eBbxwqWiwQEce10y42Cz9NhnoHwAVlj55gU/JCH3fZhtsFc&#10;u5GPdKtCI2II+xwVmBD6XEpfG7LoF64njtzFDRZDhEMj9YBjDLedTJNkJS22HBsM9vRqqL5W31bB&#10;xRUf59r4kq5T+/xeHtK3wnwp9fQ47dcgAk3hLv53FzrOT1+yFfy9E2+Q2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nK3QxQAAAN4AAAAPAAAAAAAAAAAAAAAAAJgCAABkcnMv&#10;ZG93bnJldi54bWxQSwUGAAAAAAQABAD1AAAAigMAAAAA&#10;" path="m57150,r58674,57150l57150,115824,,57150,57150,xe" filled="f" strokecolor="#46aac5">
                  <v:path arrowok="t" textboxrect="0,0,115824,115824"/>
                </v:shape>
                <v:rect id="Rectangle 125679" o:spid="_x0000_s1105" style="position:absolute;left:6711;top:9329;width:386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kvQsQA&#10;AADfAAAADwAAAGRycy9kb3ducmV2LnhtbERPy2rCQBTdC/7DcIXudKLgI6mjiFp0WR9gu7tkbpNg&#10;5k7ITE3q1zsFweXhvOfL1pTiRrUrLCsYDiIQxKnVBWcKzqeP/gyE88gaS8uk4I8cLBfdzhwTbRs+&#10;0O3oMxFC2CWoIPe+SqR0aU4G3cBWxIH7sbVBH2CdSV1jE8JNKUdRNJEGCw4NOVa0zim9Hn+Ngt2s&#10;Wn3t7b3Jyu337vJ5iTen2Cv11mtX7yA8tf4lfrr3OswfjSfTGP7/BABy8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ZL0LEAAAA3wAAAA8AAAAAAAAAAAAAAAAAmAIAAGRycy9k&#10;b3ducmV2LnhtbFBLBQYAAAAABAAEAPUAAACJAwAAAAA=&#10;" filled="f" stroked="f">
                  <v:textbox inset="0,0,0,0">
                    <w:txbxContent>
                      <w:p w:rsidR="008C4415" w:rsidRDefault="008C4415" w:rsidP="00870C29">
                        <w:r>
                          <w:rPr>
                            <w:b/>
                            <w:sz w:val="20"/>
                          </w:rPr>
                          <w:t>16.88</w:t>
                        </w:r>
                      </w:p>
                    </w:txbxContent>
                  </v:textbox>
                </v:rect>
                <v:rect id="Rectangle 125681" o:spid="_x0000_s1106" style="position:absolute;left:9607;top:9329;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TY8MA&#10;AADfAAAADwAAAGRycy9kb3ducmV2LnhtbERPy4rCMBTdD8w/hDvgbkwVlFqNIqOiSx8D6u7SXNsy&#10;zU1poq1+vRGEWR7OezJrTSluVLvCsoJeNwJBnFpdcKbg97D6jkE4j6yxtEwK7uRgNv38mGCibcM7&#10;uu19JkIIuwQV5N5XiZQuzcmg69qKOHAXWxv0AdaZ1DU2IdyUsh9FQ2mw4NCQY0U/OaV/+6tRsI6r&#10;+WljH01WLs/r4/Y4WhxGXqnOVzsfg/DU+n/x273RYX5/MIx78PoTAMjp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pTY8MAAADfAAAADwAAAAAAAAAAAAAAAACYAgAAZHJzL2Rv&#10;d25yZXYueG1sUEsFBgAAAAAEAAQA9QAAAIgDAAAAAA==&#10;" filled="f" stroked="f">
                  <v:textbox inset="0,0,0,0">
                    <w:txbxContent>
                      <w:p w:rsidR="008C4415" w:rsidRDefault="008C4415" w:rsidP="00870C29">
                        <w:r>
                          <w:rPr>
                            <w:b/>
                            <w:sz w:val="20"/>
                          </w:rPr>
                          <w:t>%</w:t>
                        </w:r>
                      </w:p>
                    </w:txbxContent>
                  </v:textbox>
                </v:rect>
                <v:rect id="Rectangle 12588" o:spid="_x0000_s1107" style="position:absolute;left:10556;top:9329;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OSXccA&#10;AADeAAAADwAAAGRycy9kb3ducmV2LnhtbESPT2vCQBDF74LfYRmhN90otMToKtI/6NFqQb0N2TEJ&#10;ZmdDdmvSfnrnUOhthvfmvd8s172r1Z3aUHk2MJ0koIhzbysuDHwdP8YpqBCRLdaeycAPBVivhoMl&#10;ZtZ3/En3QyyUhHDI0EAZY5NpHfKSHIaJb4hFu/rWYZS1LbRtsZNwV+tZkrxohxVLQ4kNvZaU3w7f&#10;zsA2bTbnnf/tivr9sj3tT/O34zwa8zTqNwtQkfr4b/673lnBnz2nwivvyAx69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tTkl3HAAAA3gAAAA8AAAAAAAAAAAAAAAAAmAIAAGRy&#10;cy9kb3ducmV2LnhtbFBLBQYAAAAABAAEAPUAAACMAwAAAAA=&#10;" filled="f" stroked="f">
                  <v:textbox inset="0,0,0,0">
                    <w:txbxContent>
                      <w:p w:rsidR="008C4415" w:rsidRDefault="008C4415" w:rsidP="00870C29">
                        <w:r>
                          <w:rPr>
                            <w:b/>
                            <w:sz w:val="20"/>
                          </w:rPr>
                          <w:t xml:space="preserve"> </w:t>
                        </w:r>
                      </w:p>
                    </w:txbxContent>
                  </v:textbox>
                </v:rect>
                <v:rect id="Rectangle 125677" o:spid="_x0000_s1108" style="position:absolute;left:15237;top:7114;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eq8QA&#10;AADfAAAADwAAAGRycy9kb3ducmV2LnhtbERPy4rCMBTdC/MP4Q6403QEX9UoMiq69DHguLs017bY&#10;3JQm2s58vREEl4fzns4bU4g7VS63rOCrG4EgTqzOOVXwc1x3RiCcR9ZYWCYFf+RgPvtoTTHWtuY9&#10;3Q8+FSGEXYwKMu/LWEqXZGTQdW1JHLiLrQz6AKtU6grrEG4K2YuigTSYc2jIsKTvjJLr4WYUbEbl&#10;4ndr/+u0WJ03p91pvDyOvVLtz2YxAeGp8W/xy73VYX6vPxgO4fknAJC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6KHqvEAAAA3wAAAA8AAAAAAAAAAAAAAAAAmAIAAGRycy9k&#10;b3ducmV2LnhtbFBLBQYAAAAABAAEAPUAAACJAwAAAAA=&#10;" filled="f" stroked="f">
                  <v:textbox inset="0,0,0,0">
                    <w:txbxContent>
                      <w:p w:rsidR="008C4415" w:rsidRDefault="008C4415" w:rsidP="00870C29">
                        <w:r>
                          <w:rPr>
                            <w:b/>
                            <w:sz w:val="20"/>
                          </w:rPr>
                          <w:t>%</w:t>
                        </w:r>
                      </w:p>
                    </w:txbxContent>
                  </v:textbox>
                </v:rect>
                <v:rect id="Rectangle 125676" o:spid="_x0000_s1109" style="position:absolute;left:12341;top:7114;width:386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a7MMQA&#10;AADfAAAADwAAAGRycy9kb3ducmV2LnhtbERPy2rCQBTdC/2H4Rbc6aSCMaaOIq2iSx8F290lc5uE&#10;Zu6EzGiiX+8IQpeH854tOlOJCzWutKzgbRiBIM6sLjlX8HVcDxIQziNrrCyTgis5WMxfejNMtW15&#10;T5eDz0UIYZeigsL7OpXSZQUZdENbEwfu1zYGfYBNLnWDbQg3lRxFUSwNlhwaCqzpo6Ds73A2CjZJ&#10;vfze2lubV6ufzWl3mn4ep16p/mu3fAfhqfP/4qd7q8P80TiexPD4EwDI+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HGuzDEAAAA3wAAAA8AAAAAAAAAAAAAAAAAmAIAAGRycy9k&#10;b3ducmV2LnhtbFBLBQYAAAAABAAEAPUAAACJAwAAAAA=&#10;" filled="f" stroked="f">
                  <v:textbox inset="0,0,0,0">
                    <w:txbxContent>
                      <w:p w:rsidR="008C4415" w:rsidRDefault="008C4415" w:rsidP="00870C29">
                        <w:r>
                          <w:rPr>
                            <w:b/>
                            <w:sz w:val="20"/>
                          </w:rPr>
                          <w:t>24.88</w:t>
                        </w:r>
                      </w:p>
                    </w:txbxContent>
                  </v:textbox>
                </v:rect>
                <v:rect id="Rectangle 12590" o:spid="_x0000_s1110" style="position:absolute;left:16186;top:7114;width:38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wIhscA&#10;AADeAAAADwAAAGRycy9kb3ducmV2LnhtbESPT2vCQBDF74LfYRmhN90otJjoKtI/6NFqQb0N2TEJ&#10;ZmdDdmvSfnrnUOhthnnz3vst172r1Z3aUHk2MJ0koIhzbysuDHwdP8ZzUCEiW6w9k4EfCrBeDQdL&#10;zKzv+JPuh1goMeGQoYEyxibTOuQlOQwT3xDL7epbh1HWttC2xU7MXa1nSfKiHVYsCSU29FpSfjt8&#10;OwPbebM57/xvV9Tvl+1pf0rfjmk05mnUbxagIvXxX/z3vbNSf/acCoDgyAx69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D8CIbHAAAA3gAAAA8AAAAAAAAAAAAAAAAAmAIAAGRy&#10;cy9kb3ducmV2LnhtbFBLBQYAAAAABAAEAPUAAACMAwAAAAA=&#10;" filled="f" stroked="f">
                  <v:textbox inset="0,0,0,0">
                    <w:txbxContent>
                      <w:p w:rsidR="008C4415" w:rsidRDefault="008C4415" w:rsidP="00870C29">
                        <w:r>
                          <w:rPr>
                            <w:b/>
                            <w:sz w:val="20"/>
                          </w:rPr>
                          <w:t xml:space="preserve"> </w:t>
                        </w:r>
                      </w:p>
                    </w:txbxContent>
                  </v:textbox>
                </v:rect>
                <v:rect id="Rectangle 125692" o:spid="_x0000_s1111" style="position:absolute;left:18279;top:11939;width:301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FbycQA&#10;AADfAAAADwAAAGRycy9kb3ducmV2LnhtbERPy2rCQBTdF/oPwy24q5MGFBMdRdqKLn2BurtkbpPQ&#10;zJ2QGU306x1BcHk478msM5W4UONKywq++hEI4szqknMF+93icwTCeWSNlWVScCUHs+n72wRTbVve&#10;0GXrcxFC2KWooPC+TqV0WUEGXd/WxIH7s41BH2CTS91gG8JNJeMoGkqDJYeGAmv6Lij7356NguWo&#10;nh9X9tbm1e9peVgfkp9d4pXqfXTzMQhPnX+Jn+6VDvPjwTCJ4fEnAJDT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7xW8nEAAAA3wAAAA8AAAAAAAAAAAAAAAAAmAIAAGRycy9k&#10;b3ducmV2LnhtbFBLBQYAAAAABAAEAPUAAACJAwAAAAA=&#10;" filled="f" stroked="f">
                  <v:textbox inset="0,0,0,0">
                    <w:txbxContent>
                      <w:p w:rsidR="008C4415" w:rsidRDefault="008C4415" w:rsidP="00870C29">
                        <w:r>
                          <w:rPr>
                            <w:b/>
                            <w:sz w:val="20"/>
                          </w:rPr>
                          <w:t>7.45</w:t>
                        </w:r>
                      </w:p>
                    </w:txbxContent>
                  </v:textbox>
                </v:rect>
                <v:rect id="Rectangle 125693" o:spid="_x0000_s1112" style="position:absolute;left:20534;top:11939;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3+UsUA&#10;AADfAAAADwAAAGRycy9kb3ducmV2LnhtbERPy2rCQBTdF/oPwy24q5MqFROdBGktuqwPUHeXzDUJ&#10;zdwJmdFEv75TKLg8nPc8600trtS6yrKCt2EEgji3uuJCwX739ToF4TyyxtoyKbiRgyx9fppjom3H&#10;G7pufSFCCLsEFZTeN4mULi/JoBvahjhwZ9sa9AG2hdQtdiHc1HIURRNpsOLQUGJDHyXlP9uLUbCa&#10;Novj2t67ol6eVofvQ/y5i71Sg5d+MQPhqfcP8b97rcP80fskHsPfnwBAp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vf5SxQAAAN8AAAAPAAAAAAAAAAAAAAAAAJgCAABkcnMv&#10;ZG93bnJldi54bWxQSwUGAAAAAAQABAD1AAAAigMAAAAA&#10;" filled="f" stroked="f">
                  <v:textbox inset="0,0,0,0">
                    <w:txbxContent>
                      <w:p w:rsidR="008C4415" w:rsidRDefault="008C4415" w:rsidP="00870C29">
                        <w:r>
                          <w:rPr>
                            <w:b/>
                            <w:sz w:val="20"/>
                          </w:rPr>
                          <w:t>%</w:t>
                        </w:r>
                      </w:p>
                    </w:txbxContent>
                  </v:textbox>
                </v:rect>
                <v:rect id="Rectangle 12592" o:spid="_x0000_s1113" style="position:absolute;left:21479;top:11939;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2IzasUA&#10;AADeAAAADwAAAGRycy9kb3ducmV2LnhtbERPTWvCQBC9F/wPywi91Y2BFpNmI6IteqxGsL0N2WkS&#10;zM6G7Nak/fVdQfA2j/c52XI0rbhQ7xrLCuazCARxaXXDlYJj8f60AOE8ssbWMin4JQfLfPKQYart&#10;wHu6HHwlQgi7FBXU3neplK6syaCb2Y44cN+2N+gD7CupexxCuGllHEUv0mDDoaHGjtY1lefDj1Gw&#10;XXSrz539G6r27Wt7+jglmyLxSj1Ox9UrCE+jv4tv7p0O8+PnJIbrO+EGm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YjNqxQAAAN4AAAAPAAAAAAAAAAAAAAAAAJgCAABkcnMv&#10;ZG93bnJldi54bWxQSwUGAAAAAAQABAD1AAAAigMAAAAA&#10;" filled="f" stroked="f">
                  <v:textbox inset="0,0,0,0">
                    <w:txbxContent>
                      <w:p w:rsidR="008C4415" w:rsidRDefault="008C4415" w:rsidP="00870C29">
                        <w:r>
                          <w:rPr>
                            <w:b/>
                            <w:sz w:val="20"/>
                          </w:rPr>
                          <w:t xml:space="preserve"> </w:t>
                        </w:r>
                      </w:p>
                    </w:txbxContent>
                  </v:textbox>
                </v:rect>
                <v:rect id="Rectangle 125683" o:spid="_x0000_s1114" style="position:absolute;left:23604;top:8936;width:3863;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Roj8UA&#10;AADfAAAADwAAAGRycy9kb3ducmV2LnhtbERPTWvCQBC9F/wPywi91Y2WSkxdRbQlOWos2N6G7DQJ&#10;ZmdDdmvS/npXEHp8vO/lejCNuFDnassKppMIBHFhdc2lgo/j+1MMwnlkjY1lUvBLDtar0cMSE217&#10;PtAl96UIIewSVFB53yZSuqIig25iW+LAfdvOoA+wK6XusA/hppGzKJpLgzWHhgpb2lZUnPMfoyCN&#10;281nZv/6snn7Sk/702J3XHilHsfD5hWEp8H/i+/uTIf5s5d5/Ay3PwGAX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ZGiPxQAAAN8AAAAPAAAAAAAAAAAAAAAAAJgCAABkcnMv&#10;ZG93bnJldi54bWxQSwUGAAAAAAQABAD1AAAAigMAAAAA&#10;" filled="f" stroked="f">
                  <v:textbox inset="0,0,0,0">
                    <w:txbxContent>
                      <w:p w:rsidR="008C4415" w:rsidRDefault="008C4415" w:rsidP="00870C29">
                        <w:r>
                          <w:rPr>
                            <w:b/>
                            <w:sz w:val="20"/>
                          </w:rPr>
                          <w:t>18.30</w:t>
                        </w:r>
                      </w:p>
                    </w:txbxContent>
                  </v:textbox>
                </v:rect>
                <v:rect id="Rectangle 125685" o:spid="_x0000_s1115" style="position:absolute;left:26499;top:8936;width:1242;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FVYMUA&#10;AADfAAAADwAAAGRycy9kb3ducmV2LnhtbERPTWvCQBC9F/wPywi9NRsDkZhmFdEWPbYq2N6G7DQJ&#10;ZmdDdmvS/vpuQfD4eN/FajStuFLvGssKZlEMgri0uuFKwen4+pSBcB5ZY2uZFPyQg9Vy8lBgru3A&#10;73Q9+EqEEHY5Kqi973IpXVmTQRfZjjhwX7Y36APsK6l7HEK4aWUSx3NpsOHQUGNHm5rKy+HbKNhl&#10;3fpjb3+Hqn353J3fzovtceGVepyO62cQnkZ/F9/cex3mJ+k8S+H/TwA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wVVgxQAAAN8AAAAPAAAAAAAAAAAAAAAAAJgCAABkcnMv&#10;ZG93bnJldi54bWxQSwUGAAAAAAQABAD1AAAAigMAAAAA&#10;" filled="f" stroked="f">
                  <v:textbox inset="0,0,0,0">
                    <w:txbxContent>
                      <w:p w:rsidR="008C4415" w:rsidRDefault="008C4415" w:rsidP="00870C29">
                        <w:r>
                          <w:rPr>
                            <w:b/>
                            <w:sz w:val="20"/>
                          </w:rPr>
                          <w:t>%</w:t>
                        </w:r>
                      </w:p>
                    </w:txbxContent>
                  </v:textbox>
                </v:rect>
                <v:rect id="Rectangle 12594" o:spid="_x0000_s1116" style="position:absolute;left:27444;top:8936;width:385;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cOhcUA&#10;AADeAAAADwAAAGRycy9kb3ducmV2LnhtbERPTWvCQBC9C/6HZQredFOxYmJWEVvRY9VC6m3ITpPQ&#10;7GzIribtr+8WBG/zeJ+TrntTixu1rrKs4HkSgSDOra64UPBx3o0XIJxH1lhbJgU/5GC9Gg5STLTt&#10;+Ei3ky9ECGGXoILS+yaR0uUlGXQT2xAH7su2Bn2AbSF1i10IN7WcRtFcGqw4NJTY0Lak/Pt0NQr2&#10;i2bzebC/XVG/XfbZexa/nmOv1Oip3yxBeOr9Q3x3H3SYP32JZ/D/TrhB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w6FxQAAAN4AAAAPAAAAAAAAAAAAAAAAAJgCAABkcnMv&#10;ZG93bnJldi54bWxQSwUGAAAAAAQABAD1AAAAigMAAAAA&#10;" filled="f" stroked="f">
                  <v:textbox inset="0,0,0,0">
                    <w:txbxContent>
                      <w:p w:rsidR="008C4415" w:rsidRDefault="008C4415" w:rsidP="00870C29">
                        <w:r>
                          <w:rPr>
                            <w:b/>
                            <w:sz w:val="20"/>
                          </w:rPr>
                          <w:t xml:space="preserve"> </w:t>
                        </w:r>
                      </w:p>
                    </w:txbxContent>
                  </v:textbox>
                </v:rect>
                <v:rect id="Rectangle 125700" o:spid="_x0000_s1117" style="position:absolute;left:1479;top:15849;width:3010;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T6P8QA&#10;AADfAAAADwAAAGRycy9kb3ducmV2LnhtbERPTWvCQBC9F/oflil4q5sKrZq6imiLHm0s2N6G7DQJ&#10;zc6G7Gqiv945CB4f73u26F2tTtSGyrOBl2ECijj3tuLCwPf+83kCKkRki7VnMnCmAIv548MMU+s7&#10;/qJTFgslIRxSNFDG2KRah7wkh2HoG2Lh/nzrMApsC21b7CTc1XqUJG/aYcXSUGJDq5Ly/+zoDGwm&#10;zfJn6y9dUX/8bg67w3S9n0ZjBk/98h1UpD7exTf31sr80es4kQfyRwDo+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j/EAAAA3wAAAA8AAAAAAAAAAAAAAAAAmAIAAGRycy9k&#10;b3ducmV2LnhtbFBLBQYAAAAABAAEAPUAAACJAwAAAAA=&#10;" filled="f" stroked="f">
                  <v:textbox inset="0,0,0,0">
                    <w:txbxContent>
                      <w:p w:rsidR="008C4415" w:rsidRDefault="008C4415" w:rsidP="00870C29">
                        <w:r>
                          <w:rPr>
                            <w:sz w:val="20"/>
                          </w:rPr>
                          <w:t>0.00</w:t>
                        </w:r>
                      </w:p>
                    </w:txbxContent>
                  </v:textbox>
                </v:rect>
                <v:rect id="Rectangle 125702" o:spid="_x0000_s1118" style="position:absolute;left:3733;top:15849;width:1218;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rB08QA&#10;AADfAAAADwAAAGRycy9kb3ducmV2LnhtbERPy2rCQBTdC/7DcAV3OjFgq9FRxLbosj5A3V0y1ySY&#10;uRMyU5P69U6h4PJw3vNla0pxp9oVlhWMhhEI4tTqgjMFx8PXYALCeWSNpWVS8EsOlotuZ46Jtg3v&#10;6L73mQgh7BJUkHtfJVK6NCeDbmgr4sBdbW3QB1hnUtfYhHBTyjiK3qTBgkNDjhWtc0pv+x+jYDOp&#10;VuetfTRZ+XnZnL5P04/D1CvV77WrGQhPrX+J/91bHebH4/cohr8/AYBc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awdPEAAAA3wAAAA8AAAAAAAAAAAAAAAAAmAIAAGRycy9k&#10;b3ducmV2LnhtbFBLBQYAAAAABAAEAPUAAACJAwAAAAA=&#10;" filled="f" stroked="f">
                  <v:textbox inset="0,0,0,0">
                    <w:txbxContent>
                      <w:p w:rsidR="008C4415" w:rsidRDefault="008C4415" w:rsidP="00870C29">
                        <w:r>
                          <w:rPr>
                            <w:sz w:val="20"/>
                          </w:rPr>
                          <w:t>%</w:t>
                        </w:r>
                      </w:p>
                    </w:txbxContent>
                  </v:textbox>
                </v:rect>
                <v:rect id="Rectangle 125696" o:spid="_x0000_s1119" style="position:absolute;left:835;top:13082;width:386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pdysUA&#10;AADfAAAADwAAAGRycy9kb3ducmV2LnhtbERPTWvCQBC9C/6HZYTedKPQYNKsImrRY2sKtrchOybB&#10;7GzIbpO0v75bKPT4eN/ZdjSN6KlztWUFy0UEgriwuuZSwVv+PF+DcB5ZY2OZFHyRg+1mOskw1Xbg&#10;V+ovvhQhhF2KCirv21RKV1Rk0C1sSxy4m+0M+gC7UuoOhxBuGrmKolgarDk0VNjSvqLifvk0Ck7r&#10;dvd+tt9D2Rw/TteXa3LIE6/Uw2zcPYHwNPp/8Z/7rMP81WOcxPD7JwC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yl3KxQAAAN8AAAAPAAAAAAAAAAAAAAAAAJgCAABkcnMv&#10;ZG93bnJldi54bWxQSwUGAAAAAAQABAD1AAAAigMAAAAA&#10;" filled="f" stroked="f">
                  <v:textbox inset="0,0,0,0">
                    <w:txbxContent>
                      <w:p w:rsidR="008C4415" w:rsidRDefault="008C4415" w:rsidP="00870C29">
                        <w:r>
                          <w:rPr>
                            <w:sz w:val="20"/>
                          </w:rPr>
                          <w:t>10.00</w:t>
                        </w:r>
                      </w:p>
                    </w:txbxContent>
                  </v:textbox>
                </v:rect>
                <v:rect id="Rectangle 125698" o:spid="_x0000_s1120" style="position:absolute;left:3730;top:13082;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lsI8QA&#10;AADfAAAADwAAAGRycy9kb3ducmV2LnhtbERPTWvCQBC9F/oflhG81Y2CYqKrSLXosdWC9TZkxySY&#10;nQ3ZrUn76zuHgsfH+16ue1erO7Wh8mxgPEpAEefeVlwY+Dy9vcxBhYhssfZMBn4owHr1/LTEzPqO&#10;P+h+jIWSEA4ZGihjbDKtQ16SwzDyDbFwV986jALbQtsWOwl3tZ4kyUw7rFgaSmzotaT8dvx2Bvbz&#10;ZvN18L9dUe8u+/P7Od2e0mjMcNBvFqAi9fEh/ncfrMyfTGepDJY/AkC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ZbCPEAAAA3wAAAA8AAAAAAAAAAAAAAAAAmAIAAGRycy9k&#10;b3ducmV2LnhtbFBLBQYAAAAABAAEAPUAAACJAwAAAAA=&#10;" filled="f" stroked="f">
                  <v:textbox inset="0,0,0,0">
                    <w:txbxContent>
                      <w:p w:rsidR="008C4415" w:rsidRDefault="008C4415" w:rsidP="00870C29">
                        <w:r>
                          <w:rPr>
                            <w:sz w:val="20"/>
                          </w:rPr>
                          <w:t>%</w:t>
                        </w:r>
                      </w:p>
                    </w:txbxContent>
                  </v:textbox>
                </v:rect>
                <v:rect id="Rectangle 125688" o:spid="_x0000_s1121" style="position:absolute;left:835;top:10314;width:3862;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D6/sQA&#10;AADfAAAADwAAAGRycy9kb3ducmV2LnhtbERPTWvCQBC9C/6HZQq96aZCJUZXEVvRY6uCehuy0yQ0&#10;Oxuyq0n76zuHgsfH+16selerO7Wh8mzgZZyAIs69rbgwcDpuRymoEJEt1p7JwA8FWC2HgwVm1nf8&#10;SfdDLJSEcMjQQBljk2kd8pIchrFviIX78q3DKLAttG2xk3BX60mSTLXDiqWhxIY2JeXfh5szsEub&#10;9WXvf7uifr/uzh/n2dtxFo15furXc1CR+vgQ/7v3VuZPXqepDJY/AkA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rA+v7EAAAA3wAAAA8AAAAAAAAAAAAAAAAAmAIAAGRycy9k&#10;b3ducmV2LnhtbFBLBQYAAAAABAAEAPUAAACJAwAAAAA=&#10;" filled="f" stroked="f">
                  <v:textbox inset="0,0,0,0">
                    <w:txbxContent>
                      <w:p w:rsidR="008C4415" w:rsidRDefault="008C4415" w:rsidP="00870C29">
                        <w:r>
                          <w:rPr>
                            <w:sz w:val="20"/>
                          </w:rPr>
                          <w:t>20.00</w:t>
                        </w:r>
                      </w:p>
                    </w:txbxContent>
                  </v:textbox>
                </v:rect>
                <v:rect id="Rectangle 125689" o:spid="_x0000_s1122" style="position:absolute;left:3730;top:10314;width:1217;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xfZcQA&#10;AADfAAAADwAAAGRycy9kb3ducmV2LnhtbERPTWvCQBC9C/6HZYTedKNQSdKsIraix1YLtrchOybB&#10;7GzIrkn013cLhR4f7ztbD6YWHbWusqxgPotAEOdWV1wo+DztpjEI55E11pZJwZ0crFfjUYaptj1/&#10;UHf0hQgh7FJUUHrfpFK6vCSDbmYb4sBdbGvQB9gWUrfYh3BTy0UULaXBikNDiQ1tS8qvx5tRsI+b&#10;zdfBPvqifvven9/Pyesp8Uo9TYbNCwhPg/8X/7kPOsxfPC/jBH7/BABy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MX2XEAAAA3wAAAA8AAAAAAAAAAAAAAAAAmAIAAGRycy9k&#10;b3ducmV2LnhtbFBLBQYAAAAABAAEAPUAAACJAwAAAAA=&#10;" filled="f" stroked="f">
                  <v:textbox inset="0,0,0,0">
                    <w:txbxContent>
                      <w:p w:rsidR="008C4415" w:rsidRDefault="008C4415" w:rsidP="00870C29">
                        <w:r>
                          <w:rPr>
                            <w:sz w:val="20"/>
                          </w:rPr>
                          <w:t>%</w:t>
                        </w:r>
                      </w:p>
                    </w:txbxContent>
                  </v:textbox>
                </v:rect>
                <v:rect id="Rectangle 125672" o:spid="_x0000_s1123" style="position:absolute;left:835;top:7546;width:386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29M8QA&#10;AADfAAAADwAAAGRycy9kb3ducmV2LnhtbERPy2rCQBTdC/2H4Rbc6aQBX9FRpFV0WbWg7i6ZaxKa&#10;uRMyo4l+vVMQujyc92zRmlLcqHaFZQUf/QgEcWp1wZmCn8O6NwbhPLLG0jIpuJODxfytM8NE24Z3&#10;dNv7TIQQdgkqyL2vEildmpNB17cVceAutjboA6wzqWtsQrgpZRxFQ2mw4NCQY0WfOaW/+6tRsBlX&#10;y9PWPpqsXJ03x+/j5Osw8Up139vlFISn1v+LX+6tDvPjwXAUw9+fAEDO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79vTPEAAAA3wAAAA8AAAAAAAAAAAAAAAAAmAIAAGRycy9k&#10;b3ducmV2LnhtbFBLBQYAAAAABAAEAPUAAACJAwAAAAA=&#10;" filled="f" stroked="f">
                  <v:textbox inset="0,0,0,0">
                    <w:txbxContent>
                      <w:p w:rsidR="008C4415" w:rsidRDefault="008C4415" w:rsidP="00870C29">
                        <w:r>
                          <w:rPr>
                            <w:sz w:val="20"/>
                          </w:rPr>
                          <w:t>30.00</w:t>
                        </w:r>
                      </w:p>
                    </w:txbxContent>
                  </v:textbox>
                </v:rect>
                <v:rect id="Rectangle 125673" o:spid="_x0000_s1124" style="position:absolute;left:3730;top:7546;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EYqMQA&#10;AADfAAAADwAAAGRycy9kb3ducmV2LnhtbERPTWvCQBC9C/0PyxS86UaLVqOriG3RY6uCehuyYxLM&#10;zobsaqK/3hWEHh/vezpvTCGuVLncsoJeNwJBnFidc6pgt/3pjEA4j6yxsEwKbuRgPntrTTHWtuY/&#10;um58KkIIuxgVZN6XsZQuycig69qSOHAnWxn0AVap1BXWIdwUsh9FQ2kw59CQYUnLjJLz5mIUrEbl&#10;4rC29zotvo+r/e9+/LUde6Xa781iAsJT4//FL/dah/n9wfDzA55/AgA5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xGKjEAAAA3wAAAA8AAAAAAAAAAAAAAAAAmAIAAGRycy9k&#10;b3ducmV2LnhtbFBLBQYAAAAABAAEAPUAAACJAwAAAAA=&#10;" filled="f" stroked="f">
                  <v:textbox inset="0,0,0,0">
                    <w:txbxContent>
                      <w:p w:rsidR="008C4415" w:rsidRDefault="008C4415" w:rsidP="00870C29">
                        <w:r>
                          <w:rPr>
                            <w:sz w:val="20"/>
                          </w:rPr>
                          <w:t>%</w:t>
                        </w:r>
                      </w:p>
                    </w:txbxContent>
                  </v:textbox>
                </v:rect>
                <v:rect id="Rectangle 12599" o:spid="_x0000_s1125" style="position:absolute;left:7346;top:17501;width:3418;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ahG8MA&#10;AADeAAAADwAAAGRycy9kb3ducmV2LnhtbERPTYvCMBC9L/gfwgh7W1MFxVajiK7o0VVBvQ3N2Bab&#10;SWmytuuvNwuCt3m8z5nOW1OKO9WusKyg34tAEKdWF5wpOB7WX2MQziNrLC2Tgj9yMJ91PqaYaNvw&#10;D933PhMhhF2CCnLvq0RKl+Zk0PVsRRy4q60N+gDrTOoamxBuSjmIopE0WHBoyLGiZU7pbf9rFGzG&#10;1eK8tY8mK78vm9PuFK8OsVfqs9suJiA8tf4tfrm3OswfDOMY/t8JN8jZ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cahG8MAAADeAAAADwAAAAAAAAAAAAAAAACYAgAAZHJzL2Rv&#10;d25yZXYueG1sUEsFBgAAAAAEAAQA9QAAAIgDAAAAAA==&#10;" filled="f" stroked="f">
                  <v:textbox inset="0,0,0,0">
                    <w:txbxContent>
                      <w:p w:rsidR="008C4415" w:rsidRDefault="008C4415" w:rsidP="00870C29">
                        <w:r>
                          <w:rPr>
                            <w:sz w:val="20"/>
                          </w:rPr>
                          <w:t>2014</w:t>
                        </w:r>
                      </w:p>
                    </w:txbxContent>
                  </v:textbox>
                </v:rect>
                <v:rect id="Rectangle 12600" o:spid="_x0000_s1126" style="position:absolute;left:12975;top:17501;width:3417;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P8fccA&#10;AADeAAAADwAAAGRycy9kb3ducmV2LnhtbESPzW7CQAyE75V4h5WRuJUNHBAEFoT4ERxbqES5WVmT&#10;RGS9UXYhoU9fHyr1ZsvjmfkWq85V6klNKD0bGA0TUMSZtyXnBr7O+/cpqBCRLVaeycCLAqyWvbcF&#10;pta3/EnPU8yVmHBI0UARY51qHbKCHIahr4nldvONwyhrk2vbYCvmrtLjJJlohyVLQoE1bQrK7qeH&#10;M3CY1uvvo/9p82p3PVw+LrPteRaNGfS79RxUpC7+i/++j1bqjyeJAAiOzK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PT/H3HAAAA3gAAAA8AAAAAAAAAAAAAAAAAmAIAAGRy&#10;cy9kb3ducmV2LnhtbFBLBQYAAAAABAAEAPUAAACMAwAAAAA=&#10;" filled="f" stroked="f">
                  <v:textbox inset="0,0,0,0">
                    <w:txbxContent>
                      <w:p w:rsidR="008C4415" w:rsidRDefault="008C4415" w:rsidP="00870C29">
                        <w:r>
                          <w:rPr>
                            <w:sz w:val="20"/>
                          </w:rPr>
                          <w:t>2015</w:t>
                        </w:r>
                      </w:p>
                    </w:txbxContent>
                  </v:textbox>
                </v:rect>
                <v:rect id="Rectangle 12601" o:spid="_x0000_s1127" style="position:absolute;left:18605;top:17501;width:3417;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9Z5sUA&#10;AADeAAAADwAAAGRycy9kb3ducmV2LnhtbERPS2uDQBC+F/Iflgn01qzJQRLjKtIH8ZhHIeltcKcq&#10;dWfF3UabX58tFHqbj+85aT6ZTlxpcK1lBctFBIK4srrlWsH76e1pDcJ5ZI2dZVLwQw7ybPaQYqLt&#10;yAe6Hn0tQgi7BBU03veJlK5qyKBb2J44cJ92MOgDHGqpBxxDuOnkKopiabDl0NBgT88NVV/Hb6Ng&#10;t+6LS2lvY929fuzO+/Pm5bTxSj3Op2ILwtPk/8V/7lKH+as4WsLvO+EGmd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n1nmxQAAAN4AAAAPAAAAAAAAAAAAAAAAAJgCAABkcnMv&#10;ZG93bnJldi54bWxQSwUGAAAAAAQABAD1AAAAigMAAAAA&#10;" filled="f" stroked="f">
                  <v:textbox inset="0,0,0,0">
                    <w:txbxContent>
                      <w:p w:rsidR="008C4415" w:rsidRDefault="008C4415" w:rsidP="00870C29">
                        <w:r>
                          <w:rPr>
                            <w:sz w:val="20"/>
                          </w:rPr>
                          <w:t>2016</w:t>
                        </w:r>
                      </w:p>
                    </w:txbxContent>
                  </v:textbox>
                </v:rect>
                <v:rect id="Rectangle 12602" o:spid="_x0000_s1128" style="position:absolute;left:24237;top:17501;width:3418;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3HkcQA&#10;AADeAAAADwAAAGRycy9kb3ducmV2LnhtbERPS4vCMBC+L+x/CLPgbU3tQbQaRdwVPfpY6HobmrEt&#10;NpPSRFv99UYQvM3H95zpvDOVuFLjSssKBv0IBHFmdcm5gr/D6nsEwnlkjZVlUnAjB/PZ58cUE21b&#10;3tF173MRQtglqKDwvk6kdFlBBl3f1sSBO9nGoA+wyaVusA3hppJxFA2lwZJDQ4E1LQvKzvuLUbAe&#10;1Yv/jb23efV7XKfbdPxzGHulel/dYgLCU+ff4pd7o8P8eBjF8Hwn3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Nx5HEAAAA3gAAAA8AAAAAAAAAAAAAAAAAmAIAAGRycy9k&#10;b3ducmV2LnhtbFBLBQYAAAAABAAEAPUAAACJAwAAAAA=&#10;" filled="f" stroked="f">
                  <v:textbox inset="0,0,0,0">
                    <w:txbxContent>
                      <w:p w:rsidR="008C4415" w:rsidRDefault="008C4415" w:rsidP="00870C29">
                        <w:r>
                          <w:rPr>
                            <w:sz w:val="20"/>
                          </w:rPr>
                          <w:t>2017</w:t>
                        </w:r>
                      </w:p>
                    </w:txbxContent>
                  </v:textbox>
                </v:rect>
                <v:rect id="Rectangle 12603" o:spid="_x0000_s1129" style="position:absolute;left:5560;top:1400;width:25441;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FiCsUA&#10;AADeAAAADwAAAGRycy9kb3ducmV2LnhtbERPTWvCQBC9C/6HZYTedKOFoNFVxLYkxzYK6m3Ijkkw&#10;OxuyW5P213cLhd7m8T5nsxtMIx7UudqygvksAkFcWF1zqeB0fJsuQTiPrLGxTAq+yMFuOx5tMNG2&#10;5w965L4UIYRdggoq79tESldUZNDNbEscuJvtDPoAu1LqDvsQbhq5iKJYGqw5NFTY0qGi4p5/GgXp&#10;st1fMvvdl83rNT2/n1cvx5VX6mky7NcgPA3+X/znznSYv4ijZ/h9J9w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AWIKxQAAAN4AAAAPAAAAAAAAAAAAAAAAAJgCAABkcnMv&#10;ZG93bnJldi54bWxQSwUGAAAAAAQABAD1AAAAigMAAAAA&#10;" filled="f" stroked="f">
                  <v:textbox inset="0,0,0,0">
                    <w:txbxContent>
                      <w:p w:rsidR="008C4415" w:rsidRDefault="008C4415" w:rsidP="00870C29">
                        <w:r>
                          <w:rPr>
                            <w:b/>
                            <w:sz w:val="36"/>
                          </w:rPr>
                          <w:t xml:space="preserve">Long term liabilities </w:t>
                        </w:r>
                      </w:p>
                    </w:txbxContent>
                  </v:textbox>
                </v:rect>
                <v:rect id="Rectangle 12604" o:spid="_x0000_s1130" style="position:absolute;left:11263;top:4204;width:9571;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j6fsUA&#10;AADeAAAADwAAAGRycy9kb3ducmV2LnhtbERPTWvCQBC9C/6HZYTedKOUoNFVxLYkxzYK6m3Ijkkw&#10;OxuyW5P213cLhd7m8T5nsxtMIx7UudqygvksAkFcWF1zqeB0fJsuQTiPrLGxTAq+yMFuOx5tMNG2&#10;5w965L4UIYRdggoq79tESldUZNDNbEscuJvtDPoAu1LqDvsQbhq5iKJYGqw5NFTY0qGi4p5/GgXp&#10;st1fMvvdl83rNT2/n1cvx5VX6mky7NcgPA3+X/znznSYv4ijZ/h9J9w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6Pp+xQAAAN4AAAAPAAAAAAAAAAAAAAAAAJgCAABkcnMv&#10;ZG93bnJldi54bWxQSwUGAAAAAAQABAD1AAAAigMAAAAA&#10;" filled="f" stroked="f">
                  <v:textbox inset="0,0,0,0">
                    <w:txbxContent>
                      <w:p w:rsidR="008C4415" w:rsidRDefault="008C4415" w:rsidP="00870C29">
                        <w:r>
                          <w:rPr>
                            <w:b/>
                            <w:sz w:val="36"/>
                          </w:rPr>
                          <w:t>Growth</w:t>
                        </w:r>
                      </w:p>
                    </w:txbxContent>
                  </v:textbox>
                </v:rect>
                <v:rect id="Rectangle 12605" o:spid="_x0000_s1131" style="position:absolute;left:18459;top:4204;width:687;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Rf5cUA&#10;AADeAAAADwAAAGRycy9kb3ducmV2LnhtbERPTWvCQBC9C/6HZYTedKPQoNFVxLYkxzYK6m3Ijkkw&#10;OxuyW5P213cLhd7m8T5nsxtMIx7UudqygvksAkFcWF1zqeB0fJsuQTiPrLGxTAq+yMFuOx5tMNG2&#10;5w965L4UIYRdggoq79tESldUZNDNbEscuJvtDPoAu1LqDvsQbhq5iKJYGqw5NFTY0qGi4p5/GgXp&#10;st1fMvvdl83rNT2/n1cvx5VX6mky7NcgPA3+X/znznSYv4ijZ/h9J9w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pF/lxQAAAN4AAAAPAAAAAAAAAAAAAAAAAJgCAABkcnMv&#10;ZG93bnJldi54bWxQSwUGAAAAAAQABAD1AAAAigMAAAAA&#10;" filled="f" stroked="f">
                  <v:textbox inset="0,0,0,0">
                    <w:txbxContent>
                      <w:p w:rsidR="008C4415" w:rsidRDefault="008C4415" w:rsidP="00870C29">
                        <w:r>
                          <w:rPr>
                            <w:b/>
                            <w:sz w:val="36"/>
                          </w:rPr>
                          <w:t xml:space="preserve"> </w:t>
                        </w:r>
                      </w:p>
                    </w:txbxContent>
                  </v:textbox>
                </v:rect>
                <v:shape id="Shape 12606" o:spid="_x0000_s1132" style="position:absolute;width:29718;height:19602;visibility:visible;mso-wrap-style:square;v-text-anchor:top" coordsize="2971800,19602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iF78AA&#10;AADeAAAADwAAAGRycy9kb3ducmV2LnhtbERPTYvCMBC9C/6HMII3TfVQtGssy4LoVevB42wz23Tb&#10;TEoTtf57Iwje5vE+Z5MPthU36n3tWMFinoAgLp2uuVJwLnazFQgfkDW2jknBgzzk2/Fog5l2dz7S&#10;7RQqEUPYZ6jAhNBlUvrSkEU/dx1x5P5cbzFE2FdS93iP4baVyyRJpcWaY4PBjn4Mlc3pahW0v4XR&#10;trgsroa85MN63fzvtVLTyfD9BSLQED7it/ug4/xlmqTweifeIL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PiF78AAAADeAAAADwAAAAAAAAAAAAAAAACYAgAAZHJzL2Rvd25y&#10;ZXYueG1sUEsFBgAAAAAEAAQA9QAAAIUDAAAAAA==&#10;" path="m2971800,r,1960245l,1960245,,e" filled="f" strokecolor="#868686">
                  <v:path arrowok="t" textboxrect="0,0,2971800,1960245"/>
                </v:shape>
                <w10:wrap type="square"/>
              </v:group>
            </w:pict>
          </mc:Fallback>
        </mc:AlternateContent>
      </w:r>
    </w:p>
    <w:p w:rsidR="00870C29" w:rsidRDefault="00870C29" w:rsidP="00870C29">
      <w:pPr>
        <w:spacing w:after="207" w:line="270" w:lineRule="auto"/>
        <w:ind w:left="10" w:right="124" w:hanging="10"/>
        <w:jc w:val="both"/>
        <w:rPr>
          <w:rFonts w:ascii="Calibri" w:eastAsia="Calibri" w:hAnsi="Calibri" w:cs="Calibri"/>
          <w:color w:val="984806"/>
          <w:sz w:val="24"/>
        </w:rPr>
      </w:pPr>
      <w:r w:rsidRPr="00870C29">
        <w:rPr>
          <w:rFonts w:ascii="Calibri" w:eastAsia="Calibri" w:hAnsi="Calibri" w:cs="Calibri"/>
          <w:color w:val="000000"/>
          <w:sz w:val="24"/>
        </w:rPr>
        <w:t xml:space="preserve">In 2013 the long-term liabilities of IDLC were Tk. 43,951 million. From the year 2013 to 2017 IDLC gradually increased its long-term liabilities. The growth rate of 2014 and 2015 were 16.88% and 24.88%. But in 2016, the amount of long-term liabilities grew at a slower rate therefore the growth rate was just a mere 7.45%. In 2017, IDLC’s total long-term liabilities grew up by 18.30% and the amount reached Tk. 81,548 million. This indicated that IDLC might have preferred more debt in their capital structure.  </w:t>
      </w:r>
      <w:r w:rsidRPr="00870C29">
        <w:rPr>
          <w:rFonts w:ascii="Calibri" w:eastAsia="Calibri" w:hAnsi="Calibri" w:cs="Calibri"/>
          <w:color w:val="984806"/>
          <w:sz w:val="24"/>
        </w:rPr>
        <w:t xml:space="preserve"> </w:t>
      </w:r>
    </w:p>
    <w:p w:rsidR="00870C29" w:rsidRDefault="00870C29" w:rsidP="00870C29">
      <w:pPr>
        <w:spacing w:after="207" w:line="270" w:lineRule="auto"/>
        <w:ind w:left="10" w:right="124" w:hanging="10"/>
        <w:jc w:val="both"/>
        <w:rPr>
          <w:rFonts w:ascii="Calibri" w:eastAsia="Calibri" w:hAnsi="Calibri" w:cs="Calibri"/>
          <w:color w:val="984806"/>
          <w:sz w:val="24"/>
        </w:rPr>
      </w:pPr>
    </w:p>
    <w:p w:rsidR="00870C29" w:rsidRPr="00870C29" w:rsidRDefault="00870C29" w:rsidP="00870C29">
      <w:pPr>
        <w:keepNext/>
        <w:keepLines/>
        <w:spacing w:after="195"/>
        <w:ind w:left="-5" w:hanging="10"/>
        <w:outlineLvl w:val="5"/>
        <w:rPr>
          <w:rFonts w:ascii="Calibri" w:eastAsia="Calibri" w:hAnsi="Calibri" w:cs="Calibri"/>
          <w:b/>
          <w:color w:val="984806"/>
          <w:sz w:val="28"/>
        </w:rPr>
      </w:pPr>
      <w:r w:rsidRPr="00870C29">
        <w:rPr>
          <w:rFonts w:ascii="Calibri" w:eastAsia="Calibri" w:hAnsi="Calibri" w:cs="Calibri"/>
          <w:b/>
          <w:color w:val="984806"/>
          <w:sz w:val="28"/>
        </w:rPr>
        <w:t xml:space="preserve">3.4.3 Term Deposit Balance </w:t>
      </w:r>
    </w:p>
    <w:p w:rsidR="00870C29" w:rsidRPr="00870C29" w:rsidRDefault="00870C29" w:rsidP="00870C29">
      <w:pPr>
        <w:spacing w:after="0"/>
        <w:rPr>
          <w:rFonts w:ascii="Calibri" w:eastAsia="Calibri" w:hAnsi="Calibri" w:cs="Calibri"/>
          <w:color w:val="000000"/>
          <w:sz w:val="24"/>
        </w:rPr>
      </w:pPr>
      <w:r w:rsidRPr="00870C29">
        <w:rPr>
          <w:rFonts w:ascii="Calibri" w:eastAsia="Calibri" w:hAnsi="Calibri" w:cs="Calibri"/>
          <w:color w:val="984806"/>
          <w:sz w:val="24"/>
        </w:rPr>
        <w:t xml:space="preserve"> </w:t>
      </w:r>
    </w:p>
    <w:tbl>
      <w:tblPr>
        <w:tblStyle w:val="GridTable5DarkAccent4"/>
        <w:tblW w:w="9462" w:type="dxa"/>
        <w:tblLook w:val="04A0" w:firstRow="1" w:lastRow="0" w:firstColumn="1" w:lastColumn="0" w:noHBand="0" w:noVBand="1"/>
      </w:tblPr>
      <w:tblGrid>
        <w:gridCol w:w="2556"/>
        <w:gridCol w:w="1246"/>
        <w:gridCol w:w="1246"/>
        <w:gridCol w:w="1246"/>
        <w:gridCol w:w="1242"/>
        <w:gridCol w:w="1926"/>
      </w:tblGrid>
      <w:tr w:rsidR="00870C29" w:rsidRPr="00870C29" w:rsidTr="00870C29">
        <w:trPr>
          <w:cnfStyle w:val="100000000000" w:firstRow="1" w:lastRow="0" w:firstColumn="0" w:lastColumn="0" w:oddVBand="0" w:evenVBand="0" w:oddHBand="0"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2556" w:type="dxa"/>
          </w:tcPr>
          <w:p w:rsidR="00870C29" w:rsidRPr="00870C29" w:rsidRDefault="00870C29" w:rsidP="00870C29">
            <w:pPr>
              <w:rPr>
                <w:rFonts w:ascii="Calibri" w:eastAsia="Calibri" w:hAnsi="Calibri" w:cs="Calibri"/>
                <w:color w:val="000000"/>
                <w:sz w:val="24"/>
              </w:rPr>
            </w:pPr>
            <w:r w:rsidRPr="00870C29">
              <w:rPr>
                <w:rFonts w:ascii="Calibri" w:eastAsia="Calibri" w:hAnsi="Calibri" w:cs="Calibri"/>
                <w:color w:val="000000"/>
              </w:rPr>
              <w:t xml:space="preserve">Year </w:t>
            </w:r>
          </w:p>
        </w:tc>
        <w:tc>
          <w:tcPr>
            <w:tcW w:w="1246" w:type="dxa"/>
          </w:tcPr>
          <w:p w:rsidR="00870C29" w:rsidRPr="00870C29" w:rsidRDefault="00870C29" w:rsidP="00870C29">
            <w:pPr>
              <w:ind w:left="5"/>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70C29">
              <w:rPr>
                <w:rFonts w:ascii="Calibri" w:eastAsia="Calibri" w:hAnsi="Calibri" w:cs="Calibri"/>
                <w:color w:val="000000"/>
              </w:rPr>
              <w:t xml:space="preserve">2013 </w:t>
            </w:r>
          </w:p>
        </w:tc>
        <w:tc>
          <w:tcPr>
            <w:tcW w:w="1246" w:type="dxa"/>
          </w:tcPr>
          <w:p w:rsidR="00870C29" w:rsidRPr="00870C29" w:rsidRDefault="00870C29" w:rsidP="00870C29">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70C29">
              <w:rPr>
                <w:rFonts w:ascii="Calibri" w:eastAsia="Calibri" w:hAnsi="Calibri" w:cs="Calibri"/>
                <w:color w:val="000000"/>
              </w:rPr>
              <w:t xml:space="preserve">2014 </w:t>
            </w:r>
          </w:p>
        </w:tc>
        <w:tc>
          <w:tcPr>
            <w:tcW w:w="1246" w:type="dxa"/>
          </w:tcPr>
          <w:p w:rsidR="00870C29" w:rsidRPr="00870C29" w:rsidRDefault="00870C29" w:rsidP="00870C29">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70C29">
              <w:rPr>
                <w:rFonts w:ascii="Calibri" w:eastAsia="Calibri" w:hAnsi="Calibri" w:cs="Calibri"/>
                <w:color w:val="000000"/>
              </w:rPr>
              <w:t xml:space="preserve">2015 </w:t>
            </w:r>
          </w:p>
        </w:tc>
        <w:tc>
          <w:tcPr>
            <w:tcW w:w="1242" w:type="dxa"/>
          </w:tcPr>
          <w:p w:rsidR="00870C29" w:rsidRPr="00870C29" w:rsidRDefault="00870C29" w:rsidP="00870C29">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70C29">
              <w:rPr>
                <w:rFonts w:ascii="Calibri" w:eastAsia="Calibri" w:hAnsi="Calibri" w:cs="Calibri"/>
                <w:color w:val="000000"/>
              </w:rPr>
              <w:t xml:space="preserve">2016 </w:t>
            </w:r>
          </w:p>
        </w:tc>
        <w:tc>
          <w:tcPr>
            <w:tcW w:w="1926" w:type="dxa"/>
          </w:tcPr>
          <w:p w:rsidR="00870C29" w:rsidRPr="00870C29" w:rsidRDefault="00870C29" w:rsidP="00870C29">
            <w:pPr>
              <w:ind w:left="5"/>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70C29">
              <w:rPr>
                <w:rFonts w:ascii="Calibri" w:eastAsia="Calibri" w:hAnsi="Calibri" w:cs="Calibri"/>
                <w:color w:val="000000"/>
              </w:rPr>
              <w:t xml:space="preserve">2017 </w:t>
            </w:r>
          </w:p>
        </w:tc>
      </w:tr>
      <w:tr w:rsidR="00870C29" w:rsidRPr="00870C29" w:rsidTr="00870C29">
        <w:trPr>
          <w:cnfStyle w:val="000000100000" w:firstRow="0" w:lastRow="0" w:firstColumn="0" w:lastColumn="0" w:oddVBand="0" w:evenVBand="0" w:oddHBand="1"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2556" w:type="dxa"/>
          </w:tcPr>
          <w:p w:rsidR="00870C29" w:rsidRPr="00870C29" w:rsidRDefault="00870C29" w:rsidP="00870C29">
            <w:pPr>
              <w:rPr>
                <w:rFonts w:ascii="Calibri" w:eastAsia="Calibri" w:hAnsi="Calibri" w:cs="Calibri"/>
                <w:color w:val="000000"/>
                <w:sz w:val="24"/>
              </w:rPr>
            </w:pPr>
            <w:r w:rsidRPr="00870C29">
              <w:rPr>
                <w:rFonts w:ascii="Calibri" w:eastAsia="Calibri" w:hAnsi="Calibri" w:cs="Calibri"/>
                <w:color w:val="000000"/>
              </w:rPr>
              <w:t xml:space="preserve">Term deposit balance (taka in million) </w:t>
            </w:r>
          </w:p>
        </w:tc>
        <w:tc>
          <w:tcPr>
            <w:tcW w:w="1246" w:type="dxa"/>
          </w:tcPr>
          <w:p w:rsidR="00870C29" w:rsidRPr="00870C29" w:rsidRDefault="00870C29" w:rsidP="00870C29">
            <w:pPr>
              <w:ind w:left="6"/>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70C29">
              <w:rPr>
                <w:rFonts w:ascii="Calibri" w:eastAsia="Calibri" w:hAnsi="Calibri" w:cs="Calibri"/>
                <w:color w:val="000000"/>
              </w:rPr>
              <w:t xml:space="preserve">29,064 </w:t>
            </w:r>
          </w:p>
        </w:tc>
        <w:tc>
          <w:tcPr>
            <w:tcW w:w="1246" w:type="dxa"/>
          </w:tcPr>
          <w:p w:rsidR="00870C29" w:rsidRPr="00870C29" w:rsidRDefault="00870C29" w:rsidP="00870C29">
            <w:pPr>
              <w:ind w:right="4"/>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70C29">
              <w:rPr>
                <w:rFonts w:ascii="Calibri" w:eastAsia="Calibri" w:hAnsi="Calibri" w:cs="Calibri"/>
                <w:color w:val="000000"/>
              </w:rPr>
              <w:t xml:space="preserve">35,240 </w:t>
            </w:r>
          </w:p>
        </w:tc>
        <w:tc>
          <w:tcPr>
            <w:tcW w:w="1246" w:type="dxa"/>
          </w:tcPr>
          <w:p w:rsidR="00870C29" w:rsidRPr="00870C29" w:rsidRDefault="00870C29" w:rsidP="00870C29">
            <w:pPr>
              <w:ind w:right="4"/>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70C29">
              <w:rPr>
                <w:rFonts w:ascii="Calibri" w:eastAsia="Calibri" w:hAnsi="Calibri" w:cs="Calibri"/>
                <w:color w:val="000000"/>
              </w:rPr>
              <w:t xml:space="preserve">46,039 </w:t>
            </w:r>
          </w:p>
        </w:tc>
        <w:tc>
          <w:tcPr>
            <w:tcW w:w="1242" w:type="dxa"/>
          </w:tcPr>
          <w:p w:rsidR="00870C29" w:rsidRPr="00870C29" w:rsidRDefault="00870C29" w:rsidP="00870C29">
            <w:pPr>
              <w:ind w:left="1"/>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70C29">
              <w:rPr>
                <w:rFonts w:ascii="Calibri" w:eastAsia="Calibri" w:hAnsi="Calibri" w:cs="Calibri"/>
                <w:color w:val="000000"/>
              </w:rPr>
              <w:t xml:space="preserve">47,475 </w:t>
            </w:r>
          </w:p>
        </w:tc>
        <w:tc>
          <w:tcPr>
            <w:tcW w:w="1926" w:type="dxa"/>
          </w:tcPr>
          <w:p w:rsidR="00870C29" w:rsidRPr="00870C29" w:rsidRDefault="00870C29" w:rsidP="00870C29">
            <w:pPr>
              <w:ind w:left="6"/>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70C29">
              <w:rPr>
                <w:rFonts w:ascii="Calibri" w:eastAsia="Calibri" w:hAnsi="Calibri" w:cs="Calibri"/>
                <w:color w:val="000000"/>
              </w:rPr>
              <w:t xml:space="preserve">59,854 </w:t>
            </w:r>
          </w:p>
        </w:tc>
      </w:tr>
      <w:tr w:rsidR="00870C29" w:rsidRPr="00870C29" w:rsidTr="00870C29">
        <w:trPr>
          <w:trHeight w:val="429"/>
        </w:trPr>
        <w:tc>
          <w:tcPr>
            <w:cnfStyle w:val="001000000000" w:firstRow="0" w:lastRow="0" w:firstColumn="1" w:lastColumn="0" w:oddVBand="0" w:evenVBand="0" w:oddHBand="0" w:evenHBand="0" w:firstRowFirstColumn="0" w:firstRowLastColumn="0" w:lastRowFirstColumn="0" w:lastRowLastColumn="0"/>
            <w:tcW w:w="2556" w:type="dxa"/>
          </w:tcPr>
          <w:p w:rsidR="00870C29" w:rsidRPr="00870C29" w:rsidRDefault="00870C29" w:rsidP="00870C29">
            <w:pPr>
              <w:rPr>
                <w:rFonts w:ascii="Calibri" w:eastAsia="Calibri" w:hAnsi="Calibri" w:cs="Calibri"/>
                <w:color w:val="000000"/>
                <w:sz w:val="24"/>
              </w:rPr>
            </w:pPr>
            <w:r w:rsidRPr="00870C29">
              <w:rPr>
                <w:rFonts w:ascii="Calibri" w:eastAsia="Calibri" w:hAnsi="Calibri" w:cs="Calibri"/>
                <w:color w:val="000000"/>
              </w:rPr>
              <w:t xml:space="preserve">growth Rate </w:t>
            </w:r>
          </w:p>
        </w:tc>
        <w:tc>
          <w:tcPr>
            <w:tcW w:w="1246" w:type="dxa"/>
          </w:tcPr>
          <w:p w:rsidR="00870C29" w:rsidRPr="00870C29" w:rsidRDefault="00870C29" w:rsidP="00870C29">
            <w:pPr>
              <w:ind w:left="59"/>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70C29">
              <w:rPr>
                <w:rFonts w:ascii="Calibri" w:eastAsia="Calibri" w:hAnsi="Calibri" w:cs="Calibri"/>
                <w:color w:val="000000"/>
              </w:rPr>
              <w:t xml:space="preserve">  </w:t>
            </w:r>
          </w:p>
        </w:tc>
        <w:tc>
          <w:tcPr>
            <w:tcW w:w="1246" w:type="dxa"/>
          </w:tcPr>
          <w:p w:rsidR="00870C29" w:rsidRPr="00870C29" w:rsidRDefault="00870C29" w:rsidP="00870C29">
            <w:pPr>
              <w:ind w:left="4"/>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70C29">
              <w:rPr>
                <w:rFonts w:ascii="Calibri" w:eastAsia="Calibri" w:hAnsi="Calibri" w:cs="Calibri"/>
                <w:color w:val="000000"/>
              </w:rPr>
              <w:t xml:space="preserve">21.25% </w:t>
            </w:r>
          </w:p>
        </w:tc>
        <w:tc>
          <w:tcPr>
            <w:tcW w:w="1246" w:type="dxa"/>
          </w:tcPr>
          <w:p w:rsidR="00870C29" w:rsidRPr="00870C29" w:rsidRDefault="00870C29" w:rsidP="00870C29">
            <w:pPr>
              <w:ind w:left="4"/>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70C29">
              <w:rPr>
                <w:rFonts w:ascii="Calibri" w:eastAsia="Calibri" w:hAnsi="Calibri" w:cs="Calibri"/>
                <w:color w:val="000000"/>
              </w:rPr>
              <w:t xml:space="preserve">30.64% </w:t>
            </w:r>
          </w:p>
        </w:tc>
        <w:tc>
          <w:tcPr>
            <w:tcW w:w="1242" w:type="dxa"/>
          </w:tcPr>
          <w:p w:rsidR="00870C29" w:rsidRPr="00870C29" w:rsidRDefault="00870C29" w:rsidP="00870C29">
            <w:pPr>
              <w:ind w:left="3"/>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70C29">
              <w:rPr>
                <w:rFonts w:ascii="Calibri" w:eastAsia="Calibri" w:hAnsi="Calibri" w:cs="Calibri"/>
                <w:color w:val="000000"/>
              </w:rPr>
              <w:t xml:space="preserve">3.12% </w:t>
            </w:r>
          </w:p>
        </w:tc>
        <w:tc>
          <w:tcPr>
            <w:tcW w:w="1926" w:type="dxa"/>
          </w:tcPr>
          <w:p w:rsidR="00870C29" w:rsidRPr="00870C29" w:rsidRDefault="00870C29" w:rsidP="00870C29">
            <w:pPr>
              <w:ind w:left="4"/>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70C29">
              <w:rPr>
                <w:rFonts w:ascii="Calibri" w:eastAsia="Calibri" w:hAnsi="Calibri" w:cs="Calibri"/>
                <w:color w:val="000000"/>
              </w:rPr>
              <w:t xml:space="preserve">26.07% </w:t>
            </w:r>
          </w:p>
        </w:tc>
      </w:tr>
    </w:tbl>
    <w:p w:rsidR="00870C29" w:rsidRDefault="00870C29" w:rsidP="00870C29">
      <w:pPr>
        <w:spacing w:after="207" w:line="270" w:lineRule="auto"/>
        <w:ind w:left="10" w:right="124" w:hanging="10"/>
        <w:jc w:val="both"/>
        <w:rPr>
          <w:rFonts w:ascii="Calibri" w:eastAsia="Calibri" w:hAnsi="Calibri" w:cs="Calibri"/>
          <w:color w:val="000000"/>
          <w:sz w:val="24"/>
        </w:rPr>
      </w:pPr>
    </w:p>
    <w:p w:rsidR="00870C29" w:rsidRPr="00870C29" w:rsidRDefault="00870C29" w:rsidP="00870C29">
      <w:pPr>
        <w:spacing w:after="207" w:line="270" w:lineRule="auto"/>
        <w:ind w:left="10" w:right="124" w:hanging="10"/>
        <w:jc w:val="both"/>
        <w:rPr>
          <w:rFonts w:ascii="Calibri" w:eastAsia="Calibri" w:hAnsi="Calibri" w:cs="Calibri"/>
          <w:color w:val="000000"/>
          <w:sz w:val="24"/>
        </w:rPr>
      </w:pPr>
      <w:r w:rsidRPr="00870C29">
        <w:rPr>
          <w:rFonts w:ascii="Calibri" w:eastAsia="Calibri" w:hAnsi="Calibri" w:cs="Calibri"/>
          <w:noProof/>
          <w:color w:val="000000"/>
          <w:sz w:val="24"/>
        </w:rPr>
        <mc:AlternateContent>
          <mc:Choice Requires="wpg">
            <w:drawing>
              <wp:inline distT="0" distB="0" distL="0" distR="0" wp14:anchorId="175A050F" wp14:editId="7380BE74">
                <wp:extent cx="6105305" cy="1852550"/>
                <wp:effectExtent l="0" t="0" r="0" b="14605"/>
                <wp:docPr id="129050" name="Group 129050"/>
                <wp:cNvGraphicFramePr/>
                <a:graphic xmlns:a="http://schemas.openxmlformats.org/drawingml/2006/main">
                  <a:graphicData uri="http://schemas.microsoft.com/office/word/2010/wordprocessingGroup">
                    <wpg:wgp>
                      <wpg:cNvGrpSpPr/>
                      <wpg:grpSpPr>
                        <a:xfrm>
                          <a:off x="0" y="0"/>
                          <a:ext cx="6105305" cy="1852550"/>
                          <a:chOff x="0" y="0"/>
                          <a:chExt cx="3062884" cy="2077500"/>
                        </a:xfrm>
                      </wpg:grpSpPr>
                      <wps:wsp>
                        <wps:cNvPr id="12766" name="Rectangle 12766"/>
                        <wps:cNvSpPr/>
                        <wps:spPr>
                          <a:xfrm>
                            <a:off x="3028442" y="1922272"/>
                            <a:ext cx="45808" cy="206453"/>
                          </a:xfrm>
                          <a:prstGeom prst="rect">
                            <a:avLst/>
                          </a:prstGeom>
                          <a:ln>
                            <a:noFill/>
                          </a:ln>
                        </wps:spPr>
                        <wps:txbx>
                          <w:txbxContent>
                            <w:p w:rsidR="008C4415" w:rsidRDefault="008C4415" w:rsidP="00870C29">
                              <w:r>
                                <w:rPr>
                                  <w:color w:val="984806"/>
                                </w:rPr>
                                <w:t xml:space="preserve"> </w:t>
                              </w:r>
                            </w:p>
                          </w:txbxContent>
                        </wps:txbx>
                        <wps:bodyPr horzOverflow="overflow" vert="horz" lIns="0" tIns="0" rIns="0" bIns="0" rtlCol="0">
                          <a:noAutofit/>
                        </wps:bodyPr>
                      </wps:wsp>
                      <wps:wsp>
                        <wps:cNvPr id="174300" name="Shape 174300"/>
                        <wps:cNvSpPr/>
                        <wps:spPr>
                          <a:xfrm>
                            <a:off x="581787" y="812800"/>
                            <a:ext cx="2289048" cy="886968"/>
                          </a:xfrm>
                          <a:custGeom>
                            <a:avLst/>
                            <a:gdLst/>
                            <a:ahLst/>
                            <a:cxnLst/>
                            <a:rect l="0" t="0" r="0" b="0"/>
                            <a:pathLst>
                              <a:path w="2289048" h="886968">
                                <a:moveTo>
                                  <a:pt x="0" y="0"/>
                                </a:moveTo>
                                <a:lnTo>
                                  <a:pt x="2289048" y="0"/>
                                </a:lnTo>
                                <a:lnTo>
                                  <a:pt x="2289048" y="886968"/>
                                </a:lnTo>
                                <a:lnTo>
                                  <a:pt x="0" y="886968"/>
                                </a:lnTo>
                                <a:lnTo>
                                  <a:pt x="0" y="0"/>
                                </a:lnTo>
                              </a:path>
                            </a:pathLst>
                          </a:custGeom>
                          <a:solidFill>
                            <a:srgbClr val="E9F1F5"/>
                          </a:solidFill>
                          <a:ln w="0" cap="flat">
                            <a:noFill/>
                            <a:miter lim="127000"/>
                          </a:ln>
                          <a:effectLst/>
                        </wps:spPr>
                        <wps:bodyPr/>
                      </wps:wsp>
                      <wps:wsp>
                        <wps:cNvPr id="12785" name="Shape 12785"/>
                        <wps:cNvSpPr/>
                        <wps:spPr>
                          <a:xfrm>
                            <a:off x="580263" y="1478788"/>
                            <a:ext cx="2289048" cy="0"/>
                          </a:xfrm>
                          <a:custGeom>
                            <a:avLst/>
                            <a:gdLst/>
                            <a:ahLst/>
                            <a:cxnLst/>
                            <a:rect l="0" t="0" r="0" b="0"/>
                            <a:pathLst>
                              <a:path w="2289048">
                                <a:moveTo>
                                  <a:pt x="0" y="0"/>
                                </a:moveTo>
                                <a:lnTo>
                                  <a:pt x="2289048" y="0"/>
                                </a:lnTo>
                              </a:path>
                            </a:pathLst>
                          </a:custGeom>
                          <a:noFill/>
                          <a:ln w="9144" cap="flat" cmpd="sng" algn="ctr">
                            <a:solidFill>
                              <a:srgbClr val="868686"/>
                            </a:solidFill>
                            <a:prstDash val="solid"/>
                            <a:round/>
                          </a:ln>
                          <a:effectLst/>
                        </wps:spPr>
                        <wps:bodyPr/>
                      </wps:wsp>
                      <wps:wsp>
                        <wps:cNvPr id="12786" name="Shape 12786"/>
                        <wps:cNvSpPr/>
                        <wps:spPr>
                          <a:xfrm>
                            <a:off x="580263" y="1256284"/>
                            <a:ext cx="2289048" cy="0"/>
                          </a:xfrm>
                          <a:custGeom>
                            <a:avLst/>
                            <a:gdLst/>
                            <a:ahLst/>
                            <a:cxnLst/>
                            <a:rect l="0" t="0" r="0" b="0"/>
                            <a:pathLst>
                              <a:path w="2289048">
                                <a:moveTo>
                                  <a:pt x="0" y="0"/>
                                </a:moveTo>
                                <a:lnTo>
                                  <a:pt x="2289048" y="0"/>
                                </a:lnTo>
                              </a:path>
                            </a:pathLst>
                          </a:custGeom>
                          <a:noFill/>
                          <a:ln w="9144" cap="flat" cmpd="sng" algn="ctr">
                            <a:solidFill>
                              <a:srgbClr val="868686"/>
                            </a:solidFill>
                            <a:prstDash val="solid"/>
                            <a:round/>
                          </a:ln>
                          <a:effectLst/>
                        </wps:spPr>
                        <wps:bodyPr/>
                      </wps:wsp>
                      <wps:wsp>
                        <wps:cNvPr id="12787" name="Shape 12787"/>
                        <wps:cNvSpPr/>
                        <wps:spPr>
                          <a:xfrm>
                            <a:off x="580263" y="1033780"/>
                            <a:ext cx="2289048" cy="0"/>
                          </a:xfrm>
                          <a:custGeom>
                            <a:avLst/>
                            <a:gdLst/>
                            <a:ahLst/>
                            <a:cxnLst/>
                            <a:rect l="0" t="0" r="0" b="0"/>
                            <a:pathLst>
                              <a:path w="2289048">
                                <a:moveTo>
                                  <a:pt x="0" y="0"/>
                                </a:moveTo>
                                <a:lnTo>
                                  <a:pt x="2289048" y="0"/>
                                </a:lnTo>
                              </a:path>
                            </a:pathLst>
                          </a:custGeom>
                          <a:noFill/>
                          <a:ln w="9144" cap="flat" cmpd="sng" algn="ctr">
                            <a:solidFill>
                              <a:srgbClr val="868686"/>
                            </a:solidFill>
                            <a:prstDash val="solid"/>
                            <a:round/>
                          </a:ln>
                          <a:effectLst/>
                        </wps:spPr>
                        <wps:bodyPr/>
                      </wps:wsp>
                      <wps:wsp>
                        <wps:cNvPr id="12788" name="Shape 12788"/>
                        <wps:cNvSpPr/>
                        <wps:spPr>
                          <a:xfrm>
                            <a:off x="580263" y="811276"/>
                            <a:ext cx="2289048" cy="0"/>
                          </a:xfrm>
                          <a:custGeom>
                            <a:avLst/>
                            <a:gdLst/>
                            <a:ahLst/>
                            <a:cxnLst/>
                            <a:rect l="0" t="0" r="0" b="0"/>
                            <a:pathLst>
                              <a:path w="2289048">
                                <a:moveTo>
                                  <a:pt x="0" y="0"/>
                                </a:moveTo>
                                <a:lnTo>
                                  <a:pt x="2289048" y="0"/>
                                </a:lnTo>
                              </a:path>
                            </a:pathLst>
                          </a:custGeom>
                          <a:noFill/>
                          <a:ln w="9144" cap="flat" cmpd="sng" algn="ctr">
                            <a:solidFill>
                              <a:srgbClr val="868686"/>
                            </a:solidFill>
                            <a:prstDash val="solid"/>
                            <a:round/>
                          </a:ln>
                          <a:effectLst/>
                        </wps:spPr>
                        <wps:bodyPr/>
                      </wps:wsp>
                      <wps:wsp>
                        <wps:cNvPr id="12789" name="Shape 12789"/>
                        <wps:cNvSpPr/>
                        <wps:spPr>
                          <a:xfrm>
                            <a:off x="580263" y="811276"/>
                            <a:ext cx="0" cy="890016"/>
                          </a:xfrm>
                          <a:custGeom>
                            <a:avLst/>
                            <a:gdLst/>
                            <a:ahLst/>
                            <a:cxnLst/>
                            <a:rect l="0" t="0" r="0" b="0"/>
                            <a:pathLst>
                              <a:path h="890016">
                                <a:moveTo>
                                  <a:pt x="0" y="890016"/>
                                </a:moveTo>
                                <a:lnTo>
                                  <a:pt x="0" y="0"/>
                                </a:lnTo>
                              </a:path>
                            </a:pathLst>
                          </a:custGeom>
                          <a:noFill/>
                          <a:ln w="9144" cap="flat" cmpd="sng" algn="ctr">
                            <a:solidFill>
                              <a:srgbClr val="868686"/>
                            </a:solidFill>
                            <a:prstDash val="solid"/>
                            <a:round/>
                          </a:ln>
                          <a:effectLst/>
                        </wps:spPr>
                        <wps:bodyPr/>
                      </wps:wsp>
                      <wps:wsp>
                        <wps:cNvPr id="12790" name="Shape 12790"/>
                        <wps:cNvSpPr/>
                        <wps:spPr>
                          <a:xfrm>
                            <a:off x="540639" y="1701292"/>
                            <a:ext cx="39624" cy="0"/>
                          </a:xfrm>
                          <a:custGeom>
                            <a:avLst/>
                            <a:gdLst/>
                            <a:ahLst/>
                            <a:cxnLst/>
                            <a:rect l="0" t="0" r="0" b="0"/>
                            <a:pathLst>
                              <a:path w="39624">
                                <a:moveTo>
                                  <a:pt x="0" y="0"/>
                                </a:moveTo>
                                <a:lnTo>
                                  <a:pt x="39624" y="0"/>
                                </a:lnTo>
                              </a:path>
                            </a:pathLst>
                          </a:custGeom>
                          <a:noFill/>
                          <a:ln w="9144" cap="flat" cmpd="sng" algn="ctr">
                            <a:solidFill>
                              <a:srgbClr val="868686"/>
                            </a:solidFill>
                            <a:prstDash val="solid"/>
                            <a:round/>
                          </a:ln>
                          <a:effectLst/>
                        </wps:spPr>
                        <wps:bodyPr/>
                      </wps:wsp>
                      <wps:wsp>
                        <wps:cNvPr id="12791" name="Shape 12791"/>
                        <wps:cNvSpPr/>
                        <wps:spPr>
                          <a:xfrm>
                            <a:off x="540639" y="1478788"/>
                            <a:ext cx="39624" cy="0"/>
                          </a:xfrm>
                          <a:custGeom>
                            <a:avLst/>
                            <a:gdLst/>
                            <a:ahLst/>
                            <a:cxnLst/>
                            <a:rect l="0" t="0" r="0" b="0"/>
                            <a:pathLst>
                              <a:path w="39624">
                                <a:moveTo>
                                  <a:pt x="0" y="0"/>
                                </a:moveTo>
                                <a:lnTo>
                                  <a:pt x="39624" y="0"/>
                                </a:lnTo>
                              </a:path>
                            </a:pathLst>
                          </a:custGeom>
                          <a:noFill/>
                          <a:ln w="9144" cap="flat" cmpd="sng" algn="ctr">
                            <a:solidFill>
                              <a:srgbClr val="868686"/>
                            </a:solidFill>
                            <a:prstDash val="solid"/>
                            <a:round/>
                          </a:ln>
                          <a:effectLst/>
                        </wps:spPr>
                        <wps:bodyPr/>
                      </wps:wsp>
                      <wps:wsp>
                        <wps:cNvPr id="12792" name="Shape 12792"/>
                        <wps:cNvSpPr/>
                        <wps:spPr>
                          <a:xfrm>
                            <a:off x="540639" y="1256284"/>
                            <a:ext cx="39624" cy="0"/>
                          </a:xfrm>
                          <a:custGeom>
                            <a:avLst/>
                            <a:gdLst/>
                            <a:ahLst/>
                            <a:cxnLst/>
                            <a:rect l="0" t="0" r="0" b="0"/>
                            <a:pathLst>
                              <a:path w="39624">
                                <a:moveTo>
                                  <a:pt x="0" y="0"/>
                                </a:moveTo>
                                <a:lnTo>
                                  <a:pt x="39624" y="0"/>
                                </a:lnTo>
                              </a:path>
                            </a:pathLst>
                          </a:custGeom>
                          <a:noFill/>
                          <a:ln w="9144" cap="flat" cmpd="sng" algn="ctr">
                            <a:solidFill>
                              <a:srgbClr val="868686"/>
                            </a:solidFill>
                            <a:prstDash val="solid"/>
                            <a:round/>
                          </a:ln>
                          <a:effectLst/>
                        </wps:spPr>
                        <wps:bodyPr/>
                      </wps:wsp>
                      <wps:wsp>
                        <wps:cNvPr id="12793" name="Shape 12793"/>
                        <wps:cNvSpPr/>
                        <wps:spPr>
                          <a:xfrm>
                            <a:off x="540639" y="1033780"/>
                            <a:ext cx="39624" cy="0"/>
                          </a:xfrm>
                          <a:custGeom>
                            <a:avLst/>
                            <a:gdLst/>
                            <a:ahLst/>
                            <a:cxnLst/>
                            <a:rect l="0" t="0" r="0" b="0"/>
                            <a:pathLst>
                              <a:path w="39624">
                                <a:moveTo>
                                  <a:pt x="0" y="0"/>
                                </a:moveTo>
                                <a:lnTo>
                                  <a:pt x="39624" y="0"/>
                                </a:lnTo>
                              </a:path>
                            </a:pathLst>
                          </a:custGeom>
                          <a:noFill/>
                          <a:ln w="9144" cap="flat" cmpd="sng" algn="ctr">
                            <a:solidFill>
                              <a:srgbClr val="868686"/>
                            </a:solidFill>
                            <a:prstDash val="solid"/>
                            <a:round/>
                          </a:ln>
                          <a:effectLst/>
                        </wps:spPr>
                        <wps:bodyPr/>
                      </wps:wsp>
                      <wps:wsp>
                        <wps:cNvPr id="12794" name="Shape 12794"/>
                        <wps:cNvSpPr/>
                        <wps:spPr>
                          <a:xfrm>
                            <a:off x="540639" y="811276"/>
                            <a:ext cx="39624" cy="0"/>
                          </a:xfrm>
                          <a:custGeom>
                            <a:avLst/>
                            <a:gdLst/>
                            <a:ahLst/>
                            <a:cxnLst/>
                            <a:rect l="0" t="0" r="0" b="0"/>
                            <a:pathLst>
                              <a:path w="39624">
                                <a:moveTo>
                                  <a:pt x="0" y="0"/>
                                </a:moveTo>
                                <a:lnTo>
                                  <a:pt x="39624" y="0"/>
                                </a:lnTo>
                              </a:path>
                            </a:pathLst>
                          </a:custGeom>
                          <a:noFill/>
                          <a:ln w="9144" cap="flat" cmpd="sng" algn="ctr">
                            <a:solidFill>
                              <a:srgbClr val="868686"/>
                            </a:solidFill>
                            <a:prstDash val="solid"/>
                            <a:round/>
                          </a:ln>
                          <a:effectLst/>
                        </wps:spPr>
                        <wps:bodyPr/>
                      </wps:wsp>
                      <wps:wsp>
                        <wps:cNvPr id="12795" name="Shape 12795"/>
                        <wps:cNvSpPr/>
                        <wps:spPr>
                          <a:xfrm>
                            <a:off x="580263" y="1701292"/>
                            <a:ext cx="2289048" cy="0"/>
                          </a:xfrm>
                          <a:custGeom>
                            <a:avLst/>
                            <a:gdLst/>
                            <a:ahLst/>
                            <a:cxnLst/>
                            <a:rect l="0" t="0" r="0" b="0"/>
                            <a:pathLst>
                              <a:path w="2289048">
                                <a:moveTo>
                                  <a:pt x="0" y="0"/>
                                </a:moveTo>
                                <a:lnTo>
                                  <a:pt x="2289048" y="0"/>
                                </a:lnTo>
                              </a:path>
                            </a:pathLst>
                          </a:custGeom>
                          <a:noFill/>
                          <a:ln w="9144" cap="flat" cmpd="sng" algn="ctr">
                            <a:solidFill>
                              <a:srgbClr val="868686"/>
                            </a:solidFill>
                            <a:prstDash val="solid"/>
                            <a:round/>
                          </a:ln>
                          <a:effectLst/>
                        </wps:spPr>
                        <wps:bodyPr/>
                      </wps:wsp>
                      <wps:wsp>
                        <wps:cNvPr id="12796" name="Shape 12796"/>
                        <wps:cNvSpPr/>
                        <wps:spPr>
                          <a:xfrm>
                            <a:off x="580263" y="1701292"/>
                            <a:ext cx="0" cy="39624"/>
                          </a:xfrm>
                          <a:custGeom>
                            <a:avLst/>
                            <a:gdLst/>
                            <a:ahLst/>
                            <a:cxnLst/>
                            <a:rect l="0" t="0" r="0" b="0"/>
                            <a:pathLst>
                              <a:path h="39624">
                                <a:moveTo>
                                  <a:pt x="0" y="0"/>
                                </a:moveTo>
                                <a:lnTo>
                                  <a:pt x="0" y="39624"/>
                                </a:lnTo>
                              </a:path>
                            </a:pathLst>
                          </a:custGeom>
                          <a:noFill/>
                          <a:ln w="9144" cap="flat" cmpd="sng" algn="ctr">
                            <a:solidFill>
                              <a:srgbClr val="868686"/>
                            </a:solidFill>
                            <a:prstDash val="solid"/>
                            <a:round/>
                          </a:ln>
                          <a:effectLst/>
                        </wps:spPr>
                        <wps:bodyPr/>
                      </wps:wsp>
                      <wps:wsp>
                        <wps:cNvPr id="12797" name="Shape 12797"/>
                        <wps:cNvSpPr/>
                        <wps:spPr>
                          <a:xfrm>
                            <a:off x="1153287" y="1701292"/>
                            <a:ext cx="0" cy="39624"/>
                          </a:xfrm>
                          <a:custGeom>
                            <a:avLst/>
                            <a:gdLst/>
                            <a:ahLst/>
                            <a:cxnLst/>
                            <a:rect l="0" t="0" r="0" b="0"/>
                            <a:pathLst>
                              <a:path h="39624">
                                <a:moveTo>
                                  <a:pt x="0" y="0"/>
                                </a:moveTo>
                                <a:lnTo>
                                  <a:pt x="0" y="39624"/>
                                </a:lnTo>
                              </a:path>
                            </a:pathLst>
                          </a:custGeom>
                          <a:noFill/>
                          <a:ln w="9144" cap="flat" cmpd="sng" algn="ctr">
                            <a:solidFill>
                              <a:srgbClr val="868686"/>
                            </a:solidFill>
                            <a:prstDash val="solid"/>
                            <a:round/>
                          </a:ln>
                          <a:effectLst/>
                        </wps:spPr>
                        <wps:bodyPr/>
                      </wps:wsp>
                      <wps:wsp>
                        <wps:cNvPr id="12798" name="Shape 12798"/>
                        <wps:cNvSpPr/>
                        <wps:spPr>
                          <a:xfrm>
                            <a:off x="1726311" y="1701292"/>
                            <a:ext cx="0" cy="39624"/>
                          </a:xfrm>
                          <a:custGeom>
                            <a:avLst/>
                            <a:gdLst/>
                            <a:ahLst/>
                            <a:cxnLst/>
                            <a:rect l="0" t="0" r="0" b="0"/>
                            <a:pathLst>
                              <a:path h="39624">
                                <a:moveTo>
                                  <a:pt x="0" y="0"/>
                                </a:moveTo>
                                <a:lnTo>
                                  <a:pt x="0" y="39624"/>
                                </a:lnTo>
                              </a:path>
                            </a:pathLst>
                          </a:custGeom>
                          <a:noFill/>
                          <a:ln w="9144" cap="flat" cmpd="sng" algn="ctr">
                            <a:solidFill>
                              <a:srgbClr val="868686"/>
                            </a:solidFill>
                            <a:prstDash val="solid"/>
                            <a:round/>
                          </a:ln>
                          <a:effectLst/>
                        </wps:spPr>
                        <wps:bodyPr/>
                      </wps:wsp>
                      <wps:wsp>
                        <wps:cNvPr id="12799" name="Shape 12799"/>
                        <wps:cNvSpPr/>
                        <wps:spPr>
                          <a:xfrm>
                            <a:off x="2296287" y="1701292"/>
                            <a:ext cx="0" cy="39624"/>
                          </a:xfrm>
                          <a:custGeom>
                            <a:avLst/>
                            <a:gdLst/>
                            <a:ahLst/>
                            <a:cxnLst/>
                            <a:rect l="0" t="0" r="0" b="0"/>
                            <a:pathLst>
                              <a:path h="39624">
                                <a:moveTo>
                                  <a:pt x="0" y="0"/>
                                </a:moveTo>
                                <a:lnTo>
                                  <a:pt x="0" y="39624"/>
                                </a:lnTo>
                              </a:path>
                            </a:pathLst>
                          </a:custGeom>
                          <a:noFill/>
                          <a:ln w="9144" cap="flat" cmpd="sng" algn="ctr">
                            <a:solidFill>
                              <a:srgbClr val="868686"/>
                            </a:solidFill>
                            <a:prstDash val="solid"/>
                            <a:round/>
                          </a:ln>
                          <a:effectLst/>
                        </wps:spPr>
                        <wps:bodyPr/>
                      </wps:wsp>
                      <wps:wsp>
                        <wps:cNvPr id="12800" name="Shape 12800"/>
                        <wps:cNvSpPr/>
                        <wps:spPr>
                          <a:xfrm>
                            <a:off x="2869311" y="1701292"/>
                            <a:ext cx="0" cy="39624"/>
                          </a:xfrm>
                          <a:custGeom>
                            <a:avLst/>
                            <a:gdLst/>
                            <a:ahLst/>
                            <a:cxnLst/>
                            <a:rect l="0" t="0" r="0" b="0"/>
                            <a:pathLst>
                              <a:path h="39624">
                                <a:moveTo>
                                  <a:pt x="0" y="0"/>
                                </a:moveTo>
                                <a:lnTo>
                                  <a:pt x="0" y="39624"/>
                                </a:lnTo>
                              </a:path>
                            </a:pathLst>
                          </a:custGeom>
                          <a:noFill/>
                          <a:ln w="9144" cap="flat" cmpd="sng" algn="ctr">
                            <a:solidFill>
                              <a:srgbClr val="868686"/>
                            </a:solidFill>
                            <a:prstDash val="solid"/>
                            <a:round/>
                          </a:ln>
                          <a:effectLst/>
                        </wps:spPr>
                        <wps:bodyPr/>
                      </wps:wsp>
                      <wps:wsp>
                        <wps:cNvPr id="12801" name="Shape 12801"/>
                        <wps:cNvSpPr/>
                        <wps:spPr>
                          <a:xfrm>
                            <a:off x="866775" y="1021588"/>
                            <a:ext cx="1716024" cy="609600"/>
                          </a:xfrm>
                          <a:custGeom>
                            <a:avLst/>
                            <a:gdLst/>
                            <a:ahLst/>
                            <a:cxnLst/>
                            <a:rect l="0" t="0" r="0" b="0"/>
                            <a:pathLst>
                              <a:path w="1716024" h="609600">
                                <a:moveTo>
                                  <a:pt x="0" y="207264"/>
                                </a:moveTo>
                                <a:lnTo>
                                  <a:pt x="573024" y="0"/>
                                </a:lnTo>
                                <a:lnTo>
                                  <a:pt x="1143000" y="609600"/>
                                </a:lnTo>
                                <a:lnTo>
                                  <a:pt x="1716024" y="100584"/>
                                </a:lnTo>
                              </a:path>
                            </a:pathLst>
                          </a:custGeom>
                          <a:noFill/>
                          <a:ln w="45720" cap="rnd" cmpd="sng" algn="ctr">
                            <a:solidFill>
                              <a:srgbClr val="46AAC5"/>
                            </a:solidFill>
                            <a:prstDash val="solid"/>
                            <a:round/>
                          </a:ln>
                          <a:effectLst/>
                        </wps:spPr>
                        <wps:bodyPr/>
                      </wps:wsp>
                      <wps:wsp>
                        <wps:cNvPr id="12802" name="Shape 12802"/>
                        <wps:cNvSpPr/>
                        <wps:spPr>
                          <a:xfrm>
                            <a:off x="808482" y="1171194"/>
                            <a:ext cx="115824" cy="115824"/>
                          </a:xfrm>
                          <a:custGeom>
                            <a:avLst/>
                            <a:gdLst/>
                            <a:ahLst/>
                            <a:cxnLst/>
                            <a:rect l="0" t="0" r="0" b="0"/>
                            <a:pathLst>
                              <a:path w="115824" h="115824">
                                <a:moveTo>
                                  <a:pt x="57150" y="0"/>
                                </a:moveTo>
                                <a:lnTo>
                                  <a:pt x="115824" y="57150"/>
                                </a:lnTo>
                                <a:lnTo>
                                  <a:pt x="57150" y="115824"/>
                                </a:lnTo>
                                <a:lnTo>
                                  <a:pt x="0" y="57150"/>
                                </a:lnTo>
                                <a:lnTo>
                                  <a:pt x="57150" y="0"/>
                                </a:lnTo>
                                <a:close/>
                              </a:path>
                            </a:pathLst>
                          </a:custGeom>
                          <a:solidFill>
                            <a:srgbClr val="4BACC6"/>
                          </a:solidFill>
                          <a:ln w="0" cap="rnd">
                            <a:noFill/>
                            <a:round/>
                          </a:ln>
                          <a:effectLst/>
                        </wps:spPr>
                        <wps:bodyPr/>
                      </wps:wsp>
                      <wps:wsp>
                        <wps:cNvPr id="12803" name="Shape 12803"/>
                        <wps:cNvSpPr/>
                        <wps:spPr>
                          <a:xfrm>
                            <a:off x="808482" y="1171194"/>
                            <a:ext cx="115824" cy="115824"/>
                          </a:xfrm>
                          <a:custGeom>
                            <a:avLst/>
                            <a:gdLst/>
                            <a:ahLst/>
                            <a:cxnLst/>
                            <a:rect l="0" t="0" r="0" b="0"/>
                            <a:pathLst>
                              <a:path w="115824" h="115824">
                                <a:moveTo>
                                  <a:pt x="57150" y="0"/>
                                </a:moveTo>
                                <a:lnTo>
                                  <a:pt x="115824" y="57150"/>
                                </a:lnTo>
                                <a:lnTo>
                                  <a:pt x="57150" y="115824"/>
                                </a:lnTo>
                                <a:lnTo>
                                  <a:pt x="0" y="57150"/>
                                </a:lnTo>
                                <a:close/>
                              </a:path>
                            </a:pathLst>
                          </a:custGeom>
                          <a:noFill/>
                          <a:ln w="9525" cap="flat" cmpd="sng" algn="ctr">
                            <a:solidFill>
                              <a:srgbClr val="46AAC5"/>
                            </a:solidFill>
                            <a:prstDash val="solid"/>
                            <a:round/>
                          </a:ln>
                          <a:effectLst/>
                        </wps:spPr>
                        <wps:bodyPr/>
                      </wps:wsp>
                      <wps:wsp>
                        <wps:cNvPr id="12804" name="Shape 12804"/>
                        <wps:cNvSpPr/>
                        <wps:spPr>
                          <a:xfrm>
                            <a:off x="1381506" y="963930"/>
                            <a:ext cx="115824" cy="115824"/>
                          </a:xfrm>
                          <a:custGeom>
                            <a:avLst/>
                            <a:gdLst/>
                            <a:ahLst/>
                            <a:cxnLst/>
                            <a:rect l="0" t="0" r="0" b="0"/>
                            <a:pathLst>
                              <a:path w="115824" h="115824">
                                <a:moveTo>
                                  <a:pt x="57150" y="0"/>
                                </a:moveTo>
                                <a:lnTo>
                                  <a:pt x="115824" y="57150"/>
                                </a:lnTo>
                                <a:lnTo>
                                  <a:pt x="57150" y="115824"/>
                                </a:lnTo>
                                <a:lnTo>
                                  <a:pt x="0" y="57150"/>
                                </a:lnTo>
                                <a:lnTo>
                                  <a:pt x="57150" y="0"/>
                                </a:lnTo>
                                <a:close/>
                              </a:path>
                            </a:pathLst>
                          </a:custGeom>
                          <a:solidFill>
                            <a:srgbClr val="4BACC6"/>
                          </a:solidFill>
                          <a:ln w="0" cap="flat">
                            <a:noFill/>
                            <a:round/>
                          </a:ln>
                          <a:effectLst/>
                        </wps:spPr>
                        <wps:bodyPr/>
                      </wps:wsp>
                      <wps:wsp>
                        <wps:cNvPr id="12805" name="Shape 12805"/>
                        <wps:cNvSpPr/>
                        <wps:spPr>
                          <a:xfrm>
                            <a:off x="1381506" y="963930"/>
                            <a:ext cx="115824" cy="115824"/>
                          </a:xfrm>
                          <a:custGeom>
                            <a:avLst/>
                            <a:gdLst/>
                            <a:ahLst/>
                            <a:cxnLst/>
                            <a:rect l="0" t="0" r="0" b="0"/>
                            <a:pathLst>
                              <a:path w="115824" h="115824">
                                <a:moveTo>
                                  <a:pt x="57150" y="0"/>
                                </a:moveTo>
                                <a:lnTo>
                                  <a:pt x="115824" y="57150"/>
                                </a:lnTo>
                                <a:lnTo>
                                  <a:pt x="57150" y="115824"/>
                                </a:lnTo>
                                <a:lnTo>
                                  <a:pt x="0" y="57150"/>
                                </a:lnTo>
                                <a:close/>
                              </a:path>
                            </a:pathLst>
                          </a:custGeom>
                          <a:noFill/>
                          <a:ln w="9525" cap="flat" cmpd="sng" algn="ctr">
                            <a:solidFill>
                              <a:srgbClr val="46AAC5"/>
                            </a:solidFill>
                            <a:prstDash val="solid"/>
                            <a:round/>
                          </a:ln>
                          <a:effectLst/>
                        </wps:spPr>
                        <wps:bodyPr/>
                      </wps:wsp>
                      <wps:wsp>
                        <wps:cNvPr id="12806" name="Shape 12806"/>
                        <wps:cNvSpPr/>
                        <wps:spPr>
                          <a:xfrm>
                            <a:off x="1951482" y="1573530"/>
                            <a:ext cx="115824" cy="115824"/>
                          </a:xfrm>
                          <a:custGeom>
                            <a:avLst/>
                            <a:gdLst/>
                            <a:ahLst/>
                            <a:cxnLst/>
                            <a:rect l="0" t="0" r="0" b="0"/>
                            <a:pathLst>
                              <a:path w="115824" h="115824">
                                <a:moveTo>
                                  <a:pt x="57150" y="0"/>
                                </a:moveTo>
                                <a:lnTo>
                                  <a:pt x="115824" y="57150"/>
                                </a:lnTo>
                                <a:lnTo>
                                  <a:pt x="57150" y="115824"/>
                                </a:lnTo>
                                <a:lnTo>
                                  <a:pt x="0" y="57150"/>
                                </a:lnTo>
                                <a:lnTo>
                                  <a:pt x="57150" y="0"/>
                                </a:lnTo>
                                <a:close/>
                              </a:path>
                            </a:pathLst>
                          </a:custGeom>
                          <a:solidFill>
                            <a:srgbClr val="4BACC6"/>
                          </a:solidFill>
                          <a:ln w="0" cap="flat">
                            <a:noFill/>
                            <a:round/>
                          </a:ln>
                          <a:effectLst/>
                        </wps:spPr>
                        <wps:bodyPr/>
                      </wps:wsp>
                      <wps:wsp>
                        <wps:cNvPr id="12807" name="Shape 12807"/>
                        <wps:cNvSpPr/>
                        <wps:spPr>
                          <a:xfrm>
                            <a:off x="1951482" y="1573530"/>
                            <a:ext cx="115824" cy="115824"/>
                          </a:xfrm>
                          <a:custGeom>
                            <a:avLst/>
                            <a:gdLst/>
                            <a:ahLst/>
                            <a:cxnLst/>
                            <a:rect l="0" t="0" r="0" b="0"/>
                            <a:pathLst>
                              <a:path w="115824" h="115824">
                                <a:moveTo>
                                  <a:pt x="57150" y="0"/>
                                </a:moveTo>
                                <a:lnTo>
                                  <a:pt x="115824" y="57150"/>
                                </a:lnTo>
                                <a:lnTo>
                                  <a:pt x="57150" y="115824"/>
                                </a:lnTo>
                                <a:lnTo>
                                  <a:pt x="0" y="57150"/>
                                </a:lnTo>
                                <a:close/>
                              </a:path>
                            </a:pathLst>
                          </a:custGeom>
                          <a:noFill/>
                          <a:ln w="9525" cap="flat" cmpd="sng" algn="ctr">
                            <a:solidFill>
                              <a:srgbClr val="46AAC5"/>
                            </a:solidFill>
                            <a:prstDash val="solid"/>
                            <a:round/>
                          </a:ln>
                          <a:effectLst/>
                        </wps:spPr>
                        <wps:bodyPr/>
                      </wps:wsp>
                      <wps:wsp>
                        <wps:cNvPr id="12808" name="Shape 12808"/>
                        <wps:cNvSpPr/>
                        <wps:spPr>
                          <a:xfrm>
                            <a:off x="2524506" y="1064514"/>
                            <a:ext cx="115824" cy="115824"/>
                          </a:xfrm>
                          <a:custGeom>
                            <a:avLst/>
                            <a:gdLst/>
                            <a:ahLst/>
                            <a:cxnLst/>
                            <a:rect l="0" t="0" r="0" b="0"/>
                            <a:pathLst>
                              <a:path w="115824" h="115824">
                                <a:moveTo>
                                  <a:pt x="57150" y="0"/>
                                </a:moveTo>
                                <a:lnTo>
                                  <a:pt x="115824" y="57150"/>
                                </a:lnTo>
                                <a:lnTo>
                                  <a:pt x="57150" y="115824"/>
                                </a:lnTo>
                                <a:lnTo>
                                  <a:pt x="0" y="57150"/>
                                </a:lnTo>
                                <a:lnTo>
                                  <a:pt x="57150" y="0"/>
                                </a:lnTo>
                                <a:close/>
                              </a:path>
                            </a:pathLst>
                          </a:custGeom>
                          <a:solidFill>
                            <a:srgbClr val="4BACC6"/>
                          </a:solidFill>
                          <a:ln w="0" cap="flat">
                            <a:noFill/>
                            <a:round/>
                          </a:ln>
                          <a:effectLst/>
                        </wps:spPr>
                        <wps:bodyPr/>
                      </wps:wsp>
                      <wps:wsp>
                        <wps:cNvPr id="12809" name="Shape 12809"/>
                        <wps:cNvSpPr/>
                        <wps:spPr>
                          <a:xfrm>
                            <a:off x="2524506" y="1064514"/>
                            <a:ext cx="115824" cy="115824"/>
                          </a:xfrm>
                          <a:custGeom>
                            <a:avLst/>
                            <a:gdLst/>
                            <a:ahLst/>
                            <a:cxnLst/>
                            <a:rect l="0" t="0" r="0" b="0"/>
                            <a:pathLst>
                              <a:path w="115824" h="115824">
                                <a:moveTo>
                                  <a:pt x="57150" y="0"/>
                                </a:moveTo>
                                <a:lnTo>
                                  <a:pt x="115824" y="57150"/>
                                </a:lnTo>
                                <a:lnTo>
                                  <a:pt x="57150" y="115824"/>
                                </a:lnTo>
                                <a:lnTo>
                                  <a:pt x="0" y="57150"/>
                                </a:lnTo>
                                <a:close/>
                              </a:path>
                            </a:pathLst>
                          </a:custGeom>
                          <a:noFill/>
                          <a:ln w="9525" cap="flat" cmpd="sng" algn="ctr">
                            <a:solidFill>
                              <a:srgbClr val="46AAC5"/>
                            </a:solidFill>
                            <a:prstDash val="solid"/>
                            <a:round/>
                          </a:ln>
                          <a:effectLst/>
                        </wps:spPr>
                        <wps:bodyPr/>
                      </wps:wsp>
                      <wps:wsp>
                        <wps:cNvPr id="126480" name="Rectangle 126480"/>
                        <wps:cNvSpPr/>
                        <wps:spPr>
                          <a:xfrm>
                            <a:off x="675386" y="987196"/>
                            <a:ext cx="386560" cy="173833"/>
                          </a:xfrm>
                          <a:prstGeom prst="rect">
                            <a:avLst/>
                          </a:prstGeom>
                          <a:ln>
                            <a:noFill/>
                          </a:ln>
                        </wps:spPr>
                        <wps:txbx>
                          <w:txbxContent>
                            <w:p w:rsidR="008C4415" w:rsidRDefault="008C4415" w:rsidP="00870C29">
                              <w:r>
                                <w:rPr>
                                  <w:b/>
                                  <w:sz w:val="20"/>
                                </w:rPr>
                                <w:t>21.25</w:t>
                              </w:r>
                            </w:p>
                          </w:txbxContent>
                        </wps:txbx>
                        <wps:bodyPr horzOverflow="overflow" vert="horz" lIns="0" tIns="0" rIns="0" bIns="0" rtlCol="0">
                          <a:noAutofit/>
                        </wps:bodyPr>
                      </wps:wsp>
                      <wps:wsp>
                        <wps:cNvPr id="126481" name="Rectangle 126481"/>
                        <wps:cNvSpPr/>
                        <wps:spPr>
                          <a:xfrm>
                            <a:off x="965006" y="987196"/>
                            <a:ext cx="124416" cy="173833"/>
                          </a:xfrm>
                          <a:prstGeom prst="rect">
                            <a:avLst/>
                          </a:prstGeom>
                          <a:ln>
                            <a:noFill/>
                          </a:ln>
                        </wps:spPr>
                        <wps:txbx>
                          <w:txbxContent>
                            <w:p w:rsidR="008C4415" w:rsidRDefault="008C4415" w:rsidP="00870C29">
                              <w:r>
                                <w:rPr>
                                  <w:b/>
                                  <w:sz w:val="20"/>
                                </w:rPr>
                                <w:t>%</w:t>
                              </w:r>
                            </w:p>
                          </w:txbxContent>
                        </wps:txbx>
                        <wps:bodyPr horzOverflow="overflow" vert="horz" lIns="0" tIns="0" rIns="0" bIns="0" rtlCol="0">
                          <a:noAutofit/>
                        </wps:bodyPr>
                      </wps:wsp>
                      <wps:wsp>
                        <wps:cNvPr id="12811" name="Rectangle 12811"/>
                        <wps:cNvSpPr/>
                        <wps:spPr>
                          <a:xfrm>
                            <a:off x="1059434" y="987196"/>
                            <a:ext cx="38571" cy="173833"/>
                          </a:xfrm>
                          <a:prstGeom prst="rect">
                            <a:avLst/>
                          </a:prstGeom>
                          <a:ln>
                            <a:noFill/>
                          </a:ln>
                        </wps:spPr>
                        <wps:txbx>
                          <w:txbxContent>
                            <w:p w:rsidR="008C4415" w:rsidRDefault="008C4415" w:rsidP="00870C29">
                              <w:r>
                                <w:rPr>
                                  <w:b/>
                                  <w:sz w:val="20"/>
                                </w:rPr>
                                <w:t xml:space="preserve"> </w:t>
                              </w:r>
                            </w:p>
                          </w:txbxContent>
                        </wps:txbx>
                        <wps:bodyPr horzOverflow="overflow" vert="horz" lIns="0" tIns="0" rIns="0" bIns="0" rtlCol="0">
                          <a:noAutofit/>
                        </wps:bodyPr>
                      </wps:wsp>
                      <wps:wsp>
                        <wps:cNvPr id="126475" name="Rectangle 126475"/>
                        <wps:cNvSpPr/>
                        <wps:spPr>
                          <a:xfrm>
                            <a:off x="1537347" y="778637"/>
                            <a:ext cx="124121" cy="173420"/>
                          </a:xfrm>
                          <a:prstGeom prst="rect">
                            <a:avLst/>
                          </a:prstGeom>
                          <a:ln>
                            <a:noFill/>
                          </a:ln>
                        </wps:spPr>
                        <wps:txbx>
                          <w:txbxContent>
                            <w:p w:rsidR="008C4415" w:rsidRDefault="008C4415" w:rsidP="00870C29">
                              <w:r>
                                <w:rPr>
                                  <w:b/>
                                  <w:sz w:val="20"/>
                                </w:rPr>
                                <w:t>%</w:t>
                              </w:r>
                            </w:p>
                          </w:txbxContent>
                        </wps:txbx>
                        <wps:bodyPr horzOverflow="overflow" vert="horz" lIns="0" tIns="0" rIns="0" bIns="0" rtlCol="0">
                          <a:noAutofit/>
                        </wps:bodyPr>
                      </wps:wsp>
                      <wps:wsp>
                        <wps:cNvPr id="126474" name="Rectangle 126474"/>
                        <wps:cNvSpPr/>
                        <wps:spPr>
                          <a:xfrm>
                            <a:off x="1247775" y="778637"/>
                            <a:ext cx="386323" cy="173420"/>
                          </a:xfrm>
                          <a:prstGeom prst="rect">
                            <a:avLst/>
                          </a:prstGeom>
                          <a:ln>
                            <a:noFill/>
                          </a:ln>
                        </wps:spPr>
                        <wps:txbx>
                          <w:txbxContent>
                            <w:p w:rsidR="008C4415" w:rsidRDefault="008C4415" w:rsidP="00870C29">
                              <w:r>
                                <w:rPr>
                                  <w:b/>
                                  <w:sz w:val="20"/>
                                </w:rPr>
                                <w:t>30.64</w:t>
                              </w:r>
                            </w:p>
                          </w:txbxContent>
                        </wps:txbx>
                        <wps:bodyPr horzOverflow="overflow" vert="horz" lIns="0" tIns="0" rIns="0" bIns="0" rtlCol="0">
                          <a:noAutofit/>
                        </wps:bodyPr>
                      </wps:wsp>
                      <wps:wsp>
                        <wps:cNvPr id="12813" name="Rectangle 12813"/>
                        <wps:cNvSpPr/>
                        <wps:spPr>
                          <a:xfrm>
                            <a:off x="1632077" y="778637"/>
                            <a:ext cx="38479" cy="173420"/>
                          </a:xfrm>
                          <a:prstGeom prst="rect">
                            <a:avLst/>
                          </a:prstGeom>
                          <a:ln>
                            <a:noFill/>
                          </a:ln>
                        </wps:spPr>
                        <wps:txbx>
                          <w:txbxContent>
                            <w:p w:rsidR="008C4415" w:rsidRDefault="008C4415" w:rsidP="00870C29">
                              <w:r>
                                <w:rPr>
                                  <w:b/>
                                  <w:sz w:val="20"/>
                                </w:rPr>
                                <w:t xml:space="preserve"> </w:t>
                              </w:r>
                            </w:p>
                          </w:txbxContent>
                        </wps:txbx>
                        <wps:bodyPr horzOverflow="overflow" vert="horz" lIns="0" tIns="0" rIns="0" bIns="0" rtlCol="0">
                          <a:noAutofit/>
                        </wps:bodyPr>
                      </wps:wsp>
                      <wps:wsp>
                        <wps:cNvPr id="126486" name="Rectangle 126486"/>
                        <wps:cNvSpPr/>
                        <wps:spPr>
                          <a:xfrm>
                            <a:off x="1854073" y="1389761"/>
                            <a:ext cx="301192" cy="173420"/>
                          </a:xfrm>
                          <a:prstGeom prst="rect">
                            <a:avLst/>
                          </a:prstGeom>
                          <a:ln>
                            <a:noFill/>
                          </a:ln>
                        </wps:spPr>
                        <wps:txbx>
                          <w:txbxContent>
                            <w:p w:rsidR="008C4415" w:rsidRDefault="008C4415" w:rsidP="00870C29">
                              <w:r>
                                <w:rPr>
                                  <w:b/>
                                  <w:sz w:val="20"/>
                                </w:rPr>
                                <w:t>3.12</w:t>
                              </w:r>
                            </w:p>
                          </w:txbxContent>
                        </wps:txbx>
                        <wps:bodyPr horzOverflow="overflow" vert="horz" lIns="0" tIns="0" rIns="0" bIns="0" rtlCol="0">
                          <a:noAutofit/>
                        </wps:bodyPr>
                      </wps:wsp>
                      <wps:wsp>
                        <wps:cNvPr id="126487" name="Rectangle 126487"/>
                        <wps:cNvSpPr/>
                        <wps:spPr>
                          <a:xfrm>
                            <a:off x="2079637" y="1389761"/>
                            <a:ext cx="124121" cy="173420"/>
                          </a:xfrm>
                          <a:prstGeom prst="rect">
                            <a:avLst/>
                          </a:prstGeom>
                          <a:ln>
                            <a:noFill/>
                          </a:ln>
                        </wps:spPr>
                        <wps:txbx>
                          <w:txbxContent>
                            <w:p w:rsidR="008C4415" w:rsidRDefault="008C4415" w:rsidP="00870C29">
                              <w:r>
                                <w:rPr>
                                  <w:b/>
                                  <w:sz w:val="20"/>
                                </w:rPr>
                                <w:t>%</w:t>
                              </w:r>
                            </w:p>
                          </w:txbxContent>
                        </wps:txbx>
                        <wps:bodyPr horzOverflow="overflow" vert="horz" lIns="0" tIns="0" rIns="0" bIns="0" rtlCol="0">
                          <a:noAutofit/>
                        </wps:bodyPr>
                      </wps:wsp>
                      <wps:wsp>
                        <wps:cNvPr id="12815" name="Rectangle 12815"/>
                        <wps:cNvSpPr/>
                        <wps:spPr>
                          <a:xfrm>
                            <a:off x="2174113" y="1389761"/>
                            <a:ext cx="38479" cy="173420"/>
                          </a:xfrm>
                          <a:prstGeom prst="rect">
                            <a:avLst/>
                          </a:prstGeom>
                          <a:ln>
                            <a:noFill/>
                          </a:ln>
                        </wps:spPr>
                        <wps:txbx>
                          <w:txbxContent>
                            <w:p w:rsidR="008C4415" w:rsidRDefault="008C4415" w:rsidP="00870C29">
                              <w:r>
                                <w:rPr>
                                  <w:b/>
                                  <w:sz w:val="20"/>
                                </w:rPr>
                                <w:t xml:space="preserve"> </w:t>
                              </w:r>
                            </w:p>
                          </w:txbxContent>
                        </wps:txbx>
                        <wps:bodyPr horzOverflow="overflow" vert="horz" lIns="0" tIns="0" rIns="0" bIns="0" rtlCol="0">
                          <a:noAutofit/>
                        </wps:bodyPr>
                      </wps:wsp>
                      <wps:wsp>
                        <wps:cNvPr id="126476" name="Rectangle 126476"/>
                        <wps:cNvSpPr/>
                        <wps:spPr>
                          <a:xfrm>
                            <a:off x="2392934" y="880110"/>
                            <a:ext cx="386323" cy="173420"/>
                          </a:xfrm>
                          <a:prstGeom prst="rect">
                            <a:avLst/>
                          </a:prstGeom>
                          <a:ln>
                            <a:noFill/>
                          </a:ln>
                        </wps:spPr>
                        <wps:txbx>
                          <w:txbxContent>
                            <w:p w:rsidR="008C4415" w:rsidRDefault="008C4415" w:rsidP="00870C29">
                              <w:r>
                                <w:rPr>
                                  <w:b/>
                                  <w:sz w:val="20"/>
                                </w:rPr>
                                <w:t>26.07</w:t>
                              </w:r>
                            </w:p>
                          </w:txbxContent>
                        </wps:txbx>
                        <wps:bodyPr horzOverflow="overflow" vert="horz" lIns="0" tIns="0" rIns="0" bIns="0" rtlCol="0">
                          <a:noAutofit/>
                        </wps:bodyPr>
                      </wps:wsp>
                      <wps:wsp>
                        <wps:cNvPr id="126477" name="Rectangle 126477"/>
                        <wps:cNvSpPr/>
                        <wps:spPr>
                          <a:xfrm>
                            <a:off x="2682507" y="880110"/>
                            <a:ext cx="124121" cy="173420"/>
                          </a:xfrm>
                          <a:prstGeom prst="rect">
                            <a:avLst/>
                          </a:prstGeom>
                          <a:ln>
                            <a:noFill/>
                          </a:ln>
                        </wps:spPr>
                        <wps:txbx>
                          <w:txbxContent>
                            <w:p w:rsidR="008C4415" w:rsidRDefault="008C4415" w:rsidP="00870C29">
                              <w:r>
                                <w:rPr>
                                  <w:b/>
                                  <w:sz w:val="20"/>
                                </w:rPr>
                                <w:t>%</w:t>
                              </w:r>
                            </w:p>
                          </w:txbxContent>
                        </wps:txbx>
                        <wps:bodyPr horzOverflow="overflow" vert="horz" lIns="0" tIns="0" rIns="0" bIns="0" rtlCol="0">
                          <a:noAutofit/>
                        </wps:bodyPr>
                      </wps:wsp>
                      <wps:wsp>
                        <wps:cNvPr id="12817" name="Rectangle 12817"/>
                        <wps:cNvSpPr/>
                        <wps:spPr>
                          <a:xfrm>
                            <a:off x="2777236" y="880110"/>
                            <a:ext cx="38479" cy="173420"/>
                          </a:xfrm>
                          <a:prstGeom prst="rect">
                            <a:avLst/>
                          </a:prstGeom>
                          <a:ln>
                            <a:noFill/>
                          </a:ln>
                        </wps:spPr>
                        <wps:txbx>
                          <w:txbxContent>
                            <w:p w:rsidR="008C4415" w:rsidRDefault="008C4415" w:rsidP="00870C29">
                              <w:r>
                                <w:rPr>
                                  <w:b/>
                                  <w:sz w:val="20"/>
                                </w:rPr>
                                <w:t xml:space="preserve"> </w:t>
                              </w:r>
                            </w:p>
                          </w:txbxContent>
                        </wps:txbx>
                        <wps:bodyPr horzOverflow="overflow" vert="horz" lIns="0" tIns="0" rIns="0" bIns="0" rtlCol="0">
                          <a:noAutofit/>
                        </wps:bodyPr>
                      </wps:wsp>
                      <wps:wsp>
                        <wps:cNvPr id="126488" name="Rectangle 126488"/>
                        <wps:cNvSpPr/>
                        <wps:spPr>
                          <a:xfrm>
                            <a:off x="147701" y="1644015"/>
                            <a:ext cx="301022" cy="173420"/>
                          </a:xfrm>
                          <a:prstGeom prst="rect">
                            <a:avLst/>
                          </a:prstGeom>
                          <a:ln>
                            <a:noFill/>
                          </a:ln>
                        </wps:spPr>
                        <wps:txbx>
                          <w:txbxContent>
                            <w:p w:rsidR="008C4415" w:rsidRDefault="008C4415" w:rsidP="00870C29">
                              <w:r>
                                <w:rPr>
                                  <w:sz w:val="20"/>
                                </w:rPr>
                                <w:t>0.00</w:t>
                              </w:r>
                            </w:p>
                          </w:txbxContent>
                        </wps:txbx>
                        <wps:bodyPr horzOverflow="overflow" vert="horz" lIns="0" tIns="0" rIns="0" bIns="0" rtlCol="0">
                          <a:noAutofit/>
                        </wps:bodyPr>
                      </wps:wsp>
                      <wps:wsp>
                        <wps:cNvPr id="126489" name="Rectangle 126489"/>
                        <wps:cNvSpPr/>
                        <wps:spPr>
                          <a:xfrm>
                            <a:off x="373137" y="1644015"/>
                            <a:ext cx="121737" cy="173420"/>
                          </a:xfrm>
                          <a:prstGeom prst="rect">
                            <a:avLst/>
                          </a:prstGeom>
                          <a:ln>
                            <a:noFill/>
                          </a:ln>
                        </wps:spPr>
                        <wps:txbx>
                          <w:txbxContent>
                            <w:p w:rsidR="008C4415" w:rsidRDefault="008C4415" w:rsidP="00870C29">
                              <w:r>
                                <w:rPr>
                                  <w:sz w:val="20"/>
                                </w:rPr>
                                <w:t>%</w:t>
                              </w:r>
                            </w:p>
                          </w:txbxContent>
                        </wps:txbx>
                        <wps:bodyPr horzOverflow="overflow" vert="horz" lIns="0" tIns="0" rIns="0" bIns="0" rtlCol="0">
                          <a:noAutofit/>
                        </wps:bodyPr>
                      </wps:wsp>
                      <wps:wsp>
                        <wps:cNvPr id="126484" name="Rectangle 126484"/>
                        <wps:cNvSpPr/>
                        <wps:spPr>
                          <a:xfrm>
                            <a:off x="83439" y="1421765"/>
                            <a:ext cx="386153" cy="173420"/>
                          </a:xfrm>
                          <a:prstGeom prst="rect">
                            <a:avLst/>
                          </a:prstGeom>
                          <a:ln>
                            <a:noFill/>
                          </a:ln>
                        </wps:spPr>
                        <wps:txbx>
                          <w:txbxContent>
                            <w:p w:rsidR="008C4415" w:rsidRDefault="008C4415" w:rsidP="00870C29">
                              <w:r>
                                <w:rPr>
                                  <w:sz w:val="20"/>
                                </w:rPr>
                                <w:t>10.00</w:t>
                              </w:r>
                            </w:p>
                          </w:txbxContent>
                        </wps:txbx>
                        <wps:bodyPr horzOverflow="overflow" vert="horz" lIns="0" tIns="0" rIns="0" bIns="0" rtlCol="0">
                          <a:noAutofit/>
                        </wps:bodyPr>
                      </wps:wsp>
                      <wps:wsp>
                        <wps:cNvPr id="126485" name="Rectangle 126485"/>
                        <wps:cNvSpPr/>
                        <wps:spPr>
                          <a:xfrm>
                            <a:off x="372883" y="1421765"/>
                            <a:ext cx="121737" cy="173420"/>
                          </a:xfrm>
                          <a:prstGeom prst="rect">
                            <a:avLst/>
                          </a:prstGeom>
                          <a:ln>
                            <a:noFill/>
                          </a:ln>
                        </wps:spPr>
                        <wps:txbx>
                          <w:txbxContent>
                            <w:p w:rsidR="008C4415" w:rsidRDefault="008C4415" w:rsidP="00870C29">
                              <w:r>
                                <w:rPr>
                                  <w:sz w:val="20"/>
                                </w:rPr>
                                <w:t>%</w:t>
                              </w:r>
                            </w:p>
                          </w:txbxContent>
                        </wps:txbx>
                        <wps:bodyPr horzOverflow="overflow" vert="horz" lIns="0" tIns="0" rIns="0" bIns="0" rtlCol="0">
                          <a:noAutofit/>
                        </wps:bodyPr>
                      </wps:wsp>
                      <wps:wsp>
                        <wps:cNvPr id="126482" name="Rectangle 126482"/>
                        <wps:cNvSpPr/>
                        <wps:spPr>
                          <a:xfrm>
                            <a:off x="83439" y="1199896"/>
                            <a:ext cx="386153" cy="173420"/>
                          </a:xfrm>
                          <a:prstGeom prst="rect">
                            <a:avLst/>
                          </a:prstGeom>
                          <a:ln>
                            <a:noFill/>
                          </a:ln>
                        </wps:spPr>
                        <wps:txbx>
                          <w:txbxContent>
                            <w:p w:rsidR="008C4415" w:rsidRDefault="008C4415" w:rsidP="00870C29">
                              <w:r>
                                <w:rPr>
                                  <w:sz w:val="20"/>
                                </w:rPr>
                                <w:t>20.00</w:t>
                              </w:r>
                            </w:p>
                          </w:txbxContent>
                        </wps:txbx>
                        <wps:bodyPr horzOverflow="overflow" vert="horz" lIns="0" tIns="0" rIns="0" bIns="0" rtlCol="0">
                          <a:noAutofit/>
                        </wps:bodyPr>
                      </wps:wsp>
                      <wps:wsp>
                        <wps:cNvPr id="126483" name="Rectangle 126483"/>
                        <wps:cNvSpPr/>
                        <wps:spPr>
                          <a:xfrm>
                            <a:off x="372883" y="1199896"/>
                            <a:ext cx="121737" cy="173420"/>
                          </a:xfrm>
                          <a:prstGeom prst="rect">
                            <a:avLst/>
                          </a:prstGeom>
                          <a:ln>
                            <a:noFill/>
                          </a:ln>
                        </wps:spPr>
                        <wps:txbx>
                          <w:txbxContent>
                            <w:p w:rsidR="008C4415" w:rsidRDefault="008C4415" w:rsidP="00870C29">
                              <w:r>
                                <w:rPr>
                                  <w:sz w:val="20"/>
                                </w:rPr>
                                <w:t>%</w:t>
                              </w:r>
                            </w:p>
                          </w:txbxContent>
                        </wps:txbx>
                        <wps:bodyPr horzOverflow="overflow" vert="horz" lIns="0" tIns="0" rIns="0" bIns="0" rtlCol="0">
                          <a:noAutofit/>
                        </wps:bodyPr>
                      </wps:wsp>
                      <wps:wsp>
                        <wps:cNvPr id="126479" name="Rectangle 126479"/>
                        <wps:cNvSpPr/>
                        <wps:spPr>
                          <a:xfrm>
                            <a:off x="372883" y="978027"/>
                            <a:ext cx="121737" cy="173420"/>
                          </a:xfrm>
                          <a:prstGeom prst="rect">
                            <a:avLst/>
                          </a:prstGeom>
                          <a:ln>
                            <a:noFill/>
                          </a:ln>
                        </wps:spPr>
                        <wps:txbx>
                          <w:txbxContent>
                            <w:p w:rsidR="008C4415" w:rsidRDefault="008C4415" w:rsidP="00870C29">
                              <w:r>
                                <w:rPr>
                                  <w:sz w:val="20"/>
                                </w:rPr>
                                <w:t>%</w:t>
                              </w:r>
                            </w:p>
                          </w:txbxContent>
                        </wps:txbx>
                        <wps:bodyPr horzOverflow="overflow" vert="horz" lIns="0" tIns="0" rIns="0" bIns="0" rtlCol="0">
                          <a:noAutofit/>
                        </wps:bodyPr>
                      </wps:wsp>
                      <wps:wsp>
                        <wps:cNvPr id="126478" name="Rectangle 126478"/>
                        <wps:cNvSpPr/>
                        <wps:spPr>
                          <a:xfrm>
                            <a:off x="83439" y="978027"/>
                            <a:ext cx="386153" cy="173420"/>
                          </a:xfrm>
                          <a:prstGeom prst="rect">
                            <a:avLst/>
                          </a:prstGeom>
                          <a:ln>
                            <a:noFill/>
                          </a:ln>
                        </wps:spPr>
                        <wps:txbx>
                          <w:txbxContent>
                            <w:p w:rsidR="008C4415" w:rsidRDefault="008C4415" w:rsidP="00870C29">
                              <w:r>
                                <w:rPr>
                                  <w:sz w:val="20"/>
                                </w:rPr>
                                <w:t>30.00</w:t>
                              </w:r>
                            </w:p>
                          </w:txbxContent>
                        </wps:txbx>
                        <wps:bodyPr horzOverflow="overflow" vert="horz" lIns="0" tIns="0" rIns="0" bIns="0" rtlCol="0">
                          <a:noAutofit/>
                        </wps:bodyPr>
                      </wps:wsp>
                      <wps:wsp>
                        <wps:cNvPr id="126471" name="Rectangle 126471"/>
                        <wps:cNvSpPr/>
                        <wps:spPr>
                          <a:xfrm>
                            <a:off x="83439" y="755777"/>
                            <a:ext cx="386153" cy="173420"/>
                          </a:xfrm>
                          <a:prstGeom prst="rect">
                            <a:avLst/>
                          </a:prstGeom>
                          <a:ln>
                            <a:noFill/>
                          </a:ln>
                        </wps:spPr>
                        <wps:txbx>
                          <w:txbxContent>
                            <w:p w:rsidR="008C4415" w:rsidRDefault="008C4415" w:rsidP="00870C29">
                              <w:r>
                                <w:rPr>
                                  <w:sz w:val="20"/>
                                </w:rPr>
                                <w:t>40.00</w:t>
                              </w:r>
                            </w:p>
                          </w:txbxContent>
                        </wps:txbx>
                        <wps:bodyPr horzOverflow="overflow" vert="horz" lIns="0" tIns="0" rIns="0" bIns="0" rtlCol="0">
                          <a:noAutofit/>
                        </wps:bodyPr>
                      </wps:wsp>
                      <wps:wsp>
                        <wps:cNvPr id="126472" name="Rectangle 126472"/>
                        <wps:cNvSpPr/>
                        <wps:spPr>
                          <a:xfrm>
                            <a:off x="372883" y="755777"/>
                            <a:ext cx="121737" cy="173420"/>
                          </a:xfrm>
                          <a:prstGeom prst="rect">
                            <a:avLst/>
                          </a:prstGeom>
                          <a:ln>
                            <a:noFill/>
                          </a:ln>
                        </wps:spPr>
                        <wps:txbx>
                          <w:txbxContent>
                            <w:p w:rsidR="008C4415" w:rsidRDefault="008C4415" w:rsidP="00870C29">
                              <w:r>
                                <w:rPr>
                                  <w:sz w:val="20"/>
                                </w:rPr>
                                <w:t>%</w:t>
                              </w:r>
                            </w:p>
                          </w:txbxContent>
                        </wps:txbx>
                        <wps:bodyPr horzOverflow="overflow" vert="horz" lIns="0" tIns="0" rIns="0" bIns="0" rtlCol="0">
                          <a:noAutofit/>
                        </wps:bodyPr>
                      </wps:wsp>
                      <wps:wsp>
                        <wps:cNvPr id="12823" name="Rectangle 12823"/>
                        <wps:cNvSpPr/>
                        <wps:spPr>
                          <a:xfrm>
                            <a:off x="739394" y="1808861"/>
                            <a:ext cx="341712" cy="173420"/>
                          </a:xfrm>
                          <a:prstGeom prst="rect">
                            <a:avLst/>
                          </a:prstGeom>
                          <a:ln>
                            <a:noFill/>
                          </a:ln>
                        </wps:spPr>
                        <wps:txbx>
                          <w:txbxContent>
                            <w:p w:rsidR="008C4415" w:rsidRDefault="008C4415" w:rsidP="00870C29">
                              <w:r>
                                <w:rPr>
                                  <w:sz w:val="20"/>
                                </w:rPr>
                                <w:t>2014</w:t>
                              </w:r>
                            </w:p>
                          </w:txbxContent>
                        </wps:txbx>
                        <wps:bodyPr horzOverflow="overflow" vert="horz" lIns="0" tIns="0" rIns="0" bIns="0" rtlCol="0">
                          <a:noAutofit/>
                        </wps:bodyPr>
                      </wps:wsp>
                      <wps:wsp>
                        <wps:cNvPr id="12824" name="Rectangle 12824"/>
                        <wps:cNvSpPr/>
                        <wps:spPr>
                          <a:xfrm>
                            <a:off x="1311783" y="1808861"/>
                            <a:ext cx="341712" cy="173420"/>
                          </a:xfrm>
                          <a:prstGeom prst="rect">
                            <a:avLst/>
                          </a:prstGeom>
                          <a:ln>
                            <a:noFill/>
                          </a:ln>
                        </wps:spPr>
                        <wps:txbx>
                          <w:txbxContent>
                            <w:p w:rsidR="008C4415" w:rsidRDefault="008C4415" w:rsidP="00870C29">
                              <w:r>
                                <w:rPr>
                                  <w:sz w:val="20"/>
                                </w:rPr>
                                <w:t>2015</w:t>
                              </w:r>
                            </w:p>
                          </w:txbxContent>
                        </wps:txbx>
                        <wps:bodyPr horzOverflow="overflow" vert="horz" lIns="0" tIns="0" rIns="0" bIns="0" rtlCol="0">
                          <a:noAutofit/>
                        </wps:bodyPr>
                      </wps:wsp>
                      <wps:wsp>
                        <wps:cNvPr id="12825" name="Rectangle 12825"/>
                        <wps:cNvSpPr/>
                        <wps:spPr>
                          <a:xfrm>
                            <a:off x="1884553" y="1808861"/>
                            <a:ext cx="341712" cy="173420"/>
                          </a:xfrm>
                          <a:prstGeom prst="rect">
                            <a:avLst/>
                          </a:prstGeom>
                          <a:ln>
                            <a:noFill/>
                          </a:ln>
                        </wps:spPr>
                        <wps:txbx>
                          <w:txbxContent>
                            <w:p w:rsidR="008C4415" w:rsidRDefault="008C4415" w:rsidP="00870C29">
                              <w:r>
                                <w:rPr>
                                  <w:sz w:val="20"/>
                                </w:rPr>
                                <w:t>2016</w:t>
                              </w:r>
                            </w:p>
                          </w:txbxContent>
                        </wps:txbx>
                        <wps:bodyPr horzOverflow="overflow" vert="horz" lIns="0" tIns="0" rIns="0" bIns="0" rtlCol="0">
                          <a:noAutofit/>
                        </wps:bodyPr>
                      </wps:wsp>
                      <wps:wsp>
                        <wps:cNvPr id="12826" name="Rectangle 12826"/>
                        <wps:cNvSpPr/>
                        <wps:spPr>
                          <a:xfrm>
                            <a:off x="2456942" y="1808861"/>
                            <a:ext cx="341712" cy="173420"/>
                          </a:xfrm>
                          <a:prstGeom prst="rect">
                            <a:avLst/>
                          </a:prstGeom>
                          <a:ln>
                            <a:noFill/>
                          </a:ln>
                        </wps:spPr>
                        <wps:txbx>
                          <w:txbxContent>
                            <w:p w:rsidR="008C4415" w:rsidRDefault="008C4415" w:rsidP="00870C29">
                              <w:r>
                                <w:rPr>
                                  <w:sz w:val="20"/>
                                </w:rPr>
                                <w:t>2017</w:t>
                              </w:r>
                            </w:p>
                          </w:txbxContent>
                        </wps:txbx>
                        <wps:bodyPr horzOverflow="overflow" vert="horz" lIns="0" tIns="0" rIns="0" bIns="0" rtlCol="0">
                          <a:noAutofit/>
                        </wps:bodyPr>
                      </wps:wsp>
                      <wps:wsp>
                        <wps:cNvPr id="12827" name="Rectangle 12827"/>
                        <wps:cNvSpPr/>
                        <wps:spPr>
                          <a:xfrm>
                            <a:off x="492760" y="141224"/>
                            <a:ext cx="2758841" cy="309679"/>
                          </a:xfrm>
                          <a:prstGeom prst="rect">
                            <a:avLst/>
                          </a:prstGeom>
                          <a:ln>
                            <a:noFill/>
                          </a:ln>
                        </wps:spPr>
                        <wps:txbx>
                          <w:txbxContent>
                            <w:p w:rsidR="008C4415" w:rsidRDefault="008C4415" w:rsidP="00870C29">
                              <w:r>
                                <w:rPr>
                                  <w:b/>
                                  <w:sz w:val="36"/>
                                </w:rPr>
                                <w:t xml:space="preserve">Term deposit balance </w:t>
                              </w:r>
                            </w:p>
                          </w:txbxContent>
                        </wps:txbx>
                        <wps:bodyPr horzOverflow="overflow" vert="horz" lIns="0" tIns="0" rIns="0" bIns="0" rtlCol="0">
                          <a:noAutofit/>
                        </wps:bodyPr>
                      </wps:wsp>
                      <wps:wsp>
                        <wps:cNvPr id="12828" name="Rectangle 12828"/>
                        <wps:cNvSpPr/>
                        <wps:spPr>
                          <a:xfrm>
                            <a:off x="1145413" y="421640"/>
                            <a:ext cx="957112" cy="309679"/>
                          </a:xfrm>
                          <a:prstGeom prst="rect">
                            <a:avLst/>
                          </a:prstGeom>
                          <a:ln>
                            <a:noFill/>
                          </a:ln>
                        </wps:spPr>
                        <wps:txbx>
                          <w:txbxContent>
                            <w:p w:rsidR="008C4415" w:rsidRDefault="008C4415" w:rsidP="00870C29">
                              <w:r>
                                <w:rPr>
                                  <w:b/>
                                  <w:sz w:val="36"/>
                                </w:rPr>
                                <w:t>Growth</w:t>
                              </w:r>
                            </w:p>
                          </w:txbxContent>
                        </wps:txbx>
                        <wps:bodyPr horzOverflow="overflow" vert="horz" lIns="0" tIns="0" rIns="0" bIns="0" rtlCol="0">
                          <a:noAutofit/>
                        </wps:bodyPr>
                      </wps:wsp>
                      <wps:wsp>
                        <wps:cNvPr id="12829" name="Rectangle 12829"/>
                        <wps:cNvSpPr/>
                        <wps:spPr>
                          <a:xfrm>
                            <a:off x="1864995" y="421640"/>
                            <a:ext cx="68712" cy="309679"/>
                          </a:xfrm>
                          <a:prstGeom prst="rect">
                            <a:avLst/>
                          </a:prstGeom>
                          <a:ln>
                            <a:noFill/>
                          </a:ln>
                        </wps:spPr>
                        <wps:txbx>
                          <w:txbxContent>
                            <w:p w:rsidR="008C4415" w:rsidRDefault="008C4415" w:rsidP="00870C29">
                              <w:r>
                                <w:rPr>
                                  <w:b/>
                                  <w:sz w:val="36"/>
                                </w:rPr>
                                <w:t xml:space="preserve"> </w:t>
                              </w:r>
                            </w:p>
                          </w:txbxContent>
                        </wps:txbx>
                        <wps:bodyPr horzOverflow="overflow" vert="horz" lIns="0" tIns="0" rIns="0" bIns="0" rtlCol="0">
                          <a:noAutofit/>
                        </wps:bodyPr>
                      </wps:wsp>
                      <wps:wsp>
                        <wps:cNvPr id="12830" name="Shape 12830"/>
                        <wps:cNvSpPr/>
                        <wps:spPr>
                          <a:xfrm>
                            <a:off x="0" y="0"/>
                            <a:ext cx="3009900" cy="2019300"/>
                          </a:xfrm>
                          <a:custGeom>
                            <a:avLst/>
                            <a:gdLst/>
                            <a:ahLst/>
                            <a:cxnLst/>
                            <a:rect l="0" t="0" r="0" b="0"/>
                            <a:pathLst>
                              <a:path w="3009900" h="2019300">
                                <a:moveTo>
                                  <a:pt x="0" y="2019300"/>
                                </a:moveTo>
                                <a:lnTo>
                                  <a:pt x="3009900" y="2019300"/>
                                </a:lnTo>
                                <a:lnTo>
                                  <a:pt x="3009900" y="0"/>
                                </a:lnTo>
                                <a:lnTo>
                                  <a:pt x="0" y="0"/>
                                </a:lnTo>
                                <a:close/>
                              </a:path>
                            </a:pathLst>
                          </a:custGeom>
                          <a:noFill/>
                          <a:ln w="9525" cap="flat" cmpd="sng" algn="ctr">
                            <a:solidFill>
                              <a:srgbClr val="868686"/>
                            </a:solidFill>
                            <a:prstDash val="solid"/>
                            <a:round/>
                          </a:ln>
                          <a:effectLst/>
                        </wps:spPr>
                        <wps:bodyPr/>
                      </wps:wsp>
                    </wpg:wgp>
                  </a:graphicData>
                </a:graphic>
              </wp:inline>
            </w:drawing>
          </mc:Choice>
          <mc:Fallback xmlns:w15="http://schemas.microsoft.com/office/word/2012/wordml">
            <w:pict>
              <v:group w14:anchorId="175A050F" id="Group 129050" o:spid="_x0000_s1133" style="width:480.75pt;height:145.85pt;mso-position-horizontal-relative:char;mso-position-vertical-relative:line" coordsize="30628,20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">
                <v:rect id="Rectangle 12766" o:spid="_x0000_s1134" style="position:absolute;left:30284;top:19222;width:458;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grr8UA&#10;AADeAAAADwAAAGRycy9kb3ducmV2LnhtbERPTWvCQBC9C/6HZYTedKOHVKNrCLZijm0sWG9DdpqE&#10;ZmdDdjVpf323UOhtHu9zduloWnGn3jWWFSwXEQji0uqGKwVv5+N8DcJ5ZI2tZVLwRQ7S/XSyw0Tb&#10;gV/pXvhKhBB2CSqove8SKV1Zk0G3sB1x4D5sb9AH2FdS9ziEcNPKVRTF0mDDoaHGjg41lZ/FzSg4&#10;rbvsPbffQ9U+X0+Xl8vm6bzxSj3MxmwLwtPo/8V/7lyH+avHOIbfd8INc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CuvxQAAAN4AAAAPAAAAAAAAAAAAAAAAAJgCAABkcnMv&#10;ZG93bnJldi54bWxQSwUGAAAAAAQABAD1AAAAigMAAAAA&#10;" filled="f" stroked="f">
                  <v:textbox inset="0,0,0,0">
                    <w:txbxContent>
                      <w:p w:rsidR="008C4415" w:rsidRDefault="008C4415" w:rsidP="00870C29">
                        <w:r>
                          <w:rPr>
                            <w:color w:val="984806"/>
                          </w:rPr>
                          <w:t xml:space="preserve"> </w:t>
                        </w:r>
                      </w:p>
                    </w:txbxContent>
                  </v:textbox>
                </v:rect>
                <v:shape id="Shape 174300" o:spid="_x0000_s1135" style="position:absolute;left:5817;top:8128;width:22891;height:8869;visibility:visible;mso-wrap-style:square;v-text-anchor:top" coordsize="2289048,886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O/u8YA&#10;AADfAAAADwAAAGRycy9kb3ducmV2LnhtbERPS0vDQBC+C/0PywhepN20vkrstkhFUHrQtBavQ3bM&#10;pmZnY3Ztor/eOQgeP773YjX4Rh2pi3VgA9NJBoq4DLbmysDr7mE8BxUTssUmMBn4pgir5ehkgbkN&#10;PRd03KZKSQjHHA24lNpc61g68hgnoSUW7j10HpPArtK2w17CfaNnWXatPdYsDQ5bWjsqP7Zf3sAT&#10;zV7O74v9Rj/Xn4ern7V7m/aFMWenw90tqERD+hf/uR+tzL+5vMjkgfwRAHr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tO/u8YAAADfAAAADwAAAAAAAAAAAAAAAACYAgAAZHJz&#10;L2Rvd25yZXYueG1sUEsFBgAAAAAEAAQA9QAAAIsDAAAAAA==&#10;" path="m,l2289048,r,886968l,886968,,e" fillcolor="#e9f1f5" stroked="f" strokeweight="0">
                  <v:stroke miterlimit="83231f" joinstyle="miter"/>
                  <v:path arrowok="t" textboxrect="0,0,2289048,886968"/>
                </v:shape>
                <v:shape id="Shape 12785" o:spid="_x0000_s1136" style="position:absolute;left:5802;top:14787;width:22891;height:0;visibility:visible;mso-wrap-style:square;v-text-anchor:top" coordsize="2289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UmEsQA&#10;AADeAAAADwAAAGRycy9kb3ducmV2LnhtbERPTWvCQBC9C/0PyxS8lLpRaSupq1RFFKSg0d6H7JiE&#10;ZmdDdjXJv3cFwds83udM560pxZVqV1hWMBxEIIhTqwvOFJyO6/cJCOeRNZaWSUFHDuazl94UY20b&#10;PtA18ZkIIexiVJB7X8VSujQng25gK+LAnW1t0AdYZ1LX2IRwU8pRFH1KgwWHhhwrWuaU/icXo2Bj&#10;/pKuffvthju/yMYb3u9W50ap/mv78w3CU+uf4od7q8P80dfkA+7vhBvk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VJhLEAAAA3gAAAA8AAAAAAAAAAAAAAAAAmAIAAGRycy9k&#10;b3ducmV2LnhtbFBLBQYAAAAABAAEAPUAAACJAwAAAAA=&#10;" path="m,l2289048,e" filled="f" strokecolor="#868686" strokeweight=".72pt">
                  <v:path arrowok="t" textboxrect="0,0,2289048,0"/>
                </v:shape>
                <v:shape id="Shape 12786" o:spid="_x0000_s1137" style="position:absolute;left:5802;top:12562;width:22891;height:0;visibility:visible;mso-wrap-style:square;v-text-anchor:top" coordsize="2289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e4ZcQA&#10;AADeAAAADwAAAGRycy9kb3ducmV2LnhtbERPTWvCQBC9C/0PyxS8FN2oYCW6SlsRBRFq1PuQHZPQ&#10;7GzIrib5965Q8DaP9zmLVWtKcafaFZYVjIYRCOLU6oIzBefTZjAD4TyyxtIyKejIwWr51ltgrG3D&#10;R7onPhMhhF2MCnLvq1hKl+Zk0A1tRRy4q60N+gDrTOoamxBuSjmOoqk0WHBoyLGin5zSv+RmFGzN&#10;Jenaj0M32vvvbLLl3/362ijVf2+/5iA8tf4l/nfvdJg//pxN4flOuEE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HuGXEAAAA3gAAAA8AAAAAAAAAAAAAAAAAmAIAAGRycy9k&#10;b3ducmV2LnhtbFBLBQYAAAAABAAEAPUAAACJAwAAAAA=&#10;" path="m,l2289048,e" filled="f" strokecolor="#868686" strokeweight=".72pt">
                  <v:path arrowok="t" textboxrect="0,0,2289048,0"/>
                </v:shape>
                <v:shape id="Shape 12787" o:spid="_x0000_s1138" style="position:absolute;left:5802;top:10337;width:22891;height:0;visibility:visible;mso-wrap-style:square;v-text-anchor:top" coordsize="2289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sd/sQA&#10;AADeAAAADwAAAGRycy9kb3ducmV2LnhtbERP22rCQBB9L/gPywh9kbrRgkp0FS8UBRE0bd+H7JgE&#10;s7MhuzXJ37uC0Lc5nOssVq0pxZ1qV1hWMBpGIIhTqwvOFPx8f33MQDiPrLG0TAo6crBa9t4WGGvb&#10;8IXuic9ECGEXo4Lc+yqW0qU5GXRDWxEH7mprgz7AOpO6xiaEm1KOo2giDRYcGnKsaJtTekv+jIK9&#10;+U26dnDqRke/yT73fD7uro1S7/12PQfhqfX/4pf7oMP88XQ2hec74Qa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LHf7EAAAA3gAAAA8AAAAAAAAAAAAAAAAAmAIAAGRycy9k&#10;b3ducmV2LnhtbFBLBQYAAAAABAAEAPUAAACJAwAAAAA=&#10;" path="m,l2289048,e" filled="f" strokecolor="#868686" strokeweight=".72pt">
                  <v:path arrowok="t" textboxrect="0,0,2289048,0"/>
                </v:shape>
                <v:shape id="Shape 12788" o:spid="_x0000_s1139" style="position:absolute;left:5802;top:8112;width:22891;height:0;visibility:visible;mso-wrap-style:square;v-text-anchor:top" coordsize="2289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9SJjMcA&#10;AADeAAAADwAAAGRycy9kb3ducmV2LnhtbESPQWvCQBCF70L/wzKFXoputNBKdJVqKRZEqFHvQ3ZM&#10;QrOzIbs1yb/vHAreZnhv3vtmue5drW7UhsqzgekkAUWce1txYeB8+hzPQYWIbLH2TAYGCrBePYyW&#10;mFrf8ZFuWSyUhHBI0UAZY5NqHfKSHIaJb4hFu/rWYZS1LbRtsZNwV+tZkrxqhxVLQ4kNbUvKf7Jf&#10;Z2DnLtnQPx+G6T5uipcdf+8/rp0xT4/9+wJUpD7ezf/XX1bwZ29z4ZV3ZAa9+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fUiYzHAAAA3gAAAA8AAAAAAAAAAAAAAAAAmAIAAGRy&#10;cy9kb3ducmV2LnhtbFBLBQYAAAAABAAEAPUAAACMAwAAAAA=&#10;" path="m,l2289048,e" filled="f" strokecolor="#868686" strokeweight=".72pt">
                  <v:path arrowok="t" textboxrect="0,0,2289048,0"/>
                </v:shape>
                <v:shape id="Shape 12789" o:spid="_x0000_s1140" style="position:absolute;left:5802;top:8112;width:0;height:8900;visibility:visible;mso-wrap-style:square;v-text-anchor:top" coordsize="0,8900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Pq7MMA&#10;AADeAAAADwAAAGRycy9kb3ducmV2LnhtbESPQYvCMBCF7wv+hzCCt22iB1erUdRloXtcFb0OzdgW&#10;m0lpYq3/3gjC3mZ473vzZrnubS06an3lWMM4USCIc2cqLjQcDz+fMxA+IBusHZOGB3lYrwYfS0yN&#10;u/MfdftQiBjCPkUNZQhNKqXPS7LoE9cQR+3iWoshrm0hTYv3GG5rOVFqKi1WHC+U2NCupPy6v9lY&#10;g3Yq2/5eZeZPXvH3WTbbvNN6NOw3CxCB+vBvftOZidzkazaH1ztxBr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xPq7MMAAADeAAAADwAAAAAAAAAAAAAAAACYAgAAZHJzL2Rv&#10;d25yZXYueG1sUEsFBgAAAAAEAAQA9QAAAIgDAAAAAA==&#10;" path="m,890016l,e" filled="f" strokecolor="#868686" strokeweight=".72pt">
                  <v:path arrowok="t" textboxrect="0,0,0,890016"/>
                </v:shape>
                <v:shape id="Shape 12790" o:spid="_x0000_s1141" style="position:absolute;left:5406;top:17012;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CZ3sUA&#10;AADeAAAADwAAAGRycy9kb3ducmV2LnhtbESPQUsDMRCF74L/IYzgzWbtwdq1aamCohehreB1SMZk&#10;6WayJHG79dc7B8HbDPPmvfetNlPs1Ui5dIkN3M4aUMQ2uY69gY/D8809qFKRHfaJycCZCmzWlxcr&#10;bF068Y7GffVKTLi0aCDUOrRaFxsoYpmlgVhuXylHrLJmr13Gk5jHXs+b5k5H7FgSAg70FMge99/R&#10;QHx3Or9Z+9mcHxfB/3i9ezmMxlxfTdsHUJWm+i/++351Un++WAqA4MgMe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UJnexQAAAN4AAAAPAAAAAAAAAAAAAAAAAJgCAABkcnMv&#10;ZG93bnJldi54bWxQSwUGAAAAAAQABAD1AAAAigMAAAAA&#10;" path="m,l39624,e" filled="f" strokecolor="#868686" strokeweight=".72pt">
                  <v:path arrowok="t" textboxrect="0,0,39624,0"/>
                </v:shape>
                <v:shape id="Shape 12791" o:spid="_x0000_s1142" style="position:absolute;left:5406;top:14787;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w8RcMA&#10;AADeAAAADwAAAGRycy9kb3ducmV2LnhtbERPTWsCMRC9F/ofwhS81aweat0apS1Y9FJQC70OyTRZ&#10;upksSVxXf70RCr3N433OYjX4VvQUUxNYwWRcgSDWwTRsFXwd1o/PIFJGNtgGJgVnSrBa3t8tsDbh&#10;xDvq99mKEsKpRgUu566WMmlHHtM4dMSF+wnRYy4wWmkinkq4b+W0qp6kx4ZLg8OO3h3p3/3RK/Cf&#10;Rsat1t/V+W3m7MXK3cehV2r0MLy+gMg05H/xn3tjyvzpbD6B2zvlBrm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xw8RcMAAADeAAAADwAAAAAAAAAAAAAAAACYAgAAZHJzL2Rv&#10;d25yZXYueG1sUEsFBgAAAAAEAAQA9QAAAIgDAAAAAA==&#10;" path="m,l39624,e" filled="f" strokecolor="#868686" strokeweight=".72pt">
                  <v:path arrowok="t" textboxrect="0,0,39624,0"/>
                </v:shape>
                <v:shape id="Shape 12792" o:spid="_x0000_s1143" style="position:absolute;left:5406;top:12562;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6iMsMA&#10;AADeAAAADwAAAGRycy9kb3ducmV2LnhtbERPTUsDMRC9C/6HMEJvNusebF2bFhWUeim0FbwOyZgs&#10;biZLErfb/vpGKPQ2j/c5i9XoOzFQTG1gBQ/TCgSxDqZlq+Br/34/B5EyssEuMCk4UoLV8vZmgY0J&#10;B97SsMtWlBBODSpwOfeNlEk78pimoScu3E+IHnOB0UoT8VDCfSfrqnqUHlsuDQ57enOkf3d/XoHf&#10;GBk/tf6ujq8zZ09Wbj/2g1KTu/HlGUSmMV/FF/falPn17KmG/3fKDXJ5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86iMsMAAADeAAAADwAAAAAAAAAAAAAAAACYAgAAZHJzL2Rv&#10;d25yZXYueG1sUEsFBgAAAAAEAAQA9QAAAIgDAAAAAA==&#10;" path="m,l39624,e" filled="f" strokecolor="#868686" strokeweight=".72pt">
                  <v:path arrowok="t" textboxrect="0,0,39624,0"/>
                </v:shape>
                <v:shape id="Shape 12793" o:spid="_x0000_s1144" style="position:absolute;left:5406;top:10337;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IHqcMA&#10;AADeAAAADwAAAGRycy9kb3ducmV2LnhtbERPTUsDMRC9C/6HMII3m7WFVtemRQsVexHaCl6HZEwW&#10;N5MlSbdbf31TEHqbx/uc+XLwregppiawgsdRBYJYB9OwVfC1Xz88gUgZ2WAbmBScKMFycXszx9qE&#10;I2+p32UrSginGhW4nLtayqQdeUyj0BEX7idEj7nAaKWJeCzhvpXjqppKjw2XBocdrRzp393BK/Cf&#10;RsaN1t/V6W3m7J+V2/d9r9T93fD6AiLTkK/if/eHKfPHs+cJXN4pN8jFG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IIHqcMAAADeAAAADwAAAAAAAAAAAAAAAACYAgAAZHJzL2Rv&#10;d25yZXYueG1sUEsFBgAAAAAEAAQA9QAAAIgDAAAAAA==&#10;" path="m,l39624,e" filled="f" strokecolor="#868686" strokeweight=".72pt">
                  <v:path arrowok="t" textboxrect="0,0,39624,0"/>
                </v:shape>
                <v:shape id="Shape 12794" o:spid="_x0000_s1145" style="position:absolute;left:5406;top:8112;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uf3cMA&#10;AADeAAAADwAAAGRycy9kb3ducmV2LnhtbERPTUsDMRC9C/6HMII3m7WUVtemRQsVexHaCl6HZEwW&#10;N5MlSbdbf31TEHqbx/uc+XLwregppiawgsdRBYJYB9OwVfC1Xz88gUgZ2WAbmBScKMFycXszx9qE&#10;I2+p32UrSginGhW4nLtayqQdeUyj0BEX7idEj7nAaKWJeCzhvpXjqppKjw2XBocdrRzp393BK/Cf&#10;RsaN1t/V6W3m7J+V2/d9r9T93fD6AiLTkK/if/eHKfPHs+cJXN4pN8jFG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2uf3cMAAADeAAAADwAAAAAAAAAAAAAAAACYAgAAZHJzL2Rv&#10;d25yZXYueG1sUEsFBgAAAAAEAAQA9QAAAIgDAAAAAA==&#10;" path="m,l39624,e" filled="f" strokecolor="#868686" strokeweight=".72pt">
                  <v:path arrowok="t" textboxrect="0,0,39624,0"/>
                </v:shape>
                <v:shape id="Shape 12795" o:spid="_x0000_s1146" style="position:absolute;left:5802;top:17012;width:22891;height:0;visibility:visible;mso-wrap-style:square;v-text-anchor:top" coordsize="2289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ywz8UA&#10;AADeAAAADwAAAGRycy9kb3ducmV2LnhtbERPTWvCQBC9F/wPywheSt1osdXoKq1SFETQtN6H7JgE&#10;s7Mhu5rk33cLQm/zeJ+zWLWmFHeqXWFZwWgYgSBOrS44U/Dz/fUyBeE8ssbSMinoyMFq2XtaYKxt&#10;wye6Jz4TIYRdjApy76tYSpfmZNANbUUcuIutDfoA60zqGpsQbko5jqI3abDg0JBjReuc0mtyMwq2&#10;5px07fOhG+39Z/a65eN+c2mUGvTbjzkIT63/Fz/cOx3mj99nE/h7J9w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DLDPxQAAAN4AAAAPAAAAAAAAAAAAAAAAAJgCAABkcnMv&#10;ZG93bnJldi54bWxQSwUGAAAAAAQABAD1AAAAigMAAAAA&#10;" path="m,l2289048,e" filled="f" strokecolor="#868686" strokeweight=".72pt">
                  <v:path arrowok="t" textboxrect="0,0,2289048,0"/>
                </v:shape>
                <v:shape id="Shape 12796" o:spid="_x0000_s1147" style="position:absolute;left:5802;top:17012;width:0;height:397;visibility:visible;mso-wrap-style:square;v-text-anchor:top" coordsize="0,39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Q0j8MA&#10;AADeAAAADwAAAGRycy9kb3ducmV2LnhtbERPTYvCMBC9C/6HMMLeNLUH11bTIsKCeFhYFcHb0Ixt&#10;sZl0m6x2/fVGELzN433OMu9NI67UudqygukkAkFcWF1zqeCw/xrPQTiPrLGxTAr+yUGeDQdLTLW9&#10;8Q9dd74UIYRdigoq79tUSldUZNBNbEscuLPtDPoAu1LqDm8h3DQyjqKZNFhzaKiwpXVFxWX3ZxSU&#10;v9sTx+t7j8fN9kzU6D1+J0p9jPrVAoSn3r/FL/dGh/nxZzKD5zvhBpk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kQ0j8MAAADeAAAADwAAAAAAAAAAAAAAAACYAgAAZHJzL2Rv&#10;d25yZXYueG1sUEsFBgAAAAAEAAQA9QAAAIgDAAAAAA==&#10;" path="m,l,39624e" filled="f" strokecolor="#868686" strokeweight=".72pt">
                  <v:path arrowok="t" textboxrect="0,0,0,39624"/>
                </v:shape>
                <v:shape id="Shape 12797" o:spid="_x0000_s1148" style="position:absolute;left:11532;top:17012;width:0;height:397;visibility:visible;mso-wrap-style:square;v-text-anchor:top" coordsize="0,39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iRFMQA&#10;AADeAAAADwAAAGRycy9kb3ducmV2LnhtbERPS4vCMBC+L/gfwgjetqk9+OgaRQRBPCysiuBtaKZp&#10;2WZSm6h1f/1mYcHbfHzPWax624g7db52rGCcpCCIC6drNgpOx+37DIQPyBobx6TgSR5Wy8HbAnPt&#10;HvxF90MwIoawz1FBFUKbS+mLiiz6xLXEkStdZzFE2BmpO3zEcNvILE0n0mLNsaHCljYVFd+Hm1Vg&#10;rvsLZ5ufHs+7fUnU6CN+zpUaDfv1B4hAfXiJ/907Hedn0/kU/t6JN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IkRTEAAAA3gAAAA8AAAAAAAAAAAAAAAAAmAIAAGRycy9k&#10;b3ducmV2LnhtbFBLBQYAAAAABAAEAPUAAACJAwAAAAA=&#10;" path="m,l,39624e" filled="f" strokecolor="#868686" strokeweight=".72pt">
                  <v:path arrowok="t" textboxrect="0,0,0,39624"/>
                </v:shape>
                <v:shape id="Shape 12798" o:spid="_x0000_s1149" style="position:absolute;left:17263;top:17012;width:0;height:397;visibility:visible;mso-wrap-style:square;v-text-anchor:top" coordsize="0,39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cFZsYA&#10;AADeAAAADwAAAGRycy9kb3ducmV2LnhtbESPS4vCQBCE78L+h6EX9qYTc/ARHUUEQTws+GBhb02m&#10;TYKZnpgZNbu/3j4I3rqp6qqv58vO1epObag8GxgOElDEubcVFwZOx01/AipEZIu1ZzLwRwGWi4/e&#10;HDPrH7yn+yEWSkI4ZGigjLHJtA55SQ7DwDfEop196zDK2hbatviQcFfrNElG2mHF0lBiQ+uS8svh&#10;5gwU190vp+v/Dn+2uzNRbY/4PTXm67NbzUBF6uLb/LreWsFPx1PhlXdkBr14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JcFZsYAAADeAAAADwAAAAAAAAAAAAAAAACYAgAAZHJz&#10;L2Rvd25yZXYueG1sUEsFBgAAAAAEAAQA9QAAAIsDAAAAAA==&#10;" path="m,l,39624e" filled="f" strokecolor="#868686" strokeweight=".72pt">
                  <v:path arrowok="t" textboxrect="0,0,0,39624"/>
                </v:shape>
                <v:shape id="Shape 12799" o:spid="_x0000_s1150" style="position:absolute;left:22962;top:17012;width:0;height:397;visibility:visible;mso-wrap-style:square;v-text-anchor:top" coordsize="0,39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ug/cIA&#10;AADeAAAADwAAAGRycy9kb3ducmV2LnhtbERPy6rCMBDdC/5DGMGdpnaht9UoIgjiQvCB4G5oxrbY&#10;TGoTtd6vvxGEu5vDec5s0ZpKPKlxpWUFo2EEgjizuuRcwem4HvyAcB5ZY2WZFLzJwWLe7cww1fbF&#10;e3oefC5CCLsUFRTe16mULivIoBvamjhwV9sY9AE2udQNvkK4qWQcRWNpsOTQUGBNq4Ky2+FhFOT3&#10;7YXj1W+L5832SlTpI+4Spfq9djkF4an1/+Kve6PD/HiSJPB5J9wg5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26D9wgAAAN4AAAAPAAAAAAAAAAAAAAAAAJgCAABkcnMvZG93&#10;bnJldi54bWxQSwUGAAAAAAQABAD1AAAAhwMAAAAA&#10;" path="m,l,39624e" filled="f" strokecolor="#868686" strokeweight=".72pt">
                  <v:path arrowok="t" textboxrect="0,0,0,39624"/>
                </v:shape>
                <v:shape id="Shape 12800" o:spid="_x0000_s1151" style="position:absolute;left:28693;top:17012;width:0;height:397;visibility:visible;mso-wrap-style:square;v-text-anchor:top" coordsize="0,39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8IscQA&#10;AADeAAAADwAAAGRycy9kb3ducmV2LnhtbESPQYvCQAyF74L/YYjgTaf2IG51FBEE8SCsLoK30Ilt&#10;sZOpnVGrv35zWNhbQl7ee99i1blaPakNlWcDk3ECijj3tuLCwM9pO5qBChHZYu2ZDLwpwGrZ7y0w&#10;s/7F3/Q8xkKJCYcMDZQxNpnWIS/JYRj7hlhuV986jLK2hbYtvsTc1TpNkql2WLEklNjQpqT8dnw4&#10;A8V9f+F08+nwvNtfiWp7wsOXMcNBt56DitTFf/Hf985K/XSWCIDgyAx6+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fCLHEAAAA3gAAAA8AAAAAAAAAAAAAAAAAmAIAAGRycy9k&#10;b3ducmV2LnhtbFBLBQYAAAAABAAEAPUAAACJAwAAAAA=&#10;" path="m,l,39624e" filled="f" strokecolor="#868686" strokeweight=".72pt">
                  <v:path arrowok="t" textboxrect="0,0,0,39624"/>
                </v:shape>
                <v:shape id="Shape 12801" o:spid="_x0000_s1152" style="position:absolute;left:8667;top:10215;width:17160;height:6096;visibility:visible;mso-wrap-style:square;v-text-anchor:top" coordsize="1716024,609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K66MUA&#10;AADeAAAADwAAAGRycy9kb3ducmV2LnhtbERPTWvCQBC9F/wPywi91Y0eio1upCqW0pM1Cs1tmp1m&#10;o9nZkN1q/PfdguBtHu9z5oveNuJMna8dKxiPEhDEpdM1Vwr2+eZpCsIHZI2NY1JwJQ+LbPAwx1S7&#10;C3/SeRcqEUPYp6jAhNCmUvrSkEU/ci1x5H5cZzFE2FVSd3iJ4baRkyR5lhZrjg0GW1oZKk+7X6ug&#10;aN6Kl2V7XH3luTPbw8e6rL+PSj0O+9cZiEB9uItv7ncd50+myRj+34k3y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ErroxQAAAN4AAAAPAAAAAAAAAAAAAAAAAJgCAABkcnMv&#10;ZG93bnJldi54bWxQSwUGAAAAAAQABAD1AAAAigMAAAAA&#10;" path="m,207264l573024,r569976,609600l1716024,100584e" filled="f" strokecolor="#46aac5" strokeweight="3.6pt">
                  <v:stroke endcap="round"/>
                  <v:path arrowok="t" textboxrect="0,0,1716024,609600"/>
                </v:shape>
                <v:shape id="Shape 12802" o:spid="_x0000_s1153" style="position:absolute;left:8084;top:11711;width:1159;height:1159;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DkwcQA&#10;AADeAAAADwAAAGRycy9kb3ducmV2LnhtbERP3UrDMBS+F/YO4Qy8c8kqSKnLxjYYiheK1Qc4NMcm&#10;rDnpmth1e3ojCN6dj+/3rDaT78RIQ3SBNSwXCgRxE4zjVsPnx+GuBBETssEuMGm4UITNenazwsqE&#10;M7/TWKdW5BCOFWqwKfWVlLGx5DEuQk+cua8weEwZDq00A55zuO9kodSD9Og4N1jsaW+pOdbfXoPa&#10;1fXltD3dl0+v1h3fxmv34q5a386n7SOIRFP6F/+5n02eX5SqgN938g1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8A5MHEAAAA3gAAAA8AAAAAAAAAAAAAAAAAmAIAAGRycy9k&#10;b3ducmV2LnhtbFBLBQYAAAAABAAEAPUAAACJAwAAAAA=&#10;" path="m57150,r58674,57150l57150,115824,,57150,57150,xe" fillcolor="#4bacc6" stroked="f" strokeweight="0">
                  <v:stroke endcap="round"/>
                  <v:path arrowok="t" textboxrect="0,0,115824,115824"/>
                </v:shape>
                <v:shape id="Shape 12803" o:spid="_x0000_s1154" style="position:absolute;left:8084;top:11711;width:1159;height:1159;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j3pcQA&#10;AADeAAAADwAAAGRycy9kb3ducmV2LnhtbERPTWvCQBC9F/wPywi91Y0RSoiuIoI0AXtoWgRvQ3bM&#10;BrOzIbs16b93C4Xe5vE+Z7ObbCfuNPjWsYLlIgFBXDvdcqPg6/P4koHwAVlj55gU/JCH3Xb2tMFc&#10;u5E/6F6FRsQQ9jkqMCH0uZS+NmTRL1xPHLmrGyyGCIdG6gHHGG47mSbJq7TYcmww2NPBUH2rvq2C&#10;qyveL7XxJd2mdnUqj+lbYc5KPc+n/RpEoCn8i//chY7z0yxZwe878Qa5f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1I96XEAAAA3gAAAA8AAAAAAAAAAAAAAAAAmAIAAGRycy9k&#10;b3ducmV2LnhtbFBLBQYAAAAABAAEAPUAAACJAwAAAAA=&#10;" path="m57150,r58674,57150l57150,115824,,57150,57150,xe" filled="f" strokecolor="#46aac5">
                  <v:path arrowok="t" textboxrect="0,0,115824,115824"/>
                </v:shape>
                <v:shape id="Shape 12804" o:spid="_x0000_s1155" style="position:absolute;left:13815;top:9639;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VfosUA&#10;AADeAAAADwAAAGRycy9kb3ducmV2LnhtbERPS2sCMRC+C/0PYQq9abZSfKxGKQUfvQiNgngbNrMP&#10;upmsm6jb/vpGEHqbj+8582Vna3Gl1leOFbwOEhDEmTMVFwoO+1V/AsIHZIO1Y1LwQx6Wi6feHFPj&#10;bvxFVx0KEUPYp6igDKFJpfRZSRb9wDXEkctdazFE2BbStHiL4baWwyQZSYsVx4YSG/ooKfvWF6vA&#10;5Lvzfq31NP/tVp9TPW42dDwp9fLcvc9ABOrCv/jh3po4fzhJ3uD+TrxB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JV+ixQAAAN4AAAAPAAAAAAAAAAAAAAAAAJgCAABkcnMv&#10;ZG93bnJldi54bWxQSwUGAAAAAAQABAD1AAAAigMAAAAA&#10;" path="m57150,r58674,57150l57150,115824,,57150,57150,xe" fillcolor="#4bacc6" stroked="f" strokeweight="0">
                  <v:path arrowok="t" textboxrect="0,0,115824,115824"/>
                </v:shape>
                <v:shape id="Shape 12805" o:spid="_x0000_s1156" style="position:absolute;left:13815;top:9639;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3KSsMA&#10;AADeAAAADwAAAGRycy9kb3ducmV2LnhtbERPS4vCMBC+C/sfwizsTdPtokg1iiyIFfTgg4W9Dc3Y&#10;FJtJaaLWf28Ewdt8fM+Zzjtbiyu1vnKs4HuQgCAunK64VHA8LPtjED4ga6wdk4I7eZjPPnpTzLS7&#10;8Y6u+1CKGMI+QwUmhCaT0heGLPqBa4gjd3KtxRBhW0rd4i2G21qmSTKSFiuODQYb+jVUnPcXq+Dk&#10;8u1/Yfyazl31s1kv01Vu/pT6+uwWExCBuvAWv9y5jvPTcTKE5zvxBjl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e3KSsMAAADeAAAADwAAAAAAAAAAAAAAAACYAgAAZHJzL2Rv&#10;d25yZXYueG1sUEsFBgAAAAAEAAQA9QAAAIgDAAAAAA==&#10;" path="m57150,r58674,57150l57150,115824,,57150,57150,xe" filled="f" strokecolor="#46aac5">
                  <v:path arrowok="t" textboxrect="0,0,115824,115824"/>
                </v:shape>
                <v:shape id="Shape 12806" o:spid="_x0000_s1157" style="position:absolute;left:19514;top:15735;width:1159;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tkTsUA&#10;AADeAAAADwAAAGRycy9kb3ducmV2LnhtbERPS2sCMRC+C/0PYYTeNKsHH6txkcLW9lJoLBRvw2b2&#10;gZvJdhN1669vCoXe5uN7zjYbbCuu1PvGsYLZNAFBXDjTcKXg45hPViB8QDbYOiYF3+Qh2z2Mtpga&#10;d+N3uupQiRjCPkUFdQhdKqUvarLop64jjlzpeoshwr6SpsdbDLetnCfJQlpsODbU2NFTTcVZX6wC&#10;U759HZ+1Xpf3IX9d62V3oM+TUo/jYb8BEWgI/+I/94uJ8+erZAG/78Qb5O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u2ROxQAAAN4AAAAPAAAAAAAAAAAAAAAAAJgCAABkcnMv&#10;ZG93bnJldi54bWxQSwUGAAAAAAQABAD1AAAAigMAAAAA&#10;" path="m57150,r58674,57150l57150,115824,,57150,57150,xe" fillcolor="#4bacc6" stroked="f" strokeweight="0">
                  <v:path arrowok="t" textboxrect="0,0,115824,115824"/>
                </v:shape>
                <v:shape id="Shape 12807" o:spid="_x0000_s1158" style="position:absolute;left:19514;top:15735;width:1159;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PxpsMA&#10;AADeAAAADwAAAGRycy9kb3ducmV2LnhtbERPS4vCMBC+C/sfwizsTdPtgko1iiyIFfTgg4W9Dc3Y&#10;FJtJaaLWf28Ewdt8fM+Zzjtbiyu1vnKs4HuQgCAunK64VHA8LPtjED4ga6wdk4I7eZjPPnpTzLS7&#10;8Y6u+1CKGMI+QwUmhCaT0heGLPqBa4gjd3KtxRBhW0rd4i2G21qmSTKUFiuODQYb+jVUnPcXq+Dk&#10;8u1/Yfyazl31s1kv01Vu/pT6+uwWExCBuvAWv9y5jvPTcTKC5zvxBjl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nPxpsMAAADeAAAADwAAAAAAAAAAAAAAAACYAgAAZHJzL2Rv&#10;d25yZXYueG1sUEsFBgAAAAAEAAQA9QAAAIgDAAAAAA==&#10;" path="m57150,r58674,57150l57150,115824,,57150,57150,xe" filled="f" strokecolor="#46aac5">
                  <v:path arrowok="t" textboxrect="0,0,115824,115824"/>
                </v:shape>
                <v:shape id="Shape 12808" o:spid="_x0000_s1159" style="position:absolute;left:25245;top:10645;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hVp8gA&#10;AADeAAAADwAAAGRycy9kb3ducmV2LnhtbESPS2sCQRCE74H8h6EDucVZPURdHUUC5nERMgbEW7PT&#10;+8Cdns3ORDf+evsQyK2bqq76erkefKvO1McmsIHxKANFXATXcGXga799moGKCdlhG5gM/FKE9er+&#10;bom5Cxf+pLNNlZIQjjkaqFPqcq1jUZPHOAodsWhl6D0mWftKux4vEu5bPcmyZ+2xYWmosaOXmoqT&#10;/fEGXLn73r9aOy+vw/ZjbqfdGx2Oxjw+DJsFqERD+jf/Xb87wZ/MMuGVd2QGvbo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DaFWnyAAAAN4AAAAPAAAAAAAAAAAAAAAAAJgCAABk&#10;cnMvZG93bnJldi54bWxQSwUGAAAAAAQABAD1AAAAjQMAAAAA&#10;" path="m57150,r58674,57150l57150,115824,,57150,57150,xe" fillcolor="#4bacc6" stroked="f" strokeweight="0">
                  <v:path arrowok="t" textboxrect="0,0,115824,115824"/>
                </v:shape>
                <v:shape id="Shape 12809" o:spid="_x0000_s1160" style="position:absolute;left:25245;top:10645;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DAT8UA&#10;AADeAAAADwAAAGRycy9kb3ducmV2LnhtbERPTWvCQBC9C/0PyxR6001TKDG6hlIITaAe1FLwNmTH&#10;bDA7G7JbTf99tyB4m8f7nHUx2V5caPSdYwXPiwQEceN0x62Cr0M5z0D4gKyxd0wKfslDsXmYrTHX&#10;7so7uuxDK2II+xwVmBCGXErfGLLoF24gjtzJjRZDhGMr9YjXGG57mSbJq7TYcWwwONC7oea8/7EK&#10;Tq7aHhvjazpP3ctnXaYflflW6ulxeluBCDSFu/jmrnScn2bJEv7fiTfI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oMBPxQAAAN4AAAAPAAAAAAAAAAAAAAAAAJgCAABkcnMv&#10;ZG93bnJldi54bWxQSwUGAAAAAAQABAD1AAAAigMAAAAA&#10;" path="m57150,r58674,57150l57150,115824,,57150,57150,xe" filled="f" strokecolor="#46aac5">
                  <v:path arrowok="t" textboxrect="0,0,115824,115824"/>
                </v:shape>
                <v:rect id="Rectangle 126480" o:spid="_x0000_s1161" style="position:absolute;left:6753;top:9871;width:3866;height:17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jlCMQA&#10;AADfAAAADwAAAGRycy9kb3ducmV2LnhtbERPTWvCQBC9C/6HZQq96aZSJEZXEVvRY6uCehuy0yQ0&#10;Oxuyq0n76zuHgsfH+16selerO7Wh8mzgZZyAIs69rbgwcDpuRymoEJEt1p7JwA8FWC2HgwVm1nf8&#10;SfdDLJSEcMjQQBljk2kd8pIchrFviIX78q3DKLAttG2xk3BX60mSTLXDiqWhxIY2JeXfh5szsEub&#10;9WXvf7uifr/uzh/n2dtxFo15furXc1CR+vgQ/7v3VuZPpq+pPJA/AkA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Y5QjEAAAA3wAAAA8AAAAAAAAAAAAAAAAAmAIAAGRycy9k&#10;b3ducmV2LnhtbFBLBQYAAAAABAAEAPUAAACJAwAAAAA=&#10;" filled="f" stroked="f">
                  <v:textbox inset="0,0,0,0">
                    <w:txbxContent>
                      <w:p w:rsidR="008C4415" w:rsidRDefault="008C4415" w:rsidP="00870C29">
                        <w:r>
                          <w:rPr>
                            <w:b/>
                            <w:sz w:val="20"/>
                          </w:rPr>
                          <w:t>21.25</w:t>
                        </w:r>
                      </w:p>
                    </w:txbxContent>
                  </v:textbox>
                </v:rect>
                <v:rect id="Rectangle 126481" o:spid="_x0000_s1162" style="position:absolute;left:9650;top:9871;width:1244;height:17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Ak8MA&#10;AADfAAAADwAAAGRycy9kb3ducmV2LnhtbERPy4rCMBTdD8w/hDvgbkwVkVqNIqOiSx8D6u7SXNsy&#10;zU1poq1+vRGEWR7OezJrTSluVLvCsoJeNwJBnFpdcKbg97D6jkE4j6yxtEwK7uRgNv38mGCibcM7&#10;uu19JkIIuwQV5N5XiZQuzcmg69qKOHAXWxv0AdaZ1DU2IdyUsh9FQ2mw4NCQY0U/OaV/+6tRsI6r&#10;+WljH01WLs/r4/Y4WhxGXqnOVzsfg/DU+n/x273RYX5/OIh78PoTAMjp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RAk8MAAADfAAAADwAAAAAAAAAAAAAAAACYAgAAZHJzL2Rv&#10;d25yZXYueG1sUEsFBgAAAAAEAAQA9QAAAIgDAAAAAA==&#10;" filled="f" stroked="f">
                  <v:textbox inset="0,0,0,0">
                    <w:txbxContent>
                      <w:p w:rsidR="008C4415" w:rsidRDefault="008C4415" w:rsidP="00870C29">
                        <w:r>
                          <w:rPr>
                            <w:b/>
                            <w:sz w:val="20"/>
                          </w:rPr>
                          <w:t>%</w:t>
                        </w:r>
                      </w:p>
                    </w:txbxContent>
                  </v:textbox>
                </v:rect>
                <v:rect id="Rectangle 12811" o:spid="_x0000_s1163" style="position:absolute;left:10594;top:9871;width:386;height:17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NU8MUA&#10;AADeAAAADwAAAGRycy9kb3ducmV2LnhtbERPTWvCQBC9F/oflil4q5t4KDF1DaFVzLHVgu1tyI5J&#10;MDsbstsk9td3BcHbPN7nrLLJtGKg3jWWFcTzCARxaXXDlYKvw/Y5AeE8ssbWMim4kINs/fiwwlTb&#10;kT9p2PtKhBB2KSqove9SKV1Zk0E3tx1x4E62N+gD7CupexxDuGnlIopepMGGQ0ONHb3VVJ73v0bB&#10;Luny78L+jVW7+dkdP47L98PSKzV7mvJXEJ4mfxff3IUO8xdJHMP1nXCDXP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E1TwxQAAAN4AAAAPAAAAAAAAAAAAAAAAAJgCAABkcnMv&#10;ZG93bnJldi54bWxQSwUGAAAAAAQABAD1AAAAigMAAAAA&#10;" filled="f" stroked="f">
                  <v:textbox inset="0,0,0,0">
                    <w:txbxContent>
                      <w:p w:rsidR="008C4415" w:rsidRDefault="008C4415" w:rsidP="00870C29">
                        <w:r>
                          <w:rPr>
                            <w:b/>
                            <w:sz w:val="20"/>
                          </w:rPr>
                          <w:t xml:space="preserve"> </w:t>
                        </w:r>
                      </w:p>
                    </w:txbxContent>
                  </v:textbox>
                </v:rect>
                <v:rect id="Rectangle 126475" o:spid="_x0000_s1164" style="position:absolute;left:15373;top:7786;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o2t8QA&#10;AADfAAAADwAAAGRycy9kb3ducmV2LnhtbERPTWvCQBC9C/0PyxS86UapVqOriG3RY6uCehuyYxLM&#10;zobsaqK/3hWEHh/vezpvTCGuVLncsoJeNwJBnFidc6pgt/3pjEA4j6yxsEwKbuRgPntrTTHWtuY/&#10;um58KkIIuxgVZN6XsZQuycig69qSOHAnWxn0AVap1BXWIdwUsh9FQ2kw59CQYUnLjJLz5mIUrEbl&#10;4rC29zotvo+r/e9+/LUde6Xa781iAsJT4//FL/dah/n94cfnAJ5/AgA5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6NrfEAAAA3wAAAA8AAAAAAAAAAAAAAAAAmAIAAGRycy9k&#10;b3ducmV2LnhtbFBLBQYAAAAABAAEAPUAAACJAwAAAAA=&#10;" filled="f" stroked="f">
                  <v:textbox inset="0,0,0,0">
                    <w:txbxContent>
                      <w:p w:rsidR="008C4415" w:rsidRDefault="008C4415" w:rsidP="00870C29">
                        <w:r>
                          <w:rPr>
                            <w:b/>
                            <w:sz w:val="20"/>
                          </w:rPr>
                          <w:t>%</w:t>
                        </w:r>
                      </w:p>
                    </w:txbxContent>
                  </v:textbox>
                </v:rect>
                <v:rect id="Rectangle 126474" o:spid="_x0000_s1165" style="position:absolute;left:12477;top:7786;width:386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aTLMQA&#10;AADfAAAADwAAAGRycy9kb3ducmV2LnhtbERPy4rCMBTdC/MP4Q6403REfFSjyKjo0seA4+7S3GnL&#10;NDelibb69UYQXB7OezpvTCGuVLncsoKvbgSCOLE651TBz3HdGYFwHlljYZkU3MjBfPbRmmKsbc17&#10;uh58KkIIuxgVZN6XsZQuycig69qSOHB/tjLoA6xSqSusQ7gpZC+KBtJgzqEhw5K+M0r+DxejYDMq&#10;F79be6/TYnXenHan8fI49kq1P5vFBISnxr/FL/dWh/m9QX/Yh+efAED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2kyzEAAAA3wAAAA8AAAAAAAAAAAAAAAAAmAIAAGRycy9k&#10;b3ducmV2LnhtbFBLBQYAAAAABAAEAPUAAACJAwAAAAA=&#10;" filled="f" stroked="f">
                  <v:textbox inset="0,0,0,0">
                    <w:txbxContent>
                      <w:p w:rsidR="008C4415" w:rsidRDefault="008C4415" w:rsidP="00870C29">
                        <w:r>
                          <w:rPr>
                            <w:b/>
                            <w:sz w:val="20"/>
                          </w:rPr>
                          <w:t>30.64</w:t>
                        </w:r>
                      </w:p>
                    </w:txbxContent>
                  </v:textbox>
                </v:rect>
                <v:rect id="Rectangle 12813" o:spid="_x0000_s1166" style="position:absolute;left:16320;top:7786;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1vHMQA&#10;AADeAAAADwAAAGRycy9kb3ducmV2LnhtbERPS4vCMBC+C/sfwix401QFqdUosqvo0ceC621oZtuy&#10;zaQ00VZ/vREEb/PxPWe2aE0prlS7wrKCQT8CQZxaXXCm4Oe47sUgnEfWWFomBTdysJh/dGaYaNvw&#10;nq4Hn4kQwi5BBbn3VSKlS3My6Pq2Ig7cn60N+gDrTOoamxBuSjmMorE0WHBoyLGir5zS/8PFKNjE&#10;1fJ3a+9NVq7Om9PuNPk+TrxS3c92OQXhqfVv8cu91WH+MB6M4PlOuEH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NbxzEAAAA3gAAAA8AAAAAAAAAAAAAAAAAmAIAAGRycy9k&#10;b3ducmV2LnhtbFBLBQYAAAAABAAEAPUAAACJAwAAAAA=&#10;" filled="f" stroked="f">
                  <v:textbox inset="0,0,0,0">
                    <w:txbxContent>
                      <w:p w:rsidR="008C4415" w:rsidRDefault="008C4415" w:rsidP="00870C29">
                        <w:r>
                          <w:rPr>
                            <w:b/>
                            <w:sz w:val="20"/>
                          </w:rPr>
                          <w:t xml:space="preserve"> </w:t>
                        </w:r>
                      </w:p>
                    </w:txbxContent>
                  </v:textbox>
                </v:rect>
                <v:rect id="Rectangle 126486" o:spid="_x0000_s1167" style="position:absolute;left:18540;top:13897;width:301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3Y58QA&#10;AADfAAAADwAAAGRycy9kb3ducmV2LnhtbERPy2rCQBTdF/oPwy24q5OKhBgdRdqKLn2BurtkbpPQ&#10;zJ2QGU306x1BcHk478msM5W4UONKywq++hEI4szqknMF+93iMwHhPLLGyjIpuJKD2fT9bYKpti1v&#10;6LL1uQgh7FJUUHhfp1K6rCCDrm9r4sD92cagD7DJpW6wDeGmkoMoiqXBkkNDgTV9F5T9b89GwTKp&#10;58eVvbV59XtaHtaH0c9u5JXqfXTzMQhPnX+Jn+6VDvMH8TCJ4fEnAJDT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C92OfEAAAA3wAAAA8AAAAAAAAAAAAAAAAAmAIAAGRycy9k&#10;b3ducmV2LnhtbFBLBQYAAAAABAAEAPUAAACJAwAAAAA=&#10;" filled="f" stroked="f">
                  <v:textbox inset="0,0,0,0">
                    <w:txbxContent>
                      <w:p w:rsidR="008C4415" w:rsidRDefault="008C4415" w:rsidP="00870C29">
                        <w:r>
                          <w:rPr>
                            <w:b/>
                            <w:sz w:val="20"/>
                          </w:rPr>
                          <w:t>3.12</w:t>
                        </w:r>
                      </w:p>
                    </w:txbxContent>
                  </v:textbox>
                </v:rect>
                <v:rect id="Rectangle 126487" o:spid="_x0000_s1168" style="position:absolute;left:20796;top:13897;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9fMQA&#10;AADfAAAADwAAAGRycy9kb3ducmV2LnhtbERPTWvCQBC9C/0PyxS86aYiGlNXkVbRo8aC7W3ITpPQ&#10;7GzIrib6611B6PHxvufLzlTiQo0rLSt4G0YgiDOrS84VfB03gxiE88gaK8uk4EoOlouX3hwTbVs+&#10;0CX1uQgh7BJUUHhfJ1K6rCCDbmhr4sD92sagD7DJpW6wDeGmkqMomkiDJYeGAmv6KCj7S89GwTau&#10;V987e2vzav2zPe1Ps8/jzCvVf+1W7yA8df5f/HTvdJg/mozjKTz+BAB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xfXzEAAAA3wAAAA8AAAAAAAAAAAAAAAAAmAIAAGRycy9k&#10;b3ducmV2LnhtbFBLBQYAAAAABAAEAPUAAACJAwAAAAA=&#10;" filled="f" stroked="f">
                  <v:textbox inset="0,0,0,0">
                    <w:txbxContent>
                      <w:p w:rsidR="008C4415" w:rsidRDefault="008C4415" w:rsidP="00870C29">
                        <w:r>
                          <w:rPr>
                            <w:b/>
                            <w:sz w:val="20"/>
                          </w:rPr>
                          <w:t>%</w:t>
                        </w:r>
                      </w:p>
                    </w:txbxContent>
                  </v:textbox>
                </v:rect>
                <v:rect id="Rectangle 12815" o:spid="_x0000_s1169" style="position:absolute;left:21741;top:13897;width:38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hS88QA&#10;AADeAAAADwAAAGRycy9kb3ducmV2LnhtbERPS4vCMBC+C/sfwix401RBqdUosqvo0ceC621oZtuy&#10;zaQ00VZ/vREEb/PxPWe2aE0prlS7wrKCQT8CQZxaXXCm4Oe47sUgnEfWWFomBTdysJh/dGaYaNvw&#10;nq4Hn4kQwi5BBbn3VSKlS3My6Pq2Ig7cn60N+gDrTOoamxBuSjmMorE0WHBoyLGir5zS/8PFKNjE&#10;1fJ3a+9NVq7Om9PuNPk+TrxS3c92OQXhqfVv8cu91WH+MB6M4PlOuEH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YoUvPEAAAA3gAAAA8AAAAAAAAAAAAAAAAAmAIAAGRycy9k&#10;b3ducmV2LnhtbFBLBQYAAAAABAAEAPUAAACJAwAAAAA=&#10;" filled="f" stroked="f">
                  <v:textbox inset="0,0,0,0">
                    <w:txbxContent>
                      <w:p w:rsidR="008C4415" w:rsidRDefault="008C4415" w:rsidP="00870C29">
                        <w:r>
                          <w:rPr>
                            <w:b/>
                            <w:sz w:val="20"/>
                          </w:rPr>
                          <w:t xml:space="preserve"> </w:t>
                        </w:r>
                      </w:p>
                    </w:txbxContent>
                  </v:textbox>
                </v:rect>
                <v:rect id="Rectangle 126476" o:spid="_x0000_s1170" style="position:absolute;left:23929;top:8801;width:386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iowMQA&#10;AADfAAAADwAAAGRycy9kb3ducmV2LnhtbERPy2rCQBTdC/2H4Rbc6aQiMaaOIq2iSx8F290lc5uE&#10;Zu6EzGiiX+8IQpeH854tOlOJCzWutKzgbRiBIM6sLjlX8HVcDxIQziNrrCyTgis5WMxfejNMtW15&#10;T5eDz0UIYZeigsL7OpXSZQUZdENbEwfu1zYGfYBNLnWDbQg3lRxFUSwNlhwaCqzpo6Ds73A2CjZJ&#10;vfze2lubV6ufzWl3mn4ep16p/mu3fAfhqfP/4qd7q8P8UTyexPD4EwDI+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oqMDEAAAA3wAAAA8AAAAAAAAAAAAAAAAAmAIAAGRycy9k&#10;b3ducmV2LnhtbFBLBQYAAAAABAAEAPUAAACJAwAAAAA=&#10;" filled="f" stroked="f">
                  <v:textbox inset="0,0,0,0">
                    <w:txbxContent>
                      <w:p w:rsidR="008C4415" w:rsidRDefault="008C4415" w:rsidP="00870C29">
                        <w:r>
                          <w:rPr>
                            <w:b/>
                            <w:sz w:val="20"/>
                          </w:rPr>
                          <w:t>26.07</w:t>
                        </w:r>
                      </w:p>
                    </w:txbxContent>
                  </v:textbox>
                </v:rect>
                <v:rect id="Rectangle 126477" o:spid="_x0000_s1171" style="position:absolute;left:26825;top:8801;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QNW8QA&#10;AADfAAAADwAAAGRycy9kb3ducmV2LnhtbERPy4rCMBTdC/MP4Q6403REfFSjyKjo0seA4+7SXNti&#10;c1OaaDvz9UYQXB7OezpvTCHuVLncsoKvbgSCOLE651TBz3HdGYFwHlljYZkU/JGD+eyjNcVY25r3&#10;dD/4VIQQdjEqyLwvYyldkpFB17UlceAutjLoA6xSqSusQ7gpZC+KBtJgzqEhw5K+M0quh5tRsBmV&#10;i9+t/a/TYnXenHan8fI49kq1P5vFBISnxr/FL/dWh/m9QX84hOefAED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okDVvEAAAA3wAAAA8AAAAAAAAAAAAAAAAAmAIAAGRycy9k&#10;b3ducmV2LnhtbFBLBQYAAAAABAAEAPUAAACJAwAAAAA=&#10;" filled="f" stroked="f">
                  <v:textbox inset="0,0,0,0">
                    <w:txbxContent>
                      <w:p w:rsidR="008C4415" w:rsidRDefault="008C4415" w:rsidP="00870C29">
                        <w:r>
                          <w:rPr>
                            <w:b/>
                            <w:sz w:val="20"/>
                          </w:rPr>
                          <w:t>%</w:t>
                        </w:r>
                      </w:p>
                    </w:txbxContent>
                  </v:textbox>
                </v:rect>
                <v:rect id="Rectangle 12817" o:spid="_x0000_s1172" style="position:absolute;left:27772;top:8801;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pH8QA&#10;AADeAAAADwAAAGRycy9kb3ducmV2LnhtbERPS4vCMBC+C/sfwix401QPWqtRZFfRo48F19vQzLZl&#10;m0lpoq3+eiMI3ubje85s0ZpSXKl2hWUFg34Egji1uuBMwc9x3YtBOI+ssbRMCm7kYDH/6Mww0bbh&#10;PV0PPhMhhF2CCnLvq0RKl+Zk0PVtRRy4P1sb9AHWmdQ1NiHclHIYRSNpsODQkGNFXzml/4eLUbCJ&#10;q+Xv1t6brFydN6fdafJ9nHilup/tcgrCU+vf4pd7q8P8YTwYw/OdcIO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2aR/EAAAA3gAAAA8AAAAAAAAAAAAAAAAAmAIAAGRycy9k&#10;b3ducmV2LnhtbFBLBQYAAAAABAAEAPUAAACJAwAAAAA=&#10;" filled="f" stroked="f">
                  <v:textbox inset="0,0,0,0">
                    <w:txbxContent>
                      <w:p w:rsidR="008C4415" w:rsidRDefault="008C4415" w:rsidP="00870C29">
                        <w:r>
                          <w:rPr>
                            <w:b/>
                            <w:sz w:val="20"/>
                          </w:rPr>
                          <w:t xml:space="preserve"> </w:t>
                        </w:r>
                      </w:p>
                    </w:txbxContent>
                  </v:textbox>
                </v:rect>
                <v:rect id="Rectangle 126488" o:spid="_x0000_s1173" style="position:absolute;left:1477;top:16440;width:3010;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7pDsQA&#10;AADfAAAADwAAAGRycy9kb3ducmV2LnhtbERPTWvCQBC9C/6HZQq96aZSJEZXEVvRY6uCehuy0yQ0&#10;Oxuyq0n76zuHgsfH+16selerO7Wh8mzgZZyAIs69rbgwcDpuRymoEJEt1p7JwA8FWC2HgwVm1nf8&#10;SfdDLJSEcMjQQBljk2kd8pIchrFviIX78q3DKLAttG2xk3BX60mSTLXDiqWhxIY2JeXfh5szsEub&#10;9WXvf7uifr/uzh/n2dtxFo15furXc1CR+vgQ/7v3VuZPpq+pDJY/AkA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5u6Q7EAAAA3wAAAA8AAAAAAAAAAAAAAAAAmAIAAGRycy9k&#10;b3ducmV2LnhtbFBLBQYAAAAABAAEAPUAAACJAwAAAAA=&#10;" filled="f" stroked="f">
                  <v:textbox inset="0,0,0,0">
                    <w:txbxContent>
                      <w:p w:rsidR="008C4415" w:rsidRDefault="008C4415" w:rsidP="00870C29">
                        <w:r>
                          <w:rPr>
                            <w:sz w:val="20"/>
                          </w:rPr>
                          <w:t>0.00</w:t>
                        </w:r>
                      </w:p>
                    </w:txbxContent>
                  </v:textbox>
                </v:rect>
                <v:rect id="Rectangle 126489" o:spid="_x0000_s1174" style="position:absolute;left:3731;top:16440;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JMlcQA&#10;AADfAAAADwAAAGRycy9kb3ducmV2LnhtbERPTWvCQBC9C/6HZYTedKMUSdKsIraix1YLtrchOybB&#10;7GzIrkn013cLhR4f7ztbD6YWHbWusqxgPotAEOdWV1wo+DztpjEI55E11pZJwZ0crFfjUYaptj1/&#10;UHf0hQgh7FJUUHrfpFK6vCSDbmYb4sBdbGvQB9gWUrfYh3BTy0UULaXBikNDiQ1tS8qvx5tRsI+b&#10;zdfBPvqifvven9/Pyesp8Uo9TYbNCwhPg/8X/7kPOsxfLJ/jBH7/BABy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iTJXEAAAA3wAAAA8AAAAAAAAAAAAAAAAAmAIAAGRycy9k&#10;b3ducmV2LnhtbFBLBQYAAAAABAAEAPUAAACJAwAAAAA=&#10;" filled="f" stroked="f">
                  <v:textbox inset="0,0,0,0">
                    <w:txbxContent>
                      <w:p w:rsidR="008C4415" w:rsidRDefault="008C4415" w:rsidP="00870C29">
                        <w:r>
                          <w:rPr>
                            <w:sz w:val="20"/>
                          </w:rPr>
                          <w:t>%</w:t>
                        </w:r>
                      </w:p>
                    </w:txbxContent>
                  </v:textbox>
                </v:rect>
                <v:rect id="Rectangle 126484" o:spid="_x0000_s1175" style="position:absolute;left:834;top:14217;width:386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PjC8UA&#10;AADfAAAADwAAAGRycy9kb3ducmV2LnhtbERPTWvCQBC9F/wPywi9NRtDkJhmFdEWPbYq2N6G7DQJ&#10;ZmdDdmvS/vpuQfD4eN/FajStuFLvGssKZlEMgri0uuFKwen4+pSBcB5ZY2uZFPyQg9Vy8lBgru3A&#10;73Q9+EqEEHY5Kqi973IpXVmTQRfZjjhwX7Y36APsK6l7HEK4aWUSx3NpsOHQUGNHm5rKy+HbKNhl&#10;3fpjb3+Hqn353J3fzovtceGVepyO62cQnkZ/F9/cex3mJ/M0S+H/TwA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I+MLxQAAAN8AAAAPAAAAAAAAAAAAAAAAAJgCAABkcnMv&#10;ZG93bnJldi54bWxQSwUGAAAAAAQABAD1AAAAigMAAAAA&#10;" filled="f" stroked="f">
                  <v:textbox inset="0,0,0,0">
                    <w:txbxContent>
                      <w:p w:rsidR="008C4415" w:rsidRDefault="008C4415" w:rsidP="00870C29">
                        <w:r>
                          <w:rPr>
                            <w:sz w:val="20"/>
                          </w:rPr>
                          <w:t>10.00</w:t>
                        </w:r>
                      </w:p>
                    </w:txbxContent>
                  </v:textbox>
                </v:rect>
                <v:rect id="Rectangle 126485" o:spid="_x0000_s1176" style="position:absolute;left:3728;top:14217;width:1218;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9GkMUA&#10;AADfAAAADwAAAGRycy9kb3ducmV2LnhtbERPTWvCQBC9F/wPywi91Y3SSkxdRbQlOWos2N6G7DQJ&#10;ZmdDdmvS/npXEHp8vO/lejCNuFDnassKppMIBHFhdc2lgo/j+1MMwnlkjY1lUvBLDtar0cMSE217&#10;PtAl96UIIewSVFB53yZSuqIig25iW+LAfdvOoA+wK6XusA/hppGzKJpLgzWHhgpb2lZUnPMfoyCN&#10;281nZv/6snn7Sk/702J3XHilHsfD5hWEp8H/i+/uTIf5s/lz/AK3PwGAX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b0aQxQAAAN8AAAAPAAAAAAAAAAAAAAAAAJgCAABkcnMv&#10;ZG93bnJldi54bWxQSwUGAAAAAAQABAD1AAAAigMAAAAA&#10;" filled="f" stroked="f">
                  <v:textbox inset="0,0,0,0">
                    <w:txbxContent>
                      <w:p w:rsidR="008C4415" w:rsidRDefault="008C4415" w:rsidP="00870C29">
                        <w:r>
                          <w:rPr>
                            <w:sz w:val="20"/>
                          </w:rPr>
                          <w:t>%</w:t>
                        </w:r>
                      </w:p>
                    </w:txbxContent>
                  </v:textbox>
                </v:rect>
                <v:rect id="Rectangle 126482" o:spid="_x0000_s1177" style="position:absolute;left:834;top:11998;width:3861;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be5MQA&#10;AADfAAAADwAAAGRycy9kb3ducmV2LnhtbERPTWvCQBC9C/6HZYTedGMoEtOsIraix6oF29uQHZNg&#10;djZk1yTtr+8KhR4f7ztbD6YWHbWusqxgPotAEOdWV1wo+DjvpgkI55E11pZJwTc5WK/GowxTbXs+&#10;UnfyhQgh7FJUUHrfpFK6vCSDbmYb4sBdbWvQB9gWUrfYh3BTyziKFtJgxaGhxIa2JeW3090o2CfN&#10;5vNgf/qifvvaX94vy9fz0iv1NBk2LyA8Df5f/Oc+6DA/XjwnMTz+BAB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3uTEAAAA3wAAAA8AAAAAAAAAAAAAAAAAmAIAAGRycy9k&#10;b3ducmV2LnhtbFBLBQYAAAAABAAEAPUAAACJAwAAAAA=&#10;" filled="f" stroked="f">
                  <v:textbox inset="0,0,0,0">
                    <w:txbxContent>
                      <w:p w:rsidR="008C4415" w:rsidRDefault="008C4415" w:rsidP="00870C29">
                        <w:r>
                          <w:rPr>
                            <w:sz w:val="20"/>
                          </w:rPr>
                          <w:t>20.00</w:t>
                        </w:r>
                      </w:p>
                    </w:txbxContent>
                  </v:textbox>
                </v:rect>
                <v:rect id="Rectangle 126483" o:spid="_x0000_s1178" style="position:absolute;left:3728;top:11998;width:1218;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p7f8UA&#10;AADfAAAADwAAAGRycy9kb3ducmV2LnhtbERPTWvCQBC9F/wPywi91Y22SExdRbQlOWos2N6G7DQJ&#10;ZmdDdmvS/npXEHp8vO/lejCNuFDnassKppMIBHFhdc2lgo/j+1MMwnlkjY1lUvBLDtar0cMSE217&#10;PtAl96UIIewSVFB53yZSuqIig25iW+LAfdvOoA+wK6XusA/hppGzKJpLgzWHhgpb2lZUnPMfoyCN&#10;281nZv/6snn7Sk/702J3XHilHsfD5hWEp8H/i+/uTIf5s/lL/Ay3PwGAX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ynt/xQAAAN8AAAAPAAAAAAAAAAAAAAAAAJgCAABkcnMv&#10;ZG93bnJldi54bWxQSwUGAAAAAAQABAD1AAAAigMAAAAA&#10;" filled="f" stroked="f">
                  <v:textbox inset="0,0,0,0">
                    <w:txbxContent>
                      <w:p w:rsidR="008C4415" w:rsidRDefault="008C4415" w:rsidP="00870C29">
                        <w:r>
                          <w:rPr>
                            <w:sz w:val="20"/>
                          </w:rPr>
                          <w:t>%</w:t>
                        </w:r>
                      </w:p>
                    </w:txbxContent>
                  </v:textbox>
                </v:rect>
                <v:rect id="Rectangle 126479" o:spid="_x0000_s1179" style="position:absolute;left:3728;top:9780;width:1218;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c8ssQA&#10;AADfAAAADwAAAGRycy9kb3ducmV2LnhtbERPy2rCQBTdC/7DcIXudKKImtRRRC26rA+w3V0yt0kw&#10;cydkpib1652C4PJw3vNla0pxo9oVlhUMBxEI4tTqgjMF59NHfwbCeWSNpWVS8EcOlotuZ46Jtg0f&#10;6Hb0mQgh7BJUkHtfJVK6NCeDbmAr4sD92NqgD7DOpK6xCeGmlKMomkiDBYeGHCta55Rej79GwW5W&#10;rb729t5k5fZ7d/m8xJtT7JV667WrdxCeWv8SP917HeaPJuNpDP9/AgC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T3PLLEAAAA3wAAAA8AAAAAAAAAAAAAAAAAmAIAAGRycy9k&#10;b3ducmV2LnhtbFBLBQYAAAAABAAEAPUAAACJAwAAAAA=&#10;" filled="f" stroked="f">
                  <v:textbox inset="0,0,0,0">
                    <w:txbxContent>
                      <w:p w:rsidR="008C4415" w:rsidRDefault="008C4415" w:rsidP="00870C29">
                        <w:r>
                          <w:rPr>
                            <w:sz w:val="20"/>
                          </w:rPr>
                          <w:t>%</w:t>
                        </w:r>
                      </w:p>
                    </w:txbxContent>
                  </v:textbox>
                </v:rect>
                <v:rect id="Rectangle 126478" o:spid="_x0000_s1180" style="position:absolute;left:834;top:9780;width:386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uZKcUA&#10;AADfAAAADwAAAGRycy9kb3ducmV2LnhtbERPTWvCQBC9F/wPywi91Y1SrEZXEbXosY0F623Ijkkw&#10;OxuyW5P213cOhR4f73u57l2t7tSGyrOB8SgBRZx7W3Fh4OP0+jQDFSKyxdozGfimAOvV4GGJqfUd&#10;v9M9i4WSEA4pGihjbFKtQ16SwzDyDbFwV986jALbQtsWOwl3tZ4kyVQ7rFgaSmxoW1J+y76cgcOs&#10;2Xwe/U9X1PvL4fx2nu9O82jM47DfLEBF6uO/+M99tDJ/Mn1+kcHyRwDo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u5kpxQAAAN8AAAAPAAAAAAAAAAAAAAAAAJgCAABkcnMv&#10;ZG93bnJldi54bWxQSwUGAAAAAAQABAD1AAAAigMAAAAA&#10;" filled="f" stroked="f">
                  <v:textbox inset="0,0,0,0">
                    <w:txbxContent>
                      <w:p w:rsidR="008C4415" w:rsidRDefault="008C4415" w:rsidP="00870C29">
                        <w:r>
                          <w:rPr>
                            <w:sz w:val="20"/>
                          </w:rPr>
                          <w:t>30.00</w:t>
                        </w:r>
                      </w:p>
                    </w:txbxContent>
                  </v:textbox>
                </v:rect>
                <v:rect id="Rectangle 126471" o:spid="_x0000_s1181" style="position:absolute;left:834;top:7557;width:386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EwtMUA&#10;AADfAAAADwAAAGRycy9kb3ducmV2LnhtbERPTWvCQBC9C/0PyxR6041BrEZXCa0lHlsV1NuQHZNg&#10;djZkt0naX98tFHp8vO/1djC16Kh1lWUF00kEgji3uuJCwen4Nl6AcB5ZY22ZFHyRg+3mYbTGRNue&#10;P6g7+EKEEHYJKii9bxIpXV6SQTexDXHgbrY16ANsC6lb7EO4qWUcRXNpsOLQUGJDLyXl98OnUZAt&#10;mvSyt999Ue+u2fn9vHw9Lr1ST49DugLhafD/4j/3Xof58Xz2PIXfPwG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gTC0xQAAAN8AAAAPAAAAAAAAAAAAAAAAAJgCAABkcnMv&#10;ZG93bnJldi54bWxQSwUGAAAAAAQABAD1AAAAigMAAAAA&#10;" filled="f" stroked="f">
                  <v:textbox inset="0,0,0,0">
                    <w:txbxContent>
                      <w:p w:rsidR="008C4415" w:rsidRDefault="008C4415" w:rsidP="00870C29">
                        <w:r>
                          <w:rPr>
                            <w:sz w:val="20"/>
                          </w:rPr>
                          <w:t>40.00</w:t>
                        </w:r>
                      </w:p>
                    </w:txbxContent>
                  </v:textbox>
                </v:rect>
                <v:rect id="Rectangle 126472" o:spid="_x0000_s1182" style="position:absolute;left:3728;top:7557;width:1218;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Ouw8QA&#10;AADfAAAADwAAAGRycy9kb3ducmV2LnhtbERPy2rCQBTdC/2H4Rbc6aRBfERHkVbRZdWCurtkrklo&#10;5k7IjCb69U5B6PJw3rNFa0pxo9oVlhV89CMQxKnVBWcKfg7r3hiE88gaS8uk4E4OFvO3zgwTbRve&#10;0W3vMxFC2CWoIPe+SqR0aU4GXd9WxIG72NqgD7DOpK6xCeGmlHEUDaXBgkNDjhV95pT+7q9GwWZc&#10;LU9b+2iycnXeHL+Pk6/DxCvVfW+XUxCeWv8vfrm3OsyPh4NRDH9/AgA5f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pTrsPEAAAA3wAAAA8AAAAAAAAAAAAAAAAAmAIAAGRycy9k&#10;b3ducmV2LnhtbFBLBQYAAAAABAAEAPUAAACJAwAAAAA=&#10;" filled="f" stroked="f">
                  <v:textbox inset="0,0,0,0">
                    <w:txbxContent>
                      <w:p w:rsidR="008C4415" w:rsidRDefault="008C4415" w:rsidP="00870C29">
                        <w:r>
                          <w:rPr>
                            <w:sz w:val="20"/>
                          </w:rPr>
                          <w:t>%</w:t>
                        </w:r>
                      </w:p>
                    </w:txbxContent>
                  </v:textbox>
                </v:rect>
                <v:rect id="Rectangle 12823" o:spid="_x0000_s1183" style="position:absolute;left:7393;top:18088;width:3418;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GlocQA&#10;AADeAAAADwAAAGRycy9kb3ducmV2LnhtbERPTWvCQBC9C/0PyxS86aYRJKauIq2iRzUF29uQnSah&#10;2dmQXU3017uC0Ns83ufMl72pxYVaV1lW8DaOQBDnVldcKPjKNqMEhPPIGmvLpOBKDpaLl8EcU207&#10;PtDl6AsRQtilqKD0vkmldHlJBt3YNsSB+7WtQR9gW0jdYhfCTS3jKJpKgxWHhhIb+igp/zuejYJt&#10;0qy+d/bWFfX6Z3van2af2cwrNXztV+8gPPX+X/x073SYHyfxBB7vhBvk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hpaHEAAAA3gAAAA8AAAAAAAAAAAAAAAAAmAIAAGRycy9k&#10;b3ducmV2LnhtbFBLBQYAAAAABAAEAPUAAACJAwAAAAA=&#10;" filled="f" stroked="f">
                  <v:textbox inset="0,0,0,0">
                    <w:txbxContent>
                      <w:p w:rsidR="008C4415" w:rsidRDefault="008C4415" w:rsidP="00870C29">
                        <w:r>
                          <w:rPr>
                            <w:sz w:val="20"/>
                          </w:rPr>
                          <w:t>2014</w:t>
                        </w:r>
                      </w:p>
                    </w:txbxContent>
                  </v:textbox>
                </v:rect>
                <v:rect id="Rectangle 12824" o:spid="_x0000_s1184" style="position:absolute;left:13117;top:18088;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g91cQA&#10;AADeAAAADwAAAGRycy9kb3ducmV2LnhtbERPTWvCQBC9C/0PyxS86aZBJKauIq2iRzUF29uQnSah&#10;2dmQXU3017uC0Ns83ufMl72pxYVaV1lW8DaOQBDnVldcKPjKNqMEhPPIGmvLpOBKDpaLl8EcU207&#10;PtDl6AsRQtilqKD0vkmldHlJBt3YNsSB+7WtQR9gW0jdYhfCTS3jKJpKgxWHhhIb+igp/zuejYJt&#10;0qy+d/bWFfX6Z3van2af2cwrNXztV+8gPPX+X/x073SYHyfxBB7vhBvk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IPdXEAAAA3gAAAA8AAAAAAAAAAAAAAAAAmAIAAGRycy9k&#10;b3ducmV2LnhtbFBLBQYAAAAABAAEAPUAAACJAwAAAAA=&#10;" filled="f" stroked="f">
                  <v:textbox inset="0,0,0,0">
                    <w:txbxContent>
                      <w:p w:rsidR="008C4415" w:rsidRDefault="008C4415" w:rsidP="00870C29">
                        <w:r>
                          <w:rPr>
                            <w:sz w:val="20"/>
                          </w:rPr>
                          <w:t>2015</w:t>
                        </w:r>
                      </w:p>
                    </w:txbxContent>
                  </v:textbox>
                </v:rect>
                <v:rect id="Rectangle 12825" o:spid="_x0000_s1185" style="position:absolute;left:18845;top:18088;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SYTsQA&#10;AADeAAAADwAAAGRycy9kb3ducmV2LnhtbERPTWvCQBC9C/0PyxS86aYBJaauIq2iRzUF29uQnSah&#10;2dmQXU3017uC0Ns83ufMl72pxYVaV1lW8DaOQBDnVldcKPjKNqMEhPPIGmvLpOBKDpaLl8EcU207&#10;PtDl6AsRQtilqKD0vkmldHlJBt3YNsSB+7WtQR9gW0jdYhfCTS3jKJpKgxWHhhIb+igp/zuejYJt&#10;0qy+d/bWFfX6Z3van2af2cwrNXztV+8gPPX+X/x073SYHyfxBB7vhBvk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EmE7EAAAA3gAAAA8AAAAAAAAAAAAAAAAAmAIAAGRycy9k&#10;b3ducmV2LnhtbFBLBQYAAAAABAAEAPUAAACJAwAAAAA=&#10;" filled="f" stroked="f">
                  <v:textbox inset="0,0,0,0">
                    <w:txbxContent>
                      <w:p w:rsidR="008C4415" w:rsidRDefault="008C4415" w:rsidP="00870C29">
                        <w:r>
                          <w:rPr>
                            <w:sz w:val="20"/>
                          </w:rPr>
                          <w:t>2016</w:t>
                        </w:r>
                      </w:p>
                    </w:txbxContent>
                  </v:textbox>
                </v:rect>
                <v:rect id="Rectangle 12826" o:spid="_x0000_s1186" style="position:absolute;left:24569;top:18088;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YGOcUA&#10;AADeAAAADwAAAGRycy9kb3ducmV2LnhtbERPS2vCQBC+C/6HZYTedNMcQozZiPSBObYqqLchO01C&#10;s7MhuzVpf323UPA2H99z8u1kOnGjwbWWFTyuIhDEldUt1wpOx9dlCsJ5ZI2dZVLwTQ62xXyWY6bt&#10;yO90O/hahBB2GSpovO8zKV3VkEG3sj1x4D7sYNAHONRSDziGcNPJOIoSabDl0NBgT08NVZ+HL6Ng&#10;n/a7S2l/xrp7ue7Pb+f183HtlXpYTLsNCE+Tv4v/3aUO8+M0TuDvnXCDL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lgY5xQAAAN4AAAAPAAAAAAAAAAAAAAAAAJgCAABkcnMv&#10;ZG93bnJldi54bWxQSwUGAAAAAAQABAD1AAAAigMAAAAA&#10;" filled="f" stroked="f">
                  <v:textbox inset="0,0,0,0">
                    <w:txbxContent>
                      <w:p w:rsidR="008C4415" w:rsidRDefault="008C4415" w:rsidP="00870C29">
                        <w:r>
                          <w:rPr>
                            <w:sz w:val="20"/>
                          </w:rPr>
                          <w:t>2017</w:t>
                        </w:r>
                      </w:p>
                    </w:txbxContent>
                  </v:textbox>
                </v:rect>
                <v:rect id="Rectangle 12827" o:spid="_x0000_s1187" style="position:absolute;left:4927;top:1412;width:27589;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qjosQA&#10;AADeAAAADwAAAGRycy9kb3ducmV2LnhtbERPTWvCQBC9C/0PyxS86aY5aExdRVpFj2oKtrchO01C&#10;s7Mhu5ror3cFobd5vM+ZL3tTiwu1rrKs4G0cgSDOra64UPCVbUYJCOeRNdaWScGVHCwXL4M5ptp2&#10;fKDL0RcihLBLUUHpfZNK6fKSDLqxbYgD92tbgz7AtpC6xS6Em1rGUTSRBisODSU29FFS/nc8GwXb&#10;pFl97+ytK+r1z/a0P80+s5lXavjar95BeOr9v/jp3ukwP07iKTzeCTfI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fao6LEAAAA3gAAAA8AAAAAAAAAAAAAAAAAmAIAAGRycy9k&#10;b3ducmV2LnhtbFBLBQYAAAAABAAEAPUAAACJAwAAAAA=&#10;" filled="f" stroked="f">
                  <v:textbox inset="0,0,0,0">
                    <w:txbxContent>
                      <w:p w:rsidR="008C4415" w:rsidRDefault="008C4415" w:rsidP="00870C29">
                        <w:r>
                          <w:rPr>
                            <w:b/>
                            <w:sz w:val="36"/>
                          </w:rPr>
                          <w:t xml:space="preserve">Term deposit balance </w:t>
                        </w:r>
                      </w:p>
                    </w:txbxContent>
                  </v:textbox>
                </v:rect>
                <v:rect id="Rectangle 12828" o:spid="_x0000_s1188" style="position:absolute;left:11454;top:4216;width:9571;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U30McA&#10;AADeAAAADwAAAGRycy9kb3ducmV2LnhtbESPQW/CMAyF70j7D5En7QbpephKISDENsFxAyTgZjWm&#10;rWicqslot18/H5C42XrP732eLwfXqBt1ofZs4HWSgCIuvK25NHDYf44zUCEiW2w8k4FfCrBcPI3m&#10;mFvf8zfddrFUEsIhRwNVjG2udSgqchgmviUW7eI7h1HWrtS2w17CXaPTJHnTDmuWhgpbWldUXHc/&#10;zsAma1enrf/ry+bjvDl+Hafv+2k05uV5WM1ARRriw3y/3lrBT7NUeOUdmUEv/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ZFN9DHAAAA3gAAAA8AAAAAAAAAAAAAAAAAmAIAAGRy&#10;cy9kb3ducmV2LnhtbFBLBQYAAAAABAAEAPUAAACMAwAAAAA=&#10;" filled="f" stroked="f">
                  <v:textbox inset="0,0,0,0">
                    <w:txbxContent>
                      <w:p w:rsidR="008C4415" w:rsidRDefault="008C4415" w:rsidP="00870C29">
                        <w:r>
                          <w:rPr>
                            <w:b/>
                            <w:sz w:val="36"/>
                          </w:rPr>
                          <w:t>Growth</w:t>
                        </w:r>
                      </w:p>
                    </w:txbxContent>
                  </v:textbox>
                </v:rect>
                <v:rect id="Rectangle 12829" o:spid="_x0000_s1189" style="position:absolute;left:18649;top:4216;width:688;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mSS8QA&#10;AADeAAAADwAAAGRycy9kb3ducmV2LnhtbERPS2vCQBC+C/0PyxS86aY5SJK6CdIHerQqWG9DdkxC&#10;s7Mhu5ror+8WCt7m43vOshhNK67Uu8aygpd5BIK4tLrhSsFh/zlLQDiPrLG1TApu5KDInyZLzLQd&#10;+IuuO1+JEMIuQwW1910mpStrMujmtiMO3Nn2Bn2AfSV1j0MIN62Mo2ghDTYcGmrs6K2m8md3MQrW&#10;Sbf63tj7ULUfp/Vxe0zf96lXavo8rl5BeBr9Q/zv3ugwP07iFP7eCT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JkkvEAAAA3gAAAA8AAAAAAAAAAAAAAAAAmAIAAGRycy9k&#10;b3ducmV2LnhtbFBLBQYAAAAABAAEAPUAAACJAwAAAAA=&#10;" filled="f" stroked="f">
                  <v:textbox inset="0,0,0,0">
                    <w:txbxContent>
                      <w:p w:rsidR="008C4415" w:rsidRDefault="008C4415" w:rsidP="00870C29">
                        <w:r>
                          <w:rPr>
                            <w:b/>
                            <w:sz w:val="36"/>
                          </w:rPr>
                          <w:t xml:space="preserve"> </w:t>
                        </w:r>
                      </w:p>
                    </w:txbxContent>
                  </v:textbox>
                </v:rect>
                <v:shape id="Shape 12830" o:spid="_x0000_s1190" style="position:absolute;width:30099;height:20193;visibility:visible;mso-wrap-style:square;v-text-anchor:top" coordsize="3009900,2019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MQw8UA&#10;AADeAAAADwAAAGRycy9kb3ducmV2LnhtbESPQWvDMAyF74X9B6PBbq2zDkrJ6oZSOthlh2T9ASLW&#10;kjSxHGw3zfbrq0NhNwk9vfe+XTG7QU0UYufZwOsqA0Vce9txY+D8/bHcgooJ2eLgmQz8UoRi/7TY&#10;YW79jUuaqtQoMeGYo4E2pTHXOtYtOYwrPxLL7ccHh0nW0Ggb8CbmbtDrLNtohx1LQosjHVuq++rq&#10;DGyO57/yEqam16evUyypugbsjHl5ng/voBLN6V/8+P60Un+9fRMAwZEZ9P4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IxDDxQAAAN4AAAAPAAAAAAAAAAAAAAAAAJgCAABkcnMv&#10;ZG93bnJldi54bWxQSwUGAAAAAAQABAD1AAAAigMAAAAA&#10;" path="m,2019300r3009900,l3009900,,,,,2019300xe" filled="f" strokecolor="#868686">
                  <v:path arrowok="t" textboxrect="0,0,3009900,2019300"/>
                </v:shape>
                <w10:anchorlock/>
              </v:group>
            </w:pict>
          </mc:Fallback>
        </mc:AlternateContent>
      </w:r>
    </w:p>
    <w:p w:rsidR="00870C29" w:rsidRDefault="00870C29" w:rsidP="00870C29">
      <w:pPr>
        <w:spacing w:after="207" w:line="270" w:lineRule="auto"/>
        <w:ind w:left="10" w:right="124" w:hanging="10"/>
        <w:jc w:val="both"/>
        <w:rPr>
          <w:rFonts w:ascii="Calibri" w:eastAsia="Calibri" w:hAnsi="Calibri" w:cs="Calibri"/>
          <w:b/>
          <w:color w:val="000000"/>
          <w:sz w:val="24"/>
        </w:rPr>
      </w:pPr>
      <w:r w:rsidRPr="00870C29">
        <w:rPr>
          <w:rFonts w:ascii="Calibri" w:eastAsia="Calibri" w:hAnsi="Calibri" w:cs="Calibri"/>
          <w:color w:val="000000"/>
          <w:sz w:val="24"/>
        </w:rPr>
        <w:lastRenderedPageBreak/>
        <w:t xml:space="preserve">From the table, it is seen that the term deposit balance was Tk. 29,064 million in 2013. The consecutive year, 2014 it had increased by 21.25% and continued to increase up to 2017 on average. In the Year 2015, it increased by 30.64%, but in 2016 it had a downfall by 3.12%. But recovered the downfall by 2017 where it increased by 26.07%. This indicated that IDLC had more money or funds acquainted for new investments. </w:t>
      </w:r>
      <w:r w:rsidRPr="00870C29">
        <w:rPr>
          <w:rFonts w:ascii="Calibri" w:eastAsia="Calibri" w:hAnsi="Calibri" w:cs="Calibri"/>
          <w:b/>
          <w:color w:val="000000"/>
          <w:sz w:val="24"/>
        </w:rPr>
        <w:t xml:space="preserve"> </w:t>
      </w:r>
    </w:p>
    <w:p w:rsidR="00870C29" w:rsidRDefault="00870C29" w:rsidP="00870C29">
      <w:pPr>
        <w:spacing w:after="207" w:line="270" w:lineRule="auto"/>
        <w:ind w:left="10" w:right="124" w:hanging="10"/>
        <w:jc w:val="both"/>
        <w:rPr>
          <w:rFonts w:ascii="Calibri" w:eastAsia="Calibri" w:hAnsi="Calibri" w:cs="Calibri"/>
          <w:b/>
          <w:color w:val="000000"/>
          <w:sz w:val="24"/>
        </w:rPr>
      </w:pPr>
    </w:p>
    <w:p w:rsidR="00870C29" w:rsidRDefault="00870C29" w:rsidP="00870C29">
      <w:pPr>
        <w:pStyle w:val="Heading5"/>
        <w:spacing w:after="226"/>
        <w:ind w:right="128"/>
        <w:jc w:val="center"/>
      </w:pPr>
      <w:r>
        <w:rPr>
          <w:color w:val="000000"/>
          <w:u w:val="single" w:color="000000"/>
        </w:rPr>
        <w:t>OPERATIONAL PPERFORMANCE</w:t>
      </w:r>
      <w:r>
        <w:rPr>
          <w:color w:val="000000"/>
        </w:rPr>
        <w:t xml:space="preserve">  </w:t>
      </w:r>
    </w:p>
    <w:p w:rsidR="00870C29" w:rsidRDefault="00870C29" w:rsidP="00870C29">
      <w:pPr>
        <w:pStyle w:val="Heading6"/>
        <w:spacing w:after="190"/>
        <w:ind w:left="-5"/>
      </w:pPr>
      <w:r>
        <w:t xml:space="preserve">3.4.4 Operational Income  </w:t>
      </w:r>
    </w:p>
    <w:p w:rsidR="00870C29" w:rsidRDefault="00870C29" w:rsidP="00870C29">
      <w:pPr>
        <w:spacing w:after="0"/>
      </w:pPr>
      <w:r>
        <w:t xml:space="preserve"> </w:t>
      </w:r>
    </w:p>
    <w:tbl>
      <w:tblPr>
        <w:tblStyle w:val="GridTable5DarkAccent3"/>
        <w:tblW w:w="9381" w:type="dxa"/>
        <w:tblLook w:val="04A0" w:firstRow="1" w:lastRow="0" w:firstColumn="1" w:lastColumn="0" w:noHBand="0" w:noVBand="1"/>
      </w:tblPr>
      <w:tblGrid>
        <w:gridCol w:w="2535"/>
        <w:gridCol w:w="1235"/>
        <w:gridCol w:w="1235"/>
        <w:gridCol w:w="1235"/>
        <w:gridCol w:w="1231"/>
        <w:gridCol w:w="1910"/>
      </w:tblGrid>
      <w:tr w:rsidR="00E856BE" w:rsidTr="00E856BE">
        <w:trPr>
          <w:cnfStyle w:val="100000000000" w:firstRow="1" w:lastRow="0" w:firstColumn="0" w:lastColumn="0" w:oddVBand="0" w:evenVBand="0" w:oddHBand="0"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2535" w:type="dxa"/>
          </w:tcPr>
          <w:p w:rsidR="00870C29" w:rsidRDefault="00870C29" w:rsidP="002E45AE">
            <w:pPr>
              <w:spacing w:line="259" w:lineRule="auto"/>
            </w:pPr>
            <w:r>
              <w:t xml:space="preserve">Year </w:t>
            </w:r>
          </w:p>
        </w:tc>
        <w:tc>
          <w:tcPr>
            <w:tcW w:w="1235" w:type="dxa"/>
          </w:tcPr>
          <w:p w:rsidR="00870C29" w:rsidRDefault="00870C29" w:rsidP="002E45AE">
            <w:pPr>
              <w:spacing w:line="259" w:lineRule="auto"/>
              <w:ind w:left="105"/>
              <w:jc w:val="center"/>
              <w:cnfStyle w:val="100000000000" w:firstRow="1" w:lastRow="0" w:firstColumn="0" w:lastColumn="0" w:oddVBand="0" w:evenVBand="0" w:oddHBand="0" w:evenHBand="0" w:firstRowFirstColumn="0" w:firstRowLastColumn="0" w:lastRowFirstColumn="0" w:lastRowLastColumn="0"/>
            </w:pPr>
            <w:r>
              <w:t xml:space="preserve">2013 </w:t>
            </w:r>
          </w:p>
        </w:tc>
        <w:tc>
          <w:tcPr>
            <w:tcW w:w="1235" w:type="dxa"/>
          </w:tcPr>
          <w:p w:rsidR="00870C29" w:rsidRDefault="00870C29" w:rsidP="002E45AE">
            <w:pPr>
              <w:spacing w:line="259" w:lineRule="auto"/>
              <w:ind w:left="96"/>
              <w:jc w:val="center"/>
              <w:cnfStyle w:val="100000000000" w:firstRow="1" w:lastRow="0" w:firstColumn="0" w:lastColumn="0" w:oddVBand="0" w:evenVBand="0" w:oddHBand="0" w:evenHBand="0" w:firstRowFirstColumn="0" w:firstRowLastColumn="0" w:lastRowFirstColumn="0" w:lastRowLastColumn="0"/>
            </w:pPr>
            <w:r>
              <w:t xml:space="preserve">2014 </w:t>
            </w:r>
          </w:p>
        </w:tc>
        <w:tc>
          <w:tcPr>
            <w:tcW w:w="1235" w:type="dxa"/>
          </w:tcPr>
          <w:p w:rsidR="00870C29" w:rsidRDefault="00870C29" w:rsidP="002E45AE">
            <w:pPr>
              <w:spacing w:line="259" w:lineRule="auto"/>
              <w:ind w:left="96"/>
              <w:jc w:val="center"/>
              <w:cnfStyle w:val="100000000000" w:firstRow="1" w:lastRow="0" w:firstColumn="0" w:lastColumn="0" w:oddVBand="0" w:evenVBand="0" w:oddHBand="0" w:evenHBand="0" w:firstRowFirstColumn="0" w:firstRowLastColumn="0" w:lastRowFirstColumn="0" w:lastRowLastColumn="0"/>
            </w:pPr>
            <w:r>
              <w:t xml:space="preserve">2015 </w:t>
            </w:r>
          </w:p>
        </w:tc>
        <w:tc>
          <w:tcPr>
            <w:tcW w:w="1231" w:type="dxa"/>
          </w:tcPr>
          <w:p w:rsidR="00870C29" w:rsidRDefault="00870C29" w:rsidP="002E45AE">
            <w:pPr>
              <w:spacing w:line="259" w:lineRule="auto"/>
              <w:ind w:left="100"/>
              <w:jc w:val="center"/>
              <w:cnfStyle w:val="100000000000" w:firstRow="1" w:lastRow="0" w:firstColumn="0" w:lastColumn="0" w:oddVBand="0" w:evenVBand="0" w:oddHBand="0" w:evenHBand="0" w:firstRowFirstColumn="0" w:firstRowLastColumn="0" w:lastRowFirstColumn="0" w:lastRowLastColumn="0"/>
            </w:pPr>
            <w:r>
              <w:t xml:space="preserve">2016 </w:t>
            </w:r>
          </w:p>
        </w:tc>
        <w:tc>
          <w:tcPr>
            <w:tcW w:w="1910" w:type="dxa"/>
          </w:tcPr>
          <w:p w:rsidR="00870C29" w:rsidRDefault="00870C29" w:rsidP="002E45AE">
            <w:pPr>
              <w:spacing w:line="259" w:lineRule="auto"/>
              <w:ind w:left="96"/>
              <w:jc w:val="center"/>
              <w:cnfStyle w:val="100000000000" w:firstRow="1" w:lastRow="0" w:firstColumn="0" w:lastColumn="0" w:oddVBand="0" w:evenVBand="0" w:oddHBand="0" w:evenHBand="0" w:firstRowFirstColumn="0" w:firstRowLastColumn="0" w:lastRowFirstColumn="0" w:lastRowLastColumn="0"/>
            </w:pPr>
            <w:r>
              <w:t xml:space="preserve">2017 </w:t>
            </w:r>
          </w:p>
        </w:tc>
      </w:tr>
      <w:tr w:rsidR="00E856BE" w:rsidTr="00E856BE">
        <w:trPr>
          <w:cnfStyle w:val="000000100000" w:firstRow="0" w:lastRow="0" w:firstColumn="0" w:lastColumn="0" w:oddVBand="0" w:evenVBand="0" w:oddHBand="1" w:evenHBand="0" w:firstRowFirstColumn="0" w:firstRowLastColumn="0" w:lastRowFirstColumn="0" w:lastRowLastColumn="0"/>
          <w:trHeight w:val="924"/>
        </w:trPr>
        <w:tc>
          <w:tcPr>
            <w:cnfStyle w:val="001000000000" w:firstRow="0" w:lastRow="0" w:firstColumn="1" w:lastColumn="0" w:oddVBand="0" w:evenVBand="0" w:oddHBand="0" w:evenHBand="0" w:firstRowFirstColumn="0" w:firstRowLastColumn="0" w:lastRowFirstColumn="0" w:lastRowLastColumn="0"/>
            <w:tcW w:w="2535" w:type="dxa"/>
          </w:tcPr>
          <w:p w:rsidR="00870C29" w:rsidRDefault="00870C29" w:rsidP="002E45AE">
            <w:pPr>
              <w:spacing w:line="259" w:lineRule="auto"/>
            </w:pPr>
            <w:r>
              <w:t xml:space="preserve">Operational income (taka in million) </w:t>
            </w:r>
          </w:p>
        </w:tc>
        <w:tc>
          <w:tcPr>
            <w:tcW w:w="1235" w:type="dxa"/>
          </w:tcPr>
          <w:p w:rsidR="00870C29" w:rsidRDefault="00870C29" w:rsidP="002E45AE">
            <w:pPr>
              <w:spacing w:line="259" w:lineRule="auto"/>
              <w:ind w:left="100"/>
              <w:jc w:val="center"/>
              <w:cnfStyle w:val="000000100000" w:firstRow="0" w:lastRow="0" w:firstColumn="0" w:lastColumn="0" w:oddVBand="0" w:evenVBand="0" w:oddHBand="1" w:evenHBand="0" w:firstRowFirstColumn="0" w:firstRowLastColumn="0" w:lastRowFirstColumn="0" w:lastRowLastColumn="0"/>
            </w:pPr>
            <w:r>
              <w:t xml:space="preserve">2,761 </w:t>
            </w:r>
          </w:p>
        </w:tc>
        <w:tc>
          <w:tcPr>
            <w:tcW w:w="1235" w:type="dxa"/>
          </w:tcPr>
          <w:p w:rsidR="00870C29" w:rsidRDefault="00870C29" w:rsidP="002E45AE">
            <w:pPr>
              <w:spacing w:line="259" w:lineRule="auto"/>
              <w:ind w:left="91"/>
              <w:jc w:val="center"/>
              <w:cnfStyle w:val="000000100000" w:firstRow="0" w:lastRow="0" w:firstColumn="0" w:lastColumn="0" w:oddVBand="0" w:evenVBand="0" w:oddHBand="1" w:evenHBand="0" w:firstRowFirstColumn="0" w:firstRowLastColumn="0" w:lastRowFirstColumn="0" w:lastRowLastColumn="0"/>
            </w:pPr>
            <w:r>
              <w:t xml:space="preserve">3,658 </w:t>
            </w:r>
          </w:p>
        </w:tc>
        <w:tc>
          <w:tcPr>
            <w:tcW w:w="1235" w:type="dxa"/>
          </w:tcPr>
          <w:p w:rsidR="00870C29" w:rsidRDefault="00870C29" w:rsidP="002E45AE">
            <w:pPr>
              <w:spacing w:line="259" w:lineRule="auto"/>
              <w:ind w:left="91"/>
              <w:jc w:val="center"/>
              <w:cnfStyle w:val="000000100000" w:firstRow="0" w:lastRow="0" w:firstColumn="0" w:lastColumn="0" w:oddVBand="0" w:evenVBand="0" w:oddHBand="1" w:evenHBand="0" w:firstRowFirstColumn="0" w:firstRowLastColumn="0" w:lastRowFirstColumn="0" w:lastRowLastColumn="0"/>
            </w:pPr>
            <w:r>
              <w:t xml:space="preserve">4,588 </w:t>
            </w:r>
          </w:p>
        </w:tc>
        <w:tc>
          <w:tcPr>
            <w:tcW w:w="1231" w:type="dxa"/>
          </w:tcPr>
          <w:p w:rsidR="00870C29" w:rsidRDefault="00870C29" w:rsidP="002E45AE">
            <w:pPr>
              <w:spacing w:line="259" w:lineRule="auto"/>
              <w:ind w:left="96"/>
              <w:jc w:val="center"/>
              <w:cnfStyle w:val="000000100000" w:firstRow="0" w:lastRow="0" w:firstColumn="0" w:lastColumn="0" w:oddVBand="0" w:evenVBand="0" w:oddHBand="1" w:evenHBand="0" w:firstRowFirstColumn="0" w:firstRowLastColumn="0" w:lastRowFirstColumn="0" w:lastRowLastColumn="0"/>
            </w:pPr>
            <w:r>
              <w:t xml:space="preserve">5,164 </w:t>
            </w:r>
          </w:p>
        </w:tc>
        <w:tc>
          <w:tcPr>
            <w:tcW w:w="1910" w:type="dxa"/>
          </w:tcPr>
          <w:p w:rsidR="00870C29" w:rsidRDefault="00870C29" w:rsidP="002E45AE">
            <w:pPr>
              <w:spacing w:line="259" w:lineRule="auto"/>
              <w:ind w:left="101"/>
              <w:jc w:val="center"/>
              <w:cnfStyle w:val="000000100000" w:firstRow="0" w:lastRow="0" w:firstColumn="0" w:lastColumn="0" w:oddVBand="0" w:evenVBand="0" w:oddHBand="1" w:evenHBand="0" w:firstRowFirstColumn="0" w:firstRowLastColumn="0" w:lastRowFirstColumn="0" w:lastRowLastColumn="0"/>
            </w:pPr>
            <w:r>
              <w:t xml:space="preserve">6,280 </w:t>
            </w:r>
          </w:p>
        </w:tc>
      </w:tr>
      <w:tr w:rsidR="00E856BE" w:rsidTr="00E856BE">
        <w:trPr>
          <w:trHeight w:val="525"/>
        </w:trPr>
        <w:tc>
          <w:tcPr>
            <w:cnfStyle w:val="001000000000" w:firstRow="0" w:lastRow="0" w:firstColumn="1" w:lastColumn="0" w:oddVBand="0" w:evenVBand="0" w:oddHBand="0" w:evenHBand="0" w:firstRowFirstColumn="0" w:firstRowLastColumn="0" w:lastRowFirstColumn="0" w:lastRowLastColumn="0"/>
            <w:tcW w:w="2535" w:type="dxa"/>
          </w:tcPr>
          <w:p w:rsidR="00870C29" w:rsidRDefault="00870C29" w:rsidP="002E45AE">
            <w:pPr>
              <w:spacing w:line="259" w:lineRule="auto"/>
            </w:pPr>
            <w:r>
              <w:t xml:space="preserve">growth Rate </w:t>
            </w:r>
          </w:p>
        </w:tc>
        <w:tc>
          <w:tcPr>
            <w:tcW w:w="1235" w:type="dxa"/>
          </w:tcPr>
          <w:p w:rsidR="00870C29" w:rsidRDefault="00870C29" w:rsidP="002E45AE">
            <w:pPr>
              <w:spacing w:line="259" w:lineRule="auto"/>
              <w:ind w:left="154"/>
              <w:jc w:val="center"/>
              <w:cnfStyle w:val="000000000000" w:firstRow="0" w:lastRow="0" w:firstColumn="0" w:lastColumn="0" w:oddVBand="0" w:evenVBand="0" w:oddHBand="0" w:evenHBand="0" w:firstRowFirstColumn="0" w:firstRowLastColumn="0" w:lastRowFirstColumn="0" w:lastRowLastColumn="0"/>
            </w:pPr>
            <w:r>
              <w:t xml:space="preserve">  </w:t>
            </w:r>
          </w:p>
        </w:tc>
        <w:tc>
          <w:tcPr>
            <w:tcW w:w="1235" w:type="dxa"/>
          </w:tcPr>
          <w:p w:rsidR="00870C29" w:rsidRDefault="00870C29" w:rsidP="002E45AE">
            <w:pPr>
              <w:spacing w:line="259" w:lineRule="auto"/>
              <w:ind w:left="98"/>
              <w:jc w:val="center"/>
              <w:cnfStyle w:val="000000000000" w:firstRow="0" w:lastRow="0" w:firstColumn="0" w:lastColumn="0" w:oddVBand="0" w:evenVBand="0" w:oddHBand="0" w:evenHBand="0" w:firstRowFirstColumn="0" w:firstRowLastColumn="0" w:lastRowFirstColumn="0" w:lastRowLastColumn="0"/>
            </w:pPr>
            <w:r>
              <w:t xml:space="preserve">32.49% </w:t>
            </w:r>
          </w:p>
        </w:tc>
        <w:tc>
          <w:tcPr>
            <w:tcW w:w="1235" w:type="dxa"/>
          </w:tcPr>
          <w:p w:rsidR="00870C29" w:rsidRDefault="00870C29" w:rsidP="002E45AE">
            <w:pPr>
              <w:spacing w:line="259" w:lineRule="auto"/>
              <w:ind w:left="98"/>
              <w:jc w:val="center"/>
              <w:cnfStyle w:val="000000000000" w:firstRow="0" w:lastRow="0" w:firstColumn="0" w:lastColumn="0" w:oddVBand="0" w:evenVBand="0" w:oddHBand="0" w:evenHBand="0" w:firstRowFirstColumn="0" w:firstRowLastColumn="0" w:lastRowFirstColumn="0" w:lastRowLastColumn="0"/>
            </w:pPr>
            <w:r>
              <w:t xml:space="preserve">25.42% </w:t>
            </w:r>
          </w:p>
        </w:tc>
        <w:tc>
          <w:tcPr>
            <w:tcW w:w="1231" w:type="dxa"/>
          </w:tcPr>
          <w:p w:rsidR="00870C29" w:rsidRDefault="00870C29" w:rsidP="002E45AE">
            <w:pPr>
              <w:spacing w:line="259" w:lineRule="auto"/>
              <w:ind w:left="103"/>
              <w:jc w:val="center"/>
              <w:cnfStyle w:val="000000000000" w:firstRow="0" w:lastRow="0" w:firstColumn="0" w:lastColumn="0" w:oddVBand="0" w:evenVBand="0" w:oddHBand="0" w:evenHBand="0" w:firstRowFirstColumn="0" w:firstRowLastColumn="0" w:lastRowFirstColumn="0" w:lastRowLastColumn="0"/>
            </w:pPr>
            <w:r>
              <w:t xml:space="preserve">12.55% </w:t>
            </w:r>
          </w:p>
        </w:tc>
        <w:tc>
          <w:tcPr>
            <w:tcW w:w="1910" w:type="dxa"/>
          </w:tcPr>
          <w:p w:rsidR="00870C29" w:rsidRDefault="00870C29" w:rsidP="002E45AE">
            <w:pPr>
              <w:spacing w:line="259" w:lineRule="auto"/>
              <w:ind w:left="98"/>
              <w:jc w:val="center"/>
              <w:cnfStyle w:val="000000000000" w:firstRow="0" w:lastRow="0" w:firstColumn="0" w:lastColumn="0" w:oddVBand="0" w:evenVBand="0" w:oddHBand="0" w:evenHBand="0" w:firstRowFirstColumn="0" w:firstRowLastColumn="0" w:lastRowFirstColumn="0" w:lastRowLastColumn="0"/>
            </w:pPr>
            <w:r>
              <w:t xml:space="preserve">21.61% </w:t>
            </w:r>
          </w:p>
        </w:tc>
      </w:tr>
    </w:tbl>
    <w:p w:rsidR="00870C29" w:rsidRDefault="00870C29" w:rsidP="00E856BE">
      <w:pPr>
        <w:spacing w:after="207" w:line="270" w:lineRule="auto"/>
        <w:ind w:right="124"/>
        <w:jc w:val="both"/>
        <w:rPr>
          <w:rFonts w:ascii="Calibri" w:eastAsia="Calibri" w:hAnsi="Calibri" w:cs="Calibri"/>
          <w:b/>
          <w:color w:val="000000"/>
          <w:sz w:val="24"/>
        </w:rPr>
      </w:pPr>
    </w:p>
    <w:p w:rsidR="00E856BE" w:rsidRDefault="00E856BE" w:rsidP="00E856BE">
      <w:pPr>
        <w:jc w:val="both"/>
      </w:pPr>
      <w:r w:rsidRPr="004F5F67">
        <w:rPr>
          <w:rFonts w:ascii="Calibri" w:eastAsia="Calibri" w:hAnsi="Calibri" w:cs="Calibri"/>
          <w:noProof/>
          <w:color w:val="000000"/>
        </w:rPr>
        <mc:AlternateContent>
          <mc:Choice Requires="wpg">
            <w:drawing>
              <wp:inline distT="0" distB="0" distL="0" distR="0" wp14:anchorId="2808B68C" wp14:editId="714FDEFD">
                <wp:extent cx="6018663" cy="2020604"/>
                <wp:effectExtent l="0" t="0" r="0" b="0"/>
                <wp:docPr id="139418" name="Group 139418"/>
                <wp:cNvGraphicFramePr/>
                <a:graphic xmlns:a="http://schemas.openxmlformats.org/drawingml/2006/main">
                  <a:graphicData uri="http://schemas.microsoft.com/office/word/2010/wordprocessingGroup">
                    <wpg:wgp>
                      <wpg:cNvGrpSpPr/>
                      <wpg:grpSpPr>
                        <a:xfrm>
                          <a:off x="0" y="0"/>
                          <a:ext cx="6018663" cy="2020604"/>
                          <a:chOff x="0" y="0"/>
                          <a:chExt cx="2891434" cy="2020604"/>
                        </a:xfrm>
                      </wpg:grpSpPr>
                      <wps:wsp>
                        <wps:cNvPr id="12998" name="Rectangle 12998"/>
                        <wps:cNvSpPr/>
                        <wps:spPr>
                          <a:xfrm>
                            <a:off x="2856992" y="1865376"/>
                            <a:ext cx="45808" cy="206453"/>
                          </a:xfrm>
                          <a:prstGeom prst="rect">
                            <a:avLst/>
                          </a:prstGeom>
                          <a:ln>
                            <a:noFill/>
                          </a:ln>
                        </wps:spPr>
                        <wps:txbx>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horzOverflow="overflow" vert="horz" lIns="0" tIns="0" rIns="0" bIns="0" rtlCol="0">
                          <a:noAutofit/>
                        </wps:bodyPr>
                      </wps:wsp>
                      <wps:wsp>
                        <wps:cNvPr id="174301" name="Shape 174301"/>
                        <wps:cNvSpPr/>
                        <wps:spPr>
                          <a:xfrm>
                            <a:off x="581406" y="813816"/>
                            <a:ext cx="2127504" cy="829056"/>
                          </a:xfrm>
                          <a:custGeom>
                            <a:avLst/>
                            <a:gdLst/>
                            <a:ahLst/>
                            <a:cxnLst/>
                            <a:rect l="0" t="0" r="0" b="0"/>
                            <a:pathLst>
                              <a:path w="2127504" h="829056">
                                <a:moveTo>
                                  <a:pt x="0" y="0"/>
                                </a:moveTo>
                                <a:lnTo>
                                  <a:pt x="2127504" y="0"/>
                                </a:lnTo>
                                <a:lnTo>
                                  <a:pt x="2127504" y="829056"/>
                                </a:lnTo>
                                <a:lnTo>
                                  <a:pt x="0" y="829056"/>
                                </a:lnTo>
                                <a:lnTo>
                                  <a:pt x="0" y="0"/>
                                </a:lnTo>
                              </a:path>
                            </a:pathLst>
                          </a:custGeom>
                          <a:solidFill>
                            <a:srgbClr val="E9F1F5"/>
                          </a:solidFill>
                          <a:ln w="0" cap="flat">
                            <a:noFill/>
                            <a:miter lim="127000"/>
                          </a:ln>
                          <a:effectLst/>
                        </wps:spPr>
                        <wps:bodyPr/>
                      </wps:wsp>
                      <wps:wsp>
                        <wps:cNvPr id="13020" name="Shape 13020"/>
                        <wps:cNvSpPr/>
                        <wps:spPr>
                          <a:xfrm>
                            <a:off x="579882" y="1437132"/>
                            <a:ext cx="2127504" cy="0"/>
                          </a:xfrm>
                          <a:custGeom>
                            <a:avLst/>
                            <a:gdLst/>
                            <a:ahLst/>
                            <a:cxnLst/>
                            <a:rect l="0" t="0" r="0" b="0"/>
                            <a:pathLst>
                              <a:path w="2127504">
                                <a:moveTo>
                                  <a:pt x="0" y="0"/>
                                </a:moveTo>
                                <a:lnTo>
                                  <a:pt x="2127504" y="0"/>
                                </a:lnTo>
                              </a:path>
                            </a:pathLst>
                          </a:custGeom>
                          <a:noFill/>
                          <a:ln w="9144" cap="flat" cmpd="sng" algn="ctr">
                            <a:solidFill>
                              <a:srgbClr val="868686"/>
                            </a:solidFill>
                            <a:prstDash val="solid"/>
                            <a:round/>
                          </a:ln>
                          <a:effectLst/>
                        </wps:spPr>
                        <wps:bodyPr/>
                      </wps:wsp>
                      <wps:wsp>
                        <wps:cNvPr id="13021" name="Shape 13021"/>
                        <wps:cNvSpPr/>
                        <wps:spPr>
                          <a:xfrm>
                            <a:off x="579882" y="1229868"/>
                            <a:ext cx="2127504" cy="0"/>
                          </a:xfrm>
                          <a:custGeom>
                            <a:avLst/>
                            <a:gdLst/>
                            <a:ahLst/>
                            <a:cxnLst/>
                            <a:rect l="0" t="0" r="0" b="0"/>
                            <a:pathLst>
                              <a:path w="2127504">
                                <a:moveTo>
                                  <a:pt x="0" y="0"/>
                                </a:moveTo>
                                <a:lnTo>
                                  <a:pt x="2127504" y="0"/>
                                </a:lnTo>
                              </a:path>
                            </a:pathLst>
                          </a:custGeom>
                          <a:noFill/>
                          <a:ln w="9144" cap="flat" cmpd="sng" algn="ctr">
                            <a:solidFill>
                              <a:srgbClr val="868686"/>
                            </a:solidFill>
                            <a:prstDash val="solid"/>
                            <a:round/>
                          </a:ln>
                          <a:effectLst/>
                        </wps:spPr>
                        <wps:bodyPr/>
                      </wps:wsp>
                      <wps:wsp>
                        <wps:cNvPr id="13022" name="Shape 13022"/>
                        <wps:cNvSpPr/>
                        <wps:spPr>
                          <a:xfrm>
                            <a:off x="579882" y="1022604"/>
                            <a:ext cx="2127504" cy="0"/>
                          </a:xfrm>
                          <a:custGeom>
                            <a:avLst/>
                            <a:gdLst/>
                            <a:ahLst/>
                            <a:cxnLst/>
                            <a:rect l="0" t="0" r="0" b="0"/>
                            <a:pathLst>
                              <a:path w="2127504">
                                <a:moveTo>
                                  <a:pt x="0" y="0"/>
                                </a:moveTo>
                                <a:lnTo>
                                  <a:pt x="2127504" y="0"/>
                                </a:lnTo>
                              </a:path>
                            </a:pathLst>
                          </a:custGeom>
                          <a:noFill/>
                          <a:ln w="9144" cap="flat" cmpd="sng" algn="ctr">
                            <a:solidFill>
                              <a:srgbClr val="868686"/>
                            </a:solidFill>
                            <a:prstDash val="solid"/>
                            <a:round/>
                          </a:ln>
                          <a:effectLst/>
                        </wps:spPr>
                        <wps:bodyPr/>
                      </wps:wsp>
                      <wps:wsp>
                        <wps:cNvPr id="13023" name="Shape 13023"/>
                        <wps:cNvSpPr/>
                        <wps:spPr>
                          <a:xfrm>
                            <a:off x="579882" y="812292"/>
                            <a:ext cx="2127504" cy="0"/>
                          </a:xfrm>
                          <a:custGeom>
                            <a:avLst/>
                            <a:gdLst/>
                            <a:ahLst/>
                            <a:cxnLst/>
                            <a:rect l="0" t="0" r="0" b="0"/>
                            <a:pathLst>
                              <a:path w="2127504">
                                <a:moveTo>
                                  <a:pt x="0" y="0"/>
                                </a:moveTo>
                                <a:lnTo>
                                  <a:pt x="2127504" y="0"/>
                                </a:lnTo>
                              </a:path>
                            </a:pathLst>
                          </a:custGeom>
                          <a:noFill/>
                          <a:ln w="9144" cap="flat" cmpd="sng" algn="ctr">
                            <a:solidFill>
                              <a:srgbClr val="868686"/>
                            </a:solidFill>
                            <a:prstDash val="solid"/>
                            <a:round/>
                          </a:ln>
                          <a:effectLst/>
                        </wps:spPr>
                        <wps:bodyPr/>
                      </wps:wsp>
                      <wps:wsp>
                        <wps:cNvPr id="13024" name="Shape 13024"/>
                        <wps:cNvSpPr/>
                        <wps:spPr>
                          <a:xfrm>
                            <a:off x="579882" y="812292"/>
                            <a:ext cx="0" cy="832104"/>
                          </a:xfrm>
                          <a:custGeom>
                            <a:avLst/>
                            <a:gdLst/>
                            <a:ahLst/>
                            <a:cxnLst/>
                            <a:rect l="0" t="0" r="0" b="0"/>
                            <a:pathLst>
                              <a:path h="832104">
                                <a:moveTo>
                                  <a:pt x="0" y="832104"/>
                                </a:moveTo>
                                <a:lnTo>
                                  <a:pt x="0" y="0"/>
                                </a:lnTo>
                              </a:path>
                            </a:pathLst>
                          </a:custGeom>
                          <a:noFill/>
                          <a:ln w="9144" cap="flat" cmpd="sng" algn="ctr">
                            <a:solidFill>
                              <a:srgbClr val="868686"/>
                            </a:solidFill>
                            <a:prstDash val="solid"/>
                            <a:round/>
                          </a:ln>
                          <a:effectLst/>
                        </wps:spPr>
                        <wps:bodyPr/>
                      </wps:wsp>
                      <wps:wsp>
                        <wps:cNvPr id="13025" name="Shape 13025"/>
                        <wps:cNvSpPr/>
                        <wps:spPr>
                          <a:xfrm>
                            <a:off x="540258" y="1644396"/>
                            <a:ext cx="39624" cy="0"/>
                          </a:xfrm>
                          <a:custGeom>
                            <a:avLst/>
                            <a:gdLst/>
                            <a:ahLst/>
                            <a:cxnLst/>
                            <a:rect l="0" t="0" r="0" b="0"/>
                            <a:pathLst>
                              <a:path w="39624">
                                <a:moveTo>
                                  <a:pt x="0" y="0"/>
                                </a:moveTo>
                                <a:lnTo>
                                  <a:pt x="39624" y="0"/>
                                </a:lnTo>
                              </a:path>
                            </a:pathLst>
                          </a:custGeom>
                          <a:noFill/>
                          <a:ln w="9144" cap="flat" cmpd="sng" algn="ctr">
                            <a:solidFill>
                              <a:srgbClr val="868686"/>
                            </a:solidFill>
                            <a:prstDash val="solid"/>
                            <a:round/>
                          </a:ln>
                          <a:effectLst/>
                        </wps:spPr>
                        <wps:bodyPr/>
                      </wps:wsp>
                      <wps:wsp>
                        <wps:cNvPr id="13026" name="Shape 13026"/>
                        <wps:cNvSpPr/>
                        <wps:spPr>
                          <a:xfrm>
                            <a:off x="540258" y="1437132"/>
                            <a:ext cx="39624" cy="0"/>
                          </a:xfrm>
                          <a:custGeom>
                            <a:avLst/>
                            <a:gdLst/>
                            <a:ahLst/>
                            <a:cxnLst/>
                            <a:rect l="0" t="0" r="0" b="0"/>
                            <a:pathLst>
                              <a:path w="39624">
                                <a:moveTo>
                                  <a:pt x="0" y="0"/>
                                </a:moveTo>
                                <a:lnTo>
                                  <a:pt x="39624" y="0"/>
                                </a:lnTo>
                              </a:path>
                            </a:pathLst>
                          </a:custGeom>
                          <a:noFill/>
                          <a:ln w="9144" cap="flat" cmpd="sng" algn="ctr">
                            <a:solidFill>
                              <a:srgbClr val="868686"/>
                            </a:solidFill>
                            <a:prstDash val="solid"/>
                            <a:round/>
                          </a:ln>
                          <a:effectLst/>
                        </wps:spPr>
                        <wps:bodyPr/>
                      </wps:wsp>
                      <wps:wsp>
                        <wps:cNvPr id="13027" name="Shape 13027"/>
                        <wps:cNvSpPr/>
                        <wps:spPr>
                          <a:xfrm>
                            <a:off x="540258" y="1229868"/>
                            <a:ext cx="39624" cy="0"/>
                          </a:xfrm>
                          <a:custGeom>
                            <a:avLst/>
                            <a:gdLst/>
                            <a:ahLst/>
                            <a:cxnLst/>
                            <a:rect l="0" t="0" r="0" b="0"/>
                            <a:pathLst>
                              <a:path w="39624">
                                <a:moveTo>
                                  <a:pt x="0" y="0"/>
                                </a:moveTo>
                                <a:lnTo>
                                  <a:pt x="39624" y="0"/>
                                </a:lnTo>
                              </a:path>
                            </a:pathLst>
                          </a:custGeom>
                          <a:noFill/>
                          <a:ln w="9144" cap="flat" cmpd="sng" algn="ctr">
                            <a:solidFill>
                              <a:srgbClr val="868686"/>
                            </a:solidFill>
                            <a:prstDash val="solid"/>
                            <a:round/>
                          </a:ln>
                          <a:effectLst/>
                        </wps:spPr>
                        <wps:bodyPr/>
                      </wps:wsp>
                      <wps:wsp>
                        <wps:cNvPr id="13028" name="Shape 13028"/>
                        <wps:cNvSpPr/>
                        <wps:spPr>
                          <a:xfrm>
                            <a:off x="540258" y="1022604"/>
                            <a:ext cx="39624" cy="0"/>
                          </a:xfrm>
                          <a:custGeom>
                            <a:avLst/>
                            <a:gdLst/>
                            <a:ahLst/>
                            <a:cxnLst/>
                            <a:rect l="0" t="0" r="0" b="0"/>
                            <a:pathLst>
                              <a:path w="39624">
                                <a:moveTo>
                                  <a:pt x="0" y="0"/>
                                </a:moveTo>
                                <a:lnTo>
                                  <a:pt x="39624" y="0"/>
                                </a:lnTo>
                              </a:path>
                            </a:pathLst>
                          </a:custGeom>
                          <a:noFill/>
                          <a:ln w="9144" cap="flat" cmpd="sng" algn="ctr">
                            <a:solidFill>
                              <a:srgbClr val="868686"/>
                            </a:solidFill>
                            <a:prstDash val="solid"/>
                            <a:round/>
                          </a:ln>
                          <a:effectLst/>
                        </wps:spPr>
                        <wps:bodyPr/>
                      </wps:wsp>
                      <wps:wsp>
                        <wps:cNvPr id="13029" name="Shape 13029"/>
                        <wps:cNvSpPr/>
                        <wps:spPr>
                          <a:xfrm>
                            <a:off x="540258" y="812292"/>
                            <a:ext cx="39624" cy="0"/>
                          </a:xfrm>
                          <a:custGeom>
                            <a:avLst/>
                            <a:gdLst/>
                            <a:ahLst/>
                            <a:cxnLst/>
                            <a:rect l="0" t="0" r="0" b="0"/>
                            <a:pathLst>
                              <a:path w="39624">
                                <a:moveTo>
                                  <a:pt x="0" y="0"/>
                                </a:moveTo>
                                <a:lnTo>
                                  <a:pt x="39624" y="0"/>
                                </a:lnTo>
                              </a:path>
                            </a:pathLst>
                          </a:custGeom>
                          <a:noFill/>
                          <a:ln w="9144" cap="flat" cmpd="sng" algn="ctr">
                            <a:solidFill>
                              <a:srgbClr val="868686"/>
                            </a:solidFill>
                            <a:prstDash val="solid"/>
                            <a:round/>
                          </a:ln>
                          <a:effectLst/>
                        </wps:spPr>
                        <wps:bodyPr/>
                      </wps:wsp>
                      <wps:wsp>
                        <wps:cNvPr id="13030" name="Shape 13030"/>
                        <wps:cNvSpPr/>
                        <wps:spPr>
                          <a:xfrm>
                            <a:off x="579882" y="1644396"/>
                            <a:ext cx="2127504" cy="0"/>
                          </a:xfrm>
                          <a:custGeom>
                            <a:avLst/>
                            <a:gdLst/>
                            <a:ahLst/>
                            <a:cxnLst/>
                            <a:rect l="0" t="0" r="0" b="0"/>
                            <a:pathLst>
                              <a:path w="2127504">
                                <a:moveTo>
                                  <a:pt x="0" y="0"/>
                                </a:moveTo>
                                <a:lnTo>
                                  <a:pt x="2127504" y="0"/>
                                </a:lnTo>
                              </a:path>
                            </a:pathLst>
                          </a:custGeom>
                          <a:noFill/>
                          <a:ln w="9144" cap="flat" cmpd="sng" algn="ctr">
                            <a:solidFill>
                              <a:srgbClr val="868686"/>
                            </a:solidFill>
                            <a:prstDash val="solid"/>
                            <a:round/>
                          </a:ln>
                          <a:effectLst/>
                        </wps:spPr>
                        <wps:bodyPr/>
                      </wps:wsp>
                      <wps:wsp>
                        <wps:cNvPr id="13031" name="Shape 13031"/>
                        <wps:cNvSpPr/>
                        <wps:spPr>
                          <a:xfrm>
                            <a:off x="579882" y="1644396"/>
                            <a:ext cx="0" cy="39624"/>
                          </a:xfrm>
                          <a:custGeom>
                            <a:avLst/>
                            <a:gdLst/>
                            <a:ahLst/>
                            <a:cxnLst/>
                            <a:rect l="0" t="0" r="0" b="0"/>
                            <a:pathLst>
                              <a:path h="39624">
                                <a:moveTo>
                                  <a:pt x="0" y="0"/>
                                </a:moveTo>
                                <a:lnTo>
                                  <a:pt x="0" y="39624"/>
                                </a:lnTo>
                              </a:path>
                            </a:pathLst>
                          </a:custGeom>
                          <a:noFill/>
                          <a:ln w="9144" cap="flat" cmpd="sng" algn="ctr">
                            <a:solidFill>
                              <a:srgbClr val="868686"/>
                            </a:solidFill>
                            <a:prstDash val="solid"/>
                            <a:round/>
                          </a:ln>
                          <a:effectLst/>
                        </wps:spPr>
                        <wps:bodyPr/>
                      </wps:wsp>
                      <wps:wsp>
                        <wps:cNvPr id="13032" name="Shape 13032"/>
                        <wps:cNvSpPr/>
                        <wps:spPr>
                          <a:xfrm>
                            <a:off x="1113282" y="1644396"/>
                            <a:ext cx="0" cy="39624"/>
                          </a:xfrm>
                          <a:custGeom>
                            <a:avLst/>
                            <a:gdLst/>
                            <a:ahLst/>
                            <a:cxnLst/>
                            <a:rect l="0" t="0" r="0" b="0"/>
                            <a:pathLst>
                              <a:path h="39624">
                                <a:moveTo>
                                  <a:pt x="0" y="0"/>
                                </a:moveTo>
                                <a:lnTo>
                                  <a:pt x="0" y="39624"/>
                                </a:lnTo>
                              </a:path>
                            </a:pathLst>
                          </a:custGeom>
                          <a:noFill/>
                          <a:ln w="9144" cap="flat" cmpd="sng" algn="ctr">
                            <a:solidFill>
                              <a:srgbClr val="868686"/>
                            </a:solidFill>
                            <a:prstDash val="solid"/>
                            <a:round/>
                          </a:ln>
                          <a:effectLst/>
                        </wps:spPr>
                        <wps:bodyPr/>
                      </wps:wsp>
                      <wps:wsp>
                        <wps:cNvPr id="13033" name="Shape 13033"/>
                        <wps:cNvSpPr/>
                        <wps:spPr>
                          <a:xfrm>
                            <a:off x="1643634" y="1644396"/>
                            <a:ext cx="0" cy="39624"/>
                          </a:xfrm>
                          <a:custGeom>
                            <a:avLst/>
                            <a:gdLst/>
                            <a:ahLst/>
                            <a:cxnLst/>
                            <a:rect l="0" t="0" r="0" b="0"/>
                            <a:pathLst>
                              <a:path h="39624">
                                <a:moveTo>
                                  <a:pt x="0" y="0"/>
                                </a:moveTo>
                                <a:lnTo>
                                  <a:pt x="0" y="39624"/>
                                </a:lnTo>
                              </a:path>
                            </a:pathLst>
                          </a:custGeom>
                          <a:noFill/>
                          <a:ln w="9144" cap="flat" cmpd="sng" algn="ctr">
                            <a:solidFill>
                              <a:srgbClr val="868686"/>
                            </a:solidFill>
                            <a:prstDash val="solid"/>
                            <a:round/>
                          </a:ln>
                          <a:effectLst/>
                        </wps:spPr>
                        <wps:bodyPr/>
                      </wps:wsp>
                      <wps:wsp>
                        <wps:cNvPr id="13034" name="Shape 13034"/>
                        <wps:cNvSpPr/>
                        <wps:spPr>
                          <a:xfrm>
                            <a:off x="2177034" y="1644396"/>
                            <a:ext cx="0" cy="39624"/>
                          </a:xfrm>
                          <a:custGeom>
                            <a:avLst/>
                            <a:gdLst/>
                            <a:ahLst/>
                            <a:cxnLst/>
                            <a:rect l="0" t="0" r="0" b="0"/>
                            <a:pathLst>
                              <a:path h="39624">
                                <a:moveTo>
                                  <a:pt x="0" y="0"/>
                                </a:moveTo>
                                <a:lnTo>
                                  <a:pt x="0" y="39624"/>
                                </a:lnTo>
                              </a:path>
                            </a:pathLst>
                          </a:custGeom>
                          <a:noFill/>
                          <a:ln w="9144" cap="flat" cmpd="sng" algn="ctr">
                            <a:solidFill>
                              <a:srgbClr val="868686"/>
                            </a:solidFill>
                            <a:prstDash val="solid"/>
                            <a:round/>
                          </a:ln>
                          <a:effectLst/>
                        </wps:spPr>
                        <wps:bodyPr/>
                      </wps:wsp>
                      <wps:wsp>
                        <wps:cNvPr id="13035" name="Shape 13035"/>
                        <wps:cNvSpPr/>
                        <wps:spPr>
                          <a:xfrm>
                            <a:off x="2707386" y="1644396"/>
                            <a:ext cx="0" cy="39624"/>
                          </a:xfrm>
                          <a:custGeom>
                            <a:avLst/>
                            <a:gdLst/>
                            <a:ahLst/>
                            <a:cxnLst/>
                            <a:rect l="0" t="0" r="0" b="0"/>
                            <a:pathLst>
                              <a:path h="39624">
                                <a:moveTo>
                                  <a:pt x="0" y="0"/>
                                </a:moveTo>
                                <a:lnTo>
                                  <a:pt x="0" y="39624"/>
                                </a:lnTo>
                              </a:path>
                            </a:pathLst>
                          </a:custGeom>
                          <a:noFill/>
                          <a:ln w="9144" cap="flat" cmpd="sng" algn="ctr">
                            <a:solidFill>
                              <a:srgbClr val="868686"/>
                            </a:solidFill>
                            <a:prstDash val="solid"/>
                            <a:round/>
                          </a:ln>
                          <a:effectLst/>
                        </wps:spPr>
                        <wps:bodyPr/>
                      </wps:wsp>
                      <wps:wsp>
                        <wps:cNvPr id="13036" name="Shape 13036"/>
                        <wps:cNvSpPr/>
                        <wps:spPr>
                          <a:xfrm>
                            <a:off x="845058" y="970788"/>
                            <a:ext cx="1597152" cy="411480"/>
                          </a:xfrm>
                          <a:custGeom>
                            <a:avLst/>
                            <a:gdLst/>
                            <a:ahLst/>
                            <a:cxnLst/>
                            <a:rect l="0" t="0" r="0" b="0"/>
                            <a:pathLst>
                              <a:path w="1597152" h="411480">
                                <a:moveTo>
                                  <a:pt x="0" y="0"/>
                                </a:moveTo>
                                <a:lnTo>
                                  <a:pt x="533400" y="146304"/>
                                </a:lnTo>
                                <a:lnTo>
                                  <a:pt x="1063752" y="411480"/>
                                </a:lnTo>
                                <a:lnTo>
                                  <a:pt x="1597152" y="225552"/>
                                </a:lnTo>
                              </a:path>
                            </a:pathLst>
                          </a:custGeom>
                          <a:noFill/>
                          <a:ln w="45720" cap="rnd" cmpd="sng" algn="ctr">
                            <a:solidFill>
                              <a:srgbClr val="46AAC5"/>
                            </a:solidFill>
                            <a:prstDash val="solid"/>
                            <a:round/>
                          </a:ln>
                          <a:effectLst/>
                        </wps:spPr>
                        <wps:bodyPr/>
                      </wps:wsp>
                      <wps:wsp>
                        <wps:cNvPr id="13037" name="Shape 13037"/>
                        <wps:cNvSpPr/>
                        <wps:spPr>
                          <a:xfrm>
                            <a:off x="787146" y="911733"/>
                            <a:ext cx="115824" cy="115824"/>
                          </a:xfrm>
                          <a:custGeom>
                            <a:avLst/>
                            <a:gdLst/>
                            <a:ahLst/>
                            <a:cxnLst/>
                            <a:rect l="0" t="0" r="0" b="0"/>
                            <a:pathLst>
                              <a:path w="115824" h="115824">
                                <a:moveTo>
                                  <a:pt x="57150" y="0"/>
                                </a:moveTo>
                                <a:lnTo>
                                  <a:pt x="115824" y="57150"/>
                                </a:lnTo>
                                <a:lnTo>
                                  <a:pt x="57150" y="115824"/>
                                </a:lnTo>
                                <a:lnTo>
                                  <a:pt x="0" y="57150"/>
                                </a:lnTo>
                                <a:lnTo>
                                  <a:pt x="57150" y="0"/>
                                </a:lnTo>
                                <a:close/>
                              </a:path>
                            </a:pathLst>
                          </a:custGeom>
                          <a:solidFill>
                            <a:srgbClr val="4BACC6"/>
                          </a:solidFill>
                          <a:ln w="0" cap="rnd">
                            <a:noFill/>
                            <a:round/>
                          </a:ln>
                          <a:effectLst/>
                        </wps:spPr>
                        <wps:bodyPr/>
                      </wps:wsp>
                      <wps:wsp>
                        <wps:cNvPr id="13038" name="Shape 13038"/>
                        <wps:cNvSpPr/>
                        <wps:spPr>
                          <a:xfrm>
                            <a:off x="787146" y="911733"/>
                            <a:ext cx="115824" cy="115824"/>
                          </a:xfrm>
                          <a:custGeom>
                            <a:avLst/>
                            <a:gdLst/>
                            <a:ahLst/>
                            <a:cxnLst/>
                            <a:rect l="0" t="0" r="0" b="0"/>
                            <a:pathLst>
                              <a:path w="115824" h="115824">
                                <a:moveTo>
                                  <a:pt x="57150" y="0"/>
                                </a:moveTo>
                                <a:lnTo>
                                  <a:pt x="115824" y="57150"/>
                                </a:lnTo>
                                <a:lnTo>
                                  <a:pt x="57150" y="115824"/>
                                </a:lnTo>
                                <a:lnTo>
                                  <a:pt x="0" y="57150"/>
                                </a:lnTo>
                                <a:close/>
                              </a:path>
                            </a:pathLst>
                          </a:custGeom>
                          <a:noFill/>
                          <a:ln w="9525" cap="flat" cmpd="sng" algn="ctr">
                            <a:solidFill>
                              <a:srgbClr val="46AAC5"/>
                            </a:solidFill>
                            <a:prstDash val="solid"/>
                            <a:round/>
                          </a:ln>
                          <a:effectLst/>
                        </wps:spPr>
                        <wps:bodyPr/>
                      </wps:wsp>
                      <wps:wsp>
                        <wps:cNvPr id="13039" name="Shape 13039"/>
                        <wps:cNvSpPr/>
                        <wps:spPr>
                          <a:xfrm>
                            <a:off x="1320546" y="1058037"/>
                            <a:ext cx="115824" cy="115824"/>
                          </a:xfrm>
                          <a:custGeom>
                            <a:avLst/>
                            <a:gdLst/>
                            <a:ahLst/>
                            <a:cxnLst/>
                            <a:rect l="0" t="0" r="0" b="0"/>
                            <a:pathLst>
                              <a:path w="115824" h="115824">
                                <a:moveTo>
                                  <a:pt x="57150" y="0"/>
                                </a:moveTo>
                                <a:lnTo>
                                  <a:pt x="115824" y="57150"/>
                                </a:lnTo>
                                <a:lnTo>
                                  <a:pt x="57150" y="115824"/>
                                </a:lnTo>
                                <a:lnTo>
                                  <a:pt x="0" y="57150"/>
                                </a:lnTo>
                                <a:lnTo>
                                  <a:pt x="57150" y="0"/>
                                </a:lnTo>
                                <a:close/>
                              </a:path>
                            </a:pathLst>
                          </a:custGeom>
                          <a:solidFill>
                            <a:srgbClr val="4BACC6"/>
                          </a:solidFill>
                          <a:ln w="0" cap="flat">
                            <a:noFill/>
                            <a:round/>
                          </a:ln>
                          <a:effectLst/>
                        </wps:spPr>
                        <wps:bodyPr/>
                      </wps:wsp>
                      <wps:wsp>
                        <wps:cNvPr id="13040" name="Shape 13040"/>
                        <wps:cNvSpPr/>
                        <wps:spPr>
                          <a:xfrm>
                            <a:off x="1320546" y="1058037"/>
                            <a:ext cx="115824" cy="115824"/>
                          </a:xfrm>
                          <a:custGeom>
                            <a:avLst/>
                            <a:gdLst/>
                            <a:ahLst/>
                            <a:cxnLst/>
                            <a:rect l="0" t="0" r="0" b="0"/>
                            <a:pathLst>
                              <a:path w="115824" h="115824">
                                <a:moveTo>
                                  <a:pt x="57150" y="0"/>
                                </a:moveTo>
                                <a:lnTo>
                                  <a:pt x="115824" y="57150"/>
                                </a:lnTo>
                                <a:lnTo>
                                  <a:pt x="57150" y="115824"/>
                                </a:lnTo>
                                <a:lnTo>
                                  <a:pt x="0" y="57150"/>
                                </a:lnTo>
                                <a:close/>
                              </a:path>
                            </a:pathLst>
                          </a:custGeom>
                          <a:noFill/>
                          <a:ln w="9525" cap="flat" cmpd="sng" algn="ctr">
                            <a:solidFill>
                              <a:srgbClr val="46AAC5"/>
                            </a:solidFill>
                            <a:prstDash val="solid"/>
                            <a:round/>
                          </a:ln>
                          <a:effectLst/>
                        </wps:spPr>
                        <wps:bodyPr/>
                      </wps:wsp>
                      <wps:wsp>
                        <wps:cNvPr id="13041" name="Shape 13041"/>
                        <wps:cNvSpPr/>
                        <wps:spPr>
                          <a:xfrm>
                            <a:off x="1850898" y="1323213"/>
                            <a:ext cx="115824" cy="115824"/>
                          </a:xfrm>
                          <a:custGeom>
                            <a:avLst/>
                            <a:gdLst/>
                            <a:ahLst/>
                            <a:cxnLst/>
                            <a:rect l="0" t="0" r="0" b="0"/>
                            <a:pathLst>
                              <a:path w="115824" h="115824">
                                <a:moveTo>
                                  <a:pt x="57150" y="0"/>
                                </a:moveTo>
                                <a:lnTo>
                                  <a:pt x="115824" y="57150"/>
                                </a:lnTo>
                                <a:lnTo>
                                  <a:pt x="57150" y="115824"/>
                                </a:lnTo>
                                <a:lnTo>
                                  <a:pt x="0" y="57150"/>
                                </a:lnTo>
                                <a:lnTo>
                                  <a:pt x="57150" y="0"/>
                                </a:lnTo>
                                <a:close/>
                              </a:path>
                            </a:pathLst>
                          </a:custGeom>
                          <a:solidFill>
                            <a:srgbClr val="4BACC6"/>
                          </a:solidFill>
                          <a:ln w="0" cap="flat">
                            <a:noFill/>
                            <a:round/>
                          </a:ln>
                          <a:effectLst/>
                        </wps:spPr>
                        <wps:bodyPr/>
                      </wps:wsp>
                      <wps:wsp>
                        <wps:cNvPr id="13042" name="Shape 13042"/>
                        <wps:cNvSpPr/>
                        <wps:spPr>
                          <a:xfrm>
                            <a:off x="1850898" y="1323213"/>
                            <a:ext cx="115824" cy="115824"/>
                          </a:xfrm>
                          <a:custGeom>
                            <a:avLst/>
                            <a:gdLst/>
                            <a:ahLst/>
                            <a:cxnLst/>
                            <a:rect l="0" t="0" r="0" b="0"/>
                            <a:pathLst>
                              <a:path w="115824" h="115824">
                                <a:moveTo>
                                  <a:pt x="57150" y="0"/>
                                </a:moveTo>
                                <a:lnTo>
                                  <a:pt x="115824" y="57150"/>
                                </a:lnTo>
                                <a:lnTo>
                                  <a:pt x="57150" y="115824"/>
                                </a:lnTo>
                                <a:lnTo>
                                  <a:pt x="0" y="57150"/>
                                </a:lnTo>
                                <a:close/>
                              </a:path>
                            </a:pathLst>
                          </a:custGeom>
                          <a:noFill/>
                          <a:ln w="9525" cap="flat" cmpd="sng" algn="ctr">
                            <a:solidFill>
                              <a:srgbClr val="46AAC5"/>
                            </a:solidFill>
                            <a:prstDash val="solid"/>
                            <a:round/>
                          </a:ln>
                          <a:effectLst/>
                        </wps:spPr>
                        <wps:bodyPr/>
                      </wps:wsp>
                      <wps:wsp>
                        <wps:cNvPr id="13043" name="Shape 13043"/>
                        <wps:cNvSpPr/>
                        <wps:spPr>
                          <a:xfrm>
                            <a:off x="2384298" y="1137285"/>
                            <a:ext cx="115824" cy="115824"/>
                          </a:xfrm>
                          <a:custGeom>
                            <a:avLst/>
                            <a:gdLst/>
                            <a:ahLst/>
                            <a:cxnLst/>
                            <a:rect l="0" t="0" r="0" b="0"/>
                            <a:pathLst>
                              <a:path w="115824" h="115824">
                                <a:moveTo>
                                  <a:pt x="57150" y="0"/>
                                </a:moveTo>
                                <a:lnTo>
                                  <a:pt x="115824" y="57150"/>
                                </a:lnTo>
                                <a:lnTo>
                                  <a:pt x="57150" y="115824"/>
                                </a:lnTo>
                                <a:lnTo>
                                  <a:pt x="0" y="57150"/>
                                </a:lnTo>
                                <a:lnTo>
                                  <a:pt x="57150" y="0"/>
                                </a:lnTo>
                                <a:close/>
                              </a:path>
                            </a:pathLst>
                          </a:custGeom>
                          <a:solidFill>
                            <a:srgbClr val="4BACC6"/>
                          </a:solidFill>
                          <a:ln w="0" cap="flat">
                            <a:noFill/>
                            <a:round/>
                          </a:ln>
                          <a:effectLst/>
                        </wps:spPr>
                        <wps:bodyPr/>
                      </wps:wsp>
                      <wps:wsp>
                        <wps:cNvPr id="13044" name="Shape 13044"/>
                        <wps:cNvSpPr/>
                        <wps:spPr>
                          <a:xfrm>
                            <a:off x="2384298" y="1137285"/>
                            <a:ext cx="115824" cy="115824"/>
                          </a:xfrm>
                          <a:custGeom>
                            <a:avLst/>
                            <a:gdLst/>
                            <a:ahLst/>
                            <a:cxnLst/>
                            <a:rect l="0" t="0" r="0" b="0"/>
                            <a:pathLst>
                              <a:path w="115824" h="115824">
                                <a:moveTo>
                                  <a:pt x="57150" y="0"/>
                                </a:moveTo>
                                <a:lnTo>
                                  <a:pt x="115824" y="57150"/>
                                </a:lnTo>
                                <a:lnTo>
                                  <a:pt x="57150" y="115824"/>
                                </a:lnTo>
                                <a:lnTo>
                                  <a:pt x="0" y="57150"/>
                                </a:lnTo>
                                <a:close/>
                              </a:path>
                            </a:pathLst>
                          </a:custGeom>
                          <a:noFill/>
                          <a:ln w="9525" cap="flat" cmpd="sng" algn="ctr">
                            <a:solidFill>
                              <a:srgbClr val="46AAC5"/>
                            </a:solidFill>
                            <a:prstDash val="solid"/>
                            <a:round/>
                          </a:ln>
                          <a:effectLst/>
                        </wps:spPr>
                        <wps:bodyPr/>
                      </wps:wsp>
                      <wps:wsp>
                        <wps:cNvPr id="128043" name="Rectangle 128043"/>
                        <wps:cNvSpPr/>
                        <wps:spPr>
                          <a:xfrm>
                            <a:off x="945654" y="726948"/>
                            <a:ext cx="124121" cy="173420"/>
                          </a:xfrm>
                          <a:prstGeom prst="rect">
                            <a:avLst/>
                          </a:prstGeom>
                          <a:ln>
                            <a:noFill/>
                          </a:ln>
                        </wps:spPr>
                        <wps:txbx>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horzOverflow="overflow" vert="horz" lIns="0" tIns="0" rIns="0" bIns="0" rtlCol="0">
                          <a:noAutofit/>
                        </wps:bodyPr>
                      </wps:wsp>
                      <wps:wsp>
                        <wps:cNvPr id="128042" name="Rectangle 128042"/>
                        <wps:cNvSpPr/>
                        <wps:spPr>
                          <a:xfrm>
                            <a:off x="656082" y="726948"/>
                            <a:ext cx="386323" cy="173420"/>
                          </a:xfrm>
                          <a:prstGeom prst="rect">
                            <a:avLst/>
                          </a:prstGeom>
                          <a:ln>
                            <a:noFill/>
                          </a:ln>
                        </wps:spPr>
                        <wps:txbx>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32.49</w:t>
                              </w:r>
                            </w:p>
                          </w:txbxContent>
                        </wps:txbx>
                        <wps:bodyPr horzOverflow="overflow" vert="horz" lIns="0" tIns="0" rIns="0" bIns="0" rtlCol="0">
                          <a:noAutofit/>
                        </wps:bodyPr>
                      </wps:wsp>
                      <wps:wsp>
                        <wps:cNvPr id="13046" name="Rectangle 13046"/>
                        <wps:cNvSpPr/>
                        <wps:spPr>
                          <a:xfrm>
                            <a:off x="1040130" y="726948"/>
                            <a:ext cx="38479" cy="173420"/>
                          </a:xfrm>
                          <a:prstGeom prst="rect">
                            <a:avLst/>
                          </a:prstGeom>
                          <a:ln>
                            <a:noFill/>
                          </a:ln>
                        </wps:spPr>
                        <wps:txbx>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horzOverflow="overflow" vert="horz" lIns="0" tIns="0" rIns="0" bIns="0" rtlCol="0">
                          <a:noAutofit/>
                        </wps:bodyPr>
                      </wps:wsp>
                      <wps:wsp>
                        <wps:cNvPr id="128044" name="Rectangle 128044"/>
                        <wps:cNvSpPr/>
                        <wps:spPr>
                          <a:xfrm>
                            <a:off x="1188212" y="873506"/>
                            <a:ext cx="387601" cy="173420"/>
                          </a:xfrm>
                          <a:prstGeom prst="rect">
                            <a:avLst/>
                          </a:prstGeom>
                          <a:ln>
                            <a:noFill/>
                          </a:ln>
                        </wps:spPr>
                        <wps:txbx>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25.42</w:t>
                              </w:r>
                            </w:p>
                          </w:txbxContent>
                        </wps:txbx>
                        <wps:bodyPr horzOverflow="overflow" vert="horz" lIns="0" tIns="0" rIns="0" bIns="0" rtlCol="0">
                          <a:noAutofit/>
                        </wps:bodyPr>
                      </wps:wsp>
                      <wps:wsp>
                        <wps:cNvPr id="128046" name="Rectangle 128046"/>
                        <wps:cNvSpPr/>
                        <wps:spPr>
                          <a:xfrm>
                            <a:off x="1479050" y="873506"/>
                            <a:ext cx="124121" cy="173420"/>
                          </a:xfrm>
                          <a:prstGeom prst="rect">
                            <a:avLst/>
                          </a:prstGeom>
                          <a:ln>
                            <a:noFill/>
                          </a:ln>
                        </wps:spPr>
                        <wps:txbx>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horzOverflow="overflow" vert="horz" lIns="0" tIns="0" rIns="0" bIns="0" rtlCol="0">
                          <a:noAutofit/>
                        </wps:bodyPr>
                      </wps:wsp>
                      <wps:wsp>
                        <wps:cNvPr id="13048" name="Rectangle 13048"/>
                        <wps:cNvSpPr/>
                        <wps:spPr>
                          <a:xfrm>
                            <a:off x="1572260" y="873506"/>
                            <a:ext cx="38479" cy="173420"/>
                          </a:xfrm>
                          <a:prstGeom prst="rect">
                            <a:avLst/>
                          </a:prstGeom>
                          <a:ln>
                            <a:noFill/>
                          </a:ln>
                        </wps:spPr>
                        <wps:txbx>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horzOverflow="overflow" vert="horz" lIns="0" tIns="0" rIns="0" bIns="0" rtlCol="0">
                          <a:noAutofit/>
                        </wps:bodyPr>
                      </wps:wsp>
                      <wps:wsp>
                        <wps:cNvPr id="128054" name="Rectangle 128054"/>
                        <wps:cNvSpPr/>
                        <wps:spPr>
                          <a:xfrm>
                            <a:off x="1720088" y="1140841"/>
                            <a:ext cx="386323" cy="173420"/>
                          </a:xfrm>
                          <a:prstGeom prst="rect">
                            <a:avLst/>
                          </a:prstGeom>
                          <a:ln>
                            <a:noFill/>
                          </a:ln>
                        </wps:spPr>
                        <wps:txbx>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12.55</w:t>
                              </w:r>
                            </w:p>
                          </w:txbxContent>
                        </wps:txbx>
                        <wps:bodyPr horzOverflow="overflow" vert="horz" lIns="0" tIns="0" rIns="0" bIns="0" rtlCol="0">
                          <a:noAutofit/>
                        </wps:bodyPr>
                      </wps:wsp>
                      <wps:wsp>
                        <wps:cNvPr id="128055" name="Rectangle 128055"/>
                        <wps:cNvSpPr/>
                        <wps:spPr>
                          <a:xfrm>
                            <a:off x="2009660" y="1140841"/>
                            <a:ext cx="124121" cy="173420"/>
                          </a:xfrm>
                          <a:prstGeom prst="rect">
                            <a:avLst/>
                          </a:prstGeom>
                          <a:ln>
                            <a:noFill/>
                          </a:ln>
                        </wps:spPr>
                        <wps:txbx>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horzOverflow="overflow" vert="horz" lIns="0" tIns="0" rIns="0" bIns="0" rtlCol="0">
                          <a:noAutofit/>
                        </wps:bodyPr>
                      </wps:wsp>
                      <wps:wsp>
                        <wps:cNvPr id="13050" name="Rectangle 13050"/>
                        <wps:cNvSpPr/>
                        <wps:spPr>
                          <a:xfrm>
                            <a:off x="2104517" y="1140841"/>
                            <a:ext cx="38479" cy="173420"/>
                          </a:xfrm>
                          <a:prstGeom prst="rect">
                            <a:avLst/>
                          </a:prstGeom>
                          <a:ln>
                            <a:noFill/>
                          </a:ln>
                        </wps:spPr>
                        <wps:txbx>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horzOverflow="overflow" vert="horz" lIns="0" tIns="0" rIns="0" bIns="0" rtlCol="0">
                          <a:noAutofit/>
                        </wps:bodyPr>
                      </wps:wsp>
                      <wps:wsp>
                        <wps:cNvPr id="128050" name="Rectangle 128050"/>
                        <wps:cNvSpPr/>
                        <wps:spPr>
                          <a:xfrm>
                            <a:off x="2252345" y="952754"/>
                            <a:ext cx="386323" cy="173420"/>
                          </a:xfrm>
                          <a:prstGeom prst="rect">
                            <a:avLst/>
                          </a:prstGeom>
                          <a:ln>
                            <a:noFill/>
                          </a:ln>
                        </wps:spPr>
                        <wps:txbx>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21.61</w:t>
                              </w:r>
                            </w:p>
                          </w:txbxContent>
                        </wps:txbx>
                        <wps:bodyPr horzOverflow="overflow" vert="horz" lIns="0" tIns="0" rIns="0" bIns="0" rtlCol="0">
                          <a:noAutofit/>
                        </wps:bodyPr>
                      </wps:wsp>
                      <wps:wsp>
                        <wps:cNvPr id="128051" name="Rectangle 128051"/>
                        <wps:cNvSpPr/>
                        <wps:spPr>
                          <a:xfrm>
                            <a:off x="2541917" y="952754"/>
                            <a:ext cx="124121" cy="173420"/>
                          </a:xfrm>
                          <a:prstGeom prst="rect">
                            <a:avLst/>
                          </a:prstGeom>
                          <a:ln>
                            <a:noFill/>
                          </a:ln>
                        </wps:spPr>
                        <wps:txbx>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horzOverflow="overflow" vert="horz" lIns="0" tIns="0" rIns="0" bIns="0" rtlCol="0">
                          <a:noAutofit/>
                        </wps:bodyPr>
                      </wps:wsp>
                      <wps:wsp>
                        <wps:cNvPr id="13052" name="Rectangle 13052"/>
                        <wps:cNvSpPr/>
                        <wps:spPr>
                          <a:xfrm>
                            <a:off x="2636393" y="952754"/>
                            <a:ext cx="38479" cy="173420"/>
                          </a:xfrm>
                          <a:prstGeom prst="rect">
                            <a:avLst/>
                          </a:prstGeom>
                          <a:ln>
                            <a:noFill/>
                          </a:ln>
                        </wps:spPr>
                        <wps:txbx>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horzOverflow="overflow" vert="horz" lIns="0" tIns="0" rIns="0" bIns="0" rtlCol="0">
                          <a:noAutofit/>
                        </wps:bodyPr>
                      </wps:wsp>
                      <wps:wsp>
                        <wps:cNvPr id="128058" name="Rectangle 128058"/>
                        <wps:cNvSpPr/>
                        <wps:spPr>
                          <a:xfrm>
                            <a:off x="147955" y="1586484"/>
                            <a:ext cx="301022" cy="173420"/>
                          </a:xfrm>
                          <a:prstGeom prst="rect">
                            <a:avLst/>
                          </a:prstGeom>
                          <a:ln>
                            <a:noFill/>
                          </a:ln>
                        </wps:spPr>
                        <wps:txbx>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0.00</w:t>
                              </w:r>
                            </w:p>
                          </w:txbxContent>
                        </wps:txbx>
                        <wps:bodyPr horzOverflow="overflow" vert="horz" lIns="0" tIns="0" rIns="0" bIns="0" rtlCol="0">
                          <a:noAutofit/>
                        </wps:bodyPr>
                      </wps:wsp>
                      <wps:wsp>
                        <wps:cNvPr id="128059" name="Rectangle 128059"/>
                        <wps:cNvSpPr/>
                        <wps:spPr>
                          <a:xfrm>
                            <a:off x="373391" y="1586484"/>
                            <a:ext cx="121737" cy="173420"/>
                          </a:xfrm>
                          <a:prstGeom prst="rect">
                            <a:avLst/>
                          </a:prstGeom>
                          <a:ln>
                            <a:noFill/>
                          </a:ln>
                        </wps:spPr>
                        <wps:txbx>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horzOverflow="overflow" vert="horz" lIns="0" tIns="0" rIns="0" bIns="0" rtlCol="0">
                          <a:noAutofit/>
                        </wps:bodyPr>
                      </wps:wsp>
                      <wps:wsp>
                        <wps:cNvPr id="128056" name="Rectangle 128056"/>
                        <wps:cNvSpPr/>
                        <wps:spPr>
                          <a:xfrm>
                            <a:off x="83312" y="1378738"/>
                            <a:ext cx="387413" cy="173833"/>
                          </a:xfrm>
                          <a:prstGeom prst="rect">
                            <a:avLst/>
                          </a:prstGeom>
                          <a:ln>
                            <a:noFill/>
                          </a:ln>
                        </wps:spPr>
                        <wps:txbx>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10.00</w:t>
                              </w:r>
                            </w:p>
                          </w:txbxContent>
                        </wps:txbx>
                        <wps:bodyPr horzOverflow="overflow" vert="horz" lIns="0" tIns="0" rIns="0" bIns="0" rtlCol="0">
                          <a:noAutofit/>
                        </wps:bodyPr>
                      </wps:wsp>
                      <wps:wsp>
                        <wps:cNvPr id="128057" name="Rectangle 128057"/>
                        <wps:cNvSpPr/>
                        <wps:spPr>
                          <a:xfrm>
                            <a:off x="373830" y="1378738"/>
                            <a:ext cx="122027" cy="173833"/>
                          </a:xfrm>
                          <a:prstGeom prst="rect">
                            <a:avLst/>
                          </a:prstGeom>
                          <a:ln>
                            <a:noFill/>
                          </a:ln>
                        </wps:spPr>
                        <wps:txbx>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horzOverflow="overflow" vert="horz" lIns="0" tIns="0" rIns="0" bIns="0" rtlCol="0">
                          <a:noAutofit/>
                        </wps:bodyPr>
                      </wps:wsp>
                      <wps:wsp>
                        <wps:cNvPr id="128052" name="Rectangle 128052"/>
                        <wps:cNvSpPr/>
                        <wps:spPr>
                          <a:xfrm>
                            <a:off x="83312" y="1171067"/>
                            <a:ext cx="387174" cy="173420"/>
                          </a:xfrm>
                          <a:prstGeom prst="rect">
                            <a:avLst/>
                          </a:prstGeom>
                          <a:ln>
                            <a:noFill/>
                          </a:ln>
                        </wps:spPr>
                        <wps:txbx>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20.00</w:t>
                              </w:r>
                            </w:p>
                          </w:txbxContent>
                        </wps:txbx>
                        <wps:bodyPr horzOverflow="overflow" vert="horz" lIns="0" tIns="0" rIns="0" bIns="0" rtlCol="0">
                          <a:noAutofit/>
                        </wps:bodyPr>
                      </wps:wsp>
                      <wps:wsp>
                        <wps:cNvPr id="128053" name="Rectangle 128053"/>
                        <wps:cNvSpPr/>
                        <wps:spPr>
                          <a:xfrm>
                            <a:off x="373780" y="1171067"/>
                            <a:ext cx="121737" cy="173420"/>
                          </a:xfrm>
                          <a:prstGeom prst="rect">
                            <a:avLst/>
                          </a:prstGeom>
                          <a:ln>
                            <a:noFill/>
                          </a:ln>
                        </wps:spPr>
                        <wps:txbx>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horzOverflow="overflow" vert="horz" lIns="0" tIns="0" rIns="0" bIns="0" rtlCol="0">
                          <a:noAutofit/>
                        </wps:bodyPr>
                      </wps:wsp>
                      <wps:wsp>
                        <wps:cNvPr id="128049" name="Rectangle 128049"/>
                        <wps:cNvSpPr/>
                        <wps:spPr>
                          <a:xfrm>
                            <a:off x="373780" y="963422"/>
                            <a:ext cx="121737" cy="173420"/>
                          </a:xfrm>
                          <a:prstGeom prst="rect">
                            <a:avLst/>
                          </a:prstGeom>
                          <a:ln>
                            <a:noFill/>
                          </a:ln>
                        </wps:spPr>
                        <wps:txbx>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horzOverflow="overflow" vert="horz" lIns="0" tIns="0" rIns="0" bIns="0" rtlCol="0">
                          <a:noAutofit/>
                        </wps:bodyPr>
                      </wps:wsp>
                      <wps:wsp>
                        <wps:cNvPr id="128047" name="Rectangle 128047"/>
                        <wps:cNvSpPr/>
                        <wps:spPr>
                          <a:xfrm>
                            <a:off x="83312" y="963422"/>
                            <a:ext cx="387174" cy="173420"/>
                          </a:xfrm>
                          <a:prstGeom prst="rect">
                            <a:avLst/>
                          </a:prstGeom>
                          <a:ln>
                            <a:noFill/>
                          </a:ln>
                        </wps:spPr>
                        <wps:txbx>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30.00</w:t>
                              </w:r>
                            </w:p>
                          </w:txbxContent>
                        </wps:txbx>
                        <wps:bodyPr horzOverflow="overflow" vert="horz" lIns="0" tIns="0" rIns="0" bIns="0" rtlCol="0">
                          <a:noAutofit/>
                        </wps:bodyPr>
                      </wps:wsp>
                      <wps:wsp>
                        <wps:cNvPr id="128039" name="Rectangle 128039"/>
                        <wps:cNvSpPr/>
                        <wps:spPr>
                          <a:xfrm>
                            <a:off x="83312" y="755650"/>
                            <a:ext cx="387174" cy="173420"/>
                          </a:xfrm>
                          <a:prstGeom prst="rect">
                            <a:avLst/>
                          </a:prstGeom>
                          <a:ln>
                            <a:noFill/>
                          </a:ln>
                        </wps:spPr>
                        <wps:txbx>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40.00</w:t>
                              </w:r>
                            </w:p>
                          </w:txbxContent>
                        </wps:txbx>
                        <wps:bodyPr horzOverflow="overflow" vert="horz" lIns="0" tIns="0" rIns="0" bIns="0" rtlCol="0">
                          <a:noAutofit/>
                        </wps:bodyPr>
                      </wps:wsp>
                      <wps:wsp>
                        <wps:cNvPr id="128041" name="Rectangle 128041"/>
                        <wps:cNvSpPr/>
                        <wps:spPr>
                          <a:xfrm>
                            <a:off x="373780" y="755650"/>
                            <a:ext cx="121737" cy="173420"/>
                          </a:xfrm>
                          <a:prstGeom prst="rect">
                            <a:avLst/>
                          </a:prstGeom>
                          <a:ln>
                            <a:noFill/>
                          </a:ln>
                        </wps:spPr>
                        <wps:txbx>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horzOverflow="overflow" vert="horz" lIns="0" tIns="0" rIns="0" bIns="0" rtlCol="0">
                          <a:noAutofit/>
                        </wps:bodyPr>
                      </wps:wsp>
                      <wps:wsp>
                        <wps:cNvPr id="13058" name="Rectangle 13058"/>
                        <wps:cNvSpPr/>
                        <wps:spPr>
                          <a:xfrm>
                            <a:off x="719201" y="1751711"/>
                            <a:ext cx="341712" cy="173420"/>
                          </a:xfrm>
                          <a:prstGeom prst="rect">
                            <a:avLst/>
                          </a:prstGeom>
                          <a:ln>
                            <a:noFill/>
                          </a:ln>
                        </wps:spPr>
                        <wps:txbx>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2014</w:t>
                              </w:r>
                            </w:p>
                          </w:txbxContent>
                        </wps:txbx>
                        <wps:bodyPr horzOverflow="overflow" vert="horz" lIns="0" tIns="0" rIns="0" bIns="0" rtlCol="0">
                          <a:noAutofit/>
                        </wps:bodyPr>
                      </wps:wsp>
                      <wps:wsp>
                        <wps:cNvPr id="13059" name="Rectangle 13059"/>
                        <wps:cNvSpPr/>
                        <wps:spPr>
                          <a:xfrm>
                            <a:off x="1251077" y="1751711"/>
                            <a:ext cx="342928" cy="173420"/>
                          </a:xfrm>
                          <a:prstGeom prst="rect">
                            <a:avLst/>
                          </a:prstGeom>
                          <a:ln>
                            <a:noFill/>
                          </a:ln>
                        </wps:spPr>
                        <wps:txbx>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2015</w:t>
                              </w:r>
                            </w:p>
                          </w:txbxContent>
                        </wps:txbx>
                        <wps:bodyPr horzOverflow="overflow" vert="horz" lIns="0" tIns="0" rIns="0" bIns="0" rtlCol="0">
                          <a:noAutofit/>
                        </wps:bodyPr>
                      </wps:wsp>
                      <wps:wsp>
                        <wps:cNvPr id="13060" name="Rectangle 13060"/>
                        <wps:cNvSpPr/>
                        <wps:spPr>
                          <a:xfrm>
                            <a:off x="1783207" y="1751711"/>
                            <a:ext cx="341712" cy="173420"/>
                          </a:xfrm>
                          <a:prstGeom prst="rect">
                            <a:avLst/>
                          </a:prstGeom>
                          <a:ln>
                            <a:noFill/>
                          </a:ln>
                        </wps:spPr>
                        <wps:txbx>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2016</w:t>
                              </w:r>
                            </w:p>
                          </w:txbxContent>
                        </wps:txbx>
                        <wps:bodyPr horzOverflow="overflow" vert="horz" lIns="0" tIns="0" rIns="0" bIns="0" rtlCol="0">
                          <a:noAutofit/>
                        </wps:bodyPr>
                      </wps:wsp>
                      <wps:wsp>
                        <wps:cNvPr id="13061" name="Rectangle 13061"/>
                        <wps:cNvSpPr/>
                        <wps:spPr>
                          <a:xfrm>
                            <a:off x="2315464" y="1751711"/>
                            <a:ext cx="341712" cy="173420"/>
                          </a:xfrm>
                          <a:prstGeom prst="rect">
                            <a:avLst/>
                          </a:prstGeom>
                          <a:ln>
                            <a:noFill/>
                          </a:ln>
                        </wps:spPr>
                        <wps:txbx>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2017</w:t>
                              </w:r>
                            </w:p>
                          </w:txbxContent>
                        </wps:txbx>
                        <wps:bodyPr horzOverflow="overflow" vert="horz" lIns="0" tIns="0" rIns="0" bIns="0" rtlCol="0">
                          <a:noAutofit/>
                        </wps:bodyPr>
                      </wps:wsp>
                      <wps:wsp>
                        <wps:cNvPr id="13062" name="Rectangle 13062"/>
                        <wps:cNvSpPr/>
                        <wps:spPr>
                          <a:xfrm>
                            <a:off x="486029" y="140970"/>
                            <a:ext cx="2560608" cy="309679"/>
                          </a:xfrm>
                          <a:prstGeom prst="rect">
                            <a:avLst/>
                          </a:prstGeom>
                          <a:ln>
                            <a:noFill/>
                          </a:ln>
                        </wps:spPr>
                        <wps:txbx>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Operational income </w:t>
                              </w:r>
                            </w:p>
                          </w:txbxContent>
                        </wps:txbx>
                        <wps:bodyPr horzOverflow="overflow" vert="horz" lIns="0" tIns="0" rIns="0" bIns="0" rtlCol="0">
                          <a:noAutofit/>
                        </wps:bodyPr>
                      </wps:wsp>
                      <wps:wsp>
                        <wps:cNvPr id="13063" name="Rectangle 13063"/>
                        <wps:cNvSpPr/>
                        <wps:spPr>
                          <a:xfrm>
                            <a:off x="1065149" y="421386"/>
                            <a:ext cx="957112" cy="309679"/>
                          </a:xfrm>
                          <a:prstGeom prst="rect">
                            <a:avLst/>
                          </a:prstGeom>
                          <a:ln>
                            <a:noFill/>
                          </a:ln>
                        </wps:spPr>
                        <wps:txbx>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Growth</w:t>
                              </w:r>
                            </w:p>
                          </w:txbxContent>
                        </wps:txbx>
                        <wps:bodyPr horzOverflow="overflow" vert="horz" lIns="0" tIns="0" rIns="0" bIns="0" rtlCol="0">
                          <a:noAutofit/>
                        </wps:bodyPr>
                      </wps:wsp>
                      <wps:wsp>
                        <wps:cNvPr id="13064" name="Rectangle 13064"/>
                        <wps:cNvSpPr/>
                        <wps:spPr>
                          <a:xfrm>
                            <a:off x="1784731" y="421386"/>
                            <a:ext cx="68712" cy="309679"/>
                          </a:xfrm>
                          <a:prstGeom prst="rect">
                            <a:avLst/>
                          </a:prstGeom>
                          <a:ln>
                            <a:noFill/>
                          </a:ln>
                        </wps:spPr>
                        <wps:txbx>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horzOverflow="overflow" vert="horz" lIns="0" tIns="0" rIns="0" bIns="0" rtlCol="0">
                          <a:noAutofit/>
                        </wps:bodyPr>
                      </wps:wsp>
                      <wps:wsp>
                        <wps:cNvPr id="13065" name="Shape 13065"/>
                        <wps:cNvSpPr/>
                        <wps:spPr>
                          <a:xfrm>
                            <a:off x="0" y="0"/>
                            <a:ext cx="2847975" cy="1961769"/>
                          </a:xfrm>
                          <a:custGeom>
                            <a:avLst/>
                            <a:gdLst/>
                            <a:ahLst/>
                            <a:cxnLst/>
                            <a:rect l="0" t="0" r="0" b="0"/>
                            <a:pathLst>
                              <a:path w="2847975" h="1961769">
                                <a:moveTo>
                                  <a:pt x="2847975" y="0"/>
                                </a:moveTo>
                                <a:lnTo>
                                  <a:pt x="2847975" y="1961769"/>
                                </a:lnTo>
                                <a:lnTo>
                                  <a:pt x="0" y="1961769"/>
                                </a:lnTo>
                                <a:lnTo>
                                  <a:pt x="0" y="0"/>
                                </a:lnTo>
                              </a:path>
                            </a:pathLst>
                          </a:custGeom>
                          <a:noFill/>
                          <a:ln w="9525" cap="flat" cmpd="sng" algn="ctr">
                            <a:solidFill>
                              <a:srgbClr val="868686"/>
                            </a:solidFill>
                            <a:prstDash val="solid"/>
                            <a:round/>
                          </a:ln>
                          <a:effectLst/>
                        </wps:spPr>
                        <wps:bodyPr/>
                      </wps:wsp>
                    </wpg:wgp>
                  </a:graphicData>
                </a:graphic>
              </wp:inline>
            </w:drawing>
          </mc:Choice>
          <mc:Fallback xmlns:w15="http://schemas.microsoft.com/office/word/2012/wordml">
            <w:pict>
              <v:group w14:anchorId="2808B68C" id="Group 139418" o:spid="_x0000_s1191" style="width:473.9pt;height:159.1pt;mso-position-horizontal-relative:char;mso-position-vertical-relative:line" coordsize="28914,20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">
                <v:rect id="Rectangle 12998" o:spid="_x0000_s1192" style="position:absolute;left:28569;top:18653;width:459;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vxqscA&#10;AADeAAAADwAAAGRycy9kb3ducmV2LnhtbESPQW/CMAyF75P2HyIj7TZSOEy0kFaIbYLjBkjAzWpM&#10;W9E4VZPRbr9+PkzazdZ7fu/zqhhdq+7Uh8azgdk0AUVcettwZeB4eH9egAoR2WLrmQx8U4Aif3xY&#10;YWb9wJ9038dKSQiHDA3UMXaZ1qGsyWGY+o5YtKvvHUZZ+0rbHgcJd62eJ8mLdtiwNNTY0aam8rb/&#10;cga2i2593vmfoWrfLtvTxyl9PaTRmKfJuF6CijTGf/Pf9c4K/jxNhVfekRl0/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Mb8arHAAAA3gAAAA8AAAAAAAAAAAAAAAAAmAIAAGRy&#10;cy9kb3ducmV2LnhtbFBLBQYAAAAABAAEAPUAAACMAwAAAAA=&#10;" filled="f" stroked="f">
                  <v:textbox inset="0,0,0,0">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v:rect>
                <v:shape id="Shape 174301" o:spid="_x0000_s1193" style="position:absolute;left:5814;top:8138;width:21275;height:8290;visibility:visible;mso-wrap-style:square;v-text-anchor:top" coordsize="2127504,8290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aoPsYA&#10;AADfAAAADwAAAGRycy9kb3ducmV2LnhtbERPTU8CMRC9k/AfmiHxJi0galYKEQkGD5qIHvQ2bIfd&#10;je1001ZY+fXWxITjy/ueLTpnxYFCbDxrGA0VCOLSm4YrDe9v68tbEDEhG7SeScMPRVjM+70ZFsYf&#10;+ZUO21SJHMKxQA11Sm0hZSxrchiHviXO3N4HhynDUEkT8JjDnZVjpa6lw4ZzQ40tPdRUfm2/nYYw&#10;eVZLu/lc7+3jy/RpN13tqo+T1heD7v4ORKIuncX/7o3J82+uJmoEf38yAD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aaoPsYAAADfAAAADwAAAAAAAAAAAAAAAACYAgAAZHJz&#10;L2Rvd25yZXYueG1sUEsFBgAAAAAEAAQA9QAAAIsDAAAAAA==&#10;" path="m,l2127504,r,829056l,829056,,e" fillcolor="#e9f1f5" stroked="f" strokeweight="0">
                  <v:stroke miterlimit="83231f" joinstyle="miter"/>
                  <v:path arrowok="t" textboxrect="0,0,2127504,829056"/>
                </v:shape>
                <v:shape id="Shape 13020" o:spid="_x0000_s1194" style="position:absolute;left:5798;top:14371;width:21275;height:0;visibility:visible;mso-wrap-style:square;v-text-anchor:top" coordsize="21275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5j9scA&#10;AADeAAAADwAAAGRycy9kb3ducmV2LnhtbESPT0vDQBDF74LfYRmhN7sxhWJjt6VoC60g9I94HrJj&#10;Es3Oxt1tmn575yB4m8e835t58+XgWtVTiI1nAw/jDBRx6W3DlYH30+b+EVRMyBZbz2TgShGWi9ub&#10;ORbWX/hA/TFVSkI4FmigTqkrtI5lTQ7j2HfEsvv0wWESGSptA14k3LU6z7KpdtiwXKixo+eayu/j&#10;2ckbh698Gt74ZT277j5WqX3d7fsfY0Z3w+oJVKIh/Zv/6K0VbpLlUkDqyAx68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muY/bHAAAA3gAAAA8AAAAAAAAAAAAAAAAAmAIAAGRy&#10;cy9kb3ducmV2LnhtbFBLBQYAAAAABAAEAPUAAACMAwAAAAA=&#10;" path="m,l2127504,e" filled="f" strokecolor="#868686" strokeweight=".72pt">
                  <v:path arrowok="t" textboxrect="0,0,2127504,0"/>
                </v:shape>
                <v:shape id="Shape 13021" o:spid="_x0000_s1195" style="position:absolute;left:5798;top:12298;width:21275;height:0;visibility:visible;mso-wrap-style:square;v-text-anchor:top" coordsize="21275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LGbccA&#10;AADeAAAADwAAAGRycy9kb3ducmV2LnhtbESPW2vCQBCF34X+h2UKvunGCFKjq0gvUAuCN3wesmMS&#10;m51Nd7cx/vuuUPBthnO+M2fmy87UoiXnK8sKRsMEBHFudcWFguPhY/ACwgdkjbVlUnAjD8vFU2+O&#10;mbZX3lG7D4WIIewzVFCG0GRS+rwkg35oG+Kona0zGOLqCqkdXmO4qWWaJBNpsOJ4ocSGXkvKv/e/&#10;JtbYXdKJ2/Db+/S2Pq1C/bXetj9K9Z+71QxEoC48zP/0p47cOElHcH8nziA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bixm3HAAAA3gAAAA8AAAAAAAAAAAAAAAAAmAIAAGRy&#10;cy9kb3ducmV2LnhtbFBLBQYAAAAABAAEAPUAAACMAwAAAAA=&#10;" path="m,l2127504,e" filled="f" strokecolor="#868686" strokeweight=".72pt">
                  <v:path arrowok="t" textboxrect="0,0,2127504,0"/>
                </v:shape>
                <v:shape id="Shape 13022" o:spid="_x0000_s1196" style="position:absolute;left:5798;top:10226;width:21275;height:0;visibility:visible;mso-wrap-style:square;v-text-anchor:top" coordsize="21275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BYGscA&#10;AADeAAAADwAAAGRycy9kb3ducmV2LnhtbESPQWvCQBCF74L/YRmhN92YgtTUVURb0EKhxtLzkJ0m&#10;0exs3F1j/PfdQqG3Gd773rxZrHrTiI6cry0rmE4SEMSF1TWXCj6Pr+MnED4ga2wsk4I7eVgth4MF&#10;Ztre+EBdHkoRQ9hnqKAKoc2k9EVFBv3EtsRR+7bOYIirK6V2eIvhppFpksykwZrjhQpb2lRUnPOr&#10;iTUOp3Tm3nn7Mr/vv9ahedt/dBelHkb9+hlEoD78m//onY7cY5Km8PtOnEEu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YwWBrHAAAA3gAAAA8AAAAAAAAAAAAAAAAAmAIAAGRy&#10;cy9kb3ducmV2LnhtbFBLBQYAAAAABAAEAPUAAACMAwAAAAA=&#10;" path="m,l2127504,e" filled="f" strokecolor="#868686" strokeweight=".72pt">
                  <v:path arrowok="t" textboxrect="0,0,2127504,0"/>
                </v:shape>
                <v:shape id="Shape 13023" o:spid="_x0000_s1197" style="position:absolute;left:5798;top:8122;width:21275;height:0;visibility:visible;mso-wrap-style:square;v-text-anchor:top" coordsize="21275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z9gccA&#10;AADeAAAADwAAAGRycy9kb3ducmV2LnhtbESP3WrCQBCF7wu+wzJC7+rGCNJGVxFtoRYE//B6yI5J&#10;NDub7m5jfPuuUOjdDOd8Z85M552pRUvOV5YVDAcJCOLc6ooLBcfDx8srCB+QNdaWScGdPMxnvacp&#10;ZtreeEftPhQihrDPUEEZQpNJ6fOSDPqBbYijdrbOYIirK6R2eIvhppZpkoylwYrjhRIbWpaUX/c/&#10;JtbYXdKx2/Dq/e2+Pi1C/bXett9KPfe7xQREoC78m//oTx25UZKO4PFOnEHO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l8/YHHAAAA3gAAAA8AAAAAAAAAAAAAAAAAmAIAAGRy&#10;cy9kb3ducmV2LnhtbFBLBQYAAAAABAAEAPUAAACMAwAAAAA=&#10;" path="m,l2127504,e" filled="f" strokecolor="#868686" strokeweight=".72pt">
                  <v:path arrowok="t" textboxrect="0,0,2127504,0"/>
                </v:shape>
                <v:shape id="Shape 13024" o:spid="_x0000_s1198" style="position:absolute;left:5798;top:8122;width:0;height:8321;visibility:visible;mso-wrap-style:square;v-text-anchor:top" coordsize="0,8321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nQMQA&#10;AADeAAAADwAAAGRycy9kb3ducmV2LnhtbERP22rCQBB9L/Qflin0rW40VmLqKiIIRUrBJB8wZCcX&#10;mp0N2TUmf+8WCn2bw7nO7jCZTow0uNayguUiAkFcWt1yraDIz28JCOeRNXaWScFMDg7756cdptre&#10;+Upj5msRQtilqKDxvk+ldGVDBt3C9sSBq+xg0Ac41FIPeA/hppOrKNpIgy2HhgZ7OjVU/mQ3o+D7&#10;YpZdltuxqNr4a5uss/eqmJV6fZmOHyA8Tf5f/Of+1GF+HK3W8PtOuEH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3+p0DEAAAA3gAAAA8AAAAAAAAAAAAAAAAAmAIAAGRycy9k&#10;b3ducmV2LnhtbFBLBQYAAAAABAAEAPUAAACJAwAAAAA=&#10;" path="m,832104l,e" filled="f" strokecolor="#868686" strokeweight=".72pt">
                  <v:path arrowok="t" textboxrect="0,0,0,832104"/>
                </v:shape>
                <v:shape id="Shape 13025" o:spid="_x0000_s1199" style="position:absolute;left:5402;top:16443;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FfcMA&#10;AADeAAAADwAAAGRycy9kb3ducmV2LnhtbERPS0sDMRC+C/0PYQrebNKKD7ZNSxUUvQhthV6HZEwW&#10;N5Mlidutv94Igrf5+J6z2oyhEwOl3EbWMJ8pEMQm2padhvfD09U9iFyQLXaRScOZMmzWk4sVNjae&#10;eEfDvjhRQzg3qMGX0jdSZuMpYJ7FnrhyHzEFLBUmJ23CUw0PnVwodSsDtlwbPPb06Ml87r+ChvBm&#10;ZXo15qjOD3fefTu5ez4MWl9Ox+0SRKGx/Iv/3C+2zr9Wixv4fafeIN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nFfcMAAADeAAAADwAAAAAAAAAAAAAAAACYAgAAZHJzL2Rv&#10;d25yZXYueG1sUEsFBgAAAAAEAAQA9QAAAIgDAAAAAA==&#10;" path="m,l39624,e" filled="f" strokecolor="#868686" strokeweight=".72pt">
                  <v:path arrowok="t" textboxrect="0,0,39624,0"/>
                </v:shape>
                <v:shape id="Shape 13026" o:spid="_x0000_s1200" style="position:absolute;left:5402;top:14371;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tbCsIA&#10;AADeAAAADwAAAGRycy9kb3ducmV2LnhtbERPTUsDMRC9C/6HMII3m7RClbVpaQuKXoS2gtchmSZL&#10;N5Mlidutv94Igrd5vM9ZrMbQiYFSbiNrmE4UCGITbctOw8fh+e4RRC7IFrvIpOFCGVbL66sFNjae&#10;eUfDvjhRQzg3qMGX0jdSZuMpYJ7Enrhyx5gClgqTkzbhuYaHTs6UmsuALdcGjz1tPZnT/itoCO9W&#10;pjdjPtVl8+Ddt5O7l8Og9e3NuH4CUWgs/+I/96ut8+/VbA6/79Qb5P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O1sKwgAAAN4AAAAPAAAAAAAAAAAAAAAAAJgCAABkcnMvZG93&#10;bnJldi54bWxQSwUGAAAAAAQABAD1AAAAhwMAAAAA&#10;" path="m,l39624,e" filled="f" strokecolor="#868686" strokeweight=".72pt">
                  <v:path arrowok="t" textboxrect="0,0,39624,0"/>
                </v:shape>
                <v:shape id="Shape 13027" o:spid="_x0000_s1201" style="position:absolute;left:5402;top:12298;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f+kcIA&#10;AADeAAAADwAAAGRycy9kb3ducmV2LnhtbERPTUsDMRC9C/6HMII3m7SClbVpaQuKXoS2gtchmSZL&#10;N5Mlidutv94Igrd5vM9ZrMbQiYFSbiNrmE4UCGITbctOw8fh+e4RRC7IFrvIpOFCGVbL66sFNjae&#10;eUfDvjhRQzg3qMGX0jdSZuMpYJ7Enrhyx5gClgqTkzbhuYaHTs6UepABW64NHnvaejKn/VfQEN6t&#10;TG/GfKrLZu7dt5O7l8Og9e3NuH4CUWgs/+I/96ut8+/VbA6/79Qb5P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d/6RwgAAAN4AAAAPAAAAAAAAAAAAAAAAAJgCAABkcnMvZG93&#10;bnJldi54bWxQSwUGAAAAAAQABAD1AAAAhwMAAAAA&#10;" path="m,l39624,e" filled="f" strokecolor="#868686" strokeweight=".72pt">
                  <v:path arrowok="t" textboxrect="0,0,39624,0"/>
                </v:shape>
                <v:shape id="Shape 13028" o:spid="_x0000_s1202" style="position:absolute;left:5402;top:10226;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hq48QA&#10;AADeAAAADwAAAGRycy9kb3ducmV2LnhtbESPQUsDMRCF74L/IYzgzSZWUFmbFhUUvQhtBa9DMiaL&#10;m8mSxO3WX+8cBG8zvDfvfbPazGlQE5XaZ7ZwuTCgiF32PQcL7/uni1tQtSF7HDKThSNV2KxPT1bY&#10;+XzgLU27FpSEcO3QQmxt7LSuLlLCusgjsWifuSRsspagfcGDhKdBL4251gl7loaIIz1Gcl+772Qh&#10;vXldXp37MMeHmxh+gt4+7ydrz8/m+ztQjeb2b/67fvGCf2WWwivvyAx6/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oauPEAAAA3gAAAA8AAAAAAAAAAAAAAAAAmAIAAGRycy9k&#10;b3ducmV2LnhtbFBLBQYAAAAABAAEAPUAAACJAwAAAAA=&#10;" path="m,l39624,e" filled="f" strokecolor="#868686" strokeweight=".72pt">
                  <v:path arrowok="t" textboxrect="0,0,39624,0"/>
                </v:shape>
                <v:shape id="Shape 13029" o:spid="_x0000_s1203" style="position:absolute;left:5402;top:8122;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TPeMMA&#10;AADeAAAADwAAAGRycy9kb3ducmV2LnhtbERPS0sDMRC+C/0PYQrebNIKPrZNSxUUvQhthV6HZEwW&#10;N5Mlidutv94Igrf5+J6z2oyhEwOl3EbWMJ8pEMQm2padhvfD09UdiFyQLXaRScOZMmzWk4sVNjae&#10;eEfDvjhRQzg3qMGX0jdSZuMpYJ7FnrhyHzEFLBUmJ23CUw0PnVwodSMDtlwbPPb06Ml87r+ChvBm&#10;ZXo15qjOD7fefTu5ez4MWl9Ox+0SRKGx/Iv/3C+2zr9Wi3v4fafeIN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qTPeMMAAADeAAAADwAAAAAAAAAAAAAAAACYAgAAZHJzL2Rv&#10;d25yZXYueG1sUEsFBgAAAAAEAAQA9QAAAIgDAAAAAA==&#10;" path="m,l39624,e" filled="f" strokecolor="#868686" strokeweight=".72pt">
                  <v:path arrowok="t" textboxrect="0,0,39624,0"/>
                </v:shape>
                <v:shape id="Shape 13030" o:spid="_x0000_s1204" style="position:absolute;left:5798;top:16443;width:21275;height:0;visibility:visible;mso-wrap-style:square;v-text-anchor:top" coordsize="21275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f1K8cA&#10;AADeAAAADwAAAGRycy9kb3ducmV2LnhtbESPT2vCQBDF74V+h2UK3uqmCtJGV5G2ghYK9Q+eh+yY&#10;xGZn0901xm/fORR6m8e835t5s0XvGtVRiLVnA0/DDBRx4W3NpYHDfvX4DComZIuNZzJwowiL+f3d&#10;DHPrr7ylbpdKJSEcczRQpdTmWseiIodx6Fti2Z18cJhEhlLbgFcJd40eZdlEO6xZLlTY0mtFxffu&#10;4uSN7Xk0CZ/89v5y2xyXqfnYfHU/xgwe+uUUVKI+/Zv/6LUVbpyNpYDUkRn0/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x39SvHAAAA3gAAAA8AAAAAAAAAAAAAAAAAmAIAAGRy&#10;cy9kb3ducmV2LnhtbFBLBQYAAAAABAAEAPUAAACMAwAAAAA=&#10;" path="m,l2127504,e" filled="f" strokecolor="#868686" strokeweight=".72pt">
                  <v:path arrowok="t" textboxrect="0,0,2127504,0"/>
                </v:shape>
                <v:shape id="Shape 13031" o:spid="_x0000_s1205" style="position:absolute;left:5798;top:16443;width:0;height:397;visibility:visible;mso-wrap-style:square;v-text-anchor:top" coordsize="0,39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FHcAA&#10;AADeAAAADwAAAGRycy9kb3ducmV2LnhtbERP3QoBQRS+V95hOsodsyixDEkpuVB+Uu5OO8fuZufM&#10;2hksT2+Ucne+vt8zndemEA+qXG5ZQa8bgSBOrM45VXA8rDojEM4jaywsk4IXOZjPmo0pxto+eUeP&#10;vU9FCGEXo4LM+zKW0iUZGXRdWxIH7mIrgz7AKpW6wmcIN4XsR9FQGsw5NGRY0jKj5Lq/GwXpbXPm&#10;/vJd42m9uRAV+oDbsVLtVr2YgPBU+7/4517rMH8QDXrwfSfcIGc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rFHcAAAADeAAAADwAAAAAAAAAAAAAAAACYAgAAZHJzL2Rvd25y&#10;ZXYueG1sUEsFBgAAAAAEAAQA9QAAAIUDAAAAAA==&#10;" path="m,l,39624e" filled="f" strokecolor="#868686" strokeweight=".72pt">
                  <v:path arrowok="t" textboxrect="0,0,0,39624"/>
                </v:shape>
                <v:shape id="Shape 13032" o:spid="_x0000_s1206" style="position:absolute;left:11132;top:16443;width:0;height:397;visibility:visible;mso-wrap-style:square;v-text-anchor:top" coordsize="0,39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hbasMA&#10;AADeAAAADwAAAGRycy9kb3ducmV2LnhtbERPTWvCQBC9C/6HZQRvumkEqalrKAFBchDUUvA2ZMck&#10;NDsbs6uJ/fVdQehtHu9z1ulgGnGnztWWFbzNIxDEhdU1lwq+TtvZOwjnkTU2lknBgxykm/FojYm2&#10;PR/ofvSlCCHsElRQed8mUrqiIoNublviwF1sZ9AH2JVSd9iHcNPIOIqW0mDNoaHClrKKip/jzSgo&#10;r/mZ4+x3wO9dfiFq9An3K6Wmk+HzA4Snwf+LX+6dDvMX0SKG5zvhBrn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2hbasMAAADeAAAADwAAAAAAAAAAAAAAAACYAgAAZHJzL2Rv&#10;d25yZXYueG1sUEsFBgAAAAAEAAQA9QAAAIgDAAAAAA==&#10;" path="m,l,39624e" filled="f" strokecolor="#868686" strokeweight=".72pt">
                  <v:path arrowok="t" textboxrect="0,0,0,39624"/>
                </v:shape>
                <v:shape id="Shape 13033" o:spid="_x0000_s1207" style="position:absolute;left:16436;top:16443;width:0;height:397;visibility:visible;mso-wrap-style:square;v-text-anchor:top" coordsize="0,39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T+8cIA&#10;AADeAAAADwAAAGRycy9kb3ducmV2LnhtbERPy6rCMBDdC/5DGMGdTbUg12oUEQRxIfhAcDc0Y1ts&#10;JrWJWu/X3wjC3c3hPGe2aE0lntS40rKCYRSDIM6sLjlXcDquBz8gnEfWWFkmBW9ysJh3OzNMtX3x&#10;np4Hn4sQwi5FBYX3dSqlywoy6CJbEwfuahuDPsAml7rBVwg3lRzF8VgaLDk0FFjTqqDsdngYBfl9&#10;e+HR6rfF82Z7Jar0EXcTpfq9djkF4an1/+Kve6PD/CROEvi8E26Q8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JP7xwgAAAN4AAAAPAAAAAAAAAAAAAAAAAJgCAABkcnMvZG93&#10;bnJldi54bWxQSwUGAAAAAAQABAD1AAAAhwMAAAAA&#10;" path="m,l,39624e" filled="f" strokecolor="#868686" strokeweight=".72pt">
                  <v:path arrowok="t" textboxrect="0,0,0,39624"/>
                </v:shape>
                <v:shape id="Shape 13034" o:spid="_x0000_s1208" style="position:absolute;left:21770;top:16443;width:0;height:397;visibility:visible;mso-wrap-style:square;v-text-anchor:top" coordsize="0,39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1mhcMA&#10;AADeAAAADwAAAGRycy9kb3ducmV2LnhtbERPS4vCMBC+L/gfwgje1tQHi1bTIoIgHoRVEbwNzdgW&#10;m0ltolZ/vVlY8DYf33PmaWsqcafGlZYVDPoRCOLM6pJzBYf96nsCwnlkjZVlUvAkB2nS+ZpjrO2D&#10;f+m+87kIIexiVFB4X8dSuqwgg65va+LAnW1j0AfY5FI3+AjhppLDKPqRBksODQXWtCwou+xuRkF+&#10;3Zx4uHy1eFxvzkSV3uN2qlSv2y5mIDy1/iP+d691mD+KRmP4eyfcIJM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81mhcMAAADeAAAADwAAAAAAAAAAAAAAAACYAgAAZHJzL2Rv&#10;d25yZXYueG1sUEsFBgAAAAAEAAQA9QAAAIgDAAAAAA==&#10;" path="m,l,39624e" filled="f" strokecolor="#868686" strokeweight=".72pt">
                  <v:path arrowok="t" textboxrect="0,0,0,39624"/>
                </v:shape>
                <v:shape id="Shape 13035" o:spid="_x0000_s1209" style="position:absolute;left:27073;top:16443;width:0;height:397;visibility:visible;mso-wrap-style:square;v-text-anchor:top" coordsize="0,39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HDHsIA&#10;AADeAAAADwAAAGRycy9kb3ducmV2LnhtbERPTYvCMBC9L/gfwgje1lTFRatpEUEQD8KqCN6GZmyL&#10;zaQ2Uau/3iwseJvH+5x52ppK3KlxpWUFg34EgjizuuRcwWG/+p6AcB5ZY2WZFDzJQZp0vuYYa/vg&#10;X7rvfC5CCLsYFRTe17GULivIoOvbmjhwZ9sY9AE2udQNPkK4qeQwin6kwZJDQ4E1LQvKLrubUZBf&#10;NyceLl8tHtebM1Gl97idKtXrtosZCE+t/4j/3Wsd5o+i0Rj+3gk3yOQ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cMewgAAAN4AAAAPAAAAAAAAAAAAAAAAAJgCAABkcnMvZG93&#10;bnJldi54bWxQSwUGAAAAAAQABAD1AAAAhwMAAAAA&#10;" path="m,l,39624e" filled="f" strokecolor="#868686" strokeweight=".72pt">
                  <v:path arrowok="t" textboxrect="0,0,0,39624"/>
                </v:shape>
                <v:shape id="Shape 13036" o:spid="_x0000_s1210" style="position:absolute;left:8450;top:9707;width:15972;height:4115;visibility:visible;mso-wrap-style:square;v-text-anchor:top" coordsize="1597152,411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9jPcUA&#10;AADeAAAADwAAAGRycy9kb3ducmV2LnhtbERPTWvCQBC9C/0Pywi96UZFW6OrVKFoPUXrweOQnSah&#10;2dmQXZPor+8KQm/zeJ+zXHemFA3VrrCsYDSMQBCnVhecKTh/fw7eQTiPrLG0TApu5GC9euktMda2&#10;5SM1J5+JEMIuRgW591UspUtzMuiGtiIO3I+tDfoA60zqGtsQbko5jqKZNFhwaMixom1O6e/pahSM&#10;N3g8XObJ/WvXTq9v2yZpN4dEqdd+97EA4anz/+Kne6/D/Ek0mcHjnXCD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H2M9xQAAAN4AAAAPAAAAAAAAAAAAAAAAAJgCAABkcnMv&#10;ZG93bnJldi54bWxQSwUGAAAAAAQABAD1AAAAigMAAAAA&#10;" path="m,l533400,146304r530352,265176l1597152,225552e" filled="f" strokecolor="#46aac5" strokeweight="3.6pt">
                  <v:stroke endcap="round"/>
                  <v:path arrowok="t" textboxrect="0,0,1597152,411480"/>
                </v:shape>
                <v:shape id="Shape 13037" o:spid="_x0000_s1211" style="position:absolute;left:7871;top:9117;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4vbsUA&#10;AADeAAAADwAAAGRycy9kb3ducmV2LnhtbERPzUoDMRC+C75DGMGbTeqClrVpaQuieFC69QGGzXQT&#10;uplsN3G77dMbQehtPr7fmS9H34qB+ugCa5hOFAjiOhjHjYbv3evDDERMyAbbwKThTBGWi9ubOZYm&#10;nHhLQ5UakUM4lqjBptSVUsbaksc4CR1x5vah95gy7BtpejzlcN/KR6WepEfHucFiRxtL9aH68RrU&#10;uqrOx9WxmL19Wnf4Gi7th7tofX83rl5AJBrTVfzvfjd5fqGKZ/h7J98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3i9uxQAAAN4AAAAPAAAAAAAAAAAAAAAAAJgCAABkcnMv&#10;ZG93bnJldi54bWxQSwUGAAAAAAQABAD1AAAAigMAAAAA&#10;" path="m57150,r58674,57150l57150,115824,,57150,57150,xe" fillcolor="#4bacc6" stroked="f" strokeweight="0">
                  <v:stroke endcap="round"/>
                  <v:path arrowok="t" textboxrect="0,0,115824,115824"/>
                </v:shape>
                <v:shape id="Shape 13038" o:spid="_x0000_s1212" style="position:absolute;left:7871;top:9117;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UN48YA&#10;AADeAAAADwAAAGRycy9kb3ducmV2LnhtbESPQWvCQBCF7wX/wzJCb3WjAZHoKiKIEepBWwq9Ddkx&#10;G8zOhuyq6b/vHAq9zfDevPfNajP4Vj2oj01gA9NJBoq4Crbh2sDnx/5tASomZIttYDLwQxE269HL&#10;CgsbnnymxyXVSkI4FmjApdQVWsfKkcc4CR2xaNfQe0yy9rW2PT4l3Ld6lmVz7bFhaXDY0c5Rdbvc&#10;vYFrKE/flYtHug1N/n7czw6l+zLmdTxsl6ASDenf/HddWsHPs1x45R2ZQa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0UN48YAAADeAAAADwAAAAAAAAAAAAAAAACYAgAAZHJz&#10;L2Rvd25yZXYueG1sUEsFBgAAAAAEAAQA9QAAAIsDAAAAAA==&#10;" path="m57150,r58674,57150l57150,115824,,57150,57150,xe" filled="f" strokecolor="#46aac5">
                  <v:path arrowok="t" textboxrect="0,0,115824,115824"/>
                </v:shape>
                <v:shape id="Shape 13039" o:spid="_x0000_s1213" style="position:absolute;left:13205;top:10580;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YC8UA&#10;AADeAAAADwAAAGRycy9kb3ducmV2LnhtbERPS2sCMRC+F/ofwhR6q9lWqO5qFBFs66VgFMTbsJl9&#10;0M1ku0l19debguBtPr7nTOe9bcSROl87VvA6SEAQ587UXCrYbVcvYxA+IBtsHJOCM3mYzx4fppgZ&#10;d+INHXUoRQxhn6GCKoQ2k9LnFVn0A9cSR65wncUQYVdK0+EphttGviXJu7RYc2yosKVlRfmP/rMK&#10;TPH9u/3QOi0u/Wqd6lH7SfuDUs9P/WICIlAf7uKb+8vE+cNkmML/O/EGObs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jZgLxQAAAN4AAAAPAAAAAAAAAAAAAAAAAJgCAABkcnMv&#10;ZG93bnJldi54bWxQSwUGAAAAAAQABAD1AAAAigMAAAAA&#10;" path="m57150,r58674,57150l57150,115824,,57150,57150,xe" fillcolor="#4bacc6" stroked="f" strokeweight="0">
                  <v:path arrowok="t" textboxrect="0,0,115824,115824"/>
                </v:shape>
                <v:shape id="Shape 13040" o:spid="_x0000_s1214" style="position:absolute;left:13205;top:10580;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VymMYA&#10;AADeAAAADwAAAGRycy9kb3ducmV2LnhtbESPQWvCQBCF7wX/wzKCt7pRS5HUVYogRqiHqhR6G7Jj&#10;NpidDdlV47/vHAreZpg3771vsep9o27UxTqwgck4A0VcBltzZeB03LzOQcWEbLEJTAYeFGG1HLws&#10;MLfhzt90O6RKiQnHHA24lNpc61g68hjHoSWW2zl0HpOsXaVth3cx942eZtm79lizJDhsae2ovByu&#10;3sA5FPvf0sUdXfp69rXbTLeF+zFmNOw/P0Al6tNT/P9dWKk/y94EQHBkBr3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TVymMYAAADeAAAADwAAAAAAAAAAAAAAAACYAgAAZHJz&#10;L2Rvd25yZXYueG1sUEsFBgAAAAAEAAQA9QAAAIsDAAAAAA==&#10;" path="m57150,r58674,57150l57150,115824,,57150,57150,xe" filled="f" strokecolor="#46aac5">
                  <v:path arrowok="t" textboxrect="0,0,115824,115824"/>
                </v:shape>
                <v:shape id="Shape 13041" o:spid="_x0000_s1215" style="position:absolute;left:18508;top:13232;width:1159;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3ncMUA&#10;AADeAAAADwAAAGRycy9kb3ducmV2LnhtbERPS2sCMRC+C/0PYQreNOsDW7dGKYLaXgqNhdLbsJl9&#10;0M1k3URd++sbQfA2H99zFqvO1uJEra8cKxgNExDEmTMVFwq+9pvBMwgfkA3WjknBhTyslg+9BabG&#10;nfmTTjoUIoawT1FBGUKTSumzkiz6oWuII5e71mKIsC2kafEcw20tx0kykxYrjg0lNrQuKfvVR6vA&#10;5B+H/Vbref7Xbd7n+qnZ0fePUv3H7vUFRKAu3MU395uJ8yfJdATXd+INcvk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edwxQAAAN4AAAAPAAAAAAAAAAAAAAAAAJgCAABkcnMv&#10;ZG93bnJldi54bWxQSwUGAAAAAAQABAD1AAAAigMAAAAA&#10;" path="m57150,r58674,57150l57150,115824,,57150,57150,xe" fillcolor="#4bacc6" stroked="f" strokeweight="0">
                  <v:path arrowok="t" textboxrect="0,0,115824,115824"/>
                </v:shape>
                <v:shape id="Shape 13042" o:spid="_x0000_s1216" style="position:absolute;left:18508;top:13232;width:1159;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tJdMMA&#10;AADeAAAADwAAAGRycy9kb3ducmV2LnhtbERPTYvCMBC9L/gfwgje1tQqy1KNIoJYQQ/riuBtaMam&#10;2ExKE7X+eyMs7G0e73Nmi87W4k6trxwrGA0TEMSF0xWXCo6/689vED4ga6wdk4IneVjMex8zzLR7&#10;8A/dD6EUMYR9hgpMCE0mpS8MWfRD1xBH7uJaiyHCtpS6xUcMt7VMk+RLWqw4NhhsaGWouB5uVsHF&#10;5ftzYfyWrl013m3X6SY3J6UG/W45BRGoC//iP3eu4/xxMknh/U68Qc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qtJdMMAAADeAAAADwAAAAAAAAAAAAAAAACYAgAAZHJzL2Rv&#10;d25yZXYueG1sUEsFBgAAAAAEAAQA9QAAAIgDAAAAAA==&#10;" path="m57150,r58674,57150l57150,115824,,57150,57150,xe" filled="f" strokecolor="#46aac5">
                  <v:path arrowok="t" textboxrect="0,0,115824,115824"/>
                </v:shape>
                <v:shape id="Shape 13043" o:spid="_x0000_s1217" style="position:absolute;left:23842;top:11372;width:1159;height:1159;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PcnMUA&#10;AADeAAAADwAAAGRycy9kb3ducmV2LnhtbERPS2sCMRC+F/wPYQRvNauWqlujiOCjl0JjofQ2bGYf&#10;uJmsm6hbf31TKPQ2H99zFqvO1uJKra8cKxgNExDEmTMVFwo+jtvHGQgfkA3WjknBN3lYLXsPC0yN&#10;u/E7XXUoRAxhn6KCMoQmldJnJVn0Q9cQRy53rcUQYVtI0+IthttajpPkWVqsODaU2NCmpOykL1aB&#10;yd/Ox53W8/zebV/netrs6fNLqUG/W7+ACNSFf/Gf+2Di/EnyNIHfd+INcv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Y9ycxQAAAN4AAAAPAAAAAAAAAAAAAAAAAJgCAABkcnMv&#10;ZG93bnJldi54bWxQSwUGAAAAAAQABAD1AAAAigMAAAAA&#10;" path="m57150,r58674,57150l57150,115824,,57150,57150,xe" fillcolor="#4bacc6" stroked="f" strokeweight="0">
                  <v:path arrowok="t" textboxrect="0,0,115824,115824"/>
                </v:shape>
                <v:shape id="Shape 13044" o:spid="_x0000_s1218" style="position:absolute;left:23842;top:11372;width:1159;height:1159;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50m8QA&#10;AADeAAAADwAAAGRycy9kb3ducmV2LnhtbERPTWvCQBC9F/wPywi9NRujFIlZRYTQCO2hKoK3ITtm&#10;g9nZkN1q+u+7hUJv83ifU2xG24k7Db51rGCWpCCIa6dbbhScjuXLEoQPyBo7x6Tgmzxs1pOnAnPt&#10;HvxJ90NoRAxhn6MCE0KfS+lrQxZ94nriyF3dYDFEODRSD/iI4baTWZq+SostxwaDPe0M1bfDl1Vw&#10;ddXHpTZ+T7exnb/vy+ytMmelnqfjdgUi0Bj+xX/uSsf583SxgN934g1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oOdJvEAAAA3gAAAA8AAAAAAAAAAAAAAAAAmAIAAGRycy9k&#10;b3ducmV2LnhtbFBLBQYAAAAABAAEAPUAAACJAwAAAAA=&#10;" path="m57150,r58674,57150l57150,115824,,57150,57150,xe" filled="f" strokecolor="#46aac5">
                  <v:path arrowok="t" textboxrect="0,0,115824,115824"/>
                </v:shape>
                <v:rect id="Rectangle 128043" o:spid="_x0000_s1219" style="position:absolute;left:9456;top:7269;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QeEcUA&#10;AADfAAAADwAAAGRycy9kb3ducmV2LnhtbERPTWvCQBC9F/oflin01mxqRWJ0FWkretRYSL0N2WkS&#10;mp0N2dXE/vquIHh8vO/5cjCNOFPnassKXqMYBHFhdc2lgq/D+iUB4TyyxsYyKbiQg+Xi8WGOqbY9&#10;7+mc+VKEEHYpKqi8b1MpXVGRQRfZljhwP7Yz6APsSqk77EO4aeQojifSYM2hocKW3isqfrOTUbBJ&#10;2tX31v71ZfN53OS7fPpxmHqlnp+G1QyEp8HfxTf3Vof5oyQev8H1TwAg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5B4RxQAAAN8AAAAPAAAAAAAAAAAAAAAAAJgCAABkcnMv&#10;ZG93bnJldi54bWxQSwUGAAAAAAQABAD1AAAAigMAAAAA&#10;" filled="f" stroked="f">
                  <v:textbox inset="0,0,0,0">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rect>
                <v:rect id="Rectangle 128042" o:spid="_x0000_s1220" style="position:absolute;left:6560;top:7269;width:386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i7isQA&#10;AADfAAAADwAAAGRycy9kb3ducmV2LnhtbERPTWvCQBC9C/0PyxS86aZBJMZsRNqKHlstqLchOyah&#10;2dmQ3Zror+8WhB4f7ztbDaYRV+pcbVnByzQCQVxYXXOp4OuwmSQgnEfW2FgmBTdysMqfRhmm2vb8&#10;Sde9L0UIYZeigsr7NpXSFRUZdFPbEgfuYjuDPsCulLrDPoSbRsZRNJcGaw4NFbb0WlHxvf8xCrZJ&#10;uz7t7L0vm/fz9vhxXLwdFl6p8fOwXoLwNPh/8cO902F+nESzGP7+BAAy/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ou4rEAAAA3wAAAA8AAAAAAAAAAAAAAAAAmAIAAGRycy9k&#10;b3ducmV2LnhtbFBLBQYAAAAABAAEAPUAAACJAwAAAAA=&#10;" filled="f" stroked="f">
                  <v:textbox inset="0,0,0,0">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32.49</w:t>
                        </w:r>
                      </w:p>
                    </w:txbxContent>
                  </v:textbox>
                </v:rect>
                <v:rect id="Rectangle 13046" o:spid="_x0000_s1221" style="position:absolute;left:10401;top:7269;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xBE8UA&#10;AADeAAAADwAAAGRycy9kb3ducmV2LnhtbERPTWvCQBC9F/wPywi91Y22BE1dRbQlObZR0N6G7JgE&#10;s7MhuzXRX98tFHqbx/uc5XowjbhS52rLCqaTCARxYXXNpYLD/v1pDsJ5ZI2NZVJwIwfr1ehhiYm2&#10;PX/SNfelCCHsElRQed8mUrqiIoNuYlviwJ1tZ9AH2JVSd9iHcNPIWRTF0mDNoaHClrYVFZf82yhI&#10;5+3mlNl7XzZvX+nx47jY7RdeqcfxsHkF4Wnw/+I/d6bD/OfoJYbfd8IN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jEETxQAAAN4AAAAPAAAAAAAAAAAAAAAAAJgCAABkcnMv&#10;ZG93bnJldi54bWxQSwUGAAAAAAQABAD1AAAAigMAAAAA&#10;" filled="f" stroked="f">
                  <v:textbox inset="0,0,0,0">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v:rect>
                <v:rect id="Rectangle 128044" o:spid="_x0000_s1222" style="position:absolute;left:11882;top:8735;width:3876;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2GZcMA&#10;AADfAAAADwAAAGRycy9kb3ducmV2LnhtbERPTYvCMBC9C/6HMMLeNFVkqdUo4q7o0VVBvQ3N2Bab&#10;SWmi7e6vNwuCx8f7ni1aU4oH1a6wrGA4iEAQp1YXnCk4Htb9GITzyBpLy6Tglxws5t3ODBNtG/6h&#10;x95nIoSwS1BB7n2VSOnSnAy6ga2IA3e1tUEfYJ1JXWMTwk0pR1H0KQ0WHBpyrGiVU3rb342CTVwt&#10;z1v712Tl92Vz2p0mX4eJV+qj1y6nIDy1/i1+ubc6zB/F0XgM/38CAD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g2GZcMAAADfAAAADwAAAAAAAAAAAAAAAACYAgAAZHJzL2Rv&#10;d25yZXYueG1sUEsFBgAAAAAEAAQA9QAAAIgDAAAAAA==&#10;" filled="f" stroked="f">
                  <v:textbox inset="0,0,0,0">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25.42</w:t>
                        </w:r>
                      </w:p>
                    </w:txbxContent>
                  </v:textbox>
                </v:rect>
                <v:rect id="Rectangle 128046" o:spid="_x0000_s1223" style="position:absolute;left:14790;top:8735;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O9icMA&#10;AADfAAAADwAAAGRycy9kb3ducmV2LnhtbERPTYvCMBC9C/6HMII3TRWRWo0i7ooed1VQb0MztsVm&#10;Uppou/vrNwuCx8f7XqxaU4on1a6wrGA0jEAQp1YXnCk4HbeDGITzyBpLy6Tghxyslt3OAhNtG/6m&#10;58FnIoSwS1BB7n2VSOnSnAy6oa2IA3eztUEfYJ1JXWMTwk0px1E0lQYLDg05VrTJKb0fHkbBLq7W&#10;l739bbLy87o7f51nH8eZV6rfa9dzEJ5a/xa/3Hsd5o/jaDKF/z8B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ZO9icMAAADfAAAADwAAAAAAAAAAAAAAAACYAgAAZHJzL2Rv&#10;d25yZXYueG1sUEsFBgAAAAAEAAQA9QAAAIgDAAAAAA==&#10;" filled="f" stroked="f">
                  <v:textbox inset="0,0,0,0">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rect>
                <v:rect id="Rectangle 13048" o:spid="_x0000_s1224" style="position:absolute;left:15722;top:8735;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9w+sgA&#10;AADeAAAADwAAAGRycy9kb3ducmV2LnhtbESPT2vCQBDF70K/wzKCN93YStHoKtJW9OifgvU2ZKdJ&#10;aHY2ZFeT9tM7h4K3Gd6b936zWHWuUjdqQunZwHiUgCLOvC05N/B52gynoEJEtlh5JgO/FGC1fOot&#10;MLW+5QPdjjFXEsIhRQNFjHWqdcgKchhGviYW7ds3DqOsTa5tg62Eu0o/J8mrdliyNBRY01tB2c/x&#10;6gxsp/X6a+f/2rz6uGzP+/Ps/TSLxgz63XoOKlIXH+b/650V/JdkIrzyjsygl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FX3D6yAAAAN4AAAAPAAAAAAAAAAAAAAAAAJgCAABk&#10;cnMvZG93bnJldi54bWxQSwUGAAAAAAQABAD1AAAAjQMAAAAA&#10;" filled="f" stroked="f">
                  <v:textbox inset="0,0,0,0">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v:rect>
                <v:rect id="Rectangle 128054" o:spid="_x0000_s1225" style="position:absolute;left:17200;top:11408;width:386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QuMUA&#10;AADfAAAADwAAAGRycy9kb3ducmV2LnhtbERPTWvCQBC9F/oflin01mwqVWJ0FWkretRYSL0N2WkS&#10;mp0N2dXE/vquIHh8vO/5cjCNOFPnassKXqMYBHFhdc2lgq/D+iUB4TyyxsYyKbiQg+Xi8WGOqbY9&#10;7+mc+VKEEHYpKqi8b1MpXVGRQRfZljhwP7Yz6APsSqk77EO4aeQojifSYM2hocKW3isqfrOTUbBJ&#10;2tX31v71ZfN53OS7fPpxmHqlnp+G1QyEp8HfxTf3Vof5oyQev8H1TwAg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BC4xQAAAN8AAAAPAAAAAAAAAAAAAAAAAJgCAABkcnMv&#10;ZG93bnJldi54bWxQSwUGAAAAAAQABAD1AAAAigMAAAAA&#10;" filled="f" stroked="f">
                  <v:textbox inset="0,0,0,0">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12.55</w:t>
                        </w:r>
                      </w:p>
                    </w:txbxContent>
                  </v:textbox>
                </v:rect>
                <v:rect id="Rectangle 128055" o:spid="_x0000_s1226" style="position:absolute;left:20096;top:11408;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i1I8MA&#10;AADfAAAADwAAAGRycy9kb3ducmV2LnhtbERPTYvCMBC9C/6HMMLeNFVwqdUo4q7o0VVBvQ3N2Bab&#10;SWmi7e6vNwuCx8f7ni1aU4oH1a6wrGA4iEAQp1YXnCk4Htb9GITzyBpLy6Tglxws5t3ODBNtG/6h&#10;x95nIoSwS1BB7n2VSOnSnAy6ga2IA3e1tUEfYJ1JXWMTwk0pR1H0KQ0WHBpyrGiVU3rb342CTVwt&#10;z1v712Tl92Vz2p0mX4eJV+qj1y6nIDy1/i1+ubc6zB/F0XgM/38CAD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Ji1I8MAAADfAAAADwAAAAAAAAAAAAAAAACYAgAAZHJzL2Rv&#10;d25yZXYueG1sUEsFBgAAAAAEAAQA9QAAAIgDAAAAAA==&#10;" filled="f" stroked="f">
                  <v:textbox inset="0,0,0,0">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rect>
                <v:rect id="Rectangle 13050" o:spid="_x0000_s1227" style="position:absolute;left:21045;top:11408;width:38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DqIcgA&#10;AADeAAAADwAAAGRycy9kb3ducmV2LnhtbESPT2vCQBDF70K/wzKCN93YYtHoKtJW9OifgvU2ZKdJ&#10;aHY2ZFeT9tM7h4K3GebNe++3WHWuUjdqQunZwHiUgCLOvC05N/B52gynoEJEtlh5JgO/FGC1fOot&#10;MLW+5QPdjjFXYsIhRQNFjHWqdcgKchhGviaW27dvHEZZm1zbBlsxd5V+TpJX7bBkSSiwpreCsp/j&#10;1RnYTuv1187/tXn1cdme9+fZ+2kWjRn0u/UcVKQuPsT/3zsr9V+SiQAIjsygl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8OohyAAAAN4AAAAPAAAAAAAAAAAAAAAAAJgCAABk&#10;cnMvZG93bnJldi54bWxQSwUGAAAAAAQABAD1AAAAjQMAAAAA&#10;" filled="f" stroked="f">
                  <v:textbox inset="0,0,0,0">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v:rect>
                <v:rect id="Rectangle 128050" o:spid="_x0000_s1228" style="position:absolute;left:22523;top:9527;width:386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8Wu8QA&#10;AADfAAAADwAAAGRycy9kb3ducmV2LnhtbERPS2vCQBC+C/6HZYTedKPQEqOrSB/o0WpBvQ3ZMQlm&#10;Z0N2a9L+eudQ6PHjey/XvavVndpQeTYwnSSgiHNvKy4MfB0/ximoEJEt1p7JwA8FWK+GgyVm1nf8&#10;SfdDLJSEcMjQQBljk2kd8pIcholviIW7+tZhFNgW2rbYSbir9SxJXrTDiqWhxIZeS8pvh29nYJs2&#10;m/PO/3ZF/X7Znvan+dtxHo15GvWbBahIffwX/7l3VubP0uRZHsgfAa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vFrvEAAAA3wAAAA8AAAAAAAAAAAAAAAAAmAIAAGRycy9k&#10;b3ducmV2LnhtbFBLBQYAAAAABAAEAPUAAACJAwAAAAA=&#10;" filled="f" stroked="f">
                  <v:textbox inset="0,0,0,0">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21.61</w:t>
                        </w:r>
                      </w:p>
                    </w:txbxContent>
                  </v:textbox>
                </v:rect>
                <v:rect id="Rectangle 128051" o:spid="_x0000_s1229" style="position:absolute;left:25419;top:9527;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OzIMUA&#10;AADfAAAADwAAAGRycy9kb3ducmV2LnhtbERPTWvCQBC9F/wPywi91U0CLTG6hqAtemxVUG9DdkyC&#10;2dmQ3Zq0v75bKPT4eN/LfDStuFPvGssK4lkEgri0uuFKwfHw9pSCcB5ZY2uZFHyRg3w1eVhipu3A&#10;H3Tf+0qEEHYZKqi97zIpXVmTQTezHXHgrrY36APsK6l7HEK4aWUSRS/SYMOhocaO1jWVt/2nUbBN&#10;u+K8s99D1b5etqf303xzmHulHqdjsQDhafT/4j/3Tof5SRo9x/D7JwCQ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o7MgxQAAAN8AAAAPAAAAAAAAAAAAAAAAAJgCAABkcnMv&#10;ZG93bnJldi54bWxQSwUGAAAAAAQABAD1AAAAigMAAAAA&#10;" filled="f" stroked="f">
                  <v:textbox inset="0,0,0,0">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rect>
                <v:rect id="Rectangle 13052" o:spid="_x0000_s1230" style="position:absolute;left:26363;top:9527;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7RzcUA&#10;AADeAAAADwAAAGRycy9kb3ducmV2LnhtbERPTWvCQBC9C/6HZYTedKOloqmriFqSo40F29uQnSah&#10;2dmQ3SZpf31XEHqbx/uczW4wteiodZVlBfNZBII4t7riQsHb5WW6AuE8ssbaMin4IQe77Xi0wVjb&#10;nl+py3whQgi7GBWU3jexlC4vyaCb2YY4cJ+2NegDbAupW+xDuKnlIoqW0mDFoaHEhg4l5V/Zt1GQ&#10;rJr9e2p/+6I+fSTX83V9vKy9Ug+TYf8MwtPg/8V3d6rD/MfoaQG3d8INcv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btHNxQAAAN4AAAAPAAAAAAAAAAAAAAAAAJgCAABkcnMv&#10;ZG93bnJldi54bWxQSwUGAAAAAAQABAD1AAAAigMAAAAA&#10;" filled="f" stroked="f">
                  <v:textbox inset="0,0,0,0">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v:rect>
                <v:rect id="Rectangle 128058" o:spid="_x0000_s1231" style="position:absolute;left:1479;top:15864;width:3010;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kavcQA&#10;AADfAAAADwAAAGRycy9kb3ducmV2LnhtbERPS2vCQBC+C/6HZYTedKPQEqOrSB/o0WpBvQ3ZMQlm&#10;Z0N2a9L+eudQ6PHjey/XvavVndpQeTYwnSSgiHNvKy4MfB0/ximoEJEt1p7JwA8FWK+GgyVm1nf8&#10;SfdDLJSEcMjQQBljk2kd8pIcholviIW7+tZhFNgW2rbYSbir9SxJXrTDiqWhxIZeS8pvh29nYJs2&#10;m/PO/3ZF/X7Znvan+dtxHo15GvWbBahIffwX/7l3VubP0uRZBssfAa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6ZGr3EAAAA3wAAAA8AAAAAAAAAAAAAAAAAmAIAAGRycy9k&#10;b3ducmV2LnhtbFBLBQYAAAAABAAEAPUAAACJAwAAAAA=&#10;" filled="f" stroked="f">
                  <v:textbox inset="0,0,0,0">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0.00</w:t>
                        </w:r>
                      </w:p>
                    </w:txbxContent>
                  </v:textbox>
                </v:rect>
                <v:rect id="Rectangle 128059" o:spid="_x0000_s1232" style="position:absolute;left:3733;top:15864;width:1218;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W/JsUA&#10;AADfAAAADwAAAGRycy9kb3ducmV2LnhtbERPTWvCQBC9C/0PyxR6000FS5JmI9IqelRTsL0N2WkS&#10;mp0N2dWk/fWuIPT4eN/ZcjStuFDvGssKnmcRCOLS6oYrBR/FZhqDcB5ZY2uZFPySg2X+MMkw1Xbg&#10;A12OvhIhhF2KCmrvu1RKV9Zk0M1sRxy4b9sb9AH2ldQ9DiHctHIeRS/SYMOhocaO3moqf45no2Ab&#10;d6vPnf0bqnb9tT3tT8l7kXilnh7H1SsIT6P/F9/dOx3mz+NokcDtTwAg8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1b8mxQAAAN8AAAAPAAAAAAAAAAAAAAAAAJgCAABkcnMv&#10;ZG93bnJldi54bWxQSwUGAAAAAAQABAD1AAAAigMAAAAA&#10;" filled="f" stroked="f">
                  <v:textbox inset="0,0,0,0">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rect>
                <v:rect id="Rectangle 128056" o:spid="_x0000_s1233" style="position:absolute;left:833;top:13787;width:3874;height:1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orVMMA&#10;AADfAAAADwAAAGRycy9kb3ducmV2LnhtbERPTYvCMBC9C/6HMII3TRWUWo0i7ooed1VQb0MztsVm&#10;Uppou/vrNwuCx8f7XqxaU4on1a6wrGA0jEAQp1YXnCk4HbeDGITzyBpLy6Tghxyslt3OAhNtG/6m&#10;58FnIoSwS1BB7n2VSOnSnAy6oa2IA3eztUEfYJ1JXWMTwk0px1E0lQYLDg05VrTJKb0fHkbBLq7W&#10;l739bbLy87o7f51nH8eZV6rfa9dzEJ5a/xa/3Hsd5o/jaDKF/z8B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EorVMMAAADfAAAADwAAAAAAAAAAAAAAAACYAgAAZHJzL2Rv&#10;d25yZXYueG1sUEsFBgAAAAAEAAQA9QAAAIgDAAAAAA==&#10;" filled="f" stroked="f">
                  <v:textbox inset="0,0,0,0">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10.00</w:t>
                        </w:r>
                      </w:p>
                    </w:txbxContent>
                  </v:textbox>
                </v:rect>
                <v:rect id="Rectangle 128057" o:spid="_x0000_s1234" style="position:absolute;left:3738;top:13787;width:1220;height:1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aOz8UA&#10;AADfAAAADwAAAGRycy9kb3ducmV2LnhtbERPTWvCQBC9F/oflin01mwqVGN0FWkretRYSL0N2WkS&#10;mp0N2dXE/vquIHh8vO/5cjCNOFPnassKXqMYBHFhdc2lgq/D+iUB4TyyxsYyKbiQg+Xi8WGOqbY9&#10;7+mc+VKEEHYpKqi8b1MpXVGRQRfZljhwP7Yz6APsSqk77EO4aeQojsfSYM2hocKW3isqfrOTUbBJ&#10;2tX31v71ZfN53OS7fPpxmHqlnp+G1QyEp8HfxTf3Vof5oyR+m8D1TwAg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Bo7PxQAAAN8AAAAPAAAAAAAAAAAAAAAAAJgCAABkcnMv&#10;ZG93bnJldi54bWxQSwUGAAAAAAQABAD1AAAAigMAAAAA&#10;" filled="f" stroked="f">
                  <v:textbox inset="0,0,0,0">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rect>
                <v:rect id="Rectangle 128052" o:spid="_x0000_s1235" style="position:absolute;left:833;top:11710;width:387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EtV8QA&#10;AADfAAAADwAAAGRycy9kb3ducmV2LnhtbERPTWvCQBC9C/0PyxS86aYBJcZsRNqKHlstqLchOyah&#10;2dmQ3Zror+8WhB4f7ztbDaYRV+pcbVnByzQCQVxYXXOp4OuwmSQgnEfW2FgmBTdysMqfRhmm2vb8&#10;Sde9L0UIYZeigsr7NpXSFRUZdFPbEgfuYjuDPsCulLrDPoSbRsZRNJcGaw4NFbb0WlHxvf8xCrZJ&#10;uz7t7L0vm/fz9vhxXLwdFl6p8fOwXoLwNPh/8cO902F+nESzGP7+BAAy/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9xLVfEAAAA3wAAAA8AAAAAAAAAAAAAAAAAmAIAAGRycy9k&#10;b3ducmV2LnhtbFBLBQYAAAAABAAEAPUAAACJAwAAAAA=&#10;" filled="f" stroked="f">
                  <v:textbox inset="0,0,0,0">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20.00</w:t>
                        </w:r>
                      </w:p>
                    </w:txbxContent>
                  </v:textbox>
                </v:rect>
                <v:rect id="Rectangle 128053" o:spid="_x0000_s1236" style="position:absolute;left:3737;top:11710;width:1218;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2IzMUA&#10;AADfAAAADwAAAGRycy9kb3ducmV2LnhtbERPTWvCQBC9F/oflin01mxqUWJ0FWkretRYSL0N2WkS&#10;mp0N2dXE/vquIHh8vO/5cjCNOFPnassKXqMYBHFhdc2lgq/D+iUB4TyyxsYyKbiQg+Xi8WGOqbY9&#10;7+mc+VKEEHYpKqi8b1MpXVGRQRfZljhwP7Yz6APsSqk77EO4aeQojifSYM2hocKW3isqfrOTUbBJ&#10;2tX31v71ZfN53OS7fPpxmHqlnp+G1QyEp8HfxTf3Vof5oyQev8H1TwAg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PYjMxQAAAN8AAAAPAAAAAAAAAAAAAAAAAJgCAABkcnMv&#10;ZG93bnJldi54bWxQSwUGAAAAAAQABAD1AAAAigMAAAAA&#10;" filled="f" stroked="f">
                  <v:textbox inset="0,0,0,0">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rect>
                <v:rect id="Rectangle 128049" o:spid="_x0000_s1237" style="position:absolute;left:3737;top:9634;width:1218;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wp+8UA&#10;AADfAAAADwAAAGRycy9kb3ducmV2LnhtbERPTWvCQBC9C/0PyxR6001FSpJmI9IqelRTsL0N2WkS&#10;mp0N2dWk/fWuIPT4eN/ZcjStuFDvGssKnmcRCOLS6oYrBR/FZhqDcB5ZY2uZFPySg2X+MMkw1Xbg&#10;A12OvhIhhF2KCmrvu1RKV9Zk0M1sRxy4b9sb9AH2ldQ9DiHctHIeRS/SYMOhocaO3moqf45no2Ab&#10;d6vPnf0bqnb9tT3tT8l7kXilnh7H1SsIT6P/F9/dOx3mz+NokcDtTwAg8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DCn7xQAAAN8AAAAPAAAAAAAAAAAAAAAAAJgCAABkcnMv&#10;ZG93bnJldi54bWxQSwUGAAAAAAQABAD1AAAAigMAAAAA&#10;" filled="f" stroked="f">
                  <v:textbox inset="0,0,0,0">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rect>
                <v:rect id="Rectangle 128047" o:spid="_x0000_s1238" style="position:absolute;left:833;top:9634;width:387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8YEsUA&#10;AADfAAAADwAAAGRycy9kb3ducmV2LnhtbERPTWvCQBC9F/oflin01mwqRWN0FWkretRYSL0N2WkS&#10;mp0N2dXE/vquIHh8vO/5cjCNOFPnassKXqMYBHFhdc2lgq/D+iUB4TyyxsYyKbiQg+Xi8WGOqbY9&#10;7+mc+VKEEHYpKqi8b1MpXVGRQRfZljhwP7Yz6APsSqk77EO4aeQojsfSYM2hocKW3isqfrOTUbBJ&#10;2tX31v71ZfN53OS7fPpxmHqlnp+G1QyEp8HfxTf3Vof5oyR+m8D1TwAg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3xgSxQAAAN8AAAAPAAAAAAAAAAAAAAAAAJgCAABkcnMv&#10;ZG93bnJldi54bWxQSwUGAAAAAAQABAD1AAAAigMAAAAA&#10;" filled="f" stroked="f">
                  <v:textbox inset="0,0,0,0">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30.00</w:t>
                        </w:r>
                      </w:p>
                    </w:txbxContent>
                  </v:textbox>
                </v:rect>
                <v:rect id="Rectangle 128039" o:spid="_x0000_s1239" style="position:absolute;left:833;top:7556;width:387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pahsUA&#10;AADfAAAADwAAAGRycy9kb3ducmV2LnhtbERPTWvCQBC9C/0PyxR6000VSpJmI9IqelRTsL0N2WkS&#10;mp0N2dWk/fWuIPT4eN/ZcjStuFDvGssKnmcRCOLS6oYrBR/FZhqDcB5ZY2uZFPySg2X+MMkw1Xbg&#10;A12OvhIhhF2KCmrvu1RKV9Zk0M1sRxy4b9sb9AH2ldQ9DiHctHIeRS/SYMOhocaO3moqf45no2Ab&#10;d6vPnf0bqnb9tT3tT8l7kXilnh7H1SsIT6P/F9/dOx3mz+NokcDtTwAg8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ClqGxQAAAN8AAAAPAAAAAAAAAAAAAAAAAJgCAABkcnMv&#10;ZG93bnJldi54bWxQSwUGAAAAAAQABAD1AAAAigMAAAAA&#10;" filled="f" stroked="f">
                  <v:textbox inset="0,0,0,0">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40.00</w:t>
                        </w:r>
                      </w:p>
                    </w:txbxContent>
                  </v:textbox>
                </v:rect>
                <v:rect id="Rectangle 128041" o:spid="_x0000_s1240" style="position:absolute;left:3737;top:7556;width:1218;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ol/cUA&#10;AADfAAAADwAAAGRycy9kb3ducmV2LnhtbERPTWvCQBC9F/wPywi91U1CKTG6hqAtemxVUG9DdkyC&#10;2dmQ3Zq0v75bKPT4eN/LfDStuFPvGssK4lkEgri0uuFKwfHw9pSCcB5ZY2uZFHyRg3w1eVhipu3A&#10;H3Tf+0qEEHYZKqi97zIpXVmTQTezHXHgrrY36APsK6l7HEK4aWUSRS/SYMOhocaO1jWVt/2nUbBN&#10;u+K8s99D1b5etqf303xzmHulHqdjsQDhafT/4j/3Tof5SRo9x/D7JwCQ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eiX9xQAAAN8AAAAPAAAAAAAAAAAAAAAAAJgCAABkcnMv&#10;ZG93bnJldi54bWxQSwUGAAAAAAQABAD1AAAAigMAAAAA&#10;" filled="f" stroked="f">
                  <v:textbox inset="0,0,0,0">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rect>
                <v:rect id="Rectangle 13058" o:spid="_x0000_s1241" style="position:absolute;left:7192;top:17517;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bmJ8gA&#10;AADeAAAADwAAAGRycy9kb3ducmV2LnhtbESPT2vCQBDF70K/wzKCN93YYtHoKtJW9OifgvU2ZKdJ&#10;aHY2ZFeT9tM7h4K3Gd6b936zWHWuUjdqQunZwHiUgCLOvC05N/B52gynoEJEtlh5JgO/FGC1fOot&#10;MLW+5QPdjjFXEsIhRQNFjHWqdcgKchhGviYW7ds3DqOsTa5tg62Eu0o/J8mrdliyNBRY01tB2c/x&#10;6gxsp/X6a+f/2rz6uGzP+/Ps/TSLxgz63XoOKlIXH+b/650V/JdkIrzyjsygl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AhuYnyAAAAN4AAAAPAAAAAAAAAAAAAAAAAJgCAABk&#10;cnMvZG93bnJldi54bWxQSwUGAAAAAAQABAD1AAAAjQMAAAAA&#10;" filled="f" stroked="f">
                  <v:textbox inset="0,0,0,0">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2014</w:t>
                        </w:r>
                      </w:p>
                    </w:txbxContent>
                  </v:textbox>
                </v:rect>
                <v:rect id="Rectangle 13059" o:spid="_x0000_s1242" style="position:absolute;left:12510;top:17517;width:3430;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pDvMQA&#10;AADeAAAADwAAAGRycy9kb3ducmV2LnhtbERPS2vCQBC+F/oflil4qxsrFRNdRaqix/oA9TZkxySY&#10;nQ3Z1aT+ercgeJuP7znjaWtKcaPaFZYV9LoRCOLU6oIzBfvd8nMIwnlkjaVlUvBHDqaT97cxJto2&#10;vKHb1mcihLBLUEHufZVI6dKcDLqurYgDd7a1QR9gnUldYxPCTSm/omggDRYcGnKs6Cen9LK9GgWr&#10;YTU7ru29ycrFaXX4PcTzXeyV6ny0sxEIT61/iZ/utQ7z+9F3DP/vhBvk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Q7zEAAAA3gAAAA8AAAAAAAAAAAAAAAAAmAIAAGRycy9k&#10;b3ducmV2LnhtbFBLBQYAAAAABAAEAPUAAACJAwAAAAA=&#10;" filled="f" stroked="f">
                  <v:textbox inset="0,0,0,0">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2015</w:t>
                        </w:r>
                      </w:p>
                    </w:txbxContent>
                  </v:textbox>
                </v:rect>
                <v:rect id="Rectangle 13060" o:spid="_x0000_s1243" style="position:absolute;left:17832;top:17517;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wgnMcA&#10;AADeAAAADwAAAGRycy9kb3ducmV2LnhtbESPQWvCQBCF74L/YRmhN93Ygmh0FdGKHlstqLchOybB&#10;7GzIribtr+8cCr3NMG/ee99i1blKPakJpWcD41ECijjztuTcwNdpN5yCChHZYuWZDHxTgNWy31tg&#10;an3Ln/Q8xlyJCYcUDRQx1qnWISvIYRj5mlhuN984jLI2ubYNtmLuKv2aJBPtsGRJKLCmTUHZ/fhw&#10;BvbTen05+J82r96v+/PHebY9zaIxL4NuPQcVqYv/4r/vg5X6b8lEAARHZtD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CcIJzHAAAA3gAAAA8AAAAAAAAAAAAAAAAAmAIAAGRy&#10;cy9kb3ducmV2LnhtbFBLBQYAAAAABAAEAPUAAACMAwAAAAA=&#10;" filled="f" stroked="f">
                  <v:textbox inset="0,0,0,0">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2016</w:t>
                        </w:r>
                      </w:p>
                    </w:txbxContent>
                  </v:textbox>
                </v:rect>
                <v:rect id="Rectangle 13061" o:spid="_x0000_s1244" style="position:absolute;left:23154;top:17517;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CFB8UA&#10;AADeAAAADwAAAGRycy9kb3ducmV2LnhtbERPTWvCQBC9F/oflin01my0IEnqKqIWPVZTSHsbsmMS&#10;zM6G7Nak/fVdQfA2j/c58+VoWnGh3jWWFUyiGARxaXXDlYLP/P0lAeE8ssbWMin4JQfLxePDHDNt&#10;Bz7Q5egrEULYZaig9r7LpHRlTQZdZDviwJ1sb9AH2FdS9ziEcNPKaRzPpMGGQ0ONHa1rKs/HH6Ng&#10;l3Srr739G6p2+70rPop0k6deqeencfUGwtPo7+Kbe6/D/Nd4NoHrO+EGufg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0IUHxQAAAN4AAAAPAAAAAAAAAAAAAAAAAJgCAABkcnMv&#10;ZG93bnJldi54bWxQSwUGAAAAAAQABAD1AAAAigMAAAAA&#10;" filled="f" stroked="f">
                  <v:textbox inset="0,0,0,0">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2017</w:t>
                        </w:r>
                      </w:p>
                    </w:txbxContent>
                  </v:textbox>
                </v:rect>
                <v:rect id="Rectangle 13062" o:spid="_x0000_s1245" style="position:absolute;left:4860;top:1409;width:25606;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IbcMUA&#10;AADeAAAADwAAAGRycy9kb3ducmV2LnhtbERPTWvCQBC9C/6HZYTedKOFoNFVxLYkxzYK6m3Ijkkw&#10;OxuyW5P213cLhd7m8T5nsxtMIx7UudqygvksAkFcWF1zqeB0fJsuQTiPrLGxTAq+yMFuOx5tMNG2&#10;5w965L4UIYRdggoq79tESldUZNDNbEscuJvtDPoAu1LqDvsQbhq5iKJYGqw5NFTY0qGi4p5/GgXp&#10;st1fMvvdl83rNT2/n1cvx5VX6mky7NcgPA3+X/znznSY/xzFC/h9J9w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AhtwxQAAAN4AAAAPAAAAAAAAAAAAAAAAAJgCAABkcnMv&#10;ZG93bnJldi54bWxQSwUGAAAAAAQABAD1AAAAigMAAAAA&#10;" filled="f" stroked="f">
                  <v:textbox inset="0,0,0,0">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Operational income </w:t>
                        </w:r>
                      </w:p>
                    </w:txbxContent>
                  </v:textbox>
                </v:rect>
                <v:rect id="Rectangle 13063" o:spid="_x0000_s1246" style="position:absolute;left:10651;top:4213;width:9571;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6+68UA&#10;AADeAAAADwAAAGRycy9kb3ducmV2LnhtbERPTWvCQBC9C/6HZQredNMGRFNXCVbRY2sKtrchO01C&#10;d2dDdjVpf323IHibx/uc1WawRlyp841jBY+zBARx6XTDlYL3Yj9dgPABWaNxTAp+yMNmPR6tMNOu&#10;5ze6nkIlYgj7DBXUIbSZlL6syaKfuZY4cl+usxgi7CqpO+xjuDXyKUnm0mLDsaHGlrY1ld+ni1Vw&#10;WLT5x9H99pXZfR7Or+flS7EMSk0ehvwZRKAh3MU391HH+WkyT+H/nXiDX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Tr7rxQAAAN4AAAAPAAAAAAAAAAAAAAAAAJgCAABkcnMv&#10;ZG93bnJldi54bWxQSwUGAAAAAAQABAD1AAAAigMAAAAA&#10;" filled="f" stroked="f">
                  <v:textbox inset="0,0,0,0">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Growth</w:t>
                        </w:r>
                      </w:p>
                    </w:txbxContent>
                  </v:textbox>
                </v:rect>
                <v:rect id="Rectangle 13064" o:spid="_x0000_s1247" style="position:absolute;left:17847;top:4213;width:687;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cmn8UA&#10;AADeAAAADwAAAGRycy9kb3ducmV2LnhtbERPTWvCQBC9F/wPywi91Y22BE1dRbQlObZR0N6G7JgE&#10;s7MhuzXRX98tFHqbx/uc5XowjbhS52rLCqaTCARxYXXNpYLD/v1pDsJ5ZI2NZVJwIwfr1ehhiYm2&#10;PX/SNfelCCHsElRQed8mUrqiIoNuYlviwJ1tZ9AH2JVSd9iHcNPIWRTF0mDNoaHClrYVFZf82yhI&#10;5+3mlNl7XzZvX+nx47jY7RdeqcfxsHkF4Wnw/+I/d6bD/OcofoHfd8IN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pyafxQAAAN4AAAAPAAAAAAAAAAAAAAAAAJgCAABkcnMv&#10;ZG93bnJldi54bWxQSwUGAAAAAAQABAD1AAAAigMAAAAA&#10;" filled="f" stroked="f">
                  <v:textbox inset="0,0,0,0">
                    <w:txbxContent>
                      <w:p w:rsidR="008C4415" w:rsidRPr="004F5F67" w:rsidRDefault="008C4415" w:rsidP="00E856B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5F67">
                          <w:rPr>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v:rect>
                <v:shape id="Shape 13065" o:spid="_x0000_s1248" style="position:absolute;width:28479;height:19617;visibility:visible;mso-wrap-style:square;v-text-anchor:top" coordsize="2847975,19617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r8p8MA&#10;AADeAAAADwAAAGRycy9kb3ducmV2LnhtbERPS4vCMBC+C/6HMMLeNNFlRbpGEdHFvWn3wR6HZmyr&#10;zaQ0WVv/vREEb/PxPWe+7GwlLtT40rGG8UiBIM6cKTnX8P21Hc5A+IBssHJMGq7kYbno9+aYGNfy&#10;gS5pyEUMYZ+ghiKEOpHSZwVZ9CNXE0fu6BqLIcIml6bBNobbSk6UmkqLJceGAmtaF5Sd03+r4UOZ&#10;P9z+pPVsc97/fqqdPbXtROuXQbd6BxGoC0/xw70zcf6rmr7B/Z14g1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Fr8p8MAAADeAAAADwAAAAAAAAAAAAAAAACYAgAAZHJzL2Rv&#10;d25yZXYueG1sUEsFBgAAAAAEAAQA9QAAAIgDAAAAAA==&#10;" path="m2847975,r,1961769l,1961769,,e" filled="f" strokecolor="#868686">
                  <v:path arrowok="t" textboxrect="0,0,2847975,1961769"/>
                </v:shape>
                <w10:anchorlock/>
              </v:group>
            </w:pict>
          </mc:Fallback>
        </mc:AlternateContent>
      </w:r>
    </w:p>
    <w:p w:rsidR="00E856BE" w:rsidRDefault="00E856BE" w:rsidP="00E856BE">
      <w:pPr>
        <w:spacing w:after="207" w:line="270" w:lineRule="auto"/>
        <w:ind w:left="10" w:right="124" w:hanging="10"/>
        <w:jc w:val="both"/>
        <w:rPr>
          <w:rFonts w:ascii="Calibri" w:eastAsia="Calibri" w:hAnsi="Calibri" w:cs="Calibri"/>
          <w:color w:val="000000"/>
          <w:sz w:val="24"/>
        </w:rPr>
      </w:pPr>
      <w:r>
        <w:rPr>
          <w:rFonts w:ascii="Calibri" w:eastAsia="Calibri" w:hAnsi="Calibri" w:cs="Calibri"/>
          <w:color w:val="000000"/>
          <w:sz w:val="24"/>
        </w:rPr>
        <w:t xml:space="preserve">From the table, </w:t>
      </w:r>
      <w:r w:rsidRPr="004F5F67">
        <w:rPr>
          <w:rFonts w:ascii="Calibri" w:eastAsia="Calibri" w:hAnsi="Calibri" w:cs="Calibri"/>
          <w:color w:val="000000"/>
          <w:sz w:val="24"/>
        </w:rPr>
        <w:t>we see that the operational income of the year 2013 was Tk.</w:t>
      </w:r>
      <w:r>
        <w:rPr>
          <w:rFonts w:ascii="Calibri" w:eastAsia="Calibri" w:hAnsi="Calibri" w:cs="Calibri"/>
          <w:color w:val="000000"/>
          <w:sz w:val="24"/>
        </w:rPr>
        <w:t xml:space="preserve"> </w:t>
      </w:r>
      <w:r w:rsidRPr="004F5F67">
        <w:rPr>
          <w:rFonts w:ascii="Calibri" w:eastAsia="Calibri" w:hAnsi="Calibri" w:cs="Calibri"/>
          <w:color w:val="000000"/>
          <w:sz w:val="24"/>
        </w:rPr>
        <w:t>2</w:t>
      </w:r>
      <w:r>
        <w:rPr>
          <w:rFonts w:ascii="Calibri" w:eastAsia="Calibri" w:hAnsi="Calibri" w:cs="Calibri"/>
          <w:color w:val="000000"/>
          <w:sz w:val="24"/>
        </w:rPr>
        <w:t>,</w:t>
      </w:r>
      <w:r w:rsidRPr="004F5F67">
        <w:rPr>
          <w:rFonts w:ascii="Calibri" w:eastAsia="Calibri" w:hAnsi="Calibri" w:cs="Calibri"/>
          <w:color w:val="000000"/>
          <w:sz w:val="24"/>
        </w:rPr>
        <w:t xml:space="preserve">761 million. In 2014 the growth rate of </w:t>
      </w:r>
      <w:r>
        <w:rPr>
          <w:rFonts w:ascii="Calibri" w:eastAsia="Calibri" w:hAnsi="Calibri" w:cs="Calibri"/>
          <w:color w:val="000000"/>
          <w:sz w:val="24"/>
        </w:rPr>
        <w:t xml:space="preserve">the </w:t>
      </w:r>
      <w:r w:rsidRPr="004F5F67">
        <w:rPr>
          <w:rFonts w:ascii="Calibri" w:eastAsia="Calibri" w:hAnsi="Calibri" w:cs="Calibri"/>
          <w:color w:val="000000"/>
          <w:sz w:val="24"/>
        </w:rPr>
        <w:t xml:space="preserve">operational income increased by 32.49% and it </w:t>
      </w:r>
      <w:r>
        <w:rPr>
          <w:rFonts w:ascii="Calibri" w:eastAsia="Calibri" w:hAnsi="Calibri" w:cs="Calibri"/>
          <w:color w:val="000000"/>
          <w:sz w:val="24"/>
        </w:rPr>
        <w:t>kept on continuously increasing</w:t>
      </w:r>
      <w:r w:rsidRPr="004F5F67">
        <w:rPr>
          <w:rFonts w:ascii="Calibri" w:eastAsia="Calibri" w:hAnsi="Calibri" w:cs="Calibri"/>
          <w:color w:val="000000"/>
          <w:sz w:val="24"/>
        </w:rPr>
        <w:t xml:space="preserve">. In 2015 and 2016 the growth rate grew </w:t>
      </w:r>
      <w:r>
        <w:rPr>
          <w:rFonts w:ascii="Calibri" w:eastAsia="Calibri" w:hAnsi="Calibri" w:cs="Calibri"/>
          <w:color w:val="000000"/>
          <w:sz w:val="24"/>
        </w:rPr>
        <w:t>at a slower</w:t>
      </w:r>
      <w:r w:rsidRPr="004F5F67">
        <w:rPr>
          <w:rFonts w:ascii="Calibri" w:eastAsia="Calibri" w:hAnsi="Calibri" w:cs="Calibri"/>
          <w:color w:val="000000"/>
          <w:sz w:val="24"/>
        </w:rPr>
        <w:t xml:space="preserve"> </w:t>
      </w:r>
      <w:r>
        <w:rPr>
          <w:rFonts w:ascii="Calibri" w:eastAsia="Calibri" w:hAnsi="Calibri" w:cs="Calibri"/>
          <w:color w:val="000000"/>
          <w:sz w:val="24"/>
        </w:rPr>
        <w:t>pace by decreasing to</w:t>
      </w:r>
      <w:r w:rsidRPr="004F5F67">
        <w:rPr>
          <w:rFonts w:ascii="Calibri" w:eastAsia="Calibri" w:hAnsi="Calibri" w:cs="Calibri"/>
          <w:color w:val="000000"/>
          <w:sz w:val="24"/>
        </w:rPr>
        <w:t xml:space="preserve"> 25.42% and 12.55%. In 2017 the rate </w:t>
      </w:r>
      <w:r>
        <w:rPr>
          <w:rFonts w:ascii="Calibri" w:eastAsia="Calibri" w:hAnsi="Calibri" w:cs="Calibri"/>
          <w:color w:val="000000"/>
          <w:sz w:val="24"/>
        </w:rPr>
        <w:t xml:space="preserve">efficiently </w:t>
      </w:r>
      <w:r w:rsidRPr="004F5F67">
        <w:rPr>
          <w:rFonts w:ascii="Calibri" w:eastAsia="Calibri" w:hAnsi="Calibri" w:cs="Calibri"/>
          <w:color w:val="000000"/>
          <w:sz w:val="24"/>
        </w:rPr>
        <w:t>increased by 21.61%.</w:t>
      </w:r>
      <w:r>
        <w:rPr>
          <w:rFonts w:ascii="Calibri" w:eastAsia="Calibri" w:hAnsi="Calibri" w:cs="Calibri"/>
          <w:color w:val="000000"/>
          <w:sz w:val="24"/>
        </w:rPr>
        <w:t xml:space="preserve"> This indicated that IDLC had</w:t>
      </w:r>
      <w:r w:rsidRPr="004F5F67">
        <w:rPr>
          <w:rFonts w:ascii="Calibri" w:eastAsia="Calibri" w:hAnsi="Calibri" w:cs="Calibri"/>
          <w:color w:val="000000"/>
          <w:sz w:val="24"/>
        </w:rPr>
        <w:t xml:space="preserve"> </w:t>
      </w:r>
      <w:r>
        <w:rPr>
          <w:rFonts w:ascii="Calibri" w:eastAsia="Calibri" w:hAnsi="Calibri" w:cs="Calibri"/>
          <w:color w:val="000000"/>
          <w:sz w:val="24"/>
        </w:rPr>
        <w:t>a</w:t>
      </w:r>
      <w:r w:rsidRPr="004F5F67">
        <w:rPr>
          <w:rFonts w:ascii="Calibri" w:eastAsia="Calibri" w:hAnsi="Calibri" w:cs="Calibri"/>
          <w:color w:val="000000"/>
          <w:sz w:val="24"/>
        </w:rPr>
        <w:t xml:space="preserve"> good earning </w:t>
      </w:r>
      <w:r>
        <w:rPr>
          <w:rFonts w:ascii="Calibri" w:eastAsia="Calibri" w:hAnsi="Calibri" w:cs="Calibri"/>
          <w:color w:val="000000"/>
          <w:sz w:val="24"/>
        </w:rPr>
        <w:t xml:space="preserve">source from their </w:t>
      </w:r>
      <w:r w:rsidRPr="004F5F67">
        <w:rPr>
          <w:rFonts w:ascii="Calibri" w:eastAsia="Calibri" w:hAnsi="Calibri" w:cs="Calibri"/>
          <w:color w:val="000000"/>
          <w:sz w:val="24"/>
        </w:rPr>
        <w:t xml:space="preserve">operations.  </w:t>
      </w:r>
    </w:p>
    <w:p w:rsidR="00E856BE" w:rsidRDefault="00E856BE" w:rsidP="00E856BE">
      <w:pPr>
        <w:spacing w:after="207" w:line="270" w:lineRule="auto"/>
        <w:ind w:left="10" w:right="124" w:hanging="10"/>
        <w:jc w:val="both"/>
        <w:rPr>
          <w:rFonts w:ascii="Calibri" w:eastAsia="Calibri" w:hAnsi="Calibri" w:cs="Calibri"/>
          <w:color w:val="000000"/>
          <w:sz w:val="24"/>
        </w:rPr>
      </w:pPr>
    </w:p>
    <w:p w:rsidR="00E856BE" w:rsidRDefault="00E856BE" w:rsidP="00E856BE">
      <w:pPr>
        <w:spacing w:after="207" w:line="270" w:lineRule="auto"/>
        <w:ind w:left="10" w:right="124" w:hanging="10"/>
        <w:jc w:val="both"/>
        <w:rPr>
          <w:rFonts w:ascii="Calibri" w:eastAsia="Calibri" w:hAnsi="Calibri" w:cs="Calibri"/>
          <w:color w:val="000000"/>
          <w:sz w:val="24"/>
        </w:rPr>
      </w:pPr>
    </w:p>
    <w:p w:rsidR="00E856BE" w:rsidRPr="00E856BE" w:rsidRDefault="00E856BE" w:rsidP="00E856BE">
      <w:pPr>
        <w:keepNext/>
        <w:keepLines/>
        <w:spacing w:after="195"/>
        <w:ind w:left="-5" w:hanging="10"/>
        <w:outlineLvl w:val="5"/>
        <w:rPr>
          <w:rFonts w:ascii="Calibri" w:eastAsia="Calibri" w:hAnsi="Calibri" w:cs="Calibri"/>
          <w:b/>
          <w:color w:val="984806"/>
          <w:sz w:val="28"/>
        </w:rPr>
      </w:pPr>
      <w:r w:rsidRPr="00E856BE">
        <w:rPr>
          <w:rFonts w:ascii="Calibri" w:eastAsia="Calibri" w:hAnsi="Calibri" w:cs="Calibri"/>
          <w:b/>
          <w:color w:val="984806"/>
          <w:sz w:val="28"/>
        </w:rPr>
        <w:lastRenderedPageBreak/>
        <w:t xml:space="preserve">3.4.5 Operational Expense </w:t>
      </w:r>
    </w:p>
    <w:p w:rsidR="00E856BE" w:rsidRPr="00E856BE" w:rsidRDefault="00E856BE" w:rsidP="00E856BE">
      <w:pPr>
        <w:spacing w:after="0"/>
        <w:rPr>
          <w:rFonts w:ascii="Calibri" w:eastAsia="Calibri" w:hAnsi="Calibri" w:cs="Calibri"/>
          <w:color w:val="000000"/>
          <w:sz w:val="24"/>
        </w:rPr>
      </w:pPr>
      <w:r w:rsidRPr="00E856BE">
        <w:rPr>
          <w:rFonts w:ascii="Calibri" w:eastAsia="Calibri" w:hAnsi="Calibri" w:cs="Calibri"/>
          <w:color w:val="000000"/>
          <w:sz w:val="24"/>
        </w:rPr>
        <w:t xml:space="preserve"> </w:t>
      </w:r>
    </w:p>
    <w:tbl>
      <w:tblPr>
        <w:tblStyle w:val="GridTable5DarkAccent2"/>
        <w:tblW w:w="9452" w:type="dxa"/>
        <w:tblLook w:val="04A0" w:firstRow="1" w:lastRow="0" w:firstColumn="1" w:lastColumn="0" w:noHBand="0" w:noVBand="1"/>
      </w:tblPr>
      <w:tblGrid>
        <w:gridCol w:w="2553"/>
        <w:gridCol w:w="1245"/>
        <w:gridCol w:w="1245"/>
        <w:gridCol w:w="1245"/>
        <w:gridCol w:w="1240"/>
        <w:gridCol w:w="1924"/>
      </w:tblGrid>
      <w:tr w:rsidR="00E856BE" w:rsidRPr="00E856BE" w:rsidTr="00E856BE">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553" w:type="dxa"/>
          </w:tcPr>
          <w:p w:rsidR="00E856BE" w:rsidRPr="00E856BE" w:rsidRDefault="00E856BE" w:rsidP="00E856BE">
            <w:pPr>
              <w:rPr>
                <w:rFonts w:ascii="Calibri" w:eastAsia="Calibri" w:hAnsi="Calibri" w:cs="Calibri"/>
                <w:color w:val="000000"/>
                <w:sz w:val="24"/>
              </w:rPr>
            </w:pPr>
            <w:r w:rsidRPr="00E856BE">
              <w:rPr>
                <w:rFonts w:ascii="Calibri" w:eastAsia="Calibri" w:hAnsi="Calibri" w:cs="Calibri"/>
                <w:color w:val="000000"/>
              </w:rPr>
              <w:t xml:space="preserve">Year  </w:t>
            </w:r>
          </w:p>
        </w:tc>
        <w:tc>
          <w:tcPr>
            <w:tcW w:w="1245" w:type="dxa"/>
          </w:tcPr>
          <w:p w:rsidR="00E856BE" w:rsidRPr="00E856BE" w:rsidRDefault="00E856BE" w:rsidP="00E856BE">
            <w:pPr>
              <w:ind w:left="105"/>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E856BE">
              <w:rPr>
                <w:rFonts w:ascii="Calibri" w:eastAsia="Calibri" w:hAnsi="Calibri" w:cs="Calibri"/>
                <w:color w:val="000000"/>
              </w:rPr>
              <w:t xml:space="preserve">2013 </w:t>
            </w:r>
          </w:p>
        </w:tc>
        <w:tc>
          <w:tcPr>
            <w:tcW w:w="1245" w:type="dxa"/>
          </w:tcPr>
          <w:p w:rsidR="00E856BE" w:rsidRPr="00E856BE" w:rsidRDefault="00E856BE" w:rsidP="00E856BE">
            <w:pPr>
              <w:ind w:left="96"/>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E856BE">
              <w:rPr>
                <w:rFonts w:ascii="Calibri" w:eastAsia="Calibri" w:hAnsi="Calibri" w:cs="Calibri"/>
                <w:color w:val="000000"/>
              </w:rPr>
              <w:t xml:space="preserve">2014 </w:t>
            </w:r>
          </w:p>
        </w:tc>
        <w:tc>
          <w:tcPr>
            <w:tcW w:w="1245" w:type="dxa"/>
          </w:tcPr>
          <w:p w:rsidR="00E856BE" w:rsidRPr="00E856BE" w:rsidRDefault="00E856BE" w:rsidP="00E856BE">
            <w:pPr>
              <w:ind w:left="96"/>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E856BE">
              <w:rPr>
                <w:rFonts w:ascii="Calibri" w:eastAsia="Calibri" w:hAnsi="Calibri" w:cs="Calibri"/>
                <w:color w:val="000000"/>
              </w:rPr>
              <w:t xml:space="preserve">2015 </w:t>
            </w:r>
          </w:p>
        </w:tc>
        <w:tc>
          <w:tcPr>
            <w:tcW w:w="1240" w:type="dxa"/>
          </w:tcPr>
          <w:p w:rsidR="00E856BE" w:rsidRPr="00E856BE" w:rsidRDefault="00E856BE" w:rsidP="00E856BE">
            <w:pPr>
              <w:ind w:left="10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E856BE">
              <w:rPr>
                <w:rFonts w:ascii="Calibri" w:eastAsia="Calibri" w:hAnsi="Calibri" w:cs="Calibri"/>
                <w:color w:val="000000"/>
              </w:rPr>
              <w:t xml:space="preserve">2016 </w:t>
            </w:r>
          </w:p>
        </w:tc>
        <w:tc>
          <w:tcPr>
            <w:tcW w:w="1924" w:type="dxa"/>
          </w:tcPr>
          <w:p w:rsidR="00E856BE" w:rsidRPr="00E856BE" w:rsidRDefault="00E856BE" w:rsidP="00E856BE">
            <w:pPr>
              <w:ind w:left="96"/>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E856BE">
              <w:rPr>
                <w:rFonts w:ascii="Calibri" w:eastAsia="Calibri" w:hAnsi="Calibri" w:cs="Calibri"/>
                <w:color w:val="000000"/>
              </w:rPr>
              <w:t xml:space="preserve">2017 </w:t>
            </w:r>
          </w:p>
        </w:tc>
      </w:tr>
      <w:tr w:rsidR="00E856BE" w:rsidRPr="00E856BE" w:rsidTr="00E856BE">
        <w:trPr>
          <w:cnfStyle w:val="000000100000" w:firstRow="0" w:lastRow="0" w:firstColumn="0" w:lastColumn="0" w:oddVBand="0" w:evenVBand="0" w:oddHBand="1" w:evenHBand="0" w:firstRowFirstColumn="0" w:firstRowLastColumn="0" w:lastRowFirstColumn="0" w:lastRowLastColumn="0"/>
          <w:trHeight w:val="854"/>
        </w:trPr>
        <w:tc>
          <w:tcPr>
            <w:cnfStyle w:val="001000000000" w:firstRow="0" w:lastRow="0" w:firstColumn="1" w:lastColumn="0" w:oddVBand="0" w:evenVBand="0" w:oddHBand="0" w:evenHBand="0" w:firstRowFirstColumn="0" w:firstRowLastColumn="0" w:lastRowFirstColumn="0" w:lastRowLastColumn="0"/>
            <w:tcW w:w="2553" w:type="dxa"/>
          </w:tcPr>
          <w:p w:rsidR="00E856BE" w:rsidRPr="00E856BE" w:rsidRDefault="00E856BE" w:rsidP="00E856BE">
            <w:pPr>
              <w:jc w:val="both"/>
              <w:rPr>
                <w:rFonts w:ascii="Calibri" w:eastAsia="Calibri" w:hAnsi="Calibri" w:cs="Calibri"/>
                <w:color w:val="000000"/>
                <w:sz w:val="24"/>
              </w:rPr>
            </w:pPr>
            <w:r w:rsidRPr="00E856BE">
              <w:rPr>
                <w:rFonts w:ascii="Calibri" w:eastAsia="Calibri" w:hAnsi="Calibri" w:cs="Calibri"/>
                <w:color w:val="000000"/>
              </w:rPr>
              <w:t xml:space="preserve">Operational expenses (taka in million) </w:t>
            </w:r>
          </w:p>
        </w:tc>
        <w:tc>
          <w:tcPr>
            <w:tcW w:w="1245" w:type="dxa"/>
          </w:tcPr>
          <w:p w:rsidR="00E856BE" w:rsidRPr="00E856BE" w:rsidRDefault="00E856BE" w:rsidP="00E856BE">
            <w:pPr>
              <w:ind w:left="10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E856BE">
              <w:rPr>
                <w:rFonts w:ascii="Calibri" w:eastAsia="Calibri" w:hAnsi="Calibri" w:cs="Calibri"/>
                <w:color w:val="000000"/>
              </w:rPr>
              <w:t xml:space="preserve">1,243 </w:t>
            </w:r>
          </w:p>
        </w:tc>
        <w:tc>
          <w:tcPr>
            <w:tcW w:w="1245" w:type="dxa"/>
          </w:tcPr>
          <w:p w:rsidR="00E856BE" w:rsidRPr="00E856BE" w:rsidRDefault="00E856BE" w:rsidP="00E856BE">
            <w:pPr>
              <w:ind w:left="91"/>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E856BE">
              <w:rPr>
                <w:rFonts w:ascii="Calibri" w:eastAsia="Calibri" w:hAnsi="Calibri" w:cs="Calibri"/>
                <w:color w:val="000000"/>
              </w:rPr>
              <w:t xml:space="preserve">1,464 </w:t>
            </w:r>
          </w:p>
        </w:tc>
        <w:tc>
          <w:tcPr>
            <w:tcW w:w="1245" w:type="dxa"/>
          </w:tcPr>
          <w:p w:rsidR="00E856BE" w:rsidRPr="00E856BE" w:rsidRDefault="00E856BE" w:rsidP="00E856BE">
            <w:pPr>
              <w:ind w:left="91"/>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E856BE">
              <w:rPr>
                <w:rFonts w:ascii="Calibri" w:eastAsia="Calibri" w:hAnsi="Calibri" w:cs="Calibri"/>
                <w:color w:val="000000"/>
              </w:rPr>
              <w:t xml:space="preserve">1,648 </w:t>
            </w:r>
          </w:p>
        </w:tc>
        <w:tc>
          <w:tcPr>
            <w:tcW w:w="1240" w:type="dxa"/>
          </w:tcPr>
          <w:p w:rsidR="00E856BE" w:rsidRPr="00E856BE" w:rsidRDefault="00E856BE" w:rsidP="00E856BE">
            <w:pPr>
              <w:ind w:left="96"/>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E856BE">
              <w:rPr>
                <w:rFonts w:ascii="Calibri" w:eastAsia="Calibri" w:hAnsi="Calibri" w:cs="Calibri"/>
                <w:color w:val="000000"/>
              </w:rPr>
              <w:t xml:space="preserve">1,959 </w:t>
            </w:r>
          </w:p>
        </w:tc>
        <w:tc>
          <w:tcPr>
            <w:tcW w:w="1924" w:type="dxa"/>
          </w:tcPr>
          <w:p w:rsidR="00E856BE" w:rsidRPr="00E856BE" w:rsidRDefault="00E856BE" w:rsidP="00E856BE">
            <w:pPr>
              <w:ind w:left="101"/>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E856BE">
              <w:rPr>
                <w:rFonts w:ascii="Calibri" w:eastAsia="Calibri" w:hAnsi="Calibri" w:cs="Calibri"/>
                <w:color w:val="000000"/>
              </w:rPr>
              <w:t xml:space="preserve">2,336 </w:t>
            </w:r>
          </w:p>
        </w:tc>
      </w:tr>
      <w:tr w:rsidR="00E856BE" w:rsidRPr="00E856BE" w:rsidTr="00E856BE">
        <w:trPr>
          <w:trHeight w:val="478"/>
        </w:trPr>
        <w:tc>
          <w:tcPr>
            <w:cnfStyle w:val="001000000000" w:firstRow="0" w:lastRow="0" w:firstColumn="1" w:lastColumn="0" w:oddVBand="0" w:evenVBand="0" w:oddHBand="0" w:evenHBand="0" w:firstRowFirstColumn="0" w:firstRowLastColumn="0" w:lastRowFirstColumn="0" w:lastRowLastColumn="0"/>
            <w:tcW w:w="2553" w:type="dxa"/>
          </w:tcPr>
          <w:p w:rsidR="00E856BE" w:rsidRPr="00E856BE" w:rsidRDefault="00E856BE" w:rsidP="00E856BE">
            <w:pPr>
              <w:rPr>
                <w:rFonts w:ascii="Calibri" w:eastAsia="Calibri" w:hAnsi="Calibri" w:cs="Calibri"/>
                <w:color w:val="000000"/>
                <w:sz w:val="24"/>
              </w:rPr>
            </w:pPr>
            <w:r w:rsidRPr="00E856BE">
              <w:rPr>
                <w:rFonts w:ascii="Calibri" w:eastAsia="Calibri" w:hAnsi="Calibri" w:cs="Calibri"/>
                <w:color w:val="000000"/>
              </w:rPr>
              <w:t xml:space="preserve">growth Rate </w:t>
            </w:r>
          </w:p>
        </w:tc>
        <w:tc>
          <w:tcPr>
            <w:tcW w:w="1245" w:type="dxa"/>
          </w:tcPr>
          <w:p w:rsidR="00E856BE" w:rsidRPr="00E856BE" w:rsidRDefault="00E856BE" w:rsidP="00E856BE">
            <w:pPr>
              <w:ind w:left="154"/>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E856BE">
              <w:rPr>
                <w:rFonts w:ascii="Calibri" w:eastAsia="Calibri" w:hAnsi="Calibri" w:cs="Calibri"/>
                <w:color w:val="000000"/>
              </w:rPr>
              <w:t xml:space="preserve">  </w:t>
            </w:r>
          </w:p>
        </w:tc>
        <w:tc>
          <w:tcPr>
            <w:tcW w:w="1245" w:type="dxa"/>
          </w:tcPr>
          <w:p w:rsidR="00E856BE" w:rsidRPr="00E856BE" w:rsidRDefault="00E856BE" w:rsidP="00E856BE">
            <w:pPr>
              <w:ind w:left="98"/>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E856BE">
              <w:rPr>
                <w:rFonts w:ascii="Calibri" w:eastAsia="Calibri" w:hAnsi="Calibri" w:cs="Calibri"/>
                <w:color w:val="000000"/>
              </w:rPr>
              <w:t xml:space="preserve">17.78% </w:t>
            </w:r>
          </w:p>
        </w:tc>
        <w:tc>
          <w:tcPr>
            <w:tcW w:w="1245" w:type="dxa"/>
          </w:tcPr>
          <w:p w:rsidR="00E856BE" w:rsidRPr="00E856BE" w:rsidRDefault="00E856BE" w:rsidP="00E856BE">
            <w:pPr>
              <w:ind w:left="98"/>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E856BE">
              <w:rPr>
                <w:rFonts w:ascii="Calibri" w:eastAsia="Calibri" w:hAnsi="Calibri" w:cs="Calibri"/>
                <w:color w:val="000000"/>
              </w:rPr>
              <w:t xml:space="preserve">12.57% </w:t>
            </w:r>
          </w:p>
        </w:tc>
        <w:tc>
          <w:tcPr>
            <w:tcW w:w="1240" w:type="dxa"/>
          </w:tcPr>
          <w:p w:rsidR="00E856BE" w:rsidRPr="00E856BE" w:rsidRDefault="00E856BE" w:rsidP="00E856BE">
            <w:pPr>
              <w:ind w:left="103"/>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E856BE">
              <w:rPr>
                <w:rFonts w:ascii="Calibri" w:eastAsia="Calibri" w:hAnsi="Calibri" w:cs="Calibri"/>
                <w:color w:val="000000"/>
              </w:rPr>
              <w:t xml:space="preserve">18.87% </w:t>
            </w:r>
          </w:p>
        </w:tc>
        <w:tc>
          <w:tcPr>
            <w:tcW w:w="1924" w:type="dxa"/>
          </w:tcPr>
          <w:p w:rsidR="00E856BE" w:rsidRPr="00E856BE" w:rsidRDefault="00E856BE" w:rsidP="00E856BE">
            <w:pPr>
              <w:ind w:left="98"/>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E856BE">
              <w:rPr>
                <w:rFonts w:ascii="Calibri" w:eastAsia="Calibri" w:hAnsi="Calibri" w:cs="Calibri"/>
                <w:color w:val="000000"/>
              </w:rPr>
              <w:t xml:space="preserve">19.24% </w:t>
            </w:r>
          </w:p>
        </w:tc>
      </w:tr>
    </w:tbl>
    <w:p w:rsidR="00E856BE" w:rsidRPr="004F5F67" w:rsidRDefault="00E856BE" w:rsidP="00E856BE">
      <w:pPr>
        <w:spacing w:after="207" w:line="270" w:lineRule="auto"/>
        <w:ind w:left="10" w:right="124" w:hanging="10"/>
        <w:jc w:val="both"/>
        <w:rPr>
          <w:rFonts w:ascii="Calibri" w:eastAsia="Calibri" w:hAnsi="Calibri" w:cs="Calibri"/>
          <w:color w:val="000000"/>
          <w:sz w:val="24"/>
        </w:rPr>
      </w:pPr>
    </w:p>
    <w:p w:rsidR="00E856BE" w:rsidRDefault="00E856BE" w:rsidP="00E856BE">
      <w:pPr>
        <w:jc w:val="both"/>
      </w:pPr>
      <w:r w:rsidRPr="004F5F67">
        <w:rPr>
          <w:rFonts w:ascii="Calibri" w:eastAsia="Calibri" w:hAnsi="Calibri" w:cs="Calibri"/>
          <w:noProof/>
          <w:color w:val="000000"/>
        </w:rPr>
        <mc:AlternateContent>
          <mc:Choice Requires="wpg">
            <w:drawing>
              <wp:inline distT="0" distB="0" distL="0" distR="0" wp14:anchorId="1D380F4B" wp14:editId="0AAF740F">
                <wp:extent cx="6073254" cy="2071156"/>
                <wp:effectExtent l="0" t="0" r="0" b="5715"/>
                <wp:docPr id="135329" name="Group 135329"/>
                <wp:cNvGraphicFramePr/>
                <a:graphic xmlns:a="http://schemas.openxmlformats.org/drawingml/2006/main">
                  <a:graphicData uri="http://schemas.microsoft.com/office/word/2010/wordprocessingGroup">
                    <wpg:wgp>
                      <wpg:cNvGrpSpPr/>
                      <wpg:grpSpPr>
                        <a:xfrm>
                          <a:off x="0" y="0"/>
                          <a:ext cx="6073254" cy="2071156"/>
                          <a:chOff x="0" y="0"/>
                          <a:chExt cx="3121939" cy="2020096"/>
                        </a:xfrm>
                      </wpg:grpSpPr>
                      <wps:wsp>
                        <wps:cNvPr id="13227" name="Rectangle 13227"/>
                        <wps:cNvSpPr/>
                        <wps:spPr>
                          <a:xfrm>
                            <a:off x="3087497" y="1864868"/>
                            <a:ext cx="45808" cy="206453"/>
                          </a:xfrm>
                          <a:prstGeom prst="rect">
                            <a:avLst/>
                          </a:prstGeom>
                          <a:ln>
                            <a:noFill/>
                          </a:ln>
                        </wps:spPr>
                        <wps:txbx>
                          <w:txbxContent>
                            <w:p w:rsidR="008C4415" w:rsidRDefault="008C4415" w:rsidP="00E856BE">
                              <w:r>
                                <w:t xml:space="preserve"> </w:t>
                              </w:r>
                            </w:p>
                          </w:txbxContent>
                        </wps:txbx>
                        <wps:bodyPr horzOverflow="overflow" vert="horz" lIns="0" tIns="0" rIns="0" bIns="0" rtlCol="0">
                          <a:noAutofit/>
                        </wps:bodyPr>
                      </wps:wsp>
                      <wps:wsp>
                        <wps:cNvPr id="174302" name="Shape 174302"/>
                        <wps:cNvSpPr/>
                        <wps:spPr>
                          <a:xfrm>
                            <a:off x="582930" y="813309"/>
                            <a:ext cx="2356104" cy="829056"/>
                          </a:xfrm>
                          <a:custGeom>
                            <a:avLst/>
                            <a:gdLst/>
                            <a:ahLst/>
                            <a:cxnLst/>
                            <a:rect l="0" t="0" r="0" b="0"/>
                            <a:pathLst>
                              <a:path w="2356104" h="829056">
                                <a:moveTo>
                                  <a:pt x="0" y="0"/>
                                </a:moveTo>
                                <a:lnTo>
                                  <a:pt x="2356104" y="0"/>
                                </a:lnTo>
                                <a:lnTo>
                                  <a:pt x="2356104" y="829056"/>
                                </a:lnTo>
                                <a:lnTo>
                                  <a:pt x="0" y="829056"/>
                                </a:lnTo>
                                <a:lnTo>
                                  <a:pt x="0" y="0"/>
                                </a:lnTo>
                              </a:path>
                            </a:pathLst>
                          </a:custGeom>
                          <a:solidFill>
                            <a:srgbClr val="E9F1F5"/>
                          </a:solidFill>
                          <a:ln w="0" cap="flat">
                            <a:noFill/>
                            <a:miter lim="127000"/>
                          </a:ln>
                          <a:effectLst/>
                        </wps:spPr>
                        <wps:bodyPr/>
                      </wps:wsp>
                      <wps:wsp>
                        <wps:cNvPr id="13247" name="Shape 13247"/>
                        <wps:cNvSpPr/>
                        <wps:spPr>
                          <a:xfrm>
                            <a:off x="581406" y="1366521"/>
                            <a:ext cx="2356104" cy="0"/>
                          </a:xfrm>
                          <a:custGeom>
                            <a:avLst/>
                            <a:gdLst/>
                            <a:ahLst/>
                            <a:cxnLst/>
                            <a:rect l="0" t="0" r="0" b="0"/>
                            <a:pathLst>
                              <a:path w="2356104">
                                <a:moveTo>
                                  <a:pt x="0" y="0"/>
                                </a:moveTo>
                                <a:lnTo>
                                  <a:pt x="2356104" y="0"/>
                                </a:lnTo>
                              </a:path>
                            </a:pathLst>
                          </a:custGeom>
                          <a:noFill/>
                          <a:ln w="9144" cap="flat" cmpd="sng" algn="ctr">
                            <a:solidFill>
                              <a:srgbClr val="868686"/>
                            </a:solidFill>
                            <a:prstDash val="solid"/>
                            <a:round/>
                          </a:ln>
                          <a:effectLst/>
                        </wps:spPr>
                        <wps:bodyPr/>
                      </wps:wsp>
                      <wps:wsp>
                        <wps:cNvPr id="13248" name="Shape 13248"/>
                        <wps:cNvSpPr/>
                        <wps:spPr>
                          <a:xfrm>
                            <a:off x="581406" y="1089153"/>
                            <a:ext cx="2356104" cy="0"/>
                          </a:xfrm>
                          <a:custGeom>
                            <a:avLst/>
                            <a:gdLst/>
                            <a:ahLst/>
                            <a:cxnLst/>
                            <a:rect l="0" t="0" r="0" b="0"/>
                            <a:pathLst>
                              <a:path w="2356104">
                                <a:moveTo>
                                  <a:pt x="0" y="0"/>
                                </a:moveTo>
                                <a:lnTo>
                                  <a:pt x="2356104" y="0"/>
                                </a:lnTo>
                              </a:path>
                            </a:pathLst>
                          </a:custGeom>
                          <a:noFill/>
                          <a:ln w="9144" cap="flat" cmpd="sng" algn="ctr">
                            <a:solidFill>
                              <a:srgbClr val="868686"/>
                            </a:solidFill>
                            <a:prstDash val="solid"/>
                            <a:round/>
                          </a:ln>
                          <a:effectLst/>
                        </wps:spPr>
                        <wps:bodyPr/>
                      </wps:wsp>
                      <wps:wsp>
                        <wps:cNvPr id="13249" name="Shape 13249"/>
                        <wps:cNvSpPr/>
                        <wps:spPr>
                          <a:xfrm>
                            <a:off x="581406" y="811785"/>
                            <a:ext cx="2356104" cy="0"/>
                          </a:xfrm>
                          <a:custGeom>
                            <a:avLst/>
                            <a:gdLst/>
                            <a:ahLst/>
                            <a:cxnLst/>
                            <a:rect l="0" t="0" r="0" b="0"/>
                            <a:pathLst>
                              <a:path w="2356104">
                                <a:moveTo>
                                  <a:pt x="0" y="0"/>
                                </a:moveTo>
                                <a:lnTo>
                                  <a:pt x="2356104" y="0"/>
                                </a:lnTo>
                              </a:path>
                            </a:pathLst>
                          </a:custGeom>
                          <a:noFill/>
                          <a:ln w="9144" cap="flat" cmpd="sng" algn="ctr">
                            <a:solidFill>
                              <a:srgbClr val="868686"/>
                            </a:solidFill>
                            <a:prstDash val="solid"/>
                            <a:round/>
                          </a:ln>
                          <a:effectLst/>
                        </wps:spPr>
                        <wps:bodyPr/>
                      </wps:wsp>
                      <wps:wsp>
                        <wps:cNvPr id="13250" name="Shape 13250"/>
                        <wps:cNvSpPr/>
                        <wps:spPr>
                          <a:xfrm>
                            <a:off x="581406" y="811785"/>
                            <a:ext cx="0" cy="832104"/>
                          </a:xfrm>
                          <a:custGeom>
                            <a:avLst/>
                            <a:gdLst/>
                            <a:ahLst/>
                            <a:cxnLst/>
                            <a:rect l="0" t="0" r="0" b="0"/>
                            <a:pathLst>
                              <a:path h="832104">
                                <a:moveTo>
                                  <a:pt x="0" y="832104"/>
                                </a:moveTo>
                                <a:lnTo>
                                  <a:pt x="0" y="0"/>
                                </a:lnTo>
                              </a:path>
                            </a:pathLst>
                          </a:custGeom>
                          <a:noFill/>
                          <a:ln w="9144" cap="flat" cmpd="sng" algn="ctr">
                            <a:solidFill>
                              <a:srgbClr val="868686"/>
                            </a:solidFill>
                            <a:prstDash val="solid"/>
                            <a:round/>
                          </a:ln>
                          <a:effectLst/>
                        </wps:spPr>
                        <wps:bodyPr/>
                      </wps:wsp>
                      <wps:wsp>
                        <wps:cNvPr id="13251" name="Shape 13251"/>
                        <wps:cNvSpPr/>
                        <wps:spPr>
                          <a:xfrm>
                            <a:off x="541782" y="1643888"/>
                            <a:ext cx="39624" cy="0"/>
                          </a:xfrm>
                          <a:custGeom>
                            <a:avLst/>
                            <a:gdLst/>
                            <a:ahLst/>
                            <a:cxnLst/>
                            <a:rect l="0" t="0" r="0" b="0"/>
                            <a:pathLst>
                              <a:path w="39624">
                                <a:moveTo>
                                  <a:pt x="0" y="0"/>
                                </a:moveTo>
                                <a:lnTo>
                                  <a:pt x="39624" y="0"/>
                                </a:lnTo>
                              </a:path>
                            </a:pathLst>
                          </a:custGeom>
                          <a:noFill/>
                          <a:ln w="9144" cap="flat" cmpd="sng" algn="ctr">
                            <a:solidFill>
                              <a:srgbClr val="868686"/>
                            </a:solidFill>
                            <a:prstDash val="solid"/>
                            <a:round/>
                          </a:ln>
                          <a:effectLst/>
                        </wps:spPr>
                        <wps:bodyPr/>
                      </wps:wsp>
                      <wps:wsp>
                        <wps:cNvPr id="13252" name="Shape 13252"/>
                        <wps:cNvSpPr/>
                        <wps:spPr>
                          <a:xfrm>
                            <a:off x="541782" y="1366521"/>
                            <a:ext cx="39624" cy="0"/>
                          </a:xfrm>
                          <a:custGeom>
                            <a:avLst/>
                            <a:gdLst/>
                            <a:ahLst/>
                            <a:cxnLst/>
                            <a:rect l="0" t="0" r="0" b="0"/>
                            <a:pathLst>
                              <a:path w="39624">
                                <a:moveTo>
                                  <a:pt x="0" y="0"/>
                                </a:moveTo>
                                <a:lnTo>
                                  <a:pt x="39624" y="0"/>
                                </a:lnTo>
                              </a:path>
                            </a:pathLst>
                          </a:custGeom>
                          <a:noFill/>
                          <a:ln w="9144" cap="flat" cmpd="sng" algn="ctr">
                            <a:solidFill>
                              <a:srgbClr val="868686"/>
                            </a:solidFill>
                            <a:prstDash val="solid"/>
                            <a:round/>
                          </a:ln>
                          <a:effectLst/>
                        </wps:spPr>
                        <wps:bodyPr/>
                      </wps:wsp>
                      <wps:wsp>
                        <wps:cNvPr id="13253" name="Shape 13253"/>
                        <wps:cNvSpPr/>
                        <wps:spPr>
                          <a:xfrm>
                            <a:off x="541782" y="1089153"/>
                            <a:ext cx="39624" cy="0"/>
                          </a:xfrm>
                          <a:custGeom>
                            <a:avLst/>
                            <a:gdLst/>
                            <a:ahLst/>
                            <a:cxnLst/>
                            <a:rect l="0" t="0" r="0" b="0"/>
                            <a:pathLst>
                              <a:path w="39624">
                                <a:moveTo>
                                  <a:pt x="0" y="0"/>
                                </a:moveTo>
                                <a:lnTo>
                                  <a:pt x="39624" y="0"/>
                                </a:lnTo>
                              </a:path>
                            </a:pathLst>
                          </a:custGeom>
                          <a:noFill/>
                          <a:ln w="9144" cap="flat" cmpd="sng" algn="ctr">
                            <a:solidFill>
                              <a:srgbClr val="868686"/>
                            </a:solidFill>
                            <a:prstDash val="solid"/>
                            <a:round/>
                          </a:ln>
                          <a:effectLst/>
                        </wps:spPr>
                        <wps:bodyPr/>
                      </wps:wsp>
                      <wps:wsp>
                        <wps:cNvPr id="13254" name="Shape 13254"/>
                        <wps:cNvSpPr/>
                        <wps:spPr>
                          <a:xfrm>
                            <a:off x="541782" y="811785"/>
                            <a:ext cx="39624" cy="0"/>
                          </a:xfrm>
                          <a:custGeom>
                            <a:avLst/>
                            <a:gdLst/>
                            <a:ahLst/>
                            <a:cxnLst/>
                            <a:rect l="0" t="0" r="0" b="0"/>
                            <a:pathLst>
                              <a:path w="39624">
                                <a:moveTo>
                                  <a:pt x="0" y="0"/>
                                </a:moveTo>
                                <a:lnTo>
                                  <a:pt x="39624" y="0"/>
                                </a:lnTo>
                              </a:path>
                            </a:pathLst>
                          </a:custGeom>
                          <a:noFill/>
                          <a:ln w="9144" cap="flat" cmpd="sng" algn="ctr">
                            <a:solidFill>
                              <a:srgbClr val="868686"/>
                            </a:solidFill>
                            <a:prstDash val="solid"/>
                            <a:round/>
                          </a:ln>
                          <a:effectLst/>
                        </wps:spPr>
                        <wps:bodyPr/>
                      </wps:wsp>
                      <wps:wsp>
                        <wps:cNvPr id="13255" name="Shape 13255"/>
                        <wps:cNvSpPr/>
                        <wps:spPr>
                          <a:xfrm>
                            <a:off x="581406" y="1643888"/>
                            <a:ext cx="2356104" cy="0"/>
                          </a:xfrm>
                          <a:custGeom>
                            <a:avLst/>
                            <a:gdLst/>
                            <a:ahLst/>
                            <a:cxnLst/>
                            <a:rect l="0" t="0" r="0" b="0"/>
                            <a:pathLst>
                              <a:path w="2356104">
                                <a:moveTo>
                                  <a:pt x="0" y="0"/>
                                </a:moveTo>
                                <a:lnTo>
                                  <a:pt x="2356104" y="0"/>
                                </a:lnTo>
                              </a:path>
                            </a:pathLst>
                          </a:custGeom>
                          <a:noFill/>
                          <a:ln w="9144" cap="flat" cmpd="sng" algn="ctr">
                            <a:solidFill>
                              <a:srgbClr val="868686"/>
                            </a:solidFill>
                            <a:prstDash val="solid"/>
                            <a:round/>
                          </a:ln>
                          <a:effectLst/>
                        </wps:spPr>
                        <wps:bodyPr/>
                      </wps:wsp>
                      <wps:wsp>
                        <wps:cNvPr id="13256" name="Shape 13256"/>
                        <wps:cNvSpPr/>
                        <wps:spPr>
                          <a:xfrm>
                            <a:off x="581406" y="1643888"/>
                            <a:ext cx="0" cy="39624"/>
                          </a:xfrm>
                          <a:custGeom>
                            <a:avLst/>
                            <a:gdLst/>
                            <a:ahLst/>
                            <a:cxnLst/>
                            <a:rect l="0" t="0" r="0" b="0"/>
                            <a:pathLst>
                              <a:path h="39624">
                                <a:moveTo>
                                  <a:pt x="0" y="0"/>
                                </a:moveTo>
                                <a:lnTo>
                                  <a:pt x="0" y="39624"/>
                                </a:lnTo>
                              </a:path>
                            </a:pathLst>
                          </a:custGeom>
                          <a:noFill/>
                          <a:ln w="9144" cap="flat" cmpd="sng" algn="ctr">
                            <a:solidFill>
                              <a:srgbClr val="868686"/>
                            </a:solidFill>
                            <a:prstDash val="solid"/>
                            <a:round/>
                          </a:ln>
                          <a:effectLst/>
                        </wps:spPr>
                        <wps:bodyPr/>
                      </wps:wsp>
                      <wps:wsp>
                        <wps:cNvPr id="13257" name="Shape 13257"/>
                        <wps:cNvSpPr/>
                        <wps:spPr>
                          <a:xfrm>
                            <a:off x="1169670" y="1643888"/>
                            <a:ext cx="0" cy="39624"/>
                          </a:xfrm>
                          <a:custGeom>
                            <a:avLst/>
                            <a:gdLst/>
                            <a:ahLst/>
                            <a:cxnLst/>
                            <a:rect l="0" t="0" r="0" b="0"/>
                            <a:pathLst>
                              <a:path h="39624">
                                <a:moveTo>
                                  <a:pt x="0" y="0"/>
                                </a:moveTo>
                                <a:lnTo>
                                  <a:pt x="0" y="39624"/>
                                </a:lnTo>
                              </a:path>
                            </a:pathLst>
                          </a:custGeom>
                          <a:noFill/>
                          <a:ln w="9144" cap="flat" cmpd="sng" algn="ctr">
                            <a:solidFill>
                              <a:srgbClr val="868686"/>
                            </a:solidFill>
                            <a:prstDash val="solid"/>
                            <a:round/>
                          </a:ln>
                          <a:effectLst/>
                        </wps:spPr>
                        <wps:bodyPr/>
                      </wps:wsp>
                      <wps:wsp>
                        <wps:cNvPr id="13258" name="Shape 13258"/>
                        <wps:cNvSpPr/>
                        <wps:spPr>
                          <a:xfrm>
                            <a:off x="1760982" y="1643888"/>
                            <a:ext cx="0" cy="39624"/>
                          </a:xfrm>
                          <a:custGeom>
                            <a:avLst/>
                            <a:gdLst/>
                            <a:ahLst/>
                            <a:cxnLst/>
                            <a:rect l="0" t="0" r="0" b="0"/>
                            <a:pathLst>
                              <a:path h="39624">
                                <a:moveTo>
                                  <a:pt x="0" y="0"/>
                                </a:moveTo>
                                <a:lnTo>
                                  <a:pt x="0" y="39624"/>
                                </a:lnTo>
                              </a:path>
                            </a:pathLst>
                          </a:custGeom>
                          <a:noFill/>
                          <a:ln w="9144" cap="flat" cmpd="sng" algn="ctr">
                            <a:solidFill>
                              <a:srgbClr val="868686"/>
                            </a:solidFill>
                            <a:prstDash val="solid"/>
                            <a:round/>
                          </a:ln>
                          <a:effectLst/>
                        </wps:spPr>
                        <wps:bodyPr/>
                      </wps:wsp>
                      <wps:wsp>
                        <wps:cNvPr id="13259" name="Shape 13259"/>
                        <wps:cNvSpPr/>
                        <wps:spPr>
                          <a:xfrm>
                            <a:off x="2349246" y="1643888"/>
                            <a:ext cx="0" cy="39624"/>
                          </a:xfrm>
                          <a:custGeom>
                            <a:avLst/>
                            <a:gdLst/>
                            <a:ahLst/>
                            <a:cxnLst/>
                            <a:rect l="0" t="0" r="0" b="0"/>
                            <a:pathLst>
                              <a:path h="39624">
                                <a:moveTo>
                                  <a:pt x="0" y="0"/>
                                </a:moveTo>
                                <a:lnTo>
                                  <a:pt x="0" y="39624"/>
                                </a:lnTo>
                              </a:path>
                            </a:pathLst>
                          </a:custGeom>
                          <a:noFill/>
                          <a:ln w="9144" cap="flat" cmpd="sng" algn="ctr">
                            <a:solidFill>
                              <a:srgbClr val="868686"/>
                            </a:solidFill>
                            <a:prstDash val="solid"/>
                            <a:round/>
                          </a:ln>
                          <a:effectLst/>
                        </wps:spPr>
                        <wps:bodyPr/>
                      </wps:wsp>
                      <wps:wsp>
                        <wps:cNvPr id="13260" name="Shape 13260"/>
                        <wps:cNvSpPr/>
                        <wps:spPr>
                          <a:xfrm>
                            <a:off x="2937510" y="1643888"/>
                            <a:ext cx="0" cy="39624"/>
                          </a:xfrm>
                          <a:custGeom>
                            <a:avLst/>
                            <a:gdLst/>
                            <a:ahLst/>
                            <a:cxnLst/>
                            <a:rect l="0" t="0" r="0" b="0"/>
                            <a:pathLst>
                              <a:path h="39624">
                                <a:moveTo>
                                  <a:pt x="0" y="0"/>
                                </a:moveTo>
                                <a:lnTo>
                                  <a:pt x="0" y="39624"/>
                                </a:lnTo>
                              </a:path>
                            </a:pathLst>
                          </a:custGeom>
                          <a:noFill/>
                          <a:ln w="9144" cap="flat" cmpd="sng" algn="ctr">
                            <a:solidFill>
                              <a:srgbClr val="868686"/>
                            </a:solidFill>
                            <a:prstDash val="solid"/>
                            <a:round/>
                          </a:ln>
                          <a:effectLst/>
                        </wps:spPr>
                        <wps:bodyPr/>
                      </wps:wsp>
                      <wps:wsp>
                        <wps:cNvPr id="13261" name="Shape 13261"/>
                        <wps:cNvSpPr/>
                        <wps:spPr>
                          <a:xfrm>
                            <a:off x="877062" y="1110488"/>
                            <a:ext cx="1764792" cy="185928"/>
                          </a:xfrm>
                          <a:custGeom>
                            <a:avLst/>
                            <a:gdLst/>
                            <a:ahLst/>
                            <a:cxnLst/>
                            <a:rect l="0" t="0" r="0" b="0"/>
                            <a:pathLst>
                              <a:path w="1764792" h="185928">
                                <a:moveTo>
                                  <a:pt x="0" y="39624"/>
                                </a:moveTo>
                                <a:lnTo>
                                  <a:pt x="588264" y="185928"/>
                                </a:lnTo>
                                <a:lnTo>
                                  <a:pt x="1176528" y="9144"/>
                                </a:lnTo>
                                <a:lnTo>
                                  <a:pt x="1764792" y="0"/>
                                </a:lnTo>
                              </a:path>
                            </a:pathLst>
                          </a:custGeom>
                          <a:noFill/>
                          <a:ln w="45720" cap="rnd" cmpd="sng" algn="ctr">
                            <a:solidFill>
                              <a:srgbClr val="46AAC5"/>
                            </a:solidFill>
                            <a:prstDash val="solid"/>
                            <a:round/>
                          </a:ln>
                          <a:effectLst/>
                        </wps:spPr>
                        <wps:bodyPr/>
                      </wps:wsp>
                      <wps:wsp>
                        <wps:cNvPr id="13262" name="Shape 13262"/>
                        <wps:cNvSpPr/>
                        <wps:spPr>
                          <a:xfrm>
                            <a:off x="817626" y="1091947"/>
                            <a:ext cx="115824" cy="115824"/>
                          </a:xfrm>
                          <a:custGeom>
                            <a:avLst/>
                            <a:gdLst/>
                            <a:ahLst/>
                            <a:cxnLst/>
                            <a:rect l="0" t="0" r="0" b="0"/>
                            <a:pathLst>
                              <a:path w="115824" h="115824">
                                <a:moveTo>
                                  <a:pt x="57150" y="0"/>
                                </a:moveTo>
                                <a:lnTo>
                                  <a:pt x="115824" y="57150"/>
                                </a:lnTo>
                                <a:lnTo>
                                  <a:pt x="57150" y="115824"/>
                                </a:lnTo>
                                <a:lnTo>
                                  <a:pt x="0" y="57150"/>
                                </a:lnTo>
                                <a:lnTo>
                                  <a:pt x="57150" y="0"/>
                                </a:lnTo>
                                <a:close/>
                              </a:path>
                            </a:pathLst>
                          </a:custGeom>
                          <a:solidFill>
                            <a:srgbClr val="4BACC6"/>
                          </a:solidFill>
                          <a:ln w="0" cap="rnd">
                            <a:noFill/>
                            <a:round/>
                          </a:ln>
                          <a:effectLst/>
                        </wps:spPr>
                        <wps:bodyPr/>
                      </wps:wsp>
                      <wps:wsp>
                        <wps:cNvPr id="13263" name="Shape 13263"/>
                        <wps:cNvSpPr/>
                        <wps:spPr>
                          <a:xfrm>
                            <a:off x="817626" y="1091947"/>
                            <a:ext cx="115824" cy="115824"/>
                          </a:xfrm>
                          <a:custGeom>
                            <a:avLst/>
                            <a:gdLst/>
                            <a:ahLst/>
                            <a:cxnLst/>
                            <a:rect l="0" t="0" r="0" b="0"/>
                            <a:pathLst>
                              <a:path w="115824" h="115824">
                                <a:moveTo>
                                  <a:pt x="57150" y="0"/>
                                </a:moveTo>
                                <a:lnTo>
                                  <a:pt x="115824" y="57150"/>
                                </a:lnTo>
                                <a:lnTo>
                                  <a:pt x="57150" y="115824"/>
                                </a:lnTo>
                                <a:lnTo>
                                  <a:pt x="0" y="57150"/>
                                </a:lnTo>
                                <a:close/>
                              </a:path>
                            </a:pathLst>
                          </a:custGeom>
                          <a:noFill/>
                          <a:ln w="9525" cap="flat" cmpd="sng" algn="ctr">
                            <a:solidFill>
                              <a:srgbClr val="46AAC5"/>
                            </a:solidFill>
                            <a:prstDash val="solid"/>
                            <a:round/>
                          </a:ln>
                          <a:effectLst/>
                        </wps:spPr>
                        <wps:bodyPr/>
                      </wps:wsp>
                      <wps:wsp>
                        <wps:cNvPr id="13264" name="Shape 13264"/>
                        <wps:cNvSpPr/>
                        <wps:spPr>
                          <a:xfrm>
                            <a:off x="1405890" y="1238250"/>
                            <a:ext cx="115824" cy="115824"/>
                          </a:xfrm>
                          <a:custGeom>
                            <a:avLst/>
                            <a:gdLst/>
                            <a:ahLst/>
                            <a:cxnLst/>
                            <a:rect l="0" t="0" r="0" b="0"/>
                            <a:pathLst>
                              <a:path w="115824" h="115824">
                                <a:moveTo>
                                  <a:pt x="57150" y="0"/>
                                </a:moveTo>
                                <a:lnTo>
                                  <a:pt x="115824" y="57150"/>
                                </a:lnTo>
                                <a:lnTo>
                                  <a:pt x="57150" y="115824"/>
                                </a:lnTo>
                                <a:lnTo>
                                  <a:pt x="0" y="57150"/>
                                </a:lnTo>
                                <a:lnTo>
                                  <a:pt x="57150" y="0"/>
                                </a:lnTo>
                                <a:close/>
                              </a:path>
                            </a:pathLst>
                          </a:custGeom>
                          <a:solidFill>
                            <a:srgbClr val="4BACC6"/>
                          </a:solidFill>
                          <a:ln w="0" cap="flat">
                            <a:noFill/>
                            <a:round/>
                          </a:ln>
                          <a:effectLst/>
                        </wps:spPr>
                        <wps:bodyPr/>
                      </wps:wsp>
                      <wps:wsp>
                        <wps:cNvPr id="13265" name="Shape 13265"/>
                        <wps:cNvSpPr/>
                        <wps:spPr>
                          <a:xfrm>
                            <a:off x="1405890" y="1238250"/>
                            <a:ext cx="115824" cy="115824"/>
                          </a:xfrm>
                          <a:custGeom>
                            <a:avLst/>
                            <a:gdLst/>
                            <a:ahLst/>
                            <a:cxnLst/>
                            <a:rect l="0" t="0" r="0" b="0"/>
                            <a:pathLst>
                              <a:path w="115824" h="115824">
                                <a:moveTo>
                                  <a:pt x="57150" y="0"/>
                                </a:moveTo>
                                <a:lnTo>
                                  <a:pt x="115824" y="57150"/>
                                </a:lnTo>
                                <a:lnTo>
                                  <a:pt x="57150" y="115824"/>
                                </a:lnTo>
                                <a:lnTo>
                                  <a:pt x="0" y="57150"/>
                                </a:lnTo>
                                <a:close/>
                              </a:path>
                            </a:pathLst>
                          </a:custGeom>
                          <a:noFill/>
                          <a:ln w="9525" cap="flat" cmpd="sng" algn="ctr">
                            <a:solidFill>
                              <a:srgbClr val="46AAC5"/>
                            </a:solidFill>
                            <a:prstDash val="solid"/>
                            <a:round/>
                          </a:ln>
                          <a:effectLst/>
                        </wps:spPr>
                        <wps:bodyPr/>
                      </wps:wsp>
                      <wps:wsp>
                        <wps:cNvPr id="13266" name="Shape 13266"/>
                        <wps:cNvSpPr/>
                        <wps:spPr>
                          <a:xfrm>
                            <a:off x="1994154" y="1061466"/>
                            <a:ext cx="115824" cy="115824"/>
                          </a:xfrm>
                          <a:custGeom>
                            <a:avLst/>
                            <a:gdLst/>
                            <a:ahLst/>
                            <a:cxnLst/>
                            <a:rect l="0" t="0" r="0" b="0"/>
                            <a:pathLst>
                              <a:path w="115824" h="115824">
                                <a:moveTo>
                                  <a:pt x="57150" y="0"/>
                                </a:moveTo>
                                <a:lnTo>
                                  <a:pt x="115824" y="57150"/>
                                </a:lnTo>
                                <a:lnTo>
                                  <a:pt x="57150" y="115824"/>
                                </a:lnTo>
                                <a:lnTo>
                                  <a:pt x="0" y="57150"/>
                                </a:lnTo>
                                <a:lnTo>
                                  <a:pt x="57150" y="0"/>
                                </a:lnTo>
                                <a:close/>
                              </a:path>
                            </a:pathLst>
                          </a:custGeom>
                          <a:solidFill>
                            <a:srgbClr val="4BACC6"/>
                          </a:solidFill>
                          <a:ln w="0" cap="flat">
                            <a:noFill/>
                            <a:round/>
                          </a:ln>
                          <a:effectLst/>
                        </wps:spPr>
                        <wps:bodyPr/>
                      </wps:wsp>
                      <wps:wsp>
                        <wps:cNvPr id="13267" name="Shape 13267"/>
                        <wps:cNvSpPr/>
                        <wps:spPr>
                          <a:xfrm>
                            <a:off x="1994154" y="1061466"/>
                            <a:ext cx="115824" cy="115824"/>
                          </a:xfrm>
                          <a:custGeom>
                            <a:avLst/>
                            <a:gdLst/>
                            <a:ahLst/>
                            <a:cxnLst/>
                            <a:rect l="0" t="0" r="0" b="0"/>
                            <a:pathLst>
                              <a:path w="115824" h="115824">
                                <a:moveTo>
                                  <a:pt x="57150" y="0"/>
                                </a:moveTo>
                                <a:lnTo>
                                  <a:pt x="115824" y="57150"/>
                                </a:lnTo>
                                <a:lnTo>
                                  <a:pt x="57150" y="115824"/>
                                </a:lnTo>
                                <a:lnTo>
                                  <a:pt x="0" y="57150"/>
                                </a:lnTo>
                                <a:close/>
                              </a:path>
                            </a:pathLst>
                          </a:custGeom>
                          <a:noFill/>
                          <a:ln w="9525" cap="flat" cmpd="sng" algn="ctr">
                            <a:solidFill>
                              <a:srgbClr val="46AAC5"/>
                            </a:solidFill>
                            <a:prstDash val="solid"/>
                            <a:round/>
                          </a:ln>
                          <a:effectLst/>
                        </wps:spPr>
                        <wps:bodyPr/>
                      </wps:wsp>
                      <wps:wsp>
                        <wps:cNvPr id="13268" name="Shape 13268"/>
                        <wps:cNvSpPr/>
                        <wps:spPr>
                          <a:xfrm>
                            <a:off x="2582418" y="1052322"/>
                            <a:ext cx="115824" cy="115824"/>
                          </a:xfrm>
                          <a:custGeom>
                            <a:avLst/>
                            <a:gdLst/>
                            <a:ahLst/>
                            <a:cxnLst/>
                            <a:rect l="0" t="0" r="0" b="0"/>
                            <a:pathLst>
                              <a:path w="115824" h="115824">
                                <a:moveTo>
                                  <a:pt x="57150" y="0"/>
                                </a:moveTo>
                                <a:lnTo>
                                  <a:pt x="115824" y="57150"/>
                                </a:lnTo>
                                <a:lnTo>
                                  <a:pt x="57150" y="115824"/>
                                </a:lnTo>
                                <a:lnTo>
                                  <a:pt x="0" y="57150"/>
                                </a:lnTo>
                                <a:lnTo>
                                  <a:pt x="57150" y="0"/>
                                </a:lnTo>
                                <a:close/>
                              </a:path>
                            </a:pathLst>
                          </a:custGeom>
                          <a:solidFill>
                            <a:srgbClr val="4BACC6"/>
                          </a:solidFill>
                          <a:ln w="0" cap="flat">
                            <a:noFill/>
                            <a:round/>
                          </a:ln>
                          <a:effectLst/>
                        </wps:spPr>
                        <wps:bodyPr/>
                      </wps:wsp>
                      <wps:wsp>
                        <wps:cNvPr id="13269" name="Shape 13269"/>
                        <wps:cNvSpPr/>
                        <wps:spPr>
                          <a:xfrm>
                            <a:off x="2582418" y="1052322"/>
                            <a:ext cx="115824" cy="115824"/>
                          </a:xfrm>
                          <a:custGeom>
                            <a:avLst/>
                            <a:gdLst/>
                            <a:ahLst/>
                            <a:cxnLst/>
                            <a:rect l="0" t="0" r="0" b="0"/>
                            <a:pathLst>
                              <a:path w="115824" h="115824">
                                <a:moveTo>
                                  <a:pt x="57150" y="0"/>
                                </a:moveTo>
                                <a:lnTo>
                                  <a:pt x="115824" y="57150"/>
                                </a:lnTo>
                                <a:lnTo>
                                  <a:pt x="57150" y="115824"/>
                                </a:lnTo>
                                <a:lnTo>
                                  <a:pt x="0" y="57150"/>
                                </a:lnTo>
                                <a:close/>
                              </a:path>
                            </a:pathLst>
                          </a:custGeom>
                          <a:noFill/>
                          <a:ln w="9525" cap="flat" cmpd="sng" algn="ctr">
                            <a:solidFill>
                              <a:srgbClr val="46AAC5"/>
                            </a:solidFill>
                            <a:prstDash val="solid"/>
                            <a:round/>
                          </a:ln>
                          <a:effectLst/>
                        </wps:spPr>
                        <wps:bodyPr/>
                      </wps:wsp>
                      <wps:wsp>
                        <wps:cNvPr id="127008" name="Rectangle 127008"/>
                        <wps:cNvSpPr/>
                        <wps:spPr>
                          <a:xfrm>
                            <a:off x="683260" y="909574"/>
                            <a:ext cx="387601" cy="173420"/>
                          </a:xfrm>
                          <a:prstGeom prst="rect">
                            <a:avLst/>
                          </a:prstGeom>
                          <a:ln>
                            <a:noFill/>
                          </a:ln>
                        </wps:spPr>
                        <wps:txbx>
                          <w:txbxContent>
                            <w:p w:rsidR="008C4415" w:rsidRDefault="008C4415" w:rsidP="00E856BE">
                              <w:r>
                                <w:rPr>
                                  <w:b/>
                                  <w:sz w:val="20"/>
                                </w:rPr>
                                <w:t>17.78</w:t>
                              </w:r>
                            </w:p>
                          </w:txbxContent>
                        </wps:txbx>
                        <wps:bodyPr horzOverflow="overflow" vert="horz" lIns="0" tIns="0" rIns="0" bIns="0" rtlCol="0">
                          <a:noAutofit/>
                        </wps:bodyPr>
                      </wps:wsp>
                      <wps:wsp>
                        <wps:cNvPr id="127009" name="Rectangle 127009"/>
                        <wps:cNvSpPr/>
                        <wps:spPr>
                          <a:xfrm>
                            <a:off x="974098" y="909574"/>
                            <a:ext cx="124121" cy="173420"/>
                          </a:xfrm>
                          <a:prstGeom prst="rect">
                            <a:avLst/>
                          </a:prstGeom>
                          <a:ln>
                            <a:noFill/>
                          </a:ln>
                        </wps:spPr>
                        <wps:txbx>
                          <w:txbxContent>
                            <w:p w:rsidR="008C4415" w:rsidRDefault="008C4415" w:rsidP="00E856BE">
                              <w:r>
                                <w:rPr>
                                  <w:b/>
                                  <w:sz w:val="20"/>
                                </w:rPr>
                                <w:t>%</w:t>
                              </w:r>
                            </w:p>
                          </w:txbxContent>
                        </wps:txbx>
                        <wps:bodyPr horzOverflow="overflow" vert="horz" lIns="0" tIns="0" rIns="0" bIns="0" rtlCol="0">
                          <a:noAutofit/>
                        </wps:bodyPr>
                      </wps:wsp>
                      <wps:wsp>
                        <wps:cNvPr id="13271" name="Rectangle 13271"/>
                        <wps:cNvSpPr/>
                        <wps:spPr>
                          <a:xfrm>
                            <a:off x="1067308" y="909574"/>
                            <a:ext cx="38479" cy="173420"/>
                          </a:xfrm>
                          <a:prstGeom prst="rect">
                            <a:avLst/>
                          </a:prstGeom>
                          <a:ln>
                            <a:noFill/>
                          </a:ln>
                        </wps:spPr>
                        <wps:txbx>
                          <w:txbxContent>
                            <w:p w:rsidR="008C4415" w:rsidRDefault="008C4415" w:rsidP="00E856BE">
                              <w:r>
                                <w:rPr>
                                  <w:b/>
                                  <w:sz w:val="20"/>
                                </w:rPr>
                                <w:t xml:space="preserve"> </w:t>
                              </w:r>
                            </w:p>
                          </w:txbxContent>
                        </wps:txbx>
                        <wps:bodyPr horzOverflow="overflow" vert="horz" lIns="0" tIns="0" rIns="0" bIns="0" rtlCol="0">
                          <a:noAutofit/>
                        </wps:bodyPr>
                      </wps:wsp>
                      <wps:wsp>
                        <wps:cNvPr id="127016" name="Rectangle 127016"/>
                        <wps:cNvSpPr/>
                        <wps:spPr>
                          <a:xfrm>
                            <a:off x="1272413" y="1054100"/>
                            <a:ext cx="386323" cy="173420"/>
                          </a:xfrm>
                          <a:prstGeom prst="rect">
                            <a:avLst/>
                          </a:prstGeom>
                          <a:ln>
                            <a:noFill/>
                          </a:ln>
                        </wps:spPr>
                        <wps:txbx>
                          <w:txbxContent>
                            <w:p w:rsidR="008C4415" w:rsidRDefault="008C4415" w:rsidP="00E856BE">
                              <w:r>
                                <w:rPr>
                                  <w:b/>
                                  <w:sz w:val="20"/>
                                </w:rPr>
                                <w:t>12.57</w:t>
                              </w:r>
                            </w:p>
                          </w:txbxContent>
                        </wps:txbx>
                        <wps:bodyPr horzOverflow="overflow" vert="horz" lIns="0" tIns="0" rIns="0" bIns="0" rtlCol="0">
                          <a:noAutofit/>
                        </wps:bodyPr>
                      </wps:wsp>
                      <wps:wsp>
                        <wps:cNvPr id="127017" name="Rectangle 127017"/>
                        <wps:cNvSpPr/>
                        <wps:spPr>
                          <a:xfrm>
                            <a:off x="1561985" y="1054100"/>
                            <a:ext cx="124121" cy="173420"/>
                          </a:xfrm>
                          <a:prstGeom prst="rect">
                            <a:avLst/>
                          </a:prstGeom>
                          <a:ln>
                            <a:noFill/>
                          </a:ln>
                        </wps:spPr>
                        <wps:txbx>
                          <w:txbxContent>
                            <w:p w:rsidR="008C4415" w:rsidRDefault="008C4415" w:rsidP="00E856BE">
                              <w:r>
                                <w:rPr>
                                  <w:b/>
                                  <w:sz w:val="20"/>
                                </w:rPr>
                                <w:t>%</w:t>
                              </w:r>
                            </w:p>
                          </w:txbxContent>
                        </wps:txbx>
                        <wps:bodyPr horzOverflow="overflow" vert="horz" lIns="0" tIns="0" rIns="0" bIns="0" rtlCol="0">
                          <a:noAutofit/>
                        </wps:bodyPr>
                      </wps:wsp>
                      <wps:wsp>
                        <wps:cNvPr id="13273" name="Rectangle 13273"/>
                        <wps:cNvSpPr/>
                        <wps:spPr>
                          <a:xfrm>
                            <a:off x="1656461" y="1054100"/>
                            <a:ext cx="38479" cy="173420"/>
                          </a:xfrm>
                          <a:prstGeom prst="rect">
                            <a:avLst/>
                          </a:prstGeom>
                          <a:ln>
                            <a:noFill/>
                          </a:ln>
                        </wps:spPr>
                        <wps:txbx>
                          <w:txbxContent>
                            <w:p w:rsidR="008C4415" w:rsidRDefault="008C4415" w:rsidP="00E856BE">
                              <w:r>
                                <w:rPr>
                                  <w:b/>
                                  <w:sz w:val="20"/>
                                </w:rPr>
                                <w:t xml:space="preserve"> </w:t>
                              </w:r>
                            </w:p>
                          </w:txbxContent>
                        </wps:txbx>
                        <wps:bodyPr horzOverflow="overflow" vert="horz" lIns="0" tIns="0" rIns="0" bIns="0" rtlCol="0">
                          <a:noAutofit/>
                        </wps:bodyPr>
                      </wps:wsp>
                      <wps:wsp>
                        <wps:cNvPr id="127011" name="Rectangle 127011"/>
                        <wps:cNvSpPr/>
                        <wps:spPr>
                          <a:xfrm>
                            <a:off x="2151138" y="879475"/>
                            <a:ext cx="124121" cy="173420"/>
                          </a:xfrm>
                          <a:prstGeom prst="rect">
                            <a:avLst/>
                          </a:prstGeom>
                          <a:ln>
                            <a:noFill/>
                          </a:ln>
                        </wps:spPr>
                        <wps:txbx>
                          <w:txbxContent>
                            <w:p w:rsidR="008C4415" w:rsidRDefault="008C4415" w:rsidP="00E856BE">
                              <w:r>
                                <w:rPr>
                                  <w:b/>
                                  <w:sz w:val="20"/>
                                </w:rPr>
                                <w:t>%</w:t>
                              </w:r>
                            </w:p>
                          </w:txbxContent>
                        </wps:txbx>
                        <wps:bodyPr horzOverflow="overflow" vert="horz" lIns="0" tIns="0" rIns="0" bIns="0" rtlCol="0">
                          <a:noAutofit/>
                        </wps:bodyPr>
                      </wps:wsp>
                      <wps:wsp>
                        <wps:cNvPr id="127010" name="Rectangle 127010"/>
                        <wps:cNvSpPr/>
                        <wps:spPr>
                          <a:xfrm>
                            <a:off x="1861566" y="879475"/>
                            <a:ext cx="386323" cy="173420"/>
                          </a:xfrm>
                          <a:prstGeom prst="rect">
                            <a:avLst/>
                          </a:prstGeom>
                          <a:ln>
                            <a:noFill/>
                          </a:ln>
                        </wps:spPr>
                        <wps:txbx>
                          <w:txbxContent>
                            <w:p w:rsidR="008C4415" w:rsidRDefault="008C4415" w:rsidP="00E856BE">
                              <w:r>
                                <w:rPr>
                                  <w:b/>
                                  <w:sz w:val="20"/>
                                </w:rPr>
                                <w:t>18.87</w:t>
                              </w:r>
                            </w:p>
                          </w:txbxContent>
                        </wps:txbx>
                        <wps:bodyPr horzOverflow="overflow" vert="horz" lIns="0" tIns="0" rIns="0" bIns="0" rtlCol="0">
                          <a:noAutofit/>
                        </wps:bodyPr>
                      </wps:wsp>
                      <wps:wsp>
                        <wps:cNvPr id="13275" name="Rectangle 13275"/>
                        <wps:cNvSpPr/>
                        <wps:spPr>
                          <a:xfrm>
                            <a:off x="2245614" y="879475"/>
                            <a:ext cx="38479" cy="173420"/>
                          </a:xfrm>
                          <a:prstGeom prst="rect">
                            <a:avLst/>
                          </a:prstGeom>
                          <a:ln>
                            <a:noFill/>
                          </a:ln>
                        </wps:spPr>
                        <wps:txbx>
                          <w:txbxContent>
                            <w:p w:rsidR="008C4415" w:rsidRDefault="008C4415" w:rsidP="00E856BE">
                              <w:r>
                                <w:rPr>
                                  <w:b/>
                                  <w:sz w:val="20"/>
                                </w:rPr>
                                <w:t xml:space="preserve"> </w:t>
                              </w:r>
                            </w:p>
                          </w:txbxContent>
                        </wps:txbx>
                        <wps:bodyPr horzOverflow="overflow" vert="horz" lIns="0" tIns="0" rIns="0" bIns="0" rtlCol="0">
                          <a:noAutofit/>
                        </wps:bodyPr>
                      </wps:wsp>
                      <wps:wsp>
                        <wps:cNvPr id="127013" name="Rectangle 127013"/>
                        <wps:cNvSpPr/>
                        <wps:spPr>
                          <a:xfrm>
                            <a:off x="2740291" y="869061"/>
                            <a:ext cx="124121" cy="173420"/>
                          </a:xfrm>
                          <a:prstGeom prst="rect">
                            <a:avLst/>
                          </a:prstGeom>
                          <a:ln>
                            <a:noFill/>
                          </a:ln>
                        </wps:spPr>
                        <wps:txbx>
                          <w:txbxContent>
                            <w:p w:rsidR="008C4415" w:rsidRDefault="008C4415" w:rsidP="00E856BE">
                              <w:r>
                                <w:rPr>
                                  <w:b/>
                                  <w:sz w:val="20"/>
                                </w:rPr>
                                <w:t>%</w:t>
                              </w:r>
                            </w:p>
                          </w:txbxContent>
                        </wps:txbx>
                        <wps:bodyPr horzOverflow="overflow" vert="horz" lIns="0" tIns="0" rIns="0" bIns="0" rtlCol="0">
                          <a:noAutofit/>
                        </wps:bodyPr>
                      </wps:wsp>
                      <wps:wsp>
                        <wps:cNvPr id="127012" name="Rectangle 127012"/>
                        <wps:cNvSpPr/>
                        <wps:spPr>
                          <a:xfrm>
                            <a:off x="2450719" y="869061"/>
                            <a:ext cx="386323" cy="173420"/>
                          </a:xfrm>
                          <a:prstGeom prst="rect">
                            <a:avLst/>
                          </a:prstGeom>
                          <a:ln>
                            <a:noFill/>
                          </a:ln>
                        </wps:spPr>
                        <wps:txbx>
                          <w:txbxContent>
                            <w:p w:rsidR="008C4415" w:rsidRDefault="008C4415" w:rsidP="00E856BE">
                              <w:r>
                                <w:rPr>
                                  <w:b/>
                                  <w:sz w:val="20"/>
                                </w:rPr>
                                <w:t>19.24</w:t>
                              </w:r>
                            </w:p>
                          </w:txbxContent>
                        </wps:txbx>
                        <wps:bodyPr horzOverflow="overflow" vert="horz" lIns="0" tIns="0" rIns="0" bIns="0" rtlCol="0">
                          <a:noAutofit/>
                        </wps:bodyPr>
                      </wps:wsp>
                      <wps:wsp>
                        <wps:cNvPr id="13277" name="Rectangle 13277"/>
                        <wps:cNvSpPr/>
                        <wps:spPr>
                          <a:xfrm>
                            <a:off x="2835148" y="869061"/>
                            <a:ext cx="38479" cy="173420"/>
                          </a:xfrm>
                          <a:prstGeom prst="rect">
                            <a:avLst/>
                          </a:prstGeom>
                          <a:ln>
                            <a:noFill/>
                          </a:ln>
                        </wps:spPr>
                        <wps:txbx>
                          <w:txbxContent>
                            <w:p w:rsidR="008C4415" w:rsidRDefault="008C4415" w:rsidP="00E856BE">
                              <w:r>
                                <w:rPr>
                                  <w:b/>
                                  <w:sz w:val="20"/>
                                </w:rPr>
                                <w:t xml:space="preserve"> </w:t>
                              </w:r>
                            </w:p>
                          </w:txbxContent>
                        </wps:txbx>
                        <wps:bodyPr horzOverflow="overflow" vert="horz" lIns="0" tIns="0" rIns="0" bIns="0" rtlCol="0">
                          <a:noAutofit/>
                        </wps:bodyPr>
                      </wps:wsp>
                      <wps:wsp>
                        <wps:cNvPr id="127020" name="Rectangle 127020"/>
                        <wps:cNvSpPr/>
                        <wps:spPr>
                          <a:xfrm>
                            <a:off x="147955" y="1586866"/>
                            <a:ext cx="301022" cy="173420"/>
                          </a:xfrm>
                          <a:prstGeom prst="rect">
                            <a:avLst/>
                          </a:prstGeom>
                          <a:ln>
                            <a:noFill/>
                          </a:ln>
                        </wps:spPr>
                        <wps:txbx>
                          <w:txbxContent>
                            <w:p w:rsidR="008C4415" w:rsidRDefault="008C4415" w:rsidP="00E856BE">
                              <w:r>
                                <w:rPr>
                                  <w:sz w:val="20"/>
                                </w:rPr>
                                <w:t>0.00</w:t>
                              </w:r>
                            </w:p>
                          </w:txbxContent>
                        </wps:txbx>
                        <wps:bodyPr horzOverflow="overflow" vert="horz" lIns="0" tIns="0" rIns="0" bIns="0" rtlCol="0">
                          <a:noAutofit/>
                        </wps:bodyPr>
                      </wps:wsp>
                      <wps:wsp>
                        <wps:cNvPr id="127021" name="Rectangle 127021"/>
                        <wps:cNvSpPr/>
                        <wps:spPr>
                          <a:xfrm>
                            <a:off x="373391" y="1586866"/>
                            <a:ext cx="121737" cy="173420"/>
                          </a:xfrm>
                          <a:prstGeom prst="rect">
                            <a:avLst/>
                          </a:prstGeom>
                          <a:ln>
                            <a:noFill/>
                          </a:ln>
                        </wps:spPr>
                        <wps:txbx>
                          <w:txbxContent>
                            <w:p w:rsidR="008C4415" w:rsidRDefault="008C4415" w:rsidP="00E856BE">
                              <w:r>
                                <w:rPr>
                                  <w:sz w:val="20"/>
                                </w:rPr>
                                <w:t>%</w:t>
                              </w:r>
                            </w:p>
                          </w:txbxContent>
                        </wps:txbx>
                        <wps:bodyPr horzOverflow="overflow" vert="horz" lIns="0" tIns="0" rIns="0" bIns="0" rtlCol="0">
                          <a:noAutofit/>
                        </wps:bodyPr>
                      </wps:wsp>
                      <wps:wsp>
                        <wps:cNvPr id="127018" name="Rectangle 127018"/>
                        <wps:cNvSpPr/>
                        <wps:spPr>
                          <a:xfrm>
                            <a:off x="83312" y="1309879"/>
                            <a:ext cx="386153" cy="173420"/>
                          </a:xfrm>
                          <a:prstGeom prst="rect">
                            <a:avLst/>
                          </a:prstGeom>
                          <a:ln>
                            <a:noFill/>
                          </a:ln>
                        </wps:spPr>
                        <wps:txbx>
                          <w:txbxContent>
                            <w:p w:rsidR="008C4415" w:rsidRDefault="008C4415" w:rsidP="00E856BE">
                              <w:r>
                                <w:rPr>
                                  <w:sz w:val="20"/>
                                </w:rPr>
                                <w:t>10.00</w:t>
                              </w:r>
                            </w:p>
                          </w:txbxContent>
                        </wps:txbx>
                        <wps:bodyPr horzOverflow="overflow" vert="horz" lIns="0" tIns="0" rIns="0" bIns="0" rtlCol="0">
                          <a:noAutofit/>
                        </wps:bodyPr>
                      </wps:wsp>
                      <wps:wsp>
                        <wps:cNvPr id="127019" name="Rectangle 127019"/>
                        <wps:cNvSpPr/>
                        <wps:spPr>
                          <a:xfrm>
                            <a:off x="372756" y="1309879"/>
                            <a:ext cx="121737" cy="173420"/>
                          </a:xfrm>
                          <a:prstGeom prst="rect">
                            <a:avLst/>
                          </a:prstGeom>
                          <a:ln>
                            <a:noFill/>
                          </a:ln>
                        </wps:spPr>
                        <wps:txbx>
                          <w:txbxContent>
                            <w:p w:rsidR="008C4415" w:rsidRDefault="008C4415" w:rsidP="00E856BE">
                              <w:r>
                                <w:rPr>
                                  <w:sz w:val="20"/>
                                </w:rPr>
                                <w:t>%</w:t>
                              </w:r>
                            </w:p>
                          </w:txbxContent>
                        </wps:txbx>
                        <wps:bodyPr horzOverflow="overflow" vert="horz" lIns="0" tIns="0" rIns="0" bIns="0" rtlCol="0">
                          <a:noAutofit/>
                        </wps:bodyPr>
                      </wps:wsp>
                      <wps:wsp>
                        <wps:cNvPr id="127014" name="Rectangle 127014"/>
                        <wps:cNvSpPr/>
                        <wps:spPr>
                          <a:xfrm>
                            <a:off x="83312" y="1033018"/>
                            <a:ext cx="386153" cy="173420"/>
                          </a:xfrm>
                          <a:prstGeom prst="rect">
                            <a:avLst/>
                          </a:prstGeom>
                          <a:ln>
                            <a:noFill/>
                          </a:ln>
                        </wps:spPr>
                        <wps:txbx>
                          <w:txbxContent>
                            <w:p w:rsidR="008C4415" w:rsidRDefault="008C4415" w:rsidP="00E856BE">
                              <w:r>
                                <w:rPr>
                                  <w:sz w:val="20"/>
                                </w:rPr>
                                <w:t>20.00</w:t>
                              </w:r>
                            </w:p>
                          </w:txbxContent>
                        </wps:txbx>
                        <wps:bodyPr horzOverflow="overflow" vert="horz" lIns="0" tIns="0" rIns="0" bIns="0" rtlCol="0">
                          <a:noAutofit/>
                        </wps:bodyPr>
                      </wps:wsp>
                      <wps:wsp>
                        <wps:cNvPr id="127015" name="Rectangle 127015"/>
                        <wps:cNvSpPr/>
                        <wps:spPr>
                          <a:xfrm>
                            <a:off x="372756" y="1033018"/>
                            <a:ext cx="121737" cy="173420"/>
                          </a:xfrm>
                          <a:prstGeom prst="rect">
                            <a:avLst/>
                          </a:prstGeom>
                          <a:ln>
                            <a:noFill/>
                          </a:ln>
                        </wps:spPr>
                        <wps:txbx>
                          <w:txbxContent>
                            <w:p w:rsidR="008C4415" w:rsidRDefault="008C4415" w:rsidP="00E856BE">
                              <w:r>
                                <w:rPr>
                                  <w:sz w:val="20"/>
                                </w:rPr>
                                <w:t>%</w:t>
                              </w:r>
                            </w:p>
                          </w:txbxContent>
                        </wps:txbx>
                        <wps:bodyPr horzOverflow="overflow" vert="horz" lIns="0" tIns="0" rIns="0" bIns="0" rtlCol="0">
                          <a:noAutofit/>
                        </wps:bodyPr>
                      </wps:wsp>
                      <wps:wsp>
                        <wps:cNvPr id="127006" name="Rectangle 127006"/>
                        <wps:cNvSpPr/>
                        <wps:spPr>
                          <a:xfrm>
                            <a:off x="83312" y="756031"/>
                            <a:ext cx="386153" cy="173420"/>
                          </a:xfrm>
                          <a:prstGeom prst="rect">
                            <a:avLst/>
                          </a:prstGeom>
                          <a:ln>
                            <a:noFill/>
                          </a:ln>
                        </wps:spPr>
                        <wps:txbx>
                          <w:txbxContent>
                            <w:p w:rsidR="008C4415" w:rsidRDefault="008C4415" w:rsidP="00E856BE">
                              <w:r>
                                <w:rPr>
                                  <w:sz w:val="20"/>
                                </w:rPr>
                                <w:t>30.00</w:t>
                              </w:r>
                            </w:p>
                          </w:txbxContent>
                        </wps:txbx>
                        <wps:bodyPr horzOverflow="overflow" vert="horz" lIns="0" tIns="0" rIns="0" bIns="0" rtlCol="0">
                          <a:noAutofit/>
                        </wps:bodyPr>
                      </wps:wsp>
                      <wps:wsp>
                        <wps:cNvPr id="127007" name="Rectangle 127007"/>
                        <wps:cNvSpPr/>
                        <wps:spPr>
                          <a:xfrm>
                            <a:off x="372756" y="756031"/>
                            <a:ext cx="121737" cy="173420"/>
                          </a:xfrm>
                          <a:prstGeom prst="rect">
                            <a:avLst/>
                          </a:prstGeom>
                          <a:ln>
                            <a:noFill/>
                          </a:ln>
                        </wps:spPr>
                        <wps:txbx>
                          <w:txbxContent>
                            <w:p w:rsidR="008C4415" w:rsidRDefault="008C4415" w:rsidP="00E856BE">
                              <w:r>
                                <w:rPr>
                                  <w:sz w:val="20"/>
                                </w:rPr>
                                <w:t>%</w:t>
                              </w:r>
                            </w:p>
                          </w:txbxContent>
                        </wps:txbx>
                        <wps:bodyPr horzOverflow="overflow" vert="horz" lIns="0" tIns="0" rIns="0" bIns="0" rtlCol="0">
                          <a:noAutofit/>
                        </wps:bodyPr>
                      </wps:wsp>
                      <wps:wsp>
                        <wps:cNvPr id="13282" name="Rectangle 13282"/>
                        <wps:cNvSpPr/>
                        <wps:spPr>
                          <a:xfrm>
                            <a:off x="747522" y="1752092"/>
                            <a:ext cx="342929" cy="173420"/>
                          </a:xfrm>
                          <a:prstGeom prst="rect">
                            <a:avLst/>
                          </a:prstGeom>
                          <a:ln>
                            <a:noFill/>
                          </a:ln>
                        </wps:spPr>
                        <wps:txbx>
                          <w:txbxContent>
                            <w:p w:rsidR="008C4415" w:rsidRDefault="008C4415" w:rsidP="00E856BE">
                              <w:r>
                                <w:rPr>
                                  <w:sz w:val="20"/>
                                </w:rPr>
                                <w:t>2014</w:t>
                              </w:r>
                            </w:p>
                          </w:txbxContent>
                        </wps:txbx>
                        <wps:bodyPr horzOverflow="overflow" vert="horz" lIns="0" tIns="0" rIns="0" bIns="0" rtlCol="0">
                          <a:noAutofit/>
                        </wps:bodyPr>
                      </wps:wsp>
                      <wps:wsp>
                        <wps:cNvPr id="13283" name="Rectangle 13283"/>
                        <wps:cNvSpPr/>
                        <wps:spPr>
                          <a:xfrm>
                            <a:off x="1337056" y="1752092"/>
                            <a:ext cx="341712" cy="173420"/>
                          </a:xfrm>
                          <a:prstGeom prst="rect">
                            <a:avLst/>
                          </a:prstGeom>
                          <a:ln>
                            <a:noFill/>
                          </a:ln>
                        </wps:spPr>
                        <wps:txbx>
                          <w:txbxContent>
                            <w:p w:rsidR="008C4415" w:rsidRDefault="008C4415" w:rsidP="00E856BE">
                              <w:r>
                                <w:rPr>
                                  <w:sz w:val="20"/>
                                </w:rPr>
                                <w:t>2015</w:t>
                              </w:r>
                            </w:p>
                          </w:txbxContent>
                        </wps:txbx>
                        <wps:bodyPr horzOverflow="overflow" vert="horz" lIns="0" tIns="0" rIns="0" bIns="0" rtlCol="0">
                          <a:noAutofit/>
                        </wps:bodyPr>
                      </wps:wsp>
                      <wps:wsp>
                        <wps:cNvPr id="13284" name="Rectangle 13284"/>
                        <wps:cNvSpPr/>
                        <wps:spPr>
                          <a:xfrm>
                            <a:off x="1926209" y="1752092"/>
                            <a:ext cx="341712" cy="173420"/>
                          </a:xfrm>
                          <a:prstGeom prst="rect">
                            <a:avLst/>
                          </a:prstGeom>
                          <a:ln>
                            <a:noFill/>
                          </a:ln>
                        </wps:spPr>
                        <wps:txbx>
                          <w:txbxContent>
                            <w:p w:rsidR="008C4415" w:rsidRDefault="008C4415" w:rsidP="00E856BE">
                              <w:r>
                                <w:rPr>
                                  <w:sz w:val="20"/>
                                </w:rPr>
                                <w:t>2016</w:t>
                              </w:r>
                            </w:p>
                          </w:txbxContent>
                        </wps:txbx>
                        <wps:bodyPr horzOverflow="overflow" vert="horz" lIns="0" tIns="0" rIns="0" bIns="0" rtlCol="0">
                          <a:noAutofit/>
                        </wps:bodyPr>
                      </wps:wsp>
                      <wps:wsp>
                        <wps:cNvPr id="13285" name="Rectangle 13285"/>
                        <wps:cNvSpPr/>
                        <wps:spPr>
                          <a:xfrm>
                            <a:off x="2515362" y="1752092"/>
                            <a:ext cx="341712" cy="173420"/>
                          </a:xfrm>
                          <a:prstGeom prst="rect">
                            <a:avLst/>
                          </a:prstGeom>
                          <a:ln>
                            <a:noFill/>
                          </a:ln>
                        </wps:spPr>
                        <wps:txbx>
                          <w:txbxContent>
                            <w:p w:rsidR="008C4415" w:rsidRDefault="008C4415" w:rsidP="00E856BE">
                              <w:r>
                                <w:rPr>
                                  <w:sz w:val="20"/>
                                </w:rPr>
                                <w:t>2017</w:t>
                              </w:r>
                            </w:p>
                          </w:txbxContent>
                        </wps:txbx>
                        <wps:bodyPr horzOverflow="overflow" vert="horz" lIns="0" tIns="0" rIns="0" bIns="0" rtlCol="0">
                          <a:noAutofit/>
                        </wps:bodyPr>
                      </wps:wsp>
                      <wps:wsp>
                        <wps:cNvPr id="13286" name="Rectangle 13286"/>
                        <wps:cNvSpPr/>
                        <wps:spPr>
                          <a:xfrm>
                            <a:off x="511556" y="141351"/>
                            <a:ext cx="2798670" cy="309680"/>
                          </a:xfrm>
                          <a:prstGeom prst="rect">
                            <a:avLst/>
                          </a:prstGeom>
                          <a:ln>
                            <a:noFill/>
                          </a:ln>
                        </wps:spPr>
                        <wps:txbx>
                          <w:txbxContent>
                            <w:p w:rsidR="008C4415" w:rsidRDefault="008C4415" w:rsidP="00E856BE">
                              <w:r>
                                <w:rPr>
                                  <w:b/>
                                  <w:sz w:val="36"/>
                                </w:rPr>
                                <w:t xml:space="preserve">Operational expenses </w:t>
                              </w:r>
                            </w:p>
                          </w:txbxContent>
                        </wps:txbx>
                        <wps:bodyPr horzOverflow="overflow" vert="horz" lIns="0" tIns="0" rIns="0" bIns="0" rtlCol="0">
                          <a:noAutofit/>
                        </wps:bodyPr>
                      </wps:wsp>
                      <wps:wsp>
                        <wps:cNvPr id="13287" name="Rectangle 13287"/>
                        <wps:cNvSpPr/>
                        <wps:spPr>
                          <a:xfrm>
                            <a:off x="1179449" y="421767"/>
                            <a:ext cx="957112" cy="309679"/>
                          </a:xfrm>
                          <a:prstGeom prst="rect">
                            <a:avLst/>
                          </a:prstGeom>
                          <a:ln>
                            <a:noFill/>
                          </a:ln>
                        </wps:spPr>
                        <wps:txbx>
                          <w:txbxContent>
                            <w:p w:rsidR="008C4415" w:rsidRDefault="008C4415" w:rsidP="00E856BE">
                              <w:r>
                                <w:rPr>
                                  <w:b/>
                                  <w:sz w:val="36"/>
                                </w:rPr>
                                <w:t>Growth</w:t>
                              </w:r>
                            </w:p>
                          </w:txbxContent>
                        </wps:txbx>
                        <wps:bodyPr horzOverflow="overflow" vert="horz" lIns="0" tIns="0" rIns="0" bIns="0" rtlCol="0">
                          <a:noAutofit/>
                        </wps:bodyPr>
                      </wps:wsp>
                      <wps:wsp>
                        <wps:cNvPr id="13288" name="Rectangle 13288"/>
                        <wps:cNvSpPr/>
                        <wps:spPr>
                          <a:xfrm>
                            <a:off x="1899031" y="421767"/>
                            <a:ext cx="68712" cy="309679"/>
                          </a:xfrm>
                          <a:prstGeom prst="rect">
                            <a:avLst/>
                          </a:prstGeom>
                          <a:ln>
                            <a:noFill/>
                          </a:ln>
                        </wps:spPr>
                        <wps:txbx>
                          <w:txbxContent>
                            <w:p w:rsidR="008C4415" w:rsidRDefault="008C4415" w:rsidP="00E856BE">
                              <w:r>
                                <w:rPr>
                                  <w:b/>
                                  <w:sz w:val="36"/>
                                </w:rPr>
                                <w:t xml:space="preserve"> </w:t>
                              </w:r>
                            </w:p>
                          </w:txbxContent>
                        </wps:txbx>
                        <wps:bodyPr horzOverflow="overflow" vert="horz" lIns="0" tIns="0" rIns="0" bIns="0" rtlCol="0">
                          <a:noAutofit/>
                        </wps:bodyPr>
                      </wps:wsp>
                      <wps:wsp>
                        <wps:cNvPr id="13289" name="Shape 13289"/>
                        <wps:cNvSpPr/>
                        <wps:spPr>
                          <a:xfrm>
                            <a:off x="0" y="0"/>
                            <a:ext cx="3076575" cy="1962150"/>
                          </a:xfrm>
                          <a:custGeom>
                            <a:avLst/>
                            <a:gdLst/>
                            <a:ahLst/>
                            <a:cxnLst/>
                            <a:rect l="0" t="0" r="0" b="0"/>
                            <a:pathLst>
                              <a:path w="3076575" h="1962150">
                                <a:moveTo>
                                  <a:pt x="0" y="1962150"/>
                                </a:moveTo>
                                <a:lnTo>
                                  <a:pt x="3076575" y="1962150"/>
                                </a:lnTo>
                                <a:lnTo>
                                  <a:pt x="3076575" y="0"/>
                                </a:lnTo>
                                <a:lnTo>
                                  <a:pt x="0" y="0"/>
                                </a:lnTo>
                                <a:close/>
                              </a:path>
                            </a:pathLst>
                          </a:custGeom>
                          <a:noFill/>
                          <a:ln w="9525" cap="flat" cmpd="sng" algn="ctr">
                            <a:solidFill>
                              <a:srgbClr val="868686"/>
                            </a:solidFill>
                            <a:prstDash val="solid"/>
                            <a:round/>
                          </a:ln>
                          <a:effectLst/>
                        </wps:spPr>
                        <wps:bodyPr/>
                      </wps:wsp>
                    </wpg:wgp>
                  </a:graphicData>
                </a:graphic>
              </wp:inline>
            </w:drawing>
          </mc:Choice>
          <mc:Fallback xmlns:w15="http://schemas.microsoft.com/office/word/2012/wordml">
            <w:pict>
              <v:group w14:anchorId="1D380F4B" id="Group 135329" o:spid="_x0000_s1249" style="width:478.2pt;height:163.1pt;mso-position-horizontal-relative:char;mso-position-vertical-relative:line" coordsize="31219,2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">
                <v:rect id="Rectangle 13227" o:spid="_x0000_s1250" style="position:absolute;left:30874;top:18648;width:459;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tvycUA&#10;AADeAAAADwAAAGRycy9kb3ducmV2LnhtbERPTWvCQBC9F/oflin01myagsboKlIVPVotpN6G7DQJ&#10;zc6G7Gpif31XEHqbx/uc2WIwjbhQ52rLCl6jGARxYXXNpYLP4+YlBeE8ssbGMim4koPF/PFhhpm2&#10;PX/Q5eBLEULYZaig8r7NpHRFRQZdZFviwH3bzqAPsCul7rAP4aaRSRyPpMGaQ0OFLb1XVPwczkbB&#10;Nm2XXzv725fN+rTN9/lkdZx4pZ6fhuUUhKfB/4vv7p0O89+SZAy3d8IN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22/JxQAAAN4AAAAPAAAAAAAAAAAAAAAAAJgCAABkcnMv&#10;ZG93bnJldi54bWxQSwUGAAAAAAQABAD1AAAAigMAAAAA&#10;" filled="f" stroked="f">
                  <v:textbox inset="0,0,0,0">
                    <w:txbxContent>
                      <w:p w:rsidR="008C4415" w:rsidRDefault="008C4415" w:rsidP="00E856BE">
                        <w:r>
                          <w:t xml:space="preserve"> </w:t>
                        </w:r>
                      </w:p>
                    </w:txbxContent>
                  </v:textbox>
                </v:rect>
                <v:shape id="Shape 174302" o:spid="_x0000_s1251" style="position:absolute;left:5829;top:8133;width:23561;height:8290;visibility:visible;mso-wrap-style:square;v-text-anchor:top" coordsize="2356104,8290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ymT8UA&#10;AADfAAAADwAAAGRycy9kb3ducmV2LnhtbERPW2vCMBR+H/gfwhn4MjS1ipfOKOIYDBGGVR/2dmjO&#10;2mJzUpJMu3+/CMIeP777ct2ZRlzJ+dqygtEwAUFcWF1zqeB0fB/MQfiArLGxTAp+ycN61XtaYqbt&#10;jQ90zUMpYgj7DBVUIbSZlL6oyKAf2pY4ct/WGQwRulJqh7cYbhqZJslUGqw5NlTY0rai4pL/GAXz&#10;Rb4vLna6+EzPL07qt3azG38p1X/uNq8gAnXhX/xwf+g4fzYZJync/0QAcv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zKZPxQAAAN8AAAAPAAAAAAAAAAAAAAAAAJgCAABkcnMv&#10;ZG93bnJldi54bWxQSwUGAAAAAAQABAD1AAAAigMAAAAA&#10;" path="m,l2356104,r,829056l,829056,,e" fillcolor="#e9f1f5" stroked="f" strokeweight="0">
                  <v:stroke miterlimit="83231f" joinstyle="miter"/>
                  <v:path arrowok="t" textboxrect="0,0,2356104,829056"/>
                </v:shape>
                <v:shape id="Shape 13247" o:spid="_x0000_s1252" style="position:absolute;left:5814;top:13665;width:23561;height:0;visibility:visible;mso-wrap-style:square;v-text-anchor:top" coordsize="23561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XCssQA&#10;AADeAAAADwAAAGRycy9kb3ducmV2LnhtbERPS2vCQBC+C/0PyxS8SN0YRdvUVUpE2qvai7chO00W&#10;s7Mhu83j37tCobf5+J6z3Q+2Fh213jhWsJgnIIgLpw2XCr4vx5dXED4ga6wdk4KRPOx3T5MtZtr1&#10;fKLuHEoRQ9hnqKAKocmk9EVFFv3cNcSR+3GtxRBhW0rdYh/DbS3TJFlLi4ZjQ4UN5RUVt/OvVWBn&#10;m9TcxtU1Mad0kX9eD2/oLkpNn4ePdxCBhvAv/nN/6Th/ma428Hgn3iB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1wrLEAAAA3gAAAA8AAAAAAAAAAAAAAAAAmAIAAGRycy9k&#10;b3ducmV2LnhtbFBLBQYAAAAABAAEAPUAAACJAwAAAAA=&#10;" path="m,l2356104,e" filled="f" strokecolor="#868686" strokeweight=".72pt">
                  <v:path arrowok="t" textboxrect="0,0,2356104,0"/>
                </v:shape>
                <v:shape id="Shape 13248" o:spid="_x0000_s1253" style="position:absolute;left:5814;top:10891;width:23561;height:0;visibility:visible;mso-wrap-style:square;v-text-anchor:top" coordsize="23561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pWwMYA&#10;AADeAAAADwAAAGRycy9kb3ducmV2LnhtbESPT2/CMAzF75P2HSJP4jKNlA7B6AhoAk3jyp8LN6sx&#10;bUTjVE2A8u3xYRI3W+/5vZ/ny9436kpddIENjIYZKOIyWMeVgcP+9+MLVEzIFpvAZOBOEZaL15c5&#10;FjbceEvXXaqUhHAs0ECdUltoHcuaPMZhaIlFO4XOY5K1q7Tt8CbhvtF5lk20R8fSUGNLq5rK8+7i&#10;Dfj3ae7O9/Exc9t8tPo7rmcY9sYM3vqfb1CJ+vQ0/19vrOB/5mPhlXdkBr1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epWwMYAAADeAAAADwAAAAAAAAAAAAAAAACYAgAAZHJz&#10;L2Rvd25yZXYueG1sUEsFBgAAAAAEAAQA9QAAAIsDAAAAAA==&#10;" path="m,l2356104,e" filled="f" strokecolor="#868686" strokeweight=".72pt">
                  <v:path arrowok="t" textboxrect="0,0,2356104,0"/>
                </v:shape>
                <v:shape id="Shape 13249" o:spid="_x0000_s1254" style="position:absolute;left:5814;top:8117;width:23561;height:0;visibility:visible;mso-wrap-style:square;v-text-anchor:top" coordsize="23561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bzW8IA&#10;AADeAAAADwAAAGRycy9kb3ducmV2LnhtbERPTYvCMBC9C/6HMMJeZE2toms1yuKy6LXqxdvQjG2w&#10;mZQmq/XfbwTB2zze56w2na3FjVpvHCsYjxIQxIXThksFp+Pv5xcIH5A11o5JwYM8bNb93goz7e6c&#10;0+0QShFD2GeooAqhyaT0RUUW/cg1xJG7uNZiiLAtpW7xHsNtLdMkmUmLhmNDhQ1tKyquhz+rwA7n&#10;qbk+pufE5Ol4uzv/LNAdlfoYdN9LEIG68Ba/3Hsd50/S6QKe78Qb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pvNbwgAAAN4AAAAPAAAAAAAAAAAAAAAAAJgCAABkcnMvZG93&#10;bnJldi54bWxQSwUGAAAAAAQABAD1AAAAhwMAAAAA&#10;" path="m,l2356104,e" filled="f" strokecolor="#868686" strokeweight=".72pt">
                  <v:path arrowok="t" textboxrect="0,0,2356104,0"/>
                </v:shape>
                <v:shape id="Shape 13250" o:spid="_x0000_s1255" style="position:absolute;left:5814;top:8117;width:0;height:8321;visibility:visible;mso-wrap-style:square;v-text-anchor:top" coordsize="0,8321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e838YA&#10;AADeAAAADwAAAGRycy9kb3ducmV2LnhtbESPzWrDQAyE74W+w6JAb806v6RuNqEUCiWEQBw/gPDK&#10;P8SrNd6t47x9dQjkJqHRzHzb/ehaNVAfGs8GZtMEFHHhbcOVgfzy874BFSKyxdYzGbhTgP3u9WWL&#10;qfU3PtOQxUqJCYcUDdQxdqnWoajJYZj6jlhupe8dRln7Stseb2LuWj1PkrV22LAk1NjRd03FNftz&#10;Bk4HN2uzix/yslkcPzbLbFXmd2PeJuPXJ6hIY3yKH9+/Vuov5isBEByZQ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we838YAAADeAAAADwAAAAAAAAAAAAAAAACYAgAAZHJz&#10;L2Rvd25yZXYueG1sUEsFBgAAAAAEAAQA9QAAAIsDAAAAAA==&#10;" path="m,832104l,e" filled="f" strokecolor="#868686" strokeweight=".72pt">
                  <v:path arrowok="t" textboxrect="0,0,0,832104"/>
                </v:shape>
                <v:shape id="Shape 13251" o:spid="_x0000_s1256" style="position:absolute;left:5417;top:16438;width:397;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De4sMA&#10;AADeAAAADwAAAGRycy9kb3ducmV2LnhtbERPS0sDMRC+C/0PYQrebLYVraxNSxUqehH6AK9DMiZL&#10;N5MlSbdbf70RhN7m43vOYjX4VvQUUxNYwXRSgSDWwTRsFRz2m7snECkjG2wDk4ILJVgtRzcLrE04&#10;85b6XbaihHCqUYHLuaulTNqRxzQJHXHhvkP0mAuMVpqI5xLuWzmrqkfpseHS4LCjV0f6uDt5Bf7T&#10;yPih9Vd1eZk7+2Pl9m3fK3U7HtbPIDIN+Sr+d7+bMv9+9jCFv3fKD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RDe4sMAAADeAAAADwAAAAAAAAAAAAAAAACYAgAAZHJzL2Rv&#10;d25yZXYueG1sUEsFBgAAAAAEAAQA9QAAAIgDAAAAAA==&#10;" path="m,l39624,e" filled="f" strokecolor="#868686" strokeweight=".72pt">
                  <v:path arrowok="t" textboxrect="0,0,39624,0"/>
                </v:shape>
                <v:shape id="Shape 13252" o:spid="_x0000_s1257" style="position:absolute;left:5417;top:13665;width:397;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JAlcMA&#10;AADeAAAADwAAAGRycy9kb3ducmV2LnhtbERPTUsDMRC9F/wPYQRvbdYVW1mbFhUUvRTaCl6HZEwW&#10;N5Mlidutv94UCr3N433Ocj36TgwUUxtYwe2sAkGsg2nZKvjcv04fQKSMbLALTAqOlGC9upossTHh&#10;wFsadtmKEsKpQQUu576RMmlHHtMs9MSF+w7RYy4wWmkiHkq472RdVXPpseXS4LCnF0f6Z/frFfiN&#10;kfFD66/q+Lxw9s/K7dt+UOrmenx6BJFpzBfx2f1uyvy7+r6G0zvlBrn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cJAlcMAAADeAAAADwAAAAAAAAAAAAAAAACYAgAAZHJzL2Rv&#10;d25yZXYueG1sUEsFBgAAAAAEAAQA9QAAAIgDAAAAAA==&#10;" path="m,l39624,e" filled="f" strokecolor="#868686" strokeweight=".72pt">
                  <v:path arrowok="t" textboxrect="0,0,39624,0"/>
                </v:shape>
                <v:shape id="Shape 13253" o:spid="_x0000_s1258" style="position:absolute;left:5417;top:10891;width:397;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7lDsMA&#10;AADeAAAADwAAAGRycy9kb3ducmV2LnhtbERPS0sDMRC+C/0PYQrebLYtWlmbllZQ9CL0AV6HZEyW&#10;biZLErdbf70RhN7m43vOcj34VvQUUxNYwXRSgSDWwTRsFRwPL3ePIFJGNtgGJgUXSrBejW6WWJtw&#10;5h31+2xFCeFUowKXc1dLmbQjj2kSOuLCfYXoMRcYrTQRzyXct3JWVQ/SY8OlwWFHz470af/tFfgP&#10;I+O71p/VZbtw9sfK3euhV+p2PGyeQGQa8lX8734zZf58dj+Hv3fKDX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o7lDsMAAADeAAAADwAAAAAAAAAAAAAAAACYAgAAZHJzL2Rv&#10;d25yZXYueG1sUEsFBgAAAAAEAAQA9QAAAIgDAAAAAA==&#10;" path="m,l39624,e" filled="f" strokecolor="#868686" strokeweight=".72pt">
                  <v:path arrowok="t" textboxrect="0,0,39624,0"/>
                </v:shape>
                <v:shape id="Shape 13254" o:spid="_x0000_s1259" style="position:absolute;left:5417;top:8117;width:397;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d9esQA&#10;AADeAAAADwAAAGRycy9kb3ducmV2LnhtbERPS0sDMRC+C/6HMEJvNmvro2ybFi1U9FLoA3odkjFZ&#10;3EyWJG63/nojCN7m43vOYjX4VvQUUxNYwd24AkGsg2nYKjgeNrczECkjG2wDk4ILJVgtr68WWJtw&#10;5h31+2xFCeFUowKXc1dLmbQjj2kcOuLCfYToMRcYrTQRzyXct3JSVY/SY8OlwWFHa0f6c//lFfit&#10;kfFd61N1eXly9tvK3euhV2p0MzzPQWQa8r/4z/1myvzp5OEeft8pN8jl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nfXrEAAAA3gAAAA8AAAAAAAAAAAAAAAAAmAIAAGRycy9k&#10;b3ducmV2LnhtbFBLBQYAAAAABAAEAPUAAACJAwAAAAA=&#10;" path="m,l39624,e" filled="f" strokecolor="#868686" strokeweight=".72pt">
                  <v:path arrowok="t" textboxrect="0,0,39624,0"/>
                </v:shape>
                <v:shape id="Shape 13255" o:spid="_x0000_s1260" style="position:absolute;left:5814;top:16438;width:23561;height:0;visibility:visible;mso-wrap-style:square;v-text-anchor:top" coordsize="23561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Jvg8IA&#10;AADeAAAADwAAAGRycy9kb3ducmV2LnhtbERPS4vCMBC+L/gfwizsZdHU+u4aZVEWvfq4eBuasQ02&#10;k9JErf9+Iwje5uN7znzZ2krcqPHGsYJ+LwFBnDttuFBwPPx1pyB8QNZYOSYFD/KwXHQ+5phpd+cd&#10;3fahEDGEfYYKyhDqTEqfl2TR91xNHLmzayyGCJtC6gbvMdxWMk2SsbRoODaUWNOqpPyyv1oF9nuS&#10;mstjeErMLu2vNqf1DN1Bqa/P9vcHRKA2vMUv91bH+YN0NILnO/EGufg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Mm+DwgAAAN4AAAAPAAAAAAAAAAAAAAAAAJgCAABkcnMvZG93&#10;bnJldi54bWxQSwUGAAAAAAQABAD1AAAAhwMAAAAA&#10;" path="m,l2356104,e" filled="f" strokecolor="#868686" strokeweight=".72pt">
                  <v:path arrowok="t" textboxrect="0,0,2356104,0"/>
                </v:shape>
                <v:shape id="Shape 13256" o:spid="_x0000_s1261" style="position:absolute;left:5814;top:16438;width:0;height:397;visibility:visible;mso-wrap-style:square;v-text-anchor:top" coordsize="0,39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jWKMIA&#10;AADeAAAADwAAAGRycy9kb3ducmV2LnhtbERPTYvCMBC9C/6HMII3Ta2saDWKCIJ4WFgVwdvQjG2x&#10;mdQmavXXbwTB2zze58wWjSnFnWpXWFYw6EcgiFOrC84UHPbr3hiE88gaS8uk4EkOFvN2a4aJtg/+&#10;o/vOZyKEsEtQQe59lUjp0pwMur6tiAN3trVBH2CdSV3jI4SbUsZRNJIGCw4NOVa0yim97G5GQXbd&#10;njhevRo8brZnolLv8XeiVLfTLKcgPDX+K/64NzrMH8Y/I3i/E26Q8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SNYowgAAAN4AAAAPAAAAAAAAAAAAAAAAAJgCAABkcnMvZG93&#10;bnJldi54bWxQSwUGAAAAAAQABAD1AAAAhwMAAAAA&#10;" path="m,l,39624e" filled="f" strokecolor="#868686" strokeweight=".72pt">
                  <v:path arrowok="t" textboxrect="0,0,0,39624"/>
                </v:shape>
                <v:shape id="Shape 13257" o:spid="_x0000_s1262" style="position:absolute;left:11696;top:16438;width:0;height:397;visibility:visible;mso-wrap-style:square;v-text-anchor:top" coordsize="0,39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Rzs8UA&#10;AADeAAAADwAAAGRycy9kb3ducmV2LnhtbERPS2vCQBC+C/0PyxR6M5umtNbUTRChIB4EjRS8DdnJ&#10;g2Zn0+yqaX+9KxS8zcf3nEU+mk6caXCtZQXPUQyCuLS65VrBoficvoNwHlljZ5kU/JKDPHuYLDDV&#10;9sI7Ou99LUIIuxQVNN73qZSubMigi2xPHLjKDgZ9gEMt9YCXEG46mcTxmzTYcmhosKdVQ+X3/mQU&#10;1D+bIyervxG/1puKqNMFbudKPT2Oyw8QnkZ/F/+71zrMf0leZ3B7J9wgs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BHOzxQAAAN4AAAAPAAAAAAAAAAAAAAAAAJgCAABkcnMv&#10;ZG93bnJldi54bWxQSwUGAAAAAAQABAD1AAAAigMAAAAA&#10;" path="m,l,39624e" filled="f" strokecolor="#868686" strokeweight=".72pt">
                  <v:path arrowok="t" textboxrect="0,0,0,39624"/>
                </v:shape>
                <v:shape id="Shape 13258" o:spid="_x0000_s1263" style="position:absolute;left:17609;top:16438;width:0;height:397;visibility:visible;mso-wrap-style:square;v-text-anchor:top" coordsize="0,39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vnwcYA&#10;AADeAAAADwAAAGRycy9kb3ducmV2LnhtbESPQWvCQBCF7wX/wzIFb3XTFEtNsxERBPEgVKXgbciO&#10;SWh2Nma3Gv31zqHQ2wzvzXvf5PPBtepCfWg8G3idJKCIS28brgwc9quXD1AhIltsPZOBGwWYF6On&#10;HDPrr/xFl12slIRwyNBAHWOXaR3KmhyGie+IRTv53mGUta+07fEq4a7VaZK8a4cNS0ONHS1rKn92&#10;v85Add4cOV3eB/xeb05Erd3jdmbM+HlYfIKKNMR/89/12gr+WzoVXnlHZtDF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pvnwcYAAADeAAAADwAAAAAAAAAAAAAAAACYAgAAZHJz&#10;L2Rvd25yZXYueG1sUEsFBgAAAAAEAAQA9QAAAIsDAAAAAA==&#10;" path="m,l,39624e" filled="f" strokecolor="#868686" strokeweight=".72pt">
                  <v:path arrowok="t" textboxrect="0,0,0,39624"/>
                </v:shape>
                <v:shape id="Shape 13259" o:spid="_x0000_s1264" style="position:absolute;left:23492;top:16438;width:0;height:397;visibility:visible;mso-wrap-style:square;v-text-anchor:top" coordsize="0,39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dCWsIA&#10;AADeAAAADwAAAGRycy9kb3ducmV2LnhtbERPy6rCMBDdC/5DGMGdpla8aDWKCBfEheADwd3QjG2x&#10;mfQ2Uatfb4QL7uZwnjNbNKYUd6pdYVnBoB+BIE6tLjhTcDz89sYgnEfWWFomBU9ysJi3WzNMtH3w&#10;ju57n4kQwi5BBbn3VSKlS3My6Pq2Ig7cxdYGfYB1JnWNjxBuShlH0Y80WHBoyLGiVU7pdX8zCrK/&#10;zZnj1avB03pzISr1AbcTpbqdZjkF4anxX/G/e63D/GE8msDnnXCDnL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10JawgAAAN4AAAAPAAAAAAAAAAAAAAAAAJgCAABkcnMvZG93&#10;bnJldi54bWxQSwUGAAAAAAQABAD1AAAAhwMAAAAA&#10;" path="m,l,39624e" filled="f" strokecolor="#868686" strokeweight=".72pt">
                  <v:path arrowok="t" textboxrect="0,0,0,39624"/>
                </v:shape>
                <v:shape id="Shape 13260" o:spid="_x0000_s1265" style="position:absolute;left:29375;top:16438;width:0;height:397;visibility:visible;mso-wrap-style:square;v-text-anchor:top" coordsize="0,39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EhesYA&#10;AADeAAAADwAAAGRycy9kb3ducmV2LnhtbESPT4vCQAzF78J+hyEL3nS6FcStjiKCIB4W/MOCt9CJ&#10;bbGT6XZG7frpzUHwlpCX995vtuhcrW7Uhsqzga9hAoo497biwsDxsB5MQIWIbLH2TAb+KcBi/tGb&#10;YWb9nXd028dCiQmHDA2UMTaZ1iEvyWEY+oZYbmffOoyytoW2Ld7F3NU6TZKxdlixJJTY0Kqk/LK/&#10;OgPF3/bE6erR4e9meyaq7QF/vo3pf3bLKahIXXyLX98bK/VH6VgABEdm0PM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oEhesYAAADeAAAADwAAAAAAAAAAAAAAAACYAgAAZHJz&#10;L2Rvd25yZXYueG1sUEsFBgAAAAAEAAQA9QAAAIsDAAAAAA==&#10;" path="m,l,39624e" filled="f" strokecolor="#868686" strokeweight=".72pt">
                  <v:path arrowok="t" textboxrect="0,0,0,39624"/>
                </v:shape>
                <v:shape id="Shape 13261" o:spid="_x0000_s1266" style="position:absolute;left:8770;top:11104;width:17648;height:1860;visibility:visible;mso-wrap-style:square;v-text-anchor:top" coordsize="1764792,185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5P48MA&#10;AADeAAAADwAAAGRycy9kb3ducmV2LnhtbERPTYvCMBC9C/6HMII3Ta2gUo0iugvqTXdZ8TY0Y1tt&#10;JrWJWv/9ZkHY2zze58wWjSnFg2pXWFYw6EcgiFOrC84UfH999iYgnEfWWFomBS9ysJi3WzNMtH3y&#10;nh4Hn4kQwi5BBbn3VSKlS3My6Pq2Ig7c2dYGfYB1JnWNzxBuShlH0UgaLDg05FjRKqf0ergbBZf0&#10;6ORpa+JxvJtcb+ufU5F9bJXqdprlFISnxv+L3+6NDvOH8WgAf++EG+T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65P48MAAADeAAAADwAAAAAAAAAAAAAAAACYAgAAZHJzL2Rv&#10;d25yZXYueG1sUEsFBgAAAAAEAAQA9QAAAIgDAAAAAA==&#10;" path="m,39624l588264,185928,1176528,9144,1764792,e" filled="f" strokecolor="#46aac5" strokeweight="3.6pt">
                  <v:stroke endcap="round"/>
                  <v:path arrowok="t" textboxrect="0,0,1764792,185928"/>
                </v:shape>
                <v:shape id="Shape 13262" o:spid="_x0000_s1267" style="position:absolute;left:8176;top:10919;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7NCsUA&#10;AADeAAAADwAAAGRycy9kb3ducmV2LnhtbERP3WrCMBS+H+wdwhnsbk2tINIZRQdjwwtl3R7g0Jw1&#10;weakNlmtPr0RhN2dj+/3LFaja8VAfbCeFUyyHARx7bXlRsHP9/vLHESIyBpbz6TgTAFWy8eHBZba&#10;n/iLhio2IoVwKFGBibErpQy1IYch8x1x4n597zAm2DdS93hK4a6VRZ7PpEPLqcFgR2+G6kP15xTk&#10;m6o6H9fH6fxjZ+xhP1zarb0o9fw0rl9BRBrjv/ju/tRp/rSYFXB7J90gl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3s0KxQAAAN4AAAAPAAAAAAAAAAAAAAAAAJgCAABkcnMv&#10;ZG93bnJldi54bWxQSwUGAAAAAAQABAD1AAAAigMAAAAA&#10;" path="m57150,r58674,57150l57150,115824,,57150,57150,xe" fillcolor="#4bacc6" stroked="f" strokeweight="0">
                  <v:stroke endcap="round"/>
                  <v:path arrowok="t" textboxrect="0,0,115824,115824"/>
                </v:shape>
                <v:shape id="Shape 13263" o:spid="_x0000_s1268" style="position:absolute;left:8176;top:10919;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5bebsMA&#10;AADeAAAADwAAAGRycy9kb3ducmV2LnhtbERPTYvCMBC9L/gfwgje1tQWZKlGEUGs4B50F8Hb0IxN&#10;sZmUJmr992ZB2Ns83ufMl71txJ06XztWMBknIIhLp2uuFPz+bD6/QPiArLFxTAqe5GG5GHzMMdfu&#10;wQe6H0MlYgj7HBWYENpcSl8asujHriWO3MV1FkOEXSV1h48YbhuZJslUWqw5NhhsaW2ovB5vVsHF&#10;Fd/n0vgdXfs62+826bYwJ6VGw341AxGoD//it7vQcX6WTjP4eyfeIB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5bebsMAAADeAAAADwAAAAAAAAAAAAAAAACYAgAAZHJzL2Rv&#10;d25yZXYueG1sUEsFBgAAAAAEAAQA9QAAAIgDAAAAAA==&#10;" path="m57150,r58674,57150l57150,115824,,57150,57150,xe" filled="f" strokecolor="#46aac5">
                  <v:path arrowok="t" textboxrect="0,0,115824,115824"/>
                </v:shape>
                <v:shape id="Shape 13264" o:spid="_x0000_s1269" style="position:absolute;left:14058;top:12382;width:1159;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t2acUA&#10;AADeAAAADwAAAGRycy9kb3ducmV2LnhtbERPS2sCMRC+F/ofwhR602xt8bEapRRs7UUwCuJt2Mw+&#10;cDPZblJd/fWmIPQ2H99zZovO1uJEra8cK3jpJyCIM2cqLhTstsveGIQPyAZrx6TgQh4W88eHGabG&#10;nXlDJx0KEUPYp6igDKFJpfRZSRZ93zXEkctdazFE2BbStHiO4baWgyQZSosVx4YSG/ooKTvqX6vA&#10;5Ouf7afWk/zaLb8netR80f6g1PNT9z4FEagL/+K7e2Xi/NfB8A3+3ok3y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3ZpxQAAAN4AAAAPAAAAAAAAAAAAAAAAAJgCAABkcnMv&#10;ZG93bnJldi54bWxQSwUGAAAAAAQABAD1AAAAigMAAAAA&#10;" path="m57150,r58674,57150l57150,115824,,57150,57150,xe" fillcolor="#4bacc6" stroked="f" strokeweight="0">
                  <v:path arrowok="t" textboxrect="0,0,115824,115824"/>
                </v:shape>
                <v:shape id="Shape 13265" o:spid="_x0000_s1270" style="position:absolute;left:14058;top:12382;width:1159;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PjgcUA&#10;AADeAAAADwAAAGRycy9kb3ducmV2LnhtbERPTWvCQBC9C/0PyxR6000jlZK6hlIIJlAPain0NmTH&#10;bDA7G7KrSf99tyB4m8f7nHU+2U5cafCtYwXPiwQEce10y42Cr2MxfwXhA7LGzjEp+CUP+eZhtsZM&#10;u5H3dD2ERsQQ9hkqMCH0mZS+NmTRL1xPHLmTGyyGCIdG6gHHGG47mSbJSlpsOTYY7OnDUH0+XKyC&#10;kyt3P7XxFZ2ndvlZFem2NN9KPT1O728gAk3hLr65Sx3nL9PVC/y/E2+Qm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M+OBxQAAAN4AAAAPAAAAAAAAAAAAAAAAAJgCAABkcnMv&#10;ZG93bnJldi54bWxQSwUGAAAAAAQABAD1AAAAigMAAAAA&#10;" path="m57150,r58674,57150l57150,115824,,57150,57150,xe" filled="f" strokecolor="#46aac5">
                  <v:path arrowok="t" textboxrect="0,0,115824,115824"/>
                </v:shape>
                <v:shape id="Shape 13266" o:spid="_x0000_s1271" style="position:absolute;left:19941;top:10614;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VNhcUA&#10;AADeAAAADwAAAGRycy9kb3ducmV2LnhtbERPS2sCMRC+F/ofwhS81WwV1roapRR8XQqNhdLbsJl9&#10;4Gay3URd/fWmIPQ2H99z5sveNuJEna8dK3gZJiCIc2dqLhV87VfPryB8QDbYOCYFF/KwXDw+zDEz&#10;7syfdNKhFDGEfYYKqhDaTEqfV2TRD11LHLnCdRZDhF0pTYfnGG4bOUqSVFqsOTZU2NJ7RflBH60C&#10;U3z87tdaT4trv9pN9aTd0PePUoOn/m0GIlAf/sV399bE+eNRmsLfO/EGub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ZU2FxQAAAN4AAAAPAAAAAAAAAAAAAAAAAJgCAABkcnMv&#10;ZG93bnJldi54bWxQSwUGAAAAAAQABAD1AAAAigMAAAAA&#10;" path="m57150,r58674,57150l57150,115824,,57150,57150,xe" fillcolor="#4bacc6" stroked="f" strokeweight="0">
                  <v:path arrowok="t" textboxrect="0,0,115824,115824"/>
                </v:shape>
                <v:shape id="Shape 13267" o:spid="_x0000_s1272" style="position:absolute;left:19941;top:10614;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3YbcMA&#10;AADeAAAADwAAAGRycy9kb3ducmV2LnhtbERPTYvCMBC9L/gfwgje1tQKrnSNsghiBT2sysLehmZs&#10;is2kNFHrvzeC4G0e73Nmi87W4kqtrxwrGA0TEMSF0xWXCo6H1ecUhA/IGmvHpOBOHhbz3scMM+1u&#10;/EvXfShFDGGfoQITQpNJ6QtDFv3QNcSRO7nWYoiwLaVu8RbDbS3TJJlIixXHBoMNLQ0V5/3FKji5&#10;fPdfGL+hc1eNt5tVus7Nn1KDfvfzDSJQF97ilzvXcf44nXzB8514g5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K3YbcMAAADeAAAADwAAAAAAAAAAAAAAAACYAgAAZHJzL2Rv&#10;d25yZXYueG1sUEsFBgAAAAAEAAQA9QAAAIgDAAAAAA==&#10;" path="m57150,r58674,57150l57150,115824,,57150,57150,xe" filled="f" strokecolor="#46aac5">
                  <v:path arrowok="t" textboxrect="0,0,115824,115824"/>
                </v:shape>
                <v:shape id="Shape 13268" o:spid="_x0000_s1273" style="position:absolute;left:25824;top:10523;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Z8bMkA&#10;AADeAAAADwAAAGRycy9kb3ducmV2LnhtbESPT2sCQQzF74V+hyEFb3W2CraujlIK2vZScCyIt7CT&#10;/YM7me3OqNt++uZQ6C3hvbz3y3I9+FZdqI9NYAMP4wwUcRFcw5WBz/3m/glUTMgO28Bk4JsirFe3&#10;N0vMXbjyji42VUpCOOZooE6py7WORU0e4zh0xKKVofeYZO0r7Xq8Srhv9STLZtpjw9JQY0cvNRUn&#10;e/YGXPnxtd9aOy9/hs373D52r3Q4GjO6G54XoBIN6d/8d/3mBH86mQmvvCMz6NU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LbZ8bMkAAADeAAAADwAAAAAAAAAAAAAAAACYAgAA&#10;ZHJzL2Rvd25yZXYueG1sUEsFBgAAAAAEAAQA9QAAAI4DAAAAAA==&#10;" path="m57150,r58674,57150l57150,115824,,57150,57150,xe" fillcolor="#4bacc6" stroked="f" strokeweight="0">
                  <v:path arrowok="t" textboxrect="0,0,115824,115824"/>
                </v:shape>
                <v:shape id="Shape 13269" o:spid="_x0000_s1274" style="position:absolute;left:25824;top:10523;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7phMMA&#10;AADeAAAADwAAAGRycy9kb3ducmV2LnhtbERPTYvCMBC9L/gfwgje1tQKsnaNsghiBT2sysLehmZs&#10;is2kNFHrvzeC4G0e73Nmi87W4kqtrxwrGA0TEMSF0xWXCo6H1ecXCB+QNdaOScGdPCzmvY8ZZtrd&#10;+Jeu+1CKGMI+QwUmhCaT0heGLPqha4gjd3KtxRBhW0rd4i2G21qmSTKRFiuODQYbWhoqzvuLVXBy&#10;+e6/MH5D564abzerdJ2bP6UG/e7nG0SgLrzFL3eu4/xxOpnC8514g5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n7phMMAAADeAAAADwAAAAAAAAAAAAAAAACYAgAAZHJzL2Rv&#10;d25yZXYueG1sUEsFBgAAAAAEAAQA9QAAAIgDAAAAAA==&#10;" path="m57150,r58674,57150l57150,115824,,57150,57150,xe" filled="f" strokecolor="#46aac5">
                  <v:path arrowok="t" textboxrect="0,0,115824,115824"/>
                </v:shape>
                <v:rect id="Rectangle 127008" o:spid="_x0000_s1275" style="position:absolute;left:6832;top:9095;width:3876;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m99MQA&#10;AADfAAAADwAAAGRycy9kb3ducmV2LnhtbERPPW/CMBDdK/U/WFepW7HLQCFgEGpBMFJAot1O8ZFE&#10;jc9RbEjaX88NlRif3vds0ftaXamNVWALrwMDijgPruLCwvGwfhmDignZYR2YLPxShMX88WGGmQsd&#10;f9J1nwolIRwztFCm1GRax7wkj3EQGmLhzqH1mAS2hXYtdhLuaz00ZqQ9ViwNJTb0XlL+s794C5tx&#10;s/zahr+uqFffm9PuNPk4TJK1z0/9cgoqUZ/u4n/31sn84ZsxMlj+CAA9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pvfTEAAAA3wAAAA8AAAAAAAAAAAAAAAAAmAIAAGRycy9k&#10;b3ducmV2LnhtbFBLBQYAAAAABAAEAPUAAACJAwAAAAA=&#10;" filled="f" stroked="f">
                  <v:textbox inset="0,0,0,0">
                    <w:txbxContent>
                      <w:p w:rsidR="008C4415" w:rsidRDefault="008C4415" w:rsidP="00E856BE">
                        <w:r>
                          <w:rPr>
                            <w:b/>
                            <w:sz w:val="20"/>
                          </w:rPr>
                          <w:t>17.78</w:t>
                        </w:r>
                      </w:p>
                    </w:txbxContent>
                  </v:textbox>
                </v:rect>
                <v:rect id="Rectangle 127009" o:spid="_x0000_s1276" style="position:absolute;left:9740;top:9095;width:124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UYb8MA&#10;AADfAAAADwAAAGRycy9kb3ducmV2LnhtbERPy4rCMBTdC/5DuMLsNBkXo61GkXmgS1/gzO7SXNsy&#10;zU1pMrbj1xtBcHk47/mys5W4UONLxxpeRwoEceZMybmG4+FrOAXhA7LByjFp+CcPy0W/N8fUuJZ3&#10;dNmHXMQQ9ilqKEKoUyl9VpBFP3I1ceTOrrEYImxyaRpsY7it5FipN2mx5NhQYE3vBWW/+z+rYT2t&#10;V98bd23z6vNnfdqeko9DErR+GXSrGYhAXXiKH+6NifPHE6USuP+JAOTi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6UYb8MAAADfAAAADwAAAAAAAAAAAAAAAACYAgAAZHJzL2Rv&#10;d25yZXYueG1sUEsFBgAAAAAEAAQA9QAAAIgDAAAAAA==&#10;" filled="f" stroked="f">
                  <v:textbox inset="0,0,0,0">
                    <w:txbxContent>
                      <w:p w:rsidR="008C4415" w:rsidRDefault="008C4415" w:rsidP="00E856BE">
                        <w:r>
                          <w:rPr>
                            <w:b/>
                            <w:sz w:val="20"/>
                          </w:rPr>
                          <w:t>%</w:t>
                        </w:r>
                      </w:p>
                    </w:txbxContent>
                  </v:textbox>
                </v:rect>
                <v:rect id="Rectangle 13271" o:spid="_x0000_s1277" style="position:absolute;left:10673;top:9095;width:38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19O8QA&#10;AADeAAAADwAAAGRycy9kb3ducmV2LnhtbERPS4vCMBC+C/sfwix401QFH9Uosip69LHg7m1oxrZs&#10;MylNtNVfbwRhb/PxPWe2aEwhblS53LKCXjcCQZxYnXOq4Pu06YxBOI+ssbBMCu7kYDH/aM0w1rbm&#10;A92OPhUhhF2MCjLvy1hKl2Rk0HVtSRy4i60M+gCrVOoK6xBuCtmPoqE0mHNoyLCkr4ySv+PVKNiO&#10;y+XPzj7qtFj/bs/782R1mnil2p/NcgrCU+P/xW/3Tof5g/6oB6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NfTvEAAAA3gAAAA8AAAAAAAAAAAAAAAAAmAIAAGRycy9k&#10;b3ducmV2LnhtbFBLBQYAAAAABAAEAPUAAACJAwAAAAA=&#10;" filled="f" stroked="f">
                  <v:textbox inset="0,0,0,0">
                    <w:txbxContent>
                      <w:p w:rsidR="008C4415" w:rsidRDefault="008C4415" w:rsidP="00E856BE">
                        <w:r>
                          <w:rPr>
                            <w:b/>
                            <w:sz w:val="20"/>
                          </w:rPr>
                          <w:t xml:space="preserve"> </w:t>
                        </w:r>
                      </w:p>
                    </w:txbxContent>
                  </v:textbox>
                </v:rect>
                <v:rect id="Rectangle 127016" o:spid="_x0000_s1278" style="position:absolute;left:12724;top:10541;width:386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awMUA&#10;AADfAAAADwAAAGRycy9kb3ducmV2LnhtbERPy2rCQBTdF/oPwy24aya68BEdRapFl1YLaXeXzDUJ&#10;nbkTMlMT/XqnIHR5OO/FqrdGXKj1tWMFwyQFQVw4XXOp4PP0/joF4QOyRuOYFFzJw2r5/LTATLuO&#10;P+hyDKWIIewzVFCF0GRS+qIiiz5xDXHkzq61GCJsS6lb7GK4NXKUpmNpsebYUGFDbxUVP8dfq2A3&#10;bdZfe3frSrP93uWHfLY5zYJSg5d+PQcRqA//4od7r+P80SQdjuHvTwQ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4xrAxQAAAN8AAAAPAAAAAAAAAAAAAAAAAJgCAABkcnMv&#10;ZG93bnJldi54bWxQSwUGAAAAAAQABAD1AAAAigMAAAAA&#10;" filled="f" stroked="f">
                  <v:textbox inset="0,0,0,0">
                    <w:txbxContent>
                      <w:p w:rsidR="008C4415" w:rsidRDefault="008C4415" w:rsidP="00E856BE">
                        <w:r>
                          <w:rPr>
                            <w:b/>
                            <w:sz w:val="20"/>
                          </w:rPr>
                          <w:t>12.57</w:t>
                        </w:r>
                      </w:p>
                    </w:txbxContent>
                  </v:textbox>
                </v:rect>
                <v:rect id="Rectangle 127017" o:spid="_x0000_s1279" style="position:absolute;left:15619;top:10541;width:124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W8QA&#10;AADfAAAADwAAAGRycy9kb3ducmV2LnhtbERPy4rCMBTdD/gP4Q64G1Nd+KhGEXXQpVrBmd2lubZl&#10;mpvSZGz1640guDyc92zRmlJcqXaFZQX9XgSCOLW64EzBKfn+GoNwHlljaZkU3MjBYt75mGGsbcMH&#10;uh59JkIIuxgV5N5XsZQuzcmg69mKOHAXWxv0AdaZ1DU2IdyUchBFQ2mw4NCQY0WrnNK/479RsB1X&#10;y5+dvTdZufndnvfnyTqZeKW6n+1yCsJT69/il3unw/zBKOqP4PknAJ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vv1vEAAAA3wAAAA8AAAAAAAAAAAAAAAAAmAIAAGRycy9k&#10;b3ducmV2LnhtbFBLBQYAAAAABAAEAPUAAACJAwAAAAA=&#10;" filled="f" stroked="f">
                  <v:textbox inset="0,0,0,0">
                    <w:txbxContent>
                      <w:p w:rsidR="008C4415" w:rsidRDefault="008C4415" w:rsidP="00E856BE">
                        <w:r>
                          <w:rPr>
                            <w:b/>
                            <w:sz w:val="20"/>
                          </w:rPr>
                          <w:t>%</w:t>
                        </w:r>
                      </w:p>
                    </w:txbxContent>
                  </v:textbox>
                </v:rect>
                <v:rect id="Rectangle 13273" o:spid="_x0000_s1280" style="position:absolute;left:16564;top:10541;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NG18QA&#10;AADeAAAADwAAAGRycy9kb3ducmV2LnhtbERPS4vCMBC+L/gfwgje1lQFV6tRZFfRo48F9TY0Y1ts&#10;JqWJtvrrjbCwt/n4njOdN6YQd6pcbllBrxuBIE6szjlV8HtYfY5AOI+ssbBMCh7kYD5rfUwx1rbm&#10;Hd33PhUhhF2MCjLvy1hKl2Rk0HVtSRy4i60M+gCrVOoK6xBuCtmPoqE0mHNoyLCk74yS6/5mFKxH&#10;5eK0sc86LZbn9XF7HP8cxl6pTrtZTEB4avy/+M+90WH+oP81gPc74QY5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TRtfEAAAA3gAAAA8AAAAAAAAAAAAAAAAAmAIAAGRycy9k&#10;b3ducmV2LnhtbFBLBQYAAAAABAAEAPUAAACJAwAAAAA=&#10;" filled="f" stroked="f">
                  <v:textbox inset="0,0,0,0">
                    <w:txbxContent>
                      <w:p w:rsidR="008C4415" w:rsidRDefault="008C4415" w:rsidP="00E856BE">
                        <w:r>
                          <w:rPr>
                            <w:b/>
                            <w:sz w:val="20"/>
                          </w:rPr>
                          <w:t xml:space="preserve"> </w:t>
                        </w:r>
                      </w:p>
                    </w:txbxContent>
                  </v:textbox>
                </v:rect>
                <v:rect id="Rectangle 127011" o:spid="_x0000_s1281" style="position:absolute;left:21511;top:8794;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qCtMMA&#10;AADfAAAADwAAAGRycy9kb3ducmV2LnhtbERPy4rCMBTdC/5DuMLsNK0LR6tRxAe6dFRQd5fm2hab&#10;m9JE25mvNwMDszyc92zRmlK8qHaFZQXxIAJBnFpdcKbgfNr2xyCcR9ZYWiYF3+RgMe92Zpho2/AX&#10;vY4+EyGEXYIKcu+rREqX5mTQDWxFHLi7rQ36AOtM6hqbEG5KOYyikTRYcGjIsaJVTunj+DQKduNq&#10;ed3bnyYrN7fd5XCZrE8Tr9RHr11OQXhq/b/4z73XYf7wM4pj+P0TAMj5G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AqCtMMAAADfAAAADwAAAAAAAAAAAAAAAACYAgAAZHJzL2Rv&#10;d25yZXYueG1sUEsFBgAAAAAEAAQA9QAAAIgDAAAAAA==&#10;" filled="f" stroked="f">
                  <v:textbox inset="0,0,0,0">
                    <w:txbxContent>
                      <w:p w:rsidR="008C4415" w:rsidRDefault="008C4415" w:rsidP="00E856BE">
                        <w:r>
                          <w:rPr>
                            <w:b/>
                            <w:sz w:val="20"/>
                          </w:rPr>
                          <w:t>%</w:t>
                        </w:r>
                      </w:p>
                    </w:txbxContent>
                  </v:textbox>
                </v:rect>
                <v:rect id="Rectangle 127010" o:spid="_x0000_s1282" style="position:absolute;left:18615;top:8794;width:386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YnL8QA&#10;AADfAAAADwAAAGRycy9kb3ducmV2LnhtbERPS2vCQBC+C/0PyxR6040eWo2uItqix/oA9TZkxySY&#10;nQ3ZrUn76zsHwePH954tOlepOzWh9GxgOEhAEWfelpwbOB6++mNQISJbrDyTgV8KsJi/9GaYWt/y&#10;ju77mCsJ4ZCigSLGOtU6ZAU5DANfEwt39Y3DKLDJtW2wlXBX6VGSvGuHJUtDgTWtCspu+x9nYDOu&#10;l+et/2vz6vOyOX2fJuvDJBrz9totp6AidfEpfri3VuaPPpKhPJA/AkD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tGJy/EAAAA3wAAAA8AAAAAAAAAAAAAAAAAmAIAAGRycy9k&#10;b3ducmV2LnhtbFBLBQYAAAAABAAEAPUAAACJAwAAAAA=&#10;" filled="f" stroked="f">
                  <v:textbox inset="0,0,0,0">
                    <w:txbxContent>
                      <w:p w:rsidR="008C4415" w:rsidRDefault="008C4415" w:rsidP="00E856BE">
                        <w:r>
                          <w:rPr>
                            <w:b/>
                            <w:sz w:val="20"/>
                          </w:rPr>
                          <w:t>18.87</w:t>
                        </w:r>
                      </w:p>
                    </w:txbxContent>
                  </v:textbox>
                </v:rect>
                <v:rect id="Rectangle 13275" o:spid="_x0000_s1283" style="position:absolute;left:22456;top:8794;width:38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Z7OMYA&#10;AADeAAAADwAAAGRycy9kb3ducmV2LnhtbERPTWvCQBC9F/oflin0Vje1aDV1FdFKctRYUG9DdpqE&#10;ZmdDdmvS/npXELzN433ObNGbWpypdZVlBa+DCARxbnXFhYKv/eZlAsJ5ZI21ZVLwRw4W88eHGcba&#10;dryjc+YLEULYxaig9L6JpXR5SQbdwDbEgfu2rUEfYFtI3WIXwk0th1E0lgYrDg0lNrQqKf/Jfo2C&#10;ZNIsj6n974r685Qctofpej/1Sj0/9csPEJ56fxff3KkO89+G7yO4vhNukP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PZ7OMYAAADeAAAADwAAAAAAAAAAAAAAAACYAgAAZHJz&#10;L2Rvd25yZXYueG1sUEsFBgAAAAAEAAQA9QAAAIsDAAAAAA==&#10;" filled="f" stroked="f">
                  <v:textbox inset="0,0,0,0">
                    <w:txbxContent>
                      <w:p w:rsidR="008C4415" w:rsidRDefault="008C4415" w:rsidP="00E856BE">
                        <w:r>
                          <w:rPr>
                            <w:b/>
                            <w:sz w:val="20"/>
                          </w:rPr>
                          <w:t xml:space="preserve"> </w:t>
                        </w:r>
                      </w:p>
                    </w:txbxContent>
                  </v:textbox>
                </v:rect>
                <v:rect id="Rectangle 127013" o:spid="_x0000_s1284" style="position:absolute;left:27402;top:8690;width:124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S5WMUA&#10;AADfAAAADwAAAGRycy9kb3ducmV2LnhtbERPy2rCQBTdF/yH4Qrd1YkptBodRWxLsqwPUHeXzDUJ&#10;Zu6EzDRJ+/WdQsHl4byX68HUoqPWVZYVTCcRCOLc6ooLBcfDx9MMhPPIGmvLpOCbHKxXo4clJtr2&#10;vKNu7wsRQtglqKD0vkmkdHlJBt3ENsSBu9rWoA+wLaRusQ/hppZxFL1IgxWHhhIb2paU3/ZfRkE6&#10;azbnzP70Rf1+SU+fp/nbYe6VehwPmwUIT4O/i//dmQ7z49do+gx/fwIA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lLlYxQAAAN8AAAAPAAAAAAAAAAAAAAAAAJgCAABkcnMv&#10;ZG93bnJldi54bWxQSwUGAAAAAAQABAD1AAAAigMAAAAA&#10;" filled="f" stroked="f">
                  <v:textbox inset="0,0,0,0">
                    <w:txbxContent>
                      <w:p w:rsidR="008C4415" w:rsidRDefault="008C4415" w:rsidP="00E856BE">
                        <w:r>
                          <w:rPr>
                            <w:b/>
                            <w:sz w:val="20"/>
                          </w:rPr>
                          <w:t>%</w:t>
                        </w:r>
                      </w:p>
                    </w:txbxContent>
                  </v:textbox>
                </v:rect>
                <v:rect id="Rectangle 127012" o:spid="_x0000_s1285" style="position:absolute;left:24507;top:8690;width:386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gcw8MA&#10;AADfAAAADwAAAGRycy9kb3ducmV2LnhtbERPy4rCMBTdD/gP4QqzG1O7mNFqFFEHXfoCdXdprm2x&#10;uSlNtJ35eiMILg/nPZ62phR3ql1hWUG/F4EgTq0uOFNw2P9+DUA4j6yxtEwK/sjBdNL5GGOibcNb&#10;uu98JkIIuwQV5N5XiZQuzcmg69mKOHAXWxv0AdaZ1DU2IdyUMo6ib2mw4NCQY0XznNLr7mYUrAbV&#10;7LS2/01WLs+r4+Y4XOyHXqnPbjsbgfDU+rf45V7rMD/+ifoxPP8EAHL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Ngcw8MAAADfAAAADwAAAAAAAAAAAAAAAACYAgAAZHJzL2Rv&#10;d25yZXYueG1sUEsFBgAAAAAEAAQA9QAAAIgDAAAAAA==&#10;" filled="f" stroked="f">
                  <v:textbox inset="0,0,0,0">
                    <w:txbxContent>
                      <w:p w:rsidR="008C4415" w:rsidRDefault="008C4415" w:rsidP="00E856BE">
                        <w:r>
                          <w:rPr>
                            <w:b/>
                            <w:sz w:val="20"/>
                          </w:rPr>
                          <w:t>19.24</w:t>
                        </w:r>
                      </w:p>
                    </w:txbxContent>
                  </v:textbox>
                </v:rect>
                <v:rect id="Rectangle 13277" o:spid="_x0000_s1286" style="position:absolute;left:28351;top:8690;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hA1MUA&#10;AADeAAAADwAAAGRycy9kb3ducmV2LnhtbERPTWvCQBC9F/wPywi91U0tVI2uItqSHGsUbG9DdkxC&#10;s7Mhu03S/npXKHibx/uc1WYwteiodZVlBc+TCARxbnXFhYLT8f1pDsJ5ZI21ZVLwSw4269HDCmNt&#10;ez5Ql/lChBB2MSoovW9iKV1ekkE3sQ1x4C62NegDbAupW+xDuKnlNIpepcGKQ0OJDe1Kyr+zH6Mg&#10;mTfbz9T+9UX99pWcP86L/XHhlXocD9slCE+Dv4v/3akO81+msxnc3gk3yP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aEDUxQAAAN4AAAAPAAAAAAAAAAAAAAAAAJgCAABkcnMv&#10;ZG93bnJldi54bWxQSwUGAAAAAAQABAD1AAAAigMAAAAA&#10;" filled="f" stroked="f">
                  <v:textbox inset="0,0,0,0">
                    <w:txbxContent>
                      <w:p w:rsidR="008C4415" w:rsidRDefault="008C4415" w:rsidP="00E856BE">
                        <w:r>
                          <w:rPr>
                            <w:b/>
                            <w:sz w:val="20"/>
                          </w:rPr>
                          <w:t xml:space="preserve"> </w:t>
                        </w:r>
                      </w:p>
                    </w:txbxContent>
                  </v:textbox>
                </v:rect>
                <v:rect id="Rectangle 127020" o:spid="_x0000_s1287" style="position:absolute;left:1479;top:15868;width:3010;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rtksQA&#10;AADfAAAADwAAAGRycy9kb3ducmV2LnhtbERPTU/CQBC9m/gfNmPCTbb2ALSyEAISOAqYoLdJd2wb&#10;u7NNd6WFX+8cSDy+vO/5cnCNulAXas8GXsYJKOLC25pLAx+n7fMMVIjIFhvPZOBKAZaLx4c55tb3&#10;fKDLMZZKQjjkaKCKsc21DkVFDsPYt8TCffvOYRTYldp22Eu4a3SaJBPtsGZpqLCldUXFz/HXGdjN&#10;2tXn3t/6snn72p3fz9nmlEVjRk/D6hVUpCH+i+/uvZX56TRJ5YH8EQB6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Uq7ZLEAAAA3wAAAA8AAAAAAAAAAAAAAAAAmAIAAGRycy9k&#10;b3ducmV2LnhtbFBLBQYAAAAABAAEAPUAAACJAwAAAAA=&#10;" filled="f" stroked="f">
                  <v:textbox inset="0,0,0,0">
                    <w:txbxContent>
                      <w:p w:rsidR="008C4415" w:rsidRDefault="008C4415" w:rsidP="00E856BE">
                        <w:r>
                          <w:rPr>
                            <w:sz w:val="20"/>
                          </w:rPr>
                          <w:t>0.00</w:t>
                        </w:r>
                      </w:p>
                    </w:txbxContent>
                  </v:textbox>
                </v:rect>
                <v:rect id="Rectangle 127021" o:spid="_x0000_s1288" style="position:absolute;left:3733;top:15868;width:1218;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ZICcMA&#10;AADfAAAADwAAAGRycy9kb3ducmV2LnhtbERPy4rCMBTdD/gP4QqzG1O7mNFqFFEHXfoCdXdprm2x&#10;uSlNtJ35eiMILg/nPZ62phR3ql1hWUG/F4EgTq0uOFNw2P9+DUA4j6yxtEwK/sjBdNL5GGOibcNb&#10;uu98JkIIuwQV5N5XiZQuzcmg69mKOHAXWxv0AdaZ1DU2IdyUMo6ib2mw4NCQY0XznNLr7mYUrAbV&#10;7LS2/01WLs+r4+Y4XOyHXqnPbjsbgfDU+rf45V7rMD/+ieI+PP8EAHL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mZICcMAAADfAAAADwAAAAAAAAAAAAAAAACYAgAAZHJzL2Rv&#10;d25yZXYueG1sUEsFBgAAAAAEAAQA9QAAAIgDAAAAAA==&#10;" filled="f" stroked="f">
                  <v:textbox inset="0,0,0,0">
                    <w:txbxContent>
                      <w:p w:rsidR="008C4415" w:rsidRDefault="008C4415" w:rsidP="00E856BE">
                        <w:r>
                          <w:rPr>
                            <w:sz w:val="20"/>
                          </w:rPr>
                          <w:t>%</w:t>
                        </w:r>
                      </w:p>
                    </w:txbxContent>
                  </v:textbox>
                </v:rect>
                <v:rect id="Rectangle 127018" o:spid="_x0000_s1289" style="position:absolute;left:833;top:13098;width:386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ArKcQA&#10;AADfAAAADwAAAGRycy9kb3ducmV2LnhtbERPS2vCQBC+C/0PyxR6040eWo2uItqix/oA9TZkxySY&#10;nQ3ZrUn76zsHwePH954tOlepOzWh9GxgOEhAEWfelpwbOB6++mNQISJbrDyTgV8KsJi/9GaYWt/y&#10;ju77mCsJ4ZCigSLGOtU6ZAU5DANfEwt39Y3DKLDJtW2wlXBX6VGSvGuHJUtDgTWtCspu+x9nYDOu&#10;l+et/2vz6vOyOX2fJuvDJBrz9totp6AidfEpfri3VuaPPpKhDJY/AkD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wKynEAAAA3wAAAA8AAAAAAAAAAAAAAAAAmAIAAGRycy9k&#10;b3ducmV2LnhtbFBLBQYAAAAABAAEAPUAAACJAwAAAAA=&#10;" filled="f" stroked="f">
                  <v:textbox inset="0,0,0,0">
                    <w:txbxContent>
                      <w:p w:rsidR="008C4415" w:rsidRDefault="008C4415" w:rsidP="00E856BE">
                        <w:r>
                          <w:rPr>
                            <w:sz w:val="20"/>
                          </w:rPr>
                          <w:t>10.00</w:t>
                        </w:r>
                      </w:p>
                    </w:txbxContent>
                  </v:textbox>
                </v:rect>
                <v:rect id="Rectangle 127019" o:spid="_x0000_s1290" style="position:absolute;left:3727;top:13098;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yOssUA&#10;AADfAAAADwAAAGRycy9kb3ducmV2LnhtbERPTWvCQBC9F/wPywi91U1yaE10DUFb9NiqoN6G7JgE&#10;s7MhuzVpf323UOjx8b6X+WhacafeNZYVxLMIBHFpdcOVguPh7WkOwnlkja1lUvBFDvLV5GGJmbYD&#10;f9B97ysRQthlqKD2vsukdGVNBt3MdsSBu9reoA+wr6TucQjhppVJFD1Lgw2Hhho7WtdU3vafRsF2&#10;3hXnnf0eqvb1sj29n9LNIfVKPU7HYgHC0+j/xX/unQ7zk5coTuH3TwAgV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fI6yxQAAAN8AAAAPAAAAAAAAAAAAAAAAAJgCAABkcnMv&#10;ZG93bnJldi54bWxQSwUGAAAAAAQABAD1AAAAigMAAAAA&#10;" filled="f" stroked="f">
                  <v:textbox inset="0,0,0,0">
                    <w:txbxContent>
                      <w:p w:rsidR="008C4415" w:rsidRDefault="008C4415" w:rsidP="00E856BE">
                        <w:r>
                          <w:rPr>
                            <w:sz w:val="20"/>
                          </w:rPr>
                          <w:t>%</w:t>
                        </w:r>
                      </w:p>
                    </w:txbxContent>
                  </v:textbox>
                </v:rect>
                <v:rect id="Rectangle 127014" o:spid="_x0000_s1291" style="position:absolute;left:833;top:10330;width:386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0hLMUA&#10;AADfAAAADwAAAGRycy9kb3ducmV2LnhtbERPy2rCQBTdF/yH4Qrd1YmhtBodRWxLsqwPUHeXzDUJ&#10;Zu6EzDRJ+/WdQsHl4byX68HUoqPWVZYVTCcRCOLc6ooLBcfDx9MMhPPIGmvLpOCbHKxXo4clJtr2&#10;vKNu7wsRQtglqKD0vkmkdHlJBt3ENsSBu9rWoA+wLaRusQ/hppZxFL1IgxWHhhIb2paU3/ZfRkE6&#10;azbnzP70Rf1+SU+fp/nbYe6VehwPmwUIT4O/i//dmQ7z49do+gx/fwIA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fSEsxQAAAN8AAAAPAAAAAAAAAAAAAAAAAJgCAABkcnMv&#10;ZG93bnJldi54bWxQSwUGAAAAAAQABAD1AAAAigMAAAAA&#10;" filled="f" stroked="f">
                  <v:textbox inset="0,0,0,0">
                    <w:txbxContent>
                      <w:p w:rsidR="008C4415" w:rsidRDefault="008C4415" w:rsidP="00E856BE">
                        <w:r>
                          <w:rPr>
                            <w:sz w:val="20"/>
                          </w:rPr>
                          <w:t>20.00</w:t>
                        </w:r>
                      </w:p>
                    </w:txbxContent>
                  </v:textbox>
                </v:rect>
                <v:rect id="Rectangle 127015" o:spid="_x0000_s1292" style="position:absolute;left:3727;top:10330;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GEt8UA&#10;AADfAAAADwAAAGRycy9kb3ducmV2LnhtbERPy2rCQBTdF/yH4Qrd1YmBthodRWxLsqwPUHeXzDUJ&#10;Zu6EzDRJ+/WdQsHl4byX68HUoqPWVZYVTCcRCOLc6ooLBcfDx9MMhPPIGmvLpOCbHKxXo4clJtr2&#10;vKNu7wsRQtglqKD0vkmkdHlJBt3ENsSBu9rWoA+wLaRusQ/hppZxFL1IgxWHhhIb2paU3/ZfRkE6&#10;azbnzP70Rf1+SU+fp/nbYe6VehwPmwUIT4O/i//dmQ7z49do+gx/fwIA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MYS3xQAAAN8AAAAPAAAAAAAAAAAAAAAAAJgCAABkcnMv&#10;ZG93bnJldi54bWxQSwUGAAAAAAQABAD1AAAAigMAAAAA&#10;" filled="f" stroked="f">
                  <v:textbox inset="0,0,0,0">
                    <w:txbxContent>
                      <w:p w:rsidR="008C4415" w:rsidRDefault="008C4415" w:rsidP="00E856BE">
                        <w:r>
                          <w:rPr>
                            <w:sz w:val="20"/>
                          </w:rPr>
                          <w:t>%</w:t>
                        </w:r>
                      </w:p>
                    </w:txbxContent>
                  </v:textbox>
                </v:rect>
                <v:rect id="Rectangle 127006" o:spid="_x0000_s1293" style="position:absolute;left:833;top:7560;width:386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qMHcYA&#10;AADfAAAADwAAAGRycy9kb3ducmV2LnhtbESPwYrCMBCG78K+Q5gFb5quh1WrUUR30aNaQb0NzdiW&#10;bSalydrq0xtB8Pjxz//NzHTemlJcqXaFZQVf/QgEcWp1wZmCQ/LbG4FwHlljaZkU3MjBfPbRmWKs&#10;bcM7uu59JoKEXYwKcu+rWEqX5mTQ9W1FHLKLrQ36gHUmdY1NkJtSDqLoWxosOGzIsaJlTunf/t8o&#10;WI+qxWlj701W/pzXx+1xvErGXqnuZ7uYgPDU+vfwq73R4fzBMDjh+U8AkLM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jqMHcYAAADfAAAADwAAAAAAAAAAAAAAAACYAgAAZHJz&#10;L2Rvd25yZXYueG1sUEsFBgAAAAAEAAQA9QAAAIsDAAAAAA==&#10;" filled="f" stroked="f">
                  <v:textbox inset="0,0,0,0">
                    <w:txbxContent>
                      <w:p w:rsidR="008C4415" w:rsidRDefault="008C4415" w:rsidP="00E856BE">
                        <w:r>
                          <w:rPr>
                            <w:sz w:val="20"/>
                          </w:rPr>
                          <w:t>30.00</w:t>
                        </w:r>
                      </w:p>
                    </w:txbxContent>
                  </v:textbox>
                </v:rect>
                <v:rect id="Rectangle 127007" o:spid="_x0000_s1294" style="position:absolute;left:3727;top:7560;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YphsQA&#10;AADfAAAADwAAAGRycy9kb3ducmV2LnhtbERPz2vCMBS+C/4P4Qm7aaKHqV2jiJvo0enA7fZonm2x&#10;eSlNbLv99WYw2PHj+52ue1uJlhpfOtYwnSgQxJkzJecaPs678QKED8gGK8ek4Zs8rFfDQYqJcR2/&#10;U3sKuYgh7BPUUIRQJ1L6rCCLfuJq4shdXWMxRNjk0jTYxXBbyZlSz9JiybGhwJq2BWW3091q2C/q&#10;zefB/XR59fa1vxwvy9fzMmj9NOo3LyAC9eFf/Oc+mDh/NldqDr9/IgC5e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2KYbEAAAA3wAAAA8AAAAAAAAAAAAAAAAAmAIAAGRycy9k&#10;b3ducmV2LnhtbFBLBQYAAAAABAAEAPUAAACJAwAAAAA=&#10;" filled="f" stroked="f">
                  <v:textbox inset="0,0,0,0">
                    <w:txbxContent>
                      <w:p w:rsidR="008C4415" w:rsidRDefault="008C4415" w:rsidP="00E856BE">
                        <w:r>
                          <w:rPr>
                            <w:sz w:val="20"/>
                          </w:rPr>
                          <w:t>%</w:t>
                        </w:r>
                      </w:p>
                    </w:txbxContent>
                  </v:textbox>
                </v:rect>
                <v:rect id="Rectangle 13282" o:spid="_x0000_s1295" style="position:absolute;left:7475;top:17520;width:3429;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qTa8QA&#10;AADeAAAADwAAAGRycy9kb3ducmV2LnhtbERPTWvCQBC9C/0PyxS86aYRJKauIq2iRzUF29uQnSah&#10;2dmQXU3017uC0Ns83ufMl72pxYVaV1lW8DaOQBDnVldcKPjKNqMEhPPIGmvLpOBKDpaLl8EcU207&#10;PtDl6AsRQtilqKD0vkmldHlJBt3YNsSB+7WtQR9gW0jdYhfCTS3jKJpKgxWHhhIb+igp/zuejYJt&#10;0qy+d/bWFfX6Z3van2af2cwrNXztV+8gPPX+X/x073SYP4mTGB7vhBvk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LKk2vEAAAA3gAAAA8AAAAAAAAAAAAAAAAAmAIAAGRycy9k&#10;b3ducmV2LnhtbFBLBQYAAAAABAAEAPUAAACJAwAAAAA=&#10;" filled="f" stroked="f">
                  <v:textbox inset="0,0,0,0">
                    <w:txbxContent>
                      <w:p w:rsidR="008C4415" w:rsidRDefault="008C4415" w:rsidP="00E856BE">
                        <w:r>
                          <w:rPr>
                            <w:sz w:val="20"/>
                          </w:rPr>
                          <w:t>2014</w:t>
                        </w:r>
                      </w:p>
                    </w:txbxContent>
                  </v:textbox>
                </v:rect>
                <v:rect id="Rectangle 13283" o:spid="_x0000_s1296" style="position:absolute;left:13370;top:17520;width:3417;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Y28MQA&#10;AADeAAAADwAAAGRycy9kb3ducmV2LnhtbERPTYvCMBC9C/6HMMLeNFVhqdUo4q7o0VVBvQ3N2Bab&#10;SWmi7e6vNwuCt3m8z5ktWlOKB9WusKxgOIhAEKdWF5wpOB7W/RiE88gaS8uk4JccLObdzgwTbRv+&#10;ocfeZyKEsEtQQe59lUjp0pwMuoGtiAN3tbVBH2CdSV1jE8JNKUdR9CkNFhwacqxolVN629+Ngk1c&#10;Lc9b+9dk5fdlc9qdJl+HiVfqo9cupyA8tf4tfrm3Oswfj+Ix/L8TbpDz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2GNvDEAAAA3gAAAA8AAAAAAAAAAAAAAAAAmAIAAGRycy9k&#10;b3ducmV2LnhtbFBLBQYAAAAABAAEAPUAAACJAwAAAAA=&#10;" filled="f" stroked="f">
                  <v:textbox inset="0,0,0,0">
                    <w:txbxContent>
                      <w:p w:rsidR="008C4415" w:rsidRDefault="008C4415" w:rsidP="00E856BE">
                        <w:r>
                          <w:rPr>
                            <w:sz w:val="20"/>
                          </w:rPr>
                          <w:t>2015</w:t>
                        </w:r>
                      </w:p>
                    </w:txbxContent>
                  </v:textbox>
                </v:rect>
                <v:rect id="Rectangle 13284" o:spid="_x0000_s1297" style="position:absolute;left:19262;top:17520;width:3417;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uhMUA&#10;AADeAAAADwAAAGRycy9kb3ducmV2LnhtbERPTWvCQBC9F/oflin01mxqRWJ0FWkretRYSL0N2WkS&#10;mp0N2dXE/vquIHibx/uc+XIwjThT52rLCl6jGARxYXXNpYKvw/olAeE8ssbGMim4kIPl4vFhjqm2&#10;Pe/pnPlShBB2KSqovG9TKV1RkUEX2ZY4cD+2M+gD7EqpO+xDuGnkKI4n0mDNoaHClt4rKn6zk1Gw&#10;SdrV99b+9WXzedzku3z6cZh6pZ6fhtUMhKfB38U391aH+W+jZAzXd8INcv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b66ExQAAAN4AAAAPAAAAAAAAAAAAAAAAAJgCAABkcnMv&#10;ZG93bnJldi54bWxQSwUGAAAAAAQABAD1AAAAigMAAAAA&#10;" filled="f" stroked="f">
                  <v:textbox inset="0,0,0,0">
                    <w:txbxContent>
                      <w:p w:rsidR="008C4415" w:rsidRDefault="008C4415" w:rsidP="00E856BE">
                        <w:r>
                          <w:rPr>
                            <w:sz w:val="20"/>
                          </w:rPr>
                          <w:t>2016</w:t>
                        </w:r>
                      </w:p>
                    </w:txbxContent>
                  </v:textbox>
                </v:rect>
                <v:rect id="Rectangle 13285" o:spid="_x0000_s1298" style="position:absolute;left:25153;top:17520;width:3417;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LH8UA&#10;AADeAAAADwAAAGRycy9kb3ducmV2LnhtbERPTWvCQBC9F/oflin01mxqUWJ0FWkretRYSL0N2WkS&#10;mp0N2dXE/vquIHibx/uc+XIwjThT52rLCl6jGARxYXXNpYKvw/olAeE8ssbGMim4kIPl4vFhjqm2&#10;Pe/pnPlShBB2KSqovG9TKV1RkUEX2ZY4cD+2M+gD7EqpO+xDuGnkKI4n0mDNoaHClt4rKn6zk1Gw&#10;SdrV99b+9WXzedzku3z6cZh6pZ6fhtUMhKfB38U391aH+W+jZAzXd8INcv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IwsfxQAAAN4AAAAPAAAAAAAAAAAAAAAAAJgCAABkcnMv&#10;ZG93bnJldi54bWxQSwUGAAAAAAQABAD1AAAAigMAAAAA&#10;" filled="f" stroked="f">
                  <v:textbox inset="0,0,0,0">
                    <w:txbxContent>
                      <w:p w:rsidR="008C4415" w:rsidRDefault="008C4415" w:rsidP="00E856BE">
                        <w:r>
                          <w:rPr>
                            <w:sz w:val="20"/>
                          </w:rPr>
                          <w:t>2017</w:t>
                        </w:r>
                      </w:p>
                    </w:txbxContent>
                  </v:textbox>
                </v:rect>
                <v:rect id="Rectangle 13286" o:spid="_x0000_s1299" style="position:absolute;left:5115;top:1413;width:27987;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GVaMUA&#10;AADeAAAADwAAAGRycy9kb3ducmV2LnhtbERPTWvCQBC9C/6HZYTedKOFEKNrCLZijq0WrLchO01C&#10;s7Mhu5q0v75bKPQ2j/c522w0rbhT7xrLCpaLCARxaXXDlYK382GegHAeWWNrmRR8kYNsN51sMdV2&#10;4Fe6n3wlQgi7FBXU3neplK6syaBb2I44cB+2N+gD7CupexxCuGnlKopiabDh0FBjR/uays/TzSg4&#10;Jl3+XtjvoWqfr8fLy2X9dF57pR5mY74B4Wn0/+I/d6HD/MdVEsPvO+EGuf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8ZVoxQAAAN4AAAAPAAAAAAAAAAAAAAAAAJgCAABkcnMv&#10;ZG93bnJldi54bWxQSwUGAAAAAAQABAD1AAAAigMAAAAA&#10;" filled="f" stroked="f">
                  <v:textbox inset="0,0,0,0">
                    <w:txbxContent>
                      <w:p w:rsidR="008C4415" w:rsidRDefault="008C4415" w:rsidP="00E856BE">
                        <w:r>
                          <w:rPr>
                            <w:b/>
                            <w:sz w:val="36"/>
                          </w:rPr>
                          <w:t xml:space="preserve">Operational expenses </w:t>
                        </w:r>
                      </w:p>
                    </w:txbxContent>
                  </v:textbox>
                </v:rect>
                <v:rect id="Rectangle 13287" o:spid="_x0000_s1300" style="position:absolute;left:11794;top:4217;width:9571;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0w88UA&#10;AADeAAAADwAAAGRycy9kb3ducmV2LnhtbERPTWvCQBC9F/oflin01mxqQWN0FWkretRYSL0N2WkS&#10;mp0N2dXE/vquIHibx/uc+XIwjThT52rLCl6jGARxYXXNpYKvw/olAeE8ssbGMim4kIPl4vFhjqm2&#10;Pe/pnPlShBB2KSqovG9TKV1RkUEX2ZY4cD+2M+gD7EqpO+xDuGnkKI7H0mDNoaHClt4rKn6zk1Gw&#10;SdrV99b+9WXzedzku3z6cZh6pZ6fhtUMhKfB38U391aH+W+jZALXd8INcv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vTDzxQAAAN4AAAAPAAAAAAAAAAAAAAAAAJgCAABkcnMv&#10;ZG93bnJldi54bWxQSwUGAAAAAAQABAD1AAAAigMAAAAA&#10;" filled="f" stroked="f">
                  <v:textbox inset="0,0,0,0">
                    <w:txbxContent>
                      <w:p w:rsidR="008C4415" w:rsidRDefault="008C4415" w:rsidP="00E856BE">
                        <w:r>
                          <w:rPr>
                            <w:b/>
                            <w:sz w:val="36"/>
                          </w:rPr>
                          <w:t>Growth</w:t>
                        </w:r>
                      </w:p>
                    </w:txbxContent>
                  </v:textbox>
                </v:rect>
                <v:rect id="Rectangle 13288" o:spid="_x0000_s1301" style="position:absolute;left:18990;top:4217;width:687;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KkgccA&#10;AADeAAAADwAAAGRycy9kb3ducmV2LnhtbESPT2vCQBDF74LfYRmhN91oocToKtI/6NFqQb0N2TEJ&#10;ZmdDdmvSfnrnUOhthvfmvd8s172r1Z3aUHk2MJ0koIhzbysuDHwdP8YpqBCRLdaeycAPBVivhoMl&#10;ZtZ3/En3QyyUhHDI0EAZY5NpHfKSHIaJb4hFu/rWYZS1LbRtsZNwV+tZkrxohxVLQ4kNvZaU3w7f&#10;zsA2bTbnnf/tivr9sj3tT/O34zwa8zTqNwtQkfr4b/673lnBf56lwivvyAx69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MipIHHAAAA3gAAAA8AAAAAAAAAAAAAAAAAmAIAAGRy&#10;cy9kb3ducmV2LnhtbFBLBQYAAAAABAAEAPUAAACMAwAAAAA=&#10;" filled="f" stroked="f">
                  <v:textbox inset="0,0,0,0">
                    <w:txbxContent>
                      <w:p w:rsidR="008C4415" w:rsidRDefault="008C4415" w:rsidP="00E856BE">
                        <w:r>
                          <w:rPr>
                            <w:b/>
                            <w:sz w:val="36"/>
                          </w:rPr>
                          <w:t xml:space="preserve"> </w:t>
                        </w:r>
                      </w:p>
                    </w:txbxContent>
                  </v:textbox>
                </v:rect>
                <v:shape id="Shape 13289" o:spid="_x0000_s1302" style="position:absolute;width:30765;height:19621;visibility:visible;mso-wrap-style:square;v-text-anchor:top" coordsize="3076575,1962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dE+sMA&#10;AADeAAAADwAAAGRycy9kb3ducmV2LnhtbERPS4vCMBC+C/sfwizsTdPtSqnVKIsP8OJB3QWPQzO2&#10;xWZSmljrvzeC4G0+vufMFr2pRUetqywr+B5FIIhzqysuFPwdN8MUhPPIGmvLpOBODhbzj8EMM21v&#10;vKfu4AsRQthlqKD0vsmkdHlJBt3INsSBO9vWoA+wLaRu8RbCTS3jKEqkwYpDQ4kNLUvKL4erUXBq&#10;ktWGY/S7ZZec/1fjdL2rnFJfn/3vFISn3r/FL/dWh/k/cTqB5zvhBj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ZdE+sMAAADeAAAADwAAAAAAAAAAAAAAAACYAgAAZHJzL2Rv&#10;d25yZXYueG1sUEsFBgAAAAAEAAQA9QAAAIgDAAAAAA==&#10;" path="m,1962150r3076575,l3076575,,,,,1962150xe" filled="f" strokecolor="#868686">
                  <v:path arrowok="t" textboxrect="0,0,3076575,1962150"/>
                </v:shape>
                <w10:anchorlock/>
              </v:group>
            </w:pict>
          </mc:Fallback>
        </mc:AlternateContent>
      </w:r>
    </w:p>
    <w:p w:rsidR="00E856BE" w:rsidRDefault="00E856BE" w:rsidP="00E856BE">
      <w:pPr>
        <w:jc w:val="both"/>
      </w:pPr>
      <w:r>
        <w:t>From the table, we see that the operating expense of IDLC in 2013 was Tk. 1,243 million. In the year 2014 the amount increased to Tk. 1,464 million and the rate increased by 17.78%. From the year 2013 to 2017 the operating expenses increased gradually. In the year of 2015 the amount grew at a slower rate of 12.57%. In the year of 2016 and 2017 the growth rate increased to 18.87% and 19.24%.  It is evident from this graph that the operating expenses have shown a persistent increase except the year 2015. This can be considered as unpleasant to IDLC because increasing of the operational expenses implies a reduction in the profitability.</w:t>
      </w:r>
    </w:p>
    <w:p w:rsidR="00FE135A" w:rsidRDefault="00FE135A"/>
    <w:p w:rsidR="00E856BE" w:rsidRPr="00E856BE" w:rsidRDefault="00E856BE" w:rsidP="00E856BE">
      <w:pPr>
        <w:keepNext/>
        <w:keepLines/>
        <w:spacing w:after="195"/>
        <w:ind w:left="-5" w:hanging="10"/>
        <w:outlineLvl w:val="5"/>
        <w:rPr>
          <w:rFonts w:ascii="Calibri" w:eastAsia="Calibri" w:hAnsi="Calibri" w:cs="Calibri"/>
          <w:b/>
          <w:color w:val="984806"/>
          <w:sz w:val="28"/>
        </w:rPr>
      </w:pPr>
      <w:r w:rsidRPr="00E856BE">
        <w:rPr>
          <w:rFonts w:ascii="Calibri" w:eastAsia="Calibri" w:hAnsi="Calibri" w:cs="Calibri"/>
          <w:b/>
          <w:color w:val="984806"/>
          <w:sz w:val="28"/>
        </w:rPr>
        <w:t>3.4.6 Financial Expense</w:t>
      </w:r>
      <w:r w:rsidRPr="00E856BE">
        <w:rPr>
          <w:rFonts w:ascii="Calibri" w:eastAsia="Calibri" w:hAnsi="Calibri" w:cs="Calibri"/>
          <w:b/>
          <w:color w:val="000000"/>
          <w:sz w:val="28"/>
        </w:rPr>
        <w:t xml:space="preserve"> </w:t>
      </w:r>
    </w:p>
    <w:p w:rsidR="00E856BE" w:rsidRPr="00E856BE" w:rsidRDefault="00E856BE" w:rsidP="00E856BE">
      <w:pPr>
        <w:spacing w:after="0"/>
        <w:rPr>
          <w:rFonts w:ascii="Calibri" w:eastAsia="Calibri" w:hAnsi="Calibri" w:cs="Calibri"/>
          <w:color w:val="000000"/>
          <w:sz w:val="24"/>
        </w:rPr>
      </w:pPr>
      <w:r w:rsidRPr="00E856BE">
        <w:rPr>
          <w:rFonts w:ascii="Calibri" w:eastAsia="Calibri" w:hAnsi="Calibri" w:cs="Calibri"/>
          <w:color w:val="000000"/>
          <w:sz w:val="24"/>
        </w:rPr>
        <w:t xml:space="preserve"> </w:t>
      </w:r>
    </w:p>
    <w:tbl>
      <w:tblPr>
        <w:tblStyle w:val="GridTable5DarkAccent1"/>
        <w:tblW w:w="9516" w:type="dxa"/>
        <w:tblLook w:val="04A0" w:firstRow="1" w:lastRow="0" w:firstColumn="1" w:lastColumn="0" w:noHBand="0" w:noVBand="1"/>
      </w:tblPr>
      <w:tblGrid>
        <w:gridCol w:w="2571"/>
        <w:gridCol w:w="1253"/>
        <w:gridCol w:w="1253"/>
        <w:gridCol w:w="1253"/>
        <w:gridCol w:w="1249"/>
        <w:gridCol w:w="1937"/>
      </w:tblGrid>
      <w:tr w:rsidR="00E856BE" w:rsidRPr="00E856BE" w:rsidTr="00E856BE">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571" w:type="dxa"/>
          </w:tcPr>
          <w:p w:rsidR="00E856BE" w:rsidRPr="00E856BE" w:rsidRDefault="00E856BE" w:rsidP="00E856BE">
            <w:pPr>
              <w:rPr>
                <w:rFonts w:ascii="Calibri" w:eastAsia="Calibri" w:hAnsi="Calibri" w:cs="Calibri"/>
                <w:color w:val="000000"/>
                <w:sz w:val="24"/>
              </w:rPr>
            </w:pPr>
            <w:r w:rsidRPr="00E856BE">
              <w:rPr>
                <w:rFonts w:ascii="Calibri" w:eastAsia="Calibri" w:hAnsi="Calibri" w:cs="Calibri"/>
                <w:color w:val="000000"/>
              </w:rPr>
              <w:t xml:space="preserve">Year </w:t>
            </w:r>
          </w:p>
        </w:tc>
        <w:tc>
          <w:tcPr>
            <w:tcW w:w="1253" w:type="dxa"/>
          </w:tcPr>
          <w:p w:rsidR="00E856BE" w:rsidRPr="00E856BE" w:rsidRDefault="00E856BE" w:rsidP="00E856BE">
            <w:pPr>
              <w:ind w:left="129"/>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E856BE">
              <w:rPr>
                <w:rFonts w:ascii="Calibri" w:eastAsia="Calibri" w:hAnsi="Calibri" w:cs="Calibri"/>
                <w:color w:val="000000"/>
              </w:rPr>
              <w:t xml:space="preserve">2013 </w:t>
            </w:r>
          </w:p>
        </w:tc>
        <w:tc>
          <w:tcPr>
            <w:tcW w:w="1253" w:type="dxa"/>
          </w:tcPr>
          <w:p w:rsidR="00E856BE" w:rsidRPr="00E856BE" w:rsidRDefault="00E856BE" w:rsidP="00E856BE">
            <w:pPr>
              <w:ind w:left="12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E856BE">
              <w:rPr>
                <w:rFonts w:ascii="Calibri" w:eastAsia="Calibri" w:hAnsi="Calibri" w:cs="Calibri"/>
                <w:color w:val="000000"/>
              </w:rPr>
              <w:t xml:space="preserve">2014 </w:t>
            </w:r>
          </w:p>
        </w:tc>
        <w:tc>
          <w:tcPr>
            <w:tcW w:w="1253" w:type="dxa"/>
          </w:tcPr>
          <w:p w:rsidR="00E856BE" w:rsidRPr="00E856BE" w:rsidRDefault="00E856BE" w:rsidP="00E856BE">
            <w:pPr>
              <w:ind w:left="12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E856BE">
              <w:rPr>
                <w:rFonts w:ascii="Calibri" w:eastAsia="Calibri" w:hAnsi="Calibri" w:cs="Calibri"/>
                <w:color w:val="000000"/>
              </w:rPr>
              <w:t xml:space="preserve">2015 </w:t>
            </w:r>
          </w:p>
        </w:tc>
        <w:tc>
          <w:tcPr>
            <w:tcW w:w="1249" w:type="dxa"/>
          </w:tcPr>
          <w:p w:rsidR="00E856BE" w:rsidRPr="00E856BE" w:rsidRDefault="00E856BE" w:rsidP="00E856BE">
            <w:pPr>
              <w:ind w:left="124"/>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E856BE">
              <w:rPr>
                <w:rFonts w:ascii="Calibri" w:eastAsia="Calibri" w:hAnsi="Calibri" w:cs="Calibri"/>
                <w:color w:val="000000"/>
              </w:rPr>
              <w:t xml:space="preserve">2016 </w:t>
            </w:r>
          </w:p>
        </w:tc>
        <w:tc>
          <w:tcPr>
            <w:tcW w:w="1937" w:type="dxa"/>
          </w:tcPr>
          <w:p w:rsidR="00E856BE" w:rsidRPr="00E856BE" w:rsidRDefault="00E856BE" w:rsidP="00E856BE">
            <w:pPr>
              <w:ind w:left="12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E856BE">
              <w:rPr>
                <w:rFonts w:ascii="Calibri" w:eastAsia="Calibri" w:hAnsi="Calibri" w:cs="Calibri"/>
                <w:color w:val="000000"/>
              </w:rPr>
              <w:t xml:space="preserve">2017 </w:t>
            </w:r>
          </w:p>
        </w:tc>
      </w:tr>
      <w:tr w:rsidR="00E856BE" w:rsidRPr="00E856BE" w:rsidTr="00E856BE">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2571" w:type="dxa"/>
          </w:tcPr>
          <w:p w:rsidR="00E856BE" w:rsidRPr="00E856BE" w:rsidRDefault="00E856BE" w:rsidP="00E856BE">
            <w:pPr>
              <w:jc w:val="both"/>
              <w:rPr>
                <w:rFonts w:ascii="Calibri" w:eastAsia="Calibri" w:hAnsi="Calibri" w:cs="Calibri"/>
                <w:color w:val="000000"/>
                <w:sz w:val="24"/>
              </w:rPr>
            </w:pPr>
            <w:r w:rsidRPr="00E856BE">
              <w:rPr>
                <w:rFonts w:ascii="Calibri" w:eastAsia="Calibri" w:hAnsi="Calibri" w:cs="Calibri"/>
                <w:color w:val="000000"/>
              </w:rPr>
              <w:t xml:space="preserve">Financial expenses (taka in million) </w:t>
            </w:r>
          </w:p>
        </w:tc>
        <w:tc>
          <w:tcPr>
            <w:tcW w:w="1253" w:type="dxa"/>
          </w:tcPr>
          <w:p w:rsidR="00E856BE" w:rsidRPr="00E856BE" w:rsidRDefault="00E856BE" w:rsidP="00E856BE">
            <w:pPr>
              <w:ind w:left="124"/>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E856BE">
              <w:rPr>
                <w:rFonts w:ascii="Calibri" w:eastAsia="Calibri" w:hAnsi="Calibri" w:cs="Calibri"/>
                <w:color w:val="000000"/>
              </w:rPr>
              <w:t xml:space="preserve">4,138 </w:t>
            </w:r>
          </w:p>
        </w:tc>
        <w:tc>
          <w:tcPr>
            <w:tcW w:w="1253" w:type="dxa"/>
          </w:tcPr>
          <w:p w:rsidR="00E856BE" w:rsidRPr="00E856BE" w:rsidRDefault="00E856BE" w:rsidP="00E856BE">
            <w:pPr>
              <w:ind w:left="115"/>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E856BE">
              <w:rPr>
                <w:rFonts w:ascii="Calibri" w:eastAsia="Calibri" w:hAnsi="Calibri" w:cs="Calibri"/>
                <w:color w:val="000000"/>
              </w:rPr>
              <w:t xml:space="preserve">4,543 </w:t>
            </w:r>
          </w:p>
        </w:tc>
        <w:tc>
          <w:tcPr>
            <w:tcW w:w="1253" w:type="dxa"/>
          </w:tcPr>
          <w:p w:rsidR="00E856BE" w:rsidRPr="00E856BE" w:rsidRDefault="00E856BE" w:rsidP="00E856BE">
            <w:pPr>
              <w:ind w:left="115"/>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E856BE">
              <w:rPr>
                <w:rFonts w:ascii="Calibri" w:eastAsia="Calibri" w:hAnsi="Calibri" w:cs="Calibri"/>
                <w:color w:val="000000"/>
              </w:rPr>
              <w:t xml:space="preserve">4,833 </w:t>
            </w:r>
          </w:p>
        </w:tc>
        <w:tc>
          <w:tcPr>
            <w:tcW w:w="1249" w:type="dxa"/>
          </w:tcPr>
          <w:p w:rsidR="00E856BE" w:rsidRPr="00E856BE" w:rsidRDefault="00E856BE" w:rsidP="00E856BE">
            <w:pPr>
              <w:ind w:left="12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E856BE">
              <w:rPr>
                <w:rFonts w:ascii="Calibri" w:eastAsia="Calibri" w:hAnsi="Calibri" w:cs="Calibri"/>
                <w:color w:val="000000"/>
              </w:rPr>
              <w:t xml:space="preserve">4,625 </w:t>
            </w:r>
          </w:p>
        </w:tc>
        <w:tc>
          <w:tcPr>
            <w:tcW w:w="1937" w:type="dxa"/>
          </w:tcPr>
          <w:p w:rsidR="00E856BE" w:rsidRPr="00E856BE" w:rsidRDefault="00E856BE" w:rsidP="00E856BE">
            <w:pPr>
              <w:ind w:left="125"/>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E856BE">
              <w:rPr>
                <w:rFonts w:ascii="Calibri" w:eastAsia="Calibri" w:hAnsi="Calibri" w:cs="Calibri"/>
                <w:color w:val="000000"/>
              </w:rPr>
              <w:t xml:space="preserve">4,898 </w:t>
            </w:r>
          </w:p>
        </w:tc>
      </w:tr>
      <w:tr w:rsidR="00E856BE" w:rsidRPr="00E856BE" w:rsidTr="00E856BE">
        <w:trPr>
          <w:trHeight w:val="397"/>
        </w:trPr>
        <w:tc>
          <w:tcPr>
            <w:cnfStyle w:val="001000000000" w:firstRow="0" w:lastRow="0" w:firstColumn="1" w:lastColumn="0" w:oddVBand="0" w:evenVBand="0" w:oddHBand="0" w:evenHBand="0" w:firstRowFirstColumn="0" w:firstRowLastColumn="0" w:lastRowFirstColumn="0" w:lastRowLastColumn="0"/>
            <w:tcW w:w="2571" w:type="dxa"/>
          </w:tcPr>
          <w:p w:rsidR="00E856BE" w:rsidRPr="00E856BE" w:rsidRDefault="00E856BE" w:rsidP="00E856BE">
            <w:pPr>
              <w:rPr>
                <w:rFonts w:ascii="Calibri" w:eastAsia="Calibri" w:hAnsi="Calibri" w:cs="Calibri"/>
                <w:color w:val="000000"/>
                <w:sz w:val="24"/>
              </w:rPr>
            </w:pPr>
            <w:r w:rsidRPr="00E856BE">
              <w:rPr>
                <w:rFonts w:ascii="Calibri" w:eastAsia="Calibri" w:hAnsi="Calibri" w:cs="Calibri"/>
                <w:color w:val="000000"/>
              </w:rPr>
              <w:t xml:space="preserve">growth Rate </w:t>
            </w:r>
          </w:p>
        </w:tc>
        <w:tc>
          <w:tcPr>
            <w:tcW w:w="1253" w:type="dxa"/>
          </w:tcPr>
          <w:p w:rsidR="00E856BE" w:rsidRPr="00E856BE" w:rsidRDefault="00E856BE" w:rsidP="00E856BE">
            <w:pPr>
              <w:ind w:left="178"/>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E856BE">
              <w:rPr>
                <w:rFonts w:ascii="Calibri" w:eastAsia="Calibri" w:hAnsi="Calibri" w:cs="Calibri"/>
                <w:color w:val="000000"/>
              </w:rPr>
              <w:t xml:space="preserve">  </w:t>
            </w:r>
          </w:p>
        </w:tc>
        <w:tc>
          <w:tcPr>
            <w:tcW w:w="1253" w:type="dxa"/>
          </w:tcPr>
          <w:p w:rsidR="00E856BE" w:rsidRPr="00E856BE" w:rsidRDefault="00E856BE" w:rsidP="00E856BE">
            <w:pPr>
              <w:ind w:left="118"/>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E856BE">
              <w:rPr>
                <w:rFonts w:ascii="Calibri" w:eastAsia="Calibri" w:hAnsi="Calibri" w:cs="Calibri"/>
                <w:color w:val="000000"/>
              </w:rPr>
              <w:t xml:space="preserve">9.79% </w:t>
            </w:r>
          </w:p>
        </w:tc>
        <w:tc>
          <w:tcPr>
            <w:tcW w:w="1253" w:type="dxa"/>
          </w:tcPr>
          <w:p w:rsidR="00E856BE" w:rsidRPr="00E856BE" w:rsidRDefault="00E856BE" w:rsidP="00E856BE">
            <w:pPr>
              <w:ind w:left="118"/>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E856BE">
              <w:rPr>
                <w:rFonts w:ascii="Calibri" w:eastAsia="Calibri" w:hAnsi="Calibri" w:cs="Calibri"/>
                <w:color w:val="000000"/>
              </w:rPr>
              <w:t xml:space="preserve">6.38% </w:t>
            </w:r>
          </w:p>
        </w:tc>
        <w:tc>
          <w:tcPr>
            <w:tcW w:w="1249" w:type="dxa"/>
          </w:tcPr>
          <w:p w:rsidR="00E856BE" w:rsidRPr="00E856BE" w:rsidRDefault="00E856BE" w:rsidP="00E856BE">
            <w:pPr>
              <w:ind w:left="122"/>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E856BE">
              <w:rPr>
                <w:rFonts w:ascii="Calibri" w:eastAsia="Calibri" w:hAnsi="Calibri" w:cs="Calibri"/>
                <w:color w:val="000000"/>
              </w:rPr>
              <w:t xml:space="preserve">-4.30% </w:t>
            </w:r>
          </w:p>
        </w:tc>
        <w:tc>
          <w:tcPr>
            <w:tcW w:w="1937" w:type="dxa"/>
          </w:tcPr>
          <w:p w:rsidR="00E856BE" w:rsidRPr="00E856BE" w:rsidRDefault="00E856BE" w:rsidP="00E856BE">
            <w:pPr>
              <w:ind w:left="127"/>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E856BE">
              <w:rPr>
                <w:rFonts w:ascii="Calibri" w:eastAsia="Calibri" w:hAnsi="Calibri" w:cs="Calibri"/>
                <w:color w:val="000000"/>
              </w:rPr>
              <w:t xml:space="preserve">5.90% </w:t>
            </w:r>
          </w:p>
        </w:tc>
      </w:tr>
    </w:tbl>
    <w:p w:rsidR="00E856BE" w:rsidRDefault="00E856BE"/>
    <w:p w:rsidR="00E856BE" w:rsidRDefault="00E856BE"/>
    <w:p w:rsidR="00E856BE" w:rsidRDefault="00E856BE" w:rsidP="00E856BE">
      <w:pPr>
        <w:jc w:val="both"/>
      </w:pPr>
      <w:r w:rsidRPr="004F5F67">
        <w:rPr>
          <w:rFonts w:ascii="Calibri" w:eastAsia="Calibri" w:hAnsi="Calibri" w:cs="Calibri"/>
          <w:noProof/>
          <w:color w:val="000000"/>
        </w:rPr>
        <w:lastRenderedPageBreak/>
        <mc:AlternateContent>
          <mc:Choice Requires="wpg">
            <w:drawing>
              <wp:inline distT="0" distB="0" distL="0" distR="0" wp14:anchorId="2E124F05" wp14:editId="0F6E41CB">
                <wp:extent cx="6114197" cy="1964724"/>
                <wp:effectExtent l="0" t="0" r="0" b="0"/>
                <wp:docPr id="137624" name="Group 137624"/>
                <wp:cNvGraphicFramePr/>
                <a:graphic xmlns:a="http://schemas.openxmlformats.org/drawingml/2006/main">
                  <a:graphicData uri="http://schemas.microsoft.com/office/word/2010/wordprocessingGroup">
                    <wpg:wgp>
                      <wpg:cNvGrpSpPr/>
                      <wpg:grpSpPr>
                        <a:xfrm>
                          <a:off x="0" y="0"/>
                          <a:ext cx="6114197" cy="1964724"/>
                          <a:chOff x="0" y="0"/>
                          <a:chExt cx="3237002" cy="1964724"/>
                        </a:xfrm>
                      </wpg:grpSpPr>
                      <wps:wsp>
                        <wps:cNvPr id="13448" name="Rectangle 13448"/>
                        <wps:cNvSpPr/>
                        <wps:spPr>
                          <a:xfrm>
                            <a:off x="3202559" y="1809496"/>
                            <a:ext cx="45808" cy="206453"/>
                          </a:xfrm>
                          <a:prstGeom prst="rect">
                            <a:avLst/>
                          </a:prstGeom>
                          <a:ln>
                            <a:noFill/>
                          </a:ln>
                        </wps:spPr>
                        <wps:txbx>
                          <w:txbxContent>
                            <w:p w:rsidR="008C4415" w:rsidRDefault="008C4415" w:rsidP="00E856BE">
                              <w:r>
                                <w:t xml:space="preserve"> </w:t>
                              </w:r>
                            </w:p>
                          </w:txbxContent>
                        </wps:txbx>
                        <wps:bodyPr horzOverflow="overflow" vert="horz" lIns="0" tIns="0" rIns="0" bIns="0" rtlCol="0">
                          <a:noAutofit/>
                        </wps:bodyPr>
                      </wps:wsp>
                      <wps:wsp>
                        <wps:cNvPr id="174303" name="Shape 174303"/>
                        <wps:cNvSpPr/>
                        <wps:spPr>
                          <a:xfrm>
                            <a:off x="618744" y="812800"/>
                            <a:ext cx="2423160" cy="950976"/>
                          </a:xfrm>
                          <a:custGeom>
                            <a:avLst/>
                            <a:gdLst/>
                            <a:ahLst/>
                            <a:cxnLst/>
                            <a:rect l="0" t="0" r="0" b="0"/>
                            <a:pathLst>
                              <a:path w="2423160" h="950976">
                                <a:moveTo>
                                  <a:pt x="0" y="0"/>
                                </a:moveTo>
                                <a:lnTo>
                                  <a:pt x="2423160" y="0"/>
                                </a:lnTo>
                                <a:lnTo>
                                  <a:pt x="2423160" y="950976"/>
                                </a:lnTo>
                                <a:lnTo>
                                  <a:pt x="0" y="950976"/>
                                </a:lnTo>
                                <a:lnTo>
                                  <a:pt x="0" y="0"/>
                                </a:lnTo>
                              </a:path>
                            </a:pathLst>
                          </a:custGeom>
                          <a:solidFill>
                            <a:srgbClr val="E9F1F5"/>
                          </a:solidFill>
                          <a:ln w="0" cap="flat">
                            <a:noFill/>
                            <a:miter lim="127000"/>
                          </a:ln>
                          <a:effectLst/>
                        </wps:spPr>
                        <wps:bodyPr/>
                      </wps:wsp>
                      <wps:wsp>
                        <wps:cNvPr id="13474" name="Shape 13474"/>
                        <wps:cNvSpPr/>
                        <wps:spPr>
                          <a:xfrm>
                            <a:off x="620268" y="1762252"/>
                            <a:ext cx="2420112" cy="0"/>
                          </a:xfrm>
                          <a:custGeom>
                            <a:avLst/>
                            <a:gdLst/>
                            <a:ahLst/>
                            <a:cxnLst/>
                            <a:rect l="0" t="0" r="0" b="0"/>
                            <a:pathLst>
                              <a:path w="2420112">
                                <a:moveTo>
                                  <a:pt x="0" y="0"/>
                                </a:moveTo>
                                <a:lnTo>
                                  <a:pt x="2420112" y="0"/>
                                </a:lnTo>
                              </a:path>
                            </a:pathLst>
                          </a:custGeom>
                          <a:noFill/>
                          <a:ln w="9144" cap="flat" cmpd="sng" algn="ctr">
                            <a:solidFill>
                              <a:srgbClr val="868686"/>
                            </a:solidFill>
                            <a:prstDash val="solid"/>
                            <a:round/>
                          </a:ln>
                          <a:effectLst/>
                        </wps:spPr>
                        <wps:bodyPr/>
                      </wps:wsp>
                      <wps:wsp>
                        <wps:cNvPr id="13475" name="Shape 13475"/>
                        <wps:cNvSpPr/>
                        <wps:spPr>
                          <a:xfrm>
                            <a:off x="620268" y="1573276"/>
                            <a:ext cx="2420112" cy="0"/>
                          </a:xfrm>
                          <a:custGeom>
                            <a:avLst/>
                            <a:gdLst/>
                            <a:ahLst/>
                            <a:cxnLst/>
                            <a:rect l="0" t="0" r="0" b="0"/>
                            <a:pathLst>
                              <a:path w="2420112">
                                <a:moveTo>
                                  <a:pt x="0" y="0"/>
                                </a:moveTo>
                                <a:lnTo>
                                  <a:pt x="2420112" y="0"/>
                                </a:lnTo>
                              </a:path>
                            </a:pathLst>
                          </a:custGeom>
                          <a:noFill/>
                          <a:ln w="9144" cap="flat" cmpd="sng" algn="ctr">
                            <a:solidFill>
                              <a:srgbClr val="868686"/>
                            </a:solidFill>
                            <a:prstDash val="solid"/>
                            <a:round/>
                          </a:ln>
                          <a:effectLst/>
                        </wps:spPr>
                        <wps:bodyPr/>
                      </wps:wsp>
                      <wps:wsp>
                        <wps:cNvPr id="13476" name="Shape 13476"/>
                        <wps:cNvSpPr/>
                        <wps:spPr>
                          <a:xfrm>
                            <a:off x="620268" y="1192276"/>
                            <a:ext cx="2420112" cy="0"/>
                          </a:xfrm>
                          <a:custGeom>
                            <a:avLst/>
                            <a:gdLst/>
                            <a:ahLst/>
                            <a:cxnLst/>
                            <a:rect l="0" t="0" r="0" b="0"/>
                            <a:pathLst>
                              <a:path w="2420112">
                                <a:moveTo>
                                  <a:pt x="0" y="0"/>
                                </a:moveTo>
                                <a:lnTo>
                                  <a:pt x="2420112" y="0"/>
                                </a:lnTo>
                              </a:path>
                            </a:pathLst>
                          </a:custGeom>
                          <a:noFill/>
                          <a:ln w="9144" cap="flat" cmpd="sng" algn="ctr">
                            <a:solidFill>
                              <a:srgbClr val="868686"/>
                            </a:solidFill>
                            <a:prstDash val="solid"/>
                            <a:round/>
                          </a:ln>
                          <a:effectLst/>
                        </wps:spPr>
                        <wps:bodyPr/>
                      </wps:wsp>
                      <wps:wsp>
                        <wps:cNvPr id="13477" name="Shape 13477"/>
                        <wps:cNvSpPr/>
                        <wps:spPr>
                          <a:xfrm>
                            <a:off x="620268" y="1003300"/>
                            <a:ext cx="2420112" cy="0"/>
                          </a:xfrm>
                          <a:custGeom>
                            <a:avLst/>
                            <a:gdLst/>
                            <a:ahLst/>
                            <a:cxnLst/>
                            <a:rect l="0" t="0" r="0" b="0"/>
                            <a:pathLst>
                              <a:path w="2420112">
                                <a:moveTo>
                                  <a:pt x="0" y="0"/>
                                </a:moveTo>
                                <a:lnTo>
                                  <a:pt x="2420112" y="0"/>
                                </a:lnTo>
                              </a:path>
                            </a:pathLst>
                          </a:custGeom>
                          <a:noFill/>
                          <a:ln w="9144" cap="flat" cmpd="sng" algn="ctr">
                            <a:solidFill>
                              <a:srgbClr val="868686"/>
                            </a:solidFill>
                            <a:prstDash val="solid"/>
                            <a:round/>
                          </a:ln>
                          <a:effectLst/>
                        </wps:spPr>
                        <wps:bodyPr/>
                      </wps:wsp>
                      <wps:wsp>
                        <wps:cNvPr id="13478" name="Shape 13478"/>
                        <wps:cNvSpPr/>
                        <wps:spPr>
                          <a:xfrm>
                            <a:off x="620268" y="811276"/>
                            <a:ext cx="2420112" cy="0"/>
                          </a:xfrm>
                          <a:custGeom>
                            <a:avLst/>
                            <a:gdLst/>
                            <a:ahLst/>
                            <a:cxnLst/>
                            <a:rect l="0" t="0" r="0" b="0"/>
                            <a:pathLst>
                              <a:path w="2420112">
                                <a:moveTo>
                                  <a:pt x="0" y="0"/>
                                </a:moveTo>
                                <a:lnTo>
                                  <a:pt x="2420112" y="0"/>
                                </a:lnTo>
                              </a:path>
                            </a:pathLst>
                          </a:custGeom>
                          <a:noFill/>
                          <a:ln w="9144" cap="flat" cmpd="sng" algn="ctr">
                            <a:solidFill>
                              <a:srgbClr val="868686"/>
                            </a:solidFill>
                            <a:prstDash val="solid"/>
                            <a:round/>
                          </a:ln>
                          <a:effectLst/>
                        </wps:spPr>
                        <wps:bodyPr/>
                      </wps:wsp>
                      <wps:wsp>
                        <wps:cNvPr id="13479" name="Shape 13479"/>
                        <wps:cNvSpPr/>
                        <wps:spPr>
                          <a:xfrm>
                            <a:off x="620268" y="811276"/>
                            <a:ext cx="0" cy="950976"/>
                          </a:xfrm>
                          <a:custGeom>
                            <a:avLst/>
                            <a:gdLst/>
                            <a:ahLst/>
                            <a:cxnLst/>
                            <a:rect l="0" t="0" r="0" b="0"/>
                            <a:pathLst>
                              <a:path h="950976">
                                <a:moveTo>
                                  <a:pt x="0" y="950976"/>
                                </a:moveTo>
                                <a:lnTo>
                                  <a:pt x="0" y="0"/>
                                </a:lnTo>
                              </a:path>
                            </a:pathLst>
                          </a:custGeom>
                          <a:noFill/>
                          <a:ln w="9144" cap="flat" cmpd="sng" algn="ctr">
                            <a:solidFill>
                              <a:srgbClr val="868686"/>
                            </a:solidFill>
                            <a:prstDash val="solid"/>
                            <a:round/>
                          </a:ln>
                          <a:effectLst/>
                        </wps:spPr>
                        <wps:bodyPr/>
                      </wps:wsp>
                      <wps:wsp>
                        <wps:cNvPr id="13480" name="Shape 13480"/>
                        <wps:cNvSpPr/>
                        <wps:spPr>
                          <a:xfrm>
                            <a:off x="580644" y="1762252"/>
                            <a:ext cx="39624" cy="0"/>
                          </a:xfrm>
                          <a:custGeom>
                            <a:avLst/>
                            <a:gdLst/>
                            <a:ahLst/>
                            <a:cxnLst/>
                            <a:rect l="0" t="0" r="0" b="0"/>
                            <a:pathLst>
                              <a:path w="39624">
                                <a:moveTo>
                                  <a:pt x="0" y="0"/>
                                </a:moveTo>
                                <a:lnTo>
                                  <a:pt x="39624" y="0"/>
                                </a:lnTo>
                              </a:path>
                            </a:pathLst>
                          </a:custGeom>
                          <a:noFill/>
                          <a:ln w="9144" cap="flat" cmpd="sng" algn="ctr">
                            <a:solidFill>
                              <a:srgbClr val="868686"/>
                            </a:solidFill>
                            <a:prstDash val="solid"/>
                            <a:round/>
                          </a:ln>
                          <a:effectLst/>
                        </wps:spPr>
                        <wps:bodyPr/>
                      </wps:wsp>
                      <wps:wsp>
                        <wps:cNvPr id="13481" name="Shape 13481"/>
                        <wps:cNvSpPr/>
                        <wps:spPr>
                          <a:xfrm>
                            <a:off x="580644" y="1573276"/>
                            <a:ext cx="39624" cy="0"/>
                          </a:xfrm>
                          <a:custGeom>
                            <a:avLst/>
                            <a:gdLst/>
                            <a:ahLst/>
                            <a:cxnLst/>
                            <a:rect l="0" t="0" r="0" b="0"/>
                            <a:pathLst>
                              <a:path w="39624">
                                <a:moveTo>
                                  <a:pt x="0" y="0"/>
                                </a:moveTo>
                                <a:lnTo>
                                  <a:pt x="39624" y="0"/>
                                </a:lnTo>
                              </a:path>
                            </a:pathLst>
                          </a:custGeom>
                          <a:noFill/>
                          <a:ln w="9144" cap="flat" cmpd="sng" algn="ctr">
                            <a:solidFill>
                              <a:srgbClr val="868686"/>
                            </a:solidFill>
                            <a:prstDash val="solid"/>
                            <a:round/>
                          </a:ln>
                          <a:effectLst/>
                        </wps:spPr>
                        <wps:bodyPr/>
                      </wps:wsp>
                      <wps:wsp>
                        <wps:cNvPr id="13482" name="Shape 13482"/>
                        <wps:cNvSpPr/>
                        <wps:spPr>
                          <a:xfrm>
                            <a:off x="580644" y="1381252"/>
                            <a:ext cx="39624" cy="0"/>
                          </a:xfrm>
                          <a:custGeom>
                            <a:avLst/>
                            <a:gdLst/>
                            <a:ahLst/>
                            <a:cxnLst/>
                            <a:rect l="0" t="0" r="0" b="0"/>
                            <a:pathLst>
                              <a:path w="39624">
                                <a:moveTo>
                                  <a:pt x="0" y="0"/>
                                </a:moveTo>
                                <a:lnTo>
                                  <a:pt x="39624" y="0"/>
                                </a:lnTo>
                              </a:path>
                            </a:pathLst>
                          </a:custGeom>
                          <a:noFill/>
                          <a:ln w="9144" cap="flat" cmpd="sng" algn="ctr">
                            <a:solidFill>
                              <a:srgbClr val="868686"/>
                            </a:solidFill>
                            <a:prstDash val="solid"/>
                            <a:round/>
                          </a:ln>
                          <a:effectLst/>
                        </wps:spPr>
                        <wps:bodyPr/>
                      </wps:wsp>
                      <wps:wsp>
                        <wps:cNvPr id="13483" name="Shape 13483"/>
                        <wps:cNvSpPr/>
                        <wps:spPr>
                          <a:xfrm>
                            <a:off x="580644" y="1192276"/>
                            <a:ext cx="39624" cy="0"/>
                          </a:xfrm>
                          <a:custGeom>
                            <a:avLst/>
                            <a:gdLst/>
                            <a:ahLst/>
                            <a:cxnLst/>
                            <a:rect l="0" t="0" r="0" b="0"/>
                            <a:pathLst>
                              <a:path w="39624">
                                <a:moveTo>
                                  <a:pt x="0" y="0"/>
                                </a:moveTo>
                                <a:lnTo>
                                  <a:pt x="39624" y="0"/>
                                </a:lnTo>
                              </a:path>
                            </a:pathLst>
                          </a:custGeom>
                          <a:noFill/>
                          <a:ln w="9144" cap="flat" cmpd="sng" algn="ctr">
                            <a:solidFill>
                              <a:srgbClr val="868686"/>
                            </a:solidFill>
                            <a:prstDash val="solid"/>
                            <a:round/>
                          </a:ln>
                          <a:effectLst/>
                        </wps:spPr>
                        <wps:bodyPr/>
                      </wps:wsp>
                      <wps:wsp>
                        <wps:cNvPr id="13484" name="Shape 13484"/>
                        <wps:cNvSpPr/>
                        <wps:spPr>
                          <a:xfrm>
                            <a:off x="580644" y="1003300"/>
                            <a:ext cx="39624" cy="0"/>
                          </a:xfrm>
                          <a:custGeom>
                            <a:avLst/>
                            <a:gdLst/>
                            <a:ahLst/>
                            <a:cxnLst/>
                            <a:rect l="0" t="0" r="0" b="0"/>
                            <a:pathLst>
                              <a:path w="39624">
                                <a:moveTo>
                                  <a:pt x="0" y="0"/>
                                </a:moveTo>
                                <a:lnTo>
                                  <a:pt x="39624" y="0"/>
                                </a:lnTo>
                              </a:path>
                            </a:pathLst>
                          </a:custGeom>
                          <a:noFill/>
                          <a:ln w="9144" cap="flat" cmpd="sng" algn="ctr">
                            <a:solidFill>
                              <a:srgbClr val="868686"/>
                            </a:solidFill>
                            <a:prstDash val="solid"/>
                            <a:round/>
                          </a:ln>
                          <a:effectLst/>
                        </wps:spPr>
                        <wps:bodyPr/>
                      </wps:wsp>
                      <wps:wsp>
                        <wps:cNvPr id="13485" name="Shape 13485"/>
                        <wps:cNvSpPr/>
                        <wps:spPr>
                          <a:xfrm>
                            <a:off x="580644" y="811276"/>
                            <a:ext cx="39624" cy="0"/>
                          </a:xfrm>
                          <a:custGeom>
                            <a:avLst/>
                            <a:gdLst/>
                            <a:ahLst/>
                            <a:cxnLst/>
                            <a:rect l="0" t="0" r="0" b="0"/>
                            <a:pathLst>
                              <a:path w="39624">
                                <a:moveTo>
                                  <a:pt x="0" y="0"/>
                                </a:moveTo>
                                <a:lnTo>
                                  <a:pt x="39624" y="0"/>
                                </a:lnTo>
                              </a:path>
                            </a:pathLst>
                          </a:custGeom>
                          <a:noFill/>
                          <a:ln w="9144" cap="flat" cmpd="sng" algn="ctr">
                            <a:solidFill>
                              <a:srgbClr val="868686"/>
                            </a:solidFill>
                            <a:prstDash val="solid"/>
                            <a:round/>
                          </a:ln>
                          <a:effectLst/>
                        </wps:spPr>
                        <wps:bodyPr/>
                      </wps:wsp>
                      <wps:wsp>
                        <wps:cNvPr id="13486" name="Shape 13486"/>
                        <wps:cNvSpPr/>
                        <wps:spPr>
                          <a:xfrm>
                            <a:off x="620268" y="1381252"/>
                            <a:ext cx="2420112" cy="0"/>
                          </a:xfrm>
                          <a:custGeom>
                            <a:avLst/>
                            <a:gdLst/>
                            <a:ahLst/>
                            <a:cxnLst/>
                            <a:rect l="0" t="0" r="0" b="0"/>
                            <a:pathLst>
                              <a:path w="2420112">
                                <a:moveTo>
                                  <a:pt x="0" y="0"/>
                                </a:moveTo>
                                <a:lnTo>
                                  <a:pt x="2420112" y="0"/>
                                </a:lnTo>
                              </a:path>
                            </a:pathLst>
                          </a:custGeom>
                          <a:noFill/>
                          <a:ln w="9144" cap="flat" cmpd="sng" algn="ctr">
                            <a:solidFill>
                              <a:srgbClr val="868686"/>
                            </a:solidFill>
                            <a:prstDash val="solid"/>
                            <a:round/>
                          </a:ln>
                          <a:effectLst/>
                        </wps:spPr>
                        <wps:bodyPr/>
                      </wps:wsp>
                      <wps:wsp>
                        <wps:cNvPr id="13487" name="Shape 13487"/>
                        <wps:cNvSpPr/>
                        <wps:spPr>
                          <a:xfrm>
                            <a:off x="620268" y="1381252"/>
                            <a:ext cx="0" cy="42672"/>
                          </a:xfrm>
                          <a:custGeom>
                            <a:avLst/>
                            <a:gdLst/>
                            <a:ahLst/>
                            <a:cxnLst/>
                            <a:rect l="0" t="0" r="0" b="0"/>
                            <a:pathLst>
                              <a:path h="42672">
                                <a:moveTo>
                                  <a:pt x="0" y="0"/>
                                </a:moveTo>
                                <a:lnTo>
                                  <a:pt x="0" y="42672"/>
                                </a:lnTo>
                              </a:path>
                            </a:pathLst>
                          </a:custGeom>
                          <a:noFill/>
                          <a:ln w="9144" cap="flat" cmpd="sng" algn="ctr">
                            <a:solidFill>
                              <a:srgbClr val="868686"/>
                            </a:solidFill>
                            <a:prstDash val="solid"/>
                            <a:round/>
                          </a:ln>
                          <a:effectLst/>
                        </wps:spPr>
                        <wps:bodyPr/>
                      </wps:wsp>
                      <wps:wsp>
                        <wps:cNvPr id="13488" name="Shape 13488"/>
                        <wps:cNvSpPr/>
                        <wps:spPr>
                          <a:xfrm>
                            <a:off x="1223772" y="1381252"/>
                            <a:ext cx="0" cy="42672"/>
                          </a:xfrm>
                          <a:custGeom>
                            <a:avLst/>
                            <a:gdLst/>
                            <a:ahLst/>
                            <a:cxnLst/>
                            <a:rect l="0" t="0" r="0" b="0"/>
                            <a:pathLst>
                              <a:path h="42672">
                                <a:moveTo>
                                  <a:pt x="0" y="0"/>
                                </a:moveTo>
                                <a:lnTo>
                                  <a:pt x="0" y="42672"/>
                                </a:lnTo>
                              </a:path>
                            </a:pathLst>
                          </a:custGeom>
                          <a:noFill/>
                          <a:ln w="9144" cap="flat" cmpd="sng" algn="ctr">
                            <a:solidFill>
                              <a:srgbClr val="868686"/>
                            </a:solidFill>
                            <a:prstDash val="solid"/>
                            <a:round/>
                          </a:ln>
                          <a:effectLst/>
                        </wps:spPr>
                        <wps:bodyPr/>
                      </wps:wsp>
                      <wps:wsp>
                        <wps:cNvPr id="13489" name="Shape 13489"/>
                        <wps:cNvSpPr/>
                        <wps:spPr>
                          <a:xfrm>
                            <a:off x="1830324" y="1381252"/>
                            <a:ext cx="0" cy="42672"/>
                          </a:xfrm>
                          <a:custGeom>
                            <a:avLst/>
                            <a:gdLst/>
                            <a:ahLst/>
                            <a:cxnLst/>
                            <a:rect l="0" t="0" r="0" b="0"/>
                            <a:pathLst>
                              <a:path h="42672">
                                <a:moveTo>
                                  <a:pt x="0" y="0"/>
                                </a:moveTo>
                                <a:lnTo>
                                  <a:pt x="0" y="42672"/>
                                </a:lnTo>
                              </a:path>
                            </a:pathLst>
                          </a:custGeom>
                          <a:noFill/>
                          <a:ln w="9144" cap="flat" cmpd="sng" algn="ctr">
                            <a:solidFill>
                              <a:srgbClr val="868686"/>
                            </a:solidFill>
                            <a:prstDash val="solid"/>
                            <a:round/>
                          </a:ln>
                          <a:effectLst/>
                        </wps:spPr>
                        <wps:bodyPr/>
                      </wps:wsp>
                      <wps:wsp>
                        <wps:cNvPr id="13490" name="Shape 13490"/>
                        <wps:cNvSpPr/>
                        <wps:spPr>
                          <a:xfrm>
                            <a:off x="2436876" y="1381252"/>
                            <a:ext cx="0" cy="42672"/>
                          </a:xfrm>
                          <a:custGeom>
                            <a:avLst/>
                            <a:gdLst/>
                            <a:ahLst/>
                            <a:cxnLst/>
                            <a:rect l="0" t="0" r="0" b="0"/>
                            <a:pathLst>
                              <a:path h="42672">
                                <a:moveTo>
                                  <a:pt x="0" y="0"/>
                                </a:moveTo>
                                <a:lnTo>
                                  <a:pt x="0" y="42672"/>
                                </a:lnTo>
                              </a:path>
                            </a:pathLst>
                          </a:custGeom>
                          <a:noFill/>
                          <a:ln w="9144" cap="flat" cmpd="sng" algn="ctr">
                            <a:solidFill>
                              <a:srgbClr val="868686"/>
                            </a:solidFill>
                            <a:prstDash val="solid"/>
                            <a:round/>
                          </a:ln>
                          <a:effectLst/>
                        </wps:spPr>
                        <wps:bodyPr/>
                      </wps:wsp>
                      <wps:wsp>
                        <wps:cNvPr id="13491" name="Shape 13491"/>
                        <wps:cNvSpPr/>
                        <wps:spPr>
                          <a:xfrm>
                            <a:off x="3040380" y="1381252"/>
                            <a:ext cx="0" cy="42672"/>
                          </a:xfrm>
                          <a:custGeom>
                            <a:avLst/>
                            <a:gdLst/>
                            <a:ahLst/>
                            <a:cxnLst/>
                            <a:rect l="0" t="0" r="0" b="0"/>
                            <a:pathLst>
                              <a:path h="42672">
                                <a:moveTo>
                                  <a:pt x="0" y="0"/>
                                </a:moveTo>
                                <a:lnTo>
                                  <a:pt x="0" y="42672"/>
                                </a:lnTo>
                              </a:path>
                            </a:pathLst>
                          </a:custGeom>
                          <a:noFill/>
                          <a:ln w="9144" cap="flat" cmpd="sng" algn="ctr">
                            <a:solidFill>
                              <a:srgbClr val="868686"/>
                            </a:solidFill>
                            <a:prstDash val="solid"/>
                            <a:round/>
                          </a:ln>
                          <a:effectLst/>
                        </wps:spPr>
                        <wps:bodyPr/>
                      </wps:wsp>
                      <wps:wsp>
                        <wps:cNvPr id="13492" name="Shape 13492"/>
                        <wps:cNvSpPr/>
                        <wps:spPr>
                          <a:xfrm>
                            <a:off x="922020" y="1009396"/>
                            <a:ext cx="1816608" cy="536448"/>
                          </a:xfrm>
                          <a:custGeom>
                            <a:avLst/>
                            <a:gdLst/>
                            <a:ahLst/>
                            <a:cxnLst/>
                            <a:rect l="0" t="0" r="0" b="0"/>
                            <a:pathLst>
                              <a:path w="1816608" h="536448">
                                <a:moveTo>
                                  <a:pt x="0" y="0"/>
                                </a:moveTo>
                                <a:lnTo>
                                  <a:pt x="606552" y="131064"/>
                                </a:lnTo>
                                <a:lnTo>
                                  <a:pt x="1210056" y="536448"/>
                                </a:lnTo>
                                <a:lnTo>
                                  <a:pt x="1816608" y="149352"/>
                                </a:lnTo>
                              </a:path>
                            </a:pathLst>
                          </a:custGeom>
                          <a:noFill/>
                          <a:ln w="45720" cap="rnd" cmpd="sng" algn="ctr">
                            <a:solidFill>
                              <a:srgbClr val="46AAC5"/>
                            </a:solidFill>
                            <a:prstDash val="solid"/>
                            <a:round/>
                          </a:ln>
                          <a:effectLst/>
                        </wps:spPr>
                        <wps:bodyPr/>
                      </wps:wsp>
                      <wps:wsp>
                        <wps:cNvPr id="13493" name="Shape 13493"/>
                        <wps:cNvSpPr/>
                        <wps:spPr>
                          <a:xfrm>
                            <a:off x="863346" y="951738"/>
                            <a:ext cx="115824" cy="115824"/>
                          </a:xfrm>
                          <a:custGeom>
                            <a:avLst/>
                            <a:gdLst/>
                            <a:ahLst/>
                            <a:cxnLst/>
                            <a:rect l="0" t="0" r="0" b="0"/>
                            <a:pathLst>
                              <a:path w="115824" h="115824">
                                <a:moveTo>
                                  <a:pt x="57150" y="0"/>
                                </a:moveTo>
                                <a:lnTo>
                                  <a:pt x="115824" y="57150"/>
                                </a:lnTo>
                                <a:lnTo>
                                  <a:pt x="57150" y="115824"/>
                                </a:lnTo>
                                <a:lnTo>
                                  <a:pt x="0" y="57150"/>
                                </a:lnTo>
                                <a:lnTo>
                                  <a:pt x="57150" y="0"/>
                                </a:lnTo>
                                <a:close/>
                              </a:path>
                            </a:pathLst>
                          </a:custGeom>
                          <a:solidFill>
                            <a:srgbClr val="4BACC6"/>
                          </a:solidFill>
                          <a:ln w="0" cap="rnd">
                            <a:noFill/>
                            <a:round/>
                          </a:ln>
                          <a:effectLst/>
                        </wps:spPr>
                        <wps:bodyPr/>
                      </wps:wsp>
                      <wps:wsp>
                        <wps:cNvPr id="13494" name="Shape 13494"/>
                        <wps:cNvSpPr/>
                        <wps:spPr>
                          <a:xfrm>
                            <a:off x="863346" y="951738"/>
                            <a:ext cx="115824" cy="115824"/>
                          </a:xfrm>
                          <a:custGeom>
                            <a:avLst/>
                            <a:gdLst/>
                            <a:ahLst/>
                            <a:cxnLst/>
                            <a:rect l="0" t="0" r="0" b="0"/>
                            <a:pathLst>
                              <a:path w="115824" h="115824">
                                <a:moveTo>
                                  <a:pt x="57150" y="0"/>
                                </a:moveTo>
                                <a:lnTo>
                                  <a:pt x="115824" y="57150"/>
                                </a:lnTo>
                                <a:lnTo>
                                  <a:pt x="57150" y="115824"/>
                                </a:lnTo>
                                <a:lnTo>
                                  <a:pt x="0" y="57150"/>
                                </a:lnTo>
                                <a:close/>
                              </a:path>
                            </a:pathLst>
                          </a:custGeom>
                          <a:noFill/>
                          <a:ln w="9525" cap="flat" cmpd="sng" algn="ctr">
                            <a:solidFill>
                              <a:srgbClr val="46AAC5"/>
                            </a:solidFill>
                            <a:prstDash val="solid"/>
                            <a:round/>
                          </a:ln>
                          <a:effectLst/>
                        </wps:spPr>
                        <wps:bodyPr/>
                      </wps:wsp>
                      <wps:wsp>
                        <wps:cNvPr id="13495" name="Shape 13495"/>
                        <wps:cNvSpPr/>
                        <wps:spPr>
                          <a:xfrm>
                            <a:off x="1469898" y="1082802"/>
                            <a:ext cx="115824" cy="115824"/>
                          </a:xfrm>
                          <a:custGeom>
                            <a:avLst/>
                            <a:gdLst/>
                            <a:ahLst/>
                            <a:cxnLst/>
                            <a:rect l="0" t="0" r="0" b="0"/>
                            <a:pathLst>
                              <a:path w="115824" h="115824">
                                <a:moveTo>
                                  <a:pt x="57150" y="0"/>
                                </a:moveTo>
                                <a:lnTo>
                                  <a:pt x="115824" y="57150"/>
                                </a:lnTo>
                                <a:lnTo>
                                  <a:pt x="57150" y="115824"/>
                                </a:lnTo>
                                <a:lnTo>
                                  <a:pt x="0" y="57150"/>
                                </a:lnTo>
                                <a:lnTo>
                                  <a:pt x="57150" y="0"/>
                                </a:lnTo>
                                <a:close/>
                              </a:path>
                            </a:pathLst>
                          </a:custGeom>
                          <a:solidFill>
                            <a:srgbClr val="4BACC6"/>
                          </a:solidFill>
                          <a:ln w="0" cap="flat">
                            <a:noFill/>
                            <a:round/>
                          </a:ln>
                          <a:effectLst/>
                        </wps:spPr>
                        <wps:bodyPr/>
                      </wps:wsp>
                      <wps:wsp>
                        <wps:cNvPr id="13496" name="Shape 13496"/>
                        <wps:cNvSpPr/>
                        <wps:spPr>
                          <a:xfrm>
                            <a:off x="1469898" y="1082802"/>
                            <a:ext cx="115824" cy="115824"/>
                          </a:xfrm>
                          <a:custGeom>
                            <a:avLst/>
                            <a:gdLst/>
                            <a:ahLst/>
                            <a:cxnLst/>
                            <a:rect l="0" t="0" r="0" b="0"/>
                            <a:pathLst>
                              <a:path w="115824" h="115824">
                                <a:moveTo>
                                  <a:pt x="57150" y="0"/>
                                </a:moveTo>
                                <a:lnTo>
                                  <a:pt x="115824" y="57150"/>
                                </a:lnTo>
                                <a:lnTo>
                                  <a:pt x="57150" y="115824"/>
                                </a:lnTo>
                                <a:lnTo>
                                  <a:pt x="0" y="57150"/>
                                </a:lnTo>
                                <a:close/>
                              </a:path>
                            </a:pathLst>
                          </a:custGeom>
                          <a:noFill/>
                          <a:ln w="9525" cap="flat" cmpd="sng" algn="ctr">
                            <a:solidFill>
                              <a:srgbClr val="46AAC5"/>
                            </a:solidFill>
                            <a:prstDash val="solid"/>
                            <a:round/>
                          </a:ln>
                          <a:effectLst/>
                        </wps:spPr>
                        <wps:bodyPr/>
                      </wps:wsp>
                      <wps:wsp>
                        <wps:cNvPr id="13497" name="Shape 13497"/>
                        <wps:cNvSpPr/>
                        <wps:spPr>
                          <a:xfrm>
                            <a:off x="2073402" y="1488186"/>
                            <a:ext cx="115824" cy="115824"/>
                          </a:xfrm>
                          <a:custGeom>
                            <a:avLst/>
                            <a:gdLst/>
                            <a:ahLst/>
                            <a:cxnLst/>
                            <a:rect l="0" t="0" r="0" b="0"/>
                            <a:pathLst>
                              <a:path w="115824" h="115824">
                                <a:moveTo>
                                  <a:pt x="57150" y="0"/>
                                </a:moveTo>
                                <a:lnTo>
                                  <a:pt x="115824" y="57150"/>
                                </a:lnTo>
                                <a:lnTo>
                                  <a:pt x="57150" y="115824"/>
                                </a:lnTo>
                                <a:lnTo>
                                  <a:pt x="0" y="57150"/>
                                </a:lnTo>
                                <a:lnTo>
                                  <a:pt x="57150" y="0"/>
                                </a:lnTo>
                                <a:close/>
                              </a:path>
                            </a:pathLst>
                          </a:custGeom>
                          <a:solidFill>
                            <a:srgbClr val="4BACC6"/>
                          </a:solidFill>
                          <a:ln w="0" cap="flat">
                            <a:noFill/>
                            <a:round/>
                          </a:ln>
                          <a:effectLst/>
                        </wps:spPr>
                        <wps:bodyPr/>
                      </wps:wsp>
                      <wps:wsp>
                        <wps:cNvPr id="13498" name="Shape 13498"/>
                        <wps:cNvSpPr/>
                        <wps:spPr>
                          <a:xfrm>
                            <a:off x="2073402" y="1488186"/>
                            <a:ext cx="115824" cy="115824"/>
                          </a:xfrm>
                          <a:custGeom>
                            <a:avLst/>
                            <a:gdLst/>
                            <a:ahLst/>
                            <a:cxnLst/>
                            <a:rect l="0" t="0" r="0" b="0"/>
                            <a:pathLst>
                              <a:path w="115824" h="115824">
                                <a:moveTo>
                                  <a:pt x="57150" y="0"/>
                                </a:moveTo>
                                <a:lnTo>
                                  <a:pt x="115824" y="57150"/>
                                </a:lnTo>
                                <a:lnTo>
                                  <a:pt x="57150" y="115824"/>
                                </a:lnTo>
                                <a:lnTo>
                                  <a:pt x="0" y="57150"/>
                                </a:lnTo>
                                <a:close/>
                              </a:path>
                            </a:pathLst>
                          </a:custGeom>
                          <a:noFill/>
                          <a:ln w="9525" cap="flat" cmpd="sng" algn="ctr">
                            <a:solidFill>
                              <a:srgbClr val="46AAC5"/>
                            </a:solidFill>
                            <a:prstDash val="solid"/>
                            <a:round/>
                          </a:ln>
                          <a:effectLst/>
                        </wps:spPr>
                        <wps:bodyPr/>
                      </wps:wsp>
                      <wps:wsp>
                        <wps:cNvPr id="13499" name="Shape 13499"/>
                        <wps:cNvSpPr/>
                        <wps:spPr>
                          <a:xfrm>
                            <a:off x="2679954" y="1101090"/>
                            <a:ext cx="115824" cy="115824"/>
                          </a:xfrm>
                          <a:custGeom>
                            <a:avLst/>
                            <a:gdLst/>
                            <a:ahLst/>
                            <a:cxnLst/>
                            <a:rect l="0" t="0" r="0" b="0"/>
                            <a:pathLst>
                              <a:path w="115824" h="115824">
                                <a:moveTo>
                                  <a:pt x="57150" y="0"/>
                                </a:moveTo>
                                <a:lnTo>
                                  <a:pt x="115824" y="57150"/>
                                </a:lnTo>
                                <a:lnTo>
                                  <a:pt x="57150" y="115824"/>
                                </a:lnTo>
                                <a:lnTo>
                                  <a:pt x="0" y="57150"/>
                                </a:lnTo>
                                <a:lnTo>
                                  <a:pt x="57150" y="0"/>
                                </a:lnTo>
                                <a:close/>
                              </a:path>
                            </a:pathLst>
                          </a:custGeom>
                          <a:solidFill>
                            <a:srgbClr val="4BACC6"/>
                          </a:solidFill>
                          <a:ln w="0" cap="flat">
                            <a:noFill/>
                            <a:round/>
                          </a:ln>
                          <a:effectLst/>
                        </wps:spPr>
                        <wps:bodyPr/>
                      </wps:wsp>
                      <wps:wsp>
                        <wps:cNvPr id="13500" name="Shape 13500"/>
                        <wps:cNvSpPr/>
                        <wps:spPr>
                          <a:xfrm>
                            <a:off x="2679954" y="1101090"/>
                            <a:ext cx="115824" cy="115824"/>
                          </a:xfrm>
                          <a:custGeom>
                            <a:avLst/>
                            <a:gdLst/>
                            <a:ahLst/>
                            <a:cxnLst/>
                            <a:rect l="0" t="0" r="0" b="0"/>
                            <a:pathLst>
                              <a:path w="115824" h="115824">
                                <a:moveTo>
                                  <a:pt x="57150" y="0"/>
                                </a:moveTo>
                                <a:lnTo>
                                  <a:pt x="115824" y="57150"/>
                                </a:lnTo>
                                <a:lnTo>
                                  <a:pt x="57150" y="115824"/>
                                </a:lnTo>
                                <a:lnTo>
                                  <a:pt x="0" y="57150"/>
                                </a:lnTo>
                                <a:close/>
                              </a:path>
                            </a:pathLst>
                          </a:custGeom>
                          <a:noFill/>
                          <a:ln w="9525" cap="flat" cmpd="sng" algn="ctr">
                            <a:solidFill>
                              <a:srgbClr val="46AAC5"/>
                            </a:solidFill>
                            <a:prstDash val="solid"/>
                            <a:round/>
                          </a:ln>
                          <a:effectLst/>
                        </wps:spPr>
                        <wps:bodyPr/>
                      </wps:wsp>
                      <wps:wsp>
                        <wps:cNvPr id="127675" name="Rectangle 127675"/>
                        <wps:cNvSpPr/>
                        <wps:spPr>
                          <a:xfrm>
                            <a:off x="987818" y="769239"/>
                            <a:ext cx="124120" cy="173420"/>
                          </a:xfrm>
                          <a:prstGeom prst="rect">
                            <a:avLst/>
                          </a:prstGeom>
                          <a:ln>
                            <a:noFill/>
                          </a:ln>
                        </wps:spPr>
                        <wps:txbx>
                          <w:txbxContent>
                            <w:p w:rsidR="008C4415" w:rsidRDefault="008C4415" w:rsidP="00E856BE">
                              <w:r>
                                <w:rPr>
                                  <w:b/>
                                  <w:sz w:val="20"/>
                                </w:rPr>
                                <w:t>%</w:t>
                              </w:r>
                            </w:p>
                          </w:txbxContent>
                        </wps:txbx>
                        <wps:bodyPr horzOverflow="overflow" vert="horz" lIns="0" tIns="0" rIns="0" bIns="0" rtlCol="0">
                          <a:noAutofit/>
                        </wps:bodyPr>
                      </wps:wsp>
                      <wps:wsp>
                        <wps:cNvPr id="127674" name="Rectangle 127674"/>
                        <wps:cNvSpPr/>
                        <wps:spPr>
                          <a:xfrm>
                            <a:off x="762254" y="769239"/>
                            <a:ext cx="301192" cy="173420"/>
                          </a:xfrm>
                          <a:prstGeom prst="rect">
                            <a:avLst/>
                          </a:prstGeom>
                          <a:ln>
                            <a:noFill/>
                          </a:ln>
                        </wps:spPr>
                        <wps:txbx>
                          <w:txbxContent>
                            <w:p w:rsidR="008C4415" w:rsidRDefault="008C4415" w:rsidP="00E856BE">
                              <w:r>
                                <w:rPr>
                                  <w:b/>
                                  <w:sz w:val="20"/>
                                </w:rPr>
                                <w:t>9.79</w:t>
                              </w:r>
                            </w:p>
                          </w:txbxContent>
                        </wps:txbx>
                        <wps:bodyPr horzOverflow="overflow" vert="horz" lIns="0" tIns="0" rIns="0" bIns="0" rtlCol="0">
                          <a:noAutofit/>
                        </wps:bodyPr>
                      </wps:wsp>
                      <wps:wsp>
                        <wps:cNvPr id="13502" name="Rectangle 13502"/>
                        <wps:cNvSpPr/>
                        <wps:spPr>
                          <a:xfrm>
                            <a:off x="1082675" y="769239"/>
                            <a:ext cx="38479" cy="173420"/>
                          </a:xfrm>
                          <a:prstGeom prst="rect">
                            <a:avLst/>
                          </a:prstGeom>
                          <a:ln>
                            <a:noFill/>
                          </a:ln>
                        </wps:spPr>
                        <wps:txbx>
                          <w:txbxContent>
                            <w:p w:rsidR="008C4415" w:rsidRDefault="008C4415" w:rsidP="00E856BE">
                              <w:r>
                                <w:rPr>
                                  <w:b/>
                                  <w:sz w:val="20"/>
                                </w:rPr>
                                <w:t xml:space="preserve"> </w:t>
                              </w:r>
                            </w:p>
                          </w:txbxContent>
                        </wps:txbx>
                        <wps:bodyPr horzOverflow="overflow" vert="horz" lIns="0" tIns="0" rIns="0" bIns="0" rtlCol="0">
                          <a:noAutofit/>
                        </wps:bodyPr>
                      </wps:wsp>
                      <wps:wsp>
                        <wps:cNvPr id="127678" name="Rectangle 127678"/>
                        <wps:cNvSpPr/>
                        <wps:spPr>
                          <a:xfrm>
                            <a:off x="1367917" y="898779"/>
                            <a:ext cx="301192" cy="173420"/>
                          </a:xfrm>
                          <a:prstGeom prst="rect">
                            <a:avLst/>
                          </a:prstGeom>
                          <a:ln>
                            <a:noFill/>
                          </a:ln>
                        </wps:spPr>
                        <wps:txbx>
                          <w:txbxContent>
                            <w:p w:rsidR="008C4415" w:rsidRDefault="008C4415" w:rsidP="00E856BE">
                              <w:r>
                                <w:rPr>
                                  <w:b/>
                                  <w:sz w:val="20"/>
                                </w:rPr>
                                <w:t>6.38</w:t>
                              </w:r>
                            </w:p>
                          </w:txbxContent>
                        </wps:txbx>
                        <wps:bodyPr horzOverflow="overflow" vert="horz" lIns="0" tIns="0" rIns="0" bIns="0" rtlCol="0">
                          <a:noAutofit/>
                        </wps:bodyPr>
                      </wps:wsp>
                      <wps:wsp>
                        <wps:cNvPr id="127679" name="Rectangle 127679"/>
                        <wps:cNvSpPr/>
                        <wps:spPr>
                          <a:xfrm>
                            <a:off x="1593481" y="898779"/>
                            <a:ext cx="124121" cy="173420"/>
                          </a:xfrm>
                          <a:prstGeom prst="rect">
                            <a:avLst/>
                          </a:prstGeom>
                          <a:ln>
                            <a:noFill/>
                          </a:ln>
                        </wps:spPr>
                        <wps:txbx>
                          <w:txbxContent>
                            <w:p w:rsidR="008C4415" w:rsidRDefault="008C4415" w:rsidP="00E856BE">
                              <w:r>
                                <w:rPr>
                                  <w:b/>
                                  <w:sz w:val="20"/>
                                </w:rPr>
                                <w:t>%</w:t>
                              </w:r>
                            </w:p>
                          </w:txbxContent>
                        </wps:txbx>
                        <wps:bodyPr horzOverflow="overflow" vert="horz" lIns="0" tIns="0" rIns="0" bIns="0" rtlCol="0">
                          <a:noAutofit/>
                        </wps:bodyPr>
                      </wps:wsp>
                      <wps:wsp>
                        <wps:cNvPr id="13504" name="Rectangle 13504"/>
                        <wps:cNvSpPr/>
                        <wps:spPr>
                          <a:xfrm>
                            <a:off x="1688338" y="898779"/>
                            <a:ext cx="38479" cy="173420"/>
                          </a:xfrm>
                          <a:prstGeom prst="rect">
                            <a:avLst/>
                          </a:prstGeom>
                          <a:ln>
                            <a:noFill/>
                          </a:ln>
                        </wps:spPr>
                        <wps:txbx>
                          <w:txbxContent>
                            <w:p w:rsidR="008C4415" w:rsidRDefault="008C4415" w:rsidP="00E856BE">
                              <w:r>
                                <w:rPr>
                                  <w:b/>
                                  <w:sz w:val="20"/>
                                </w:rPr>
                                <w:t xml:space="preserve"> </w:t>
                              </w:r>
                            </w:p>
                          </w:txbxContent>
                        </wps:txbx>
                        <wps:bodyPr horzOverflow="overflow" vert="horz" lIns="0" tIns="0" rIns="0" bIns="0" rtlCol="0">
                          <a:noAutofit/>
                        </wps:bodyPr>
                      </wps:wsp>
                      <wps:wsp>
                        <wps:cNvPr id="13505" name="Rectangle 13505"/>
                        <wps:cNvSpPr/>
                        <wps:spPr>
                          <a:xfrm>
                            <a:off x="1955546" y="1305306"/>
                            <a:ext cx="52100" cy="173420"/>
                          </a:xfrm>
                          <a:prstGeom prst="rect">
                            <a:avLst/>
                          </a:prstGeom>
                          <a:ln>
                            <a:noFill/>
                          </a:ln>
                        </wps:spPr>
                        <wps:txbx>
                          <w:txbxContent>
                            <w:p w:rsidR="008C4415" w:rsidRDefault="008C4415" w:rsidP="00E856BE">
                              <w:r>
                                <w:rPr>
                                  <w:b/>
                                  <w:color w:val="FF0000"/>
                                  <w:sz w:val="20"/>
                                </w:rPr>
                                <w:t>-</w:t>
                              </w:r>
                            </w:p>
                          </w:txbxContent>
                        </wps:txbx>
                        <wps:bodyPr horzOverflow="overflow" vert="horz" lIns="0" tIns="0" rIns="0" bIns="0" rtlCol="0">
                          <a:noAutofit/>
                        </wps:bodyPr>
                      </wps:wsp>
                      <wps:wsp>
                        <wps:cNvPr id="127687" name="Rectangle 127687"/>
                        <wps:cNvSpPr/>
                        <wps:spPr>
                          <a:xfrm>
                            <a:off x="2220734" y="1305306"/>
                            <a:ext cx="124121" cy="173420"/>
                          </a:xfrm>
                          <a:prstGeom prst="rect">
                            <a:avLst/>
                          </a:prstGeom>
                          <a:ln>
                            <a:noFill/>
                          </a:ln>
                        </wps:spPr>
                        <wps:txbx>
                          <w:txbxContent>
                            <w:p w:rsidR="008C4415" w:rsidRDefault="008C4415" w:rsidP="00E856BE">
                              <w:r>
                                <w:rPr>
                                  <w:b/>
                                  <w:color w:val="FF0000"/>
                                  <w:sz w:val="20"/>
                                </w:rPr>
                                <w:t>%</w:t>
                              </w:r>
                            </w:p>
                          </w:txbxContent>
                        </wps:txbx>
                        <wps:bodyPr horzOverflow="overflow" vert="horz" lIns="0" tIns="0" rIns="0" bIns="0" rtlCol="0">
                          <a:noAutofit/>
                        </wps:bodyPr>
                      </wps:wsp>
                      <wps:wsp>
                        <wps:cNvPr id="127686" name="Rectangle 127686"/>
                        <wps:cNvSpPr/>
                        <wps:spPr>
                          <a:xfrm>
                            <a:off x="1995170" y="1305306"/>
                            <a:ext cx="301192" cy="173420"/>
                          </a:xfrm>
                          <a:prstGeom prst="rect">
                            <a:avLst/>
                          </a:prstGeom>
                          <a:ln>
                            <a:noFill/>
                          </a:ln>
                        </wps:spPr>
                        <wps:txbx>
                          <w:txbxContent>
                            <w:p w:rsidR="008C4415" w:rsidRDefault="008C4415" w:rsidP="00E856BE">
                              <w:r>
                                <w:rPr>
                                  <w:b/>
                                  <w:color w:val="FF0000"/>
                                  <w:sz w:val="20"/>
                                </w:rPr>
                                <w:t>4.30</w:t>
                              </w:r>
                            </w:p>
                          </w:txbxContent>
                        </wps:txbx>
                        <wps:bodyPr horzOverflow="overflow" vert="horz" lIns="0" tIns="0" rIns="0" bIns="0" rtlCol="0">
                          <a:noAutofit/>
                        </wps:bodyPr>
                      </wps:wsp>
                      <wps:wsp>
                        <wps:cNvPr id="13507" name="Rectangle 13507"/>
                        <wps:cNvSpPr/>
                        <wps:spPr>
                          <a:xfrm>
                            <a:off x="2315210" y="1305306"/>
                            <a:ext cx="38479" cy="173420"/>
                          </a:xfrm>
                          <a:prstGeom prst="rect">
                            <a:avLst/>
                          </a:prstGeom>
                          <a:ln>
                            <a:noFill/>
                          </a:ln>
                        </wps:spPr>
                        <wps:txbx>
                          <w:txbxContent>
                            <w:p w:rsidR="008C4415" w:rsidRDefault="008C4415" w:rsidP="00E856BE">
                              <w:r>
                                <w:rPr>
                                  <w:b/>
                                  <w:color w:val="FF0000"/>
                                  <w:sz w:val="20"/>
                                </w:rPr>
                                <w:t xml:space="preserve"> </w:t>
                              </w:r>
                            </w:p>
                          </w:txbxContent>
                        </wps:txbx>
                        <wps:bodyPr horzOverflow="overflow" vert="horz" lIns="0" tIns="0" rIns="0" bIns="0" rtlCol="0">
                          <a:noAutofit/>
                        </wps:bodyPr>
                      </wps:wsp>
                      <wps:wsp>
                        <wps:cNvPr id="127680" name="Rectangle 127680"/>
                        <wps:cNvSpPr/>
                        <wps:spPr>
                          <a:xfrm>
                            <a:off x="2579497" y="917067"/>
                            <a:ext cx="301192" cy="173420"/>
                          </a:xfrm>
                          <a:prstGeom prst="rect">
                            <a:avLst/>
                          </a:prstGeom>
                          <a:ln>
                            <a:noFill/>
                          </a:ln>
                        </wps:spPr>
                        <wps:txbx>
                          <w:txbxContent>
                            <w:p w:rsidR="008C4415" w:rsidRDefault="008C4415" w:rsidP="00E856BE">
                              <w:r>
                                <w:rPr>
                                  <w:b/>
                                  <w:sz w:val="20"/>
                                </w:rPr>
                                <w:t>5.90</w:t>
                              </w:r>
                            </w:p>
                          </w:txbxContent>
                        </wps:txbx>
                        <wps:bodyPr horzOverflow="overflow" vert="horz" lIns="0" tIns="0" rIns="0" bIns="0" rtlCol="0">
                          <a:noAutofit/>
                        </wps:bodyPr>
                      </wps:wsp>
                      <wps:wsp>
                        <wps:cNvPr id="127681" name="Rectangle 127681"/>
                        <wps:cNvSpPr/>
                        <wps:spPr>
                          <a:xfrm>
                            <a:off x="2805061" y="917067"/>
                            <a:ext cx="124121" cy="173420"/>
                          </a:xfrm>
                          <a:prstGeom prst="rect">
                            <a:avLst/>
                          </a:prstGeom>
                          <a:ln>
                            <a:noFill/>
                          </a:ln>
                        </wps:spPr>
                        <wps:txbx>
                          <w:txbxContent>
                            <w:p w:rsidR="008C4415" w:rsidRDefault="008C4415" w:rsidP="00E856BE">
                              <w:r>
                                <w:rPr>
                                  <w:b/>
                                  <w:sz w:val="20"/>
                                </w:rPr>
                                <w:t>%</w:t>
                              </w:r>
                            </w:p>
                          </w:txbxContent>
                        </wps:txbx>
                        <wps:bodyPr horzOverflow="overflow" vert="horz" lIns="0" tIns="0" rIns="0" bIns="0" rtlCol="0">
                          <a:noAutofit/>
                        </wps:bodyPr>
                      </wps:wsp>
                      <wps:wsp>
                        <wps:cNvPr id="13509" name="Rectangle 13509"/>
                        <wps:cNvSpPr/>
                        <wps:spPr>
                          <a:xfrm>
                            <a:off x="2899537" y="917067"/>
                            <a:ext cx="38479" cy="173420"/>
                          </a:xfrm>
                          <a:prstGeom prst="rect">
                            <a:avLst/>
                          </a:prstGeom>
                          <a:ln>
                            <a:noFill/>
                          </a:ln>
                        </wps:spPr>
                        <wps:txbx>
                          <w:txbxContent>
                            <w:p w:rsidR="008C4415" w:rsidRDefault="008C4415" w:rsidP="00E856BE">
                              <w:r>
                                <w:rPr>
                                  <w:b/>
                                  <w:sz w:val="20"/>
                                </w:rPr>
                                <w:t xml:space="preserve"> </w:t>
                              </w:r>
                            </w:p>
                          </w:txbxContent>
                        </wps:txbx>
                        <wps:bodyPr horzOverflow="overflow" vert="horz" lIns="0" tIns="0" rIns="0" bIns="0" rtlCol="0">
                          <a:noAutofit/>
                        </wps:bodyPr>
                      </wps:wsp>
                      <wps:wsp>
                        <wps:cNvPr id="127690" name="Rectangle 127690"/>
                        <wps:cNvSpPr/>
                        <wps:spPr>
                          <a:xfrm>
                            <a:off x="83566" y="1706753"/>
                            <a:ext cx="438763" cy="173420"/>
                          </a:xfrm>
                          <a:prstGeom prst="rect">
                            <a:avLst/>
                          </a:prstGeom>
                          <a:ln>
                            <a:noFill/>
                          </a:ln>
                        </wps:spPr>
                        <wps:txbx>
                          <w:txbxContent>
                            <w:p w:rsidR="008C4415" w:rsidRDefault="008C4415" w:rsidP="00E856BE">
                              <w:r>
                                <w:rPr>
                                  <w:sz w:val="20"/>
                                </w:rPr>
                                <w:t>-10.00</w:t>
                              </w:r>
                            </w:p>
                          </w:txbxContent>
                        </wps:txbx>
                        <wps:bodyPr horzOverflow="overflow" vert="horz" lIns="0" tIns="0" rIns="0" bIns="0" rtlCol="0">
                          <a:noAutofit/>
                        </wps:bodyPr>
                      </wps:wsp>
                      <wps:wsp>
                        <wps:cNvPr id="127691" name="Rectangle 127691"/>
                        <wps:cNvSpPr/>
                        <wps:spPr>
                          <a:xfrm>
                            <a:off x="412567" y="1706753"/>
                            <a:ext cx="121737" cy="173420"/>
                          </a:xfrm>
                          <a:prstGeom prst="rect">
                            <a:avLst/>
                          </a:prstGeom>
                          <a:ln>
                            <a:noFill/>
                          </a:ln>
                        </wps:spPr>
                        <wps:txbx>
                          <w:txbxContent>
                            <w:p w:rsidR="008C4415" w:rsidRDefault="008C4415" w:rsidP="00E856BE">
                              <w:r>
                                <w:rPr>
                                  <w:sz w:val="20"/>
                                </w:rPr>
                                <w:t>%</w:t>
                              </w:r>
                            </w:p>
                          </w:txbxContent>
                        </wps:txbx>
                        <wps:bodyPr horzOverflow="overflow" vert="horz" lIns="0" tIns="0" rIns="0" bIns="0" rtlCol="0">
                          <a:noAutofit/>
                        </wps:bodyPr>
                      </wps:wsp>
                      <wps:wsp>
                        <wps:cNvPr id="127688" name="Rectangle 127688"/>
                        <wps:cNvSpPr/>
                        <wps:spPr>
                          <a:xfrm>
                            <a:off x="147828" y="1516634"/>
                            <a:ext cx="353633" cy="173420"/>
                          </a:xfrm>
                          <a:prstGeom prst="rect">
                            <a:avLst/>
                          </a:prstGeom>
                          <a:ln>
                            <a:noFill/>
                          </a:ln>
                        </wps:spPr>
                        <wps:txbx>
                          <w:txbxContent>
                            <w:p w:rsidR="008C4415" w:rsidRDefault="008C4415" w:rsidP="00E856BE">
                              <w:r>
                                <w:rPr>
                                  <w:sz w:val="20"/>
                                </w:rPr>
                                <w:t>-5.00</w:t>
                              </w:r>
                            </w:p>
                          </w:txbxContent>
                        </wps:txbx>
                        <wps:bodyPr horzOverflow="overflow" vert="horz" lIns="0" tIns="0" rIns="0" bIns="0" rtlCol="0">
                          <a:noAutofit/>
                        </wps:bodyPr>
                      </wps:wsp>
                      <wps:wsp>
                        <wps:cNvPr id="127689" name="Rectangle 127689"/>
                        <wps:cNvSpPr/>
                        <wps:spPr>
                          <a:xfrm>
                            <a:off x="412821" y="1516634"/>
                            <a:ext cx="121737" cy="173420"/>
                          </a:xfrm>
                          <a:prstGeom prst="rect">
                            <a:avLst/>
                          </a:prstGeom>
                          <a:ln>
                            <a:noFill/>
                          </a:ln>
                        </wps:spPr>
                        <wps:txbx>
                          <w:txbxContent>
                            <w:p w:rsidR="008C4415" w:rsidRDefault="008C4415" w:rsidP="00E856BE">
                              <w:r>
                                <w:rPr>
                                  <w:sz w:val="20"/>
                                </w:rPr>
                                <w:t>%</w:t>
                              </w:r>
                            </w:p>
                          </w:txbxContent>
                        </wps:txbx>
                        <wps:bodyPr horzOverflow="overflow" vert="horz" lIns="0" tIns="0" rIns="0" bIns="0" rtlCol="0">
                          <a:noAutofit/>
                        </wps:bodyPr>
                      </wps:wsp>
                      <wps:wsp>
                        <wps:cNvPr id="127685" name="Rectangle 127685"/>
                        <wps:cNvSpPr/>
                        <wps:spPr>
                          <a:xfrm>
                            <a:off x="412253" y="1326388"/>
                            <a:ext cx="121737" cy="173420"/>
                          </a:xfrm>
                          <a:prstGeom prst="rect">
                            <a:avLst/>
                          </a:prstGeom>
                          <a:ln>
                            <a:noFill/>
                          </a:ln>
                        </wps:spPr>
                        <wps:txbx>
                          <w:txbxContent>
                            <w:p w:rsidR="008C4415" w:rsidRDefault="008C4415" w:rsidP="00E856BE">
                              <w:r>
                                <w:rPr>
                                  <w:sz w:val="20"/>
                                </w:rPr>
                                <w:t>%</w:t>
                              </w:r>
                            </w:p>
                          </w:txbxContent>
                        </wps:txbx>
                        <wps:bodyPr horzOverflow="overflow" vert="horz" lIns="0" tIns="0" rIns="0" bIns="0" rtlCol="0">
                          <a:noAutofit/>
                        </wps:bodyPr>
                      </wps:wsp>
                      <wps:wsp>
                        <wps:cNvPr id="127684" name="Rectangle 127684"/>
                        <wps:cNvSpPr/>
                        <wps:spPr>
                          <a:xfrm>
                            <a:off x="186817" y="1326388"/>
                            <a:ext cx="301022" cy="173420"/>
                          </a:xfrm>
                          <a:prstGeom prst="rect">
                            <a:avLst/>
                          </a:prstGeom>
                          <a:ln>
                            <a:noFill/>
                          </a:ln>
                        </wps:spPr>
                        <wps:txbx>
                          <w:txbxContent>
                            <w:p w:rsidR="008C4415" w:rsidRDefault="008C4415" w:rsidP="00E856BE">
                              <w:r>
                                <w:rPr>
                                  <w:sz w:val="20"/>
                                </w:rPr>
                                <w:t>0.00</w:t>
                              </w:r>
                            </w:p>
                          </w:txbxContent>
                        </wps:txbx>
                        <wps:bodyPr horzOverflow="overflow" vert="horz" lIns="0" tIns="0" rIns="0" bIns="0" rtlCol="0">
                          <a:noAutofit/>
                        </wps:bodyPr>
                      </wps:wsp>
                      <wps:wsp>
                        <wps:cNvPr id="127682" name="Rectangle 127682"/>
                        <wps:cNvSpPr/>
                        <wps:spPr>
                          <a:xfrm>
                            <a:off x="186817" y="1136142"/>
                            <a:ext cx="301022" cy="173420"/>
                          </a:xfrm>
                          <a:prstGeom prst="rect">
                            <a:avLst/>
                          </a:prstGeom>
                          <a:ln>
                            <a:noFill/>
                          </a:ln>
                        </wps:spPr>
                        <wps:txbx>
                          <w:txbxContent>
                            <w:p w:rsidR="008C4415" w:rsidRDefault="008C4415" w:rsidP="00E856BE">
                              <w:r>
                                <w:rPr>
                                  <w:sz w:val="20"/>
                                </w:rPr>
                                <w:t>5.00</w:t>
                              </w:r>
                            </w:p>
                          </w:txbxContent>
                        </wps:txbx>
                        <wps:bodyPr horzOverflow="overflow" vert="horz" lIns="0" tIns="0" rIns="0" bIns="0" rtlCol="0">
                          <a:noAutofit/>
                        </wps:bodyPr>
                      </wps:wsp>
                      <wps:wsp>
                        <wps:cNvPr id="127683" name="Rectangle 127683"/>
                        <wps:cNvSpPr/>
                        <wps:spPr>
                          <a:xfrm>
                            <a:off x="412253" y="1136142"/>
                            <a:ext cx="121737" cy="173420"/>
                          </a:xfrm>
                          <a:prstGeom prst="rect">
                            <a:avLst/>
                          </a:prstGeom>
                          <a:ln>
                            <a:noFill/>
                          </a:ln>
                        </wps:spPr>
                        <wps:txbx>
                          <w:txbxContent>
                            <w:p w:rsidR="008C4415" w:rsidRDefault="008C4415" w:rsidP="00E856BE">
                              <w:r>
                                <w:rPr>
                                  <w:sz w:val="20"/>
                                </w:rPr>
                                <w:t>%</w:t>
                              </w:r>
                            </w:p>
                          </w:txbxContent>
                        </wps:txbx>
                        <wps:bodyPr horzOverflow="overflow" vert="horz" lIns="0" tIns="0" rIns="0" bIns="0" rtlCol="0">
                          <a:noAutofit/>
                        </wps:bodyPr>
                      </wps:wsp>
                      <wps:wsp>
                        <wps:cNvPr id="127676" name="Rectangle 127676"/>
                        <wps:cNvSpPr/>
                        <wps:spPr>
                          <a:xfrm>
                            <a:off x="122174" y="946023"/>
                            <a:ext cx="386153" cy="173420"/>
                          </a:xfrm>
                          <a:prstGeom prst="rect">
                            <a:avLst/>
                          </a:prstGeom>
                          <a:ln>
                            <a:noFill/>
                          </a:ln>
                        </wps:spPr>
                        <wps:txbx>
                          <w:txbxContent>
                            <w:p w:rsidR="008C4415" w:rsidRDefault="008C4415" w:rsidP="00E856BE">
                              <w:r>
                                <w:rPr>
                                  <w:sz w:val="20"/>
                                </w:rPr>
                                <w:t>10.00</w:t>
                              </w:r>
                            </w:p>
                          </w:txbxContent>
                        </wps:txbx>
                        <wps:bodyPr horzOverflow="overflow" vert="horz" lIns="0" tIns="0" rIns="0" bIns="0" rtlCol="0">
                          <a:noAutofit/>
                        </wps:bodyPr>
                      </wps:wsp>
                      <wps:wsp>
                        <wps:cNvPr id="127677" name="Rectangle 127677"/>
                        <wps:cNvSpPr/>
                        <wps:spPr>
                          <a:xfrm>
                            <a:off x="411618" y="946023"/>
                            <a:ext cx="121737" cy="173420"/>
                          </a:xfrm>
                          <a:prstGeom prst="rect">
                            <a:avLst/>
                          </a:prstGeom>
                          <a:ln>
                            <a:noFill/>
                          </a:ln>
                        </wps:spPr>
                        <wps:txbx>
                          <w:txbxContent>
                            <w:p w:rsidR="008C4415" w:rsidRDefault="008C4415" w:rsidP="00E856BE">
                              <w:r>
                                <w:rPr>
                                  <w:sz w:val="20"/>
                                </w:rPr>
                                <w:t>%</w:t>
                              </w:r>
                            </w:p>
                          </w:txbxContent>
                        </wps:txbx>
                        <wps:bodyPr horzOverflow="overflow" vert="horz" lIns="0" tIns="0" rIns="0" bIns="0" rtlCol="0">
                          <a:noAutofit/>
                        </wps:bodyPr>
                      </wps:wsp>
                      <wps:wsp>
                        <wps:cNvPr id="127672" name="Rectangle 127672"/>
                        <wps:cNvSpPr/>
                        <wps:spPr>
                          <a:xfrm>
                            <a:off x="122174" y="755777"/>
                            <a:ext cx="386153" cy="173420"/>
                          </a:xfrm>
                          <a:prstGeom prst="rect">
                            <a:avLst/>
                          </a:prstGeom>
                          <a:ln>
                            <a:noFill/>
                          </a:ln>
                        </wps:spPr>
                        <wps:txbx>
                          <w:txbxContent>
                            <w:p w:rsidR="008C4415" w:rsidRDefault="008C4415" w:rsidP="00E856BE">
                              <w:r>
                                <w:rPr>
                                  <w:sz w:val="20"/>
                                </w:rPr>
                                <w:t>15.00</w:t>
                              </w:r>
                            </w:p>
                          </w:txbxContent>
                        </wps:txbx>
                        <wps:bodyPr horzOverflow="overflow" vert="horz" lIns="0" tIns="0" rIns="0" bIns="0" rtlCol="0">
                          <a:noAutofit/>
                        </wps:bodyPr>
                      </wps:wsp>
                      <wps:wsp>
                        <wps:cNvPr id="127673" name="Rectangle 127673"/>
                        <wps:cNvSpPr/>
                        <wps:spPr>
                          <a:xfrm>
                            <a:off x="411618" y="755777"/>
                            <a:ext cx="121737" cy="173420"/>
                          </a:xfrm>
                          <a:prstGeom prst="rect">
                            <a:avLst/>
                          </a:prstGeom>
                          <a:ln>
                            <a:noFill/>
                          </a:ln>
                        </wps:spPr>
                        <wps:txbx>
                          <w:txbxContent>
                            <w:p w:rsidR="008C4415" w:rsidRDefault="008C4415" w:rsidP="00E856BE">
                              <w:r>
                                <w:rPr>
                                  <w:sz w:val="20"/>
                                </w:rPr>
                                <w:t>%</w:t>
                              </w:r>
                            </w:p>
                          </w:txbxContent>
                        </wps:txbx>
                        <wps:bodyPr horzOverflow="overflow" vert="horz" lIns="0" tIns="0" rIns="0" bIns="0" rtlCol="0">
                          <a:noAutofit/>
                        </wps:bodyPr>
                      </wps:wsp>
                      <wps:wsp>
                        <wps:cNvPr id="13516" name="Rectangle 13516"/>
                        <wps:cNvSpPr/>
                        <wps:spPr>
                          <a:xfrm>
                            <a:off x="794893" y="1491615"/>
                            <a:ext cx="341712" cy="173420"/>
                          </a:xfrm>
                          <a:prstGeom prst="rect">
                            <a:avLst/>
                          </a:prstGeom>
                          <a:ln>
                            <a:noFill/>
                          </a:ln>
                        </wps:spPr>
                        <wps:txbx>
                          <w:txbxContent>
                            <w:p w:rsidR="008C4415" w:rsidRDefault="008C4415" w:rsidP="00E856BE">
                              <w:r>
                                <w:rPr>
                                  <w:sz w:val="20"/>
                                </w:rPr>
                                <w:t>2014</w:t>
                              </w:r>
                            </w:p>
                          </w:txbxContent>
                        </wps:txbx>
                        <wps:bodyPr horzOverflow="overflow" vert="horz" lIns="0" tIns="0" rIns="0" bIns="0" rtlCol="0">
                          <a:noAutofit/>
                        </wps:bodyPr>
                      </wps:wsp>
                      <wps:wsp>
                        <wps:cNvPr id="13517" name="Rectangle 13517"/>
                        <wps:cNvSpPr/>
                        <wps:spPr>
                          <a:xfrm>
                            <a:off x="1400556" y="1491615"/>
                            <a:ext cx="341712" cy="173420"/>
                          </a:xfrm>
                          <a:prstGeom prst="rect">
                            <a:avLst/>
                          </a:prstGeom>
                          <a:ln>
                            <a:noFill/>
                          </a:ln>
                        </wps:spPr>
                        <wps:txbx>
                          <w:txbxContent>
                            <w:p w:rsidR="008C4415" w:rsidRDefault="008C4415" w:rsidP="00E856BE">
                              <w:r>
                                <w:rPr>
                                  <w:sz w:val="20"/>
                                </w:rPr>
                                <w:t>2015</w:t>
                              </w:r>
                            </w:p>
                          </w:txbxContent>
                        </wps:txbx>
                        <wps:bodyPr horzOverflow="overflow" vert="horz" lIns="0" tIns="0" rIns="0" bIns="0" rtlCol="0">
                          <a:noAutofit/>
                        </wps:bodyPr>
                      </wps:wsp>
                      <wps:wsp>
                        <wps:cNvPr id="13518" name="Rectangle 13518"/>
                        <wps:cNvSpPr/>
                        <wps:spPr>
                          <a:xfrm>
                            <a:off x="2006219" y="1491615"/>
                            <a:ext cx="341712" cy="173420"/>
                          </a:xfrm>
                          <a:prstGeom prst="rect">
                            <a:avLst/>
                          </a:prstGeom>
                          <a:ln>
                            <a:noFill/>
                          </a:ln>
                        </wps:spPr>
                        <wps:txbx>
                          <w:txbxContent>
                            <w:p w:rsidR="008C4415" w:rsidRDefault="008C4415" w:rsidP="00E856BE">
                              <w:r>
                                <w:rPr>
                                  <w:sz w:val="20"/>
                                </w:rPr>
                                <w:t>2016</w:t>
                              </w:r>
                            </w:p>
                          </w:txbxContent>
                        </wps:txbx>
                        <wps:bodyPr horzOverflow="overflow" vert="horz" lIns="0" tIns="0" rIns="0" bIns="0" rtlCol="0">
                          <a:noAutofit/>
                        </wps:bodyPr>
                      </wps:wsp>
                      <wps:wsp>
                        <wps:cNvPr id="13519" name="Rectangle 13519"/>
                        <wps:cNvSpPr/>
                        <wps:spPr>
                          <a:xfrm>
                            <a:off x="2611882" y="1491615"/>
                            <a:ext cx="341712" cy="173420"/>
                          </a:xfrm>
                          <a:prstGeom prst="rect">
                            <a:avLst/>
                          </a:prstGeom>
                          <a:ln>
                            <a:noFill/>
                          </a:ln>
                        </wps:spPr>
                        <wps:txbx>
                          <w:txbxContent>
                            <w:p w:rsidR="008C4415" w:rsidRDefault="008C4415" w:rsidP="00E856BE">
                              <w:r>
                                <w:rPr>
                                  <w:sz w:val="20"/>
                                </w:rPr>
                                <w:t>2017</w:t>
                              </w:r>
                            </w:p>
                          </w:txbxContent>
                        </wps:txbx>
                        <wps:bodyPr horzOverflow="overflow" vert="horz" lIns="0" tIns="0" rIns="0" bIns="0" rtlCol="0">
                          <a:noAutofit/>
                        </wps:bodyPr>
                      </wps:wsp>
                      <wps:wsp>
                        <wps:cNvPr id="13520" name="Rectangle 13520"/>
                        <wps:cNvSpPr/>
                        <wps:spPr>
                          <a:xfrm>
                            <a:off x="708025" y="141224"/>
                            <a:ext cx="2418318" cy="309679"/>
                          </a:xfrm>
                          <a:prstGeom prst="rect">
                            <a:avLst/>
                          </a:prstGeom>
                          <a:ln>
                            <a:noFill/>
                          </a:ln>
                        </wps:spPr>
                        <wps:txbx>
                          <w:txbxContent>
                            <w:p w:rsidR="008C4415" w:rsidRDefault="008C4415" w:rsidP="00E856BE">
                              <w:r>
                                <w:rPr>
                                  <w:b/>
                                  <w:sz w:val="36"/>
                                </w:rPr>
                                <w:t xml:space="preserve">Financial expenses </w:t>
                              </w:r>
                            </w:p>
                          </w:txbxContent>
                        </wps:txbx>
                        <wps:bodyPr horzOverflow="overflow" vert="horz" lIns="0" tIns="0" rIns="0" bIns="0" rtlCol="0">
                          <a:noAutofit/>
                        </wps:bodyPr>
                      </wps:wsp>
                      <wps:wsp>
                        <wps:cNvPr id="13521" name="Rectangle 13521"/>
                        <wps:cNvSpPr/>
                        <wps:spPr>
                          <a:xfrm>
                            <a:off x="1232662" y="421640"/>
                            <a:ext cx="957112" cy="309679"/>
                          </a:xfrm>
                          <a:prstGeom prst="rect">
                            <a:avLst/>
                          </a:prstGeom>
                          <a:ln>
                            <a:noFill/>
                          </a:ln>
                        </wps:spPr>
                        <wps:txbx>
                          <w:txbxContent>
                            <w:p w:rsidR="008C4415" w:rsidRDefault="008C4415" w:rsidP="00E856BE">
                              <w:r>
                                <w:rPr>
                                  <w:b/>
                                  <w:sz w:val="36"/>
                                </w:rPr>
                                <w:t>Growth</w:t>
                              </w:r>
                            </w:p>
                          </w:txbxContent>
                        </wps:txbx>
                        <wps:bodyPr horzOverflow="overflow" vert="horz" lIns="0" tIns="0" rIns="0" bIns="0" rtlCol="0">
                          <a:noAutofit/>
                        </wps:bodyPr>
                      </wps:wsp>
                      <wps:wsp>
                        <wps:cNvPr id="13522" name="Rectangle 13522"/>
                        <wps:cNvSpPr/>
                        <wps:spPr>
                          <a:xfrm>
                            <a:off x="1952244" y="421640"/>
                            <a:ext cx="68712" cy="309679"/>
                          </a:xfrm>
                          <a:prstGeom prst="rect">
                            <a:avLst/>
                          </a:prstGeom>
                          <a:ln>
                            <a:noFill/>
                          </a:ln>
                        </wps:spPr>
                        <wps:txbx>
                          <w:txbxContent>
                            <w:p w:rsidR="008C4415" w:rsidRDefault="008C4415" w:rsidP="00E856BE">
                              <w:r>
                                <w:rPr>
                                  <w:b/>
                                  <w:sz w:val="36"/>
                                </w:rPr>
                                <w:t xml:space="preserve"> </w:t>
                              </w:r>
                            </w:p>
                          </w:txbxContent>
                        </wps:txbx>
                        <wps:bodyPr horzOverflow="overflow" vert="horz" lIns="0" tIns="0" rIns="0" bIns="0" rtlCol="0">
                          <a:noAutofit/>
                        </wps:bodyPr>
                      </wps:wsp>
                      <wps:wsp>
                        <wps:cNvPr id="13523" name="Shape 13523"/>
                        <wps:cNvSpPr/>
                        <wps:spPr>
                          <a:xfrm>
                            <a:off x="0" y="0"/>
                            <a:ext cx="3181350" cy="1905000"/>
                          </a:xfrm>
                          <a:custGeom>
                            <a:avLst/>
                            <a:gdLst/>
                            <a:ahLst/>
                            <a:cxnLst/>
                            <a:rect l="0" t="0" r="0" b="0"/>
                            <a:pathLst>
                              <a:path w="3181350" h="1905000">
                                <a:moveTo>
                                  <a:pt x="0" y="1905000"/>
                                </a:moveTo>
                                <a:lnTo>
                                  <a:pt x="3181350" y="1905000"/>
                                </a:lnTo>
                                <a:lnTo>
                                  <a:pt x="3181350" y="0"/>
                                </a:lnTo>
                                <a:lnTo>
                                  <a:pt x="0" y="0"/>
                                </a:lnTo>
                                <a:close/>
                              </a:path>
                            </a:pathLst>
                          </a:custGeom>
                          <a:noFill/>
                          <a:ln w="9525" cap="flat" cmpd="sng" algn="ctr">
                            <a:solidFill>
                              <a:srgbClr val="868686"/>
                            </a:solidFill>
                            <a:prstDash val="solid"/>
                            <a:round/>
                          </a:ln>
                          <a:effectLst/>
                        </wps:spPr>
                        <wps:bodyPr/>
                      </wps:wsp>
                    </wpg:wgp>
                  </a:graphicData>
                </a:graphic>
              </wp:inline>
            </w:drawing>
          </mc:Choice>
          <mc:Fallback xmlns:w15="http://schemas.microsoft.com/office/word/2012/wordml">
            <w:pict>
              <v:group w14:anchorId="2E124F05" id="Group 137624" o:spid="_x0000_s1303" style="width:481.45pt;height:154.7pt;mso-position-horizontal-relative:char;mso-position-vertical-relative:line" coordsize="32370,19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">
                <v:rect id="Rectangle 13448" o:spid="_x0000_s1304" style="position:absolute;left:32025;top:18094;width:458;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Dc48cA&#10;AADeAAAADwAAAGRycy9kb3ducmV2LnhtbESPT2vCQBDF74LfYRnBm26sIpq6ivQPerRasL0N2WkS&#10;zM6G7Nak/fTOQfA2w3vz3m9Wm85V6kpNKD0bmIwTUMSZtyXnBj5P76MFqBCRLVaeycAfBdis+70V&#10;pta3/EHXY8yVhHBI0UARY51qHbKCHIaxr4lF+/GNwyhrk2vbYCvhrtJPSTLXDkuWhgJreikouxx/&#10;nYHdot5+7f1/m1dv37vz4bx8PS2jMcNBt30GFamLD/P9em8FfzqbCa+8IzPo9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7Q3OPHAAAA3gAAAA8AAAAAAAAAAAAAAAAAmAIAAGRy&#10;cy9kb3ducmV2LnhtbFBLBQYAAAAABAAEAPUAAACMAwAAAAA=&#10;" filled="f" stroked="f">
                  <v:textbox inset="0,0,0,0">
                    <w:txbxContent>
                      <w:p w:rsidR="008C4415" w:rsidRDefault="008C4415" w:rsidP="00E856BE">
                        <w:r>
                          <w:t xml:space="preserve"> </w:t>
                        </w:r>
                      </w:p>
                    </w:txbxContent>
                  </v:textbox>
                </v:rect>
                <v:shape id="Shape 174303" o:spid="_x0000_s1305" style="position:absolute;left:6187;top:8128;width:24232;height:9509;visibility:visible;mso-wrap-style:square;v-text-anchor:top" coordsize="2423160,950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Jz7sQA&#10;AADfAAAADwAAAGRycy9kb3ducmV2LnhtbERPW2vCMBR+H+w/hDPY20y9bGo1ShkTNhHEKvh6aI5t&#10;sTkpTdZ2/94Iwh4/vvty3ZtKtNS40rKC4SACQZxZXXKu4HTcvM1AOI+ssbJMCv7IwXr1/LTEWNuO&#10;D9SmPhchhF2MCgrv61hKlxVk0A1sTRy4i20M+gCbXOoGuxBuKjmKog9psOTQUGBNnwVl1/TXKHhP&#10;Lj/zXcI+bacn3nVf2/0Zt0q9vvTJAoSn3v+LH+5vHeZPJ+NoDPc/AYB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yc+7EAAAA3wAAAA8AAAAAAAAAAAAAAAAAmAIAAGRycy9k&#10;b3ducmV2LnhtbFBLBQYAAAAABAAEAPUAAACJAwAAAAA=&#10;" path="m,l2423160,r,950976l,950976,,e" fillcolor="#e9f1f5" stroked="f" strokeweight="0">
                  <v:stroke miterlimit="83231f" joinstyle="miter"/>
                  <v:path arrowok="t" textboxrect="0,0,2423160,950976"/>
                </v:shape>
                <v:shape id="Shape 13474" o:spid="_x0000_s1306" style="position:absolute;left:6202;top:17622;width:24201;height:0;visibility:visible;mso-wrap-style:square;v-text-anchor:top" coordsize="24201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yQ8cIA&#10;AADeAAAADwAAAGRycy9kb3ducmV2LnhtbERPS2sCMRC+C/0PYYTeNOsDla1RilItePJBex0242bp&#10;ZrIkUdd/3wiCt/n4njNftrYWV/Khcqxg0M9AEBdOV1wqOB2/ejMQISJrrB2TgjsFWC7eOnPMtbvx&#10;nq6HWIoUwiFHBSbGJpcyFIYshr5riBN3dt5iTNCXUnu8pXBby2GWTaTFilODwYZWhoq/w8UqGLrd&#10;rxyF1cbXrt2uz/sf05iNUu/d9vMDRKQ2vsRP97dO80fj6Rge76Qb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fJDxwgAAAN4AAAAPAAAAAAAAAAAAAAAAAJgCAABkcnMvZG93&#10;bnJldi54bWxQSwUGAAAAAAQABAD1AAAAhwMAAAAA&#10;" path="m,l2420112,e" filled="f" strokecolor="#868686" strokeweight=".72pt">
                  <v:path arrowok="t" textboxrect="0,0,2420112,0"/>
                </v:shape>
                <v:shape id="Shape 13475" o:spid="_x0000_s1307" style="position:absolute;left:6202;top:15732;width:24201;height:0;visibility:visible;mso-wrap-style:square;v-text-anchor:top" coordsize="24201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A1asQA&#10;AADeAAAADwAAAGRycy9kb3ducmV2LnhtbERPTWsCMRC9C/0PYQq9abZa27LdrIhSFTxpS3sdNuNm&#10;6WayJKmu/94Igrd5vM8pZr1txZF8aBwreB5lIIgrpxuuFXx/fQ7fQYSIrLF1TArOFGBWPgwKzLU7&#10;8Y6O+1iLFMIhRwUmxi6XMlSGLIaR64gTd3DeYkzQ11J7PKVw28pxlr1Kiw2nBoMdLQxVf/t/q2Ds&#10;tr9yEhYr37p+vTzsfkxnVko9PfbzDxCR+ngX39wbneZPXt6mcH0n3SDL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wNWrEAAAA3gAAAA8AAAAAAAAAAAAAAAAAmAIAAGRycy9k&#10;b3ducmV2LnhtbFBLBQYAAAAABAAEAPUAAACJAwAAAAA=&#10;" path="m,l2420112,e" filled="f" strokecolor="#868686" strokeweight=".72pt">
                  <v:path arrowok="t" textboxrect="0,0,2420112,0"/>
                </v:shape>
                <v:shape id="Shape 13476" o:spid="_x0000_s1308" style="position:absolute;left:6202;top:11922;width:24201;height:0;visibility:visible;mso-wrap-style:square;v-text-anchor:top" coordsize="24201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KrHcMA&#10;AADeAAAADwAAAGRycy9kb3ducmV2LnhtbERP32vCMBB+F/Y/hBvsTdOpuNGZylDmBJ/sxvZ6NNem&#10;rLmUJGr33xtB8O0+vp+3XA22EyfyoXWs4HmSgSCunG65UfD99TF+BREissbOMSn4pwCr4mG0xFy7&#10;Mx/oVMZGpBAOOSowMfa5lKEyZDFMXE+cuNp5izFB30jt8ZzCbSenWbaQFltODQZ7Whuq/sqjVTB1&#10;+185C+ut79zwuakPP6Y3W6WeHof3NxCRhngX39w7nebP5i8LuL6TbpDF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eKrHcMAAADeAAAADwAAAAAAAAAAAAAAAACYAgAAZHJzL2Rv&#10;d25yZXYueG1sUEsFBgAAAAAEAAQA9QAAAIgDAAAAAA==&#10;" path="m,l2420112,e" filled="f" strokecolor="#868686" strokeweight=".72pt">
                  <v:path arrowok="t" textboxrect="0,0,2420112,0"/>
                </v:shape>
                <v:shape id="Shape 13477" o:spid="_x0000_s1309" style="position:absolute;left:6202;top:10033;width:24201;height:0;visibility:visible;mso-wrap-style:square;v-text-anchor:top" coordsize="24201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4OhsMA&#10;AADeAAAADwAAAGRycy9kb3ducmV2LnhtbERP32vCMBB+F/Y/hBvsTdPpsFJNy3DMDXzSDX09mrMp&#10;ay4lybT77xdB8O0+vp+3qgbbiTP50DpW8DzJQBDXTrfcKPj+eh8vQISIrLFzTAr+KEBVPoxWWGh3&#10;4R2d97ERKYRDgQpMjH0hZagNWQwT1xMn7uS8xZigb6T2eEnhtpPTLJtLiy2nBoM9rQ3VP/tfq2Dq&#10;tkc5C+uN79zw8XbaHUxvNko9PQ6vSxCRhngX39yfOs2fveQ5XN9JN8j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q4OhsMAAADeAAAADwAAAAAAAAAAAAAAAACYAgAAZHJzL2Rv&#10;d25yZXYueG1sUEsFBgAAAAAEAAQA9QAAAIgDAAAAAA==&#10;" path="m,l2420112,e" filled="f" strokecolor="#868686" strokeweight=".72pt">
                  <v:path arrowok="t" textboxrect="0,0,2420112,0"/>
                </v:shape>
                <v:shape id="Shape 13478" o:spid="_x0000_s1310" style="position:absolute;left:6202;top:8112;width:24201;height:0;visibility:visible;mso-wrap-style:square;v-text-anchor:top" coordsize="24201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Ga9MYA&#10;AADeAAAADwAAAGRycy9kb3ducmV2LnhtbESPT2sCMRDF74V+hzAFbzVbLbWsRhGlVujJP9TrsBk3&#10;SzeTJUl1/fbOodDbDO/Ne7+ZLXrfqgvF1AQ28DIsQBFXwTZcGzgePp7fQaWMbLENTAZulGAxf3yY&#10;YWnDlXd02edaSQinEg24nLtS61Q58piGoSMW7RyixyxrrLWNeJVw3+pRUbxpjw1Lg8OOVo6qn/2v&#10;NzAKXyc9TqtNbEP/uT7vvl3nNsYMnvrlFFSmPv+b/663VvDHrxPhlXdkBj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zGa9MYAAADeAAAADwAAAAAAAAAAAAAAAACYAgAAZHJz&#10;L2Rvd25yZXYueG1sUEsFBgAAAAAEAAQA9QAAAIsDAAAAAA==&#10;" path="m,l2420112,e" filled="f" strokecolor="#868686" strokeweight=".72pt">
                  <v:path arrowok="t" textboxrect="0,0,2420112,0"/>
                </v:shape>
                <v:shape id="Shape 13479" o:spid="_x0000_s1311" style="position:absolute;left:6202;top:8112;width:0;height:9510;visibility:visible;mso-wrap-style:square;v-text-anchor:top" coordsize="0,950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19EcUA&#10;AADeAAAADwAAAGRycy9kb3ducmV2LnhtbERPTWvCQBC9F/oflin0VjfW0mp0lSI2SC7SKHgds2MS&#10;zM6G7NZEf70rCL3N433ObNGbWpypdZVlBcNBBII4t7riQsFu+/M2BuE8ssbaMim4kIPF/PlphrG2&#10;Hf/SOfOFCCHsYlRQet/EUrq8JINuYBviwB1ta9AH2BZSt9iFcFPL9yj6lAYrDg0lNrQsKT9lf0YB&#10;pV2S2fRqlvtDkibX4SZbjTdKvb7031MQnnr/L3641zrMH318TeD+TrhB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nX0RxQAAAN4AAAAPAAAAAAAAAAAAAAAAAJgCAABkcnMv&#10;ZG93bnJldi54bWxQSwUGAAAAAAQABAD1AAAAigMAAAAA&#10;" path="m,950976l,e" filled="f" strokecolor="#868686" strokeweight=".72pt">
                  <v:path arrowok="t" textboxrect="0,0,0,950976"/>
                </v:shape>
                <v:shape id="Shape 13480" o:spid="_x0000_s1312" style="position:absolute;left:5806;top:17622;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eVxsYA&#10;AADeAAAADwAAAGRycy9kb3ducmV2LnhtbESPT0sDMRDF74LfIYzgzWb9gy3bpkUFRS9CW8HrkEyT&#10;xc1kSeJ266d3DoK3GebNe++32kyxVyPl0iU2cD1rQBHb5Dr2Bj72z1cLUKUiO+wTk4ETFdisz89W&#10;2Lp05C2Nu+qVmHBp0UCodWi1LjZQxDJLA7HcDilHrLJmr13Go5jHXt80zb2O2LEkBBzoKZD92n1H&#10;A/Hd6fxm7WdzepwH/+P19mU/GnN5MT0sQVWa6r/47/vVSf3bu4UACI7Mo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neVxsYAAADeAAAADwAAAAAAAAAAAAAAAACYAgAAZHJz&#10;L2Rvd25yZXYueG1sUEsFBgAAAAAEAAQA9QAAAIsDAAAAAA==&#10;" path="m,l39624,e" filled="f" strokecolor="#868686" strokeweight=".72pt">
                  <v:path arrowok="t" textboxrect="0,0,39624,0"/>
                </v:shape>
                <v:shape id="Shape 13481" o:spid="_x0000_s1313" style="position:absolute;left:5806;top:15732;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wXcMA&#10;AADeAAAADwAAAGRycy9kb3ducmV2LnhtbERPTUsDMRC9C/6HMII3m62Klu1miwqKXoS2Qq9DMk2W&#10;biZLErdbf70RhN7m8T6nWU2+FyPF1AVWMJ9VIIh1MB1bBV/b15sFiJSRDfaBScGJEqzay4sGaxOO&#10;vKZxk60oIZxqVOByHmopk3bkMc3CQFy4fYgec4HRShPxWMJ9L2+r6kF67Lg0OBzoxZE+bL69Av9p&#10;ZPzQelednh+d/bFy/bYdlbq+mp6WIDJN+Sz+d7+bMv/ufjGHv3fKDbL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wXcMAAADeAAAADwAAAAAAAAAAAAAAAACYAgAAZHJzL2Rv&#10;d25yZXYueG1sUEsFBgAAAAAEAAQA9QAAAIgDAAAAAA==&#10;" path="m,l39624,e" filled="f" strokecolor="#868686" strokeweight=".72pt">
                  <v:path arrowok="t" textboxrect="0,0,39624,0"/>
                </v:shape>
                <v:shape id="Shape 13482" o:spid="_x0000_s1314" style="position:absolute;left:5806;top:13812;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muKsMA&#10;AADeAAAADwAAAGRycy9kb3ducmV2LnhtbERPS0sDMRC+C/0PYQrebLZVbFmblipU9CL0AV6HZEwW&#10;N5MlSbdbf70RhN7m43vOcj34VvQUUxNYwXRSgSDWwTRsFRwP27sFiJSRDbaBScGFEqxXo5sl1iac&#10;eUf9PltRQjjVqMDl3NVSJu3IY5qEjrhwXyF6zAVGK03Ecwn3rZxV1aP02HBpcNjRiyP9vT95Bf7D&#10;yPiu9Wd1eZ47+2Pl7vXQK3U7HjZPIDIN+Sr+d7+ZMv/+YTGDv3fKDX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emuKsMAAADeAAAADwAAAAAAAAAAAAAAAACYAgAAZHJzL2Rv&#10;d25yZXYueG1sUEsFBgAAAAAEAAQA9QAAAIgDAAAAAA==&#10;" path="m,l39624,e" filled="f" strokecolor="#868686" strokeweight=".72pt">
                  <v:path arrowok="t" textboxrect="0,0,39624,0"/>
                </v:shape>
                <v:shape id="Shape 13483" o:spid="_x0000_s1315" style="position:absolute;left:5806;top:11922;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ULscMA&#10;AADeAAAADwAAAGRycy9kb3ducmV2LnhtbERPTUsDMRC9C/6HMII3m9WKlnWzRQsWvQhtBa9DMiaL&#10;m8mSpNttf70RhN7m8T6nWU6+FyPF1AVWcDurQBDrYDq2Cj53rzcLECkjG+wDk4IjJVi2lxcN1iYc&#10;eEPjNltRQjjVqMDlPNRSJu3IY5qFgbhw3yF6zAVGK03EQwn3vbyrqgfpsePS4HCglSP9s917Bf7D&#10;yPiu9Vd1fHl09mTlZr0blbq+mp6fQGSa8ln8734zZf78fjGHv3fKDbL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qULscMAAADeAAAADwAAAAAAAAAAAAAAAACYAgAAZHJzL2Rv&#10;d25yZXYueG1sUEsFBgAAAAAEAAQA9QAAAIgDAAAAAA==&#10;" path="m,l39624,e" filled="f" strokecolor="#868686" strokeweight=".72pt">
                  <v:path arrowok="t" textboxrect="0,0,39624,0"/>
                </v:shape>
                <v:shape id="Shape 13484" o:spid="_x0000_s1316" style="position:absolute;left:5806;top:10033;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yTxcMA&#10;AADeAAAADwAAAGRycy9kb3ducmV2LnhtbERPTUsDMRC9C/6HMEJvNqsWLetmixYsehHaCl6HZEwW&#10;N5MlSbdbf70RhN7m8T6nWU2+FyPF1AVWcDOvQBDrYDq2Cj72L9dLECkjG+wDk4ITJVi1lxcN1iYc&#10;eUvjLltRQjjVqMDlPNRSJu3IY5qHgbhwXyF6zAVGK03EYwn3vbytqnvpsePS4HCgtSP9vTt4Bf7d&#10;yPim9Wd1en5w9sfK7WY/KjW7mp4eQWSa8ln87341Zf7dYrmAv3fKDbL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UyTxcMAAADeAAAADwAAAAAAAAAAAAAAAACYAgAAZHJzL2Rv&#10;d25yZXYueG1sUEsFBgAAAAAEAAQA9QAAAIgDAAAAAA==&#10;" path="m,l39624,e" filled="f" strokecolor="#868686" strokeweight=".72pt">
                  <v:path arrowok="t" textboxrect="0,0,39624,0"/>
                </v:shape>
                <v:shape id="Shape 13485" o:spid="_x0000_s1317" style="position:absolute;left:5806;top:8112;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A2XsMA&#10;AADeAAAADwAAAGRycy9kb3ducmV2LnhtbERPS2sCMRC+F/ofwhR606z2JVuj2EKLvQhqodchmSaL&#10;m8mSpOvaX98IQm/z8T1nvhx8K3qKqQmsYDKuQBDrYBq2Cj73b6MZiJSRDbaBScGJEiwX11dzrE04&#10;8pb6XbaihHCqUYHLuaulTNqRxzQOHXHhvkP0mAuMVpqIxxLuWzmtqkfpseHS4LCjV0f6sPvxCvzG&#10;yPih9Vd1enly9tfK7fu+V+r2Zlg9g8g05H/xxb02Zf7d/ewBzu+UG+Ti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gA2XsMAAADeAAAADwAAAAAAAAAAAAAAAACYAgAAZHJzL2Rv&#10;d25yZXYueG1sUEsFBgAAAAAEAAQA9QAAAIgDAAAAAA==&#10;" path="m,l39624,e" filled="f" strokecolor="#868686" strokeweight=".72pt">
                  <v:path arrowok="t" textboxrect="0,0,39624,0"/>
                </v:shape>
                <v:shape id="Shape 13486" o:spid="_x0000_s1318" style="position:absolute;left:6202;top:13812;width:24201;height:0;visibility:visible;mso-wrap-style:square;v-text-anchor:top" coordsize="24201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fbOsMA&#10;AADeAAAADwAAAGRycy9kb3ducmV2LnhtbERP32vCMBB+H/g/hBN8m6l1iHRGGcrqYE9Vca9HczZl&#10;zaUkme3++2Uw2Nt9fD9vsxttJ+7kQ+tYwWKegSCunW65UXA5vz6uQYSIrLFzTAq+KcBuO3nYYKHd&#10;wBXdT7ERKYRDgQpMjH0hZagNWQxz1xMn7ua8xZigb6T2OKRw28k8y1bSYsupwWBPe0P15+nLKsjd&#10;+4dchn3pOzceD7fqanpTKjWbji/PICKN8V/8537Taf7yab2C33fSDX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fbOsMAAADeAAAADwAAAAAAAAAAAAAAAACYAgAAZHJzL2Rv&#10;d25yZXYueG1sUEsFBgAAAAAEAAQA9QAAAIgDAAAAAA==&#10;" path="m,l2420112,e" filled="f" strokecolor="#868686" strokeweight=".72pt">
                  <v:path arrowok="t" textboxrect="0,0,2420112,0"/>
                </v:shape>
                <v:shape id="Shape 13487" o:spid="_x0000_s1319" style="position:absolute;left:6202;top:13812;width:0;height:427;visibility:visible;mso-wrap-style:square;v-text-anchor:top" coordsize="0,42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ysbcQA&#10;AADeAAAADwAAAGRycy9kb3ducmV2LnhtbERPTUsDMRC9C/0PYQrebFZtu3VtWlQQxFu3gh6HZNws&#10;bmaWTdqu/nojCL3N433OejuGTh1piK2wgetZAYrYimu5MfC2f75agYoJ2WEnTAa+KcJ2M7lYY+Xk&#10;xDs61qlROYRjhQZ8Sn2ldbSeAsaZ9MSZ+5QhYMpwaLQb8JTDQ6dvimKpA7acGzz29OTJftWHYKAs&#10;vf1Y2Fd5X8jP4fFuKbUUc2Mup+PDPahEYzqL/90vLs+/na9K+Hsn36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crG3EAAAA3gAAAA8AAAAAAAAAAAAAAAAAmAIAAGRycy9k&#10;b3ducmV2LnhtbFBLBQYAAAAABAAEAPUAAACJAwAAAAA=&#10;" path="m,l,42672e" filled="f" strokecolor="#868686" strokeweight=".72pt">
                  <v:path arrowok="t" textboxrect="0,0,0,42672"/>
                </v:shape>
                <v:shape id="Shape 13488" o:spid="_x0000_s1320" style="position:absolute;left:12237;top:13812;width:0;height:427;visibility:visible;mso-wrap-style:square;v-text-anchor:top" coordsize="0,42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M4H8UA&#10;AADeAAAADwAAAGRycy9kb3ducmV2LnhtbESPT0sEMQzF74LfoUTw5nbU/ee43UUFQbw5CnoMbZwO&#10;TpNh2t0d/fTmIHhLeC/v/bLZTak3BxpzJ+zgclaBIfYSOm4dvL0+XqzB5IIcsBcmB9+UYbc9Pdlg&#10;HeTIL3RoSms0hHONDmIpQ21t9pES5pkMxKp9ypiw6Dq2Nox41PDU26uqWtqEHWtDxIEeIvmvZp8c&#10;rFbRfyz8s7wv5Gd/f7OURqq5c+dn090tmEJT+Tf/XT8Fxb+er5VX39EZ7P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gzgfxQAAAN4AAAAPAAAAAAAAAAAAAAAAAJgCAABkcnMv&#10;ZG93bnJldi54bWxQSwUGAAAAAAQABAD1AAAAigMAAAAA&#10;" path="m,l,42672e" filled="f" strokecolor="#868686" strokeweight=".72pt">
                  <v:path arrowok="t" textboxrect="0,0,0,42672"/>
                </v:shape>
                <v:shape id="Shape 13489" o:spid="_x0000_s1321" style="position:absolute;left:18303;top:13812;width:0;height:427;visibility:visible;mso-wrap-style:square;v-text-anchor:top" coordsize="0,42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dhMMA&#10;AADeAAAADwAAAGRycy9kb3ducmV2LnhtbERPS0sDMRC+C/0PYQrebFbtc21aVCiIN1ehPQ7JuFnc&#10;zCybtN36640geJuP7znr7RBadaI+NsIGbicFKGIrruHawMf77mYJKiZkh60wGbhQhO1mdLXG0smZ&#10;3+hUpVrlEI4lGvApdaXW0XoKGCfSEWfuU/qAKcO+1q7Hcw4Prb4rirkO2HBu8NjRsyf7VR2DgcXC&#10;28PMvsp+Jt/Hp9VcKimmxlyPh8cHUImG9C/+c7+4PP9+ulzB7zv5Br3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M+dhMMAAADeAAAADwAAAAAAAAAAAAAAAACYAgAAZHJzL2Rv&#10;d25yZXYueG1sUEsFBgAAAAAEAAQA9QAAAIgDAAAAAA==&#10;" path="m,l,42672e" filled="f" strokecolor="#868686" strokeweight=".72pt">
                  <v:path arrowok="t" textboxrect="0,0,0,42672"/>
                </v:shape>
                <v:shape id="Shape 13490" o:spid="_x0000_s1322" style="position:absolute;left:24368;top:13812;width:0;height:427;visibility:visible;mso-wrap-style:square;v-text-anchor:top" coordsize="0,42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yixMYA&#10;AADeAAAADwAAAGRycy9kb3ducmV2LnhtbESPT0sEMQzF74LfoUTw5nbU/eOO211UEMSbo6DH0Mbp&#10;4DQZpt3d0U9vDoK3hLy8936b3ZR6c6Axd8IOLmcVGGIvoePWwdvr48UNmFyQA/bC5OCbMuy2pycb&#10;rIMc+YUOTWmNmnCu0UEsZaitzT5SwjyTgVhvnzImLLqOrQ0jHtU89faqqpY2YceaEHGgh0j+q9kn&#10;B6tV9B8L/yzvC/nZ36+X0kg1d+78bLq7BVNoKv/iv++noPWv52sFUBydwW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CyixMYAAADeAAAADwAAAAAAAAAAAAAAAACYAgAAZHJz&#10;L2Rvd25yZXYueG1sUEsFBgAAAAAEAAQA9QAAAIsDAAAAAA==&#10;" path="m,l,42672e" filled="f" strokecolor="#868686" strokeweight=".72pt">
                  <v:path arrowok="t" textboxrect="0,0,0,42672"/>
                </v:shape>
                <v:shape id="Shape 13491" o:spid="_x0000_s1323" style="position:absolute;left:30403;top:13812;width:0;height:427;visibility:visible;mso-wrap-style:square;v-text-anchor:top" coordsize="0,42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HX8QA&#10;AADeAAAADwAAAGRycy9kb3ducmV2LnhtbERPS0sDMRC+C/6HMII3m632YdemRYWCeHNbaI9DMm4W&#10;NzPLJm23/nojCN7m43vOcj2EVp2oj42wgfGoAEVsxTVcG9htN3ePoGJCdtgKk4ELRVivrq+WWDo5&#10;8wedqlSrHMKxRAM+pa7UOlpPAeNIOuLMfUofMGXY19r1eM7hodX3RTHTARvODR47evVkv6pjMDCf&#10;e3uY2nfZT+X7+LKYSSXFxJjbm+H5CVSiIf2L/9xvLs9/mCzG8PtOvkGv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9gB1/EAAAA3gAAAA8AAAAAAAAAAAAAAAAAmAIAAGRycy9k&#10;b3ducmV2LnhtbFBLBQYAAAAABAAEAPUAAACJAwAAAAA=&#10;" path="m,l,42672e" filled="f" strokecolor="#868686" strokeweight=".72pt">
                  <v:path arrowok="t" textboxrect="0,0,0,42672"/>
                </v:shape>
                <v:shape id="Shape 13492" o:spid="_x0000_s1324" style="position:absolute;left:9220;top:10093;width:18166;height:5365;visibility:visible;mso-wrap-style:square;v-text-anchor:top" coordsize="1816608,536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E+wcUA&#10;AADeAAAADwAAAGRycy9kb3ducmV2LnhtbERP32vCMBB+H/g/hBP2NlPdkLUaRQRhYwyZK4JvZ3Nr&#10;O5tLSWLt/nsjCHu7j+/nzZe9aURHzteWFYxHCQjiwuqaSwX59+bpFYQPyBoby6TgjzwsF4OHOWba&#10;XviLul0oRQxhn6GCKoQ2k9IXFRn0I9sSR+7HOoMhQldK7fASw00jJ0kylQZrjg0VtrSuqDjtzkbB&#10;oU/Xv59Hu7X7s++2m3z8we+NUo/DfjUDEagP/+K7+03H+c8v6QRu78Qb5O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wT7BxQAAAN4AAAAPAAAAAAAAAAAAAAAAAJgCAABkcnMv&#10;ZG93bnJldi54bWxQSwUGAAAAAAQABAD1AAAAigMAAAAA&#10;" path="m,l606552,131064r603504,405384l1816608,149352e" filled="f" strokecolor="#46aac5" strokeweight="3.6pt">
                  <v:stroke endcap="round"/>
                  <v:path arrowok="t" textboxrect="0,0,1816608,536448"/>
                </v:shape>
                <v:shape id="Shape 13493" o:spid="_x0000_s1325" style="position:absolute;left:8633;top:9517;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zaTsUA&#10;AADeAAAADwAAAGRycy9kb3ducmV2LnhtbERP3WrCMBS+H/gO4QjezXR2DFeNooJs7GJjnQ9waM6a&#10;YHNSm1irT78MBrs7H9/vWa4H14ieumA9K3iYZiCIK68t1woOX/v7OYgQkTU2nknBlQKsV6O7JRba&#10;X/iT+jLWIoVwKFCBibEtpAyVIYdh6lvixH37zmFMsKul7vCSwl0jZ1n2JB1aTg0GW9oZqo7l2SnI&#10;tmV5PW1O+fzl3djjR39r3uxNqcl42CxARBriv/jP/arT/PzxOYffd9IN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DNpOxQAAAN4AAAAPAAAAAAAAAAAAAAAAAJgCAABkcnMv&#10;ZG93bnJldi54bWxQSwUGAAAAAAQABAD1AAAAigMAAAAA&#10;" path="m57150,r58674,57150l57150,115824,,57150,57150,xe" fillcolor="#4bacc6" stroked="f" strokeweight="0">
                  <v:stroke endcap="round"/>
                  <v:path arrowok="t" textboxrect="0,0,115824,115824"/>
                </v:shape>
                <v:shape id="Shape 13494" o:spid="_x0000_s1326" style="position:absolute;left:8633;top:9517;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0xcUA&#10;AADeAAAADwAAAGRycy9kb3ducmV2LnhtbERPTWvCQBC9F/wPywje6sYopaauQQQxQnuoLUJvQ3bM&#10;BrOzIbsm6b/vFgq9zeN9ziYfbSN66nztWMFinoAgLp2uuVLw+XF4fAbhA7LGxjEp+CYP+XbysMFM&#10;u4HfqT+HSsQQ9hkqMCG0mZS+NGTRz11LHLmr6yyGCLtK6g6HGG4bmSbJk7RYc2ww2NLeUHk7362C&#10;qyvevkrjT3Qb6+Xr6ZAeC3NRajYddy8gAo3hX/znLnScv1ytV/D7TrxBb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4fTFxQAAAN4AAAAPAAAAAAAAAAAAAAAAAJgCAABkcnMv&#10;ZG93bnJldi54bWxQSwUGAAAAAAQABAD1AAAAigMAAAAA&#10;" path="m57150,r58674,57150l57150,115824,,57150,57150,xe" filled="f" strokecolor="#46aac5">
                  <v:path arrowok="t" textboxrect="0,0,115824,115824"/>
                </v:shape>
                <v:shape id="Shape 13495" o:spid="_x0000_s1327" style="position:absolute;left:14698;top:10828;width:1159;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lhLcYA&#10;AADeAAAADwAAAGRycy9kb3ducmV2LnhtbERPS2sCMRC+C/0PYQq9adY+1F2NUgq29SIYBfE2bGYf&#10;dDPZblLd9tc3hYK3+fies1j1thFn6nztWMF4lIAgzp2puVRw2K+HMxA+IBtsHJOCb/KwWt4MFpgZ&#10;d+EdnXUoRQxhn6GCKoQ2k9LnFVn0I9cSR65wncUQYVdK0+ElhttG3ifJRFqsOTZU2NJLRfmH/rIK&#10;TLH93L9qnRY//XqT6mn7RseTUne3/fMcRKA+XMX/7ncT5z88pk/w9068QS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ClhLcYAAADeAAAADwAAAAAAAAAAAAAAAACYAgAAZHJz&#10;L2Rvd25yZXYueG1sUEsFBgAAAAAEAAQA9QAAAIsDAAAAAA==&#10;" path="m57150,r58674,57150l57150,115824,,57150,57150,xe" fillcolor="#4bacc6" stroked="f" strokeweight="0">
                  <v:path arrowok="t" textboxrect="0,0,115824,115824"/>
                </v:shape>
                <v:shape id="Shape 13496" o:spid="_x0000_s1328" style="position:absolute;left:14698;top:10828;width:1159;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PKcUA&#10;AADeAAAADwAAAGRycy9kb3ducmV2LnhtbERPTWvCQBC9F/wPywi91Y2xSI2uQQRphPZQWwRvQ3bM&#10;BrOzIbsm6b/vFgq9zeN9ziYfbSN66nztWMF8loAgLp2uuVLw9Xl4egHhA7LGxjEp+CYP+XbysMFM&#10;u4E/qD+FSsQQ9hkqMCG0mZS+NGTRz1xLHLmr6yyGCLtK6g6HGG4bmSbJUlqsOTYYbGlvqLyd7lbB&#10;1RXvl9L4I93GevF2PKSvhTkr9Tgdd2sQgcbwL/5zFzrOXzyvlvD7TrxBb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f88pxQAAAN4AAAAPAAAAAAAAAAAAAAAAAJgCAABkcnMv&#10;ZG93bnJldi54bWxQSwUGAAAAAAQABAD1AAAAigMAAAAA&#10;" path="m57150,r58674,57150l57150,115824,,57150,57150,xe" filled="f" strokecolor="#46aac5">
                  <v:path arrowok="t" textboxrect="0,0,115824,115824"/>
                </v:shape>
                <v:shape id="Shape 13497" o:spid="_x0000_s1329" style="position:absolute;left:20734;top:14881;width:1158;height:1159;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dawcYA&#10;AADeAAAADwAAAGRycy9kb3ducmV2LnhtbERPS2sCMRC+F/wPYYTeara2aHc1ihRs7UVoFMTbsJl9&#10;0M1ku0l17a9vCoK3+fieM1/2thEn6nztWMHjKAFBnDtTc6lgv1s/vIDwAdlg45gUXMjDcjG4m2Nm&#10;3Jk/6aRDKWII+wwVVCG0mZQ+r8iiH7mWOHKF6yyGCLtSmg7PMdw2cpwkE2mx5thQYUuvFeVf+scq&#10;MMX2e/emdVr89uuPVE/bdzoclbof9qsZiEB9uImv7o2J85+e0yn8vxNvk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7dawcYAAADeAAAADwAAAAAAAAAAAAAAAACYAgAAZHJz&#10;L2Rvd25yZXYueG1sUEsFBgAAAAAEAAQA9QAAAIsDAAAAAA==&#10;" path="m57150,r58674,57150l57150,115824,,57150,57150,xe" fillcolor="#4bacc6" stroked="f" strokeweight="0">
                  <v:path arrowok="t" textboxrect="0,0,115824,115824"/>
                </v:shape>
                <v:shape id="Shape 13498" o:spid="_x0000_s1330" style="position:absolute;left:20734;top:14881;width:1158;height:1159;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z+wMcA&#10;AADeAAAADwAAAGRycy9kb3ducmV2LnhtbESPQWvCQBCF7wX/wzKF3uqmWkpNXUUEaQR7qIrQ25Ad&#10;s8HsbMiumv575yB4m+G9ee+b6bz3jbpQF+vABt6GGSjiMtiaKwP73er1E1RMyBabwGTgnyLMZ4On&#10;KeY2XPmXLttUKQnhmKMBl1Kbax1LRx7jMLTEoh1D5zHJ2lXadniVcN/oUZZ9aI81S4PDlpaOytP2&#10;7A0cQ/HzV7q4plNfjzfr1ei7cAdjXp77xReoRH16mO/XhRX88ftEeOUdmUHP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6s/sDHAAAA3gAAAA8AAAAAAAAAAAAAAAAAmAIAAGRy&#10;cy9kb3ducmV2LnhtbFBLBQYAAAAABAAEAPUAAACMAwAAAAA=&#10;" path="m57150,r58674,57150l57150,115824,,57150,57150,xe" filled="f" strokecolor="#46aac5">
                  <v:path arrowok="t" textboxrect="0,0,115824,115824"/>
                </v:shape>
                <v:shape id="Shape 13499" o:spid="_x0000_s1331" style="position:absolute;left:26799;top:11010;width:1158;height:1159;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RrKMUA&#10;AADeAAAADwAAAGRycy9kb3ducmV2LnhtbERPS2sCMRC+C/6HMIK3mtVK290aRQr2cREaC+Jt2Mw+&#10;6GaybqKu/fVNoeBtPr7nLFa9bcSZOl87VjCdJCCIc2dqLhV87TZ3TyB8QDbYOCYFV/KwWg4HC8yM&#10;u/AnnXUoRQxhn6GCKoQ2k9LnFVn0E9cSR65wncUQYVdK0+ElhttGzpLkQVqsOTZU2NJLRfm3PlkF&#10;ptged69ap8VPv/lI9WP7RvuDUuNRv34GEagPN/G/+93E+ffzNIW/d+INc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ZGsoxQAAAN4AAAAPAAAAAAAAAAAAAAAAAJgCAABkcnMv&#10;ZG93bnJldi54bWxQSwUGAAAAAAQABAD1AAAAigMAAAAA&#10;" path="m57150,r58674,57150l57150,115824,,57150,57150,xe" fillcolor="#4bacc6" stroked="f" strokeweight="0">
                  <v:path arrowok="t" textboxrect="0,0,115824,115824"/>
                </v:shape>
                <v:shape id="Shape 13500" o:spid="_x0000_s1332" style="position:absolute;left:26799;top:11010;width:1158;height:1159;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Fo3MYA&#10;AADeAAAADwAAAGRycy9kb3ducmV2LnhtbESPQWvCQBCF7wX/wzKCt7pRaZHUVYogRqiHqhR6G7Jj&#10;NpidDdlV47/vHAreZpg3771vsep9o27UxTqwgck4A0VcBltzZeB03LzOQcWEbLEJTAYeFGG1HLws&#10;MLfhzt90O6RKiQnHHA24lNpc61g68hjHoSWW2zl0HpOsXaVth3cx942eZtm79lizJDhsae2ovByu&#10;3sA5FPvf0sUdXfp69rXbTLeF+zFmNOw/P0Al6tNT/P9dWKk/e8sEQHBkBr3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jFo3MYAAADeAAAADwAAAAAAAAAAAAAAAACYAgAAZHJz&#10;L2Rvd25yZXYueG1sUEsFBgAAAAAEAAQA9QAAAIsDAAAAAA==&#10;" path="m57150,r58674,57150l57150,115824,,57150,57150,xe" filled="f" strokecolor="#46aac5">
                  <v:path arrowok="t" textboxrect="0,0,115824,115824"/>
                </v:shape>
                <v:rect id="Rectangle 127675" o:spid="_x0000_s1333" style="position:absolute;left:9878;top:7692;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Wj78QA&#10;AADfAAAADwAAAGRycy9kb3ducmV2LnhtbERPy4rCMBTdC/MP4Q6403QEX9UoMiq69DHguLs017bY&#10;3JQm2s58vREEl4fzns4bU4g7VS63rOCrG4EgTqzOOVXwc1x3RiCcR9ZYWCYFf+RgPvtoTTHWtuY9&#10;3Q8+FSGEXYwKMu/LWEqXZGTQdW1JHLiLrQz6AKtU6grrEG4K2YuigTSYc2jIsKTvjJLr4WYUbEbl&#10;4ndr/+u0WJ03p91pvDyOvVLtz2YxAeGp8W/xy73VYX5vOBj24fknAJC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lo+/EAAAA3wAAAA8AAAAAAAAAAAAAAAAAmAIAAGRycy9k&#10;b3ducmV2LnhtbFBLBQYAAAAABAAEAPUAAACJAwAAAAA=&#10;" filled="f" stroked="f">
                  <v:textbox inset="0,0,0,0">
                    <w:txbxContent>
                      <w:p w:rsidR="008C4415" w:rsidRDefault="008C4415" w:rsidP="00E856BE">
                        <w:r>
                          <w:rPr>
                            <w:b/>
                            <w:sz w:val="20"/>
                          </w:rPr>
                          <w:t>%</w:t>
                        </w:r>
                      </w:p>
                    </w:txbxContent>
                  </v:textbox>
                </v:rect>
                <v:rect id="Rectangle 127674" o:spid="_x0000_s1334" style="position:absolute;left:7622;top:7692;width:301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GdMQA&#10;AADfAAAADwAAAGRycy9kb3ducmV2LnhtbERPy4rCMBTdC/MP4Q6403REfFSjyKjo0seA4+7SXNti&#10;c1OaaDvz9UYQXB7OezpvTCHuVLncsoKvbgSCOLE651TBz3HdGYFwHlljYZkU/JGD+eyjNcVY25r3&#10;dD/4VIQQdjEqyLwvYyldkpFB17UlceAutjLoA6xSqSusQ7gpZC+KBtJgzqEhw5K+M0quh5tRsBmV&#10;i9+t/a/TYnXenHan8fI49kq1P5vFBISnxr/FL/dWh/m94WDYh+efAED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BnTEAAAA3wAAAA8AAAAAAAAAAAAAAAAAmAIAAGRycy9k&#10;b3ducmV2LnhtbFBLBQYAAAAABAAEAPUAAACJAwAAAAA=&#10;" filled="f" stroked="f">
                  <v:textbox inset="0,0,0,0">
                    <w:txbxContent>
                      <w:p w:rsidR="008C4415" w:rsidRDefault="008C4415" w:rsidP="00E856BE">
                        <w:r>
                          <w:rPr>
                            <w:b/>
                            <w:sz w:val="20"/>
                          </w:rPr>
                          <w:t>9.79</w:t>
                        </w:r>
                      </w:p>
                    </w:txbxContent>
                  </v:textbox>
                </v:rect>
                <v:rect id="Rectangle 13502" o:spid="_x0000_s1335" style="position:absolute;left:10826;top:7692;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NdVMUA&#10;AADeAAAADwAAAGRycy9kb3ducmV2LnhtbERPTWvCQBC9C/6HZYTedKOloqmriFqSo40F29uQnSah&#10;2dmQ3SZpf31XEHqbx/uczW4wteiodZVlBfNZBII4t7riQsHb5WW6AuE8ssbaMin4IQe77Xi0wVjb&#10;nl+py3whQgi7GBWU3jexlC4vyaCb2YY4cJ+2NegDbAupW+xDuKnlIoqW0mDFoaHEhg4l5V/Zt1GQ&#10;rJr9e2p/+6I+fSTX83V9vKy9Ug+TYf8MwtPg/8V3d6rD/MenaAG3d8INcv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s11UxQAAAN4AAAAPAAAAAAAAAAAAAAAAAJgCAABkcnMv&#10;ZG93bnJldi54bWxQSwUGAAAAAAQABAD1AAAAigMAAAAA&#10;" filled="f" stroked="f">
                  <v:textbox inset="0,0,0,0">
                    <w:txbxContent>
                      <w:p w:rsidR="008C4415" w:rsidRDefault="008C4415" w:rsidP="00E856BE">
                        <w:r>
                          <w:rPr>
                            <w:b/>
                            <w:sz w:val="20"/>
                          </w:rPr>
                          <w:t xml:space="preserve"> </w:t>
                        </w:r>
                      </w:p>
                    </w:txbxContent>
                  </v:textbox>
                </v:rect>
                <v:rect id="Rectangle 127678" o:spid="_x0000_s1336" style="position:absolute;left:13679;top:8987;width:301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QMccQA&#10;AADfAAAADwAAAGRycy9kb3ducmV2LnhtbERPyW7CMBC9V+IfrEHqrThwYAkYhLoIjiyVgNsoHpKI&#10;eBzFLkn79cwBqcenty9WnavUnZpQejYwHCSgiDNvS84NfB+/3qagQkS2WHkmA78UYLXsvSwwtb7l&#10;Pd0PMVcSwiFFA0WMdap1yApyGAa+Jhbu6huHUWCTa9tgK+Gu0qMkGWuHJUtDgTW9F5TdDj/OwGZa&#10;r89b/9fm1edlc9qdZh/HWTTmtd+t56AidfFf/HRvrcwfTcYTGSx/BIBe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6kDHHEAAAA3wAAAA8AAAAAAAAAAAAAAAAAmAIAAGRycy9k&#10;b3ducmV2LnhtbFBLBQYAAAAABAAEAPUAAACJAwAAAAA=&#10;" filled="f" stroked="f">
                  <v:textbox inset="0,0,0,0">
                    <w:txbxContent>
                      <w:p w:rsidR="008C4415" w:rsidRDefault="008C4415" w:rsidP="00E856BE">
                        <w:r>
                          <w:rPr>
                            <w:b/>
                            <w:sz w:val="20"/>
                          </w:rPr>
                          <w:t>6.38</w:t>
                        </w:r>
                      </w:p>
                    </w:txbxContent>
                  </v:textbox>
                </v:rect>
                <v:rect id="Rectangle 127679" o:spid="_x0000_s1337" style="position:absolute;left:15934;top:8987;width:124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ip6sQA&#10;AADfAAAADwAAAGRycy9kb3ducmV2LnhtbERPy4rCMBTdC/MP4Q6403RcqK1GkRlFlz4G1N2lubZl&#10;mpvSRFv9eiMIszyc93TemlLcqHaFZQVf/QgEcWp1wZmC38OqNwbhPLLG0jIpuJOD+eyjM8VE24Z3&#10;dNv7TIQQdgkqyL2vEildmpNB17cVceAutjboA6wzqWtsQrgp5SCKhtJgwaEhx4q+c0r/9lejYD2u&#10;FqeNfTRZuTyvj9tj/HOIvVLdz3YxAeGp9f/it3ujw/zBaDiK4fUnAJCz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HoqerEAAAA3wAAAA8AAAAAAAAAAAAAAAAAmAIAAGRycy9k&#10;b3ducmV2LnhtbFBLBQYAAAAABAAEAPUAAACJAwAAAAA=&#10;" filled="f" stroked="f">
                  <v:textbox inset="0,0,0,0">
                    <w:txbxContent>
                      <w:p w:rsidR="008C4415" w:rsidRDefault="008C4415" w:rsidP="00E856BE">
                        <w:r>
                          <w:rPr>
                            <w:b/>
                            <w:sz w:val="20"/>
                          </w:rPr>
                          <w:t>%</w:t>
                        </w:r>
                      </w:p>
                    </w:txbxContent>
                  </v:textbox>
                </v:rect>
                <v:rect id="Rectangle 13504" o:spid="_x0000_s1338" style="position:absolute;left:16883;top:8987;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Zgu8QA&#10;AADeAAAADwAAAGRycy9kb3ducmV2LnhtbERPS4vCMBC+C/6HMII3TdVd0WoU2Qd6XB+g3oZmbIvN&#10;pDRZW/31RljY23x8z5kvG1OIG1Uut6xg0I9AECdW55wqOOy/exMQziNrLCyTgjs5WC7arTnG2ta8&#10;pdvOpyKEsItRQeZ9GUvpkowMur4tiQN3sZVBH2CVSl1hHcJNIYdRNJYGcw4NGZb0kVFy3f0aBetJ&#10;uTpt7KNOi6/z+vhznH7up16pbqdZzUB4avy/+M+90WH+6D16g9c74Qa5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WYLvEAAAA3gAAAA8AAAAAAAAAAAAAAAAAmAIAAGRycy9k&#10;b3ducmV2LnhtbFBLBQYAAAAABAAEAPUAAACJAwAAAAA=&#10;" filled="f" stroked="f">
                  <v:textbox inset="0,0,0,0">
                    <w:txbxContent>
                      <w:p w:rsidR="008C4415" w:rsidRDefault="008C4415" w:rsidP="00E856BE">
                        <w:r>
                          <w:rPr>
                            <w:b/>
                            <w:sz w:val="20"/>
                          </w:rPr>
                          <w:t xml:space="preserve"> </w:t>
                        </w:r>
                      </w:p>
                    </w:txbxContent>
                  </v:textbox>
                </v:rect>
                <v:rect id="Rectangle 13505" o:spid="_x0000_s1339" style="position:absolute;left:19555;top:13053;width:52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rFIMQA&#10;AADeAAAADwAAAGRycy9kb3ducmV2LnhtbERPS4vCMBC+L/gfwgje1lTFRatRRF306AvU29CMbbGZ&#10;lCba7v76jbDgbT6+50znjSnEkyqXW1bQ60YgiBOrc04VnI7fnyMQziNrLCyTgh9yMJ+1PqYYa1vz&#10;np4Hn4oQwi5GBZn3ZSylSzIy6Lq2JA7czVYGfYBVKnWFdQg3hexH0Zc0mHNoyLCkZUbJ/fAwCjaj&#10;cnHZ2t86LdbXzXl3Hq+OY69Up90sJiA8Nf4t/ndvdZg/GEZDeL0TbpC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BaxSDEAAAA3gAAAA8AAAAAAAAAAAAAAAAAmAIAAGRycy9k&#10;b3ducmV2LnhtbFBLBQYAAAAABAAEAPUAAACJAwAAAAA=&#10;" filled="f" stroked="f">
                  <v:textbox inset="0,0,0,0">
                    <w:txbxContent>
                      <w:p w:rsidR="008C4415" w:rsidRDefault="008C4415" w:rsidP="00E856BE">
                        <w:r>
                          <w:rPr>
                            <w:b/>
                            <w:color w:val="FF0000"/>
                            <w:sz w:val="20"/>
                          </w:rPr>
                          <w:t>-</w:t>
                        </w:r>
                      </w:p>
                    </w:txbxContent>
                  </v:textbox>
                </v:rect>
                <v:rect id="Rectangle 127687" o:spid="_x0000_s1340" style="position:absolute;left:22207;top:13053;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7oJMUA&#10;AADfAAAADwAAAGRycy9kb3ducmV2LnhtbERPTWvCQBC9F/wPywi9NRtziDHNKqItemxVsL0N2WkS&#10;zM6G7Nak/fXdguDx8b6L1WhacaXeNZYVzKIYBHFpdcOVgtPx9SkD4TyyxtYyKfghB6vl5KHAXNuB&#10;3+l68JUIIexyVFB73+VSurImgy6yHXHgvmxv0AfYV1L3OIRw08okjlNpsOHQUGNHm5rKy+HbKNhl&#10;3fpjb3+Hqn353J3fzovtceGVepyO62cQnkZ/F9/cex3mJ/M0m8P/nwBA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7ugkxQAAAN8AAAAPAAAAAAAAAAAAAAAAAJgCAABkcnMv&#10;ZG93bnJldi54bWxQSwUGAAAAAAQABAD1AAAAigMAAAAA&#10;" filled="f" stroked="f">
                  <v:textbox inset="0,0,0,0">
                    <w:txbxContent>
                      <w:p w:rsidR="008C4415" w:rsidRDefault="008C4415" w:rsidP="00E856BE">
                        <w:r>
                          <w:rPr>
                            <w:b/>
                            <w:color w:val="FF0000"/>
                            <w:sz w:val="20"/>
                          </w:rPr>
                          <w:t>%</w:t>
                        </w:r>
                      </w:p>
                    </w:txbxContent>
                  </v:textbox>
                </v:rect>
                <v:rect id="Rectangle 127686" o:spid="_x0000_s1341" style="position:absolute;left:19951;top:13053;width:301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JNv8QA&#10;AADfAAAADwAAAGRycy9kb3ducmV2LnhtbERPTWvCQBC9C/6HZYTedKOHGNOsIraix1YLtrchOybB&#10;7GzIrknqr+8WCj0+3ne2GUwtOmpdZVnBfBaBIM6trrhQ8HHeTxMQziNrrC2Tgm9ysFmPRxmm2vb8&#10;Tt3JFyKEsEtRQel9k0rp8pIMupltiAN3ta1BH2BbSN1iH8JNLRdRFEuDFYeGEhvalZTfTnej4JA0&#10;28+jffRF/fp1uLxdVi/nlVfqaTJsn0F4Gvy/+M991GH+YhknMfz+CQD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iTb/EAAAA3wAAAA8AAAAAAAAAAAAAAAAAmAIAAGRycy9k&#10;b3ducmV2LnhtbFBLBQYAAAAABAAEAPUAAACJAwAAAAA=&#10;" filled="f" stroked="f">
                  <v:textbox inset="0,0,0,0">
                    <w:txbxContent>
                      <w:p w:rsidR="008C4415" w:rsidRDefault="008C4415" w:rsidP="00E856BE">
                        <w:r>
                          <w:rPr>
                            <w:b/>
                            <w:color w:val="FF0000"/>
                            <w:sz w:val="20"/>
                          </w:rPr>
                          <w:t>4.30</w:t>
                        </w:r>
                      </w:p>
                    </w:txbxContent>
                  </v:textbox>
                </v:rect>
                <v:rect id="Rectangle 13507" o:spid="_x0000_s1342" style="position:absolute;left:23152;top:13053;width:38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T+zMQA&#10;AADeAAAADwAAAGRycy9kb3ducmV2LnhtbERPS4vCMBC+C/6HMII3TVV21WoU2Qd6XB+g3oZmbIvN&#10;pDRZW/31RljY23x8z5kvG1OIG1Uut6xg0I9AECdW55wqOOy/exMQziNrLCyTgjs5WC7arTnG2ta8&#10;pdvOpyKEsItRQeZ9GUvpkowMur4tiQN3sZVBH2CVSl1hHcJNIYdR9C4N5hwaMizpI6Pkuvs1CtaT&#10;cnXa2EedFl/n9fHnOP3cT71S3U6zmoHw1Ph/8Z97o8P80Vs0htc74Qa5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szEAAAA3gAAAA8AAAAAAAAAAAAAAAAAmAIAAGRycy9k&#10;b3ducmV2LnhtbFBLBQYAAAAABAAEAPUAAACJAwAAAAA=&#10;" filled="f" stroked="f">
                  <v:textbox inset="0,0,0,0">
                    <w:txbxContent>
                      <w:p w:rsidR="008C4415" w:rsidRDefault="008C4415" w:rsidP="00E856BE">
                        <w:r>
                          <w:rPr>
                            <w:b/>
                            <w:color w:val="FF0000"/>
                            <w:sz w:val="20"/>
                          </w:rPr>
                          <w:t xml:space="preserve"> </w:t>
                        </w:r>
                      </w:p>
                    </w:txbxContent>
                  </v:textbox>
                </v:rect>
                <v:rect id="Rectangle 127680" o:spid="_x0000_s1343" style="position:absolute;left:25794;top:9170;width:301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dwUMQA&#10;AADfAAAADwAAAGRycy9kb3ducmV2LnhtbERPTWvCQBC9C/0PyxR600092BhdRapFj1YL1tuQHZNg&#10;djZktybtr3cOBY+P9z1f9q5WN2pD5dnA6ygBRZx7W3Fh4Ov4MUxBhYhssfZMBn4pwHLxNJhjZn3H&#10;n3Q7xEJJCIcMDZQxNpnWIS/JYRj5hli4i28dRoFtoW2LnYS7Wo+TZKIdViwNJTb0XlJ+Pfw4A9u0&#10;WX3v/F9X1Jvz9rQ/TdfHaTTm5blfzUBF6uND/O/eWZk/fpuk8kD+CAC9u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HcFDEAAAA3wAAAA8AAAAAAAAAAAAAAAAAmAIAAGRycy9k&#10;b3ducmV2LnhtbFBLBQYAAAAABAAEAPUAAACJAwAAAAA=&#10;" filled="f" stroked="f">
                  <v:textbox inset="0,0,0,0">
                    <w:txbxContent>
                      <w:p w:rsidR="008C4415" w:rsidRDefault="008C4415" w:rsidP="00E856BE">
                        <w:r>
                          <w:rPr>
                            <w:b/>
                            <w:sz w:val="20"/>
                          </w:rPr>
                          <w:t>5.90</w:t>
                        </w:r>
                      </w:p>
                    </w:txbxContent>
                  </v:textbox>
                </v:rect>
                <v:rect id="Rectangle 127681" o:spid="_x0000_s1344" style="position:absolute;left:28050;top:9170;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vVy8UA&#10;AADfAAAADwAAAGRycy9kb3ducmV2LnhtbERPTWvCQBC9C/6HZYTedKMHG1NXEdtijm0ipL0N2WkS&#10;zM6G7Nak/fXdguDx8b63+9G04kq9aywrWC4iEMSl1Q1XCs756zwG4TyyxtYyKfghB/vddLLFRNuB&#10;3+ma+UqEEHYJKqi97xIpXVmTQbewHXHgvmxv0AfYV1L3OIRw08pVFK2lwYZDQ40dHWsqL9m3UXCK&#10;u8NHan+Hqn35PBVvxeY533ilHmbj4QmEp9HfxTd3qsP81eM6XsL/nwBA7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S9XLxQAAAN8AAAAPAAAAAAAAAAAAAAAAAJgCAABkcnMv&#10;ZG93bnJldi54bWxQSwUGAAAAAAQABAD1AAAAigMAAAAA&#10;" filled="f" stroked="f">
                  <v:textbox inset="0,0,0,0">
                    <w:txbxContent>
                      <w:p w:rsidR="008C4415" w:rsidRDefault="008C4415" w:rsidP="00E856BE">
                        <w:r>
                          <w:rPr>
                            <w:b/>
                            <w:sz w:val="20"/>
                          </w:rPr>
                          <w:t>%</w:t>
                        </w:r>
                      </w:p>
                    </w:txbxContent>
                  </v:textbox>
                </v:rect>
                <v:rect id="Rectangle 13509" o:spid="_x0000_s1345" style="position:absolute;left:28995;top:9170;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fPJcQA&#10;AADeAAAADwAAAGRycy9kb3ducmV2LnhtbERPS2vCQBC+F/oflil4qxsrFRNdRaqix/oA9TZkxySY&#10;nQ3Z1aT+ercgeJuP7znjaWtKcaPaFZYV9LoRCOLU6oIzBfvd8nMIwnlkjaVlUvBHDqaT97cxJto2&#10;vKHb1mcihLBLUEHufZVI6dKcDLqurYgDd7a1QR9gnUldYxPCTSm/omggDRYcGnKs6Cen9LK9GgWr&#10;YTU7ru29ycrFaXX4PcTzXeyV6ny0sxEIT61/iZ/utQ7z+99RDP/vhBvk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XzyXEAAAA3gAAAA8AAAAAAAAAAAAAAAAAmAIAAGRycy9k&#10;b3ducmV2LnhtbFBLBQYAAAAABAAEAPUAAACJAwAAAAA=&#10;" filled="f" stroked="f">
                  <v:textbox inset="0,0,0,0">
                    <w:txbxContent>
                      <w:p w:rsidR="008C4415" w:rsidRDefault="008C4415" w:rsidP="00E856BE">
                        <w:r>
                          <w:rPr>
                            <w:b/>
                            <w:sz w:val="20"/>
                          </w:rPr>
                          <w:t xml:space="preserve"> </w:t>
                        </w:r>
                      </w:p>
                    </w:txbxContent>
                  </v:textbox>
                </v:rect>
                <v:rect id="Rectangle 127690" o:spid="_x0000_s1346" style="position:absolute;left:835;top:17067;width:4388;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7mjcQA&#10;AADfAAAADwAAAGRycy9kb3ducmV2LnhtbERPTWvCQBC9C/0PyxR60009WBNdRapFj1YL1tuQHZNg&#10;djZktybtr3cOBY+P9z1f9q5WN2pD5dnA6ygBRZx7W3Fh4Ov4MZyCChHZYu2ZDPxSgOXiaTDHzPqO&#10;P+l2iIWSEA4ZGihjbDKtQ16SwzDyDbFwF986jALbQtsWOwl3tR4nyUQ7rFgaSmzovaT8evhxBrbT&#10;ZvW9839dUW/O29P+lK6PaTTm5blfzUBF6uND/O/eWZk/fpuk8kD+CAC9u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e5o3EAAAA3wAAAA8AAAAAAAAAAAAAAAAAmAIAAGRycy9k&#10;b3ducmV2LnhtbFBLBQYAAAAABAAEAPUAAACJAwAAAAA=&#10;" filled="f" stroked="f">
                  <v:textbox inset="0,0,0,0">
                    <w:txbxContent>
                      <w:p w:rsidR="008C4415" w:rsidRDefault="008C4415" w:rsidP="00E856BE">
                        <w:r>
                          <w:rPr>
                            <w:sz w:val="20"/>
                          </w:rPr>
                          <w:t>-10.00</w:t>
                        </w:r>
                      </w:p>
                    </w:txbxContent>
                  </v:textbox>
                </v:rect>
                <v:rect id="Rectangle 127691" o:spid="_x0000_s1347" style="position:absolute;left:4125;top:17067;width:1218;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JDFsUA&#10;AADfAAAADwAAAGRycy9kb3ducmV2LnhtbERPTWvCQBC9F/wPywi91Y0eUpO6ithKcmyjYHsbstMk&#10;mJ0N2dWk/fXdguDx8b5Xm9G04kq9aywrmM8iEMSl1Q1XCo6H/dMShPPIGlvLpOCHHGzWk4cVptoO&#10;/EHXwlcihLBLUUHtfZdK6cqaDLqZ7YgD9217gz7AvpK6xyGEm1YuoiiWBhsODTV2tKupPBcXoyBb&#10;dtvP3P4OVfv2lZ3eT8nrIfFKPU7H7QsIT6O/i2/uXIf5i+c4mcP/nwBAr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kMWxQAAAN8AAAAPAAAAAAAAAAAAAAAAAJgCAABkcnMv&#10;ZG93bnJldi54bWxQSwUGAAAAAAQABAD1AAAAigMAAAAA&#10;" filled="f" stroked="f">
                  <v:textbox inset="0,0,0,0">
                    <w:txbxContent>
                      <w:p w:rsidR="008C4415" w:rsidRDefault="008C4415" w:rsidP="00E856BE">
                        <w:r>
                          <w:rPr>
                            <w:sz w:val="20"/>
                          </w:rPr>
                          <w:t>%</w:t>
                        </w:r>
                      </w:p>
                    </w:txbxContent>
                  </v:textbox>
                </v:rect>
                <v:rect id="Rectangle 127688" o:spid="_x0000_s1348" style="position:absolute;left:1478;top:15166;width:3536;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F8VsQA&#10;AADfAAAADwAAAGRycy9kb3ducmV2LnhtbERPTWvCQBC9C/0PyxR600092BhdRapFj1YL1tuQHZNg&#10;djZktybtr3cOBY+P9z1f9q5WN2pD5dnA6ygBRZx7W3Fh4Ov4MUxBhYhssfZMBn4pwHLxNJhjZn3H&#10;n3Q7xEJJCIcMDZQxNpnWIS/JYRj5hli4i28dRoFtoW2LnYS7Wo+TZKIdViwNJTb0XlJ+Pfw4A9u0&#10;WX3v/F9X1Jvz9rQ/TdfHaTTm5blfzUBF6uND/O/eWZk/fpukMlj+CAC9u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xfFbEAAAA3wAAAA8AAAAAAAAAAAAAAAAAmAIAAGRycy9k&#10;b3ducmV2LnhtbFBLBQYAAAAABAAEAPUAAACJAwAAAAA=&#10;" filled="f" stroked="f">
                  <v:textbox inset="0,0,0,0">
                    <w:txbxContent>
                      <w:p w:rsidR="008C4415" w:rsidRDefault="008C4415" w:rsidP="00E856BE">
                        <w:r>
                          <w:rPr>
                            <w:sz w:val="20"/>
                          </w:rPr>
                          <w:t>-5.00</w:t>
                        </w:r>
                      </w:p>
                    </w:txbxContent>
                  </v:textbox>
                </v:rect>
                <v:rect id="Rectangle 127689" o:spid="_x0000_s1349" style="position:absolute;left:4128;top:15166;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3ZzcUA&#10;AADfAAAADwAAAGRycy9kb3ducmV2LnhtbERPTWvCQBC9F/wPywje6kYPNkmzEbEteqymYHsbstMk&#10;NDsbslsT++u7guDx8b6z9WhacabeNZYVLOYRCOLS6oYrBR/F22MMwnlkja1lUnAhB+t88pBhqu3A&#10;BzoffSVCCLsUFdTed6mUrqzJoJvbjjhw37Y36APsK6l7HEK4aeUyilbSYMOhocaOtjWVP8dfo2AX&#10;d5vPvf0bqvb1a3d6PyUvReKVmk3HzTMIT6O/i2/uvQ7zl0+rOIHrnwBA5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PdnNxQAAAN8AAAAPAAAAAAAAAAAAAAAAAJgCAABkcnMv&#10;ZG93bnJldi54bWxQSwUGAAAAAAQABAD1AAAAigMAAAAA&#10;" filled="f" stroked="f">
                  <v:textbox inset="0,0,0,0">
                    <w:txbxContent>
                      <w:p w:rsidR="008C4415" w:rsidRDefault="008C4415" w:rsidP="00E856BE">
                        <w:r>
                          <w:rPr>
                            <w:sz w:val="20"/>
                          </w:rPr>
                          <w:t>%</w:t>
                        </w:r>
                      </w:p>
                    </w:txbxContent>
                  </v:textbox>
                </v:rect>
                <v:rect id="Rectangle 127685" o:spid="_x0000_s1350" style="position:absolute;left:4122;top:13263;width:1217;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DTyMQA&#10;AADfAAAADwAAAGRycy9kb3ducmV2LnhtbERPTWvCQBC9C/0PyxS86aaCGlNXkVbRo8aC7W3ITpPQ&#10;7GzIrib6611B6PHxvufLzlTiQo0rLSt4G0YgiDOrS84VfB03gxiE88gaK8uk4EoOlouX3hwTbVs+&#10;0CX1uQgh7BJUUHhfJ1K6rCCDbmhr4sD92sagD7DJpW6wDeGmkqMomkiDJYeGAmv6KCj7S89GwTau&#10;V987e2vzav2zPe1Ps8/jzCvVf+1W7yA8df5f/HTvdJg/mk7iMTz+BAB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w08jEAAAA3wAAAA8AAAAAAAAAAAAAAAAAmAIAAGRycy9k&#10;b3ducmV2LnhtbFBLBQYAAAAABAAEAPUAAACJAwAAAAA=&#10;" filled="f" stroked="f">
                  <v:textbox inset="0,0,0,0">
                    <w:txbxContent>
                      <w:p w:rsidR="008C4415" w:rsidRDefault="008C4415" w:rsidP="00E856BE">
                        <w:r>
                          <w:rPr>
                            <w:sz w:val="20"/>
                          </w:rPr>
                          <w:t>%</w:t>
                        </w:r>
                      </w:p>
                    </w:txbxContent>
                  </v:textbox>
                </v:rect>
                <v:rect id="Rectangle 127684" o:spid="_x0000_s1351" style="position:absolute;left:1868;top:13263;width:3010;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x2U8QA&#10;AADfAAAADwAAAGRycy9kb3ducmV2LnhtbERPTWvCQBC9C/0PyxS86aYiGlNXkVbRo8aC7W3ITpPQ&#10;7GzIrib6611B6PHxvufLzlTiQo0rLSt4G0YgiDOrS84VfB03gxiE88gaK8uk4EoOlouX3hwTbVs+&#10;0CX1uQgh7BJUUHhfJ1K6rCCDbmhr4sD92sagD7DJpW6wDeGmkqMomkiDJYeGAmv6KCj7S89GwTau&#10;V987e2vzav2zPe1Ps8/jzCvVf+1W7yA8df5f/HTvdJg/mk7iMTz+BAB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8dlPEAAAA3wAAAA8AAAAAAAAAAAAAAAAAmAIAAGRycy9k&#10;b3ducmV2LnhtbFBLBQYAAAAABAAEAPUAAACJAwAAAAA=&#10;" filled="f" stroked="f">
                  <v:textbox inset="0,0,0,0">
                    <w:txbxContent>
                      <w:p w:rsidR="008C4415" w:rsidRDefault="008C4415" w:rsidP="00E856BE">
                        <w:r>
                          <w:rPr>
                            <w:sz w:val="20"/>
                          </w:rPr>
                          <w:t>0.00</w:t>
                        </w:r>
                      </w:p>
                    </w:txbxContent>
                  </v:textbox>
                </v:rect>
                <v:rect id="Rectangle 127682" o:spid="_x0000_s1352" style="position:absolute;left:1868;top:11361;width:3010;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lLvMQA&#10;AADfAAAADwAAAGRycy9kb3ducmV2LnhtbERPTWvCQBC9C/6HZQRvujEHG6OriG3RY6uCehuyYxLM&#10;zobs1sT++m5B8Ph434tVZypxp8aVlhVMxhEI4szqknMFx8PnKAHhPLLGyjIpeJCD1bLfW2Cqbcvf&#10;dN/7XIQQdikqKLyvUyldVpBBN7Y1ceCutjHoA2xyqRtsQ7ipZBxFU2mw5NBQYE2bgrLb/sco2Cb1&#10;+ryzv21efVy2p6/T7P0w80oNB916DsJT51/ip3unw/z4bZrE8P8nAJ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ZS7zEAAAA3wAAAA8AAAAAAAAAAAAAAAAAmAIAAGRycy9k&#10;b3ducmV2LnhtbFBLBQYAAAAABAAEAPUAAACJAwAAAAA=&#10;" filled="f" stroked="f">
                  <v:textbox inset="0,0,0,0">
                    <w:txbxContent>
                      <w:p w:rsidR="008C4415" w:rsidRDefault="008C4415" w:rsidP="00E856BE">
                        <w:r>
                          <w:rPr>
                            <w:sz w:val="20"/>
                          </w:rPr>
                          <w:t>5.00</w:t>
                        </w:r>
                      </w:p>
                    </w:txbxContent>
                  </v:textbox>
                </v:rect>
                <v:rect id="Rectangle 127683" o:spid="_x0000_s1353" style="position:absolute;left:4122;top:11361;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XuJ8QA&#10;AADfAAAADwAAAGRycy9kb3ducmV2LnhtbERPTWvCQBC9C/0PyxS86aYKGlNXkVbRo8aC7W3ITpPQ&#10;7GzIrib6611B6PHxvufLzlTiQo0rLSt4G0YgiDOrS84VfB03gxiE88gaK8uk4EoOlouX3hwTbVs+&#10;0CX1uQgh7BJUUHhfJ1K6rCCDbmhr4sD92sagD7DJpW6wDeGmkqMomkiDJYeGAmv6KCj7S89GwTau&#10;V987e2vzav2zPe1Ps8/jzCvVf+1W7yA8df5f/HTvdJg/mk7iMTz+BAB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V7ifEAAAA3wAAAA8AAAAAAAAAAAAAAAAAmAIAAGRycy9k&#10;b3ducmV2LnhtbFBLBQYAAAAABAAEAPUAAACJAwAAAAA=&#10;" filled="f" stroked="f">
                  <v:textbox inset="0,0,0,0">
                    <w:txbxContent>
                      <w:p w:rsidR="008C4415" w:rsidRDefault="008C4415" w:rsidP="00E856BE">
                        <w:r>
                          <w:rPr>
                            <w:sz w:val="20"/>
                          </w:rPr>
                          <w:t>%</w:t>
                        </w:r>
                      </w:p>
                    </w:txbxContent>
                  </v:textbox>
                </v:rect>
                <v:rect id="Rectangle 127676" o:spid="_x0000_s1354" style="position:absolute;left:1221;top:9460;width:386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c9mMMA&#10;AADfAAAADwAAAGRycy9kb3ducmV2LnhtbERPy4rCMBTdC/5DuII7TXVRtWMU0RFd+gJndpfmTlts&#10;bkqTsZ35eiMILg/nPV+2phR3ql1hWcFoGIEgTq0uOFNwOW8HUxDOI2ssLZOCP3KwXHQ7c0y0bfhI&#10;95PPRAhhl6CC3PsqkdKlORl0Q1sRB+7H1gZ9gHUmdY1NCDelHEdRLA0WHBpyrGidU3o7/RoFu2m1&#10;+trb/yYrP79318N1tjnPvFL9Xrv6AOGp9W/xy73XYf54Ek9ieP4JAO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Hc9mMMAAADfAAAADwAAAAAAAAAAAAAAAACYAgAAZHJzL2Rv&#10;d25yZXYueG1sUEsFBgAAAAAEAAQA9QAAAIgDAAAAAA==&#10;" filled="f" stroked="f">
                  <v:textbox inset="0,0,0,0">
                    <w:txbxContent>
                      <w:p w:rsidR="008C4415" w:rsidRDefault="008C4415" w:rsidP="00E856BE">
                        <w:r>
                          <w:rPr>
                            <w:sz w:val="20"/>
                          </w:rPr>
                          <w:t>10.00</w:t>
                        </w:r>
                      </w:p>
                    </w:txbxContent>
                  </v:textbox>
                </v:rect>
                <v:rect id="Rectangle 127677" o:spid="_x0000_s1355" style="position:absolute;left:4116;top:9460;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uYA8QA&#10;AADfAAAADwAAAGRycy9kb3ducmV2LnhtbERPy4rCMBTdC/5DuII7TXVhtWMU8YEuxwc4s7s0d9pi&#10;c1OaaDvz9RNBcHk47/myNaV4UO0KywpGwwgEcWp1wZmCy3k3mIJwHlljaZkU/JKD5aLbmWOibcNH&#10;epx8JkIIuwQV5N5XiZQuzcmgG9qKOHA/tjboA6wzqWtsQrgp5TiKJtJgwaEhx4rWOaW3090o2E+r&#10;1dfB/jVZuf3eXz+vs8155pXq99rVBwhPrX+LX+6DDvPH8SSO4fknAJ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87mAPEAAAA3wAAAA8AAAAAAAAAAAAAAAAAmAIAAGRycy9k&#10;b3ducmV2LnhtbFBLBQYAAAAABAAEAPUAAACJAwAAAAA=&#10;" filled="f" stroked="f">
                  <v:textbox inset="0,0,0,0">
                    <w:txbxContent>
                      <w:p w:rsidR="008C4415" w:rsidRDefault="008C4415" w:rsidP="00E856BE">
                        <w:r>
                          <w:rPr>
                            <w:sz w:val="20"/>
                          </w:rPr>
                          <w:t>%</w:t>
                        </w:r>
                      </w:p>
                    </w:txbxContent>
                  </v:textbox>
                </v:rect>
                <v:rect id="Rectangle 127672" o:spid="_x0000_s1356" style="position:absolute;left:1221;top:7557;width:386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w7m8QA&#10;AADfAAAADwAAAGRycy9kb3ducmV2LnhtbERPy4rCMBTdC/5DuII7Te3CR8co4gNdjg9wZndp7rTF&#10;5qY00Xbm6yeC4PJw3vNla0rxoNoVlhWMhhEI4tTqgjMFl/NuMAXhPLLG0jIp+CUHy0W3M8dE24aP&#10;9Dj5TIQQdgkqyL2vEildmpNBN7QVceB+bG3QB1hnUtfYhHBTyjiKxtJgwaEhx4rWOaW3090o2E+r&#10;1dfB/jVZuf3eXz+vs8155pXq99rVBwhPrX+LX+6DDvPjyXgSw/NPAC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9MO5vEAAAA3wAAAA8AAAAAAAAAAAAAAAAAmAIAAGRycy9k&#10;b3ducmV2LnhtbFBLBQYAAAAABAAEAPUAAACJAwAAAAA=&#10;" filled="f" stroked="f">
                  <v:textbox inset="0,0,0,0">
                    <w:txbxContent>
                      <w:p w:rsidR="008C4415" w:rsidRDefault="008C4415" w:rsidP="00E856BE">
                        <w:r>
                          <w:rPr>
                            <w:sz w:val="20"/>
                          </w:rPr>
                          <w:t>15.00</w:t>
                        </w:r>
                      </w:p>
                    </w:txbxContent>
                  </v:textbox>
                </v:rect>
                <v:rect id="Rectangle 127673" o:spid="_x0000_s1357" style="position:absolute;left:4116;top:7557;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CeAMQA&#10;AADfAAAADwAAAGRycy9kb3ducmV2LnhtbERPy4rCMBTdC/MP4Q6403QUfFSjyKjo0seA4+7SXNti&#10;c1OaaDvz9UYQXB7OezpvTCHuVLncsoKvbgSCOLE651TBz3HdGYFwHlljYZkU/JGD+eyjNcVY25r3&#10;dD/4VIQQdjEqyLwvYyldkpFB17UlceAutjLoA6xSqSusQ7gpZC+KBtJgzqEhw5K+M0quh5tRsBmV&#10;i9+t/a/TYnXenHan8fI49kq1P5vFBISnxr/FL/dWh/m94WDYh+efAED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AngDEAAAA3wAAAA8AAAAAAAAAAAAAAAAAmAIAAGRycy9k&#10;b3ducmV2LnhtbFBLBQYAAAAABAAEAPUAAACJAwAAAAA=&#10;" filled="f" stroked="f">
                  <v:textbox inset="0,0,0,0">
                    <w:txbxContent>
                      <w:p w:rsidR="008C4415" w:rsidRDefault="008C4415" w:rsidP="00E856BE">
                        <w:r>
                          <w:rPr>
                            <w:sz w:val="20"/>
                          </w:rPr>
                          <w:t>%</w:t>
                        </w:r>
                      </w:p>
                    </w:txbxContent>
                  </v:textbox>
                </v:rect>
                <v:rect id="Rectangle 13516" o:spid="_x0000_s1358" style="position:absolute;left:7948;top:14916;width:3418;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HNisQA&#10;AADeAAAADwAAAGRycy9kb3ducmV2LnhtbERPS4vCMBC+C/sfwgjeNNVF0WoUWVf06GNBvQ3N2Bab&#10;SWmirf76zYKwt/n4njNbNKYQD6pcbllBvxeBIE6szjlV8HNcd8cgnEfWWFgmBU9ysJh/tGYYa1vz&#10;nh4Hn4oQwi5GBZn3ZSylSzIy6Hq2JA7c1VYGfYBVKnWFdQg3hRxE0UgazDk0ZFjSV0bJ7XA3Cjbj&#10;cnne2ledFt+XzWl3mqyOE69Up90spyA8Nf5f/HZvdZj/OeyP4O+dcIO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RzYrEAAAA3gAAAA8AAAAAAAAAAAAAAAAAmAIAAGRycy9k&#10;b3ducmV2LnhtbFBLBQYAAAAABAAEAPUAAACJAwAAAAA=&#10;" filled="f" stroked="f">
                  <v:textbox inset="0,0,0,0">
                    <w:txbxContent>
                      <w:p w:rsidR="008C4415" w:rsidRDefault="008C4415" w:rsidP="00E856BE">
                        <w:r>
                          <w:rPr>
                            <w:sz w:val="20"/>
                          </w:rPr>
                          <w:t>2014</w:t>
                        </w:r>
                      </w:p>
                    </w:txbxContent>
                  </v:textbox>
                </v:rect>
                <v:rect id="Rectangle 13517" o:spid="_x0000_s1359" style="position:absolute;left:14005;top:14916;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1oEcYA&#10;AADeAAAADwAAAGRycy9kb3ducmV2LnhtbERPTWvCQBC9F/oflin0VjdarBpdRdpKctQoqLchOybB&#10;7GzIbk3aX98tFLzN433OYtWbWtyodZVlBcNBBII4t7riQsFhv3mZgnAeWWNtmRR8k4PV8vFhgbG2&#10;He/olvlChBB2MSoovW9iKV1ekkE3sA1x4C62NegDbAupW+xCuKnlKIrepMGKQ0OJDb2XlF+zL6Mg&#10;mTbrU2p/uqL+PCfH7XH2sZ95pZ6f+vUchKfe38X/7lSH+a/j4QT+3gk3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h1oEcYAAADeAAAADwAAAAAAAAAAAAAAAACYAgAAZHJz&#10;L2Rvd25yZXYueG1sUEsFBgAAAAAEAAQA9QAAAIsDAAAAAA==&#10;" filled="f" stroked="f">
                  <v:textbox inset="0,0,0,0">
                    <w:txbxContent>
                      <w:p w:rsidR="008C4415" w:rsidRDefault="008C4415" w:rsidP="00E856BE">
                        <w:r>
                          <w:rPr>
                            <w:sz w:val="20"/>
                          </w:rPr>
                          <w:t>2015</w:t>
                        </w:r>
                      </w:p>
                    </w:txbxContent>
                  </v:textbox>
                </v:rect>
                <v:rect id="Rectangle 13518" o:spid="_x0000_s1360" style="position:absolute;left:20062;top:14916;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L8Y8gA&#10;AADeAAAADwAAAGRycy9kb3ducmV2LnhtbESPT2vCQBDF74V+h2UK3urGFkVTV5G2okf/ge1tyE6T&#10;0OxsyK4m+umdg+Bthvfmvd9M552r1JmaUHo2MOgnoIgzb0vODRz2y9cxqBCRLVaeycCFAsxnz09T&#10;TK1veUvnXcyVhHBI0UARY51qHbKCHIa+r4lF+/ONwyhrk2vbYCvhrtJvSTLSDkuWhgJr+iwo+9+d&#10;nIHVuF78rP21zavv39Vxc5x87SfRmN5Lt/gAFamLD/P9em0F/304EF55R2bQs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7gvxjyAAAAN4AAAAPAAAAAAAAAAAAAAAAAJgCAABk&#10;cnMvZG93bnJldi54bWxQSwUGAAAAAAQABAD1AAAAjQMAAAAA&#10;" filled="f" stroked="f">
                  <v:textbox inset="0,0,0,0">
                    <w:txbxContent>
                      <w:p w:rsidR="008C4415" w:rsidRDefault="008C4415" w:rsidP="00E856BE">
                        <w:r>
                          <w:rPr>
                            <w:sz w:val="20"/>
                          </w:rPr>
                          <w:t>2016</w:t>
                        </w:r>
                      </w:p>
                    </w:txbxContent>
                  </v:textbox>
                </v:rect>
                <v:rect id="Rectangle 13519" o:spid="_x0000_s1361" style="position:absolute;left:26118;top:14916;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5Z+MUA&#10;AADeAAAADwAAAGRycy9kb3ducmV2LnhtbERPS2vCQBC+F/oflin0VjdaLCa6ivhAj/UB6m3Ijkkw&#10;Oxuyq4n+erdQ8DYf33NGk9aU4ka1Kywr6HYiEMSp1QVnCva75dcAhPPIGkvLpOBODibj97cRJto2&#10;vKHb1mcihLBLUEHufZVI6dKcDLqOrYgDd7a1QR9gnUldYxPCTSl7UfQjDRYcGnKsaJZTetlejYLV&#10;oJoe1/bRZOXitDr8HuL5LvZKfX600yEIT61/if/dax3mf/e7Mfy9E26Q4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zln4xQAAAN4AAAAPAAAAAAAAAAAAAAAAAJgCAABkcnMv&#10;ZG93bnJldi54bWxQSwUGAAAAAAQABAD1AAAAigMAAAAA&#10;" filled="f" stroked="f">
                  <v:textbox inset="0,0,0,0">
                    <w:txbxContent>
                      <w:p w:rsidR="008C4415" w:rsidRDefault="008C4415" w:rsidP="00E856BE">
                        <w:r>
                          <w:rPr>
                            <w:sz w:val="20"/>
                          </w:rPr>
                          <w:t>2017</w:t>
                        </w:r>
                      </w:p>
                    </w:txbxContent>
                  </v:textbox>
                </v:rect>
                <v:rect id="Rectangle 13520" o:spid="_x0000_s1362" style="position:absolute;left:7080;top:1412;width:24183;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g62McA&#10;AADeAAAADwAAAGRycy9kb3ducmV2LnhtbESPQWvCQBCF70L/wzKF3nRTi0Wjq4hW9Gi1oN6G7JiE&#10;ZmdDdmvS/nrnUPA2w7x5732zRecqdaMmlJ4NvA4SUMSZtyXnBr6Om/4YVIjIFivPZOCXAizmT70Z&#10;pta3/Em3Q8yVmHBI0UARY51qHbKCHIaBr4nldvWNwyhrk2vbYCvmrtLDJHnXDkuWhAJrWhWUfR9+&#10;nIHtuF6ed/6vzauPy/a0P03Wx0k05uW5W05BReriQ/z/vbNS/200FADBkRn0/A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uYOtjHAAAA3gAAAA8AAAAAAAAAAAAAAAAAmAIAAGRy&#10;cy9kb3ducmV2LnhtbFBLBQYAAAAABAAEAPUAAACMAwAAAAA=&#10;" filled="f" stroked="f">
                  <v:textbox inset="0,0,0,0">
                    <w:txbxContent>
                      <w:p w:rsidR="008C4415" w:rsidRDefault="008C4415" w:rsidP="00E856BE">
                        <w:r>
                          <w:rPr>
                            <w:b/>
                            <w:sz w:val="36"/>
                          </w:rPr>
                          <w:t xml:space="preserve">Financial expenses </w:t>
                        </w:r>
                      </w:p>
                    </w:txbxContent>
                  </v:textbox>
                </v:rect>
                <v:rect id="Rectangle 13521" o:spid="_x0000_s1363" style="position:absolute;left:12326;top:4216;width:9571;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SfQ8QA&#10;AADeAAAADwAAAGRycy9kb3ducmV2LnhtbERPS4vCMBC+C/sfwix401RF0WoUWRU9+lhw9zY0Y1u2&#10;mZQm2uqvN4Kwt/n4njNbNKYQN6pcbllBrxuBIE6szjlV8H3adMYgnEfWWFgmBXdysJh/tGYYa1vz&#10;gW5Hn4oQwi5GBZn3ZSylSzIy6Lq2JA7cxVYGfYBVKnWFdQg3hexH0UgazDk0ZFjSV0bJ3/FqFGzH&#10;5fJnZx91Wqx/t+f9ebI6TbxS7c9mOQXhqfH/4rd7p8P8wbDfg9c74QY5f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Un0PEAAAA3gAAAA8AAAAAAAAAAAAAAAAAmAIAAGRycy9k&#10;b3ducmV2LnhtbFBLBQYAAAAABAAEAPUAAACJAwAAAAA=&#10;" filled="f" stroked="f">
                  <v:textbox inset="0,0,0,0">
                    <w:txbxContent>
                      <w:p w:rsidR="008C4415" w:rsidRDefault="008C4415" w:rsidP="00E856BE">
                        <w:r>
                          <w:rPr>
                            <w:b/>
                            <w:sz w:val="36"/>
                          </w:rPr>
                          <w:t>Growth</w:t>
                        </w:r>
                      </w:p>
                    </w:txbxContent>
                  </v:textbox>
                </v:rect>
                <v:rect id="Rectangle 13522" o:spid="_x0000_s1364" style="position:absolute;left:19522;top:4216;width:687;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YBNMUA&#10;AADeAAAADwAAAGRycy9kb3ducmV2LnhtbERPTWvCQBC9F/oflin01myaosToKlIVPVotpN6G7DQJ&#10;zc6G7Gpif31XEHqbx/uc2WIwjbhQ52rLCl6jGARxYXXNpYLP4+YlBeE8ssbGMim4koPF/PFhhpm2&#10;PX/Q5eBLEULYZaig8r7NpHRFRQZdZFviwH3bzqAPsCul7rAP4aaRSRyPpcGaQ0OFLb1XVPwczkbB&#10;Nm2XXzv725fN+rTN9/lkdZx4pZ6fhuUUhKfB/4vv7p0O899GSQK3d8IN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BgE0xQAAAN4AAAAPAAAAAAAAAAAAAAAAAJgCAABkcnMv&#10;ZG93bnJldi54bWxQSwUGAAAAAAQABAD1AAAAigMAAAAA&#10;" filled="f" stroked="f">
                  <v:textbox inset="0,0,0,0">
                    <w:txbxContent>
                      <w:p w:rsidR="008C4415" w:rsidRDefault="008C4415" w:rsidP="00E856BE">
                        <w:r>
                          <w:rPr>
                            <w:b/>
                            <w:sz w:val="36"/>
                          </w:rPr>
                          <w:t xml:space="preserve"> </w:t>
                        </w:r>
                      </w:p>
                    </w:txbxContent>
                  </v:textbox>
                </v:rect>
                <v:shape id="Shape 13523" o:spid="_x0000_s1365" style="position:absolute;width:31813;height:19050;visibility:visible;mso-wrap-style:square;v-text-anchor:top" coordsize="3181350,1905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LW8gA&#10;AADeAAAADwAAAGRycy9kb3ducmV2LnhtbERPTWsCMRC9F/wPYQpeimZVLLoapdoW6qEHXUG9DZvp&#10;buxmsmxS3frrm0Kht3m8z5kvW1uJCzXeOFYw6CcgiHOnDRcK9tlrbwLCB2SNlWNS8E0elovO3RxT&#10;7a68pcsuFCKGsE9RQRlCnUrp85Is+r6riSP34RqLIcKmkLrBawy3lRwmyaO0aDg2lFjTuqT8c/dl&#10;FUzfs5f6QZrseXU73I6bMD5PzUmp7n37NAMRqA3/4j/3m47zR+PhCH7fiTfIx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v/YtbyAAAAN4AAAAPAAAAAAAAAAAAAAAAAJgCAABk&#10;cnMvZG93bnJldi54bWxQSwUGAAAAAAQABAD1AAAAjQMAAAAA&#10;" path="m,1905000r3181350,l3181350,,,,,1905000xe" filled="f" strokecolor="#868686">
                  <v:path arrowok="t" textboxrect="0,0,3181350,1905000"/>
                </v:shape>
                <w10:anchorlock/>
              </v:group>
            </w:pict>
          </mc:Fallback>
        </mc:AlternateContent>
      </w:r>
    </w:p>
    <w:p w:rsidR="00E856BE" w:rsidRDefault="00E856BE" w:rsidP="00E856BE">
      <w:pPr>
        <w:jc w:val="both"/>
      </w:pPr>
      <w:r>
        <w:t xml:space="preserve">In 2013 the financial expense of IDLC was Tk. 4,138 million. In 2014 it increased to 9.79% in comparison to that of 2013 and continued to increase up to 2017 except for 2016. In the year 2016 it sharply decreased and the growth rate fell to -4.30%. In 2017 IDLC‘s financial expenses grew up by 5.90% and reached to Tk. 4,898 million. </w:t>
      </w:r>
      <w:proofErr w:type="gramStart"/>
      <w:r>
        <w:t>Indicating that the financial expenses experienced a continuous downfall.</w:t>
      </w:r>
      <w:proofErr w:type="gramEnd"/>
      <w:r>
        <w:t xml:space="preserve"> Therefore signifies that the profitability may have been higher.</w:t>
      </w:r>
    </w:p>
    <w:p w:rsidR="00E856BE" w:rsidRDefault="00E856BE" w:rsidP="00E856BE">
      <w:pPr>
        <w:jc w:val="both"/>
      </w:pPr>
    </w:p>
    <w:p w:rsidR="002E45AE" w:rsidRPr="002E45AE" w:rsidRDefault="002E45AE" w:rsidP="002E45AE">
      <w:pPr>
        <w:keepNext/>
        <w:keepLines/>
        <w:spacing w:after="195"/>
        <w:ind w:left="-5" w:hanging="10"/>
        <w:outlineLvl w:val="5"/>
        <w:rPr>
          <w:rFonts w:ascii="Calibri" w:eastAsia="Calibri" w:hAnsi="Calibri" w:cs="Calibri"/>
          <w:b/>
          <w:color w:val="984806"/>
          <w:sz w:val="28"/>
        </w:rPr>
      </w:pPr>
      <w:r w:rsidRPr="002E45AE">
        <w:rPr>
          <w:rFonts w:ascii="Calibri" w:eastAsia="Calibri" w:hAnsi="Calibri" w:cs="Calibri"/>
          <w:b/>
          <w:color w:val="984806"/>
          <w:sz w:val="28"/>
        </w:rPr>
        <w:t xml:space="preserve">3.4.7 Net Profit after Tax </w:t>
      </w:r>
    </w:p>
    <w:p w:rsidR="002E45AE" w:rsidRPr="002E45AE" w:rsidRDefault="002E45AE" w:rsidP="002E45AE">
      <w:pPr>
        <w:spacing w:after="0"/>
        <w:rPr>
          <w:rFonts w:ascii="Calibri" w:eastAsia="Calibri" w:hAnsi="Calibri" w:cs="Calibri"/>
          <w:color w:val="000000"/>
          <w:sz w:val="24"/>
        </w:rPr>
      </w:pPr>
      <w:r w:rsidRPr="002E45AE">
        <w:rPr>
          <w:rFonts w:ascii="Calibri" w:eastAsia="Calibri" w:hAnsi="Calibri" w:cs="Calibri"/>
          <w:color w:val="000000"/>
          <w:sz w:val="24"/>
        </w:rPr>
        <w:t xml:space="preserve"> </w:t>
      </w:r>
    </w:p>
    <w:tbl>
      <w:tblPr>
        <w:tblStyle w:val="GridTable5DarkAccent6"/>
        <w:tblW w:w="9516" w:type="dxa"/>
        <w:tblLook w:val="04A0" w:firstRow="1" w:lastRow="0" w:firstColumn="1" w:lastColumn="0" w:noHBand="0" w:noVBand="1"/>
      </w:tblPr>
      <w:tblGrid>
        <w:gridCol w:w="2571"/>
        <w:gridCol w:w="1253"/>
        <w:gridCol w:w="1253"/>
        <w:gridCol w:w="1253"/>
        <w:gridCol w:w="1249"/>
        <w:gridCol w:w="1937"/>
      </w:tblGrid>
      <w:tr w:rsidR="002E45AE" w:rsidRPr="002E45AE" w:rsidTr="00EA089D">
        <w:trPr>
          <w:cnfStyle w:val="100000000000" w:firstRow="1" w:lastRow="0" w:firstColumn="0" w:lastColumn="0" w:oddVBand="0" w:evenVBand="0" w:oddHBand="0"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2571" w:type="dxa"/>
          </w:tcPr>
          <w:p w:rsidR="002E45AE" w:rsidRPr="002E45AE" w:rsidRDefault="002E45AE" w:rsidP="002E45AE">
            <w:pPr>
              <w:rPr>
                <w:rFonts w:ascii="Calibri" w:eastAsia="Calibri" w:hAnsi="Calibri" w:cs="Calibri"/>
                <w:color w:val="000000"/>
                <w:sz w:val="24"/>
              </w:rPr>
            </w:pPr>
            <w:r w:rsidRPr="002E45AE">
              <w:rPr>
                <w:rFonts w:ascii="Calibri" w:eastAsia="Calibri" w:hAnsi="Calibri" w:cs="Calibri"/>
                <w:color w:val="000000"/>
              </w:rPr>
              <w:t xml:space="preserve">Year </w:t>
            </w:r>
          </w:p>
        </w:tc>
        <w:tc>
          <w:tcPr>
            <w:tcW w:w="1253" w:type="dxa"/>
          </w:tcPr>
          <w:p w:rsidR="002E45AE" w:rsidRPr="002E45AE" w:rsidRDefault="002E45AE" w:rsidP="002E45AE">
            <w:pPr>
              <w:ind w:left="11"/>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2E45AE">
              <w:rPr>
                <w:rFonts w:ascii="Calibri" w:eastAsia="Calibri" w:hAnsi="Calibri" w:cs="Calibri"/>
                <w:color w:val="000000"/>
              </w:rPr>
              <w:t xml:space="preserve">2013 </w:t>
            </w:r>
          </w:p>
        </w:tc>
        <w:tc>
          <w:tcPr>
            <w:tcW w:w="1253" w:type="dxa"/>
          </w:tcPr>
          <w:p w:rsidR="002E45AE" w:rsidRPr="002E45AE" w:rsidRDefault="002E45AE" w:rsidP="002E45AE">
            <w:pPr>
              <w:ind w:left="1"/>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2E45AE">
              <w:rPr>
                <w:rFonts w:ascii="Calibri" w:eastAsia="Calibri" w:hAnsi="Calibri" w:cs="Calibri"/>
                <w:color w:val="000000"/>
              </w:rPr>
              <w:t xml:space="preserve">2014 </w:t>
            </w:r>
          </w:p>
        </w:tc>
        <w:tc>
          <w:tcPr>
            <w:tcW w:w="1253" w:type="dxa"/>
          </w:tcPr>
          <w:p w:rsidR="002E45AE" w:rsidRPr="002E45AE" w:rsidRDefault="002E45AE" w:rsidP="002E45AE">
            <w:pPr>
              <w:ind w:left="1"/>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2E45AE">
              <w:rPr>
                <w:rFonts w:ascii="Calibri" w:eastAsia="Calibri" w:hAnsi="Calibri" w:cs="Calibri"/>
                <w:color w:val="000000"/>
              </w:rPr>
              <w:t xml:space="preserve">2015 </w:t>
            </w:r>
          </w:p>
        </w:tc>
        <w:tc>
          <w:tcPr>
            <w:tcW w:w="1249" w:type="dxa"/>
          </w:tcPr>
          <w:p w:rsidR="002E45AE" w:rsidRPr="002E45AE" w:rsidRDefault="002E45AE" w:rsidP="002E45AE">
            <w:pPr>
              <w:ind w:left="6"/>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2E45AE">
              <w:rPr>
                <w:rFonts w:ascii="Calibri" w:eastAsia="Calibri" w:hAnsi="Calibri" w:cs="Calibri"/>
                <w:color w:val="000000"/>
              </w:rPr>
              <w:t xml:space="preserve">2016 </w:t>
            </w:r>
          </w:p>
        </w:tc>
        <w:tc>
          <w:tcPr>
            <w:tcW w:w="1937" w:type="dxa"/>
          </w:tcPr>
          <w:p w:rsidR="002E45AE" w:rsidRPr="002E45AE" w:rsidRDefault="002E45AE" w:rsidP="002E45AE">
            <w:pPr>
              <w:ind w:left="1"/>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2E45AE">
              <w:rPr>
                <w:rFonts w:ascii="Calibri" w:eastAsia="Calibri" w:hAnsi="Calibri" w:cs="Calibri"/>
                <w:color w:val="000000"/>
              </w:rPr>
              <w:t xml:space="preserve">2017 </w:t>
            </w:r>
          </w:p>
        </w:tc>
      </w:tr>
      <w:tr w:rsidR="002E45AE" w:rsidRPr="002E45AE" w:rsidTr="00EA089D">
        <w:trPr>
          <w:cnfStyle w:val="000000100000" w:firstRow="0" w:lastRow="0" w:firstColumn="0" w:lastColumn="0" w:oddVBand="0" w:evenVBand="0" w:oddHBand="1" w:evenHBand="0" w:firstRowFirstColumn="0" w:firstRowLastColumn="0" w:lastRowFirstColumn="0" w:lastRowLastColumn="0"/>
          <w:trHeight w:val="766"/>
        </w:trPr>
        <w:tc>
          <w:tcPr>
            <w:cnfStyle w:val="001000000000" w:firstRow="0" w:lastRow="0" w:firstColumn="1" w:lastColumn="0" w:oddVBand="0" w:evenVBand="0" w:oddHBand="0" w:evenHBand="0" w:firstRowFirstColumn="0" w:firstRowLastColumn="0" w:lastRowFirstColumn="0" w:lastRowLastColumn="0"/>
            <w:tcW w:w="2571" w:type="dxa"/>
          </w:tcPr>
          <w:p w:rsidR="002E45AE" w:rsidRPr="002E45AE" w:rsidRDefault="002E45AE" w:rsidP="002E45AE">
            <w:pPr>
              <w:rPr>
                <w:rFonts w:ascii="Calibri" w:eastAsia="Calibri" w:hAnsi="Calibri" w:cs="Calibri"/>
                <w:color w:val="000000"/>
                <w:sz w:val="24"/>
              </w:rPr>
            </w:pPr>
            <w:r w:rsidRPr="002E45AE">
              <w:rPr>
                <w:rFonts w:ascii="Calibri" w:eastAsia="Calibri" w:hAnsi="Calibri" w:cs="Calibri"/>
                <w:color w:val="000000"/>
              </w:rPr>
              <w:t xml:space="preserve">Net profit after tax (taka in million) </w:t>
            </w:r>
          </w:p>
        </w:tc>
        <w:tc>
          <w:tcPr>
            <w:tcW w:w="1253" w:type="dxa"/>
          </w:tcPr>
          <w:p w:rsidR="002E45AE" w:rsidRPr="002E45AE" w:rsidRDefault="002E45AE" w:rsidP="002E45AE">
            <w:pPr>
              <w:ind w:left="6"/>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2E45AE">
              <w:rPr>
                <w:rFonts w:ascii="Calibri" w:eastAsia="Calibri" w:hAnsi="Calibri" w:cs="Calibri"/>
                <w:color w:val="000000"/>
              </w:rPr>
              <w:t xml:space="preserve">669 </w:t>
            </w:r>
          </w:p>
        </w:tc>
        <w:tc>
          <w:tcPr>
            <w:tcW w:w="1253" w:type="dxa"/>
          </w:tcPr>
          <w:p w:rsidR="002E45AE" w:rsidRPr="002E45AE" w:rsidRDefault="002E45AE" w:rsidP="002E45AE">
            <w:pPr>
              <w:ind w:right="4"/>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2E45AE">
              <w:rPr>
                <w:rFonts w:ascii="Calibri" w:eastAsia="Calibri" w:hAnsi="Calibri" w:cs="Calibri"/>
                <w:color w:val="000000"/>
              </w:rPr>
              <w:t xml:space="preserve">1,246 </w:t>
            </w:r>
          </w:p>
        </w:tc>
        <w:tc>
          <w:tcPr>
            <w:tcW w:w="1253" w:type="dxa"/>
          </w:tcPr>
          <w:p w:rsidR="002E45AE" w:rsidRPr="002E45AE" w:rsidRDefault="002E45AE" w:rsidP="002E45AE">
            <w:pPr>
              <w:ind w:right="4"/>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2E45AE">
              <w:rPr>
                <w:rFonts w:ascii="Calibri" w:eastAsia="Calibri" w:hAnsi="Calibri" w:cs="Calibri"/>
                <w:color w:val="000000"/>
              </w:rPr>
              <w:t xml:space="preserve">1,459 </w:t>
            </w:r>
          </w:p>
        </w:tc>
        <w:tc>
          <w:tcPr>
            <w:tcW w:w="1249" w:type="dxa"/>
          </w:tcPr>
          <w:p w:rsidR="002E45AE" w:rsidRPr="002E45AE" w:rsidRDefault="002E45AE" w:rsidP="002E45AE">
            <w:pPr>
              <w:ind w:left="1"/>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2E45AE">
              <w:rPr>
                <w:rFonts w:ascii="Calibri" w:eastAsia="Calibri" w:hAnsi="Calibri" w:cs="Calibri"/>
                <w:color w:val="000000"/>
              </w:rPr>
              <w:t xml:space="preserve">1,780 </w:t>
            </w:r>
          </w:p>
        </w:tc>
        <w:tc>
          <w:tcPr>
            <w:tcW w:w="1937" w:type="dxa"/>
          </w:tcPr>
          <w:p w:rsidR="002E45AE" w:rsidRPr="002E45AE" w:rsidRDefault="002E45AE" w:rsidP="002E45AE">
            <w:pPr>
              <w:ind w:left="6"/>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2E45AE">
              <w:rPr>
                <w:rFonts w:ascii="Calibri" w:eastAsia="Calibri" w:hAnsi="Calibri" w:cs="Calibri"/>
                <w:color w:val="000000"/>
              </w:rPr>
              <w:t xml:space="preserve">2,277 </w:t>
            </w:r>
          </w:p>
        </w:tc>
      </w:tr>
      <w:tr w:rsidR="002E45AE" w:rsidRPr="002E45AE" w:rsidTr="00EA089D">
        <w:trPr>
          <w:trHeight w:val="430"/>
        </w:trPr>
        <w:tc>
          <w:tcPr>
            <w:cnfStyle w:val="001000000000" w:firstRow="0" w:lastRow="0" w:firstColumn="1" w:lastColumn="0" w:oddVBand="0" w:evenVBand="0" w:oddHBand="0" w:evenHBand="0" w:firstRowFirstColumn="0" w:firstRowLastColumn="0" w:lastRowFirstColumn="0" w:lastRowLastColumn="0"/>
            <w:tcW w:w="2571" w:type="dxa"/>
          </w:tcPr>
          <w:p w:rsidR="002E45AE" w:rsidRPr="002E45AE" w:rsidRDefault="002E45AE" w:rsidP="002E45AE">
            <w:pPr>
              <w:rPr>
                <w:rFonts w:ascii="Calibri" w:eastAsia="Calibri" w:hAnsi="Calibri" w:cs="Calibri"/>
                <w:color w:val="000000"/>
                <w:sz w:val="24"/>
              </w:rPr>
            </w:pPr>
            <w:r w:rsidRPr="002E45AE">
              <w:rPr>
                <w:rFonts w:ascii="Calibri" w:eastAsia="Calibri" w:hAnsi="Calibri" w:cs="Calibri"/>
                <w:color w:val="000000"/>
              </w:rPr>
              <w:t xml:space="preserve">growth rate </w:t>
            </w:r>
          </w:p>
        </w:tc>
        <w:tc>
          <w:tcPr>
            <w:tcW w:w="1253" w:type="dxa"/>
          </w:tcPr>
          <w:p w:rsidR="002E45AE" w:rsidRPr="002E45AE" w:rsidRDefault="002E45AE" w:rsidP="002E45AE">
            <w:pPr>
              <w:ind w:left="59"/>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2E45AE">
              <w:rPr>
                <w:rFonts w:ascii="Calibri" w:eastAsia="Calibri" w:hAnsi="Calibri" w:cs="Calibri"/>
                <w:color w:val="000000"/>
              </w:rPr>
              <w:t xml:space="preserve">  </w:t>
            </w:r>
          </w:p>
        </w:tc>
        <w:tc>
          <w:tcPr>
            <w:tcW w:w="1253" w:type="dxa"/>
          </w:tcPr>
          <w:p w:rsidR="002E45AE" w:rsidRPr="002E45AE" w:rsidRDefault="002E45AE" w:rsidP="002E45AE">
            <w:pPr>
              <w:ind w:left="4"/>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2E45AE">
              <w:rPr>
                <w:rFonts w:ascii="Calibri" w:eastAsia="Calibri" w:hAnsi="Calibri" w:cs="Calibri"/>
                <w:color w:val="000000"/>
              </w:rPr>
              <w:t xml:space="preserve">86.25% </w:t>
            </w:r>
          </w:p>
        </w:tc>
        <w:tc>
          <w:tcPr>
            <w:tcW w:w="1253" w:type="dxa"/>
          </w:tcPr>
          <w:p w:rsidR="002E45AE" w:rsidRPr="002E45AE" w:rsidRDefault="002E45AE" w:rsidP="002E45AE">
            <w:pPr>
              <w:ind w:left="4"/>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2E45AE">
              <w:rPr>
                <w:rFonts w:ascii="Calibri" w:eastAsia="Calibri" w:hAnsi="Calibri" w:cs="Calibri"/>
                <w:color w:val="000000"/>
              </w:rPr>
              <w:t xml:space="preserve">17.09% </w:t>
            </w:r>
          </w:p>
        </w:tc>
        <w:tc>
          <w:tcPr>
            <w:tcW w:w="1249" w:type="dxa"/>
          </w:tcPr>
          <w:p w:rsidR="002E45AE" w:rsidRPr="002E45AE" w:rsidRDefault="002E45AE" w:rsidP="002E45AE">
            <w:pPr>
              <w:ind w:left="8"/>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2E45AE">
              <w:rPr>
                <w:rFonts w:ascii="Calibri" w:eastAsia="Calibri" w:hAnsi="Calibri" w:cs="Calibri"/>
                <w:color w:val="000000"/>
              </w:rPr>
              <w:t xml:space="preserve">22.00% </w:t>
            </w:r>
          </w:p>
        </w:tc>
        <w:tc>
          <w:tcPr>
            <w:tcW w:w="1937" w:type="dxa"/>
          </w:tcPr>
          <w:p w:rsidR="002E45AE" w:rsidRPr="002E45AE" w:rsidRDefault="002E45AE" w:rsidP="002E45AE">
            <w:pPr>
              <w:ind w:left="4"/>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2E45AE">
              <w:rPr>
                <w:rFonts w:ascii="Calibri" w:eastAsia="Calibri" w:hAnsi="Calibri" w:cs="Calibri"/>
                <w:color w:val="000000"/>
              </w:rPr>
              <w:t xml:space="preserve">27.92% </w:t>
            </w:r>
          </w:p>
        </w:tc>
      </w:tr>
    </w:tbl>
    <w:p w:rsidR="00E856BE" w:rsidRDefault="00E856BE" w:rsidP="00E856BE">
      <w:pPr>
        <w:jc w:val="both"/>
      </w:pPr>
    </w:p>
    <w:p w:rsidR="002E45AE" w:rsidRDefault="002E45AE" w:rsidP="002E45AE">
      <w:pPr>
        <w:jc w:val="both"/>
      </w:pPr>
      <w:r w:rsidRPr="004F5F67">
        <w:rPr>
          <w:rFonts w:ascii="Calibri" w:eastAsia="Calibri" w:hAnsi="Calibri" w:cs="Calibri"/>
          <w:noProof/>
          <w:color w:val="000000"/>
        </w:rPr>
        <mc:AlternateContent>
          <mc:Choice Requires="wpg">
            <w:drawing>
              <wp:inline distT="0" distB="0" distL="0" distR="0" wp14:anchorId="60620A3A" wp14:editId="2C2F35D4">
                <wp:extent cx="6135244" cy="2647666"/>
                <wp:effectExtent l="0" t="0" r="0" b="635"/>
                <wp:docPr id="145933" name="Group 145933"/>
                <wp:cNvGraphicFramePr/>
                <a:graphic xmlns:a="http://schemas.openxmlformats.org/drawingml/2006/main">
                  <a:graphicData uri="http://schemas.microsoft.com/office/word/2010/wordprocessingGroup">
                    <wpg:wgp>
                      <wpg:cNvGrpSpPr/>
                      <wpg:grpSpPr>
                        <a:xfrm>
                          <a:off x="0" y="0"/>
                          <a:ext cx="6135244" cy="2647666"/>
                          <a:chOff x="0" y="0"/>
                          <a:chExt cx="2950489" cy="2059212"/>
                        </a:xfrm>
                      </wpg:grpSpPr>
                      <wps:wsp>
                        <wps:cNvPr id="13688" name="Rectangle 13688"/>
                        <wps:cNvSpPr/>
                        <wps:spPr>
                          <a:xfrm>
                            <a:off x="2916047" y="1903984"/>
                            <a:ext cx="45808" cy="206453"/>
                          </a:xfrm>
                          <a:prstGeom prst="rect">
                            <a:avLst/>
                          </a:prstGeom>
                          <a:ln>
                            <a:noFill/>
                          </a:ln>
                        </wps:spPr>
                        <wps:txbx>
                          <w:txbxContent>
                            <w:p w:rsidR="008C4415" w:rsidRDefault="008C4415" w:rsidP="002E45AE">
                              <w:r>
                                <w:t xml:space="preserve"> </w:t>
                              </w:r>
                            </w:p>
                          </w:txbxContent>
                        </wps:txbx>
                        <wps:bodyPr horzOverflow="overflow" vert="horz" lIns="0" tIns="0" rIns="0" bIns="0" rtlCol="0">
                          <a:noAutofit/>
                        </wps:bodyPr>
                      </wps:wsp>
                      <wps:wsp>
                        <wps:cNvPr id="174304" name="Shape 174304"/>
                        <wps:cNvSpPr/>
                        <wps:spPr>
                          <a:xfrm>
                            <a:off x="646557" y="812800"/>
                            <a:ext cx="2109216" cy="877824"/>
                          </a:xfrm>
                          <a:custGeom>
                            <a:avLst/>
                            <a:gdLst/>
                            <a:ahLst/>
                            <a:cxnLst/>
                            <a:rect l="0" t="0" r="0" b="0"/>
                            <a:pathLst>
                              <a:path w="2109216" h="877824">
                                <a:moveTo>
                                  <a:pt x="0" y="0"/>
                                </a:moveTo>
                                <a:lnTo>
                                  <a:pt x="2109216" y="0"/>
                                </a:lnTo>
                                <a:lnTo>
                                  <a:pt x="2109216" y="877824"/>
                                </a:lnTo>
                                <a:lnTo>
                                  <a:pt x="0" y="877824"/>
                                </a:lnTo>
                                <a:lnTo>
                                  <a:pt x="0" y="0"/>
                                </a:lnTo>
                              </a:path>
                            </a:pathLst>
                          </a:custGeom>
                          <a:solidFill>
                            <a:srgbClr val="E9F1F5"/>
                          </a:solidFill>
                          <a:ln w="0" cap="flat">
                            <a:noFill/>
                            <a:miter lim="127000"/>
                          </a:ln>
                          <a:effectLst/>
                        </wps:spPr>
                        <wps:bodyPr/>
                      </wps:wsp>
                      <wps:wsp>
                        <wps:cNvPr id="13730" name="Shape 13730"/>
                        <wps:cNvSpPr/>
                        <wps:spPr>
                          <a:xfrm>
                            <a:off x="645033" y="1250188"/>
                            <a:ext cx="2112264" cy="0"/>
                          </a:xfrm>
                          <a:custGeom>
                            <a:avLst/>
                            <a:gdLst/>
                            <a:ahLst/>
                            <a:cxnLst/>
                            <a:rect l="0" t="0" r="0" b="0"/>
                            <a:pathLst>
                              <a:path w="2112264">
                                <a:moveTo>
                                  <a:pt x="0" y="0"/>
                                </a:moveTo>
                                <a:lnTo>
                                  <a:pt x="2112264" y="0"/>
                                </a:lnTo>
                              </a:path>
                            </a:pathLst>
                          </a:custGeom>
                          <a:noFill/>
                          <a:ln w="9144" cap="flat" cmpd="sng" algn="ctr">
                            <a:solidFill>
                              <a:srgbClr val="868686"/>
                            </a:solidFill>
                            <a:prstDash val="solid"/>
                            <a:round/>
                          </a:ln>
                          <a:effectLst/>
                        </wps:spPr>
                        <wps:bodyPr/>
                      </wps:wsp>
                      <wps:wsp>
                        <wps:cNvPr id="13731" name="Shape 13731"/>
                        <wps:cNvSpPr/>
                        <wps:spPr>
                          <a:xfrm>
                            <a:off x="645033" y="811276"/>
                            <a:ext cx="2112264" cy="0"/>
                          </a:xfrm>
                          <a:custGeom>
                            <a:avLst/>
                            <a:gdLst/>
                            <a:ahLst/>
                            <a:cxnLst/>
                            <a:rect l="0" t="0" r="0" b="0"/>
                            <a:pathLst>
                              <a:path w="2112264">
                                <a:moveTo>
                                  <a:pt x="0" y="0"/>
                                </a:moveTo>
                                <a:lnTo>
                                  <a:pt x="2112264" y="0"/>
                                </a:lnTo>
                              </a:path>
                            </a:pathLst>
                          </a:custGeom>
                          <a:noFill/>
                          <a:ln w="9144" cap="flat" cmpd="sng" algn="ctr">
                            <a:solidFill>
                              <a:srgbClr val="868686"/>
                            </a:solidFill>
                            <a:prstDash val="solid"/>
                            <a:round/>
                          </a:ln>
                          <a:effectLst/>
                        </wps:spPr>
                        <wps:bodyPr/>
                      </wps:wsp>
                      <wps:wsp>
                        <wps:cNvPr id="13732" name="Shape 13732"/>
                        <wps:cNvSpPr/>
                        <wps:spPr>
                          <a:xfrm>
                            <a:off x="645033" y="811276"/>
                            <a:ext cx="0" cy="877824"/>
                          </a:xfrm>
                          <a:custGeom>
                            <a:avLst/>
                            <a:gdLst/>
                            <a:ahLst/>
                            <a:cxnLst/>
                            <a:rect l="0" t="0" r="0" b="0"/>
                            <a:pathLst>
                              <a:path h="877824">
                                <a:moveTo>
                                  <a:pt x="0" y="877824"/>
                                </a:moveTo>
                                <a:lnTo>
                                  <a:pt x="0" y="0"/>
                                </a:lnTo>
                              </a:path>
                            </a:pathLst>
                          </a:custGeom>
                          <a:noFill/>
                          <a:ln w="9144" cap="flat" cmpd="sng" algn="ctr">
                            <a:solidFill>
                              <a:srgbClr val="868686"/>
                            </a:solidFill>
                            <a:prstDash val="solid"/>
                            <a:round/>
                          </a:ln>
                          <a:effectLst/>
                        </wps:spPr>
                        <wps:bodyPr/>
                      </wps:wsp>
                      <wps:wsp>
                        <wps:cNvPr id="13733" name="Shape 13733"/>
                        <wps:cNvSpPr/>
                        <wps:spPr>
                          <a:xfrm>
                            <a:off x="605409" y="1689100"/>
                            <a:ext cx="39624" cy="0"/>
                          </a:xfrm>
                          <a:custGeom>
                            <a:avLst/>
                            <a:gdLst/>
                            <a:ahLst/>
                            <a:cxnLst/>
                            <a:rect l="0" t="0" r="0" b="0"/>
                            <a:pathLst>
                              <a:path w="39624">
                                <a:moveTo>
                                  <a:pt x="0" y="0"/>
                                </a:moveTo>
                                <a:lnTo>
                                  <a:pt x="39624" y="0"/>
                                </a:lnTo>
                              </a:path>
                            </a:pathLst>
                          </a:custGeom>
                          <a:noFill/>
                          <a:ln w="9144" cap="flat" cmpd="sng" algn="ctr">
                            <a:solidFill>
                              <a:srgbClr val="868686"/>
                            </a:solidFill>
                            <a:prstDash val="solid"/>
                            <a:round/>
                          </a:ln>
                          <a:effectLst/>
                        </wps:spPr>
                        <wps:bodyPr/>
                      </wps:wsp>
                      <wps:wsp>
                        <wps:cNvPr id="13734" name="Shape 13734"/>
                        <wps:cNvSpPr/>
                        <wps:spPr>
                          <a:xfrm>
                            <a:off x="605409" y="1250188"/>
                            <a:ext cx="39624" cy="0"/>
                          </a:xfrm>
                          <a:custGeom>
                            <a:avLst/>
                            <a:gdLst/>
                            <a:ahLst/>
                            <a:cxnLst/>
                            <a:rect l="0" t="0" r="0" b="0"/>
                            <a:pathLst>
                              <a:path w="39624">
                                <a:moveTo>
                                  <a:pt x="0" y="0"/>
                                </a:moveTo>
                                <a:lnTo>
                                  <a:pt x="39624" y="0"/>
                                </a:lnTo>
                              </a:path>
                            </a:pathLst>
                          </a:custGeom>
                          <a:noFill/>
                          <a:ln w="9144" cap="flat" cmpd="sng" algn="ctr">
                            <a:solidFill>
                              <a:srgbClr val="868686"/>
                            </a:solidFill>
                            <a:prstDash val="solid"/>
                            <a:round/>
                          </a:ln>
                          <a:effectLst/>
                        </wps:spPr>
                        <wps:bodyPr/>
                      </wps:wsp>
                      <wps:wsp>
                        <wps:cNvPr id="13735" name="Shape 13735"/>
                        <wps:cNvSpPr/>
                        <wps:spPr>
                          <a:xfrm>
                            <a:off x="605409" y="811276"/>
                            <a:ext cx="39624" cy="0"/>
                          </a:xfrm>
                          <a:custGeom>
                            <a:avLst/>
                            <a:gdLst/>
                            <a:ahLst/>
                            <a:cxnLst/>
                            <a:rect l="0" t="0" r="0" b="0"/>
                            <a:pathLst>
                              <a:path w="39624">
                                <a:moveTo>
                                  <a:pt x="0" y="0"/>
                                </a:moveTo>
                                <a:lnTo>
                                  <a:pt x="39624" y="0"/>
                                </a:lnTo>
                              </a:path>
                            </a:pathLst>
                          </a:custGeom>
                          <a:noFill/>
                          <a:ln w="9144" cap="flat" cmpd="sng" algn="ctr">
                            <a:solidFill>
                              <a:srgbClr val="868686"/>
                            </a:solidFill>
                            <a:prstDash val="solid"/>
                            <a:round/>
                          </a:ln>
                          <a:effectLst/>
                        </wps:spPr>
                        <wps:bodyPr/>
                      </wps:wsp>
                      <wps:wsp>
                        <wps:cNvPr id="13736" name="Shape 13736"/>
                        <wps:cNvSpPr/>
                        <wps:spPr>
                          <a:xfrm>
                            <a:off x="645033" y="1689100"/>
                            <a:ext cx="2112264" cy="0"/>
                          </a:xfrm>
                          <a:custGeom>
                            <a:avLst/>
                            <a:gdLst/>
                            <a:ahLst/>
                            <a:cxnLst/>
                            <a:rect l="0" t="0" r="0" b="0"/>
                            <a:pathLst>
                              <a:path w="2112264">
                                <a:moveTo>
                                  <a:pt x="0" y="0"/>
                                </a:moveTo>
                                <a:lnTo>
                                  <a:pt x="2112264" y="0"/>
                                </a:lnTo>
                              </a:path>
                            </a:pathLst>
                          </a:custGeom>
                          <a:noFill/>
                          <a:ln w="9144" cap="flat" cmpd="sng" algn="ctr">
                            <a:solidFill>
                              <a:srgbClr val="868686"/>
                            </a:solidFill>
                            <a:prstDash val="solid"/>
                            <a:round/>
                          </a:ln>
                          <a:effectLst/>
                        </wps:spPr>
                        <wps:bodyPr/>
                      </wps:wsp>
                      <wps:wsp>
                        <wps:cNvPr id="13737" name="Shape 13737"/>
                        <wps:cNvSpPr/>
                        <wps:spPr>
                          <a:xfrm>
                            <a:off x="645033" y="1689100"/>
                            <a:ext cx="0" cy="42672"/>
                          </a:xfrm>
                          <a:custGeom>
                            <a:avLst/>
                            <a:gdLst/>
                            <a:ahLst/>
                            <a:cxnLst/>
                            <a:rect l="0" t="0" r="0" b="0"/>
                            <a:pathLst>
                              <a:path h="42672">
                                <a:moveTo>
                                  <a:pt x="0" y="0"/>
                                </a:moveTo>
                                <a:lnTo>
                                  <a:pt x="0" y="42672"/>
                                </a:lnTo>
                              </a:path>
                            </a:pathLst>
                          </a:custGeom>
                          <a:noFill/>
                          <a:ln w="9144" cap="flat" cmpd="sng" algn="ctr">
                            <a:solidFill>
                              <a:srgbClr val="868686"/>
                            </a:solidFill>
                            <a:prstDash val="solid"/>
                            <a:round/>
                          </a:ln>
                          <a:effectLst/>
                        </wps:spPr>
                        <wps:bodyPr/>
                      </wps:wsp>
                      <wps:wsp>
                        <wps:cNvPr id="13738" name="Shape 13738"/>
                        <wps:cNvSpPr/>
                        <wps:spPr>
                          <a:xfrm>
                            <a:off x="1172337" y="1689100"/>
                            <a:ext cx="0" cy="42672"/>
                          </a:xfrm>
                          <a:custGeom>
                            <a:avLst/>
                            <a:gdLst/>
                            <a:ahLst/>
                            <a:cxnLst/>
                            <a:rect l="0" t="0" r="0" b="0"/>
                            <a:pathLst>
                              <a:path h="42672">
                                <a:moveTo>
                                  <a:pt x="0" y="0"/>
                                </a:moveTo>
                                <a:lnTo>
                                  <a:pt x="0" y="42672"/>
                                </a:lnTo>
                              </a:path>
                            </a:pathLst>
                          </a:custGeom>
                          <a:noFill/>
                          <a:ln w="9144" cap="flat" cmpd="sng" algn="ctr">
                            <a:solidFill>
                              <a:srgbClr val="868686"/>
                            </a:solidFill>
                            <a:prstDash val="solid"/>
                            <a:round/>
                          </a:ln>
                          <a:effectLst/>
                        </wps:spPr>
                        <wps:bodyPr/>
                      </wps:wsp>
                      <wps:wsp>
                        <wps:cNvPr id="13739" name="Shape 13739"/>
                        <wps:cNvSpPr/>
                        <wps:spPr>
                          <a:xfrm>
                            <a:off x="1699641" y="1689100"/>
                            <a:ext cx="0" cy="42672"/>
                          </a:xfrm>
                          <a:custGeom>
                            <a:avLst/>
                            <a:gdLst/>
                            <a:ahLst/>
                            <a:cxnLst/>
                            <a:rect l="0" t="0" r="0" b="0"/>
                            <a:pathLst>
                              <a:path h="42672">
                                <a:moveTo>
                                  <a:pt x="0" y="0"/>
                                </a:moveTo>
                                <a:lnTo>
                                  <a:pt x="0" y="42672"/>
                                </a:lnTo>
                              </a:path>
                            </a:pathLst>
                          </a:custGeom>
                          <a:noFill/>
                          <a:ln w="9144" cap="flat" cmpd="sng" algn="ctr">
                            <a:solidFill>
                              <a:srgbClr val="868686"/>
                            </a:solidFill>
                            <a:prstDash val="solid"/>
                            <a:round/>
                          </a:ln>
                          <a:effectLst/>
                        </wps:spPr>
                        <wps:bodyPr/>
                      </wps:wsp>
                      <wps:wsp>
                        <wps:cNvPr id="13740" name="Shape 13740"/>
                        <wps:cNvSpPr/>
                        <wps:spPr>
                          <a:xfrm>
                            <a:off x="2229993" y="1689100"/>
                            <a:ext cx="0" cy="42672"/>
                          </a:xfrm>
                          <a:custGeom>
                            <a:avLst/>
                            <a:gdLst/>
                            <a:ahLst/>
                            <a:cxnLst/>
                            <a:rect l="0" t="0" r="0" b="0"/>
                            <a:pathLst>
                              <a:path h="42672">
                                <a:moveTo>
                                  <a:pt x="0" y="0"/>
                                </a:moveTo>
                                <a:lnTo>
                                  <a:pt x="0" y="42672"/>
                                </a:lnTo>
                              </a:path>
                            </a:pathLst>
                          </a:custGeom>
                          <a:noFill/>
                          <a:ln w="9144" cap="flat" cmpd="sng" algn="ctr">
                            <a:solidFill>
                              <a:srgbClr val="868686"/>
                            </a:solidFill>
                            <a:prstDash val="solid"/>
                            <a:round/>
                          </a:ln>
                          <a:effectLst/>
                        </wps:spPr>
                        <wps:bodyPr/>
                      </wps:wsp>
                      <wps:wsp>
                        <wps:cNvPr id="13741" name="Shape 13741"/>
                        <wps:cNvSpPr/>
                        <wps:spPr>
                          <a:xfrm>
                            <a:off x="2757297" y="1689100"/>
                            <a:ext cx="0" cy="42672"/>
                          </a:xfrm>
                          <a:custGeom>
                            <a:avLst/>
                            <a:gdLst/>
                            <a:ahLst/>
                            <a:cxnLst/>
                            <a:rect l="0" t="0" r="0" b="0"/>
                            <a:pathLst>
                              <a:path h="42672">
                                <a:moveTo>
                                  <a:pt x="0" y="0"/>
                                </a:moveTo>
                                <a:lnTo>
                                  <a:pt x="0" y="42672"/>
                                </a:lnTo>
                              </a:path>
                            </a:pathLst>
                          </a:custGeom>
                          <a:noFill/>
                          <a:ln w="9144" cap="flat" cmpd="sng" algn="ctr">
                            <a:solidFill>
                              <a:srgbClr val="868686"/>
                            </a:solidFill>
                            <a:prstDash val="solid"/>
                            <a:round/>
                          </a:ln>
                          <a:effectLst/>
                        </wps:spPr>
                        <wps:bodyPr/>
                      </wps:wsp>
                      <wps:wsp>
                        <wps:cNvPr id="13742" name="Shape 13742"/>
                        <wps:cNvSpPr/>
                        <wps:spPr>
                          <a:xfrm>
                            <a:off x="910209" y="933196"/>
                            <a:ext cx="1581912" cy="606552"/>
                          </a:xfrm>
                          <a:custGeom>
                            <a:avLst/>
                            <a:gdLst/>
                            <a:ahLst/>
                            <a:cxnLst/>
                            <a:rect l="0" t="0" r="0" b="0"/>
                            <a:pathLst>
                              <a:path w="1581912" h="606552">
                                <a:moveTo>
                                  <a:pt x="0" y="0"/>
                                </a:moveTo>
                                <a:lnTo>
                                  <a:pt x="527304" y="606552"/>
                                </a:lnTo>
                                <a:lnTo>
                                  <a:pt x="1054608" y="563880"/>
                                </a:lnTo>
                                <a:lnTo>
                                  <a:pt x="1581912" y="512064"/>
                                </a:lnTo>
                              </a:path>
                            </a:pathLst>
                          </a:custGeom>
                          <a:noFill/>
                          <a:ln w="45720" cap="rnd" cmpd="sng" algn="ctr">
                            <a:solidFill>
                              <a:srgbClr val="46AAC5"/>
                            </a:solidFill>
                            <a:prstDash val="solid"/>
                            <a:round/>
                          </a:ln>
                          <a:effectLst/>
                        </wps:spPr>
                        <wps:bodyPr/>
                      </wps:wsp>
                      <wps:wsp>
                        <wps:cNvPr id="13743" name="Shape 13743"/>
                        <wps:cNvSpPr/>
                        <wps:spPr>
                          <a:xfrm>
                            <a:off x="851154" y="875538"/>
                            <a:ext cx="115824" cy="115824"/>
                          </a:xfrm>
                          <a:custGeom>
                            <a:avLst/>
                            <a:gdLst/>
                            <a:ahLst/>
                            <a:cxnLst/>
                            <a:rect l="0" t="0" r="0" b="0"/>
                            <a:pathLst>
                              <a:path w="115824" h="115824">
                                <a:moveTo>
                                  <a:pt x="57150" y="0"/>
                                </a:moveTo>
                                <a:lnTo>
                                  <a:pt x="115824" y="57150"/>
                                </a:lnTo>
                                <a:lnTo>
                                  <a:pt x="57150" y="115824"/>
                                </a:lnTo>
                                <a:lnTo>
                                  <a:pt x="0" y="57150"/>
                                </a:lnTo>
                                <a:lnTo>
                                  <a:pt x="57150" y="0"/>
                                </a:lnTo>
                                <a:close/>
                              </a:path>
                            </a:pathLst>
                          </a:custGeom>
                          <a:solidFill>
                            <a:srgbClr val="4BACC6"/>
                          </a:solidFill>
                          <a:ln w="0" cap="rnd">
                            <a:noFill/>
                            <a:round/>
                          </a:ln>
                          <a:effectLst/>
                        </wps:spPr>
                        <wps:bodyPr/>
                      </wps:wsp>
                      <wps:wsp>
                        <wps:cNvPr id="13744" name="Shape 13744"/>
                        <wps:cNvSpPr/>
                        <wps:spPr>
                          <a:xfrm>
                            <a:off x="851154" y="875538"/>
                            <a:ext cx="115824" cy="115824"/>
                          </a:xfrm>
                          <a:custGeom>
                            <a:avLst/>
                            <a:gdLst/>
                            <a:ahLst/>
                            <a:cxnLst/>
                            <a:rect l="0" t="0" r="0" b="0"/>
                            <a:pathLst>
                              <a:path w="115824" h="115824">
                                <a:moveTo>
                                  <a:pt x="57150" y="0"/>
                                </a:moveTo>
                                <a:lnTo>
                                  <a:pt x="115824" y="57150"/>
                                </a:lnTo>
                                <a:lnTo>
                                  <a:pt x="57150" y="115824"/>
                                </a:lnTo>
                                <a:lnTo>
                                  <a:pt x="0" y="57150"/>
                                </a:lnTo>
                                <a:close/>
                              </a:path>
                            </a:pathLst>
                          </a:custGeom>
                          <a:noFill/>
                          <a:ln w="9525" cap="flat" cmpd="sng" algn="ctr">
                            <a:solidFill>
                              <a:srgbClr val="46AAC5"/>
                            </a:solidFill>
                            <a:prstDash val="solid"/>
                            <a:round/>
                          </a:ln>
                          <a:effectLst/>
                        </wps:spPr>
                        <wps:bodyPr/>
                      </wps:wsp>
                      <wps:wsp>
                        <wps:cNvPr id="13745" name="Shape 13745"/>
                        <wps:cNvSpPr/>
                        <wps:spPr>
                          <a:xfrm>
                            <a:off x="1378458" y="1482090"/>
                            <a:ext cx="115824" cy="115824"/>
                          </a:xfrm>
                          <a:custGeom>
                            <a:avLst/>
                            <a:gdLst/>
                            <a:ahLst/>
                            <a:cxnLst/>
                            <a:rect l="0" t="0" r="0" b="0"/>
                            <a:pathLst>
                              <a:path w="115824" h="115824">
                                <a:moveTo>
                                  <a:pt x="57150" y="0"/>
                                </a:moveTo>
                                <a:lnTo>
                                  <a:pt x="115824" y="57150"/>
                                </a:lnTo>
                                <a:lnTo>
                                  <a:pt x="57150" y="115824"/>
                                </a:lnTo>
                                <a:lnTo>
                                  <a:pt x="0" y="57150"/>
                                </a:lnTo>
                                <a:lnTo>
                                  <a:pt x="57150" y="0"/>
                                </a:lnTo>
                                <a:close/>
                              </a:path>
                            </a:pathLst>
                          </a:custGeom>
                          <a:solidFill>
                            <a:srgbClr val="4BACC6"/>
                          </a:solidFill>
                          <a:ln w="0" cap="flat">
                            <a:noFill/>
                            <a:round/>
                          </a:ln>
                          <a:effectLst/>
                        </wps:spPr>
                        <wps:bodyPr/>
                      </wps:wsp>
                      <wps:wsp>
                        <wps:cNvPr id="13746" name="Shape 13746"/>
                        <wps:cNvSpPr/>
                        <wps:spPr>
                          <a:xfrm>
                            <a:off x="1378458" y="1482090"/>
                            <a:ext cx="115824" cy="115824"/>
                          </a:xfrm>
                          <a:custGeom>
                            <a:avLst/>
                            <a:gdLst/>
                            <a:ahLst/>
                            <a:cxnLst/>
                            <a:rect l="0" t="0" r="0" b="0"/>
                            <a:pathLst>
                              <a:path w="115824" h="115824">
                                <a:moveTo>
                                  <a:pt x="57150" y="0"/>
                                </a:moveTo>
                                <a:lnTo>
                                  <a:pt x="115824" y="57150"/>
                                </a:lnTo>
                                <a:lnTo>
                                  <a:pt x="57150" y="115824"/>
                                </a:lnTo>
                                <a:lnTo>
                                  <a:pt x="0" y="57150"/>
                                </a:lnTo>
                                <a:close/>
                              </a:path>
                            </a:pathLst>
                          </a:custGeom>
                          <a:noFill/>
                          <a:ln w="9525" cap="flat" cmpd="sng" algn="ctr">
                            <a:solidFill>
                              <a:srgbClr val="46AAC5"/>
                            </a:solidFill>
                            <a:prstDash val="solid"/>
                            <a:round/>
                          </a:ln>
                          <a:effectLst/>
                        </wps:spPr>
                        <wps:bodyPr/>
                      </wps:wsp>
                      <wps:wsp>
                        <wps:cNvPr id="13747" name="Shape 13747"/>
                        <wps:cNvSpPr/>
                        <wps:spPr>
                          <a:xfrm>
                            <a:off x="1905762" y="1439418"/>
                            <a:ext cx="115824" cy="115824"/>
                          </a:xfrm>
                          <a:custGeom>
                            <a:avLst/>
                            <a:gdLst/>
                            <a:ahLst/>
                            <a:cxnLst/>
                            <a:rect l="0" t="0" r="0" b="0"/>
                            <a:pathLst>
                              <a:path w="115824" h="115824">
                                <a:moveTo>
                                  <a:pt x="57150" y="0"/>
                                </a:moveTo>
                                <a:lnTo>
                                  <a:pt x="115824" y="57150"/>
                                </a:lnTo>
                                <a:lnTo>
                                  <a:pt x="57150" y="115824"/>
                                </a:lnTo>
                                <a:lnTo>
                                  <a:pt x="0" y="57150"/>
                                </a:lnTo>
                                <a:lnTo>
                                  <a:pt x="57150" y="0"/>
                                </a:lnTo>
                                <a:close/>
                              </a:path>
                            </a:pathLst>
                          </a:custGeom>
                          <a:solidFill>
                            <a:srgbClr val="4BACC6"/>
                          </a:solidFill>
                          <a:ln w="0" cap="flat">
                            <a:noFill/>
                            <a:round/>
                          </a:ln>
                          <a:effectLst/>
                        </wps:spPr>
                        <wps:bodyPr/>
                      </wps:wsp>
                      <wps:wsp>
                        <wps:cNvPr id="13748" name="Shape 13748"/>
                        <wps:cNvSpPr/>
                        <wps:spPr>
                          <a:xfrm>
                            <a:off x="1905762" y="1439418"/>
                            <a:ext cx="115824" cy="115824"/>
                          </a:xfrm>
                          <a:custGeom>
                            <a:avLst/>
                            <a:gdLst/>
                            <a:ahLst/>
                            <a:cxnLst/>
                            <a:rect l="0" t="0" r="0" b="0"/>
                            <a:pathLst>
                              <a:path w="115824" h="115824">
                                <a:moveTo>
                                  <a:pt x="57150" y="0"/>
                                </a:moveTo>
                                <a:lnTo>
                                  <a:pt x="115824" y="57150"/>
                                </a:lnTo>
                                <a:lnTo>
                                  <a:pt x="57150" y="115824"/>
                                </a:lnTo>
                                <a:lnTo>
                                  <a:pt x="0" y="57150"/>
                                </a:lnTo>
                                <a:close/>
                              </a:path>
                            </a:pathLst>
                          </a:custGeom>
                          <a:noFill/>
                          <a:ln w="9525" cap="flat" cmpd="sng" algn="ctr">
                            <a:solidFill>
                              <a:srgbClr val="46AAC5"/>
                            </a:solidFill>
                            <a:prstDash val="solid"/>
                            <a:round/>
                          </a:ln>
                          <a:effectLst/>
                        </wps:spPr>
                        <wps:bodyPr/>
                      </wps:wsp>
                      <wps:wsp>
                        <wps:cNvPr id="13749" name="Shape 13749"/>
                        <wps:cNvSpPr/>
                        <wps:spPr>
                          <a:xfrm>
                            <a:off x="2433066" y="1387602"/>
                            <a:ext cx="115824" cy="115824"/>
                          </a:xfrm>
                          <a:custGeom>
                            <a:avLst/>
                            <a:gdLst/>
                            <a:ahLst/>
                            <a:cxnLst/>
                            <a:rect l="0" t="0" r="0" b="0"/>
                            <a:pathLst>
                              <a:path w="115824" h="115824">
                                <a:moveTo>
                                  <a:pt x="57150" y="0"/>
                                </a:moveTo>
                                <a:lnTo>
                                  <a:pt x="115824" y="57150"/>
                                </a:lnTo>
                                <a:lnTo>
                                  <a:pt x="57150" y="115824"/>
                                </a:lnTo>
                                <a:lnTo>
                                  <a:pt x="0" y="57150"/>
                                </a:lnTo>
                                <a:lnTo>
                                  <a:pt x="57150" y="0"/>
                                </a:lnTo>
                                <a:close/>
                              </a:path>
                            </a:pathLst>
                          </a:custGeom>
                          <a:solidFill>
                            <a:srgbClr val="4BACC6"/>
                          </a:solidFill>
                          <a:ln w="0" cap="flat">
                            <a:noFill/>
                            <a:round/>
                          </a:ln>
                          <a:effectLst/>
                        </wps:spPr>
                        <wps:bodyPr/>
                      </wps:wsp>
                      <wps:wsp>
                        <wps:cNvPr id="13750" name="Shape 13750"/>
                        <wps:cNvSpPr/>
                        <wps:spPr>
                          <a:xfrm>
                            <a:off x="2433066" y="1387602"/>
                            <a:ext cx="115824" cy="115824"/>
                          </a:xfrm>
                          <a:custGeom>
                            <a:avLst/>
                            <a:gdLst/>
                            <a:ahLst/>
                            <a:cxnLst/>
                            <a:rect l="0" t="0" r="0" b="0"/>
                            <a:pathLst>
                              <a:path w="115824" h="115824">
                                <a:moveTo>
                                  <a:pt x="57150" y="0"/>
                                </a:moveTo>
                                <a:lnTo>
                                  <a:pt x="115824" y="57150"/>
                                </a:lnTo>
                                <a:lnTo>
                                  <a:pt x="57150" y="115824"/>
                                </a:lnTo>
                                <a:lnTo>
                                  <a:pt x="0" y="57150"/>
                                </a:lnTo>
                                <a:close/>
                              </a:path>
                            </a:pathLst>
                          </a:custGeom>
                          <a:noFill/>
                          <a:ln w="9525" cap="flat" cmpd="sng" algn="ctr">
                            <a:solidFill>
                              <a:srgbClr val="46AAC5"/>
                            </a:solidFill>
                            <a:prstDash val="solid"/>
                            <a:round/>
                          </a:ln>
                          <a:effectLst/>
                        </wps:spPr>
                        <wps:bodyPr/>
                      </wps:wsp>
                      <wps:wsp>
                        <wps:cNvPr id="130518" name="Rectangle 130518"/>
                        <wps:cNvSpPr/>
                        <wps:spPr>
                          <a:xfrm>
                            <a:off x="1009153" y="691769"/>
                            <a:ext cx="121737" cy="173420"/>
                          </a:xfrm>
                          <a:prstGeom prst="rect">
                            <a:avLst/>
                          </a:prstGeom>
                          <a:ln>
                            <a:noFill/>
                          </a:ln>
                        </wps:spPr>
                        <wps:txbx>
                          <w:txbxContent>
                            <w:p w:rsidR="008C4415" w:rsidRDefault="008C4415" w:rsidP="002E45AE">
                              <w:r>
                                <w:rPr>
                                  <w:sz w:val="20"/>
                                </w:rPr>
                                <w:t>%</w:t>
                              </w:r>
                            </w:p>
                          </w:txbxContent>
                        </wps:txbx>
                        <wps:bodyPr horzOverflow="overflow" vert="horz" lIns="0" tIns="0" rIns="0" bIns="0" rtlCol="0">
                          <a:noAutofit/>
                        </wps:bodyPr>
                      </wps:wsp>
                      <wps:wsp>
                        <wps:cNvPr id="130517" name="Rectangle 130517"/>
                        <wps:cNvSpPr/>
                        <wps:spPr>
                          <a:xfrm>
                            <a:off x="719709" y="691769"/>
                            <a:ext cx="386153" cy="173420"/>
                          </a:xfrm>
                          <a:prstGeom prst="rect">
                            <a:avLst/>
                          </a:prstGeom>
                          <a:ln>
                            <a:noFill/>
                          </a:ln>
                        </wps:spPr>
                        <wps:txbx>
                          <w:txbxContent>
                            <w:p w:rsidR="008C4415" w:rsidRDefault="008C4415" w:rsidP="002E45AE">
                              <w:r>
                                <w:rPr>
                                  <w:sz w:val="20"/>
                                </w:rPr>
                                <w:t>86.25</w:t>
                              </w:r>
                            </w:p>
                          </w:txbxContent>
                        </wps:txbx>
                        <wps:bodyPr horzOverflow="overflow" vert="horz" lIns="0" tIns="0" rIns="0" bIns="0" rtlCol="0">
                          <a:noAutofit/>
                        </wps:bodyPr>
                      </wps:wsp>
                      <wps:wsp>
                        <wps:cNvPr id="13752" name="Rectangle 13752"/>
                        <wps:cNvSpPr/>
                        <wps:spPr>
                          <a:xfrm>
                            <a:off x="1100709" y="691769"/>
                            <a:ext cx="38479" cy="173420"/>
                          </a:xfrm>
                          <a:prstGeom prst="rect">
                            <a:avLst/>
                          </a:prstGeom>
                          <a:ln>
                            <a:noFill/>
                          </a:ln>
                        </wps:spPr>
                        <wps:txbx>
                          <w:txbxContent>
                            <w:p w:rsidR="008C4415" w:rsidRDefault="008C4415" w:rsidP="002E45AE">
                              <w:r>
                                <w:rPr>
                                  <w:sz w:val="20"/>
                                </w:rPr>
                                <w:t xml:space="preserve"> </w:t>
                              </w:r>
                            </w:p>
                          </w:txbxContent>
                        </wps:txbx>
                        <wps:bodyPr horzOverflow="overflow" vert="horz" lIns="0" tIns="0" rIns="0" bIns="0" rtlCol="0">
                          <a:noAutofit/>
                        </wps:bodyPr>
                      </wps:wsp>
                      <wps:wsp>
                        <wps:cNvPr id="130521" name="Rectangle 130521"/>
                        <wps:cNvSpPr/>
                        <wps:spPr>
                          <a:xfrm>
                            <a:off x="1247648" y="1299210"/>
                            <a:ext cx="386153" cy="173420"/>
                          </a:xfrm>
                          <a:prstGeom prst="rect">
                            <a:avLst/>
                          </a:prstGeom>
                          <a:ln>
                            <a:noFill/>
                          </a:ln>
                        </wps:spPr>
                        <wps:txbx>
                          <w:txbxContent>
                            <w:p w:rsidR="008C4415" w:rsidRDefault="008C4415" w:rsidP="002E45AE">
                              <w:r>
                                <w:rPr>
                                  <w:sz w:val="20"/>
                                </w:rPr>
                                <w:t>17.09</w:t>
                              </w:r>
                            </w:p>
                          </w:txbxContent>
                        </wps:txbx>
                        <wps:bodyPr horzOverflow="overflow" vert="horz" lIns="0" tIns="0" rIns="0" bIns="0" rtlCol="0">
                          <a:noAutofit/>
                        </wps:bodyPr>
                      </wps:wsp>
                      <wps:wsp>
                        <wps:cNvPr id="130522" name="Rectangle 130522"/>
                        <wps:cNvSpPr/>
                        <wps:spPr>
                          <a:xfrm>
                            <a:off x="1537092" y="1299210"/>
                            <a:ext cx="121737" cy="173420"/>
                          </a:xfrm>
                          <a:prstGeom prst="rect">
                            <a:avLst/>
                          </a:prstGeom>
                          <a:ln>
                            <a:noFill/>
                          </a:ln>
                        </wps:spPr>
                        <wps:txbx>
                          <w:txbxContent>
                            <w:p w:rsidR="008C4415" w:rsidRDefault="008C4415" w:rsidP="002E45AE">
                              <w:r>
                                <w:rPr>
                                  <w:sz w:val="20"/>
                                </w:rPr>
                                <w:t>%</w:t>
                              </w:r>
                            </w:p>
                          </w:txbxContent>
                        </wps:txbx>
                        <wps:bodyPr horzOverflow="overflow" vert="horz" lIns="0" tIns="0" rIns="0" bIns="0" rtlCol="0">
                          <a:noAutofit/>
                        </wps:bodyPr>
                      </wps:wsp>
                      <wps:wsp>
                        <wps:cNvPr id="13754" name="Rectangle 13754"/>
                        <wps:cNvSpPr/>
                        <wps:spPr>
                          <a:xfrm>
                            <a:off x="1628648" y="1299210"/>
                            <a:ext cx="38479" cy="173420"/>
                          </a:xfrm>
                          <a:prstGeom prst="rect">
                            <a:avLst/>
                          </a:prstGeom>
                          <a:ln>
                            <a:noFill/>
                          </a:ln>
                        </wps:spPr>
                        <wps:txbx>
                          <w:txbxContent>
                            <w:p w:rsidR="008C4415" w:rsidRDefault="008C4415" w:rsidP="002E45AE">
                              <w:r>
                                <w:rPr>
                                  <w:sz w:val="20"/>
                                </w:rPr>
                                <w:t xml:space="preserve"> </w:t>
                              </w:r>
                            </w:p>
                          </w:txbxContent>
                        </wps:txbx>
                        <wps:bodyPr horzOverflow="overflow" vert="horz" lIns="0" tIns="0" rIns="0" bIns="0" rtlCol="0">
                          <a:noAutofit/>
                        </wps:bodyPr>
                      </wps:wsp>
                      <wps:wsp>
                        <wps:cNvPr id="130524" name="Rectangle 130524"/>
                        <wps:cNvSpPr/>
                        <wps:spPr>
                          <a:xfrm>
                            <a:off x="2065031" y="1256284"/>
                            <a:ext cx="121737" cy="173420"/>
                          </a:xfrm>
                          <a:prstGeom prst="rect">
                            <a:avLst/>
                          </a:prstGeom>
                          <a:ln>
                            <a:noFill/>
                          </a:ln>
                        </wps:spPr>
                        <wps:txbx>
                          <w:txbxContent>
                            <w:p w:rsidR="008C4415" w:rsidRDefault="008C4415" w:rsidP="002E45AE">
                              <w:r>
                                <w:rPr>
                                  <w:sz w:val="20"/>
                                </w:rPr>
                                <w:t>%</w:t>
                              </w:r>
                            </w:p>
                          </w:txbxContent>
                        </wps:txbx>
                        <wps:bodyPr horzOverflow="overflow" vert="horz" lIns="0" tIns="0" rIns="0" bIns="0" rtlCol="0">
                          <a:noAutofit/>
                        </wps:bodyPr>
                      </wps:wsp>
                      <wps:wsp>
                        <wps:cNvPr id="130523" name="Rectangle 130523"/>
                        <wps:cNvSpPr/>
                        <wps:spPr>
                          <a:xfrm>
                            <a:off x="1775587" y="1256284"/>
                            <a:ext cx="386153" cy="173420"/>
                          </a:xfrm>
                          <a:prstGeom prst="rect">
                            <a:avLst/>
                          </a:prstGeom>
                          <a:ln>
                            <a:noFill/>
                          </a:ln>
                        </wps:spPr>
                        <wps:txbx>
                          <w:txbxContent>
                            <w:p w:rsidR="008C4415" w:rsidRDefault="008C4415" w:rsidP="002E45AE">
                              <w:r>
                                <w:rPr>
                                  <w:sz w:val="20"/>
                                </w:rPr>
                                <w:t>22.00</w:t>
                              </w:r>
                            </w:p>
                          </w:txbxContent>
                        </wps:txbx>
                        <wps:bodyPr horzOverflow="overflow" vert="horz" lIns="0" tIns="0" rIns="0" bIns="0" rtlCol="0">
                          <a:noAutofit/>
                        </wps:bodyPr>
                      </wps:wsp>
                      <wps:wsp>
                        <wps:cNvPr id="13756" name="Rectangle 13756"/>
                        <wps:cNvSpPr/>
                        <wps:spPr>
                          <a:xfrm>
                            <a:off x="2156587" y="1256284"/>
                            <a:ext cx="38479" cy="173420"/>
                          </a:xfrm>
                          <a:prstGeom prst="rect">
                            <a:avLst/>
                          </a:prstGeom>
                          <a:ln>
                            <a:noFill/>
                          </a:ln>
                        </wps:spPr>
                        <wps:txbx>
                          <w:txbxContent>
                            <w:p w:rsidR="008C4415" w:rsidRDefault="008C4415" w:rsidP="002E45AE">
                              <w:r>
                                <w:rPr>
                                  <w:sz w:val="20"/>
                                </w:rPr>
                                <w:t xml:space="preserve"> </w:t>
                              </w:r>
                            </w:p>
                          </w:txbxContent>
                        </wps:txbx>
                        <wps:bodyPr horzOverflow="overflow" vert="horz" lIns="0" tIns="0" rIns="0" bIns="0" rtlCol="0">
                          <a:noAutofit/>
                        </wps:bodyPr>
                      </wps:wsp>
                      <wps:wsp>
                        <wps:cNvPr id="130525" name="Rectangle 130525"/>
                        <wps:cNvSpPr/>
                        <wps:spPr>
                          <a:xfrm>
                            <a:off x="2303399" y="1204214"/>
                            <a:ext cx="386153" cy="173420"/>
                          </a:xfrm>
                          <a:prstGeom prst="rect">
                            <a:avLst/>
                          </a:prstGeom>
                          <a:ln>
                            <a:noFill/>
                          </a:ln>
                        </wps:spPr>
                        <wps:txbx>
                          <w:txbxContent>
                            <w:p w:rsidR="008C4415" w:rsidRDefault="008C4415" w:rsidP="002E45AE">
                              <w:r>
                                <w:rPr>
                                  <w:sz w:val="20"/>
                                </w:rPr>
                                <w:t>27.92</w:t>
                              </w:r>
                            </w:p>
                          </w:txbxContent>
                        </wps:txbx>
                        <wps:bodyPr horzOverflow="overflow" vert="horz" lIns="0" tIns="0" rIns="0" bIns="0" rtlCol="0">
                          <a:noAutofit/>
                        </wps:bodyPr>
                      </wps:wsp>
                      <wps:wsp>
                        <wps:cNvPr id="130526" name="Rectangle 130526"/>
                        <wps:cNvSpPr/>
                        <wps:spPr>
                          <a:xfrm>
                            <a:off x="2592843" y="1204214"/>
                            <a:ext cx="121737" cy="173420"/>
                          </a:xfrm>
                          <a:prstGeom prst="rect">
                            <a:avLst/>
                          </a:prstGeom>
                          <a:ln>
                            <a:noFill/>
                          </a:ln>
                        </wps:spPr>
                        <wps:txbx>
                          <w:txbxContent>
                            <w:p w:rsidR="008C4415" w:rsidRDefault="008C4415" w:rsidP="002E45AE">
                              <w:r>
                                <w:rPr>
                                  <w:sz w:val="20"/>
                                </w:rPr>
                                <w:t>%</w:t>
                              </w:r>
                            </w:p>
                          </w:txbxContent>
                        </wps:txbx>
                        <wps:bodyPr horzOverflow="overflow" vert="horz" lIns="0" tIns="0" rIns="0" bIns="0" rtlCol="0">
                          <a:noAutofit/>
                        </wps:bodyPr>
                      </wps:wsp>
                      <wps:wsp>
                        <wps:cNvPr id="13758" name="Rectangle 13758"/>
                        <wps:cNvSpPr/>
                        <wps:spPr>
                          <a:xfrm>
                            <a:off x="2684399" y="1204214"/>
                            <a:ext cx="38479" cy="173420"/>
                          </a:xfrm>
                          <a:prstGeom prst="rect">
                            <a:avLst/>
                          </a:prstGeom>
                          <a:ln>
                            <a:noFill/>
                          </a:ln>
                        </wps:spPr>
                        <wps:txbx>
                          <w:txbxContent>
                            <w:p w:rsidR="008C4415" w:rsidRDefault="008C4415" w:rsidP="002E45AE">
                              <w:r>
                                <w:rPr>
                                  <w:sz w:val="20"/>
                                </w:rPr>
                                <w:t xml:space="preserve"> </w:t>
                              </w:r>
                            </w:p>
                          </w:txbxContent>
                        </wps:txbx>
                        <wps:bodyPr horzOverflow="overflow" vert="horz" lIns="0" tIns="0" rIns="0" bIns="0" rtlCol="0">
                          <a:noAutofit/>
                        </wps:bodyPr>
                      </wps:wsp>
                      <wps:wsp>
                        <wps:cNvPr id="130528" name="Rectangle 130528"/>
                        <wps:cNvSpPr/>
                        <wps:spPr>
                          <a:xfrm>
                            <a:off x="437653" y="1634236"/>
                            <a:ext cx="121737" cy="173420"/>
                          </a:xfrm>
                          <a:prstGeom prst="rect">
                            <a:avLst/>
                          </a:prstGeom>
                          <a:ln>
                            <a:noFill/>
                          </a:ln>
                        </wps:spPr>
                        <wps:txbx>
                          <w:txbxContent>
                            <w:p w:rsidR="008C4415" w:rsidRDefault="008C4415" w:rsidP="002E45AE">
                              <w:r>
                                <w:rPr>
                                  <w:sz w:val="20"/>
                                </w:rPr>
                                <w:t>%</w:t>
                              </w:r>
                            </w:p>
                          </w:txbxContent>
                        </wps:txbx>
                        <wps:bodyPr horzOverflow="overflow" vert="horz" lIns="0" tIns="0" rIns="0" bIns="0" rtlCol="0">
                          <a:noAutofit/>
                        </wps:bodyPr>
                      </wps:wsp>
                      <wps:wsp>
                        <wps:cNvPr id="130527" name="Rectangle 130527"/>
                        <wps:cNvSpPr/>
                        <wps:spPr>
                          <a:xfrm>
                            <a:off x="212217" y="1634236"/>
                            <a:ext cx="301022" cy="173420"/>
                          </a:xfrm>
                          <a:prstGeom prst="rect">
                            <a:avLst/>
                          </a:prstGeom>
                          <a:ln>
                            <a:noFill/>
                          </a:ln>
                        </wps:spPr>
                        <wps:txbx>
                          <w:txbxContent>
                            <w:p w:rsidR="008C4415" w:rsidRDefault="008C4415" w:rsidP="002E45AE">
                              <w:r>
                                <w:rPr>
                                  <w:sz w:val="20"/>
                                </w:rPr>
                                <w:t>0.00</w:t>
                              </w:r>
                            </w:p>
                          </w:txbxContent>
                        </wps:txbx>
                        <wps:bodyPr horzOverflow="overflow" vert="horz" lIns="0" tIns="0" rIns="0" bIns="0" rtlCol="0">
                          <a:noAutofit/>
                        </wps:bodyPr>
                      </wps:wsp>
                      <wps:wsp>
                        <wps:cNvPr id="130519" name="Rectangle 130519"/>
                        <wps:cNvSpPr/>
                        <wps:spPr>
                          <a:xfrm>
                            <a:off x="147955" y="1195070"/>
                            <a:ext cx="386153" cy="173420"/>
                          </a:xfrm>
                          <a:prstGeom prst="rect">
                            <a:avLst/>
                          </a:prstGeom>
                          <a:ln>
                            <a:noFill/>
                          </a:ln>
                        </wps:spPr>
                        <wps:txbx>
                          <w:txbxContent>
                            <w:p w:rsidR="008C4415" w:rsidRDefault="008C4415" w:rsidP="002E45AE">
                              <w:r>
                                <w:rPr>
                                  <w:sz w:val="20"/>
                                </w:rPr>
                                <w:t>50.00</w:t>
                              </w:r>
                            </w:p>
                          </w:txbxContent>
                        </wps:txbx>
                        <wps:bodyPr horzOverflow="overflow" vert="horz" lIns="0" tIns="0" rIns="0" bIns="0" rtlCol="0">
                          <a:noAutofit/>
                        </wps:bodyPr>
                      </wps:wsp>
                      <wps:wsp>
                        <wps:cNvPr id="130520" name="Rectangle 130520"/>
                        <wps:cNvSpPr/>
                        <wps:spPr>
                          <a:xfrm>
                            <a:off x="437399" y="1195070"/>
                            <a:ext cx="121737" cy="173420"/>
                          </a:xfrm>
                          <a:prstGeom prst="rect">
                            <a:avLst/>
                          </a:prstGeom>
                          <a:ln>
                            <a:noFill/>
                          </a:ln>
                        </wps:spPr>
                        <wps:txbx>
                          <w:txbxContent>
                            <w:p w:rsidR="008C4415" w:rsidRDefault="008C4415" w:rsidP="002E45AE">
                              <w:r>
                                <w:rPr>
                                  <w:sz w:val="20"/>
                                </w:rPr>
                                <w:t>%</w:t>
                              </w:r>
                            </w:p>
                          </w:txbxContent>
                        </wps:txbx>
                        <wps:bodyPr horzOverflow="overflow" vert="horz" lIns="0" tIns="0" rIns="0" bIns="0" rtlCol="0">
                          <a:noAutofit/>
                        </wps:bodyPr>
                      </wps:wsp>
                      <wps:wsp>
                        <wps:cNvPr id="130515" name="Rectangle 130515"/>
                        <wps:cNvSpPr/>
                        <wps:spPr>
                          <a:xfrm>
                            <a:off x="83566" y="755777"/>
                            <a:ext cx="471283" cy="173420"/>
                          </a:xfrm>
                          <a:prstGeom prst="rect">
                            <a:avLst/>
                          </a:prstGeom>
                          <a:ln>
                            <a:noFill/>
                          </a:ln>
                        </wps:spPr>
                        <wps:txbx>
                          <w:txbxContent>
                            <w:p w:rsidR="008C4415" w:rsidRDefault="008C4415" w:rsidP="002E45AE">
                              <w:r>
                                <w:rPr>
                                  <w:sz w:val="20"/>
                                </w:rPr>
                                <w:t>100.00</w:t>
                              </w:r>
                            </w:p>
                          </w:txbxContent>
                        </wps:txbx>
                        <wps:bodyPr horzOverflow="overflow" vert="horz" lIns="0" tIns="0" rIns="0" bIns="0" rtlCol="0">
                          <a:noAutofit/>
                        </wps:bodyPr>
                      </wps:wsp>
                      <wps:wsp>
                        <wps:cNvPr id="130516" name="Rectangle 130516"/>
                        <wps:cNvSpPr/>
                        <wps:spPr>
                          <a:xfrm>
                            <a:off x="437018" y="755777"/>
                            <a:ext cx="121737" cy="173420"/>
                          </a:xfrm>
                          <a:prstGeom prst="rect">
                            <a:avLst/>
                          </a:prstGeom>
                          <a:ln>
                            <a:noFill/>
                          </a:ln>
                        </wps:spPr>
                        <wps:txbx>
                          <w:txbxContent>
                            <w:p w:rsidR="008C4415" w:rsidRDefault="008C4415" w:rsidP="002E45AE">
                              <w:r>
                                <w:rPr>
                                  <w:sz w:val="20"/>
                                </w:rPr>
                                <w:t>%</w:t>
                              </w:r>
                            </w:p>
                          </w:txbxContent>
                        </wps:txbx>
                        <wps:bodyPr horzOverflow="overflow" vert="horz" lIns="0" tIns="0" rIns="0" bIns="0" rtlCol="0">
                          <a:noAutofit/>
                        </wps:bodyPr>
                      </wps:wsp>
                      <wps:wsp>
                        <wps:cNvPr id="13762" name="Rectangle 13762"/>
                        <wps:cNvSpPr/>
                        <wps:spPr>
                          <a:xfrm>
                            <a:off x="781558" y="1799463"/>
                            <a:ext cx="341713" cy="173420"/>
                          </a:xfrm>
                          <a:prstGeom prst="rect">
                            <a:avLst/>
                          </a:prstGeom>
                          <a:ln>
                            <a:noFill/>
                          </a:ln>
                        </wps:spPr>
                        <wps:txbx>
                          <w:txbxContent>
                            <w:p w:rsidR="008C4415" w:rsidRDefault="008C4415" w:rsidP="002E45AE">
                              <w:r>
                                <w:rPr>
                                  <w:sz w:val="20"/>
                                </w:rPr>
                                <w:t>2014</w:t>
                              </w:r>
                            </w:p>
                          </w:txbxContent>
                        </wps:txbx>
                        <wps:bodyPr horzOverflow="overflow" vert="horz" lIns="0" tIns="0" rIns="0" bIns="0" rtlCol="0">
                          <a:noAutofit/>
                        </wps:bodyPr>
                      </wps:wsp>
                      <wps:wsp>
                        <wps:cNvPr id="13763" name="Rectangle 13763"/>
                        <wps:cNvSpPr/>
                        <wps:spPr>
                          <a:xfrm>
                            <a:off x="1309243" y="1799463"/>
                            <a:ext cx="341712" cy="173420"/>
                          </a:xfrm>
                          <a:prstGeom prst="rect">
                            <a:avLst/>
                          </a:prstGeom>
                          <a:ln>
                            <a:noFill/>
                          </a:ln>
                        </wps:spPr>
                        <wps:txbx>
                          <w:txbxContent>
                            <w:p w:rsidR="008C4415" w:rsidRDefault="008C4415" w:rsidP="002E45AE">
                              <w:r>
                                <w:rPr>
                                  <w:sz w:val="20"/>
                                </w:rPr>
                                <w:t>2015</w:t>
                              </w:r>
                            </w:p>
                          </w:txbxContent>
                        </wps:txbx>
                        <wps:bodyPr horzOverflow="overflow" vert="horz" lIns="0" tIns="0" rIns="0" bIns="0" rtlCol="0">
                          <a:noAutofit/>
                        </wps:bodyPr>
                      </wps:wsp>
                      <wps:wsp>
                        <wps:cNvPr id="13764" name="Rectangle 13764"/>
                        <wps:cNvSpPr/>
                        <wps:spPr>
                          <a:xfrm>
                            <a:off x="1837055" y="1799463"/>
                            <a:ext cx="341712" cy="173420"/>
                          </a:xfrm>
                          <a:prstGeom prst="rect">
                            <a:avLst/>
                          </a:prstGeom>
                          <a:ln>
                            <a:noFill/>
                          </a:ln>
                        </wps:spPr>
                        <wps:txbx>
                          <w:txbxContent>
                            <w:p w:rsidR="008C4415" w:rsidRDefault="008C4415" w:rsidP="002E45AE">
                              <w:r>
                                <w:rPr>
                                  <w:sz w:val="20"/>
                                </w:rPr>
                                <w:t>2016</w:t>
                              </w:r>
                            </w:p>
                          </w:txbxContent>
                        </wps:txbx>
                        <wps:bodyPr horzOverflow="overflow" vert="horz" lIns="0" tIns="0" rIns="0" bIns="0" rtlCol="0">
                          <a:noAutofit/>
                        </wps:bodyPr>
                      </wps:wsp>
                      <wps:wsp>
                        <wps:cNvPr id="13765" name="Rectangle 13765"/>
                        <wps:cNvSpPr/>
                        <wps:spPr>
                          <a:xfrm>
                            <a:off x="2364994" y="1799463"/>
                            <a:ext cx="341712" cy="173420"/>
                          </a:xfrm>
                          <a:prstGeom prst="rect">
                            <a:avLst/>
                          </a:prstGeom>
                          <a:ln>
                            <a:noFill/>
                          </a:ln>
                        </wps:spPr>
                        <wps:txbx>
                          <w:txbxContent>
                            <w:p w:rsidR="008C4415" w:rsidRDefault="008C4415" w:rsidP="002E45AE">
                              <w:r>
                                <w:rPr>
                                  <w:sz w:val="20"/>
                                </w:rPr>
                                <w:t>2017</w:t>
                              </w:r>
                            </w:p>
                          </w:txbxContent>
                        </wps:txbx>
                        <wps:bodyPr horzOverflow="overflow" vert="horz" lIns="0" tIns="0" rIns="0" bIns="0" rtlCol="0">
                          <a:noAutofit/>
                        </wps:bodyPr>
                      </wps:wsp>
                      <wps:wsp>
                        <wps:cNvPr id="13766" name="Rectangle 13766"/>
                        <wps:cNvSpPr/>
                        <wps:spPr>
                          <a:xfrm>
                            <a:off x="560578" y="141224"/>
                            <a:ext cx="2430176" cy="309679"/>
                          </a:xfrm>
                          <a:prstGeom prst="rect">
                            <a:avLst/>
                          </a:prstGeom>
                          <a:ln>
                            <a:noFill/>
                          </a:ln>
                        </wps:spPr>
                        <wps:txbx>
                          <w:txbxContent>
                            <w:p w:rsidR="008C4415" w:rsidRDefault="008C4415" w:rsidP="002E45AE">
                              <w:r>
                                <w:rPr>
                                  <w:b/>
                                  <w:sz w:val="36"/>
                                </w:rPr>
                                <w:t xml:space="preserve">Net profit after tax </w:t>
                              </w:r>
                            </w:p>
                          </w:txbxContent>
                        </wps:txbx>
                        <wps:bodyPr horzOverflow="overflow" vert="horz" lIns="0" tIns="0" rIns="0" bIns="0" rtlCol="0">
                          <a:noAutofit/>
                        </wps:bodyPr>
                      </wps:wsp>
                      <wps:wsp>
                        <wps:cNvPr id="13767" name="Rectangle 13767"/>
                        <wps:cNvSpPr/>
                        <wps:spPr>
                          <a:xfrm>
                            <a:off x="1088263" y="421640"/>
                            <a:ext cx="957112" cy="309679"/>
                          </a:xfrm>
                          <a:prstGeom prst="rect">
                            <a:avLst/>
                          </a:prstGeom>
                          <a:ln>
                            <a:noFill/>
                          </a:ln>
                        </wps:spPr>
                        <wps:txbx>
                          <w:txbxContent>
                            <w:p w:rsidR="008C4415" w:rsidRDefault="008C4415" w:rsidP="002E45AE">
                              <w:r>
                                <w:rPr>
                                  <w:b/>
                                  <w:sz w:val="36"/>
                                </w:rPr>
                                <w:t>Growth</w:t>
                              </w:r>
                            </w:p>
                          </w:txbxContent>
                        </wps:txbx>
                        <wps:bodyPr horzOverflow="overflow" vert="horz" lIns="0" tIns="0" rIns="0" bIns="0" rtlCol="0">
                          <a:noAutofit/>
                        </wps:bodyPr>
                      </wps:wsp>
                      <wps:wsp>
                        <wps:cNvPr id="13768" name="Rectangle 13768"/>
                        <wps:cNvSpPr/>
                        <wps:spPr>
                          <a:xfrm>
                            <a:off x="1807845" y="421640"/>
                            <a:ext cx="68712" cy="309679"/>
                          </a:xfrm>
                          <a:prstGeom prst="rect">
                            <a:avLst/>
                          </a:prstGeom>
                          <a:ln>
                            <a:noFill/>
                          </a:ln>
                        </wps:spPr>
                        <wps:txbx>
                          <w:txbxContent>
                            <w:p w:rsidR="008C4415" w:rsidRDefault="008C4415" w:rsidP="002E45AE">
                              <w:r>
                                <w:rPr>
                                  <w:b/>
                                  <w:sz w:val="36"/>
                                </w:rPr>
                                <w:t xml:space="preserve"> </w:t>
                              </w:r>
                            </w:p>
                          </w:txbxContent>
                        </wps:txbx>
                        <wps:bodyPr horzOverflow="overflow" vert="horz" lIns="0" tIns="0" rIns="0" bIns="0" rtlCol="0">
                          <a:noAutofit/>
                        </wps:bodyPr>
                      </wps:wsp>
                      <wps:wsp>
                        <wps:cNvPr id="13769" name="Shape 13769"/>
                        <wps:cNvSpPr/>
                        <wps:spPr>
                          <a:xfrm>
                            <a:off x="0" y="0"/>
                            <a:ext cx="2895600" cy="2009775"/>
                          </a:xfrm>
                          <a:custGeom>
                            <a:avLst/>
                            <a:gdLst/>
                            <a:ahLst/>
                            <a:cxnLst/>
                            <a:rect l="0" t="0" r="0" b="0"/>
                            <a:pathLst>
                              <a:path w="2895600" h="2009775">
                                <a:moveTo>
                                  <a:pt x="0" y="2009775"/>
                                </a:moveTo>
                                <a:lnTo>
                                  <a:pt x="2895600" y="2009775"/>
                                </a:lnTo>
                                <a:lnTo>
                                  <a:pt x="2895600" y="0"/>
                                </a:lnTo>
                                <a:lnTo>
                                  <a:pt x="0" y="0"/>
                                </a:lnTo>
                                <a:close/>
                              </a:path>
                            </a:pathLst>
                          </a:custGeom>
                          <a:noFill/>
                          <a:ln w="9525" cap="flat" cmpd="sng" algn="ctr">
                            <a:solidFill>
                              <a:srgbClr val="868686"/>
                            </a:solidFill>
                            <a:prstDash val="solid"/>
                            <a:round/>
                          </a:ln>
                          <a:effectLst/>
                        </wps:spPr>
                        <wps:bodyPr/>
                      </wps:wsp>
                    </wpg:wgp>
                  </a:graphicData>
                </a:graphic>
              </wp:inline>
            </w:drawing>
          </mc:Choice>
          <mc:Fallback xmlns:w15="http://schemas.microsoft.com/office/word/2012/wordml">
            <w:pict>
              <v:group w14:anchorId="60620A3A" id="Group 145933" o:spid="_x0000_s1366" style="width:483.1pt;height:208.5pt;mso-position-horizontal-relative:char;mso-position-vertical-relative:line" coordsize="29504,20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">
                <v:rect id="Rectangle 13688" o:spid="_x0000_s1367" style="position:absolute;left:29160;top:19039;width:458;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0ImMgA&#10;AADeAAAADwAAAGRycy9kb3ducmV2LnhtbESPT2vCQBDF7wW/wzKCt7qpgsTUVcQ/6LHVgnobstMk&#10;NDsbsqtJ++k7h0JvM7w37/1msepdrR7UhsqzgZdxAoo497biwsDHef+cggoR2WLtmQx8U4DVcvC0&#10;wMz6jt/pcYqFkhAOGRooY2wyrUNeksMw9g2xaJ++dRhlbQttW+wk3NV6kiQz7bBiaSixoU1J+dfp&#10;7gwc0mZ9Pfqfrqh3t8Pl7TLfnufRmNGwX7+CitTHf/Pf9dEK/nSWCq+8IzPo5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IrQiYyAAAAN4AAAAPAAAAAAAAAAAAAAAAAJgCAABk&#10;cnMvZG93bnJldi54bWxQSwUGAAAAAAQABAD1AAAAjQMAAAAA&#10;" filled="f" stroked="f">
                  <v:textbox inset="0,0,0,0">
                    <w:txbxContent>
                      <w:p w:rsidR="008C4415" w:rsidRDefault="008C4415" w:rsidP="002E45AE">
                        <w:r>
                          <w:t xml:space="preserve"> </w:t>
                        </w:r>
                      </w:p>
                    </w:txbxContent>
                  </v:textbox>
                </v:rect>
                <v:shape id="Shape 174304" o:spid="_x0000_s1368" style="position:absolute;left:6465;top:8128;width:21092;height:8778;visibility:visible;mso-wrap-style:square;v-text-anchor:top" coordsize="2109216,877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c+lMUA&#10;AADfAAAADwAAAGRycy9kb3ducmV2LnhtbERPTWvCQBC9F/wPywje6sYqjURXkYDipYWmHjyO2TEJ&#10;ZmfT7Jqk/vpuodDj432vt4OpRUetqywrmE0jEMS51RUXCk6f++clCOeRNdaWScE3OdhuRk9rTLTt&#10;+YO6zBcihLBLUEHpfZNI6fKSDLqpbYgDd7WtQR9gW0jdYh/CTS1fouhVGqw4NJTYUFpSfsvuRsH8&#10;nDbH7D3tTXx5fHVv3eFxjY1Sk/GwW4HwNPh/8Z/7qMP8eDGPFvD7JwC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xz6UxQAAAN8AAAAPAAAAAAAAAAAAAAAAAJgCAABkcnMv&#10;ZG93bnJldi54bWxQSwUGAAAAAAQABAD1AAAAigMAAAAA&#10;" path="m,l2109216,r,877824l,877824,,e" fillcolor="#e9f1f5" stroked="f" strokeweight="0">
                  <v:stroke miterlimit="83231f" joinstyle="miter"/>
                  <v:path arrowok="t" textboxrect="0,0,2109216,877824"/>
                </v:shape>
                <v:shape id="Shape 13730" o:spid="_x0000_s1369" style="position:absolute;left:6450;top:12501;width:21122;height:0;visibility:visible;mso-wrap-style:square;v-text-anchor:top" coordsize="21122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yixccA&#10;AADeAAAADwAAAGRycy9kb3ducmV2LnhtbESPzW7CQAyE75V4h5WReiubgtSfwIIQUqvS0gOUB7Cy&#10;Joma9aZZQ9K3rw+VuNnyeGa+xWoIjblQl+rIDu4nGRjiIvqaSwfHr5e7JzBJkD02kcnBLyVYLUc3&#10;C8x97HlPl4OURk045eigEmlza1NRUcA0iS2x3k6xCyi6dqX1HfZqHho7zbIHG7BmTaiwpU1Fxffh&#10;HBy8n8Pz7lV+tqHYy3T3QXb72Z+cux0P6zkYoUGu4v/vN6/1Z48zBVAcncEu/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VsosXHAAAA3gAAAA8AAAAAAAAAAAAAAAAAmAIAAGRy&#10;cy9kb3ducmV2LnhtbFBLBQYAAAAABAAEAPUAAACMAwAAAAA=&#10;" path="m,l2112264,e" filled="f" strokecolor="#868686" strokeweight=".72pt">
                  <v:path arrowok="t" textboxrect="0,0,2112264,0"/>
                </v:shape>
                <v:shape id="Shape 13731" o:spid="_x0000_s1370" style="position:absolute;left:6450;top:8112;width:21122;height:0;visibility:visible;mso-wrap-style:square;v-text-anchor:top" coordsize="21122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AHXsQA&#10;AADeAAAADwAAAGRycy9kb3ducmV2LnhtbERPzWrCQBC+F3yHZQre6kYFa1NXkUKLVj3E9gGG7JiE&#10;ZmfT7Gji23eFgrf5+H5nsepdrS7UhsqzgfEoAUWce1txYeD76/1pDioIssXaMxm4UoDVcvCwwNT6&#10;jjO6HKVQMYRDigZKkSbVOuQlOQwj3xBH7uRbhxJhW2jbYhfDXa0nSTLTDiuODSU29FZS/nM8OwOf&#10;Z/ey/5Dfrcszmex3pLeH7mTM8LFfv4IS6uUu/ndvbJw/fZ6O4fZOvEE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ogB17EAAAA3gAAAA8AAAAAAAAAAAAAAAAAmAIAAGRycy9k&#10;b3ducmV2LnhtbFBLBQYAAAAABAAEAPUAAACJAwAAAAA=&#10;" path="m,l2112264,e" filled="f" strokecolor="#868686" strokeweight=".72pt">
                  <v:path arrowok="t" textboxrect="0,0,2112264,0"/>
                </v:shape>
                <v:shape id="Shape 13732" o:spid="_x0000_s1371" style="position:absolute;left:6450;top:8112;width:0;height:8779;visibility:visible;mso-wrap-style:square;v-text-anchor:top" coordsize="0,877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AW2sQA&#10;AADeAAAADwAAAGRycy9kb3ducmV2LnhtbERP22oCMRB9L/QfwhT6IppVscpqFCmUVrQPXj5g2Iyb&#10;4Gay3cR1+/eNIPRtDuc6i1XnKtFSE6xnBcNBBoK48NpyqeB0/OjPQISIrLHyTAp+KcBq+fy0wFz7&#10;G++pPcRSpBAOOSowMda5lKEw5DAMfE2cuLNvHMYEm1LqBm8p3FVylGVv0qHl1GCwpndDxeVwdQqs&#10;7G0/r9+9HcbWEP+Yid1MN0q9vnTrOYhIXfwXP9xfOs0fT8cjuL+Tbp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AFtrEAAAA3gAAAA8AAAAAAAAAAAAAAAAAmAIAAGRycy9k&#10;b3ducmV2LnhtbFBLBQYAAAAABAAEAPUAAACJAwAAAAA=&#10;" path="m,877824l,e" filled="f" strokecolor="#868686" strokeweight=".72pt">
                  <v:path arrowok="t" textboxrect="0,0,0,877824"/>
                </v:shape>
                <v:shape id="Shape 13733" o:spid="_x0000_s1372" style="position:absolute;left:6054;top:16891;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jKsMA&#10;AADeAAAADwAAAGRycy9kb3ducmV2LnhtbERPTUsDMRC9F/wPYQRvbVYXrGybFhUUvQhthV6HZJos&#10;3UyWJG63/nojFHqbx/uc5Xr0nRgopjawgvtZBYJYB9OyVfC9e5s+gUgZ2WAXmBScKcF6dTNZYmPC&#10;iTc0bLMVJYRTgwpczn0jZdKOPKZZ6IkLdwjRYy4wWmkinkq47+RDVT1Kjy2XBoc9vTrSx+2PV+C/&#10;jIyfWu+r88vc2V8rN++7Qam72/F5ASLTmK/ii/vDlPn1vK7h/51yg1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j+jKsMAAADeAAAADwAAAAAAAAAAAAAAAACYAgAAZHJzL2Rv&#10;d25yZXYueG1sUEsFBgAAAAAEAAQA9QAAAIgDAAAAAA==&#10;" path="m,l39624,e" filled="f" strokecolor="#868686" strokeweight=".72pt">
                  <v:path arrowok="t" textboxrect="0,0,39624,0"/>
                </v:shape>
                <v:shape id="Shape 13734" o:spid="_x0000_s1373" style="position:absolute;left:6054;top:12501;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Y7XsMA&#10;AADeAAAADwAAAGRycy9kb3ducmV2LnhtbERPTUsDMRC9C/6HMII3m7UVK9umxQqKvQhthV6HZJos&#10;3UyWJG63/vpGEHqbx/uc+XLwregppiawgsdRBYJYB9OwVfC9e394AZEyssE2MCk4U4Ll4vZmjrUJ&#10;J95Qv81WlBBONSpwOXe1lEk78phGoSMu3CFEj7nAaKWJeCrhvpXjqnqWHhsuDQ47enOkj9sfr8B/&#10;GRnXWu+r82rq7K+Vm49dr9T93fA6A5FpyFfxv/vTlPmT6eQJ/t4pN8jF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dY7XsMAAADeAAAADwAAAAAAAAAAAAAAAACYAgAAZHJzL2Rv&#10;d25yZXYueG1sUEsFBgAAAAAEAAQA9QAAAIgDAAAAAA==&#10;" path="m,l39624,e" filled="f" strokecolor="#868686" strokeweight=".72pt">
                  <v:path arrowok="t" textboxrect="0,0,39624,0"/>
                </v:shape>
                <v:shape id="Shape 13735" o:spid="_x0000_s1374" style="position:absolute;left:6054;top:8112;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excMA&#10;AADeAAAADwAAAGRycy9kb3ducmV2LnhtbERPTUsDMRC9C/6HMII3m7VFK9umxQqKvQhthV6HZJos&#10;3UyWJG63/vpGEHqbx/uc+XLwregppiawgsdRBYJYB9OwVfC9e394AZEyssE2MCk4U4Ll4vZmjrUJ&#10;J95Qv81WlBBONSpwOXe1lEk78phGoSMu3CFEj7nAaKWJeCrhvpXjqnqWHhsuDQ47enOkj9sfr8B/&#10;GRnXWu+r82rq7K+Vm49dr9T93fA6A5FpyFfxv/vTlPmT6eQJ/t4pN8jF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qexcMAAADeAAAADwAAAAAAAAAAAAAAAACYAgAAZHJzL2Rv&#10;d25yZXYueG1sUEsFBgAAAAAEAAQA9QAAAIgDAAAAAA==&#10;" path="m,l39624,e" filled="f" strokecolor="#868686" strokeweight=".72pt">
                  <v:path arrowok="t" textboxrect="0,0,39624,0"/>
                </v:shape>
                <v:shape id="Shape 13736" o:spid="_x0000_s1375" style="position:absolute;left:6450;top:16891;width:21122;height:0;visibility:visible;mso-wrap-style:square;v-text-anchor:top" coordsize="21122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mfKsQA&#10;AADeAAAADwAAAGRycy9kb3ducmV2LnhtbERPzWrCQBC+F/oOyxR6q5sqWI2uIkJLtXqI+gBDdkxC&#10;s7NpdjTp27uFgrf5+H5nvuxdra7UhsqzgddBAoo497biwsDp+P4yARUE2WLtmQz8UoDl4vFhjqn1&#10;HWd0PUihYgiHFA2UIk2qdchLchgGviGO3Nm3DiXCttC2xS6Gu1oPk2SsHVYcG0psaF1S/n24OAPb&#10;i5vuPuRn4/JMhrsv0pt9dzbm+alfzUAJ9XIX/7s/bZw/ehuN4e+deINe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JnyrEAAAA3gAAAA8AAAAAAAAAAAAAAAAAmAIAAGRycy9k&#10;b3ducmV2LnhtbFBLBQYAAAAABAAEAPUAAACJAwAAAAA=&#10;" path="m,l2112264,e" filled="f" strokecolor="#868686" strokeweight=".72pt">
                  <v:path arrowok="t" textboxrect="0,0,2112264,0"/>
                </v:shape>
                <v:shape id="Shape 13737" o:spid="_x0000_s1376" style="position:absolute;left:6450;top:16891;width:0;height:426;visibility:visible;mso-wrap-style:square;v-text-anchor:top" coordsize="0,42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YE9sQA&#10;AADeAAAADwAAAGRycy9kb3ducmV2LnhtbERPTUsDMRC9C/6HMII3m9Xarm6bFi0I4s1VaI9DMt0s&#10;bmaWTdpu/fVGELzN433Ocj2GTh1piK2wgdtJAYrYimu5MfD58XLzAComZIedMBk4U4T16vJiiZWT&#10;E7/TsU6NyiEcKzTgU+orraP1FDBOpCfO3F6GgCnDodFuwFMOD52+K4q5DthybvDY08aT/aoPwUBZ&#10;erub2TfZzuT78Pw4l1qKe2Our8anBahEY/oX/7lfXZ4/Lacl/L6Tb9C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GBPbEAAAA3gAAAA8AAAAAAAAAAAAAAAAAmAIAAGRycy9k&#10;b3ducmV2LnhtbFBLBQYAAAAABAAEAPUAAACJAwAAAAA=&#10;" path="m,l,42672e" filled="f" strokecolor="#868686" strokeweight=".72pt">
                  <v:path arrowok="t" textboxrect="0,0,0,42672"/>
                </v:shape>
                <v:shape id="Shape 13738" o:spid="_x0000_s1377" style="position:absolute;left:11723;top:16891;width:0;height:426;visibility:visible;mso-wrap-style:square;v-text-anchor:top" coordsize="0,42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mQhMcA&#10;AADeAAAADwAAAGRycy9kb3ducmV2LnhtbESPT0/DMAzF70h8h8hI3FgK+9OtLJsACQlxoyCxo5V4&#10;TUVjV022lX16ckDazdZ7fu/n9XYMnTrSEFthA/eTAhSxFddyY+Dr8/VuCSomZIedMBn4pQjbzfXV&#10;GisnJ/6gY50alUM4VmjAp9RXWkfrKWCcSE+ctb0MAVNeh0a7AU85PHT6oSgWOmDLucFjTy+e7E99&#10;CAbK0tvd3L7L91zOh+fVQmopZsbc3oxPj6ASjeli/r9+cxl/Wk4zb34nz6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MZkITHAAAA3gAAAA8AAAAAAAAAAAAAAAAAmAIAAGRy&#10;cy9kb3ducmV2LnhtbFBLBQYAAAAABAAEAPUAAACMAwAAAAA=&#10;" path="m,l,42672e" filled="f" strokecolor="#868686" strokeweight=".72pt">
                  <v:path arrowok="t" textboxrect="0,0,0,42672"/>
                </v:shape>
                <v:shape id="Shape 13739" o:spid="_x0000_s1378" style="position:absolute;left:16996;top:16891;width:0;height:426;visibility:visible;mso-wrap-style:square;v-text-anchor:top" coordsize="0,42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1H8QA&#10;AADeAAAADwAAAGRycy9kb3ducmV2LnhtbERPTUsDMRC9C/0PYQrebFZru3ZtWlQQpDdXQY9DMm4W&#10;NzPLJm1Xf70RCr3N433OejuGTh1oiK2wgetZAYrYimu5MfD+9nx1ByomZIedMBn4oQjbzeRijZWT&#10;I7/SoU6NyiEcKzTgU+orraP1FDDOpCfO3JcMAVOGQ6PdgMccHjp9UxRLHbDl3OCxpydP9rveBwNl&#10;6e3nwu7kYyG/+8fVUmopbo25nI4P96ASjeksPrlfXJ4/L+cr+H8n36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VNR/EAAAA3gAAAA8AAAAAAAAAAAAAAAAAmAIAAGRycy9k&#10;b3ducmV2LnhtbFBLBQYAAAAABAAEAPUAAACJAwAAAAA=&#10;" path="m,l,42672e" filled="f" strokecolor="#868686" strokeweight=".72pt">
                  <v:path arrowok="t" textboxrect="0,0,0,42672"/>
                </v:shape>
                <v:shape id="Shape 13740" o:spid="_x0000_s1379" style="position:absolute;left:22299;top:16891;width:0;height:426;visibility:visible;mso-wrap-style:square;v-text-anchor:top" coordsize="0,42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nv/8cA&#10;AADeAAAADwAAAGRycy9kb3ducmV2LnhtbESPQU/DMAyF70j8h8iTuLF0sK1bWTYBEhLiRkFixyjx&#10;morGrppsK/x6fEDazZaf33vfZjfGTp1wSC2Tgdm0AIXk2LfUGPj8eLldgUrZkrcdExr4wQS77fXV&#10;xlaez/SOpzo3SkwoVdZAyLmvtE4uYLRpyj2S3A48RJtlHRrtB3sW89jpu6JY6mhbkoRge3wO6L7r&#10;YzRQlsHtF+6Nvxb8e3xaL7nmYm7MzWR8fACVccwX8f/3q5f69+VcAARHZt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Vp7//HAAAA3gAAAA8AAAAAAAAAAAAAAAAAmAIAAGRy&#10;cy9kb3ducmV2LnhtbFBLBQYAAAAABAAEAPUAAACMAwAAAAA=&#10;" path="m,l,42672e" filled="f" strokecolor="#868686" strokeweight=".72pt">
                  <v:path arrowok="t" textboxrect="0,0,0,42672"/>
                </v:shape>
                <v:shape id="Shape 13741" o:spid="_x0000_s1380" style="position:absolute;left:27572;top:16891;width:0;height:426;visibility:visible;mso-wrap-style:square;v-text-anchor:top" coordsize="0,42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VKZMQA&#10;AADeAAAADwAAAGRycy9kb3ducmV2LnhtbERPTUsDMRC9C/0PYQrebLbadu3atKggiDdXQY9DMt0s&#10;bmaWTdqu/nojCL3N433OZjeGTh1piK2wgfmsAEVsxbXcGHh/e7q6BRUTssNOmAx8U4TddnKxwcrJ&#10;iV/pWKdG5RCOFRrwKfWV1tF6Chhn0hNnbi9DwJTh0Gg34CmHh05fF8VKB2w5N3js6dGT/aoPwUBZ&#10;evu5tC/ysZSfw8N6JbUUC2Mup+P9HahEYzqL/93PLs+/KRdz+Hsn36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lSmTEAAAA3gAAAA8AAAAAAAAAAAAAAAAAmAIAAGRycy9k&#10;b3ducmV2LnhtbFBLBQYAAAAABAAEAPUAAACJAwAAAAA=&#10;" path="m,l,42672e" filled="f" strokecolor="#868686" strokeweight=".72pt">
                  <v:path arrowok="t" textboxrect="0,0,0,42672"/>
                </v:shape>
                <v:shape id="Shape 13742" o:spid="_x0000_s1381" style="position:absolute;left:9102;top:9331;width:15819;height:6066;visibility:visible;mso-wrap-style:square;v-text-anchor:top" coordsize="1581912,6065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FnsIA&#10;AADeAAAADwAAAGRycy9kb3ducmV2LnhtbERPTUsDMRC9C/0PYQrebLar1bI2LUUQquChVXoeknGz&#10;dDNZkrFd/70RBG/zeJ+z2oyhV2dKuYtsYD6rQBHb6DpuDXy8P98sQWVBdthHJgPflGGznlytsHHx&#10;wns6H6RVJYRzgwa8yNBona2ngHkWB+LCfcYUUApMrXYJLyU89LquqnsdsOPS4HGgJ0/2dPgKBqzd&#10;zSWgf5W0OGbs3hZ1oBdjrqfj9hGU0Cj/4j/3zpX5tw93Nfy+U27Q6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60WewgAAAN4AAAAPAAAAAAAAAAAAAAAAAJgCAABkcnMvZG93&#10;bnJldi54bWxQSwUGAAAAAAQABAD1AAAAhwMAAAAA&#10;" path="m,l527304,606552r527304,-42672l1581912,512064e" filled="f" strokecolor="#46aac5" strokeweight="3.6pt">
                  <v:stroke endcap="round"/>
                  <v:path arrowok="t" textboxrect="0,0,1581912,606552"/>
                </v:shape>
                <v:shape id="Shape 13743" o:spid="_x0000_s1382" style="position:absolute;left:8511;top:8755;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mXdcUA&#10;AADeAAAADwAAAGRycy9kb3ducmV2LnhtbERP3WrCMBS+H/gO4QjezVQ7NumMooJs7GJj3R7g0Byb&#10;YHNSm1irT78MBrs7H9/vWa4H14ieumA9K5hNMxDEldeWawXfX/v7BYgQkTU2nknBlQKsV6O7JRba&#10;X/iT+jLWIoVwKFCBibEtpAyVIYdh6lvixB185zAm2NVSd3hJ4a6R8yx7lA4tpwaDLe0MVcfy7BRk&#10;27K8njanfPHybuzxo781b/am1GQ8bJ5BRBriv/jP/arT/PzpIYffd9IN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SZd1xQAAAN4AAAAPAAAAAAAAAAAAAAAAAJgCAABkcnMv&#10;ZG93bnJldi54bWxQSwUGAAAAAAQABAD1AAAAigMAAAAA&#10;" path="m57150,r58674,57150l57150,115824,,57150,57150,xe" fillcolor="#4bacc6" stroked="f" strokeweight="0">
                  <v:stroke endcap="round"/>
                  <v:path arrowok="t" textboxrect="0,0,115824,115824"/>
                </v:shape>
                <v:shape id="Shape 13744" o:spid="_x0000_s1383" style="position:absolute;left:8511;top:8755;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S5/sUA&#10;AADeAAAADwAAAGRycy9kb3ducmV2LnhtbERPTWvCQBC9F/wPywje6sYoraSuQQQxQnuoLUJvQ3bM&#10;BrOzIbsm6b/vFgq9zeN9ziYfbSN66nztWMFinoAgLp2uuVLw+XF4XIPwAVlj45gUfJOHfDt52GCm&#10;3cDv1J9DJWII+wwVmBDaTEpfGrLo564ljtzVdRZDhF0ldYdDDLeNTJPkSVqsOTYYbGlvqLyd71bB&#10;1RVvX6XxJ7qN9fL1dEiPhbkoNZuOuxcQgcbwL/5zFzrOXz6vVvD7TrxBb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pLn+xQAAAN4AAAAPAAAAAAAAAAAAAAAAAJgCAABkcnMv&#10;ZG93bnJldi54bWxQSwUGAAAAAAQABAD1AAAAigMAAAAA&#10;" path="m57150,r58674,57150l57150,115824,,57150,57150,xe" filled="f" strokecolor="#46aac5">
                  <v:path arrowok="t" textboxrect="0,0,115824,115824"/>
                </v:shape>
                <v:shape id="Shape 13745" o:spid="_x0000_s1384" style="position:absolute;left:13784;top:14820;width:1158;height:1159;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wsFsYA&#10;AADeAAAADwAAAGRycy9kb3ducmV2LnhtbERPS2sCMRC+C/0PYQq9aVb7UFejlIK1XgpGQbwNm9kH&#10;bibbTarb/npTKHibj+8582Vna3Gm1leOFQwHCQjizJmKCwX73ao/AeEDssHaMSn4IQ/LxV1vjqlx&#10;F97SWYdCxBD2KSooQ2hSKX1WkkU/cA1x5HLXWgwRtoU0LV5iuK3lKElepMWKY0OJDb2VlJ30t1Vg&#10;8s+v3bvW0/y3W22metys6XBU6uG+e52BCNSFm/jf/WHi/Mfx0zP8vRNvkI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WwsFsYAAADeAAAADwAAAAAAAAAAAAAAAACYAgAAZHJz&#10;L2Rvd25yZXYueG1sUEsFBgAAAAAEAAQA9QAAAIsDAAAAAA==&#10;" path="m57150,r58674,57150l57150,115824,,57150,57150,xe" fillcolor="#4bacc6" stroked="f" strokeweight="0">
                  <v:path arrowok="t" textboxrect="0,0,115824,115824"/>
                </v:shape>
                <v:shape id="Shape 13746" o:spid="_x0000_s1385" style="position:absolute;left:13784;top:14820;width:1158;height:1159;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qCEsUA&#10;AADeAAAADwAAAGRycy9kb3ducmV2LnhtbERPTWvCQBC9F/wPywi91Y2xWImuQQRphPZQWwRvQ3bM&#10;BrOzIbsm6b/vFgq9zeN9ziYfbSN66nztWMF8loAgLp2uuVLw9Xl4WoHwAVlj45gUfJOHfDt52GCm&#10;3cAf1J9CJWII+wwVmBDaTEpfGrLoZ64ljtzVdRZDhF0ldYdDDLeNTJNkKS3WHBsMtrQ3VN5Od6vg&#10;6or3S2n8kW5jvXg7HtLXwpyVepyOuzWIQGP4F/+5Cx3nL16el/D7TrxBb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OoISxQAAAN4AAAAPAAAAAAAAAAAAAAAAAJgCAABkcnMv&#10;ZG93bnJldi54bWxQSwUGAAAAAAQABAD1AAAAigMAAAAA&#10;" path="m57150,r58674,57150l57150,115824,,57150,57150,xe" filled="f" strokecolor="#46aac5">
                  <v:path arrowok="t" textboxrect="0,0,115824,115824"/>
                </v:shape>
                <v:shape id="Shape 13747" o:spid="_x0000_s1386" style="position:absolute;left:19057;top:14394;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IX+sYA&#10;AADeAAAADwAAAGRycy9kb3ducmV2LnhtbERPS2sCMRC+F/wPYYTeara2dOtqFBG07UVotlC8DZvZ&#10;B91M1k3UbX99Uyh4m4/vOYvVYFtxpt43jhXcTxIQxIUzDVcKPvLt3TMIH5ANto5JwTd5WC1HNwvM&#10;jLvwO511qEQMYZ+hgjqELpPSFzVZ9BPXEUeudL3FEGFfSdPjJYbbVk6T5ElabDg21NjRpqbiS5+s&#10;AlPuj/lO61n5M2zfZjrtXujzoNTteFjPQQQawlX87341cf5D+pjC3zvxBr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vIX+sYAAADeAAAADwAAAAAAAAAAAAAAAACYAgAAZHJz&#10;L2Rvd25yZXYueG1sUEsFBgAAAAAEAAQA9QAAAIsDAAAAAA==&#10;" path="m57150,r58674,57150l57150,115824,,57150,57150,xe" fillcolor="#4bacc6" stroked="f" strokeweight="0">
                  <v:path arrowok="t" textboxrect="0,0,115824,115824"/>
                </v:shape>
                <v:shape id="Shape 13748" o:spid="_x0000_s1387" style="position:absolute;left:19057;top:14394;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8cA&#10;AADeAAAADwAAAGRycy9kb3ducmV2LnhtbESPQWvCQBCF7wX/wzKF3uqmWlpJXUUEaQR7qIrQ25Ad&#10;s8HsbMiumv575yB4m+G9ee+b6bz3jbpQF+vABt6GGSjiMtiaKwP73ep1AiomZItNYDLwTxHms8HT&#10;FHMbrvxLl22qlIRwzNGAS6nNtY6lI49xGFpi0Y6h85hk7SptO7xKuG/0KMs+tMeapcFhS0tH5Wl7&#10;9gaOofj5K11c06mvx5v1avRduIMxL8/94gtUoj49zPfrwgr++PNdeOUdmUHP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vps/vHAAAA3gAAAA8AAAAAAAAAAAAAAAAAmAIAAGRy&#10;cy9kb3ducmV2LnhtbFBLBQYAAAAABAAEAPUAAACMAwAAAAA=&#10;" path="m57150,r58674,57150l57150,115824,,57150,57150,xe" filled="f" strokecolor="#46aac5">
                  <v:path arrowok="t" textboxrect="0,0,115824,115824"/>
                </v:shape>
                <v:shape id="Shape 13749" o:spid="_x0000_s1388" style="position:absolute;left:24330;top:13876;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EmE8YA&#10;AADeAAAADwAAAGRycy9kb3ducmV2LnhtbERPS2sCMRC+F/wPYYTeara2aHc1ihRs7UVoFMTbsJl9&#10;0M1ku0l17a9vCoK3+fieM1/2thEn6nztWMHjKAFBnDtTc6lgv1s/vIDwAdlg45gUXMjDcjG4m2Nm&#10;3Jk/6aRDKWII+wwVVCG0mZQ+r8iiH7mWOHKF6yyGCLtSmg7PMdw2cpwkE2mx5thQYUuvFeVf+scq&#10;MMX2e/emdVr89uuPVE/bdzoclbof9qsZiEB9uImv7o2J85+mzyn8vxNvk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CEmE8YAAADeAAAADwAAAAAAAAAAAAAAAACYAgAAZHJz&#10;L2Rvd25yZXYueG1sUEsFBgAAAAAEAAQA9QAAAIsDAAAAAA==&#10;" path="m57150,r58674,57150l57150,115824,,57150,57150,xe" fillcolor="#4bacc6" stroked="f" strokeweight="0">
                  <v:path arrowok="t" textboxrect="0,0,115824,115824"/>
                </v:shape>
                <v:shape id="Shape 13750" o:spid="_x0000_s1389" style="position:absolute;left:24330;top:13876;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YpIMcA&#10;AADeAAAADwAAAGRycy9kb3ducmV2LnhtbESPQWvCQBCF7wX/wzKF3uqmSltJXUUEaQR7qIrQ25Ad&#10;s8HsbMiumv575yB4m2HevPe+6bz3jbpQF+vABt6GGSjiMtiaKwP73ep1AiomZItNYDLwTxHms8HT&#10;FHMbrvxLl22qlJhwzNGAS6nNtY6lI49xGFpiuR1D5zHJ2lXadngVc9/oUZZ9aI81S4LDlpaOytP2&#10;7A0cQ/HzV7q4plNfjzfr1ei7cAdjXp77xReoRH16iO/fhZX64893ARAcmUHP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BGKSDHAAAA3gAAAA8AAAAAAAAAAAAAAAAAmAIAAGRy&#10;cy9kb3ducmV2LnhtbFBLBQYAAAAABAAEAPUAAACMAwAAAAA=&#10;" path="m57150,r58674,57150l57150,115824,,57150,57150,xe" filled="f" strokecolor="#46aac5">
                  <v:path arrowok="t" textboxrect="0,0,115824,115824"/>
                </v:shape>
                <v:rect id="Rectangle 130518" o:spid="_x0000_s1390" style="position:absolute;left:10091;top:6917;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DhmMQA&#10;AADfAAAADwAAAGRycy9kb3ducmV2LnhtbERPS2vCQBC+F/oflil4qxtbFE1dRdqKHn2B7W3ITpPQ&#10;7GzIrib6652D4PHje0/nnavUmZpQejYw6CegiDNvS84NHPbL1zGoEJEtVp7JwIUCzGfPT1NMrW95&#10;S+ddzJWEcEjRQBFjnWodsoIchr6viYX7843DKLDJtW2wlXBX6bckGWmHJUtDgTV9FpT9707OwGpc&#10;L37W/trm1ffv6rg5Tr72k2hM76VbfICK1MWH+O5eW5n/ngwHMlj+CAA9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A4ZjEAAAA3wAAAA8AAAAAAAAAAAAAAAAAmAIAAGRycy9k&#10;b3ducmV2LnhtbFBLBQYAAAAABAAEAPUAAACJAwAAAAA=&#10;" filled="f" stroked="f">
                  <v:textbox inset="0,0,0,0">
                    <w:txbxContent>
                      <w:p w:rsidR="008C4415" w:rsidRDefault="008C4415" w:rsidP="002E45AE">
                        <w:r>
                          <w:rPr>
                            <w:sz w:val="20"/>
                          </w:rPr>
                          <w:t>%</w:t>
                        </w:r>
                      </w:p>
                    </w:txbxContent>
                  </v:textbox>
                </v:rect>
                <v:rect id="Rectangle 130517" o:spid="_x0000_s1391" style="position:absolute;left:7197;top:6917;width:386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916sUA&#10;AADfAAAADwAAAGRycy9kb3ducmV2LnhtbERPy2rCQBTdC/2H4Rbc6cSKVlNHER/o0saCurtkbpPQ&#10;zJ2QGU306zsFocvDec8WrSnFjWpXWFYw6EcgiFOrC84UfB23vQkI55E1lpZJwZ0cLOYvnRnG2jb8&#10;SbfEZyKEsItRQe59FUvp0pwMur6tiAP3bWuDPsA6k7rGJoSbUr5F0VgaLDg05FjRKqf0J7kaBbtJ&#10;tTzv7aPJys1ldzqcpuvj1CvVfW2XHyA8tf5f/HTvdZg/jEaDd/j7EwDI+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X3XqxQAAAN8AAAAPAAAAAAAAAAAAAAAAAJgCAABkcnMv&#10;ZG93bnJldi54bWxQSwUGAAAAAAQABAD1AAAAigMAAAAA&#10;" filled="f" stroked="f">
                  <v:textbox inset="0,0,0,0">
                    <w:txbxContent>
                      <w:p w:rsidR="008C4415" w:rsidRDefault="008C4415" w:rsidP="002E45AE">
                        <w:r>
                          <w:rPr>
                            <w:sz w:val="20"/>
                          </w:rPr>
                          <w:t>86.25</w:t>
                        </w:r>
                      </w:p>
                    </w:txbxContent>
                  </v:textbox>
                </v:rect>
                <v:rect id="Rectangle 13752" o:spid="_x0000_s1392" style="position:absolute;left:11007;top:6917;width:38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QcqMYA&#10;AADeAAAADwAAAGRycy9kb3ducmV2LnhtbERPTWvCQBC9F/oflin0Vje1aDV1FdFKctRYUG9DdpqE&#10;ZmdDdmvS/npXELzN433ObNGbWpypdZVlBa+DCARxbnXFhYKv/eZlAsJ5ZI21ZVLwRw4W88eHGcba&#10;dryjc+YLEULYxaig9L6JpXR5SQbdwDbEgfu2rUEfYFtI3WIXwk0th1E0lgYrDg0lNrQqKf/Jfo2C&#10;ZNIsj6n974r685Qctofpej/1Sj0/9csPEJ56fxff3KkO89/eR0O4vhNukP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cQcqMYAAADeAAAADwAAAAAAAAAAAAAAAACYAgAAZHJz&#10;L2Rvd25yZXYueG1sUEsFBgAAAAAEAAQA9QAAAIsDAAAAAA==&#10;" filled="f" stroked="f">
                  <v:textbox inset="0,0,0,0">
                    <w:txbxContent>
                      <w:p w:rsidR="008C4415" w:rsidRDefault="008C4415" w:rsidP="002E45AE">
                        <w:r>
                          <w:rPr>
                            <w:sz w:val="20"/>
                          </w:rPr>
                          <w:t xml:space="preserve"> </w:t>
                        </w:r>
                      </w:p>
                    </w:txbxContent>
                  </v:textbox>
                </v:rect>
                <v:rect id="Rectangle 130521" o:spid="_x0000_s1393" style="position:absolute;left:12476;top:12992;width:386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aCuMUA&#10;AADfAAAADwAAAGRycy9kb3ducmV2LnhtbERPy2rCQBTdF/yH4Qrd1YkpLRodRWxLsqwPUHeXzDUJ&#10;Zu6EzDRJ+/WdQsHl4byX68HUoqPWVZYVTCcRCOLc6ooLBcfDx9MMhPPIGmvLpOCbHKxXo4clJtr2&#10;vKNu7wsRQtglqKD0vkmkdHlJBt3ENsSBu9rWoA+wLaRusQ/hppZxFL1KgxWHhhIb2paU3/ZfRkE6&#10;azbnzP70Rf1+SU+fp/nbYe6VehwPmwUIT4O/i//dmQ7zn6OXeAp/fwIA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loK4xQAAAN8AAAAPAAAAAAAAAAAAAAAAAJgCAABkcnMv&#10;ZG93bnJldi54bWxQSwUGAAAAAAQABAD1AAAAigMAAAAA&#10;" filled="f" stroked="f">
                  <v:textbox inset="0,0,0,0">
                    <w:txbxContent>
                      <w:p w:rsidR="008C4415" w:rsidRDefault="008C4415" w:rsidP="002E45AE">
                        <w:r>
                          <w:rPr>
                            <w:sz w:val="20"/>
                          </w:rPr>
                          <w:t>17.09</w:t>
                        </w:r>
                      </w:p>
                    </w:txbxContent>
                  </v:textbox>
                </v:rect>
                <v:rect id="Rectangle 130522" o:spid="_x0000_s1394" style="position:absolute;left:15370;top:12992;width:1218;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Qcz8QA&#10;AADfAAAADwAAAGRycy9kb3ducmV2LnhtbERPy2rCQBTdC/7DcAV3OjHSotFRxLbosj5A3V0y1ySY&#10;uRMyU5P69U6h4PJw3vNla0pxp9oVlhWMhhEI4tTqgjMFx8PXYALCeWSNpWVS8EsOlotuZ46Jtg3v&#10;6L73mQgh7BJUkHtfJVK6NCeDbmgr4sBdbW3QB1hnUtfYhHBTyjiK3qXBgkNDjhWtc0pv+x+jYDOp&#10;VuetfTRZ+XnZnL5P04/D1CvV77WrGQhPrX+J/91bHeaPo7c4hr8/AYBc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xEHM/EAAAA3wAAAA8AAAAAAAAAAAAAAAAAmAIAAGRycy9k&#10;b3ducmV2LnhtbFBLBQYAAAAABAAEAPUAAACJAwAAAAA=&#10;" filled="f" stroked="f">
                  <v:textbox inset="0,0,0,0">
                    <w:txbxContent>
                      <w:p w:rsidR="008C4415" w:rsidRDefault="008C4415" w:rsidP="002E45AE">
                        <w:r>
                          <w:rPr>
                            <w:sz w:val="20"/>
                          </w:rPr>
                          <w:t>%</w:t>
                        </w:r>
                      </w:p>
                    </w:txbxContent>
                  </v:textbox>
                </v:rect>
                <v:rect id="Rectangle 13754" o:spid="_x0000_s1395" style="position:absolute;left:16286;top:12992;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EhR8UA&#10;AADeAAAADwAAAGRycy9kb3ducmV2LnhtbERPS2vCQBC+C/0PyxS86aa+TV1FfKBHq4LtbchOk9Ds&#10;bMiuJvbXuwWht/n4njNbNKYQN6pcblnBWzcCQZxYnXOq4HzadiYgnEfWWFgmBXdysJi/tGYYa1vz&#10;B92OPhUhhF2MCjLvy1hKl2Rk0HVtSRy4b1sZ9AFWqdQV1iHcFLIXRSNpMOfQkGFJq4ySn+PVKNhN&#10;yuXn3v7WabH52l0Ol+n6NPVKtV+b5TsIT43/Fz/dex3m98fDAfy9E26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YSFHxQAAAN4AAAAPAAAAAAAAAAAAAAAAAJgCAABkcnMv&#10;ZG93bnJldi54bWxQSwUGAAAAAAQABAD1AAAAigMAAAAA&#10;" filled="f" stroked="f">
                  <v:textbox inset="0,0,0,0">
                    <w:txbxContent>
                      <w:p w:rsidR="008C4415" w:rsidRDefault="008C4415" w:rsidP="002E45AE">
                        <w:r>
                          <w:rPr>
                            <w:sz w:val="20"/>
                          </w:rPr>
                          <w:t xml:space="preserve"> </w:t>
                        </w:r>
                      </w:p>
                    </w:txbxContent>
                  </v:textbox>
                </v:rect>
                <v:rect id="Rectangle 130524" o:spid="_x0000_s1396" style="position:absolute;left:20650;top:12562;width:1217;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EhIMQA&#10;AADfAAAADwAAAGRycy9kb3ducmV2LnhtbERPTWvCQBC9C/6HZQRvulFb0egq0lr0aFVQb0N2TILZ&#10;2ZBdTfTXdwuFHh/ve75sTCEeVLncsoJBPwJBnFidc6rgePjqTUA4j6yxsEwKnuRguWi35hhrW/M3&#10;PfY+FSGEXYwKMu/LWEqXZGTQ9W1JHLirrQz6AKtU6grrEG4KOYyisTSYc2jIsKSPjJLb/m4UbCbl&#10;6ry1rzot1pfNaXeafh6mXqlup1nNQHhq/L/4z73VYf4oeh++we+fAEA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hISDEAAAA3wAAAA8AAAAAAAAAAAAAAAAAmAIAAGRycy9k&#10;b3ducmV2LnhtbFBLBQYAAAAABAAEAPUAAACJAwAAAAA=&#10;" filled="f" stroked="f">
                  <v:textbox inset="0,0,0,0">
                    <w:txbxContent>
                      <w:p w:rsidR="008C4415" w:rsidRDefault="008C4415" w:rsidP="002E45AE">
                        <w:r>
                          <w:rPr>
                            <w:sz w:val="20"/>
                          </w:rPr>
                          <w:t>%</w:t>
                        </w:r>
                      </w:p>
                    </w:txbxContent>
                  </v:textbox>
                </v:rect>
                <v:rect id="Rectangle 130523" o:spid="_x0000_s1397" style="position:absolute;left:17755;top:12562;width:3862;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i5VMUA&#10;AADfAAAADwAAAGRycy9kb3ducmV2LnhtbERPy2rCQBTdC/2H4Ra600kTKhodJWiLLusDbHeXzDUJ&#10;zdwJmWmS9us7BcHl4byX68HUoqPWVZYVPE8iEMS51RUXCs6nt/EMhPPIGmvLpOCHHKxXD6Mlptr2&#10;fKDu6AsRQtilqKD0vkmldHlJBt3ENsSBu9rWoA+wLaRusQ/hppZxFE2lwYpDQ4kNbUrKv47fRsFu&#10;1mQfe/vbF/Xr5+7yfplvT3Ov1NPjkC1AeBr8XXxz73WYn0QvcQL/fwIAuf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CLlUxQAAAN8AAAAPAAAAAAAAAAAAAAAAAJgCAABkcnMv&#10;ZG93bnJldi54bWxQSwUGAAAAAAQABAD1AAAAigMAAAAA&#10;" filled="f" stroked="f">
                  <v:textbox inset="0,0,0,0">
                    <w:txbxContent>
                      <w:p w:rsidR="008C4415" w:rsidRDefault="008C4415" w:rsidP="002E45AE">
                        <w:r>
                          <w:rPr>
                            <w:sz w:val="20"/>
                          </w:rPr>
                          <w:t>22.00</w:t>
                        </w:r>
                      </w:p>
                    </w:txbxContent>
                  </v:textbox>
                </v:rect>
                <v:rect id="Rectangle 13756" o:spid="_x0000_s1398" style="position:absolute;left:21565;top:12562;width:385;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8aq8UA&#10;AADeAAAADwAAAGRycy9kb3ducmV2LnhtbERPS2vCQBC+F/wPywje6sZKfURXkaro0aqg3obsmASz&#10;syG7mtRf3xUKvc3H95zpvDGFeFDlcssKet0IBHFidc6pguNh/T4C4TyyxsIyKfghB/NZ622KsbY1&#10;f9Nj71MRQtjFqCDzvoyldElGBl3XlsSBu9rKoA+wSqWusA7hppAfUTSQBnMODRmW9JVRctvfjYLN&#10;qFyct/ZZp8XqsjntTuPlYeyV6rSbxQSEp8b/i//cWx3m94efA3i9E26Q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xqrxQAAAN4AAAAPAAAAAAAAAAAAAAAAAJgCAABkcnMv&#10;ZG93bnJldi54bWxQSwUGAAAAAAQABAD1AAAAigMAAAAA&#10;" filled="f" stroked="f">
                  <v:textbox inset="0,0,0,0">
                    <w:txbxContent>
                      <w:p w:rsidR="008C4415" w:rsidRDefault="008C4415" w:rsidP="002E45AE">
                        <w:r>
                          <w:rPr>
                            <w:sz w:val="20"/>
                          </w:rPr>
                          <w:t xml:space="preserve"> </w:t>
                        </w:r>
                      </w:p>
                    </w:txbxContent>
                  </v:textbox>
                </v:rect>
                <v:rect id="Rectangle 130525" o:spid="_x0000_s1399" style="position:absolute;left:23033;top:12042;width:386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2Eu8QA&#10;AADfAAAADwAAAGRycy9kb3ducmV2LnhtbERPy4rCMBTdC/5DuII7TcdB0WoU0RFd+hhwZndprm2Z&#10;5qY00Va/3gjCLA/nPVs0phA3qlxuWcFHPwJBnFidc6rg+7TpjUE4j6yxsEwK7uRgMW+3ZhhrW/OB&#10;bkefihDCLkYFmfdlLKVLMjLo+rYkDtzFVgZ9gFUqdYV1CDeFHETRSBrMOTRkWNIqo+TveDUKtuNy&#10;+bOzjzotvn635/15sj5NvFLdTrOcgvDU+H/x273TYf5nNBwM4fUnAJDz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OthLvEAAAA3wAAAA8AAAAAAAAAAAAAAAAAmAIAAGRycy9k&#10;b3ducmV2LnhtbFBLBQYAAAAABAAEAPUAAACJAwAAAAA=&#10;" filled="f" stroked="f">
                  <v:textbox inset="0,0,0,0">
                    <w:txbxContent>
                      <w:p w:rsidR="008C4415" w:rsidRDefault="008C4415" w:rsidP="002E45AE">
                        <w:r>
                          <w:rPr>
                            <w:sz w:val="20"/>
                          </w:rPr>
                          <w:t>27.92</w:t>
                        </w:r>
                      </w:p>
                    </w:txbxContent>
                  </v:textbox>
                </v:rect>
                <v:rect id="Rectangle 130526" o:spid="_x0000_s1400" style="position:absolute;left:25928;top:12042;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8azMUA&#10;AADfAAAADwAAAGRycy9kb3ducmV2LnhtbERPTWvCQBC9F/wPywi91U0tFY2uItqSHGsUbG9DdkxC&#10;s7Mhu03S/npXKHh8vO/VZjC16Kh1lWUFz5MIBHFudcWFgtPx/WkOwnlkjbVlUvBLDjbr0cMKY217&#10;PlCX+UKEEHYxKii9b2IpXV6SQTexDXHgLrY16ANsC6lb7EO4qeU0imbSYMWhocSGdiXl39mPUZDM&#10;m+1nav/6on77Ss4f58X+uPBKPY6H7RKEp8Hfxf/uVIf5L9HrdAa3PwGAX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fxrMxQAAAN8AAAAPAAAAAAAAAAAAAAAAAJgCAABkcnMv&#10;ZG93bnJldi54bWxQSwUGAAAAAAQABAD1AAAAigMAAAAA&#10;" filled="f" stroked="f">
                  <v:textbox inset="0,0,0,0">
                    <w:txbxContent>
                      <w:p w:rsidR="008C4415" w:rsidRDefault="008C4415" w:rsidP="002E45AE">
                        <w:r>
                          <w:rPr>
                            <w:sz w:val="20"/>
                          </w:rPr>
                          <w:t>%</w:t>
                        </w:r>
                      </w:p>
                    </w:txbxContent>
                  </v:textbox>
                </v:rect>
                <v:rect id="Rectangle 13758" o:spid="_x0000_s1401" style="position:absolute;left:26843;top:12042;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wrQsgA&#10;AADeAAAADwAAAGRycy9kb3ducmV2LnhtbESPzW7CQAyE75V4h5WReisbitpCYEGotIIjP5Vob1bW&#10;JBFZb5TdkpSnx4dK3GzNeObzbNG5Sl2oCaVnA8NBAoo487bk3MDX4fNpDCpEZIuVZzLwRwEW897D&#10;DFPrW97RZR9zJSEcUjRQxFinWoesIIdh4Gti0U6+cRhlbXJtG2wl3FX6OUletcOSpaHAmt4Lys77&#10;X2dgPa6X3xt/bfPq42d93B4nq8MkGvPY75ZTUJG6eDf/X2+s4I/eXoRX3pEZ9PwG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ALCtCyAAAAN4AAAAPAAAAAAAAAAAAAAAAAJgCAABk&#10;cnMvZG93bnJldi54bWxQSwUGAAAAAAQABAD1AAAAjQMAAAAA&#10;" filled="f" stroked="f">
                  <v:textbox inset="0,0,0,0">
                    <w:txbxContent>
                      <w:p w:rsidR="008C4415" w:rsidRDefault="008C4415" w:rsidP="002E45AE">
                        <w:r>
                          <w:rPr>
                            <w:sz w:val="20"/>
                          </w:rPr>
                          <w:t xml:space="preserve"> </w:t>
                        </w:r>
                      </w:p>
                    </w:txbxContent>
                  </v:textbox>
                </v:rect>
                <v:rect id="Rectangle 130528" o:spid="_x0000_s1402" style="position:absolute;left:4376;top:16342;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wrJcQA&#10;AADfAAAADwAAAGRycy9kb3ducmV2LnhtbERPTWvCQBC9F/oflil4q5taKpq6imiLHm0s2N6G7DQJ&#10;zc6G7Gqiv945CB4f73u26F2tTtSGyrOBl2ECijj3tuLCwPf+83kCKkRki7VnMnCmAIv548MMU+s7&#10;/qJTFgslIRxSNFDG2KRah7wkh2HoG2Lh/nzrMApsC21b7CTc1XqUJGPtsGJpKLGhVUn5f3Z0BjaT&#10;Zvmz9ZeuqD9+N4fdYbreT6Mxg6d++Q4qUh/v4pt7a2X+a/I2ksHyRwDo+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2sKyXEAAAA3wAAAA8AAAAAAAAAAAAAAAAAmAIAAGRycy9k&#10;b3ducmV2LnhtbFBLBQYAAAAABAAEAPUAAACJAwAAAAA=&#10;" filled="f" stroked="f">
                  <v:textbox inset="0,0,0,0">
                    <w:txbxContent>
                      <w:p w:rsidR="008C4415" w:rsidRDefault="008C4415" w:rsidP="002E45AE">
                        <w:r>
                          <w:rPr>
                            <w:sz w:val="20"/>
                          </w:rPr>
                          <w:t>%</w:t>
                        </w:r>
                      </w:p>
                    </w:txbxContent>
                  </v:textbox>
                </v:rect>
                <v:rect id="Rectangle 130527" o:spid="_x0000_s1403" style="position:absolute;left:2122;top:16342;width:3010;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O/V8QA&#10;AADfAAAADwAAAGRycy9kb3ducmV2LnhtbERPTWvCQBC9C/6HZQRvulFp1egq0lr0aFVQb0N2TILZ&#10;2ZBdTfTXdwuFHh/ve75sTCEeVLncsoJBPwJBnFidc6rgePjqTUA4j6yxsEwKnuRguWi35hhrW/M3&#10;PfY+FSGEXYwKMu/LWEqXZGTQ9W1JHLirrQz6AKtU6grrEG4KOYyid2kw59CQYUkfGSW3/d0o2EzK&#10;1XlrX3VarC+b0+40/TxMvVLdTrOagfDU+H/xn3urw/xR9DYcw++fAEA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zv1fEAAAA3wAAAA8AAAAAAAAAAAAAAAAAmAIAAGRycy9k&#10;b3ducmV2LnhtbFBLBQYAAAAABAAEAPUAAACJAwAAAAA=&#10;" filled="f" stroked="f">
                  <v:textbox inset="0,0,0,0">
                    <w:txbxContent>
                      <w:p w:rsidR="008C4415" w:rsidRDefault="008C4415" w:rsidP="002E45AE">
                        <w:r>
                          <w:rPr>
                            <w:sz w:val="20"/>
                          </w:rPr>
                          <w:t>0.00</w:t>
                        </w:r>
                      </w:p>
                    </w:txbxContent>
                  </v:textbox>
                </v:rect>
                <v:rect id="Rectangle 130519" o:spid="_x0000_s1404" style="position:absolute;left:1479;top:11950;width:386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EA8UA&#10;AADfAAAADwAAAGRycy9kb3ducmV2LnhtbERPy2rCQBTdF/oPwy10Vye2WJKYUaQquvRRSN1dMrdJ&#10;aOZOyIwm9us7QsHl4byz+WAacaHO1ZYVjEcRCOLC6ppLBZ/H9UsMwnlkjY1lUnAlB/PZ40OGqbY9&#10;7+ly8KUIIexSVFB536ZSuqIig25kW+LAfdvOoA+wK6XusA/hppGvUfQuDdYcGips6aOi4udwNgo2&#10;cbv42trfvmxWp02+y5PlMfFKPT8NiykIT4O/i//dWx3mv0WTcQK3PwGAn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jEQDxQAAAN8AAAAPAAAAAAAAAAAAAAAAAJgCAABkcnMv&#10;ZG93bnJldi54bWxQSwUGAAAAAAQABAD1AAAAigMAAAAA&#10;" filled="f" stroked="f">
                  <v:textbox inset="0,0,0,0">
                    <w:txbxContent>
                      <w:p w:rsidR="008C4415" w:rsidRDefault="008C4415" w:rsidP="002E45AE">
                        <w:r>
                          <w:rPr>
                            <w:sz w:val="20"/>
                          </w:rPr>
                          <w:t>50.00</w:t>
                        </w:r>
                      </w:p>
                    </w:txbxContent>
                  </v:textbox>
                </v:rect>
                <v:rect id="Rectangle 130520" o:spid="_x0000_s1405" style="position:absolute;left:4373;top:11950;width:1218;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onI8QA&#10;AADfAAAADwAAAGRycy9kb3ducmV2LnhtbERPTWvCQBC9F/oflil4q5taKpq6imiLHm0s2N6G7DQJ&#10;zc6G7Gqiv945CB4f73u26F2tTtSGyrOBl2ECijj3tuLCwPf+83kCKkRki7VnMnCmAIv548MMU+s7&#10;/qJTFgslIRxSNFDG2KRah7wkh2HoG2Lh/nzrMApsC21b7CTc1XqUJGPtsGJpKLGhVUn5f3Z0BjaT&#10;Zvmz9ZeuqD9+N4fdYbreT6Mxg6d++Q4qUh/v4pt7a2X+a/I2kgfyRwDo+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aJyPEAAAA3wAAAA8AAAAAAAAAAAAAAAAAmAIAAGRycy9k&#10;b3ducmV2LnhtbFBLBQYAAAAABAAEAPUAAACJAwAAAAA=&#10;" filled="f" stroked="f">
                  <v:textbox inset="0,0,0,0">
                    <w:txbxContent>
                      <w:p w:rsidR="008C4415" w:rsidRDefault="008C4415" w:rsidP="002E45AE">
                        <w:r>
                          <w:rPr>
                            <w:sz w:val="20"/>
                          </w:rPr>
                          <w:t>%</w:t>
                        </w:r>
                      </w:p>
                    </w:txbxContent>
                  </v:textbox>
                </v:rect>
                <v:rect id="Rectangle 130515" o:spid="_x0000_s1406" style="position:absolute;left:835;top:7557;width:471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FOBsQA&#10;AADfAAAADwAAAGRycy9kb3ducmV2LnhtbERPy4rCMBTdC/MP4Q6401RF0WoUGRVd+hhwZndprm2Z&#10;5qY00Va/3gjCLA/nPVs0phA3qlxuWUGvG4EgTqzOOVXwfdp0xiCcR9ZYWCYFd3KwmH+0ZhhrW/OB&#10;bkefihDCLkYFmfdlLKVLMjLourYkDtzFVgZ9gFUqdYV1CDeF7EfRSBrMOTRkWNJXRsnf8WoUbMfl&#10;8mdnH3VarH+35/15sjpNvFLtz2Y5BeGp8f/it3unw/xBNOwN4fUnAJDz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3BTgbEAAAA3wAAAA8AAAAAAAAAAAAAAAAAmAIAAGRycy9k&#10;b3ducmV2LnhtbFBLBQYAAAAABAAEAPUAAACJAwAAAAA=&#10;" filled="f" stroked="f">
                  <v:textbox inset="0,0,0,0">
                    <w:txbxContent>
                      <w:p w:rsidR="008C4415" w:rsidRDefault="008C4415" w:rsidP="002E45AE">
                        <w:r>
                          <w:rPr>
                            <w:sz w:val="20"/>
                          </w:rPr>
                          <w:t>100.00</w:t>
                        </w:r>
                      </w:p>
                    </w:txbxContent>
                  </v:textbox>
                </v:rect>
                <v:rect id="Rectangle 130516" o:spid="_x0000_s1407" style="position:absolute;left:4370;top:7557;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PQccUA&#10;AADfAAAADwAAAGRycy9kb3ducmV2LnhtbERPTWvCQBC9F/wPyxR6qxsrlRhdRazFHGsi2N6G7JiE&#10;ZmdDdmvS/npXKHh8vO/lejCNuFDnassKJuMIBHFhdc2lgmP+/hyDcB5ZY2OZFPySg/Vq9LDERNue&#10;D3TJfClCCLsEFVTet4mUrqjIoBvbljhwZ9sZ9AF2pdQd9iHcNPIlimbSYM2hocKWthUV39mPUbCP&#10;281nav/6stl97U8fp/lbPvdKPT0OmwUIT4O/i//dqQ7zp9HrZAa3PwGAX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E9BxxQAAAN8AAAAPAAAAAAAAAAAAAAAAAJgCAABkcnMv&#10;ZG93bnJldi54bWxQSwUGAAAAAAQABAD1AAAAigMAAAAA&#10;" filled="f" stroked="f">
                  <v:textbox inset="0,0,0,0">
                    <w:txbxContent>
                      <w:p w:rsidR="008C4415" w:rsidRDefault="008C4415" w:rsidP="002E45AE">
                        <w:r>
                          <w:rPr>
                            <w:sz w:val="20"/>
                          </w:rPr>
                          <w:t>%</w:t>
                        </w:r>
                      </w:p>
                    </w:txbxContent>
                  </v:textbox>
                </v:rect>
                <v:rect id="Rectangle 13762" o:spid="_x0000_s1408" style="position:absolute;left:7815;top:17994;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jWFcQA&#10;AADeAAAADwAAAGRycy9kb3ducmV2LnhtbERPS4vCMBC+C/6HMII3TdcFH9Uooit69LHg7m1oxrZs&#10;MylNtNVfbwRhb/PxPWe2aEwhblS53LKCj34EgjixOudUwfdp0xuDcB5ZY2GZFNzJwWLebs0w1rbm&#10;A92OPhUhhF2MCjLvy1hKl2Rk0PVtSRy4i60M+gCrVOoK6xBuCjmIoqE0mHNoyLCkVUbJ3/FqFGzH&#10;5fJnZx91Wnz9bs/782R9mnilup1mOQXhqfH/4rd7p8P8z9FwAK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1hXEAAAA3gAAAA8AAAAAAAAAAAAAAAAAmAIAAGRycy9k&#10;b3ducmV2LnhtbFBLBQYAAAAABAAEAPUAAACJAwAAAAA=&#10;" filled="f" stroked="f">
                  <v:textbox inset="0,0,0,0">
                    <w:txbxContent>
                      <w:p w:rsidR="008C4415" w:rsidRDefault="008C4415" w:rsidP="002E45AE">
                        <w:r>
                          <w:rPr>
                            <w:sz w:val="20"/>
                          </w:rPr>
                          <w:t>2014</w:t>
                        </w:r>
                      </w:p>
                    </w:txbxContent>
                  </v:textbox>
                </v:rect>
                <v:rect id="Rectangle 13763" o:spid="_x0000_s1409" style="position:absolute;left:13092;top:17994;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RzjsQA&#10;AADeAAAADwAAAGRycy9kb3ducmV2LnhtbERPS4vCMBC+C/6HMMLeNFXB1WoUURc9rg9Qb0MztsVm&#10;Upqs7frrzcKCt/n4njNbNKYQD6pcbllBvxeBIE6szjlVcDp+dccgnEfWWFgmBb/kYDFvt2YYa1vz&#10;nh4Hn4oQwi5GBZn3ZSylSzIy6Hq2JA7czVYGfYBVKnWFdQg3hRxE0UgazDk0ZFjSKqPkfvgxCrbj&#10;cnnZ2WedFpvr9vx9nqyPE6/UR6dZTkF4avxb/O/e6TB/+Dkawt874QY5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kc47EAAAA3gAAAA8AAAAAAAAAAAAAAAAAmAIAAGRycy9k&#10;b3ducmV2LnhtbFBLBQYAAAAABAAEAPUAAACJAwAAAAA=&#10;" filled="f" stroked="f">
                  <v:textbox inset="0,0,0,0">
                    <w:txbxContent>
                      <w:p w:rsidR="008C4415" w:rsidRDefault="008C4415" w:rsidP="002E45AE">
                        <w:r>
                          <w:rPr>
                            <w:sz w:val="20"/>
                          </w:rPr>
                          <w:t>2015</w:t>
                        </w:r>
                      </w:p>
                    </w:txbxContent>
                  </v:textbox>
                </v:rect>
                <v:rect id="Rectangle 13764" o:spid="_x0000_s1410" style="position:absolute;left:18370;top:17994;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3r+sUA&#10;AADeAAAADwAAAGRycy9kb3ducmV2LnhtbERPS2vCQBC+F/wPywje6sZafERXkaro0aqg3obsmASz&#10;syG7mtRf3xUKvc3H95zpvDGFeFDlcssKet0IBHFidc6pguNh/T4C4TyyxsIyKfghB/NZ622KsbY1&#10;f9Nj71MRQtjFqCDzvoyldElGBl3XlsSBu9rKoA+wSqWusA7hppAfUTSQBnMODRmW9JVRctvfjYLN&#10;qFyct/ZZp8XqsjntTuPlYeyV6rSbxQSEp8b/i//cWx3m94eDT3i9E26Q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Dev6xQAAAN4AAAAPAAAAAAAAAAAAAAAAAJgCAABkcnMv&#10;ZG93bnJldi54bWxQSwUGAAAAAAQABAD1AAAAigMAAAAA&#10;" filled="f" stroked="f">
                  <v:textbox inset="0,0,0,0">
                    <w:txbxContent>
                      <w:p w:rsidR="008C4415" w:rsidRDefault="008C4415" w:rsidP="002E45AE">
                        <w:r>
                          <w:rPr>
                            <w:sz w:val="20"/>
                          </w:rPr>
                          <w:t>2016</w:t>
                        </w:r>
                      </w:p>
                    </w:txbxContent>
                  </v:textbox>
                </v:rect>
                <v:rect id="Rectangle 13765" o:spid="_x0000_s1411" style="position:absolute;left:23649;top:17994;width:3418;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FOYcUA&#10;AADeAAAADwAAAGRycy9kb3ducmV2LnhtbERPS2vCQBC+F/wPywje6sZKfURXkaro0aqg3obsmASz&#10;syG7mtRf3xUKvc3H95zpvDGFeFDlcssKet0IBHFidc6pguNh/T4C4TyyxsIyKfghB/NZ622KsbY1&#10;f9Nj71MRQtjFqCDzvoyldElGBl3XlsSBu9rKoA+wSqWusA7hppAfUTSQBnMODRmW9JVRctvfjYLN&#10;qFyct/ZZp8XqsjntTuPlYeyV6rSbxQSEp8b/i//cWx3m94eDT3i9E26Q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QU5hxQAAAN4AAAAPAAAAAAAAAAAAAAAAAJgCAABkcnMv&#10;ZG93bnJldi54bWxQSwUGAAAAAAQABAD1AAAAigMAAAAA&#10;" filled="f" stroked="f">
                  <v:textbox inset="0,0,0,0">
                    <w:txbxContent>
                      <w:p w:rsidR="008C4415" w:rsidRDefault="008C4415" w:rsidP="002E45AE">
                        <w:r>
                          <w:rPr>
                            <w:sz w:val="20"/>
                          </w:rPr>
                          <w:t>2017</w:t>
                        </w:r>
                      </w:p>
                    </w:txbxContent>
                  </v:textbox>
                </v:rect>
                <v:rect id="Rectangle 13766" o:spid="_x0000_s1412" style="position:absolute;left:5605;top:1412;width:24302;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PQFsUA&#10;AADeAAAADwAAAGRycy9kb3ducmV2LnhtbERPTWvCQBC9F/oflil4aza1EGN0FakVPVotpN6G7DQJ&#10;zc6G7Gpif31XEHqbx/uc+XIwjbhQ52rLCl6iGARxYXXNpYLP4+Y5BeE8ssbGMim4koPl4vFhjpm2&#10;PX/Q5eBLEULYZaig8r7NpHRFRQZdZFviwH3bzqAPsCul7rAP4aaR4zhOpMGaQ0OFLb1VVPwczkbB&#10;Nm1XXzv725fN+2mb7/Pp+jj1So2ehtUMhKfB/4vv7p0O818nSQK3d8IN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k9AWxQAAAN4AAAAPAAAAAAAAAAAAAAAAAJgCAABkcnMv&#10;ZG93bnJldi54bWxQSwUGAAAAAAQABAD1AAAAigMAAAAA&#10;" filled="f" stroked="f">
                  <v:textbox inset="0,0,0,0">
                    <w:txbxContent>
                      <w:p w:rsidR="008C4415" w:rsidRDefault="008C4415" w:rsidP="002E45AE">
                        <w:r>
                          <w:rPr>
                            <w:b/>
                            <w:sz w:val="36"/>
                          </w:rPr>
                          <w:t xml:space="preserve">Net profit after tax </w:t>
                        </w:r>
                      </w:p>
                    </w:txbxContent>
                  </v:textbox>
                </v:rect>
                <v:rect id="Rectangle 13767" o:spid="_x0000_s1413" style="position:absolute;left:10882;top:4216;width:9571;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91jcQA&#10;AADeAAAADwAAAGRycy9kb3ducmV2LnhtbERPS4vCMBC+C/6HMMLeNHUXfFSjyKro0ceCehuasS02&#10;k9JE291fbwRhb/PxPWc6b0whHlS53LKCfi8CQZxYnXOq4Oe47o5AOI+ssbBMCn7JwXzWbk0x1rbm&#10;PT0OPhUhhF2MCjLvy1hKl2Rk0PVsSRy4q60M+gCrVOoK6xBuCvkZRQNpMOfQkGFJ3xklt8PdKNiM&#10;ysV5a//qtFhdNqfdabw8jr1SH51mMQHhqfH/4rd7q8P8r+FgCK93wg1y9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dY3EAAAA3gAAAA8AAAAAAAAAAAAAAAAAmAIAAGRycy9k&#10;b3ducmV2LnhtbFBLBQYAAAAABAAEAPUAAACJAwAAAAA=&#10;" filled="f" stroked="f">
                  <v:textbox inset="0,0,0,0">
                    <w:txbxContent>
                      <w:p w:rsidR="008C4415" w:rsidRDefault="008C4415" w:rsidP="002E45AE">
                        <w:r>
                          <w:rPr>
                            <w:b/>
                            <w:sz w:val="36"/>
                          </w:rPr>
                          <w:t>Growth</w:t>
                        </w:r>
                      </w:p>
                    </w:txbxContent>
                  </v:textbox>
                </v:rect>
                <v:rect id="Rectangle 13768" o:spid="_x0000_s1414" style="position:absolute;left:18078;top:4216;width:687;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Dh/8gA&#10;AADeAAAADwAAAGRycy9kb3ducmV2LnhtbESPS2/CQAyE70j8h5WRuMGGIvFIWRDqQ3CkUIn2ZmXd&#10;JCLrjbJbkvbX4wMSN1sznvm82nSuUldqQunZwGScgCLOvC05N/B5eh8tQIWIbLHyTAb+KMBm3e+t&#10;MLW+5Q+6HmOuJIRDigaKGOtU65AV5DCMfU0s2o9vHEZZm1zbBlsJd5V+SpKZdliyNBRY00tB2eX4&#10;6wzsFvX2a+//27x6+96dD+fl62kZjRkOuu0zqEhdfJjv13sr+NP5THjlHZlBr2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OQOH/yAAAAN4AAAAPAAAAAAAAAAAAAAAAAJgCAABk&#10;cnMvZG93bnJldi54bWxQSwUGAAAAAAQABAD1AAAAjQMAAAAA&#10;" filled="f" stroked="f">
                  <v:textbox inset="0,0,0,0">
                    <w:txbxContent>
                      <w:p w:rsidR="008C4415" w:rsidRDefault="008C4415" w:rsidP="002E45AE">
                        <w:r>
                          <w:rPr>
                            <w:b/>
                            <w:sz w:val="36"/>
                          </w:rPr>
                          <w:t xml:space="preserve"> </w:t>
                        </w:r>
                      </w:p>
                    </w:txbxContent>
                  </v:textbox>
                </v:rect>
                <v:shape id="Shape 13769" o:spid="_x0000_s1415" style="position:absolute;width:28956;height:20097;visibility:visible;mso-wrap-style:square;v-text-anchor:top" coordsize="2895600,2009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5DYcIA&#10;AADeAAAADwAAAGRycy9kb3ducmV2LnhtbERPS4vCMBC+L/gfwgje1lTFVzXKsiC4J/Fx8TY0Y1tt&#10;JrWJtuuvN4LgbT6+58yXjSnEnSqXW1bQ60YgiBOrc04VHPar7wkI55E1FpZJwT85WC5aX3OMta15&#10;S/edT0UIYRejgsz7MpbSJRkZdF1bEgfuZCuDPsAqlbrCOoSbQvajaCQN5hwaMizpN6PksrsZBSfb&#10;P28a5KH7u9bFbeqOWj6GSnXazc8MhKfGf8Rv91qH+YPxaAqvd8INcvE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TkNhwgAAAN4AAAAPAAAAAAAAAAAAAAAAAJgCAABkcnMvZG93&#10;bnJldi54bWxQSwUGAAAAAAQABAD1AAAAhwMAAAAA&#10;" path="m,2009775r2895600,l2895600,,,,,2009775xe" filled="f" strokecolor="#868686">
                  <v:path arrowok="t" textboxrect="0,0,2895600,2009775"/>
                </v:shape>
                <w10:anchorlock/>
              </v:group>
            </w:pict>
          </mc:Fallback>
        </mc:AlternateContent>
      </w:r>
    </w:p>
    <w:p w:rsidR="002E45AE" w:rsidRDefault="002E45AE" w:rsidP="002E45AE">
      <w:pPr>
        <w:spacing w:after="208" w:line="270" w:lineRule="auto"/>
        <w:ind w:left="10" w:right="124" w:hanging="10"/>
        <w:jc w:val="both"/>
        <w:rPr>
          <w:rFonts w:ascii="Calibri" w:eastAsia="Calibri" w:hAnsi="Calibri" w:cs="Calibri"/>
          <w:color w:val="000000"/>
          <w:sz w:val="24"/>
        </w:rPr>
      </w:pPr>
      <w:r w:rsidRPr="004F5F67">
        <w:rPr>
          <w:rFonts w:ascii="Calibri" w:eastAsia="Calibri" w:hAnsi="Calibri" w:cs="Calibri"/>
          <w:color w:val="000000"/>
          <w:sz w:val="24"/>
        </w:rPr>
        <w:lastRenderedPageBreak/>
        <w:t>It is seen that the net profit after tax</w:t>
      </w:r>
      <w:r>
        <w:rPr>
          <w:rFonts w:ascii="Calibri" w:eastAsia="Calibri" w:hAnsi="Calibri" w:cs="Calibri"/>
          <w:color w:val="000000"/>
          <w:sz w:val="24"/>
        </w:rPr>
        <w:t>ation</w:t>
      </w:r>
      <w:r w:rsidRPr="004F5F67">
        <w:rPr>
          <w:rFonts w:ascii="Calibri" w:eastAsia="Calibri" w:hAnsi="Calibri" w:cs="Calibri"/>
          <w:color w:val="000000"/>
          <w:sz w:val="24"/>
        </w:rPr>
        <w:t xml:space="preserve"> was Tk. 699 million in 2</w:t>
      </w:r>
      <w:r>
        <w:rPr>
          <w:rFonts w:ascii="Calibri" w:eastAsia="Calibri" w:hAnsi="Calibri" w:cs="Calibri"/>
          <w:color w:val="000000"/>
          <w:sz w:val="24"/>
        </w:rPr>
        <w:t>013. In 2014 it had increased to</w:t>
      </w:r>
      <w:r w:rsidRPr="004F5F67">
        <w:rPr>
          <w:rFonts w:ascii="Calibri" w:eastAsia="Calibri" w:hAnsi="Calibri" w:cs="Calibri"/>
          <w:color w:val="000000"/>
          <w:sz w:val="24"/>
        </w:rPr>
        <w:t xml:space="preserve"> 86.25%. In 2015 the rate grew </w:t>
      </w:r>
      <w:r>
        <w:rPr>
          <w:rFonts w:ascii="Calibri" w:eastAsia="Calibri" w:hAnsi="Calibri" w:cs="Calibri"/>
          <w:color w:val="000000"/>
          <w:sz w:val="24"/>
        </w:rPr>
        <w:t xml:space="preserve">at a slower </w:t>
      </w:r>
      <w:r w:rsidRPr="004F5F67">
        <w:rPr>
          <w:rFonts w:ascii="Calibri" w:eastAsia="Calibri" w:hAnsi="Calibri" w:cs="Calibri"/>
          <w:color w:val="000000"/>
          <w:sz w:val="24"/>
        </w:rPr>
        <w:t>rate of 17.09%</w:t>
      </w:r>
      <w:r>
        <w:rPr>
          <w:rFonts w:ascii="Calibri" w:eastAsia="Calibri" w:hAnsi="Calibri" w:cs="Calibri"/>
          <w:color w:val="000000"/>
          <w:sz w:val="24"/>
        </w:rPr>
        <w:t>,</w:t>
      </w:r>
      <w:r w:rsidRPr="004F5F67">
        <w:rPr>
          <w:rFonts w:ascii="Calibri" w:eastAsia="Calibri" w:hAnsi="Calibri" w:cs="Calibri"/>
          <w:color w:val="000000"/>
          <w:sz w:val="24"/>
        </w:rPr>
        <w:t xml:space="preserve"> which is </w:t>
      </w:r>
      <w:r>
        <w:rPr>
          <w:rFonts w:ascii="Calibri" w:eastAsia="Calibri" w:hAnsi="Calibri" w:cs="Calibri"/>
          <w:color w:val="000000"/>
          <w:sz w:val="24"/>
        </w:rPr>
        <w:t xml:space="preserve">significantly </w:t>
      </w:r>
      <w:r w:rsidRPr="004F5F67">
        <w:rPr>
          <w:rFonts w:ascii="Calibri" w:eastAsia="Calibri" w:hAnsi="Calibri" w:cs="Calibri"/>
          <w:color w:val="000000"/>
          <w:sz w:val="24"/>
        </w:rPr>
        <w:t>lower from 2014. In 2016 the growth rate increased by 22</w:t>
      </w:r>
      <w:r>
        <w:rPr>
          <w:rFonts w:ascii="Calibri" w:eastAsia="Calibri" w:hAnsi="Calibri" w:cs="Calibri"/>
          <w:color w:val="000000"/>
          <w:sz w:val="24"/>
        </w:rPr>
        <w:t>.00%.  In 2017 it was 27.92%</w:t>
      </w:r>
      <w:r w:rsidRPr="004F5F67">
        <w:rPr>
          <w:rFonts w:ascii="Calibri" w:eastAsia="Calibri" w:hAnsi="Calibri" w:cs="Calibri"/>
          <w:color w:val="000000"/>
          <w:sz w:val="24"/>
        </w:rPr>
        <w:t>.</w:t>
      </w:r>
      <w:r>
        <w:rPr>
          <w:rFonts w:ascii="Calibri" w:eastAsia="Calibri" w:hAnsi="Calibri" w:cs="Calibri"/>
          <w:color w:val="000000"/>
          <w:sz w:val="24"/>
        </w:rPr>
        <w:t xml:space="preserve"> Increasing the net profit appeared to have given</w:t>
      </w:r>
      <w:r w:rsidRPr="004F5F67">
        <w:rPr>
          <w:rFonts w:ascii="Calibri" w:eastAsia="Calibri" w:hAnsi="Calibri" w:cs="Calibri"/>
          <w:color w:val="000000"/>
          <w:sz w:val="24"/>
        </w:rPr>
        <w:t xml:space="preserve"> IDLC</w:t>
      </w:r>
      <w:r>
        <w:rPr>
          <w:rFonts w:ascii="Calibri" w:eastAsia="Calibri" w:hAnsi="Calibri" w:cs="Calibri"/>
          <w:color w:val="000000"/>
          <w:sz w:val="24"/>
        </w:rPr>
        <w:t xml:space="preserve"> a potential form. It imposed a positive overview</w:t>
      </w:r>
      <w:r w:rsidRPr="004F5F67">
        <w:rPr>
          <w:rFonts w:ascii="Calibri" w:eastAsia="Calibri" w:hAnsi="Calibri" w:cs="Calibri"/>
          <w:color w:val="000000"/>
          <w:sz w:val="24"/>
        </w:rPr>
        <w:t xml:space="preserve"> </w:t>
      </w:r>
      <w:r w:rsidR="00E32463">
        <w:rPr>
          <w:rFonts w:ascii="Calibri" w:eastAsia="Calibri" w:hAnsi="Calibri" w:cs="Calibri"/>
          <w:color w:val="000000"/>
          <w:sz w:val="24"/>
        </w:rPr>
        <w:t xml:space="preserve">to investor to invest on IDLC. </w:t>
      </w:r>
    </w:p>
    <w:p w:rsidR="00E32463" w:rsidRDefault="00E32463" w:rsidP="002E45AE">
      <w:pPr>
        <w:spacing w:after="208" w:line="270" w:lineRule="auto"/>
        <w:ind w:left="10" w:right="124" w:hanging="10"/>
        <w:jc w:val="both"/>
        <w:rPr>
          <w:rFonts w:ascii="Calibri" w:eastAsia="Calibri" w:hAnsi="Calibri" w:cs="Calibri"/>
          <w:color w:val="000000"/>
          <w:sz w:val="24"/>
        </w:rPr>
      </w:pPr>
    </w:p>
    <w:p w:rsidR="00E32463" w:rsidRPr="00E32463" w:rsidRDefault="00E32463" w:rsidP="00E32463">
      <w:pPr>
        <w:keepNext/>
        <w:keepLines/>
        <w:spacing w:after="0"/>
        <w:outlineLvl w:val="5"/>
        <w:rPr>
          <w:rFonts w:ascii="Calibri" w:eastAsia="Calibri" w:hAnsi="Calibri" w:cs="Calibri"/>
          <w:b/>
          <w:color w:val="984806"/>
          <w:sz w:val="28"/>
        </w:rPr>
      </w:pPr>
      <w:r w:rsidRPr="00E32463">
        <w:rPr>
          <w:rFonts w:ascii="Calibri" w:eastAsia="Calibri" w:hAnsi="Calibri" w:cs="Calibri"/>
          <w:b/>
          <w:color w:val="984806"/>
          <w:sz w:val="28"/>
        </w:rPr>
        <w:t>3.4.8 Numbers of Shares</w:t>
      </w:r>
    </w:p>
    <w:p w:rsidR="00E32463" w:rsidRPr="00E32463" w:rsidRDefault="00E32463" w:rsidP="00E32463">
      <w:pPr>
        <w:keepNext/>
        <w:keepLines/>
        <w:spacing w:after="0"/>
        <w:outlineLvl w:val="5"/>
        <w:rPr>
          <w:rFonts w:ascii="Calibri" w:eastAsia="Calibri" w:hAnsi="Calibri" w:cs="Calibri"/>
          <w:b/>
          <w:color w:val="984806"/>
          <w:sz w:val="28"/>
        </w:rPr>
      </w:pPr>
      <w:r w:rsidRPr="00E32463">
        <w:rPr>
          <w:rFonts w:ascii="Calibri" w:eastAsia="Calibri" w:hAnsi="Calibri" w:cs="Calibri"/>
          <w:b/>
          <w:color w:val="984806"/>
          <w:sz w:val="28"/>
        </w:rPr>
        <w:t xml:space="preserve">  </w:t>
      </w:r>
    </w:p>
    <w:tbl>
      <w:tblPr>
        <w:tblStyle w:val="GridTable5DarkAccent5"/>
        <w:tblW w:w="9481" w:type="dxa"/>
        <w:tblLook w:val="04A0" w:firstRow="1" w:lastRow="0" w:firstColumn="1" w:lastColumn="0" w:noHBand="0" w:noVBand="1"/>
      </w:tblPr>
      <w:tblGrid>
        <w:gridCol w:w="2292"/>
        <w:gridCol w:w="1347"/>
        <w:gridCol w:w="1436"/>
        <w:gridCol w:w="1352"/>
        <w:gridCol w:w="1418"/>
        <w:gridCol w:w="1636"/>
      </w:tblGrid>
      <w:tr w:rsidR="00E32463" w:rsidRPr="00E32463" w:rsidTr="008E6439">
        <w:trPr>
          <w:cnfStyle w:val="100000000000" w:firstRow="1" w:lastRow="0" w:firstColumn="0" w:lastColumn="0" w:oddVBand="0" w:evenVBand="0" w:oddHBand="0"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2292" w:type="dxa"/>
          </w:tcPr>
          <w:p w:rsidR="00E32463" w:rsidRPr="00E32463" w:rsidRDefault="00E32463" w:rsidP="00E32463">
            <w:pPr>
              <w:rPr>
                <w:rFonts w:ascii="Calibri" w:eastAsia="Calibri" w:hAnsi="Calibri" w:cs="Calibri"/>
                <w:color w:val="000000"/>
                <w:sz w:val="24"/>
              </w:rPr>
            </w:pPr>
            <w:r w:rsidRPr="00E32463">
              <w:rPr>
                <w:rFonts w:ascii="Calibri" w:eastAsia="Calibri" w:hAnsi="Calibri" w:cs="Calibri"/>
                <w:color w:val="000000"/>
              </w:rPr>
              <w:t xml:space="preserve">Year </w:t>
            </w:r>
          </w:p>
        </w:tc>
        <w:tc>
          <w:tcPr>
            <w:tcW w:w="1347" w:type="dxa"/>
          </w:tcPr>
          <w:p w:rsidR="00E32463" w:rsidRPr="00E32463" w:rsidRDefault="00E32463" w:rsidP="00E32463">
            <w:pPr>
              <w:ind w:right="44"/>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E32463">
              <w:rPr>
                <w:rFonts w:ascii="Calibri" w:eastAsia="Calibri" w:hAnsi="Calibri" w:cs="Calibri"/>
                <w:color w:val="000000"/>
              </w:rPr>
              <w:t xml:space="preserve">2013 </w:t>
            </w:r>
          </w:p>
        </w:tc>
        <w:tc>
          <w:tcPr>
            <w:tcW w:w="1436" w:type="dxa"/>
          </w:tcPr>
          <w:p w:rsidR="00E32463" w:rsidRPr="00E32463" w:rsidRDefault="00E32463" w:rsidP="00E32463">
            <w:pPr>
              <w:ind w:right="44"/>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E32463">
              <w:rPr>
                <w:rFonts w:ascii="Calibri" w:eastAsia="Calibri" w:hAnsi="Calibri" w:cs="Calibri"/>
                <w:color w:val="000000"/>
              </w:rPr>
              <w:t xml:space="preserve">2014 </w:t>
            </w:r>
          </w:p>
        </w:tc>
        <w:tc>
          <w:tcPr>
            <w:tcW w:w="1352" w:type="dxa"/>
          </w:tcPr>
          <w:p w:rsidR="00E32463" w:rsidRPr="00E32463" w:rsidRDefault="00E32463" w:rsidP="00E32463">
            <w:pPr>
              <w:ind w:right="49"/>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E32463">
              <w:rPr>
                <w:rFonts w:ascii="Calibri" w:eastAsia="Calibri" w:hAnsi="Calibri" w:cs="Calibri"/>
                <w:color w:val="000000"/>
              </w:rPr>
              <w:t xml:space="preserve">2015 </w:t>
            </w:r>
          </w:p>
        </w:tc>
        <w:tc>
          <w:tcPr>
            <w:tcW w:w="1418" w:type="dxa"/>
          </w:tcPr>
          <w:p w:rsidR="00E32463" w:rsidRPr="00E32463" w:rsidRDefault="00E32463" w:rsidP="00E32463">
            <w:pPr>
              <w:ind w:right="44"/>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E32463">
              <w:rPr>
                <w:rFonts w:ascii="Calibri" w:eastAsia="Calibri" w:hAnsi="Calibri" w:cs="Calibri"/>
                <w:color w:val="000000"/>
              </w:rPr>
              <w:t xml:space="preserve">2016 </w:t>
            </w:r>
          </w:p>
        </w:tc>
        <w:tc>
          <w:tcPr>
            <w:tcW w:w="1636" w:type="dxa"/>
          </w:tcPr>
          <w:p w:rsidR="00E32463" w:rsidRPr="00E32463" w:rsidRDefault="00E32463" w:rsidP="00E32463">
            <w:pPr>
              <w:ind w:right="36"/>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E32463">
              <w:rPr>
                <w:rFonts w:ascii="Calibri" w:eastAsia="Calibri" w:hAnsi="Calibri" w:cs="Calibri"/>
                <w:color w:val="000000"/>
              </w:rPr>
              <w:t xml:space="preserve">2017 </w:t>
            </w:r>
          </w:p>
        </w:tc>
      </w:tr>
      <w:tr w:rsidR="00E32463" w:rsidRPr="00E32463" w:rsidTr="008E6439">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2292" w:type="dxa"/>
          </w:tcPr>
          <w:p w:rsidR="00E32463" w:rsidRPr="00E32463" w:rsidRDefault="00E32463" w:rsidP="00E32463">
            <w:pPr>
              <w:rPr>
                <w:rFonts w:ascii="Calibri" w:eastAsia="Calibri" w:hAnsi="Calibri" w:cs="Calibri"/>
                <w:color w:val="000000"/>
                <w:sz w:val="24"/>
              </w:rPr>
            </w:pPr>
            <w:r w:rsidRPr="00E32463">
              <w:rPr>
                <w:rFonts w:ascii="Calibri" w:eastAsia="Calibri" w:hAnsi="Calibri" w:cs="Calibri"/>
                <w:color w:val="000000"/>
              </w:rPr>
              <w:t xml:space="preserve">Number of shares   </w:t>
            </w:r>
          </w:p>
        </w:tc>
        <w:tc>
          <w:tcPr>
            <w:tcW w:w="1347" w:type="dxa"/>
          </w:tcPr>
          <w:p w:rsidR="00E32463" w:rsidRPr="00E32463" w:rsidRDefault="00E32463" w:rsidP="00E32463">
            <w:pPr>
              <w:ind w:left="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E32463">
              <w:rPr>
                <w:rFonts w:ascii="Calibri" w:eastAsia="Calibri" w:hAnsi="Calibri" w:cs="Calibri"/>
                <w:color w:val="000000"/>
              </w:rPr>
              <w:t xml:space="preserve">160,875,000 </w:t>
            </w:r>
          </w:p>
        </w:tc>
        <w:tc>
          <w:tcPr>
            <w:tcW w:w="1436" w:type="dxa"/>
          </w:tcPr>
          <w:p w:rsidR="00E32463" w:rsidRPr="00E32463" w:rsidRDefault="00E32463" w:rsidP="00E32463">
            <w:pPr>
              <w:ind w:left="5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E32463">
              <w:rPr>
                <w:rFonts w:ascii="Calibri" w:eastAsia="Calibri" w:hAnsi="Calibri" w:cs="Calibri"/>
                <w:color w:val="000000"/>
              </w:rPr>
              <w:t xml:space="preserve">201,093,750 </w:t>
            </w:r>
          </w:p>
        </w:tc>
        <w:tc>
          <w:tcPr>
            <w:tcW w:w="1352" w:type="dxa"/>
          </w:tcPr>
          <w:p w:rsidR="00E32463" w:rsidRPr="00E32463" w:rsidRDefault="00E32463" w:rsidP="00E32463">
            <w:pPr>
              <w:ind w:left="1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E32463">
              <w:rPr>
                <w:rFonts w:ascii="Calibri" w:eastAsia="Calibri" w:hAnsi="Calibri" w:cs="Calibri"/>
                <w:color w:val="000000"/>
              </w:rPr>
              <w:t xml:space="preserve">251,367,187 </w:t>
            </w:r>
          </w:p>
        </w:tc>
        <w:tc>
          <w:tcPr>
            <w:tcW w:w="1418" w:type="dxa"/>
          </w:tcPr>
          <w:p w:rsidR="00E32463" w:rsidRPr="00E32463" w:rsidRDefault="00E32463" w:rsidP="00E32463">
            <w:pPr>
              <w:ind w:left="46"/>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E32463">
              <w:rPr>
                <w:rFonts w:ascii="Calibri" w:eastAsia="Calibri" w:hAnsi="Calibri" w:cs="Calibri"/>
                <w:color w:val="000000"/>
              </w:rPr>
              <w:t xml:space="preserve">251,367,187 </w:t>
            </w:r>
          </w:p>
        </w:tc>
        <w:tc>
          <w:tcPr>
            <w:tcW w:w="1636" w:type="dxa"/>
          </w:tcPr>
          <w:p w:rsidR="00E32463" w:rsidRPr="00E32463" w:rsidRDefault="00E32463" w:rsidP="00E32463">
            <w:pPr>
              <w:ind w:right="42"/>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E32463">
              <w:rPr>
                <w:rFonts w:ascii="Calibri" w:eastAsia="Calibri" w:hAnsi="Calibri" w:cs="Calibri"/>
                <w:color w:val="000000"/>
              </w:rPr>
              <w:t xml:space="preserve">377,050,780 </w:t>
            </w:r>
          </w:p>
        </w:tc>
      </w:tr>
      <w:tr w:rsidR="00E32463" w:rsidRPr="00E32463" w:rsidTr="008E6439">
        <w:trPr>
          <w:trHeight w:val="447"/>
        </w:trPr>
        <w:tc>
          <w:tcPr>
            <w:cnfStyle w:val="001000000000" w:firstRow="0" w:lastRow="0" w:firstColumn="1" w:lastColumn="0" w:oddVBand="0" w:evenVBand="0" w:oddHBand="0" w:evenHBand="0" w:firstRowFirstColumn="0" w:firstRowLastColumn="0" w:lastRowFirstColumn="0" w:lastRowLastColumn="0"/>
            <w:tcW w:w="2292" w:type="dxa"/>
          </w:tcPr>
          <w:p w:rsidR="00E32463" w:rsidRPr="00E32463" w:rsidRDefault="00E32463" w:rsidP="00E32463">
            <w:pPr>
              <w:rPr>
                <w:rFonts w:ascii="Calibri" w:eastAsia="Calibri" w:hAnsi="Calibri" w:cs="Calibri"/>
                <w:color w:val="000000"/>
                <w:sz w:val="24"/>
              </w:rPr>
            </w:pPr>
            <w:r w:rsidRPr="00E32463">
              <w:rPr>
                <w:rFonts w:ascii="Calibri" w:eastAsia="Calibri" w:hAnsi="Calibri" w:cs="Calibri"/>
                <w:color w:val="000000"/>
              </w:rPr>
              <w:t xml:space="preserve">growth Rate </w:t>
            </w:r>
          </w:p>
        </w:tc>
        <w:tc>
          <w:tcPr>
            <w:tcW w:w="1347" w:type="dxa"/>
          </w:tcPr>
          <w:p w:rsidR="00E32463" w:rsidRPr="00E32463" w:rsidRDefault="00E32463" w:rsidP="00E32463">
            <w:pPr>
              <w:ind w:left="4"/>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E32463">
              <w:rPr>
                <w:rFonts w:ascii="Calibri" w:eastAsia="Calibri" w:hAnsi="Calibri" w:cs="Calibri"/>
                <w:color w:val="000000"/>
              </w:rPr>
              <w:t xml:space="preserve">  </w:t>
            </w:r>
          </w:p>
        </w:tc>
        <w:tc>
          <w:tcPr>
            <w:tcW w:w="1436" w:type="dxa"/>
          </w:tcPr>
          <w:p w:rsidR="00E32463" w:rsidRPr="00E32463" w:rsidRDefault="00E32463" w:rsidP="00E32463">
            <w:pPr>
              <w:ind w:right="41"/>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E32463">
              <w:rPr>
                <w:rFonts w:ascii="Calibri" w:eastAsia="Calibri" w:hAnsi="Calibri" w:cs="Calibri"/>
                <w:color w:val="000000"/>
              </w:rPr>
              <w:t xml:space="preserve">25.00% </w:t>
            </w:r>
          </w:p>
        </w:tc>
        <w:tc>
          <w:tcPr>
            <w:tcW w:w="1352" w:type="dxa"/>
          </w:tcPr>
          <w:p w:rsidR="00E32463" w:rsidRPr="00E32463" w:rsidRDefault="00E32463" w:rsidP="00E32463">
            <w:pPr>
              <w:ind w:right="37"/>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E32463">
              <w:rPr>
                <w:rFonts w:ascii="Calibri" w:eastAsia="Calibri" w:hAnsi="Calibri" w:cs="Calibri"/>
                <w:color w:val="000000"/>
              </w:rPr>
              <w:t xml:space="preserve">25.00% </w:t>
            </w:r>
          </w:p>
        </w:tc>
        <w:tc>
          <w:tcPr>
            <w:tcW w:w="1418" w:type="dxa"/>
          </w:tcPr>
          <w:p w:rsidR="00E32463" w:rsidRPr="00E32463" w:rsidRDefault="00E32463" w:rsidP="00E32463">
            <w:pPr>
              <w:ind w:right="37"/>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E32463">
              <w:rPr>
                <w:rFonts w:ascii="Calibri" w:eastAsia="Calibri" w:hAnsi="Calibri" w:cs="Calibri"/>
                <w:color w:val="000000"/>
              </w:rPr>
              <w:t xml:space="preserve">0.00% </w:t>
            </w:r>
          </w:p>
        </w:tc>
        <w:tc>
          <w:tcPr>
            <w:tcW w:w="1636" w:type="dxa"/>
          </w:tcPr>
          <w:p w:rsidR="00E32463" w:rsidRPr="00E32463" w:rsidRDefault="00E32463" w:rsidP="00E32463">
            <w:pPr>
              <w:ind w:right="43"/>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E32463">
              <w:rPr>
                <w:rFonts w:ascii="Calibri" w:eastAsia="Calibri" w:hAnsi="Calibri" w:cs="Calibri"/>
                <w:color w:val="000000"/>
              </w:rPr>
              <w:t xml:space="preserve">50.00% </w:t>
            </w:r>
          </w:p>
        </w:tc>
      </w:tr>
    </w:tbl>
    <w:p w:rsidR="00E32463" w:rsidRDefault="00E32463" w:rsidP="00E32463">
      <w:pPr>
        <w:spacing w:after="0"/>
        <w:rPr>
          <w:rFonts w:ascii="Calibri" w:eastAsia="Calibri" w:hAnsi="Calibri" w:cs="Calibri"/>
          <w:color w:val="000000"/>
          <w:sz w:val="24"/>
        </w:rPr>
      </w:pPr>
      <w:r w:rsidRPr="00E32463">
        <w:rPr>
          <w:rFonts w:ascii="Calibri" w:eastAsia="Calibri" w:hAnsi="Calibri" w:cs="Calibri"/>
          <w:color w:val="000000"/>
          <w:sz w:val="24"/>
        </w:rPr>
        <w:t xml:space="preserve"> </w:t>
      </w:r>
    </w:p>
    <w:p w:rsidR="00E32463" w:rsidRDefault="00E32463" w:rsidP="00E32463">
      <w:pPr>
        <w:spacing w:after="0"/>
        <w:rPr>
          <w:rFonts w:ascii="Calibri" w:eastAsia="Calibri" w:hAnsi="Calibri" w:cs="Calibri"/>
          <w:color w:val="000000"/>
          <w:sz w:val="24"/>
        </w:rPr>
      </w:pPr>
    </w:p>
    <w:p w:rsidR="00E32463" w:rsidRDefault="00E32463" w:rsidP="00E32463">
      <w:pPr>
        <w:jc w:val="both"/>
      </w:pPr>
      <w:r w:rsidRPr="004F5F67">
        <w:rPr>
          <w:rFonts w:ascii="Calibri" w:eastAsia="Calibri" w:hAnsi="Calibri" w:cs="Calibri"/>
          <w:noProof/>
          <w:color w:val="000000"/>
        </w:rPr>
        <mc:AlternateContent>
          <mc:Choice Requires="wpg">
            <w:drawing>
              <wp:inline distT="0" distB="0" distL="0" distR="0" wp14:anchorId="24B84352" wp14:editId="4BFB5D55">
                <wp:extent cx="6086901" cy="1731380"/>
                <wp:effectExtent l="0" t="0" r="0" b="2540"/>
                <wp:docPr id="139293" name="Group 139293"/>
                <wp:cNvGraphicFramePr/>
                <a:graphic xmlns:a="http://schemas.openxmlformats.org/drawingml/2006/main">
                  <a:graphicData uri="http://schemas.microsoft.com/office/word/2010/wordprocessingGroup">
                    <wpg:wgp>
                      <wpg:cNvGrpSpPr/>
                      <wpg:grpSpPr>
                        <a:xfrm>
                          <a:off x="0" y="0"/>
                          <a:ext cx="6086901" cy="1731380"/>
                          <a:chOff x="0" y="0"/>
                          <a:chExt cx="3121939" cy="2002315"/>
                        </a:xfrm>
                      </wpg:grpSpPr>
                      <wps:wsp>
                        <wps:cNvPr id="13929" name="Rectangle 13929"/>
                        <wps:cNvSpPr/>
                        <wps:spPr>
                          <a:xfrm>
                            <a:off x="3087497" y="1847087"/>
                            <a:ext cx="45808" cy="206453"/>
                          </a:xfrm>
                          <a:prstGeom prst="rect">
                            <a:avLst/>
                          </a:prstGeom>
                          <a:ln>
                            <a:noFill/>
                          </a:ln>
                        </wps:spPr>
                        <wps:txbx>
                          <w:txbxContent>
                            <w:p w:rsidR="008C4415" w:rsidRDefault="008C4415" w:rsidP="00E32463">
                              <w:r>
                                <w:t xml:space="preserve"> </w:t>
                              </w:r>
                            </w:p>
                          </w:txbxContent>
                        </wps:txbx>
                        <wps:bodyPr horzOverflow="overflow" vert="horz" lIns="0" tIns="0" rIns="0" bIns="0" rtlCol="0">
                          <a:noAutofit/>
                        </wps:bodyPr>
                      </wps:wsp>
                      <wps:wsp>
                        <wps:cNvPr id="174305" name="Shape 174305"/>
                        <wps:cNvSpPr/>
                        <wps:spPr>
                          <a:xfrm>
                            <a:off x="582930" y="813815"/>
                            <a:ext cx="2343912" cy="810768"/>
                          </a:xfrm>
                          <a:custGeom>
                            <a:avLst/>
                            <a:gdLst/>
                            <a:ahLst/>
                            <a:cxnLst/>
                            <a:rect l="0" t="0" r="0" b="0"/>
                            <a:pathLst>
                              <a:path w="2343912" h="810768">
                                <a:moveTo>
                                  <a:pt x="0" y="0"/>
                                </a:moveTo>
                                <a:lnTo>
                                  <a:pt x="2343912" y="0"/>
                                </a:lnTo>
                                <a:lnTo>
                                  <a:pt x="2343912" y="810768"/>
                                </a:lnTo>
                                <a:lnTo>
                                  <a:pt x="0" y="810768"/>
                                </a:lnTo>
                                <a:lnTo>
                                  <a:pt x="0" y="0"/>
                                </a:lnTo>
                              </a:path>
                            </a:pathLst>
                          </a:custGeom>
                          <a:solidFill>
                            <a:srgbClr val="E9F1F5"/>
                          </a:solidFill>
                          <a:ln w="0" cap="flat">
                            <a:noFill/>
                            <a:miter lim="127000"/>
                          </a:ln>
                          <a:effectLst/>
                        </wps:spPr>
                        <wps:bodyPr/>
                      </wps:wsp>
                      <wps:wsp>
                        <wps:cNvPr id="13960" name="Shape 13960"/>
                        <wps:cNvSpPr/>
                        <wps:spPr>
                          <a:xfrm>
                            <a:off x="581406" y="1354836"/>
                            <a:ext cx="2346960" cy="0"/>
                          </a:xfrm>
                          <a:custGeom>
                            <a:avLst/>
                            <a:gdLst/>
                            <a:ahLst/>
                            <a:cxnLst/>
                            <a:rect l="0" t="0" r="0" b="0"/>
                            <a:pathLst>
                              <a:path w="2346960">
                                <a:moveTo>
                                  <a:pt x="0" y="0"/>
                                </a:moveTo>
                                <a:lnTo>
                                  <a:pt x="2346960" y="0"/>
                                </a:lnTo>
                              </a:path>
                            </a:pathLst>
                          </a:custGeom>
                          <a:noFill/>
                          <a:ln w="9144" cap="flat" cmpd="sng" algn="ctr">
                            <a:solidFill>
                              <a:srgbClr val="868686"/>
                            </a:solidFill>
                            <a:prstDash val="solid"/>
                            <a:round/>
                          </a:ln>
                          <a:effectLst/>
                        </wps:spPr>
                        <wps:bodyPr/>
                      </wps:wsp>
                      <wps:wsp>
                        <wps:cNvPr id="13961" name="Shape 13961"/>
                        <wps:cNvSpPr/>
                        <wps:spPr>
                          <a:xfrm>
                            <a:off x="581406" y="1083563"/>
                            <a:ext cx="2346960" cy="0"/>
                          </a:xfrm>
                          <a:custGeom>
                            <a:avLst/>
                            <a:gdLst/>
                            <a:ahLst/>
                            <a:cxnLst/>
                            <a:rect l="0" t="0" r="0" b="0"/>
                            <a:pathLst>
                              <a:path w="2346960">
                                <a:moveTo>
                                  <a:pt x="0" y="0"/>
                                </a:moveTo>
                                <a:lnTo>
                                  <a:pt x="2346960" y="0"/>
                                </a:lnTo>
                              </a:path>
                            </a:pathLst>
                          </a:custGeom>
                          <a:noFill/>
                          <a:ln w="9144" cap="flat" cmpd="sng" algn="ctr">
                            <a:solidFill>
                              <a:srgbClr val="868686"/>
                            </a:solidFill>
                            <a:prstDash val="solid"/>
                            <a:round/>
                          </a:ln>
                          <a:effectLst/>
                        </wps:spPr>
                        <wps:bodyPr/>
                      </wps:wsp>
                      <wps:wsp>
                        <wps:cNvPr id="13962" name="Shape 13962"/>
                        <wps:cNvSpPr/>
                        <wps:spPr>
                          <a:xfrm>
                            <a:off x="581406" y="812292"/>
                            <a:ext cx="2346960" cy="0"/>
                          </a:xfrm>
                          <a:custGeom>
                            <a:avLst/>
                            <a:gdLst/>
                            <a:ahLst/>
                            <a:cxnLst/>
                            <a:rect l="0" t="0" r="0" b="0"/>
                            <a:pathLst>
                              <a:path w="2346960">
                                <a:moveTo>
                                  <a:pt x="0" y="0"/>
                                </a:moveTo>
                                <a:lnTo>
                                  <a:pt x="2346960" y="0"/>
                                </a:lnTo>
                              </a:path>
                            </a:pathLst>
                          </a:custGeom>
                          <a:noFill/>
                          <a:ln w="9144" cap="flat" cmpd="sng" algn="ctr">
                            <a:solidFill>
                              <a:srgbClr val="868686"/>
                            </a:solidFill>
                            <a:prstDash val="solid"/>
                            <a:round/>
                          </a:ln>
                          <a:effectLst/>
                        </wps:spPr>
                        <wps:bodyPr/>
                      </wps:wsp>
                      <wps:wsp>
                        <wps:cNvPr id="13963" name="Shape 13963"/>
                        <wps:cNvSpPr/>
                        <wps:spPr>
                          <a:xfrm>
                            <a:off x="581406" y="812292"/>
                            <a:ext cx="0" cy="813816"/>
                          </a:xfrm>
                          <a:custGeom>
                            <a:avLst/>
                            <a:gdLst/>
                            <a:ahLst/>
                            <a:cxnLst/>
                            <a:rect l="0" t="0" r="0" b="0"/>
                            <a:pathLst>
                              <a:path h="813816">
                                <a:moveTo>
                                  <a:pt x="0" y="813816"/>
                                </a:moveTo>
                                <a:lnTo>
                                  <a:pt x="0" y="0"/>
                                </a:lnTo>
                              </a:path>
                            </a:pathLst>
                          </a:custGeom>
                          <a:noFill/>
                          <a:ln w="9144" cap="flat" cmpd="sng" algn="ctr">
                            <a:solidFill>
                              <a:srgbClr val="868686"/>
                            </a:solidFill>
                            <a:prstDash val="solid"/>
                            <a:round/>
                          </a:ln>
                          <a:effectLst/>
                        </wps:spPr>
                        <wps:bodyPr/>
                      </wps:wsp>
                      <wps:wsp>
                        <wps:cNvPr id="13964" name="Shape 13964"/>
                        <wps:cNvSpPr/>
                        <wps:spPr>
                          <a:xfrm>
                            <a:off x="541782" y="1626107"/>
                            <a:ext cx="39624" cy="0"/>
                          </a:xfrm>
                          <a:custGeom>
                            <a:avLst/>
                            <a:gdLst/>
                            <a:ahLst/>
                            <a:cxnLst/>
                            <a:rect l="0" t="0" r="0" b="0"/>
                            <a:pathLst>
                              <a:path w="39624">
                                <a:moveTo>
                                  <a:pt x="0" y="0"/>
                                </a:moveTo>
                                <a:lnTo>
                                  <a:pt x="39624" y="0"/>
                                </a:lnTo>
                              </a:path>
                            </a:pathLst>
                          </a:custGeom>
                          <a:noFill/>
                          <a:ln w="9144" cap="flat" cmpd="sng" algn="ctr">
                            <a:solidFill>
                              <a:srgbClr val="868686"/>
                            </a:solidFill>
                            <a:prstDash val="solid"/>
                            <a:round/>
                          </a:ln>
                          <a:effectLst/>
                        </wps:spPr>
                        <wps:bodyPr/>
                      </wps:wsp>
                      <wps:wsp>
                        <wps:cNvPr id="13965" name="Shape 13965"/>
                        <wps:cNvSpPr/>
                        <wps:spPr>
                          <a:xfrm>
                            <a:off x="541782" y="1354836"/>
                            <a:ext cx="39624" cy="0"/>
                          </a:xfrm>
                          <a:custGeom>
                            <a:avLst/>
                            <a:gdLst/>
                            <a:ahLst/>
                            <a:cxnLst/>
                            <a:rect l="0" t="0" r="0" b="0"/>
                            <a:pathLst>
                              <a:path w="39624">
                                <a:moveTo>
                                  <a:pt x="0" y="0"/>
                                </a:moveTo>
                                <a:lnTo>
                                  <a:pt x="39624" y="0"/>
                                </a:lnTo>
                              </a:path>
                            </a:pathLst>
                          </a:custGeom>
                          <a:noFill/>
                          <a:ln w="9144" cap="flat" cmpd="sng" algn="ctr">
                            <a:solidFill>
                              <a:srgbClr val="868686"/>
                            </a:solidFill>
                            <a:prstDash val="solid"/>
                            <a:round/>
                          </a:ln>
                          <a:effectLst/>
                        </wps:spPr>
                        <wps:bodyPr/>
                      </wps:wsp>
                      <wps:wsp>
                        <wps:cNvPr id="13966" name="Shape 13966"/>
                        <wps:cNvSpPr/>
                        <wps:spPr>
                          <a:xfrm>
                            <a:off x="541782" y="1083563"/>
                            <a:ext cx="39624" cy="0"/>
                          </a:xfrm>
                          <a:custGeom>
                            <a:avLst/>
                            <a:gdLst/>
                            <a:ahLst/>
                            <a:cxnLst/>
                            <a:rect l="0" t="0" r="0" b="0"/>
                            <a:pathLst>
                              <a:path w="39624">
                                <a:moveTo>
                                  <a:pt x="0" y="0"/>
                                </a:moveTo>
                                <a:lnTo>
                                  <a:pt x="39624" y="0"/>
                                </a:lnTo>
                              </a:path>
                            </a:pathLst>
                          </a:custGeom>
                          <a:noFill/>
                          <a:ln w="9144" cap="flat" cmpd="sng" algn="ctr">
                            <a:solidFill>
                              <a:srgbClr val="868686"/>
                            </a:solidFill>
                            <a:prstDash val="solid"/>
                            <a:round/>
                          </a:ln>
                          <a:effectLst/>
                        </wps:spPr>
                        <wps:bodyPr/>
                      </wps:wsp>
                      <wps:wsp>
                        <wps:cNvPr id="13967" name="Shape 13967"/>
                        <wps:cNvSpPr/>
                        <wps:spPr>
                          <a:xfrm>
                            <a:off x="541782" y="812292"/>
                            <a:ext cx="39624" cy="0"/>
                          </a:xfrm>
                          <a:custGeom>
                            <a:avLst/>
                            <a:gdLst/>
                            <a:ahLst/>
                            <a:cxnLst/>
                            <a:rect l="0" t="0" r="0" b="0"/>
                            <a:pathLst>
                              <a:path w="39624">
                                <a:moveTo>
                                  <a:pt x="0" y="0"/>
                                </a:moveTo>
                                <a:lnTo>
                                  <a:pt x="39624" y="0"/>
                                </a:lnTo>
                              </a:path>
                            </a:pathLst>
                          </a:custGeom>
                          <a:noFill/>
                          <a:ln w="9144" cap="flat" cmpd="sng" algn="ctr">
                            <a:solidFill>
                              <a:srgbClr val="868686"/>
                            </a:solidFill>
                            <a:prstDash val="solid"/>
                            <a:round/>
                          </a:ln>
                          <a:effectLst/>
                        </wps:spPr>
                        <wps:bodyPr/>
                      </wps:wsp>
                      <wps:wsp>
                        <wps:cNvPr id="13968" name="Shape 13968"/>
                        <wps:cNvSpPr/>
                        <wps:spPr>
                          <a:xfrm>
                            <a:off x="581406" y="1626107"/>
                            <a:ext cx="2346960" cy="0"/>
                          </a:xfrm>
                          <a:custGeom>
                            <a:avLst/>
                            <a:gdLst/>
                            <a:ahLst/>
                            <a:cxnLst/>
                            <a:rect l="0" t="0" r="0" b="0"/>
                            <a:pathLst>
                              <a:path w="2346960">
                                <a:moveTo>
                                  <a:pt x="0" y="0"/>
                                </a:moveTo>
                                <a:lnTo>
                                  <a:pt x="2346960" y="0"/>
                                </a:lnTo>
                              </a:path>
                            </a:pathLst>
                          </a:custGeom>
                          <a:noFill/>
                          <a:ln w="9144" cap="flat" cmpd="sng" algn="ctr">
                            <a:solidFill>
                              <a:srgbClr val="868686"/>
                            </a:solidFill>
                            <a:prstDash val="solid"/>
                            <a:round/>
                          </a:ln>
                          <a:effectLst/>
                        </wps:spPr>
                        <wps:bodyPr/>
                      </wps:wsp>
                      <wps:wsp>
                        <wps:cNvPr id="13969" name="Shape 13969"/>
                        <wps:cNvSpPr/>
                        <wps:spPr>
                          <a:xfrm>
                            <a:off x="581406" y="1626107"/>
                            <a:ext cx="0" cy="39624"/>
                          </a:xfrm>
                          <a:custGeom>
                            <a:avLst/>
                            <a:gdLst/>
                            <a:ahLst/>
                            <a:cxnLst/>
                            <a:rect l="0" t="0" r="0" b="0"/>
                            <a:pathLst>
                              <a:path h="39624">
                                <a:moveTo>
                                  <a:pt x="0" y="0"/>
                                </a:moveTo>
                                <a:lnTo>
                                  <a:pt x="0" y="39624"/>
                                </a:lnTo>
                              </a:path>
                            </a:pathLst>
                          </a:custGeom>
                          <a:noFill/>
                          <a:ln w="9144" cap="flat" cmpd="sng" algn="ctr">
                            <a:solidFill>
                              <a:srgbClr val="868686"/>
                            </a:solidFill>
                            <a:prstDash val="solid"/>
                            <a:round/>
                          </a:ln>
                          <a:effectLst/>
                        </wps:spPr>
                        <wps:bodyPr/>
                      </wps:wsp>
                      <wps:wsp>
                        <wps:cNvPr id="13970" name="Shape 13970"/>
                        <wps:cNvSpPr/>
                        <wps:spPr>
                          <a:xfrm>
                            <a:off x="1169670" y="1626107"/>
                            <a:ext cx="0" cy="39624"/>
                          </a:xfrm>
                          <a:custGeom>
                            <a:avLst/>
                            <a:gdLst/>
                            <a:ahLst/>
                            <a:cxnLst/>
                            <a:rect l="0" t="0" r="0" b="0"/>
                            <a:pathLst>
                              <a:path h="39624">
                                <a:moveTo>
                                  <a:pt x="0" y="0"/>
                                </a:moveTo>
                                <a:lnTo>
                                  <a:pt x="0" y="39624"/>
                                </a:lnTo>
                              </a:path>
                            </a:pathLst>
                          </a:custGeom>
                          <a:noFill/>
                          <a:ln w="9144" cap="flat" cmpd="sng" algn="ctr">
                            <a:solidFill>
                              <a:srgbClr val="868686"/>
                            </a:solidFill>
                            <a:prstDash val="solid"/>
                            <a:round/>
                          </a:ln>
                          <a:effectLst/>
                        </wps:spPr>
                        <wps:bodyPr/>
                      </wps:wsp>
                      <wps:wsp>
                        <wps:cNvPr id="13971" name="Shape 13971"/>
                        <wps:cNvSpPr/>
                        <wps:spPr>
                          <a:xfrm>
                            <a:off x="1754886" y="1626107"/>
                            <a:ext cx="0" cy="39624"/>
                          </a:xfrm>
                          <a:custGeom>
                            <a:avLst/>
                            <a:gdLst/>
                            <a:ahLst/>
                            <a:cxnLst/>
                            <a:rect l="0" t="0" r="0" b="0"/>
                            <a:pathLst>
                              <a:path h="39624">
                                <a:moveTo>
                                  <a:pt x="0" y="0"/>
                                </a:moveTo>
                                <a:lnTo>
                                  <a:pt x="0" y="39624"/>
                                </a:lnTo>
                              </a:path>
                            </a:pathLst>
                          </a:custGeom>
                          <a:noFill/>
                          <a:ln w="9144" cap="flat" cmpd="sng" algn="ctr">
                            <a:solidFill>
                              <a:srgbClr val="868686"/>
                            </a:solidFill>
                            <a:prstDash val="solid"/>
                            <a:round/>
                          </a:ln>
                          <a:effectLst/>
                        </wps:spPr>
                        <wps:bodyPr/>
                      </wps:wsp>
                      <wps:wsp>
                        <wps:cNvPr id="13972" name="Shape 13972"/>
                        <wps:cNvSpPr/>
                        <wps:spPr>
                          <a:xfrm>
                            <a:off x="2340102" y="1626107"/>
                            <a:ext cx="0" cy="39624"/>
                          </a:xfrm>
                          <a:custGeom>
                            <a:avLst/>
                            <a:gdLst/>
                            <a:ahLst/>
                            <a:cxnLst/>
                            <a:rect l="0" t="0" r="0" b="0"/>
                            <a:pathLst>
                              <a:path h="39624">
                                <a:moveTo>
                                  <a:pt x="0" y="0"/>
                                </a:moveTo>
                                <a:lnTo>
                                  <a:pt x="0" y="39624"/>
                                </a:lnTo>
                              </a:path>
                            </a:pathLst>
                          </a:custGeom>
                          <a:noFill/>
                          <a:ln w="9144" cap="flat" cmpd="sng" algn="ctr">
                            <a:solidFill>
                              <a:srgbClr val="868686"/>
                            </a:solidFill>
                            <a:prstDash val="solid"/>
                            <a:round/>
                          </a:ln>
                          <a:effectLst/>
                        </wps:spPr>
                        <wps:bodyPr/>
                      </wps:wsp>
                      <wps:wsp>
                        <wps:cNvPr id="13973" name="Shape 13973"/>
                        <wps:cNvSpPr/>
                        <wps:spPr>
                          <a:xfrm>
                            <a:off x="2928366" y="1626107"/>
                            <a:ext cx="0" cy="39624"/>
                          </a:xfrm>
                          <a:custGeom>
                            <a:avLst/>
                            <a:gdLst/>
                            <a:ahLst/>
                            <a:cxnLst/>
                            <a:rect l="0" t="0" r="0" b="0"/>
                            <a:pathLst>
                              <a:path h="39624">
                                <a:moveTo>
                                  <a:pt x="0" y="0"/>
                                </a:moveTo>
                                <a:lnTo>
                                  <a:pt x="0" y="39624"/>
                                </a:lnTo>
                              </a:path>
                            </a:pathLst>
                          </a:custGeom>
                          <a:noFill/>
                          <a:ln w="9144" cap="flat" cmpd="sng" algn="ctr">
                            <a:solidFill>
                              <a:srgbClr val="868686"/>
                            </a:solidFill>
                            <a:prstDash val="solid"/>
                            <a:round/>
                          </a:ln>
                          <a:effectLst/>
                        </wps:spPr>
                        <wps:bodyPr/>
                      </wps:wsp>
                      <wps:wsp>
                        <wps:cNvPr id="13974" name="Shape 13974"/>
                        <wps:cNvSpPr/>
                        <wps:spPr>
                          <a:xfrm>
                            <a:off x="874014" y="949451"/>
                            <a:ext cx="1761744" cy="676656"/>
                          </a:xfrm>
                          <a:custGeom>
                            <a:avLst/>
                            <a:gdLst/>
                            <a:ahLst/>
                            <a:cxnLst/>
                            <a:rect l="0" t="0" r="0" b="0"/>
                            <a:pathLst>
                              <a:path w="1761744" h="676656">
                                <a:moveTo>
                                  <a:pt x="0" y="338328"/>
                                </a:moveTo>
                                <a:lnTo>
                                  <a:pt x="588264" y="338328"/>
                                </a:lnTo>
                                <a:lnTo>
                                  <a:pt x="1173480" y="676656"/>
                                </a:lnTo>
                                <a:lnTo>
                                  <a:pt x="1761744" y="0"/>
                                </a:lnTo>
                              </a:path>
                            </a:pathLst>
                          </a:custGeom>
                          <a:noFill/>
                          <a:ln w="45720" cap="rnd" cmpd="sng" algn="ctr">
                            <a:solidFill>
                              <a:srgbClr val="46AAC5"/>
                            </a:solidFill>
                            <a:prstDash val="solid"/>
                            <a:round/>
                          </a:ln>
                          <a:effectLst/>
                        </wps:spPr>
                        <wps:bodyPr/>
                      </wps:wsp>
                      <wps:wsp>
                        <wps:cNvPr id="13975" name="Shape 13975"/>
                        <wps:cNvSpPr/>
                        <wps:spPr>
                          <a:xfrm>
                            <a:off x="814578" y="1227962"/>
                            <a:ext cx="115824" cy="115824"/>
                          </a:xfrm>
                          <a:custGeom>
                            <a:avLst/>
                            <a:gdLst/>
                            <a:ahLst/>
                            <a:cxnLst/>
                            <a:rect l="0" t="0" r="0" b="0"/>
                            <a:pathLst>
                              <a:path w="115824" h="115824">
                                <a:moveTo>
                                  <a:pt x="57150" y="0"/>
                                </a:moveTo>
                                <a:lnTo>
                                  <a:pt x="115824" y="57150"/>
                                </a:lnTo>
                                <a:lnTo>
                                  <a:pt x="57150" y="115824"/>
                                </a:lnTo>
                                <a:lnTo>
                                  <a:pt x="0" y="57150"/>
                                </a:lnTo>
                                <a:lnTo>
                                  <a:pt x="57150" y="0"/>
                                </a:lnTo>
                                <a:close/>
                              </a:path>
                            </a:pathLst>
                          </a:custGeom>
                          <a:solidFill>
                            <a:srgbClr val="4BACC6"/>
                          </a:solidFill>
                          <a:ln w="0" cap="flat">
                            <a:noFill/>
                            <a:round/>
                          </a:ln>
                          <a:effectLst/>
                        </wps:spPr>
                        <wps:bodyPr/>
                      </wps:wsp>
                      <wps:wsp>
                        <wps:cNvPr id="13976" name="Shape 13976"/>
                        <wps:cNvSpPr/>
                        <wps:spPr>
                          <a:xfrm>
                            <a:off x="814578" y="1227962"/>
                            <a:ext cx="115824" cy="115824"/>
                          </a:xfrm>
                          <a:custGeom>
                            <a:avLst/>
                            <a:gdLst/>
                            <a:ahLst/>
                            <a:cxnLst/>
                            <a:rect l="0" t="0" r="0" b="0"/>
                            <a:pathLst>
                              <a:path w="115824" h="115824">
                                <a:moveTo>
                                  <a:pt x="57150" y="0"/>
                                </a:moveTo>
                                <a:lnTo>
                                  <a:pt x="115824" y="57150"/>
                                </a:lnTo>
                                <a:lnTo>
                                  <a:pt x="57150" y="115824"/>
                                </a:lnTo>
                                <a:lnTo>
                                  <a:pt x="0" y="57150"/>
                                </a:lnTo>
                                <a:close/>
                              </a:path>
                            </a:pathLst>
                          </a:custGeom>
                          <a:noFill/>
                          <a:ln w="9525" cap="flat" cmpd="sng" algn="ctr">
                            <a:solidFill>
                              <a:srgbClr val="46AAC5"/>
                            </a:solidFill>
                            <a:prstDash val="solid"/>
                            <a:round/>
                          </a:ln>
                          <a:effectLst/>
                        </wps:spPr>
                        <wps:bodyPr/>
                      </wps:wsp>
                      <wps:wsp>
                        <wps:cNvPr id="13977" name="Shape 13977"/>
                        <wps:cNvSpPr/>
                        <wps:spPr>
                          <a:xfrm>
                            <a:off x="1402842" y="1227962"/>
                            <a:ext cx="115824" cy="115824"/>
                          </a:xfrm>
                          <a:custGeom>
                            <a:avLst/>
                            <a:gdLst/>
                            <a:ahLst/>
                            <a:cxnLst/>
                            <a:rect l="0" t="0" r="0" b="0"/>
                            <a:pathLst>
                              <a:path w="115824" h="115824">
                                <a:moveTo>
                                  <a:pt x="57150" y="0"/>
                                </a:moveTo>
                                <a:lnTo>
                                  <a:pt x="115824" y="57150"/>
                                </a:lnTo>
                                <a:lnTo>
                                  <a:pt x="57150" y="115824"/>
                                </a:lnTo>
                                <a:lnTo>
                                  <a:pt x="0" y="57150"/>
                                </a:lnTo>
                                <a:lnTo>
                                  <a:pt x="57150" y="0"/>
                                </a:lnTo>
                                <a:close/>
                              </a:path>
                            </a:pathLst>
                          </a:custGeom>
                          <a:solidFill>
                            <a:srgbClr val="4BACC6"/>
                          </a:solidFill>
                          <a:ln w="0" cap="flat">
                            <a:noFill/>
                            <a:round/>
                          </a:ln>
                          <a:effectLst/>
                        </wps:spPr>
                        <wps:bodyPr/>
                      </wps:wsp>
                      <wps:wsp>
                        <wps:cNvPr id="13978" name="Shape 13978"/>
                        <wps:cNvSpPr/>
                        <wps:spPr>
                          <a:xfrm>
                            <a:off x="1402842" y="1227962"/>
                            <a:ext cx="115824" cy="115824"/>
                          </a:xfrm>
                          <a:custGeom>
                            <a:avLst/>
                            <a:gdLst/>
                            <a:ahLst/>
                            <a:cxnLst/>
                            <a:rect l="0" t="0" r="0" b="0"/>
                            <a:pathLst>
                              <a:path w="115824" h="115824">
                                <a:moveTo>
                                  <a:pt x="57150" y="0"/>
                                </a:moveTo>
                                <a:lnTo>
                                  <a:pt x="115824" y="57150"/>
                                </a:lnTo>
                                <a:lnTo>
                                  <a:pt x="57150" y="115824"/>
                                </a:lnTo>
                                <a:lnTo>
                                  <a:pt x="0" y="57150"/>
                                </a:lnTo>
                                <a:close/>
                              </a:path>
                            </a:pathLst>
                          </a:custGeom>
                          <a:noFill/>
                          <a:ln w="9525" cap="flat" cmpd="sng" algn="ctr">
                            <a:solidFill>
                              <a:srgbClr val="46AAC5"/>
                            </a:solidFill>
                            <a:prstDash val="solid"/>
                            <a:round/>
                          </a:ln>
                          <a:effectLst/>
                        </wps:spPr>
                        <wps:bodyPr/>
                      </wps:wsp>
                      <wps:wsp>
                        <wps:cNvPr id="13979" name="Shape 13979"/>
                        <wps:cNvSpPr/>
                        <wps:spPr>
                          <a:xfrm>
                            <a:off x="1988058" y="1566291"/>
                            <a:ext cx="115824" cy="115824"/>
                          </a:xfrm>
                          <a:custGeom>
                            <a:avLst/>
                            <a:gdLst/>
                            <a:ahLst/>
                            <a:cxnLst/>
                            <a:rect l="0" t="0" r="0" b="0"/>
                            <a:pathLst>
                              <a:path w="115824" h="115824">
                                <a:moveTo>
                                  <a:pt x="57150" y="0"/>
                                </a:moveTo>
                                <a:lnTo>
                                  <a:pt x="115824" y="57150"/>
                                </a:lnTo>
                                <a:lnTo>
                                  <a:pt x="57150" y="115824"/>
                                </a:lnTo>
                                <a:lnTo>
                                  <a:pt x="0" y="57150"/>
                                </a:lnTo>
                                <a:lnTo>
                                  <a:pt x="57150" y="0"/>
                                </a:lnTo>
                                <a:close/>
                              </a:path>
                            </a:pathLst>
                          </a:custGeom>
                          <a:solidFill>
                            <a:srgbClr val="4BACC6"/>
                          </a:solidFill>
                          <a:ln w="0" cap="flat">
                            <a:noFill/>
                            <a:round/>
                          </a:ln>
                          <a:effectLst/>
                        </wps:spPr>
                        <wps:bodyPr/>
                      </wps:wsp>
                      <wps:wsp>
                        <wps:cNvPr id="13980" name="Shape 13980"/>
                        <wps:cNvSpPr/>
                        <wps:spPr>
                          <a:xfrm>
                            <a:off x="1988058" y="1566291"/>
                            <a:ext cx="115824" cy="115824"/>
                          </a:xfrm>
                          <a:custGeom>
                            <a:avLst/>
                            <a:gdLst/>
                            <a:ahLst/>
                            <a:cxnLst/>
                            <a:rect l="0" t="0" r="0" b="0"/>
                            <a:pathLst>
                              <a:path w="115824" h="115824">
                                <a:moveTo>
                                  <a:pt x="57150" y="0"/>
                                </a:moveTo>
                                <a:lnTo>
                                  <a:pt x="115824" y="57150"/>
                                </a:lnTo>
                                <a:lnTo>
                                  <a:pt x="57150" y="115824"/>
                                </a:lnTo>
                                <a:lnTo>
                                  <a:pt x="0" y="57150"/>
                                </a:lnTo>
                                <a:close/>
                              </a:path>
                            </a:pathLst>
                          </a:custGeom>
                          <a:noFill/>
                          <a:ln w="9525" cap="flat" cmpd="sng" algn="ctr">
                            <a:solidFill>
                              <a:srgbClr val="46AAC5"/>
                            </a:solidFill>
                            <a:prstDash val="solid"/>
                            <a:round/>
                          </a:ln>
                          <a:effectLst/>
                        </wps:spPr>
                        <wps:bodyPr/>
                      </wps:wsp>
                      <wps:wsp>
                        <wps:cNvPr id="13981" name="Shape 13981"/>
                        <wps:cNvSpPr/>
                        <wps:spPr>
                          <a:xfrm>
                            <a:off x="2576322" y="889634"/>
                            <a:ext cx="115824" cy="115824"/>
                          </a:xfrm>
                          <a:custGeom>
                            <a:avLst/>
                            <a:gdLst/>
                            <a:ahLst/>
                            <a:cxnLst/>
                            <a:rect l="0" t="0" r="0" b="0"/>
                            <a:pathLst>
                              <a:path w="115824" h="115824">
                                <a:moveTo>
                                  <a:pt x="57150" y="0"/>
                                </a:moveTo>
                                <a:lnTo>
                                  <a:pt x="115824" y="57150"/>
                                </a:lnTo>
                                <a:lnTo>
                                  <a:pt x="57150" y="115824"/>
                                </a:lnTo>
                                <a:lnTo>
                                  <a:pt x="0" y="57150"/>
                                </a:lnTo>
                                <a:lnTo>
                                  <a:pt x="57150" y="0"/>
                                </a:lnTo>
                                <a:close/>
                              </a:path>
                            </a:pathLst>
                          </a:custGeom>
                          <a:solidFill>
                            <a:srgbClr val="4BACC6"/>
                          </a:solidFill>
                          <a:ln w="0" cap="flat">
                            <a:noFill/>
                            <a:round/>
                          </a:ln>
                          <a:effectLst/>
                        </wps:spPr>
                        <wps:bodyPr/>
                      </wps:wsp>
                      <wps:wsp>
                        <wps:cNvPr id="13982" name="Shape 13982"/>
                        <wps:cNvSpPr/>
                        <wps:spPr>
                          <a:xfrm>
                            <a:off x="2576322" y="889634"/>
                            <a:ext cx="115824" cy="115824"/>
                          </a:xfrm>
                          <a:custGeom>
                            <a:avLst/>
                            <a:gdLst/>
                            <a:ahLst/>
                            <a:cxnLst/>
                            <a:rect l="0" t="0" r="0" b="0"/>
                            <a:pathLst>
                              <a:path w="115824" h="115824">
                                <a:moveTo>
                                  <a:pt x="57150" y="0"/>
                                </a:moveTo>
                                <a:lnTo>
                                  <a:pt x="115824" y="57150"/>
                                </a:lnTo>
                                <a:lnTo>
                                  <a:pt x="57150" y="115824"/>
                                </a:lnTo>
                                <a:lnTo>
                                  <a:pt x="0" y="57150"/>
                                </a:lnTo>
                                <a:close/>
                              </a:path>
                            </a:pathLst>
                          </a:custGeom>
                          <a:noFill/>
                          <a:ln w="9525" cap="flat" cmpd="sng" algn="ctr">
                            <a:solidFill>
                              <a:srgbClr val="46AAC5"/>
                            </a:solidFill>
                            <a:prstDash val="solid"/>
                            <a:round/>
                          </a:ln>
                          <a:effectLst/>
                        </wps:spPr>
                        <wps:bodyPr/>
                      </wps:wsp>
                      <wps:wsp>
                        <wps:cNvPr id="129235" name="Rectangle 129235"/>
                        <wps:cNvSpPr/>
                        <wps:spPr>
                          <a:xfrm>
                            <a:off x="972323" y="1043305"/>
                            <a:ext cx="121737" cy="173420"/>
                          </a:xfrm>
                          <a:prstGeom prst="rect">
                            <a:avLst/>
                          </a:prstGeom>
                          <a:ln>
                            <a:noFill/>
                          </a:ln>
                        </wps:spPr>
                        <wps:txbx>
                          <w:txbxContent>
                            <w:p w:rsidR="008C4415" w:rsidRDefault="008C4415" w:rsidP="00E32463">
                              <w:r>
                                <w:rPr>
                                  <w:sz w:val="20"/>
                                </w:rPr>
                                <w:t>%</w:t>
                              </w:r>
                            </w:p>
                          </w:txbxContent>
                        </wps:txbx>
                        <wps:bodyPr horzOverflow="overflow" vert="horz" lIns="0" tIns="0" rIns="0" bIns="0" rtlCol="0">
                          <a:noAutofit/>
                        </wps:bodyPr>
                      </wps:wsp>
                      <wps:wsp>
                        <wps:cNvPr id="129234" name="Rectangle 129234"/>
                        <wps:cNvSpPr/>
                        <wps:spPr>
                          <a:xfrm>
                            <a:off x="682879" y="1043305"/>
                            <a:ext cx="386153" cy="173420"/>
                          </a:xfrm>
                          <a:prstGeom prst="rect">
                            <a:avLst/>
                          </a:prstGeom>
                          <a:ln>
                            <a:noFill/>
                          </a:ln>
                        </wps:spPr>
                        <wps:txbx>
                          <w:txbxContent>
                            <w:p w:rsidR="008C4415" w:rsidRDefault="008C4415" w:rsidP="00E32463">
                              <w:r>
                                <w:rPr>
                                  <w:sz w:val="20"/>
                                </w:rPr>
                                <w:t>25.00</w:t>
                              </w:r>
                            </w:p>
                          </w:txbxContent>
                        </wps:txbx>
                        <wps:bodyPr horzOverflow="overflow" vert="horz" lIns="0" tIns="0" rIns="0" bIns="0" rtlCol="0">
                          <a:noAutofit/>
                        </wps:bodyPr>
                      </wps:wsp>
                      <wps:wsp>
                        <wps:cNvPr id="13984" name="Rectangle 13984"/>
                        <wps:cNvSpPr/>
                        <wps:spPr>
                          <a:xfrm>
                            <a:off x="1063879" y="1043305"/>
                            <a:ext cx="38479" cy="173420"/>
                          </a:xfrm>
                          <a:prstGeom prst="rect">
                            <a:avLst/>
                          </a:prstGeom>
                          <a:ln>
                            <a:noFill/>
                          </a:ln>
                        </wps:spPr>
                        <wps:txbx>
                          <w:txbxContent>
                            <w:p w:rsidR="008C4415" w:rsidRDefault="008C4415" w:rsidP="00E32463">
                              <w:r>
                                <w:rPr>
                                  <w:sz w:val="20"/>
                                </w:rPr>
                                <w:t xml:space="preserve"> </w:t>
                              </w:r>
                            </w:p>
                          </w:txbxContent>
                        </wps:txbx>
                        <wps:bodyPr horzOverflow="overflow" vert="horz" lIns="0" tIns="0" rIns="0" bIns="0" rtlCol="0">
                          <a:noAutofit/>
                        </wps:bodyPr>
                      </wps:wsp>
                      <wps:wsp>
                        <wps:cNvPr id="129236" name="Rectangle 129236"/>
                        <wps:cNvSpPr/>
                        <wps:spPr>
                          <a:xfrm>
                            <a:off x="1269619" y="1043305"/>
                            <a:ext cx="386153" cy="173420"/>
                          </a:xfrm>
                          <a:prstGeom prst="rect">
                            <a:avLst/>
                          </a:prstGeom>
                          <a:ln>
                            <a:noFill/>
                          </a:ln>
                        </wps:spPr>
                        <wps:txbx>
                          <w:txbxContent>
                            <w:p w:rsidR="008C4415" w:rsidRDefault="008C4415" w:rsidP="00E32463">
                              <w:r>
                                <w:rPr>
                                  <w:sz w:val="20"/>
                                </w:rPr>
                                <w:t>25.00</w:t>
                              </w:r>
                            </w:p>
                          </w:txbxContent>
                        </wps:txbx>
                        <wps:bodyPr horzOverflow="overflow" vert="horz" lIns="0" tIns="0" rIns="0" bIns="0" rtlCol="0">
                          <a:noAutofit/>
                        </wps:bodyPr>
                      </wps:wsp>
                      <wps:wsp>
                        <wps:cNvPr id="129237" name="Rectangle 129237"/>
                        <wps:cNvSpPr/>
                        <wps:spPr>
                          <a:xfrm>
                            <a:off x="1559063" y="1043305"/>
                            <a:ext cx="121737" cy="173420"/>
                          </a:xfrm>
                          <a:prstGeom prst="rect">
                            <a:avLst/>
                          </a:prstGeom>
                          <a:ln>
                            <a:noFill/>
                          </a:ln>
                        </wps:spPr>
                        <wps:txbx>
                          <w:txbxContent>
                            <w:p w:rsidR="008C4415" w:rsidRDefault="008C4415" w:rsidP="00E32463">
                              <w:r>
                                <w:rPr>
                                  <w:sz w:val="20"/>
                                </w:rPr>
                                <w:t>%</w:t>
                              </w:r>
                            </w:p>
                          </w:txbxContent>
                        </wps:txbx>
                        <wps:bodyPr horzOverflow="overflow" vert="horz" lIns="0" tIns="0" rIns="0" bIns="0" rtlCol="0">
                          <a:noAutofit/>
                        </wps:bodyPr>
                      </wps:wsp>
                      <wps:wsp>
                        <wps:cNvPr id="13986" name="Rectangle 13986"/>
                        <wps:cNvSpPr/>
                        <wps:spPr>
                          <a:xfrm>
                            <a:off x="1651000" y="1043305"/>
                            <a:ext cx="38479" cy="173420"/>
                          </a:xfrm>
                          <a:prstGeom prst="rect">
                            <a:avLst/>
                          </a:prstGeom>
                          <a:ln>
                            <a:noFill/>
                          </a:ln>
                        </wps:spPr>
                        <wps:txbx>
                          <w:txbxContent>
                            <w:p w:rsidR="008C4415" w:rsidRDefault="008C4415" w:rsidP="00E32463">
                              <w:r>
                                <w:rPr>
                                  <w:sz w:val="20"/>
                                </w:rPr>
                                <w:t xml:space="preserve"> </w:t>
                              </w:r>
                            </w:p>
                          </w:txbxContent>
                        </wps:txbx>
                        <wps:bodyPr horzOverflow="overflow" vert="horz" lIns="0" tIns="0" rIns="0" bIns="0" rtlCol="0">
                          <a:noAutofit/>
                        </wps:bodyPr>
                      </wps:wsp>
                      <wps:wsp>
                        <wps:cNvPr id="129241" name="Rectangle 129241"/>
                        <wps:cNvSpPr/>
                        <wps:spPr>
                          <a:xfrm>
                            <a:off x="1890268" y="1381632"/>
                            <a:ext cx="301022" cy="173420"/>
                          </a:xfrm>
                          <a:prstGeom prst="rect">
                            <a:avLst/>
                          </a:prstGeom>
                          <a:ln>
                            <a:noFill/>
                          </a:ln>
                        </wps:spPr>
                        <wps:txbx>
                          <w:txbxContent>
                            <w:p w:rsidR="008C4415" w:rsidRDefault="008C4415" w:rsidP="00E32463">
                              <w:r>
                                <w:rPr>
                                  <w:sz w:val="20"/>
                                </w:rPr>
                                <w:t>0.00</w:t>
                              </w:r>
                            </w:p>
                          </w:txbxContent>
                        </wps:txbx>
                        <wps:bodyPr horzOverflow="overflow" vert="horz" lIns="0" tIns="0" rIns="0" bIns="0" rtlCol="0">
                          <a:noAutofit/>
                        </wps:bodyPr>
                      </wps:wsp>
                      <wps:wsp>
                        <wps:cNvPr id="129242" name="Rectangle 129242"/>
                        <wps:cNvSpPr/>
                        <wps:spPr>
                          <a:xfrm>
                            <a:off x="2115704" y="1381632"/>
                            <a:ext cx="121737" cy="173420"/>
                          </a:xfrm>
                          <a:prstGeom prst="rect">
                            <a:avLst/>
                          </a:prstGeom>
                          <a:ln>
                            <a:noFill/>
                          </a:ln>
                        </wps:spPr>
                        <wps:txbx>
                          <w:txbxContent>
                            <w:p w:rsidR="008C4415" w:rsidRDefault="008C4415" w:rsidP="00E32463">
                              <w:r>
                                <w:rPr>
                                  <w:sz w:val="20"/>
                                </w:rPr>
                                <w:t>%</w:t>
                              </w:r>
                            </w:p>
                          </w:txbxContent>
                        </wps:txbx>
                        <wps:bodyPr horzOverflow="overflow" vert="horz" lIns="0" tIns="0" rIns="0" bIns="0" rtlCol="0">
                          <a:noAutofit/>
                        </wps:bodyPr>
                      </wps:wsp>
                      <wps:wsp>
                        <wps:cNvPr id="13988" name="Rectangle 13988"/>
                        <wps:cNvSpPr/>
                        <wps:spPr>
                          <a:xfrm>
                            <a:off x="2207260" y="1381632"/>
                            <a:ext cx="38479" cy="173420"/>
                          </a:xfrm>
                          <a:prstGeom prst="rect">
                            <a:avLst/>
                          </a:prstGeom>
                          <a:ln>
                            <a:noFill/>
                          </a:ln>
                        </wps:spPr>
                        <wps:txbx>
                          <w:txbxContent>
                            <w:p w:rsidR="008C4415" w:rsidRDefault="008C4415" w:rsidP="00E32463">
                              <w:r>
                                <w:rPr>
                                  <w:sz w:val="20"/>
                                </w:rPr>
                                <w:t xml:space="preserve"> </w:t>
                              </w:r>
                            </w:p>
                          </w:txbxContent>
                        </wps:txbx>
                        <wps:bodyPr horzOverflow="overflow" vert="horz" lIns="0" tIns="0" rIns="0" bIns="0" rtlCol="0">
                          <a:noAutofit/>
                        </wps:bodyPr>
                      </wps:wsp>
                      <wps:wsp>
                        <wps:cNvPr id="129230" name="Rectangle 129230"/>
                        <wps:cNvSpPr/>
                        <wps:spPr>
                          <a:xfrm>
                            <a:off x="2443480" y="705357"/>
                            <a:ext cx="386153" cy="173421"/>
                          </a:xfrm>
                          <a:prstGeom prst="rect">
                            <a:avLst/>
                          </a:prstGeom>
                          <a:ln>
                            <a:noFill/>
                          </a:ln>
                        </wps:spPr>
                        <wps:txbx>
                          <w:txbxContent>
                            <w:p w:rsidR="008C4415" w:rsidRDefault="008C4415" w:rsidP="00E32463">
                              <w:r>
                                <w:rPr>
                                  <w:sz w:val="20"/>
                                </w:rPr>
                                <w:t>50.00</w:t>
                              </w:r>
                            </w:p>
                          </w:txbxContent>
                        </wps:txbx>
                        <wps:bodyPr horzOverflow="overflow" vert="horz" lIns="0" tIns="0" rIns="0" bIns="0" rtlCol="0">
                          <a:noAutofit/>
                        </wps:bodyPr>
                      </wps:wsp>
                      <wps:wsp>
                        <wps:cNvPr id="129231" name="Rectangle 129231"/>
                        <wps:cNvSpPr/>
                        <wps:spPr>
                          <a:xfrm>
                            <a:off x="2732924" y="705357"/>
                            <a:ext cx="121737" cy="173421"/>
                          </a:xfrm>
                          <a:prstGeom prst="rect">
                            <a:avLst/>
                          </a:prstGeom>
                          <a:ln>
                            <a:noFill/>
                          </a:ln>
                        </wps:spPr>
                        <wps:txbx>
                          <w:txbxContent>
                            <w:p w:rsidR="008C4415" w:rsidRDefault="008C4415" w:rsidP="00E32463">
                              <w:r>
                                <w:rPr>
                                  <w:sz w:val="20"/>
                                </w:rPr>
                                <w:t>%</w:t>
                              </w:r>
                            </w:p>
                          </w:txbxContent>
                        </wps:txbx>
                        <wps:bodyPr horzOverflow="overflow" vert="horz" lIns="0" tIns="0" rIns="0" bIns="0" rtlCol="0">
                          <a:noAutofit/>
                        </wps:bodyPr>
                      </wps:wsp>
                      <wps:wsp>
                        <wps:cNvPr id="13990" name="Rectangle 13990"/>
                        <wps:cNvSpPr/>
                        <wps:spPr>
                          <a:xfrm>
                            <a:off x="2824480" y="705357"/>
                            <a:ext cx="38479" cy="173421"/>
                          </a:xfrm>
                          <a:prstGeom prst="rect">
                            <a:avLst/>
                          </a:prstGeom>
                          <a:ln>
                            <a:noFill/>
                          </a:ln>
                        </wps:spPr>
                        <wps:txbx>
                          <w:txbxContent>
                            <w:p w:rsidR="008C4415" w:rsidRDefault="008C4415" w:rsidP="00E32463">
                              <w:r>
                                <w:rPr>
                                  <w:sz w:val="20"/>
                                </w:rPr>
                                <w:t xml:space="preserve"> </w:t>
                              </w:r>
                            </w:p>
                          </w:txbxContent>
                        </wps:txbx>
                        <wps:bodyPr horzOverflow="overflow" vert="horz" lIns="0" tIns="0" rIns="0" bIns="0" rtlCol="0">
                          <a:noAutofit/>
                        </wps:bodyPr>
                      </wps:wsp>
                      <wps:wsp>
                        <wps:cNvPr id="129244" name="Rectangle 129244"/>
                        <wps:cNvSpPr/>
                        <wps:spPr>
                          <a:xfrm>
                            <a:off x="373391" y="1566418"/>
                            <a:ext cx="121737" cy="173420"/>
                          </a:xfrm>
                          <a:prstGeom prst="rect">
                            <a:avLst/>
                          </a:prstGeom>
                          <a:ln>
                            <a:noFill/>
                          </a:ln>
                        </wps:spPr>
                        <wps:txbx>
                          <w:txbxContent>
                            <w:p w:rsidR="008C4415" w:rsidRDefault="008C4415" w:rsidP="00E32463">
                              <w:r>
                                <w:rPr>
                                  <w:sz w:val="20"/>
                                </w:rPr>
                                <w:t>%</w:t>
                              </w:r>
                            </w:p>
                          </w:txbxContent>
                        </wps:txbx>
                        <wps:bodyPr horzOverflow="overflow" vert="horz" lIns="0" tIns="0" rIns="0" bIns="0" rtlCol="0">
                          <a:noAutofit/>
                        </wps:bodyPr>
                      </wps:wsp>
                      <wps:wsp>
                        <wps:cNvPr id="129243" name="Rectangle 129243"/>
                        <wps:cNvSpPr/>
                        <wps:spPr>
                          <a:xfrm>
                            <a:off x="147955" y="1566418"/>
                            <a:ext cx="301022" cy="173420"/>
                          </a:xfrm>
                          <a:prstGeom prst="rect">
                            <a:avLst/>
                          </a:prstGeom>
                          <a:ln>
                            <a:noFill/>
                          </a:ln>
                        </wps:spPr>
                        <wps:txbx>
                          <w:txbxContent>
                            <w:p w:rsidR="008C4415" w:rsidRDefault="008C4415" w:rsidP="00E32463">
                              <w:r>
                                <w:rPr>
                                  <w:sz w:val="20"/>
                                </w:rPr>
                                <w:t>0.00</w:t>
                              </w:r>
                            </w:p>
                          </w:txbxContent>
                        </wps:txbx>
                        <wps:bodyPr horzOverflow="overflow" vert="horz" lIns="0" tIns="0" rIns="0" bIns="0" rtlCol="0">
                          <a:noAutofit/>
                        </wps:bodyPr>
                      </wps:wsp>
                      <wps:wsp>
                        <wps:cNvPr id="129239" name="Rectangle 129239"/>
                        <wps:cNvSpPr/>
                        <wps:spPr>
                          <a:xfrm>
                            <a:off x="83312" y="1296035"/>
                            <a:ext cx="386153" cy="173420"/>
                          </a:xfrm>
                          <a:prstGeom prst="rect">
                            <a:avLst/>
                          </a:prstGeom>
                          <a:ln>
                            <a:noFill/>
                          </a:ln>
                        </wps:spPr>
                        <wps:txbx>
                          <w:txbxContent>
                            <w:p w:rsidR="008C4415" w:rsidRDefault="008C4415" w:rsidP="00E32463">
                              <w:r>
                                <w:rPr>
                                  <w:sz w:val="20"/>
                                </w:rPr>
                                <w:t>20.00</w:t>
                              </w:r>
                            </w:p>
                          </w:txbxContent>
                        </wps:txbx>
                        <wps:bodyPr horzOverflow="overflow" vert="horz" lIns="0" tIns="0" rIns="0" bIns="0" rtlCol="0">
                          <a:noAutofit/>
                        </wps:bodyPr>
                      </wps:wsp>
                      <wps:wsp>
                        <wps:cNvPr id="129240" name="Rectangle 129240"/>
                        <wps:cNvSpPr/>
                        <wps:spPr>
                          <a:xfrm>
                            <a:off x="372756" y="1296035"/>
                            <a:ext cx="121737" cy="173420"/>
                          </a:xfrm>
                          <a:prstGeom prst="rect">
                            <a:avLst/>
                          </a:prstGeom>
                          <a:ln>
                            <a:noFill/>
                          </a:ln>
                        </wps:spPr>
                        <wps:txbx>
                          <w:txbxContent>
                            <w:p w:rsidR="008C4415" w:rsidRDefault="008C4415" w:rsidP="00E32463">
                              <w:r>
                                <w:rPr>
                                  <w:sz w:val="20"/>
                                </w:rPr>
                                <w:t>%</w:t>
                              </w:r>
                            </w:p>
                          </w:txbxContent>
                        </wps:txbx>
                        <wps:bodyPr horzOverflow="overflow" vert="horz" lIns="0" tIns="0" rIns="0" bIns="0" rtlCol="0">
                          <a:noAutofit/>
                        </wps:bodyPr>
                      </wps:wsp>
                      <wps:wsp>
                        <wps:cNvPr id="129232" name="Rectangle 129232"/>
                        <wps:cNvSpPr/>
                        <wps:spPr>
                          <a:xfrm>
                            <a:off x="83312" y="1025398"/>
                            <a:ext cx="386153" cy="173420"/>
                          </a:xfrm>
                          <a:prstGeom prst="rect">
                            <a:avLst/>
                          </a:prstGeom>
                          <a:ln>
                            <a:noFill/>
                          </a:ln>
                        </wps:spPr>
                        <wps:txbx>
                          <w:txbxContent>
                            <w:p w:rsidR="008C4415" w:rsidRDefault="008C4415" w:rsidP="00E32463">
                              <w:r>
                                <w:rPr>
                                  <w:sz w:val="20"/>
                                </w:rPr>
                                <w:t>40.00</w:t>
                              </w:r>
                            </w:p>
                          </w:txbxContent>
                        </wps:txbx>
                        <wps:bodyPr horzOverflow="overflow" vert="horz" lIns="0" tIns="0" rIns="0" bIns="0" rtlCol="0">
                          <a:noAutofit/>
                        </wps:bodyPr>
                      </wps:wsp>
                      <wps:wsp>
                        <wps:cNvPr id="129233" name="Rectangle 129233"/>
                        <wps:cNvSpPr/>
                        <wps:spPr>
                          <a:xfrm>
                            <a:off x="372756" y="1025398"/>
                            <a:ext cx="121737" cy="173420"/>
                          </a:xfrm>
                          <a:prstGeom prst="rect">
                            <a:avLst/>
                          </a:prstGeom>
                          <a:ln>
                            <a:noFill/>
                          </a:ln>
                        </wps:spPr>
                        <wps:txbx>
                          <w:txbxContent>
                            <w:p w:rsidR="008C4415" w:rsidRDefault="008C4415" w:rsidP="00E32463">
                              <w:r>
                                <w:rPr>
                                  <w:sz w:val="20"/>
                                </w:rPr>
                                <w:t>%</w:t>
                              </w:r>
                            </w:p>
                          </w:txbxContent>
                        </wps:txbx>
                        <wps:bodyPr horzOverflow="overflow" vert="horz" lIns="0" tIns="0" rIns="0" bIns="0" rtlCol="0">
                          <a:noAutofit/>
                        </wps:bodyPr>
                      </wps:wsp>
                      <wps:wsp>
                        <wps:cNvPr id="129228" name="Rectangle 129228"/>
                        <wps:cNvSpPr/>
                        <wps:spPr>
                          <a:xfrm>
                            <a:off x="83312" y="754633"/>
                            <a:ext cx="386153" cy="173420"/>
                          </a:xfrm>
                          <a:prstGeom prst="rect">
                            <a:avLst/>
                          </a:prstGeom>
                          <a:ln>
                            <a:noFill/>
                          </a:ln>
                        </wps:spPr>
                        <wps:txbx>
                          <w:txbxContent>
                            <w:p w:rsidR="008C4415" w:rsidRDefault="008C4415" w:rsidP="00E32463">
                              <w:r>
                                <w:rPr>
                                  <w:sz w:val="20"/>
                                </w:rPr>
                                <w:t>60.00</w:t>
                              </w:r>
                            </w:p>
                          </w:txbxContent>
                        </wps:txbx>
                        <wps:bodyPr horzOverflow="overflow" vert="horz" lIns="0" tIns="0" rIns="0" bIns="0" rtlCol="0">
                          <a:noAutofit/>
                        </wps:bodyPr>
                      </wps:wsp>
                      <wps:wsp>
                        <wps:cNvPr id="129229" name="Rectangle 129229"/>
                        <wps:cNvSpPr/>
                        <wps:spPr>
                          <a:xfrm>
                            <a:off x="372756" y="754633"/>
                            <a:ext cx="121737" cy="173420"/>
                          </a:xfrm>
                          <a:prstGeom prst="rect">
                            <a:avLst/>
                          </a:prstGeom>
                          <a:ln>
                            <a:noFill/>
                          </a:ln>
                        </wps:spPr>
                        <wps:txbx>
                          <w:txbxContent>
                            <w:p w:rsidR="008C4415" w:rsidRDefault="008C4415" w:rsidP="00E32463">
                              <w:r>
                                <w:rPr>
                                  <w:sz w:val="20"/>
                                </w:rPr>
                                <w:t>%</w:t>
                              </w:r>
                            </w:p>
                          </w:txbxContent>
                        </wps:txbx>
                        <wps:bodyPr horzOverflow="overflow" vert="horz" lIns="0" tIns="0" rIns="0" bIns="0" rtlCol="0">
                          <a:noAutofit/>
                        </wps:bodyPr>
                      </wps:wsp>
                      <wps:wsp>
                        <wps:cNvPr id="13995" name="Rectangle 13995"/>
                        <wps:cNvSpPr/>
                        <wps:spPr>
                          <a:xfrm>
                            <a:off x="746633" y="1731518"/>
                            <a:ext cx="341713" cy="173420"/>
                          </a:xfrm>
                          <a:prstGeom prst="rect">
                            <a:avLst/>
                          </a:prstGeom>
                          <a:ln>
                            <a:noFill/>
                          </a:ln>
                        </wps:spPr>
                        <wps:txbx>
                          <w:txbxContent>
                            <w:p w:rsidR="008C4415" w:rsidRDefault="008C4415" w:rsidP="00E32463">
                              <w:r>
                                <w:rPr>
                                  <w:sz w:val="20"/>
                                </w:rPr>
                                <w:t>2014</w:t>
                              </w:r>
                            </w:p>
                          </w:txbxContent>
                        </wps:txbx>
                        <wps:bodyPr horzOverflow="overflow" vert="horz" lIns="0" tIns="0" rIns="0" bIns="0" rtlCol="0">
                          <a:noAutofit/>
                        </wps:bodyPr>
                      </wps:wsp>
                      <wps:wsp>
                        <wps:cNvPr id="13996" name="Rectangle 13996"/>
                        <wps:cNvSpPr/>
                        <wps:spPr>
                          <a:xfrm>
                            <a:off x="1333373" y="1731518"/>
                            <a:ext cx="341712" cy="173420"/>
                          </a:xfrm>
                          <a:prstGeom prst="rect">
                            <a:avLst/>
                          </a:prstGeom>
                          <a:ln>
                            <a:noFill/>
                          </a:ln>
                        </wps:spPr>
                        <wps:txbx>
                          <w:txbxContent>
                            <w:p w:rsidR="008C4415" w:rsidRDefault="008C4415" w:rsidP="00E32463">
                              <w:r>
                                <w:rPr>
                                  <w:sz w:val="20"/>
                                </w:rPr>
                                <w:t>2015</w:t>
                              </w:r>
                            </w:p>
                          </w:txbxContent>
                        </wps:txbx>
                        <wps:bodyPr horzOverflow="overflow" vert="horz" lIns="0" tIns="0" rIns="0" bIns="0" rtlCol="0">
                          <a:noAutofit/>
                        </wps:bodyPr>
                      </wps:wsp>
                      <wps:wsp>
                        <wps:cNvPr id="13997" name="Rectangle 13997"/>
                        <wps:cNvSpPr/>
                        <wps:spPr>
                          <a:xfrm>
                            <a:off x="1920113" y="1731518"/>
                            <a:ext cx="341712" cy="173420"/>
                          </a:xfrm>
                          <a:prstGeom prst="rect">
                            <a:avLst/>
                          </a:prstGeom>
                          <a:ln>
                            <a:noFill/>
                          </a:ln>
                        </wps:spPr>
                        <wps:txbx>
                          <w:txbxContent>
                            <w:p w:rsidR="008C4415" w:rsidRDefault="008C4415" w:rsidP="00E32463">
                              <w:r>
                                <w:rPr>
                                  <w:sz w:val="20"/>
                                </w:rPr>
                                <w:t>2016</w:t>
                              </w:r>
                            </w:p>
                          </w:txbxContent>
                        </wps:txbx>
                        <wps:bodyPr horzOverflow="overflow" vert="horz" lIns="0" tIns="0" rIns="0" bIns="0" rtlCol="0">
                          <a:noAutofit/>
                        </wps:bodyPr>
                      </wps:wsp>
                      <wps:wsp>
                        <wps:cNvPr id="13998" name="Rectangle 13998"/>
                        <wps:cNvSpPr/>
                        <wps:spPr>
                          <a:xfrm>
                            <a:off x="2507107" y="1731518"/>
                            <a:ext cx="341712" cy="173420"/>
                          </a:xfrm>
                          <a:prstGeom prst="rect">
                            <a:avLst/>
                          </a:prstGeom>
                          <a:ln>
                            <a:noFill/>
                          </a:ln>
                        </wps:spPr>
                        <wps:txbx>
                          <w:txbxContent>
                            <w:p w:rsidR="008C4415" w:rsidRDefault="008C4415" w:rsidP="00E32463">
                              <w:r>
                                <w:rPr>
                                  <w:sz w:val="20"/>
                                </w:rPr>
                                <w:t>2017</w:t>
                              </w:r>
                            </w:p>
                          </w:txbxContent>
                        </wps:txbx>
                        <wps:bodyPr horzOverflow="overflow" vert="horz" lIns="0" tIns="0" rIns="0" bIns="0" rtlCol="0">
                          <a:noAutofit/>
                        </wps:bodyPr>
                      </wps:wsp>
                      <wps:wsp>
                        <wps:cNvPr id="13999" name="Rectangle 13999"/>
                        <wps:cNvSpPr/>
                        <wps:spPr>
                          <a:xfrm>
                            <a:off x="690880" y="140081"/>
                            <a:ext cx="2313121" cy="309679"/>
                          </a:xfrm>
                          <a:prstGeom prst="rect">
                            <a:avLst/>
                          </a:prstGeom>
                          <a:ln>
                            <a:noFill/>
                          </a:ln>
                        </wps:spPr>
                        <wps:txbx>
                          <w:txbxContent>
                            <w:p w:rsidR="008C4415" w:rsidRDefault="008C4415" w:rsidP="00E32463">
                              <w:r>
                                <w:rPr>
                                  <w:b/>
                                  <w:sz w:val="36"/>
                                </w:rPr>
                                <w:t xml:space="preserve">Number of shares </w:t>
                              </w:r>
                            </w:p>
                          </w:txbxContent>
                        </wps:txbx>
                        <wps:bodyPr horzOverflow="overflow" vert="horz" lIns="0" tIns="0" rIns="0" bIns="0" rtlCol="0">
                          <a:noAutofit/>
                        </wps:bodyPr>
                      </wps:wsp>
                      <wps:wsp>
                        <wps:cNvPr id="14000" name="Rectangle 14000"/>
                        <wps:cNvSpPr/>
                        <wps:spPr>
                          <a:xfrm>
                            <a:off x="1175512" y="420497"/>
                            <a:ext cx="957112" cy="309679"/>
                          </a:xfrm>
                          <a:prstGeom prst="rect">
                            <a:avLst/>
                          </a:prstGeom>
                          <a:ln>
                            <a:noFill/>
                          </a:ln>
                        </wps:spPr>
                        <wps:txbx>
                          <w:txbxContent>
                            <w:p w:rsidR="008C4415" w:rsidRDefault="008C4415" w:rsidP="00E32463">
                              <w:r>
                                <w:rPr>
                                  <w:b/>
                                  <w:sz w:val="36"/>
                                </w:rPr>
                                <w:t>Growth</w:t>
                              </w:r>
                            </w:p>
                          </w:txbxContent>
                        </wps:txbx>
                        <wps:bodyPr horzOverflow="overflow" vert="horz" lIns="0" tIns="0" rIns="0" bIns="0" rtlCol="0">
                          <a:noAutofit/>
                        </wps:bodyPr>
                      </wps:wsp>
                      <wps:wsp>
                        <wps:cNvPr id="14001" name="Rectangle 14001"/>
                        <wps:cNvSpPr/>
                        <wps:spPr>
                          <a:xfrm>
                            <a:off x="1895094" y="420497"/>
                            <a:ext cx="68712" cy="309679"/>
                          </a:xfrm>
                          <a:prstGeom prst="rect">
                            <a:avLst/>
                          </a:prstGeom>
                          <a:ln>
                            <a:noFill/>
                          </a:ln>
                        </wps:spPr>
                        <wps:txbx>
                          <w:txbxContent>
                            <w:p w:rsidR="008C4415" w:rsidRDefault="008C4415" w:rsidP="00E32463">
                              <w:r>
                                <w:rPr>
                                  <w:b/>
                                  <w:sz w:val="36"/>
                                </w:rPr>
                                <w:t xml:space="preserve"> </w:t>
                              </w:r>
                            </w:p>
                          </w:txbxContent>
                        </wps:txbx>
                        <wps:bodyPr horzOverflow="overflow" vert="horz" lIns="0" tIns="0" rIns="0" bIns="0" rtlCol="0">
                          <a:noAutofit/>
                        </wps:bodyPr>
                      </wps:wsp>
                      <wps:wsp>
                        <wps:cNvPr id="14002" name="Shape 14002"/>
                        <wps:cNvSpPr/>
                        <wps:spPr>
                          <a:xfrm>
                            <a:off x="0" y="0"/>
                            <a:ext cx="3067050" cy="1941956"/>
                          </a:xfrm>
                          <a:custGeom>
                            <a:avLst/>
                            <a:gdLst/>
                            <a:ahLst/>
                            <a:cxnLst/>
                            <a:rect l="0" t="0" r="0" b="0"/>
                            <a:pathLst>
                              <a:path w="3067050" h="1941956">
                                <a:moveTo>
                                  <a:pt x="3067050" y="0"/>
                                </a:moveTo>
                                <a:lnTo>
                                  <a:pt x="3067050" y="1941956"/>
                                </a:lnTo>
                                <a:lnTo>
                                  <a:pt x="0" y="1941956"/>
                                </a:lnTo>
                                <a:lnTo>
                                  <a:pt x="0" y="0"/>
                                </a:lnTo>
                              </a:path>
                            </a:pathLst>
                          </a:custGeom>
                          <a:noFill/>
                          <a:ln w="9525" cap="flat" cmpd="sng" algn="ctr">
                            <a:solidFill>
                              <a:srgbClr val="868686"/>
                            </a:solidFill>
                            <a:prstDash val="solid"/>
                            <a:round/>
                          </a:ln>
                          <a:effectLst/>
                        </wps:spPr>
                        <wps:bodyPr/>
                      </wps:wsp>
                    </wpg:wgp>
                  </a:graphicData>
                </a:graphic>
              </wp:inline>
            </w:drawing>
          </mc:Choice>
          <mc:Fallback xmlns:w15="http://schemas.microsoft.com/office/word/2012/wordml">
            <w:pict>
              <v:group w14:anchorId="24B84352" id="Group 139293" o:spid="_x0000_s1416" style="width:479.3pt;height:136.35pt;mso-position-horizontal-relative:char;mso-position-vertical-relative:line" coordsize="31219,200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">
                <v:rect id="Rectangle 13929" o:spid="_x0000_s1417" style="position:absolute;left:30874;top:18470;width:459;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Nmb8MA&#10;AADeAAAADwAAAGRycy9kb3ducmV2LnhtbERPTYvCMBC9L/gfwgh7W1MVxFajiK7o0VVBvQ3N2Bab&#10;SWmytuuvNwuCt3m8z5nOW1OKO9WusKyg34tAEKdWF5wpOB7WX2MQziNrLC2Tgj9yMJ91PqaYaNvw&#10;D933PhMhhF2CCnLvq0RKl+Zk0PVsRRy4q60N+gDrTOoamxBuSjmIopE0WHBoyLGiZU7pbf9rFGzG&#10;1eK8tY8mK78vm9PuFK8OsVfqs9suJiA8tf4tfrm3OswfxoMY/t8JN8jZ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zNmb8MAAADeAAAADwAAAAAAAAAAAAAAAACYAgAAZHJzL2Rv&#10;d25yZXYueG1sUEsFBgAAAAAEAAQA9QAAAIgDAAAAAA==&#10;" filled="f" stroked="f">
                  <v:textbox inset="0,0,0,0">
                    <w:txbxContent>
                      <w:p w:rsidR="008C4415" w:rsidRDefault="008C4415" w:rsidP="00E32463">
                        <w:r>
                          <w:t xml:space="preserve"> </w:t>
                        </w:r>
                      </w:p>
                    </w:txbxContent>
                  </v:textbox>
                </v:rect>
                <v:shape id="Shape 174305" o:spid="_x0000_s1418" style="position:absolute;left:5829;top:8138;width:23439;height:8107;visibility:visible;mso-wrap-style:square;v-text-anchor:top" coordsize="2343912,810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h3bMQA&#10;AADfAAAADwAAAGRycy9kb3ducmV2LnhtbERPy2rCQBTdC/7DcAV3daKtrcRMRITS0k1bG7q+Zm4e&#10;mrkTMqOJf98RCi4P551sBtOIC3WutqxgPotAEOdW11wqyH5eH1YgnEfW2FgmBVdysEnHowRjbXv+&#10;psvelyKEsItRQeV9G0vp8ooMupltiQNX2M6gD7Arpe6wD+GmkYsoepYGaw4NFba0qyg/7c8mzPjN&#10;Fl9Ftivx461oenv93B4PUqnpZNiuQXga/F38737Xwffy9Bgt4fYnAJDp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od2zEAAAA3wAAAA8AAAAAAAAAAAAAAAAAmAIAAGRycy9k&#10;b3ducmV2LnhtbFBLBQYAAAAABAAEAPUAAACJAwAAAAA=&#10;" path="m,l2343912,r,810768l,810768,,e" fillcolor="#e9f1f5" stroked="f" strokeweight="0">
                  <v:stroke miterlimit="83231f" joinstyle="miter"/>
                  <v:path arrowok="t" textboxrect="0,0,2343912,810768"/>
                </v:shape>
                <v:shape id="Shape 13960" o:spid="_x0000_s1419" style="position:absolute;left:5814;top:13548;width:23469;height:0;visibility:visible;mso-wrap-style:square;v-text-anchor:top" coordsize="23469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UJ1sQA&#10;AADeAAAADwAAAGRycy9kb3ducmV2LnhtbESPQW/CMAyF70j7D5EncYMUhhDrCAgqJvU64LCj15i2&#10;onGqJIPy7+cD0m62/Pze+9bbwXXqRiG2ng3Mphko4srblmsD59PnZAUqJmSLnWcy8KAI283LaI25&#10;9Xf+otsx1UpMOOZooEmpz7WOVUMO49T3xHK7+OAwyRpqbQPexdx1ep5lS+2wZUlosKeioep6/HUG&#10;3MIdduFan/r997nQh58SC1saM34ddh+gEg3pX/z8Lq3Uf3tfCoDgyAx6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1CdbEAAAA3gAAAA8AAAAAAAAAAAAAAAAAmAIAAGRycy9k&#10;b3ducmV2LnhtbFBLBQYAAAAABAAEAPUAAACJAwAAAAA=&#10;" path="m,l2346960,e" filled="f" strokecolor="#868686" strokeweight=".72pt">
                  <v:path arrowok="t" textboxrect="0,0,2346960,0"/>
                </v:shape>
                <v:shape id="Shape 13961" o:spid="_x0000_s1420" style="position:absolute;left:5814;top:10835;width:23469;height:0;visibility:visible;mso-wrap-style:square;v-text-anchor:top" coordsize="23469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msTcEA&#10;AADeAAAADwAAAGRycy9kb3ducmV2LnhtbERPS4vCMBC+L/gfwgje1tRVRKtRtCj06uPgcWzGtthM&#10;SpLV+u/NwoK3+fies1x3phEPcr62rGA0TEAQF1bXXCo4n/bfMxA+IGtsLJOCF3lYr3pfS0y1ffKB&#10;HsdQihjCPkUFVQhtKqUvKjLoh7YljtzNOoMhQldK7fAZw00jf5JkKg3WHBsqbCmrqLgff40CMzG7&#10;jbuXp3Z7OWdyd80x07lSg363WYAI1IWP+N+d6zh/PJ+O4O+deINcv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45rE3BAAAA3gAAAA8AAAAAAAAAAAAAAAAAmAIAAGRycy9kb3du&#10;cmV2LnhtbFBLBQYAAAAABAAEAPUAAACGAwAAAAA=&#10;" path="m,l2346960,e" filled="f" strokecolor="#868686" strokeweight=".72pt">
                  <v:path arrowok="t" textboxrect="0,0,2346960,0"/>
                </v:shape>
                <v:shape id="Shape 13962" o:spid="_x0000_s1421" style="position:absolute;left:5814;top:8122;width:23469;height:0;visibility:visible;mso-wrap-style:square;v-text-anchor:top" coordsize="23469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syOsMA&#10;AADeAAAADwAAAGRycy9kb3ducmV2LnhtbERPTWvCQBC9F/wPywje6qaxiKaukgaFXKsePE6z0ySY&#10;nQ272yT++26h0Ns83ufsDpPpxEDOt5YVvCwTEMSV1S3XCq6X0/MGhA/IGjvLpOBBHg772dMOM21H&#10;/qDhHGoRQ9hnqKAJoc+k9FVDBv3S9sSR+7LOYIjQ1VI7HGO46WSaJGtpsOXY0GBPRUPV/fxtFJhX&#10;c8zdvb7077drIY+fJRa6VGoxn/I3EIGm8C/+c5c6zl9t1yn8vhNvkP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usyOsMAAADeAAAADwAAAAAAAAAAAAAAAACYAgAAZHJzL2Rv&#10;d25yZXYueG1sUEsFBgAAAAAEAAQA9QAAAIgDAAAAAA==&#10;" path="m,l2346960,e" filled="f" strokecolor="#868686" strokeweight=".72pt">
                  <v:path arrowok="t" textboxrect="0,0,2346960,0"/>
                </v:shape>
                <v:shape id="Shape 13963" o:spid="_x0000_s1422" style="position:absolute;left:5814;top:8122;width:0;height:8139;visibility:visible;mso-wrap-style:square;v-text-anchor:top" coordsize="0,813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gVNsQA&#10;AADeAAAADwAAAGRycy9kb3ducmV2LnhtbERP32vCMBB+H/g/hBP2pqnKxFWjaGGiQxDdYK9ncrbF&#10;5lKaqN1/bwbC3u7j+3mzRWsrcaPGl44VDPoJCGLtTMm5gu+vj94EhA/IBivHpOCXPCzmnZcZpsbd&#10;+UC3Y8hFDGGfooIihDqV0uuCLPq+q4kjd3aNxRBhk0vT4D2G20oOk2QsLZYcGwqsKStIX45Xq8Ce&#10;vfnM1vI0XO+3b7uDXunsp1XqtdsupyACteFf/HRvTJw/eh+P4O+deIO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gIFTbEAAAA3gAAAA8AAAAAAAAAAAAAAAAAmAIAAGRycy9k&#10;b3ducmV2LnhtbFBLBQYAAAAABAAEAPUAAACJAwAAAAA=&#10;" path="m,813816l,e" filled="f" strokecolor="#868686" strokeweight=".72pt">
                  <v:path arrowok="t" textboxrect="0,0,0,813816"/>
                </v:shape>
                <v:shape id="Shape 13964" o:spid="_x0000_s1423" style="position:absolute;left:5417;top:16261;width:397;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CPiMQA&#10;AADeAAAADwAAAGRycy9kb3ducmV2LnhtbERPS0sDMRC+F/wPYQRvNuuDardNiwqKvRT6gF6HZEwW&#10;N5Mlidutv94UhN7m43vOfDn4VvQUUxNYwd24AkGsg2nYKtjv3m+fQaSMbLANTApOlGC5uBrNsTbh&#10;yBvqt9mKEsKpRgUu566WMmlHHtM4dMSF+wrRYy4wWmkiHku4b+V9VU2kx4ZLg8OO3hzp7+2PV+DX&#10;RsaV1ofq9Prk7K+Vm49dr9TN9fAyA5FpyBfxv/vTlPkP08kjnN8pN8jF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j4jEAAAA3gAAAA8AAAAAAAAAAAAAAAAAmAIAAGRycy9k&#10;b3ducmV2LnhtbFBLBQYAAAAABAAEAPUAAACJAwAAAAA=&#10;" path="m,l39624,e" filled="f" strokecolor="#868686" strokeweight=".72pt">
                  <v:path arrowok="t" textboxrect="0,0,39624,0"/>
                </v:shape>
                <v:shape id="Shape 13965" o:spid="_x0000_s1424" style="position:absolute;left:5417;top:13548;width:397;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wqE8MA&#10;AADeAAAADwAAAGRycy9kb3ducmV2LnhtbERPS0sDMRC+F/wPYQRvNqtitdumRQXFXgp9QK9DMiaL&#10;m8mSxO3WX28KQm/z8T1nvhx8K3qKqQms4G5cgSDWwTRsFex377fPIFJGNtgGJgUnSrBcXI3mWJtw&#10;5A3122xFCeFUowKXc1dLmbQjj2kcOuLCfYXoMRcYrTQRjyXct/K+qibSY8OlwWFHb4709/bHK/Br&#10;I+NK60N1en1y9tfKzceuV+rmeniZgcg05Iv43/1pyvyH6eQRzu+UG+Ti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XwqE8MAAADeAAAADwAAAAAAAAAAAAAAAACYAgAAZHJzL2Rv&#10;d25yZXYueG1sUEsFBgAAAAAEAAQA9QAAAIgDAAAAAA==&#10;" path="m,l39624,e" filled="f" strokecolor="#868686" strokeweight=".72pt">
                  <v:path arrowok="t" textboxrect="0,0,39624,0"/>
                </v:shape>
                <v:shape id="Shape 13966" o:spid="_x0000_s1425" style="position:absolute;left:5417;top:10835;width:397;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60ZMMA&#10;AADeAAAADwAAAGRycy9kb3ducmV2LnhtbERPS0sDMRC+C/0PYQrebLYWVrs2LVWo6EXoA7wOyZgs&#10;biZLErdbf70RBG/z8T1ntRl9JwaKqQ2sYD6rQBDrYFq2Ck7H3c09iJSRDXaBScGFEmzWk6sVNiac&#10;eU/DIVtRQjg1qMDl3DdSJu3IY5qFnrhwHyF6zAVGK03Ecwn3nbytqlp6bLk0OOzpyZH+PHx5Bf7N&#10;yPiq9Xt1ebxz9tvK/fNxUOp6Om4fQGQa87/4z/1iyvzFsq7h951yg1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a60ZMMAAADeAAAADwAAAAAAAAAAAAAAAACYAgAAZHJzL2Rv&#10;d25yZXYueG1sUEsFBgAAAAAEAAQA9QAAAIgDAAAAAA==&#10;" path="m,l39624,e" filled="f" strokecolor="#868686" strokeweight=".72pt">
                  <v:path arrowok="t" textboxrect="0,0,39624,0"/>
                </v:shape>
                <v:shape id="Shape 13967" o:spid="_x0000_s1426" style="position:absolute;left:5417;top:8122;width:397;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IR/8MA&#10;AADeAAAADwAAAGRycy9kb3ducmV2LnhtbERPTUsDMRC9C/6HMII3m1WhtdtmFxUUvQhthV6HZJos&#10;biZLErdbf70RhN7m8T5n3U6+FyPF1AVWcDurQBDrYDq2Cj53LzcPIFJGNtgHJgUnStA2lxdrrE04&#10;8obGbbaihHCqUYHLeailTNqRxzQLA3HhDiF6zAVGK03EYwn3vbyrqrn02HFpcDjQsyP9tf32CvyH&#10;kfFd6311elo4+2Pl5nU3KnV9NT2uQGSa8ln8734zZf79cr6Av3fKDbL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uIR/8MAAADeAAAADwAAAAAAAAAAAAAAAACYAgAAZHJzL2Rv&#10;d25yZXYueG1sUEsFBgAAAAAEAAQA9QAAAIgDAAAAAA==&#10;" path="m,l39624,e" filled="f" strokecolor="#868686" strokeweight=".72pt">
                  <v:path arrowok="t" textboxrect="0,0,39624,0"/>
                </v:shape>
                <v:shape id="Shape 13968" o:spid="_x0000_s1427" style="position:absolute;left:5814;top:16261;width:23469;height:0;visibility:visible;mso-wrap-style:square;v-text-anchor:top" coordsize="23469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MF0MQA&#10;AADeAAAADwAAAGRycy9kb3ducmV2LnhtbESPQW/CMAyF70j7D5EncYMUhhDrCAgqJvU64LCj15i2&#10;onGqJIPy7+cD0m623vN7n9fbwXXqRiG2ng3Mphko4srblmsD59PnZAUqJmSLnWcy8KAI283LaI25&#10;9Xf+otsx1UpCOOZooEmpz7WOVUMO49T3xKJdfHCYZA21tgHvEu46Pc+ypXbYsjQ02FPRUHU9/joD&#10;buEOu3CtT/3++1zow0+JhS2NGb8Ouw9QiYb0b35el1bw396XwivvyAx6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8DBdDEAAAA3gAAAA8AAAAAAAAAAAAAAAAAmAIAAGRycy9k&#10;b3ducmV2LnhtbFBLBQYAAAAABAAEAPUAAACJAwAAAAA=&#10;" path="m,l2346960,e" filled="f" strokecolor="#868686" strokeweight=".72pt">
                  <v:path arrowok="t" textboxrect="0,0,2346960,0"/>
                </v:shape>
                <v:shape id="Shape 13969" o:spid="_x0000_s1428" style="position:absolute;left:5814;top:16261;width:0;height:396;visibility:visible;mso-wrap-style:square;v-text-anchor:top" coordsize="0,39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CwqMEA&#10;AADeAAAADwAAAGRycy9kb3ducmV2LnhtbERPy6rCMBDdX/AfwgjurqkKYqtRRBDEheADwd3QjG2x&#10;mdQmavXrjSC4m8N5zmTWmFLcqXaFZQW9bgSCOLW64EzBYb/8H4FwHlljaZkUPMnBbNr6m2Ci7YO3&#10;dN/5TIQQdgkqyL2vEildmpNB17UVceDOtjboA6wzqWt8hHBTyn4UDaXBgkNDjhUtckovu5tRkF3X&#10;J+4vXg0eV+szUan3uImV6rSb+RiEp8b/xF/3Sof5g3gYw+edcIO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KAsKjBAAAA3gAAAA8AAAAAAAAAAAAAAAAAmAIAAGRycy9kb3du&#10;cmV2LnhtbFBLBQYAAAAABAAEAPUAAACGAwAAAAA=&#10;" path="m,l,39624e" filled="f" strokecolor="#868686" strokeweight=".72pt">
                  <v:path arrowok="t" textboxrect="0,0,0,39624"/>
                </v:shape>
                <v:shape id="Shape 13970" o:spid="_x0000_s1429" style="position:absolute;left:11696;top:16261;width:0;height:396;visibility:visible;mso-wrap-style:square;v-text-anchor:top" coordsize="0,39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OP6MYA&#10;AADeAAAADwAAAGRycy9kb3ducmV2LnhtbESPT4vCQAzF78J+hyHC3nSqwqrVURZBEA8L/kHwFjqx&#10;LXYytTNqdz/95iB4S8jLe+83X7auUg9qQunZwKCfgCLOvC05N3A8rHsTUCEiW6w8k4FfCrBcfHTm&#10;mFr/5B099jFXYsIhRQNFjHWqdcgKchj6viaW28U3DqOsTa5tg08xd5UeJsmXdliyJBRY06qg7Lq/&#10;OwP5bXvm4eqvxdNmeyGq7AF/psZ8dtvvGahIbXyLX98bK/VH07EACI7MoB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mOP6MYAAADeAAAADwAAAAAAAAAAAAAAAACYAgAAZHJz&#10;L2Rvd25yZXYueG1sUEsFBgAAAAAEAAQA9QAAAIsDAAAAAA==&#10;" path="m,l,39624e" filled="f" strokecolor="#868686" strokeweight=".72pt">
                  <v:path arrowok="t" textboxrect="0,0,0,39624"/>
                </v:shape>
                <v:shape id="Shape 13971" o:spid="_x0000_s1430" style="position:absolute;left:17548;top:16261;width:0;height:396;visibility:visible;mso-wrap-style:square;v-text-anchor:top" coordsize="0,39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8qc8UA&#10;AADeAAAADwAAAGRycy9kb3ducmV2LnhtbERPTWvCQBC9C/0PywjezEYLtabZSBGEkEOhWgq9Ddkx&#10;CWZnY3abxP76bkHobR7vc9LdZFoxUO8aywpWUQyCuLS64UrBx+mwfAbhPLLG1jIpuJGDXfYwSzHR&#10;duR3Go6+EiGEXYIKau+7REpX1mTQRbYjDtzZ9gZ9gH0ldY9jCDetXMfxkzTYcGiosaN9TeXl+G0U&#10;VNfii9f7nwk/8+JM1OoTvm2VWsyn1xcQnib/L767cx3mP243K/h7J9wg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LypzxQAAAN4AAAAPAAAAAAAAAAAAAAAAAJgCAABkcnMv&#10;ZG93bnJldi54bWxQSwUGAAAAAAQABAD1AAAAigMAAAAA&#10;" path="m,l,39624e" filled="f" strokecolor="#868686" strokeweight=".72pt">
                  <v:path arrowok="t" textboxrect="0,0,0,39624"/>
                </v:shape>
                <v:shape id="Shape 13972" o:spid="_x0000_s1431" style="position:absolute;left:23401;top:16261;width:0;height:396;visibility:visible;mso-wrap-style:square;v-text-anchor:top" coordsize="0,39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20BMIA&#10;AADeAAAADwAAAGRycy9kb3ducmV2LnhtbERPy6rCMBDdC/5DGMGdplbwajWKCBfEheADwd3QjG2x&#10;mfQ2Uatfb4QL7uZwnjNbNKYUd6pdYVnBoB+BIE6tLjhTcDz89sYgnEfWWFomBU9ysJi3WzNMtH3w&#10;ju57n4kQwi5BBbn3VSKlS3My6Pq2Ig7cxdYGfYB1JnWNjxBuShlH0UgaLDg05FjRKqf0ur8ZBdnf&#10;5szx6tXgab25EJX6gNuJUt1Os5yC8NT4r/jfvdZh/nDyE8PnnXCDnL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bQEwgAAAN4AAAAPAAAAAAAAAAAAAAAAAJgCAABkcnMvZG93&#10;bnJldi54bWxQSwUGAAAAAAQABAD1AAAAhwMAAAAA&#10;" path="m,l,39624e" filled="f" strokecolor="#868686" strokeweight=".72pt">
                  <v:path arrowok="t" textboxrect="0,0,0,39624"/>
                </v:shape>
                <v:shape id="Shape 13973" o:spid="_x0000_s1432" style="position:absolute;left:29283;top:16261;width:0;height:396;visibility:visible;mso-wrap-style:square;v-text-anchor:top" coordsize="0,39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ERn8IA&#10;AADeAAAADwAAAGRycy9kb3ducmV2LnhtbERPTYvCMBC9C/6HMII3TVVwtTYVEQTxsKAugrehGdti&#10;M6lN1Lq/3ggLe5vH+5xk2ZpKPKhxpWUFo2EEgjizuuRcwc9xM5iBcB5ZY2WZFLzIwTLtdhKMtX3y&#10;nh4Hn4sQwi5GBYX3dSylywoy6Ia2Jg7cxTYGfYBNLnWDzxBuKjmOoqk0WHJoKLCmdUHZ9XA3CvLb&#10;7szj9W+Lp+3uQlTpI37Pler32tUChKfW/4v/3Fsd5k/mXxP4vBNukO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sRGfwgAAAN4AAAAPAAAAAAAAAAAAAAAAAJgCAABkcnMvZG93&#10;bnJldi54bWxQSwUGAAAAAAQABAD1AAAAhwMAAAAA&#10;" path="m,l,39624e" filled="f" strokecolor="#868686" strokeweight=".72pt">
                  <v:path arrowok="t" textboxrect="0,0,0,39624"/>
                </v:shape>
                <v:shape id="Shape 13974" o:spid="_x0000_s1433" style="position:absolute;left:8740;top:9494;width:17617;height:6767;visibility:visible;mso-wrap-style:square;v-text-anchor:top" coordsize="1761744,6766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8gJ8UA&#10;AADeAAAADwAAAGRycy9kb3ducmV2LnhtbERPTWvCQBC9C/6HZQQvpW60obWpqwRBaBBaGqXnaXZM&#10;gtnZkF1j+u+7QsHbPN7nrDaDaURPnastK5jPIhDEhdU1lwqOh93jEoTzyBoby6Tglxxs1uPRChNt&#10;r/xFfe5LEULYJaig8r5NpHRFRQbdzLbEgTvZzqAPsCul7vAawk0jF1H0LA3WHBoqbGlbUXHOL0bB&#10;d+b1R2/j/MHE6Xb5s8vS/Wem1HQypG8gPA3+Lv53v+sw/+n1JYbbO+EGuf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jyAnxQAAAN4AAAAPAAAAAAAAAAAAAAAAAJgCAABkcnMv&#10;ZG93bnJldi54bWxQSwUGAAAAAAQABAD1AAAAigMAAAAA&#10;" path="m,338328r588264,l1173480,676656,1761744,e" filled="f" strokecolor="#46aac5" strokeweight="3.6pt">
                  <v:stroke endcap="round"/>
                  <v:path arrowok="t" textboxrect="0,0,1761744,676656"/>
                </v:shape>
                <v:shape id="Shape 13975" o:spid="_x0000_s1434" style="position:absolute;left:8145;top:12279;width:1159;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V9YMYA&#10;AADeAAAADwAAAGRycy9kb3ducmV2LnhtbERPS2sCMRC+F/wPYYTearaWanc1ihRs7UVoFMTbsJl9&#10;0M1ku0l17a9vCoK3+fieM1/2thEn6nztWMHjKAFBnDtTc6lgv1s/vIDwAdlg45gUXMjDcjG4m2Nm&#10;3Jk/6aRDKWII+wwVVCG0mZQ+r8iiH7mWOHKF6yyGCLtSmg7PMdw2cpwkE2mx5thQYUuvFeVf+scq&#10;MMX2e/emdVr89uuPVE/bdzoclbof9qsZiEB9uImv7o2J85/S6TP8vxNvk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1V9YMYAAADeAAAADwAAAAAAAAAAAAAAAACYAgAAZHJz&#10;L2Rvd25yZXYueG1sUEsFBgAAAAAEAAQA9QAAAIsDAAAAAA==&#10;" path="m57150,r58674,57150l57150,115824,,57150,57150,xe" fillcolor="#4bacc6" stroked="f" strokeweight="0">
                  <v:path arrowok="t" textboxrect="0,0,115824,115824"/>
                </v:shape>
                <v:shape id="Shape 13976" o:spid="_x0000_s1435" style="position:absolute;left:8145;top:12279;width:1159;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PTZMUA&#10;AADeAAAADwAAAGRycy9kb3ducmV2LnhtbERPTWvCQBC9F/wPywje6sYItqauQQQxQnuoLUJvQ3bM&#10;BrOzIbsm6b/vFgq9zeN9ziYfbSN66nztWMFinoAgLp2uuVLw+XF4fAbhA7LGxjEp+CYP+XbysMFM&#10;u4HfqT+HSsQQ9hkqMCG0mZS+NGTRz11LHLmr6yyGCLtK6g6HGG4bmSbJSlqsOTYYbGlvqLyd71bB&#10;1RVvX6XxJ7qN9fL1dEiPhbkoNZuOuxcQgcbwL/5zFzrOX66fVvD7TrxBb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A9NkxQAAAN4AAAAPAAAAAAAAAAAAAAAAAJgCAABkcnMv&#10;ZG93bnJldi54bWxQSwUGAAAAAAQABAD1AAAAigMAAAAA&#10;" path="m57150,r58674,57150l57150,115824,,57150,57150,xe" filled="f" strokecolor="#46aac5">
                  <v:path arrowok="t" textboxrect="0,0,115824,115824"/>
                </v:shape>
                <v:shape id="Shape 13977" o:spid="_x0000_s1436" style="position:absolute;left:14028;top:12279;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tGjMYA&#10;AADeAAAADwAAAGRycy9kb3ducmV2LnhtbERPS2sCMRC+F/wPYYTearYW3O7WKCLY1otgLJTehs3s&#10;g24m6ybV1V/fFITe5uN7znw52FacqPeNYwWPkwQEceFMw5WCj8Pm4RmED8gGW8ek4EIelovR3Rxz&#10;4868p5MOlYgh7HNUUIfQ5VL6oiaLfuI64siVrrcYIuwraXo8x3DbymmSzKTFhmNDjR2tayq+9Y9V&#10;YMrd8fCqdVZeh80202n3Rp9fSt2Ph9ULiEBD+Bff3O8mzn/K0hT+3ok3y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MtGjMYAAADeAAAADwAAAAAAAAAAAAAAAACYAgAAZHJz&#10;L2Rvd25yZXYueG1sUEsFBgAAAAAEAAQA9QAAAIsDAAAAAA==&#10;" path="m57150,r58674,57150l57150,115824,,57150,57150,xe" fillcolor="#4bacc6" stroked="f" strokeweight="0">
                  <v:path arrowok="t" textboxrect="0,0,115824,115824"/>
                </v:shape>
                <v:shape id="Shape 13978" o:spid="_x0000_s1437" style="position:absolute;left:14028;top:12279;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DijccA&#10;AADeAAAADwAAAGRycy9kb3ducmV2LnhtbESPQWvCQBCF7wX/wzKF3uqmCm1NXUUEaQR7qIrQ25Ad&#10;s8HsbMiumv575yB4m+G9ee+b6bz3jbpQF+vABt6GGSjiMtiaKwP73er1E1RMyBabwGTgnyLMZ4On&#10;KeY2XPmXLttUKQnhmKMBl1Kbax1LRx7jMLTEoh1D5zHJ2lXadniVcN/oUZa9a481S4PDlpaOytP2&#10;7A0cQ/HzV7q4plNfjzfr1ei7cAdjXp77xReoRH16mO/XhRX88eRDeOUdmUHP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XQ4o3HAAAA3gAAAA8AAAAAAAAAAAAAAAAAmAIAAGRy&#10;cy9kb3ducmV2LnhtbFBLBQYAAAAABAAEAPUAAACMAwAAAAA=&#10;" path="m57150,r58674,57150l57150,115824,,57150,57150,xe" filled="f" strokecolor="#46aac5">
                  <v:path arrowok="t" textboxrect="0,0,115824,115824"/>
                </v:shape>
                <v:shape id="Shape 13979" o:spid="_x0000_s1438" style="position:absolute;left:19880;top:15662;width:1158;height:1159;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h3ZcUA&#10;AADeAAAADwAAAGRycy9kb3ducmV2LnhtbERPS2sCMRC+C/0PYQq9abYWqrsaRQSrvRSMgngbNrMP&#10;upmsm1S3/fVNoeBtPr7nzJe9bcSVOl87VvA8SkAQ587UXCo4HjbDKQgfkA02jknBN3lYLh4Gc8yM&#10;u/GerjqUIoawz1BBFUKbSenziiz6kWuJI1e4zmKIsCul6fAWw20jx0nyKi3WHBsqbGldUf6pv6wC&#10;U3xcDm9ap8VPv3lP9aTd0ums1NNjv5qBCNSHu/jfvTNx/ks6SeHvnXiD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GHdlxQAAAN4AAAAPAAAAAAAAAAAAAAAAAJgCAABkcnMv&#10;ZG93bnJldi54bWxQSwUGAAAAAAQABAD1AAAAigMAAAAA&#10;" path="m57150,r58674,57150l57150,115824,,57150,57150,xe" fillcolor="#4bacc6" stroked="f" strokeweight="0">
                  <v:path arrowok="t" textboxrect="0,0,115824,115824"/>
                </v:shape>
                <v:shape id="Shape 13980" o:spid="_x0000_s1439" style="position:absolute;left:19880;top:15662;width:1158;height:1159;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OerMYA&#10;AADeAAAADwAAAGRycy9kb3ducmV2LnhtbESPQWvCQBCF7wX/wzKCt7qpQrGpqxRBjNAetCL0NmTH&#10;bDA7G7Krxn/vHAreZpg3771vvux9o67UxTqwgbdxBoq4DLbmysDhd/06AxUTssUmMBm4U4TlYvAy&#10;x9yGG+/ouk+VEhOOORpwKbW51rF05DGOQ0sst1PoPCZZu0rbDm9i7hs9ybJ37bFmSXDY0spRed5f&#10;vIFTKH7+She3dO7r6fd2PdkU7mjMaNh/fYJK1Ken+P+7sFJ/+jETAMGRGfTi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nOerMYAAADeAAAADwAAAAAAAAAAAAAAAACYAgAAZHJz&#10;L2Rvd25yZXYueG1sUEsFBgAAAAAEAAQA9QAAAIsDAAAAAA==&#10;" path="m57150,r58674,57150l57150,115824,,57150,57150,xe" filled="f" strokecolor="#46aac5">
                  <v:path arrowok="t" textboxrect="0,0,115824,115824"/>
                </v:shape>
                <v:shape id="Shape 13981" o:spid="_x0000_s1440" style="position:absolute;left:25763;top:8896;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sLRMUA&#10;AADeAAAADwAAAGRycy9kb3ducmV2LnhtbERPS2sCMRC+F/wPYQRvNWuF6q5GkYJ9XAqNgngbNrMP&#10;3Ey2m1RXf31TEHqbj+85y3VvG3GmzteOFUzGCQji3JmaSwX73fZxDsIHZIONY1JwJQ/r1eBhiZlx&#10;F/6isw6liCHsM1RQhdBmUvq8Iot+7FriyBWusxgi7EppOrzEcNvIpyR5lhZrjg0VtvRSUX7SP1aB&#10;KT6/d69ap8Wt336keta+0eGo1GjYbxYgAvXhX3x3v5s4f5rOJ/D3TrxB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uwtExQAAAN4AAAAPAAAAAAAAAAAAAAAAAJgCAABkcnMv&#10;ZG93bnJldi54bWxQSwUGAAAAAAQABAD1AAAAigMAAAAA&#10;" path="m57150,r58674,57150l57150,115824,,57150,57150,xe" fillcolor="#4bacc6" stroked="f" strokeweight="0">
                  <v:path arrowok="t" textboxrect="0,0,115824,115824"/>
                </v:shape>
                <v:shape id="Shape 13982" o:spid="_x0000_s1441" style="position:absolute;left:25763;top:8896;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2lQMUA&#10;AADeAAAADwAAAGRycy9kb3ducmV2LnhtbERPTWvCQBC9C/0PyxR6000jFJu6hlIIJlAPain0NmTH&#10;bDA7G7KrSf99tyB4m8f7nHU+2U5cafCtYwXPiwQEce10y42Cr2MxX4HwAVlj55gU/JKHfPMwW2Om&#10;3ch7uh5CI2II+wwVmBD6TEpfG7LoF64njtzJDRZDhEMj9YBjDLedTJPkRVpsOTYY7OnDUH0+XKyC&#10;kyt3P7XxFZ2ndvlZFem2NN9KPT1O728gAk3hLr65Sx3nL19XKfy/E2+Qm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7aVAxQAAAN4AAAAPAAAAAAAAAAAAAAAAAJgCAABkcnMv&#10;ZG93bnJldi54bWxQSwUGAAAAAAQABAD1AAAAigMAAAAA&#10;" path="m57150,r58674,57150l57150,115824,,57150,57150,xe" filled="f" strokecolor="#46aac5">
                  <v:path arrowok="t" textboxrect="0,0,115824,115824"/>
                </v:shape>
                <v:rect id="Rectangle 129235" o:spid="_x0000_s1442" style="position:absolute;left:9723;top:10433;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jF28UA&#10;AADfAAAADwAAAGRycy9kb3ducmV2LnhtbERPy2rCQBTdC/2H4Ra600lTFJNmIlItuvRRsN1dMrdJ&#10;aOZOyExN7Nd3BMHl4byzxWAacabO1ZYVPE8iEMSF1TWXCj6O7+M5COeRNTaWScGFHCzyh1GGqbY9&#10;7+l88KUIIexSVFB536ZSuqIig25iW+LAfdvOoA+wK6XusA/hppFxFM2kwZpDQ4UtvVVU/Bx+jYLN&#10;vF1+bu1fXzbrr81pd0pWx8Qr9fQ4LF9BeBr8XXxzb3WYHyfxyxSufwIAm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WMXbxQAAAN8AAAAPAAAAAAAAAAAAAAAAAJgCAABkcnMv&#10;ZG93bnJldi54bWxQSwUGAAAAAAQABAD1AAAAigMAAAAA&#10;" filled="f" stroked="f">
                  <v:textbox inset="0,0,0,0">
                    <w:txbxContent>
                      <w:p w:rsidR="008C4415" w:rsidRDefault="008C4415" w:rsidP="00E32463">
                        <w:r>
                          <w:rPr>
                            <w:sz w:val="20"/>
                          </w:rPr>
                          <w:t>%</w:t>
                        </w:r>
                      </w:p>
                    </w:txbxContent>
                  </v:textbox>
                </v:rect>
                <v:rect id="Rectangle 129234" o:spid="_x0000_s1443" style="position:absolute;left:6828;top:10433;width:386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RgQMUA&#10;AADfAAAADwAAAGRycy9kb3ducmV2LnhtbERPy2rCQBTdC/2H4Ra600lTEZNmIlItuvRRsN1dMrdJ&#10;aOZOyExN7Nd3BMHl4byzxWAacabO1ZYVPE8iEMSF1TWXCj6O7+M5COeRNTaWScGFHCzyh1GGqbY9&#10;7+l88KUIIexSVFB536ZSuqIig25iW+LAfdvOoA+wK6XusA/hppFxFM2kwZpDQ4UtvVVU/Bx+jYLN&#10;vF1+bu1fXzbrr81pd0pWx8Qr9fQ4LF9BeBr8XXxzb3WYHyfxyxSufwIAm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FGBAxQAAAN8AAAAPAAAAAAAAAAAAAAAAAJgCAABkcnMv&#10;ZG93bnJldi54bWxQSwUGAAAAAAQABAD1AAAAigMAAAAA&#10;" filled="f" stroked="f">
                  <v:textbox inset="0,0,0,0">
                    <w:txbxContent>
                      <w:p w:rsidR="008C4415" w:rsidRDefault="008C4415" w:rsidP="00E32463">
                        <w:r>
                          <w:rPr>
                            <w:sz w:val="20"/>
                          </w:rPr>
                          <w:t>25.00</w:t>
                        </w:r>
                      </w:p>
                    </w:txbxContent>
                  </v:textbox>
                </v:rect>
                <v:rect id="Rectangle 13984" o:spid="_x0000_s1444" style="position:absolute;left:10638;top:10433;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SWy8UA&#10;AADeAAAADwAAAGRycy9kb3ducmV2LnhtbERPS2vCQBC+C/0PyxS86aZVJEldRaqiRx8F29uQnSah&#10;2dmQXU3017uC0Nt8fM+ZzjtTiQs1rrSs4G0YgSDOrC45V/B1XA9iEM4ja6wsk4IrOZjPXnpTTLVt&#10;eU+Xg89FCGGXooLC+zqV0mUFGXRDWxMH7tc2Bn2ATS51g20IN5V8j6KJNFhyaCiwps+Csr/D2SjY&#10;xPXie2tvbV6tfjan3SlZHhOvVP+1W3yA8NT5f/HTvdVh/iiJx/B4J9wgZ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JbLxQAAAN4AAAAPAAAAAAAAAAAAAAAAAJgCAABkcnMv&#10;ZG93bnJldi54bWxQSwUGAAAAAAQABAD1AAAAigMAAAAA&#10;" filled="f" stroked="f">
                  <v:textbox inset="0,0,0,0">
                    <w:txbxContent>
                      <w:p w:rsidR="008C4415" w:rsidRDefault="008C4415" w:rsidP="00E32463">
                        <w:r>
                          <w:rPr>
                            <w:sz w:val="20"/>
                          </w:rPr>
                          <w:t xml:space="preserve"> </w:t>
                        </w:r>
                      </w:p>
                    </w:txbxContent>
                  </v:textbox>
                </v:rect>
                <v:rect id="Rectangle 129236" o:spid="_x0000_s1445" style="position:absolute;left:12696;top:10433;width:386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brMQA&#10;AADfAAAADwAAAGRycy9kb3ducmV2LnhtbERPy2rCQBTdF/oPwy24q5NGEBMdRdqKLn2BurtkbpPQ&#10;zJ2QGU306x1BcHk478msM5W4UONKywq++hEI4szqknMF+93icwTCeWSNlWVScCUHs+n72wRTbVve&#10;0GXrcxFC2KWooPC+TqV0WUEGXd/WxIH7s41BH2CTS91gG8JNJeMoGkqDJYeGAmv6Lij7356NguWo&#10;nh9X9tbm1e9peVgfkp9d4pXqfXTzMQhPnX+Jn+6VDvPjJB4M4fEnAJDT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KW6zEAAAA3wAAAA8AAAAAAAAAAAAAAAAAmAIAAGRycy9k&#10;b3ducmV2LnhtbFBLBQYAAAAABAAEAPUAAACJAwAAAAA=&#10;" filled="f" stroked="f">
                  <v:textbox inset="0,0,0,0">
                    <w:txbxContent>
                      <w:p w:rsidR="008C4415" w:rsidRDefault="008C4415" w:rsidP="00E32463">
                        <w:r>
                          <w:rPr>
                            <w:sz w:val="20"/>
                          </w:rPr>
                          <w:t>25.00</w:t>
                        </w:r>
                      </w:p>
                    </w:txbxContent>
                  </v:textbox>
                </v:rect>
                <v:rect id="Rectangle 129237" o:spid="_x0000_s1446" style="position:absolute;left:15590;top:10433;width:1218;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b+N8UA&#10;AADfAAAADwAAAGRycy9kb3ducmV2LnhtbERPy2rCQBTdC/2H4Ra600lTUJNmIlItuvRRsN1dMrdJ&#10;aOZOyExN7Nd3BMHl4byzxWAacabO1ZYVPE8iEMSF1TWXCj6O7+M5COeRNTaWScGFHCzyh1GGqbY9&#10;7+l88KUIIexSVFB536ZSuqIig25iW+LAfdvOoA+wK6XusA/hppFxFE2lwZpDQ4UtvVVU/Bx+jYLN&#10;vF1+bu1fXzbrr81pd0pWx8Qr9fQ4LF9BeBr8XXxzb3WYHyfxywyufwIAm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xv43xQAAAN8AAAAPAAAAAAAAAAAAAAAAAJgCAABkcnMv&#10;ZG93bnJldi54bWxQSwUGAAAAAAQABAD1AAAAigMAAAAA&#10;" filled="f" stroked="f">
                  <v:textbox inset="0,0,0,0">
                    <w:txbxContent>
                      <w:p w:rsidR="008C4415" w:rsidRDefault="008C4415" w:rsidP="00E32463">
                        <w:r>
                          <w:rPr>
                            <w:sz w:val="20"/>
                          </w:rPr>
                          <w:t>%</w:t>
                        </w:r>
                      </w:p>
                    </w:txbxContent>
                  </v:textbox>
                </v:rect>
                <v:rect id="Rectangle 13986" o:spid="_x0000_s1447" style="position:absolute;left:16510;top:10433;width:38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qtJ8UA&#10;AADeAAAADwAAAGRycy9kb3ducmV2LnhtbERPS2vCQBC+F/oflil4q5tWkCRmI9IHerSmoN6G7JiE&#10;ZmdDdmuiv94tCL3Nx/ecbDmaVpypd41lBS/TCARxaXXDlYLv4vM5BuE8ssbWMim4kINl/viQYart&#10;wF903vlKhBB2KSqove9SKV1Zk0E3tR1x4E62N+gD7CupexxCuGnlaxTNpcGGQ0ONHb3VVP7sfo2C&#10;ddytDht7Har247jeb/fJe5F4pSZP42oBwtPo/8V390aH+bMknsPfO+EGm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yq0nxQAAAN4AAAAPAAAAAAAAAAAAAAAAAJgCAABkcnMv&#10;ZG93bnJldi54bWxQSwUGAAAAAAQABAD1AAAAigMAAAAA&#10;" filled="f" stroked="f">
                  <v:textbox inset="0,0,0,0">
                    <w:txbxContent>
                      <w:p w:rsidR="008C4415" w:rsidRDefault="008C4415" w:rsidP="00E32463">
                        <w:r>
                          <w:rPr>
                            <w:sz w:val="20"/>
                          </w:rPr>
                          <w:t xml:space="preserve"> </w:t>
                        </w:r>
                      </w:p>
                    </w:txbxContent>
                  </v:textbox>
                </v:rect>
                <v:rect id="Rectangle 129241" o:spid="_x0000_s1448" style="position:absolute;left:18902;top:13816;width:3010;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WwpcQA&#10;AADfAAAADwAAAGRycy9kb3ducmV2LnhtbERPTWvCQBC9C/6HZYTedGOQYlJXEa3oUU3B9jZkxySY&#10;nQ3ZrUn7612h0OPjfS9WvanFnVpXWVYwnUQgiHOrKy4UfGS78RyE88gaa8uk4IccrJbDwQJTbTs+&#10;0f3sCxFC2KWooPS+SaV0eUkG3cQ2xIG72tagD7AtpG6xC+GmlnEUvUqDFYeGEhvalJTfzt9GwX7e&#10;rD8P9rcr6vev/eV4SbZZ4pV6GfXrNxCeev8v/nMfdJgfJ/FsCs8/AYB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9lsKXEAAAA3wAAAA8AAAAAAAAAAAAAAAAAmAIAAGRycy9k&#10;b3ducmV2LnhtbFBLBQYAAAAABAAEAPUAAACJAwAAAAA=&#10;" filled="f" stroked="f">
                  <v:textbox inset="0,0,0,0">
                    <w:txbxContent>
                      <w:p w:rsidR="008C4415" w:rsidRDefault="008C4415" w:rsidP="00E32463">
                        <w:r>
                          <w:rPr>
                            <w:sz w:val="20"/>
                          </w:rPr>
                          <w:t>0.00</w:t>
                        </w:r>
                      </w:p>
                    </w:txbxContent>
                  </v:textbox>
                </v:rect>
                <v:rect id="Rectangle 129242" o:spid="_x0000_s1449" style="position:absolute;left:21157;top:13816;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cu0sMA&#10;AADfAAAADwAAAGRycy9kb3ducmV2LnhtbERPTWvCQBC9F/wPywje6sYgxURXEa3osVVBvQ3ZMQlm&#10;Z0N2a2J/fbcgeHy879miM5W4U+NKywpGwwgEcWZ1ybmC42HzPgHhPLLGyjIpeJCDxbz3NsNU25a/&#10;6b73uQgh7FJUUHhfp1K6rCCDbmhr4sBdbWPQB9jkUjfYhnBTyTiKPqTBkkNDgTWtCspu+x+jYDup&#10;l+ed/W3z6vOyPX2dkvUh8UoN+t1yCsJT51/ip3unw/w4iccx/P8JAO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7cu0sMAAADfAAAADwAAAAAAAAAAAAAAAACYAgAAZHJzL2Rv&#10;d25yZXYueG1sUEsFBgAAAAAEAAQA9QAAAIgDAAAAAA==&#10;" filled="f" stroked="f">
                  <v:textbox inset="0,0,0,0">
                    <w:txbxContent>
                      <w:p w:rsidR="008C4415" w:rsidRDefault="008C4415" w:rsidP="00E32463">
                        <w:r>
                          <w:rPr>
                            <w:sz w:val="20"/>
                          </w:rPr>
                          <w:t>%</w:t>
                        </w:r>
                      </w:p>
                    </w:txbxContent>
                  </v:textbox>
                </v:rect>
                <v:rect id="Rectangle 13988" o:spid="_x0000_s1450" style="position:absolute;left:22072;top:13816;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czsgA&#10;AADeAAAADwAAAGRycy9kb3ducmV2LnhtbESPT2vCQBDF74LfYZlCb7ppCyWJriK2RY/1D6i3ITtN&#10;QrOzIbs1aT995yB4m+G9ee838+XgGnWlLtSeDTxNE1DEhbc1lwaOh49JCipEZIuNZzLwSwGWi/Fo&#10;jrn1Pe/ouo+lkhAOORqoYmxzrUNRkcMw9S2xaF++cxhl7UptO+wl3DX6OUletcOapaHCltYVFd/7&#10;H2dgk7ar89b/9WXzftmcPk/Z2yGLxjw+DKsZqEhDvJtv11sr+C9ZKrzyjsygF/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GZzOyAAAAN4AAAAPAAAAAAAAAAAAAAAAAJgCAABk&#10;cnMvZG93bnJldi54bWxQSwUGAAAAAAQABAD1AAAAjQMAAAAA&#10;" filled="f" stroked="f">
                  <v:textbox inset="0,0,0,0">
                    <w:txbxContent>
                      <w:p w:rsidR="008C4415" w:rsidRDefault="008C4415" w:rsidP="00E32463">
                        <w:r>
                          <w:rPr>
                            <w:sz w:val="20"/>
                          </w:rPr>
                          <w:t xml:space="preserve"> </w:t>
                        </w:r>
                      </w:p>
                    </w:txbxContent>
                  </v:textbox>
                </v:rect>
                <v:rect id="Rectangle 129230" o:spid="_x0000_s1451" style="position:absolute;left:24434;top:7053;width:386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9mQ8QA&#10;AADfAAAADwAAAGRycy9kb3ducmV2LnhtbERPTWvCQBC9F/oflin0VjemICa6irQWPbZaUG9DdkyC&#10;2dmQXU3qr+8cCj0+3vd8ObhG3agLtWcD41ECirjwtubSwPf+42UKKkRki41nMvBDAZaLx4c55tb3&#10;/EW3XSyVhHDI0UAVY5trHYqKHIaRb4mFO/vOYRTYldp22Eu4a3SaJBPtsGZpqLClt4qKy+7qDGym&#10;7eq49fe+bNanzeHzkL3vs2jM89OwmoGKNMR/8Z97a2V+mqWv8kD+CAC9+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vZkPEAAAA3wAAAA8AAAAAAAAAAAAAAAAAmAIAAGRycy9k&#10;b3ducmV2LnhtbFBLBQYAAAAABAAEAPUAAACJAwAAAAA=&#10;" filled="f" stroked="f">
                  <v:textbox inset="0,0,0,0">
                    <w:txbxContent>
                      <w:p w:rsidR="008C4415" w:rsidRDefault="008C4415" w:rsidP="00E32463">
                        <w:r>
                          <w:rPr>
                            <w:sz w:val="20"/>
                          </w:rPr>
                          <w:t>50.00</w:t>
                        </w:r>
                      </w:p>
                    </w:txbxContent>
                  </v:textbox>
                </v:rect>
                <v:rect id="Rectangle 129231" o:spid="_x0000_s1452" style="position:absolute;left:27329;top:7053;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PD2MQA&#10;AADfAAAADwAAAGRycy9kb3ducmV2LnhtbERPTWvCQBC9C/6HZYTedGOEYlJXEa3oUU3B9jZkxySY&#10;nQ3ZrUn7612h0OPjfS9WvanFnVpXWVYwnUQgiHOrKy4UfGS78RyE88gaa8uk4IccrJbDwQJTbTs+&#10;0f3sCxFC2KWooPS+SaV0eUkG3cQ2xIG72tagD7AtpG6xC+GmlnEUvUqDFYeGEhvalJTfzt9GwX7e&#10;rD8P9rcr6vev/eV4SbZZ4pV6GfXrNxCeev8v/nMfdJgfJ/FsCs8/AYB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jw9jEAAAA3wAAAA8AAAAAAAAAAAAAAAAAmAIAAGRycy9k&#10;b3ducmV2LnhtbFBLBQYAAAAABAAEAPUAAACJAwAAAAA=&#10;" filled="f" stroked="f">
                  <v:textbox inset="0,0,0,0">
                    <w:txbxContent>
                      <w:p w:rsidR="008C4415" w:rsidRDefault="008C4415" w:rsidP="00E32463">
                        <w:r>
                          <w:rPr>
                            <w:sz w:val="20"/>
                          </w:rPr>
                          <w:t>%</w:t>
                        </w:r>
                      </w:p>
                    </w:txbxContent>
                  </v:textbox>
                </v:rect>
                <v:rect id="Rectangle 13990" o:spid="_x0000_s1453" style="position:absolute;left:28244;top:7053;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YGFccA&#10;AADeAAAADwAAAGRycy9kb3ducmV2LnhtbESPQWvCQBCF74L/YZlCb7ppC8VEVxHbokergnobsmMS&#10;zM6G7Nak/fXOoeBthnnz3vtmi97V6kZtqDwbeBknoIhzbysuDBz2X6MJqBCRLdaeycAvBVjMh4MZ&#10;ZtZ3/E23XSyUmHDI0EAZY5NpHfKSHIaxb4jldvGtwyhrW2jbYifmrtavSfKuHVYsCSU2tCopv+5+&#10;nIH1pFmeNv6vK+rP8/q4PaYf+zQa8/zUL6egIvXxIf7/3lip/5amAiA4MoOe3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W2BhXHAAAA3gAAAA8AAAAAAAAAAAAAAAAAmAIAAGRy&#10;cy9kb3ducmV2LnhtbFBLBQYAAAAABAAEAPUAAACMAwAAAAA=&#10;" filled="f" stroked="f">
                  <v:textbox inset="0,0,0,0">
                    <w:txbxContent>
                      <w:p w:rsidR="008C4415" w:rsidRDefault="008C4415" w:rsidP="00E32463">
                        <w:r>
                          <w:rPr>
                            <w:sz w:val="20"/>
                          </w:rPr>
                          <w:t xml:space="preserve"> </w:t>
                        </w:r>
                      </w:p>
                    </w:txbxContent>
                  </v:textbox>
                </v:rect>
                <v:rect id="Rectangle 129244" o:spid="_x0000_s1454" style="position:absolute;left:3733;top:15664;width:1218;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ITPcUA&#10;AADfAAAADwAAAGRycy9kb3ducmV2LnhtbERPTWvCQBC9C/0PyxR6002DFBOzilSLHqsR1NuQnSah&#10;2dmQ3SZpf31XKPT4eN/ZejSN6KlztWUFz7MIBHFhdc2lgnP+Nl2AcB5ZY2OZFHyTg/XqYZJhqu3A&#10;R+pPvhQhhF2KCirv21RKV1Rk0M1sSxy4D9sZ9AF2pdQdDiHcNDKOohdpsObQUGFLrxUVn6cvo2C/&#10;aDfXg/0ZymZ321/eL8k2T7xST4/jZgnC0+j/xX/ugw7z4ySez+H+JwC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hM9xQAAAN8AAAAPAAAAAAAAAAAAAAAAAJgCAABkcnMv&#10;ZG93bnJldi54bWxQSwUGAAAAAAQABAD1AAAAigMAAAAA&#10;" filled="f" stroked="f">
                  <v:textbox inset="0,0,0,0">
                    <w:txbxContent>
                      <w:p w:rsidR="008C4415" w:rsidRDefault="008C4415" w:rsidP="00E32463">
                        <w:r>
                          <w:rPr>
                            <w:sz w:val="20"/>
                          </w:rPr>
                          <w:t>%</w:t>
                        </w:r>
                      </w:p>
                    </w:txbxContent>
                  </v:textbox>
                </v:rect>
                <v:rect id="Rectangle 129243" o:spid="_x0000_s1455" style="position:absolute;left:1479;top:15664;width:3010;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uLScUA&#10;AADfAAAADwAAAGRycy9kb3ducmV2LnhtbERPy2rCQBTdC/2H4Ra600lTEZNmIlItuvRRsN1dMrdJ&#10;aOZOyExN7Nd3BMHl4byzxWAacabO1ZYVPE8iEMSF1TWXCj6O7+M5COeRNTaWScGFHCzyh1GGqbY9&#10;7+l88KUIIexSVFB536ZSuqIig25iW+LAfdvOoA+wK6XusA/hppFxFM2kwZpDQ4UtvVVU/Bx+jYLN&#10;vF1+bu1fXzbrr81pd0pWx8Qr9fQ4LF9BeBr8XXxzb3WYHyfx9AWufwIAm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4tJxQAAAN8AAAAPAAAAAAAAAAAAAAAAAJgCAABkcnMv&#10;ZG93bnJldi54bWxQSwUGAAAAAAQABAD1AAAAigMAAAAA&#10;" filled="f" stroked="f">
                  <v:textbox inset="0,0,0,0">
                    <w:txbxContent>
                      <w:p w:rsidR="008C4415" w:rsidRDefault="008C4415" w:rsidP="00E32463">
                        <w:r>
                          <w:rPr>
                            <w:sz w:val="20"/>
                          </w:rPr>
                          <w:t>0.00</w:t>
                        </w:r>
                      </w:p>
                    </w:txbxContent>
                  </v:textbox>
                </v:rect>
                <v:rect id="Rectangle 129239" o:spid="_x0000_s1456" style="position:absolute;left:833;top:12960;width:386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XP3sQA&#10;AADfAAAADwAAAGRycy9kb3ducmV2LnhtbERPy2rCQBTdF/yH4Qru6sQIYlJHER/oslXBdnfJ3CbB&#10;zJ2QGU306zsFweXhvGeLzlTiRo0rLSsYDSMQxJnVJecKTsft+xSE88gaK8uk4E4OFvPe2wxTbVv+&#10;otvB5yKEsEtRQeF9nUrpsoIMuqGtiQP3axuDPsAml7rBNoSbSsZRNJEGSw4NBda0Kii7HK5GwW5a&#10;L7/39tHm1eZnd/48J+tj4pUa9LvlBwhPnX+Jn+69DvPjJB4n8P8nAJ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kVz97EAAAA3wAAAA8AAAAAAAAAAAAAAAAAmAIAAGRycy9k&#10;b3ducmV2LnhtbFBLBQYAAAAABAAEAPUAAACJAwAAAAA=&#10;" filled="f" stroked="f">
                  <v:textbox inset="0,0,0,0">
                    <w:txbxContent>
                      <w:p w:rsidR="008C4415" w:rsidRDefault="008C4415" w:rsidP="00E32463">
                        <w:r>
                          <w:rPr>
                            <w:sz w:val="20"/>
                          </w:rPr>
                          <w:t>20.00</w:t>
                        </w:r>
                      </w:p>
                    </w:txbxContent>
                  </v:textbox>
                </v:rect>
                <v:rect id="Rectangle 129240" o:spid="_x0000_s1457" style="position:absolute;left:3727;top:12960;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kVPsQA&#10;AADfAAAADwAAAGRycy9kb3ducmV2LnhtbERPTWvCQBC9F/oflin0VjeGIia6irQWPbZaUG9DdkyC&#10;2dmQXU3qr+8cCj0+3vd8ObhG3agLtWcD41ECirjwtubSwPf+42UKKkRki41nMvBDAZaLx4c55tb3&#10;/EW3XSyVhHDI0UAVY5trHYqKHIaRb4mFO/vOYRTYldp22Eu4a3SaJBPtsGZpqLClt4qKy+7qDGym&#10;7eq49fe+bNanzeHzkL3vs2jM89OwmoGKNMR/8Z97a2V+mqWv8kD+CAC9+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pFT7EAAAA3wAAAA8AAAAAAAAAAAAAAAAAmAIAAGRycy9k&#10;b3ducmV2LnhtbFBLBQYAAAAABAAEAPUAAACJAwAAAAA=&#10;" filled="f" stroked="f">
                  <v:textbox inset="0,0,0,0">
                    <w:txbxContent>
                      <w:p w:rsidR="008C4415" w:rsidRDefault="008C4415" w:rsidP="00E32463">
                        <w:r>
                          <w:rPr>
                            <w:sz w:val="20"/>
                          </w:rPr>
                          <w:t>%</w:t>
                        </w:r>
                      </w:p>
                    </w:txbxContent>
                  </v:textbox>
                </v:rect>
                <v:rect id="Rectangle 129232" o:spid="_x0000_s1458" style="position:absolute;left:833;top:10253;width:3861;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Fdr8MA&#10;AADfAAAADwAAAGRycy9kb3ducmV2LnhtbERPTWvCQBC9F/wPywje6sYIxURXEa3osVVBvQ3ZMQlm&#10;Z0N2a2J/fbcgeHy879miM5W4U+NKywpGwwgEcWZ1ybmC42HzPgHhPLLGyjIpeJCDxbz3NsNU25a/&#10;6b73uQgh7FJUUHhfp1K6rCCDbmhr4sBdbWPQB9jkUjfYhnBTyTiKPqTBkkNDgTWtCspu+x+jYDup&#10;l+ed/W3z6vOyPX2dkvUh8UoN+t1yCsJT51/ip3unw/w4iccx/P8JAO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7Fdr8MAAADfAAAADwAAAAAAAAAAAAAAAACYAgAAZHJzL2Rv&#10;d25yZXYueG1sUEsFBgAAAAAEAAQA9QAAAIgDAAAAAA==&#10;" filled="f" stroked="f">
                  <v:textbox inset="0,0,0,0">
                    <w:txbxContent>
                      <w:p w:rsidR="008C4415" w:rsidRDefault="008C4415" w:rsidP="00E32463">
                        <w:r>
                          <w:rPr>
                            <w:sz w:val="20"/>
                          </w:rPr>
                          <w:t>40.00</w:t>
                        </w:r>
                      </w:p>
                    </w:txbxContent>
                  </v:textbox>
                </v:rect>
                <v:rect id="Rectangle 129233" o:spid="_x0000_s1459" style="position:absolute;left:3727;top:10253;width:1217;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34NMUA&#10;AADfAAAADwAAAGRycy9kb3ducmV2LnhtbERPTWvCQBC9C/0PyxR6000jFBOzilSLHqsR1NuQnSah&#10;2dmQ3SZpf31XKPT4eN/ZejSN6KlztWUFz7MIBHFhdc2lgnP+Nl2AcB5ZY2OZFHyTg/XqYZJhqu3A&#10;R+pPvhQhhF2KCirv21RKV1Rk0M1sSxy4D9sZ9AF2pdQdDiHcNDKOohdpsObQUGFLrxUVn6cvo2C/&#10;aDfXg/0ZymZ321/eL8k2T7xST4/jZgnC0+j/xX/ugw7z4ySez+H+JwC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fg0xQAAAN8AAAAPAAAAAAAAAAAAAAAAAJgCAABkcnMv&#10;ZG93bnJldi54bWxQSwUGAAAAAAQABAD1AAAAigMAAAAA&#10;" filled="f" stroked="f">
                  <v:textbox inset="0,0,0,0">
                    <w:txbxContent>
                      <w:p w:rsidR="008C4415" w:rsidRDefault="008C4415" w:rsidP="00E32463">
                        <w:r>
                          <w:rPr>
                            <w:sz w:val="20"/>
                          </w:rPr>
                          <w:t>%</w:t>
                        </w:r>
                      </w:p>
                    </w:txbxContent>
                  </v:textbox>
                </v:rect>
                <v:rect id="Rectangle 129228" o:spid="_x0000_s1460" style="position:absolute;left:833;top:7546;width:386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D8mMQA&#10;AADfAAAADwAAAGRycy9kb3ducmV2LnhtbERPS2vCQBC+F/oflin0VjfNoZjoKmIVPdYHqLchOybB&#10;7GzIbk3aX+8cCj1+fO/pfHCNulMXas8G3kcJKOLC25pLA8fD+m0MKkRki41nMvBDAeaz56cp5tb3&#10;vKP7PpZKQjjkaKCKsc21DkVFDsPIt8TCXX3nMArsSm077CXcNTpNkg/tsGZpqLClZUXFbf/tDGzG&#10;7eK89b992awum9PXKfs8ZNGY15dhMQEVaYj/4j/31sr8NEtTGSx/BICe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A/JjEAAAA3wAAAA8AAAAAAAAAAAAAAAAAmAIAAGRycy9k&#10;b3ducmV2LnhtbFBLBQYAAAAABAAEAPUAAACJAwAAAAA=&#10;" filled="f" stroked="f">
                  <v:textbox inset="0,0,0,0">
                    <w:txbxContent>
                      <w:p w:rsidR="008C4415" w:rsidRDefault="008C4415" w:rsidP="00E32463">
                        <w:r>
                          <w:rPr>
                            <w:sz w:val="20"/>
                          </w:rPr>
                          <w:t>60.00</w:t>
                        </w:r>
                      </w:p>
                    </w:txbxContent>
                  </v:textbox>
                </v:rect>
                <v:rect id="Rectangle 129229" o:spid="_x0000_s1461" style="position:absolute;left:3727;top:7546;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xZA8MA&#10;AADfAAAADwAAAGRycy9kb3ducmV2LnhtbERPy4rCMBTdC/MP4Q6403S6ENsxijiKLscHOO4uzbUt&#10;NjelibbO1xtBcHk478msM5W4UeNKywq+hhEI4szqknMFh/1qMAbhPLLGyjIpuJOD2fSjN8FU25a3&#10;dNv5XIQQdikqKLyvUyldVpBBN7Q1ceDOtjHoA2xyqRtsQ7ipZBxFI2mw5NBQYE2LgrLL7moUrMf1&#10;/G9j/9u8Wp7Wx99j8rNPvFL9z27+DcJT59/il3ujw/w4ieMEnn8CADl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MxZA8MAAADfAAAADwAAAAAAAAAAAAAAAACYAgAAZHJzL2Rv&#10;d25yZXYueG1sUEsFBgAAAAAEAAQA9QAAAIgDAAAAAA==&#10;" filled="f" stroked="f">
                  <v:textbox inset="0,0,0,0">
                    <w:txbxContent>
                      <w:p w:rsidR="008C4415" w:rsidRDefault="008C4415" w:rsidP="00E32463">
                        <w:r>
                          <w:rPr>
                            <w:sz w:val="20"/>
                          </w:rPr>
                          <w:t>%</w:t>
                        </w:r>
                      </w:p>
                    </w:txbxContent>
                  </v:textbox>
                </v:rect>
                <v:rect id="Rectangle 13995" o:spid="_x0000_s1462" style="position:absolute;left:7466;top:17315;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GljcUA&#10;AADeAAAADwAAAGRycy9kb3ducmV2LnhtbERPS2vCQBC+C/6HZYTedFOLJYlZRWyLHn0U0t6G7JiE&#10;ZmdDdmtif31XKPQ2H99zsvVgGnGlztWWFTzOIhDEhdU1lwrez2/TGITzyBoby6TgRg7Wq/Eow1Tb&#10;no90PflShBB2KSqovG9TKV1RkUE3sy1x4C62M+gD7EqpO+xDuGnkPIqepcGaQ0OFLW0rKr5O30bB&#10;Lm43H3v705fN6+cuP+TJyznxSj1Mhs0ShKfB/4v/3Hsd5j8lyQLu74Qb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waWNxQAAAN4AAAAPAAAAAAAAAAAAAAAAAJgCAABkcnMv&#10;ZG93bnJldi54bWxQSwUGAAAAAAQABAD1AAAAigMAAAAA&#10;" filled="f" stroked="f">
                  <v:textbox inset="0,0,0,0">
                    <w:txbxContent>
                      <w:p w:rsidR="008C4415" w:rsidRDefault="008C4415" w:rsidP="00E32463">
                        <w:r>
                          <w:rPr>
                            <w:sz w:val="20"/>
                          </w:rPr>
                          <w:t>2014</w:t>
                        </w:r>
                      </w:p>
                    </w:txbxContent>
                  </v:textbox>
                </v:rect>
                <v:rect id="Rectangle 13996" o:spid="_x0000_s1463" style="position:absolute;left:13333;top:17315;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M7+sQA&#10;AADeAAAADwAAAGRycy9kb3ducmV2LnhtbERPS4vCMBC+L/gfwgje1lQFsdUo4gM97qqg3oZmbIvN&#10;pDTRdvfXbxYEb/PxPWe2aE0pnlS7wrKCQT8CQZxaXXCm4HTcfk5AOI+ssbRMCn7IwWLe+Zhhom3D&#10;3/Q8+EyEEHYJKsi9rxIpXZqTQde3FXHgbrY26AOsM6lrbEK4KeUwisbSYMGhIceKVjml98PDKNhN&#10;quVlb3+brNxcd+evc7w+xl6pXrddTkF4av1b/HLvdZg/iuMx/L8Tbp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TO/rEAAAA3gAAAA8AAAAAAAAAAAAAAAAAmAIAAGRycy9k&#10;b3ducmV2LnhtbFBLBQYAAAAABAAEAPUAAACJAwAAAAA=&#10;" filled="f" stroked="f">
                  <v:textbox inset="0,0,0,0">
                    <w:txbxContent>
                      <w:p w:rsidR="008C4415" w:rsidRDefault="008C4415" w:rsidP="00E32463">
                        <w:r>
                          <w:rPr>
                            <w:sz w:val="20"/>
                          </w:rPr>
                          <w:t>2015</w:t>
                        </w:r>
                      </w:p>
                    </w:txbxContent>
                  </v:textbox>
                </v:rect>
                <v:rect id="Rectangle 13997" o:spid="_x0000_s1464" style="position:absolute;left:19201;top:17315;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eYcUA&#10;AADeAAAADwAAAGRycy9kb3ducmV2LnhtbERPS2vCQBC+C/6HZYTedFMLNolZRWyLHn0U0t6G7JiE&#10;ZmdDdmtif31XKPQ2H99zsvVgGnGlztWWFTzOIhDEhdU1lwrez2/TGITzyBoby6TgRg7Wq/Eow1Tb&#10;no90PflShBB2KSqovG9TKV1RkUE3sy1x4C62M+gD7EqpO+xDuGnkPIoW0mDNoaHClrYVFV+nb6Ng&#10;F7ebj7396cvm9XOXH/Lk5Zx4pR4mw2YJwtPg/8V/7r0O85+S5Bnu74Qb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X55hxQAAAN4AAAAPAAAAAAAAAAAAAAAAAJgCAABkcnMv&#10;ZG93bnJldi54bWxQSwUGAAAAAAQABAD1AAAAigMAAAAA&#10;" filled="f" stroked="f">
                  <v:textbox inset="0,0,0,0">
                    <w:txbxContent>
                      <w:p w:rsidR="008C4415" w:rsidRDefault="008C4415" w:rsidP="00E32463">
                        <w:r>
                          <w:rPr>
                            <w:sz w:val="20"/>
                          </w:rPr>
                          <w:t>2016</w:t>
                        </w:r>
                      </w:p>
                    </w:txbxContent>
                  </v:textbox>
                </v:rect>
                <v:rect id="Rectangle 13998" o:spid="_x0000_s1465" style="position:absolute;left:25071;top:17315;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AKE8cA&#10;AADeAAAADwAAAGRycy9kb3ducmV2LnhtbESPQWvCQBCF74L/YZlCb7ppC8VEVxHbokergnobsmMS&#10;zM6G7Nak/fXOoeBthvfmvW9mi97V6kZtqDwbeBknoIhzbysuDBz2X6MJqBCRLdaeycAvBVjMh4MZ&#10;ZtZ3/E23XSyUhHDI0EAZY5NpHfKSHIaxb4hFu/jWYZS1LbRtsZNwV+vXJHnXDiuWhhIbWpWUX3c/&#10;zsB60ixPG//XFfXneX3cHtOPfRqNeX7ql1NQkfr4MP9fb6zgv6Wp8Mo7MoOe3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vAChPHAAAA3gAAAA8AAAAAAAAAAAAAAAAAmAIAAGRy&#10;cy9kb3ducmV2LnhtbFBLBQYAAAAABAAEAPUAAACMAwAAAAA=&#10;" filled="f" stroked="f">
                  <v:textbox inset="0,0,0,0">
                    <w:txbxContent>
                      <w:p w:rsidR="008C4415" w:rsidRDefault="008C4415" w:rsidP="00E32463">
                        <w:r>
                          <w:rPr>
                            <w:sz w:val="20"/>
                          </w:rPr>
                          <w:t>2017</w:t>
                        </w:r>
                      </w:p>
                    </w:txbxContent>
                  </v:textbox>
                </v:rect>
                <v:rect id="Rectangle 13999" o:spid="_x0000_s1466" style="position:absolute;left:6908;top:1400;width:23132;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yviMUA&#10;AADeAAAADwAAAGRycy9kb3ducmV2LnhtbERPS2vCQBC+C/0PyxR6000tiJu6EaktevRRsL0N2WkS&#10;mp0N2W2S+utdQfA2H99zFsvB1qKj1leONTxPEhDEuTMVFxo+jx/jOQgfkA3WjknDP3lYZg+jBabG&#10;9byn7hAKEUPYp6ihDKFJpfR5SRb9xDXEkftxrcUQYVtI02Ifw20tp0kykxYrjg0lNvRWUv57+LMa&#10;NvNm9bV1576o3783p91JrY8qaP30OKxeQQQawl18c29NnP+ilILrO/EGmV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jK+IxQAAAN4AAAAPAAAAAAAAAAAAAAAAAJgCAABkcnMv&#10;ZG93bnJldi54bWxQSwUGAAAAAAQABAD1AAAAigMAAAAA&#10;" filled="f" stroked="f">
                  <v:textbox inset="0,0,0,0">
                    <w:txbxContent>
                      <w:p w:rsidR="008C4415" w:rsidRDefault="008C4415" w:rsidP="00E32463">
                        <w:r>
                          <w:rPr>
                            <w:b/>
                            <w:sz w:val="36"/>
                          </w:rPr>
                          <w:t xml:space="preserve">Number of shares </w:t>
                        </w:r>
                      </w:p>
                    </w:txbxContent>
                  </v:textbox>
                </v:rect>
                <v:rect id="Rectangle 14000" o:spid="_x0000_s1467" style="position:absolute;left:11755;top:4204;width:9571;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zEp8cA&#10;AADeAAAADwAAAGRycy9kb3ducmV2LnhtbESPT2vCQBDF70K/wzKF3nS3pRSNriL9gx6tCuptyI5J&#10;MDsbsluT9tM7h4K3GebNe+83W/S+VldqYxXYwvPIgCLOg6u4sLDffQ3HoGJCdlgHJgu/FGExfxjM&#10;MHOh42+6blOhxIRjhhbKlJpM65iX5DGOQkMst3NoPSZZ20K7Fjsx97V+MeZNe6xYEkps6L2k/LL9&#10;8RZW42Z5XIe/rqg/T6vD5jD52E2StU+P/XIKKlGf7uL/77WT+q/GCIDgyAx6f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dMxKfHAAAA3gAAAA8AAAAAAAAAAAAAAAAAmAIAAGRy&#10;cy9kb3ducmV2LnhtbFBLBQYAAAAABAAEAPUAAACMAwAAAAA=&#10;" filled="f" stroked="f">
                  <v:textbox inset="0,0,0,0">
                    <w:txbxContent>
                      <w:p w:rsidR="008C4415" w:rsidRDefault="008C4415" w:rsidP="00E32463">
                        <w:r>
                          <w:rPr>
                            <w:b/>
                            <w:sz w:val="36"/>
                          </w:rPr>
                          <w:t>Growth</w:t>
                        </w:r>
                      </w:p>
                    </w:txbxContent>
                  </v:textbox>
                </v:rect>
                <v:rect id="Rectangle 14001" o:spid="_x0000_s1468" style="position:absolute;left:18950;top:4204;width:688;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BhPMQA&#10;AADeAAAADwAAAGRycy9kb3ducmV2LnhtbERPTWvCQBC9F/wPywi91V2LFI3ZiNiKHlsV1NuQHZNg&#10;djZktybtr+8WBG/zeJ+TLnpbixu1vnKsYTxSIIhzZyouNBz265cpCB+QDdaOScMPeVhkg6cUE+M6&#10;/qLbLhQihrBPUEMZQpNI6fOSLPqRa4gjd3GtxRBhW0jTYhfDbS1flXqTFiuODSU2tCopv+6+rYbN&#10;tFmetu63K+qP8+b4eZy972dB6+dhv5yDCNSHh/ju3po4f6LUGP7fiTfI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AYTzEAAAA3gAAAA8AAAAAAAAAAAAAAAAAmAIAAGRycy9k&#10;b3ducmV2LnhtbFBLBQYAAAAABAAEAPUAAACJAwAAAAA=&#10;" filled="f" stroked="f">
                  <v:textbox inset="0,0,0,0">
                    <w:txbxContent>
                      <w:p w:rsidR="008C4415" w:rsidRDefault="008C4415" w:rsidP="00E32463">
                        <w:r>
                          <w:rPr>
                            <w:b/>
                            <w:sz w:val="36"/>
                          </w:rPr>
                          <w:t xml:space="preserve"> </w:t>
                        </w:r>
                      </w:p>
                    </w:txbxContent>
                  </v:textbox>
                </v:rect>
                <v:shape id="Shape 14002" o:spid="_x0000_s1469" style="position:absolute;width:30670;height:19419;visibility:visible;mso-wrap-style:square;v-text-anchor:top" coordsize="3067050,19419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ox8cYA&#10;AADeAAAADwAAAGRycy9kb3ducmV2LnhtbERPTWsCMRC9C/6HMIVeSk1cRdqtUaRQWzyptfQ63Uw3&#10;i5vJsom69tcboeBtHu9zpvPO1eJIbag8axgOFAjiwpuKSw27z7fHJxAhIhusPZOGMwWYz/q9KebG&#10;n3hDx20sRQrhkKMGG2OTSxkKSw7DwDfEifv1rcOYYFtK0+IphbtaZkpNpMOKU4PFhl4tFfvtwWk4&#10;jDJ/flj/LUflz3L1/PVud99Vp/X9Xbd4ARGpizfxv/vDpPljpTK4vpNukL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aox8cYAAADeAAAADwAAAAAAAAAAAAAAAACYAgAAZHJz&#10;L2Rvd25yZXYueG1sUEsFBgAAAAAEAAQA9QAAAIsDAAAAAA==&#10;" path="m3067050,r,1941956l,1941956,,e" filled="f" strokecolor="#868686">
                  <v:path arrowok="t" textboxrect="0,0,3067050,1941956"/>
                </v:shape>
                <w10:anchorlock/>
              </v:group>
            </w:pict>
          </mc:Fallback>
        </mc:AlternateContent>
      </w:r>
    </w:p>
    <w:p w:rsidR="00E856BE" w:rsidRDefault="00E32463" w:rsidP="00E856BE">
      <w:pPr>
        <w:jc w:val="both"/>
      </w:pPr>
      <w:r>
        <w:t xml:space="preserve">In 2013, IDLC’s numbers of share peaked at Tk. 160,875,000. In the consecutive year 2014 there was an increase of 25% in comparison to that of 2013. In 2015 it grew up by 25% but in 2016 the number of shares of IDLC was same, so that there was no change in growth rate. In 2017 it grew up by 50% and reached at Tk. 377,050,780. Therefore, the number of shares of IDLC can be assumed to be increasing in the future. </w:t>
      </w:r>
    </w:p>
    <w:p w:rsidR="008E6439" w:rsidRDefault="008E6439" w:rsidP="00E856BE">
      <w:pPr>
        <w:jc w:val="both"/>
      </w:pPr>
    </w:p>
    <w:p w:rsidR="008E6439" w:rsidRPr="008E6439" w:rsidRDefault="008E6439" w:rsidP="008E6439">
      <w:pPr>
        <w:keepNext/>
        <w:keepLines/>
        <w:spacing w:after="0"/>
        <w:ind w:left="-5" w:hanging="10"/>
        <w:outlineLvl w:val="5"/>
        <w:rPr>
          <w:rFonts w:ascii="Calibri" w:eastAsia="Calibri" w:hAnsi="Calibri" w:cs="Calibri"/>
          <w:b/>
          <w:color w:val="984806"/>
          <w:sz w:val="28"/>
        </w:rPr>
      </w:pPr>
      <w:r w:rsidRPr="008E6439">
        <w:rPr>
          <w:rFonts w:ascii="Calibri" w:eastAsia="Calibri" w:hAnsi="Calibri" w:cs="Calibri"/>
          <w:b/>
          <w:color w:val="984806"/>
          <w:sz w:val="28"/>
        </w:rPr>
        <w:t>3.4.9 Net Asset Value per Share</w:t>
      </w:r>
    </w:p>
    <w:p w:rsidR="008E6439" w:rsidRPr="008E6439" w:rsidRDefault="008E6439" w:rsidP="008E6439">
      <w:pPr>
        <w:keepNext/>
        <w:keepLines/>
        <w:spacing w:after="0"/>
        <w:ind w:left="-5" w:hanging="10"/>
        <w:outlineLvl w:val="5"/>
        <w:rPr>
          <w:rFonts w:ascii="Calibri" w:eastAsia="Calibri" w:hAnsi="Calibri" w:cs="Calibri"/>
          <w:b/>
          <w:color w:val="984806"/>
          <w:sz w:val="28"/>
        </w:rPr>
      </w:pPr>
      <w:r w:rsidRPr="008E6439">
        <w:rPr>
          <w:rFonts w:ascii="Calibri" w:eastAsia="Calibri" w:hAnsi="Calibri" w:cs="Calibri"/>
          <w:b/>
          <w:color w:val="000000"/>
          <w:sz w:val="28"/>
        </w:rPr>
        <w:t xml:space="preserve"> </w:t>
      </w:r>
    </w:p>
    <w:tbl>
      <w:tblPr>
        <w:tblStyle w:val="GridTable5DarkAccent4"/>
        <w:tblW w:w="9519" w:type="dxa"/>
        <w:tblLook w:val="04A0" w:firstRow="1" w:lastRow="0" w:firstColumn="1" w:lastColumn="0" w:noHBand="0" w:noVBand="1"/>
      </w:tblPr>
      <w:tblGrid>
        <w:gridCol w:w="2407"/>
        <w:gridCol w:w="1417"/>
        <w:gridCol w:w="1254"/>
        <w:gridCol w:w="1254"/>
        <w:gridCol w:w="1250"/>
        <w:gridCol w:w="1937"/>
      </w:tblGrid>
      <w:tr w:rsidR="008E6439" w:rsidRPr="008E6439" w:rsidTr="008E6439">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2407" w:type="dxa"/>
          </w:tcPr>
          <w:p w:rsidR="008E6439" w:rsidRPr="008E6439" w:rsidRDefault="008E6439" w:rsidP="008E6439">
            <w:pPr>
              <w:rPr>
                <w:rFonts w:ascii="Calibri" w:eastAsia="Calibri" w:hAnsi="Calibri" w:cs="Calibri"/>
                <w:color w:val="000000"/>
                <w:sz w:val="24"/>
              </w:rPr>
            </w:pPr>
            <w:r w:rsidRPr="008E6439">
              <w:rPr>
                <w:rFonts w:ascii="Calibri" w:eastAsia="Calibri" w:hAnsi="Calibri" w:cs="Calibri"/>
                <w:color w:val="000000"/>
              </w:rPr>
              <w:t xml:space="preserve">Year </w:t>
            </w:r>
          </w:p>
        </w:tc>
        <w:tc>
          <w:tcPr>
            <w:tcW w:w="1417" w:type="dxa"/>
          </w:tcPr>
          <w:p w:rsidR="008E6439" w:rsidRPr="008E6439" w:rsidRDefault="008E6439" w:rsidP="008E6439">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E6439">
              <w:rPr>
                <w:rFonts w:ascii="Calibri" w:eastAsia="Calibri" w:hAnsi="Calibri" w:cs="Calibri"/>
                <w:color w:val="000000"/>
              </w:rPr>
              <w:t xml:space="preserve">2013 </w:t>
            </w:r>
          </w:p>
        </w:tc>
        <w:tc>
          <w:tcPr>
            <w:tcW w:w="1254" w:type="dxa"/>
          </w:tcPr>
          <w:p w:rsidR="008E6439" w:rsidRPr="008E6439" w:rsidRDefault="008E6439" w:rsidP="008E6439">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E6439">
              <w:rPr>
                <w:rFonts w:ascii="Calibri" w:eastAsia="Calibri" w:hAnsi="Calibri" w:cs="Calibri"/>
                <w:color w:val="000000"/>
              </w:rPr>
              <w:t xml:space="preserve">2014 </w:t>
            </w:r>
          </w:p>
        </w:tc>
        <w:tc>
          <w:tcPr>
            <w:tcW w:w="1254" w:type="dxa"/>
          </w:tcPr>
          <w:p w:rsidR="008E6439" w:rsidRPr="008E6439" w:rsidRDefault="008E6439" w:rsidP="008E6439">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E6439">
              <w:rPr>
                <w:rFonts w:ascii="Calibri" w:eastAsia="Calibri" w:hAnsi="Calibri" w:cs="Calibri"/>
                <w:color w:val="000000"/>
              </w:rPr>
              <w:t xml:space="preserve">2015 </w:t>
            </w:r>
          </w:p>
        </w:tc>
        <w:tc>
          <w:tcPr>
            <w:tcW w:w="1250" w:type="dxa"/>
          </w:tcPr>
          <w:p w:rsidR="008E6439" w:rsidRPr="008E6439" w:rsidRDefault="008E6439" w:rsidP="008E6439">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E6439">
              <w:rPr>
                <w:rFonts w:ascii="Calibri" w:eastAsia="Calibri" w:hAnsi="Calibri" w:cs="Calibri"/>
                <w:color w:val="000000"/>
              </w:rPr>
              <w:t xml:space="preserve">2016 </w:t>
            </w:r>
          </w:p>
        </w:tc>
        <w:tc>
          <w:tcPr>
            <w:tcW w:w="1937" w:type="dxa"/>
          </w:tcPr>
          <w:p w:rsidR="008E6439" w:rsidRPr="008E6439" w:rsidRDefault="008E6439" w:rsidP="008E6439">
            <w:pPr>
              <w:ind w:left="5"/>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E6439">
              <w:rPr>
                <w:rFonts w:ascii="Calibri" w:eastAsia="Calibri" w:hAnsi="Calibri" w:cs="Calibri"/>
                <w:color w:val="000000"/>
              </w:rPr>
              <w:t xml:space="preserve">2017 </w:t>
            </w:r>
          </w:p>
        </w:tc>
      </w:tr>
      <w:tr w:rsidR="008E6439" w:rsidRPr="008E6439" w:rsidTr="008E6439">
        <w:trPr>
          <w:cnfStyle w:val="000000100000" w:firstRow="0" w:lastRow="0" w:firstColumn="0" w:lastColumn="0" w:oddVBand="0" w:evenVBand="0" w:oddHBand="1" w:evenHBand="0" w:firstRowFirstColumn="0" w:firstRowLastColumn="0" w:lastRowFirstColumn="0" w:lastRowLastColumn="0"/>
          <w:trHeight w:val="662"/>
        </w:trPr>
        <w:tc>
          <w:tcPr>
            <w:cnfStyle w:val="001000000000" w:firstRow="0" w:lastRow="0" w:firstColumn="1" w:lastColumn="0" w:oddVBand="0" w:evenVBand="0" w:oddHBand="0" w:evenHBand="0" w:firstRowFirstColumn="0" w:firstRowLastColumn="0" w:lastRowFirstColumn="0" w:lastRowLastColumn="0"/>
            <w:tcW w:w="2407" w:type="dxa"/>
          </w:tcPr>
          <w:p w:rsidR="008E6439" w:rsidRPr="008E6439" w:rsidRDefault="008E6439" w:rsidP="008E6439">
            <w:pPr>
              <w:rPr>
                <w:rFonts w:ascii="Calibri" w:eastAsia="Calibri" w:hAnsi="Calibri" w:cs="Calibri"/>
                <w:color w:val="000000"/>
                <w:sz w:val="24"/>
              </w:rPr>
            </w:pPr>
            <w:r w:rsidRPr="008E6439">
              <w:rPr>
                <w:rFonts w:ascii="Calibri" w:eastAsia="Calibri" w:hAnsi="Calibri" w:cs="Calibri"/>
                <w:color w:val="000000"/>
              </w:rPr>
              <w:t xml:space="preserve">Net asset value per share  </w:t>
            </w:r>
          </w:p>
        </w:tc>
        <w:tc>
          <w:tcPr>
            <w:tcW w:w="1417" w:type="dxa"/>
          </w:tcPr>
          <w:p w:rsidR="008E6439" w:rsidRPr="008E6439" w:rsidRDefault="008E6439" w:rsidP="008E6439">
            <w:pPr>
              <w:ind w:left="1"/>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E6439">
              <w:rPr>
                <w:rFonts w:ascii="Calibri" w:eastAsia="Calibri" w:hAnsi="Calibri" w:cs="Calibri"/>
                <w:color w:val="000000"/>
              </w:rPr>
              <w:t xml:space="preserve">14.22 </w:t>
            </w:r>
          </w:p>
        </w:tc>
        <w:tc>
          <w:tcPr>
            <w:tcW w:w="1254" w:type="dxa"/>
          </w:tcPr>
          <w:p w:rsidR="008E6439" w:rsidRPr="008E6439" w:rsidRDefault="008E6439" w:rsidP="008E6439">
            <w:pPr>
              <w:ind w:left="1"/>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E6439">
              <w:rPr>
                <w:rFonts w:ascii="Calibri" w:eastAsia="Calibri" w:hAnsi="Calibri" w:cs="Calibri"/>
                <w:color w:val="000000"/>
              </w:rPr>
              <w:t xml:space="preserve">17.31 </w:t>
            </w:r>
          </w:p>
        </w:tc>
        <w:tc>
          <w:tcPr>
            <w:tcW w:w="1254" w:type="dxa"/>
          </w:tcPr>
          <w:p w:rsidR="008E6439" w:rsidRPr="008E6439" w:rsidRDefault="008E6439" w:rsidP="008E6439">
            <w:pPr>
              <w:ind w:left="1"/>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E6439">
              <w:rPr>
                <w:rFonts w:ascii="Calibri" w:eastAsia="Calibri" w:hAnsi="Calibri" w:cs="Calibri"/>
                <w:color w:val="000000"/>
              </w:rPr>
              <w:t xml:space="preserve">20.65 </w:t>
            </w:r>
          </w:p>
        </w:tc>
        <w:tc>
          <w:tcPr>
            <w:tcW w:w="1250" w:type="dxa"/>
          </w:tcPr>
          <w:p w:rsidR="008E6439" w:rsidRPr="008E6439" w:rsidRDefault="008E6439" w:rsidP="008E6439">
            <w:pPr>
              <w:ind w:left="1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E6439">
              <w:rPr>
                <w:rFonts w:ascii="Calibri" w:eastAsia="Calibri" w:hAnsi="Calibri" w:cs="Calibri"/>
                <w:color w:val="000000"/>
              </w:rPr>
              <w:t xml:space="preserve">23.7 </w:t>
            </w:r>
          </w:p>
        </w:tc>
        <w:tc>
          <w:tcPr>
            <w:tcW w:w="1937" w:type="dxa"/>
          </w:tcPr>
          <w:p w:rsidR="008E6439" w:rsidRPr="008E6439" w:rsidRDefault="008E6439" w:rsidP="008E6439">
            <w:pPr>
              <w:ind w:left="11"/>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E6439">
              <w:rPr>
                <w:rFonts w:ascii="Calibri" w:eastAsia="Calibri" w:hAnsi="Calibri" w:cs="Calibri"/>
                <w:color w:val="000000"/>
              </w:rPr>
              <w:t xml:space="preserve">33.41 </w:t>
            </w:r>
          </w:p>
        </w:tc>
      </w:tr>
      <w:tr w:rsidR="008E6439" w:rsidRPr="008E6439" w:rsidTr="008E6439">
        <w:trPr>
          <w:trHeight w:val="380"/>
        </w:trPr>
        <w:tc>
          <w:tcPr>
            <w:cnfStyle w:val="001000000000" w:firstRow="0" w:lastRow="0" w:firstColumn="1" w:lastColumn="0" w:oddVBand="0" w:evenVBand="0" w:oddHBand="0" w:evenHBand="0" w:firstRowFirstColumn="0" w:firstRowLastColumn="0" w:lastRowFirstColumn="0" w:lastRowLastColumn="0"/>
            <w:tcW w:w="2407" w:type="dxa"/>
          </w:tcPr>
          <w:p w:rsidR="008E6439" w:rsidRPr="008E6439" w:rsidRDefault="008E6439" w:rsidP="008E6439">
            <w:pPr>
              <w:rPr>
                <w:rFonts w:ascii="Calibri" w:eastAsia="Calibri" w:hAnsi="Calibri" w:cs="Calibri"/>
                <w:color w:val="000000"/>
                <w:sz w:val="24"/>
              </w:rPr>
            </w:pPr>
            <w:r w:rsidRPr="008E6439">
              <w:rPr>
                <w:rFonts w:ascii="Calibri" w:eastAsia="Calibri" w:hAnsi="Calibri" w:cs="Calibri"/>
                <w:color w:val="000000"/>
              </w:rPr>
              <w:t xml:space="preserve">growth Rate </w:t>
            </w:r>
          </w:p>
        </w:tc>
        <w:tc>
          <w:tcPr>
            <w:tcW w:w="1417" w:type="dxa"/>
          </w:tcPr>
          <w:p w:rsidR="008E6439" w:rsidRPr="008E6439" w:rsidRDefault="008E6439" w:rsidP="008E6439">
            <w:pPr>
              <w:ind w:left="49"/>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E6439">
              <w:rPr>
                <w:rFonts w:ascii="Calibri" w:eastAsia="Calibri" w:hAnsi="Calibri" w:cs="Calibri"/>
                <w:color w:val="000000"/>
              </w:rPr>
              <w:t xml:space="preserve">  </w:t>
            </w:r>
          </w:p>
        </w:tc>
        <w:tc>
          <w:tcPr>
            <w:tcW w:w="1254" w:type="dxa"/>
          </w:tcPr>
          <w:p w:rsidR="008E6439" w:rsidRPr="008E6439" w:rsidRDefault="008E6439" w:rsidP="008E6439">
            <w:pPr>
              <w:ind w:left="4"/>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E6439">
              <w:rPr>
                <w:rFonts w:ascii="Calibri" w:eastAsia="Calibri" w:hAnsi="Calibri" w:cs="Calibri"/>
                <w:color w:val="000000"/>
              </w:rPr>
              <w:t xml:space="preserve">21.73% </w:t>
            </w:r>
          </w:p>
        </w:tc>
        <w:tc>
          <w:tcPr>
            <w:tcW w:w="1254" w:type="dxa"/>
          </w:tcPr>
          <w:p w:rsidR="008E6439" w:rsidRPr="008E6439" w:rsidRDefault="008E6439" w:rsidP="008E6439">
            <w:pPr>
              <w:ind w:left="4"/>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E6439">
              <w:rPr>
                <w:rFonts w:ascii="Calibri" w:eastAsia="Calibri" w:hAnsi="Calibri" w:cs="Calibri"/>
                <w:color w:val="000000"/>
              </w:rPr>
              <w:t xml:space="preserve">19.30% </w:t>
            </w:r>
          </w:p>
        </w:tc>
        <w:tc>
          <w:tcPr>
            <w:tcW w:w="1250" w:type="dxa"/>
          </w:tcPr>
          <w:p w:rsidR="008E6439" w:rsidRPr="008E6439" w:rsidRDefault="008E6439" w:rsidP="008E6439">
            <w:pPr>
              <w:ind w:left="8"/>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E6439">
              <w:rPr>
                <w:rFonts w:ascii="Calibri" w:eastAsia="Calibri" w:hAnsi="Calibri" w:cs="Calibri"/>
                <w:color w:val="000000"/>
              </w:rPr>
              <w:t xml:space="preserve">14.77% </w:t>
            </w:r>
          </w:p>
        </w:tc>
        <w:tc>
          <w:tcPr>
            <w:tcW w:w="1937" w:type="dxa"/>
          </w:tcPr>
          <w:p w:rsidR="008E6439" w:rsidRPr="008E6439" w:rsidRDefault="008E6439" w:rsidP="008E6439">
            <w:pPr>
              <w:ind w:left="4"/>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E6439">
              <w:rPr>
                <w:rFonts w:ascii="Calibri" w:eastAsia="Calibri" w:hAnsi="Calibri" w:cs="Calibri"/>
                <w:color w:val="000000"/>
              </w:rPr>
              <w:t xml:space="preserve">40.97% </w:t>
            </w:r>
          </w:p>
        </w:tc>
      </w:tr>
    </w:tbl>
    <w:p w:rsidR="008E6439" w:rsidRDefault="008E6439" w:rsidP="00E856BE">
      <w:pPr>
        <w:jc w:val="both"/>
      </w:pPr>
    </w:p>
    <w:p w:rsidR="00E856BE" w:rsidRDefault="008E6439">
      <w:r>
        <w:rPr>
          <w:noProof/>
        </w:rPr>
        <w:drawing>
          <wp:inline distT="0" distB="0" distL="0" distR="0">
            <wp:extent cx="5991367" cy="2419350"/>
            <wp:effectExtent l="0" t="0" r="9525" b="0"/>
            <wp:docPr id="13664" name="Picture 13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4" name="Slide1.JPG"/>
                    <pic:cNvPicPr/>
                  </pic:nvPicPr>
                  <pic:blipFill>
                    <a:blip r:embed="rId27">
                      <a:extLst>
                        <a:ext uri="{28A0092B-C50C-407E-A947-70E740481C1C}">
                          <a14:useLocalDpi xmlns:a14="http://schemas.microsoft.com/office/drawing/2010/main" val="0"/>
                        </a:ext>
                      </a:extLst>
                    </a:blip>
                    <a:stretch>
                      <a:fillRect/>
                    </a:stretch>
                  </pic:blipFill>
                  <pic:spPr>
                    <a:xfrm>
                      <a:off x="0" y="0"/>
                      <a:ext cx="6002339" cy="2423781"/>
                    </a:xfrm>
                    <a:prstGeom prst="rect">
                      <a:avLst/>
                    </a:prstGeom>
                  </pic:spPr>
                </pic:pic>
              </a:graphicData>
            </a:graphic>
          </wp:inline>
        </w:drawing>
      </w:r>
    </w:p>
    <w:p w:rsidR="00603DC9" w:rsidRDefault="00603DC9" w:rsidP="00603DC9">
      <w:pPr>
        <w:jc w:val="both"/>
      </w:pPr>
      <w:r>
        <w:t xml:space="preserve">In 2013 IDLC’s net asset value per share was 14.22%. In the next year 2014 it grew up by 21.73% from the year 2014. In 2015 the growth rate decreased by 19.30%. In 2016 it grew up at a slower rate of 14.77%. In 2017 the growth rate grew up at an increasing rate of 40.97% and reached to Tk. 33.41. By observing the trend, it indicates that the net asset value of IDLC is slow .The higher the ratio is better for the firm. Increasing trend of net asset value per share indicates that assets of the company will increase day by day. It is a very good signal for its presentation to the market.  </w:t>
      </w:r>
    </w:p>
    <w:p w:rsidR="00603DC9" w:rsidRDefault="00603DC9" w:rsidP="00603DC9">
      <w:pPr>
        <w:jc w:val="both"/>
      </w:pPr>
    </w:p>
    <w:p w:rsidR="00603DC9" w:rsidRDefault="00603DC9" w:rsidP="00603DC9">
      <w:pPr>
        <w:pStyle w:val="Heading6"/>
        <w:ind w:left="-5"/>
      </w:pPr>
      <w:r>
        <w:t>3.4.10 Market Capitalization</w:t>
      </w:r>
    </w:p>
    <w:p w:rsidR="00603DC9" w:rsidRDefault="00603DC9" w:rsidP="00603DC9">
      <w:pPr>
        <w:pStyle w:val="Heading6"/>
        <w:ind w:left="-5"/>
      </w:pPr>
      <w:r>
        <w:rPr>
          <w:color w:val="000000"/>
        </w:rPr>
        <w:t xml:space="preserve"> </w:t>
      </w:r>
    </w:p>
    <w:tbl>
      <w:tblPr>
        <w:tblStyle w:val="GridTable5DarkAccent3"/>
        <w:tblW w:w="9532" w:type="dxa"/>
        <w:tblLook w:val="04A0" w:firstRow="1" w:lastRow="0" w:firstColumn="1" w:lastColumn="0" w:noHBand="0" w:noVBand="1"/>
      </w:tblPr>
      <w:tblGrid>
        <w:gridCol w:w="2576"/>
        <w:gridCol w:w="1255"/>
        <w:gridCol w:w="1255"/>
        <w:gridCol w:w="1255"/>
        <w:gridCol w:w="1251"/>
        <w:gridCol w:w="1940"/>
      </w:tblGrid>
      <w:tr w:rsidR="00603DC9" w:rsidTr="00590C5F">
        <w:trPr>
          <w:cnfStyle w:val="100000000000" w:firstRow="1" w:lastRow="0" w:firstColumn="0" w:lastColumn="0" w:oddVBand="0" w:evenVBand="0" w:oddHBand="0"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2576" w:type="dxa"/>
          </w:tcPr>
          <w:p w:rsidR="00603DC9" w:rsidRDefault="00603DC9" w:rsidP="008C4415">
            <w:pPr>
              <w:spacing w:line="259" w:lineRule="auto"/>
            </w:pPr>
            <w:r>
              <w:t xml:space="preserve">Year </w:t>
            </w:r>
          </w:p>
        </w:tc>
        <w:tc>
          <w:tcPr>
            <w:tcW w:w="1255" w:type="dxa"/>
          </w:tcPr>
          <w:p w:rsidR="00603DC9" w:rsidRDefault="00603DC9" w:rsidP="008C4415">
            <w:pPr>
              <w:spacing w:line="259" w:lineRule="auto"/>
              <w:ind w:left="11"/>
              <w:jc w:val="center"/>
              <w:cnfStyle w:val="100000000000" w:firstRow="1" w:lastRow="0" w:firstColumn="0" w:lastColumn="0" w:oddVBand="0" w:evenVBand="0" w:oddHBand="0" w:evenHBand="0" w:firstRowFirstColumn="0" w:firstRowLastColumn="0" w:lastRowFirstColumn="0" w:lastRowLastColumn="0"/>
            </w:pPr>
            <w:r>
              <w:t xml:space="preserve">2013 </w:t>
            </w:r>
          </w:p>
        </w:tc>
        <w:tc>
          <w:tcPr>
            <w:tcW w:w="1255" w:type="dxa"/>
          </w:tcPr>
          <w:p w:rsidR="00603DC9" w:rsidRDefault="00603DC9" w:rsidP="008C4415">
            <w:pPr>
              <w:spacing w:line="259" w:lineRule="auto"/>
              <w:ind w:left="1"/>
              <w:jc w:val="center"/>
              <w:cnfStyle w:val="100000000000" w:firstRow="1" w:lastRow="0" w:firstColumn="0" w:lastColumn="0" w:oddVBand="0" w:evenVBand="0" w:oddHBand="0" w:evenHBand="0" w:firstRowFirstColumn="0" w:firstRowLastColumn="0" w:lastRowFirstColumn="0" w:lastRowLastColumn="0"/>
            </w:pPr>
            <w:r>
              <w:t xml:space="preserve">2014 </w:t>
            </w:r>
          </w:p>
        </w:tc>
        <w:tc>
          <w:tcPr>
            <w:tcW w:w="1255" w:type="dxa"/>
          </w:tcPr>
          <w:p w:rsidR="00603DC9" w:rsidRDefault="00603DC9" w:rsidP="008C4415">
            <w:pPr>
              <w:spacing w:line="259" w:lineRule="auto"/>
              <w:ind w:left="1"/>
              <w:jc w:val="center"/>
              <w:cnfStyle w:val="100000000000" w:firstRow="1" w:lastRow="0" w:firstColumn="0" w:lastColumn="0" w:oddVBand="0" w:evenVBand="0" w:oddHBand="0" w:evenHBand="0" w:firstRowFirstColumn="0" w:firstRowLastColumn="0" w:lastRowFirstColumn="0" w:lastRowLastColumn="0"/>
            </w:pPr>
            <w:r>
              <w:t xml:space="preserve">2015 </w:t>
            </w:r>
          </w:p>
        </w:tc>
        <w:tc>
          <w:tcPr>
            <w:tcW w:w="1251" w:type="dxa"/>
          </w:tcPr>
          <w:p w:rsidR="00603DC9" w:rsidRDefault="00603DC9" w:rsidP="008C4415">
            <w:pPr>
              <w:spacing w:line="259" w:lineRule="auto"/>
              <w:ind w:left="6"/>
              <w:jc w:val="center"/>
              <w:cnfStyle w:val="100000000000" w:firstRow="1" w:lastRow="0" w:firstColumn="0" w:lastColumn="0" w:oddVBand="0" w:evenVBand="0" w:oddHBand="0" w:evenHBand="0" w:firstRowFirstColumn="0" w:firstRowLastColumn="0" w:lastRowFirstColumn="0" w:lastRowLastColumn="0"/>
            </w:pPr>
            <w:r>
              <w:t xml:space="preserve">2016 </w:t>
            </w:r>
          </w:p>
        </w:tc>
        <w:tc>
          <w:tcPr>
            <w:tcW w:w="1940" w:type="dxa"/>
          </w:tcPr>
          <w:p w:rsidR="00603DC9" w:rsidRDefault="00603DC9" w:rsidP="008C4415">
            <w:pPr>
              <w:spacing w:line="259" w:lineRule="auto"/>
              <w:ind w:left="1"/>
              <w:jc w:val="center"/>
              <w:cnfStyle w:val="100000000000" w:firstRow="1" w:lastRow="0" w:firstColumn="0" w:lastColumn="0" w:oddVBand="0" w:evenVBand="0" w:oddHBand="0" w:evenHBand="0" w:firstRowFirstColumn="0" w:firstRowLastColumn="0" w:lastRowFirstColumn="0" w:lastRowLastColumn="0"/>
            </w:pPr>
            <w:r>
              <w:t xml:space="preserve">2017 </w:t>
            </w:r>
          </w:p>
        </w:tc>
      </w:tr>
      <w:tr w:rsidR="00603DC9" w:rsidTr="00590C5F">
        <w:trPr>
          <w:cnfStyle w:val="000000100000" w:firstRow="0" w:lastRow="0" w:firstColumn="0" w:lastColumn="0" w:oddVBand="0" w:evenVBand="0" w:oddHBand="1" w:evenHBand="0" w:firstRowFirstColumn="0" w:firstRowLastColumn="0" w:lastRowFirstColumn="0" w:lastRowLastColumn="0"/>
          <w:trHeight w:val="663"/>
        </w:trPr>
        <w:tc>
          <w:tcPr>
            <w:cnfStyle w:val="001000000000" w:firstRow="0" w:lastRow="0" w:firstColumn="1" w:lastColumn="0" w:oddVBand="0" w:evenVBand="0" w:oddHBand="0" w:evenHBand="0" w:firstRowFirstColumn="0" w:firstRowLastColumn="0" w:lastRowFirstColumn="0" w:lastRowLastColumn="0"/>
            <w:tcW w:w="2576" w:type="dxa"/>
          </w:tcPr>
          <w:p w:rsidR="00603DC9" w:rsidRDefault="00603DC9" w:rsidP="008C4415">
            <w:pPr>
              <w:spacing w:line="259" w:lineRule="auto"/>
            </w:pPr>
            <w:r>
              <w:t xml:space="preserve">Market capitalization (taka in million) </w:t>
            </w:r>
          </w:p>
        </w:tc>
        <w:tc>
          <w:tcPr>
            <w:tcW w:w="1255" w:type="dxa"/>
          </w:tcPr>
          <w:p w:rsidR="00603DC9" w:rsidRDefault="00603DC9" w:rsidP="008C4415">
            <w:pPr>
              <w:spacing w:line="259" w:lineRule="auto"/>
              <w:ind w:left="6"/>
              <w:jc w:val="center"/>
              <w:cnfStyle w:val="000000100000" w:firstRow="0" w:lastRow="0" w:firstColumn="0" w:lastColumn="0" w:oddVBand="0" w:evenVBand="0" w:oddHBand="1" w:evenHBand="0" w:firstRowFirstColumn="0" w:firstRowLastColumn="0" w:lastRowFirstColumn="0" w:lastRowLastColumn="0"/>
            </w:pPr>
            <w:r>
              <w:t xml:space="preserve">10,119 </w:t>
            </w:r>
          </w:p>
        </w:tc>
        <w:tc>
          <w:tcPr>
            <w:tcW w:w="1255" w:type="dxa"/>
          </w:tcPr>
          <w:p w:rsidR="00603DC9" w:rsidRDefault="00603DC9" w:rsidP="008C4415">
            <w:pPr>
              <w:spacing w:line="259" w:lineRule="auto"/>
              <w:ind w:right="4"/>
              <w:jc w:val="center"/>
              <w:cnfStyle w:val="000000100000" w:firstRow="0" w:lastRow="0" w:firstColumn="0" w:lastColumn="0" w:oddVBand="0" w:evenVBand="0" w:oddHBand="1" w:evenHBand="0" w:firstRowFirstColumn="0" w:firstRowLastColumn="0" w:lastRowFirstColumn="0" w:lastRowLastColumn="0"/>
            </w:pPr>
            <w:r>
              <w:t xml:space="preserve">15,022 </w:t>
            </w:r>
          </w:p>
        </w:tc>
        <w:tc>
          <w:tcPr>
            <w:tcW w:w="1255" w:type="dxa"/>
          </w:tcPr>
          <w:p w:rsidR="00603DC9" w:rsidRDefault="00603DC9" w:rsidP="008C4415">
            <w:pPr>
              <w:spacing w:line="259" w:lineRule="auto"/>
              <w:ind w:right="4"/>
              <w:jc w:val="center"/>
              <w:cnfStyle w:val="000000100000" w:firstRow="0" w:lastRow="0" w:firstColumn="0" w:lastColumn="0" w:oddVBand="0" w:evenVBand="0" w:oddHBand="1" w:evenHBand="0" w:firstRowFirstColumn="0" w:firstRowLastColumn="0" w:lastRowFirstColumn="0" w:lastRowLastColumn="0"/>
            </w:pPr>
            <w:r>
              <w:t xml:space="preserve">15,987 </w:t>
            </w:r>
          </w:p>
        </w:tc>
        <w:tc>
          <w:tcPr>
            <w:tcW w:w="1251" w:type="dxa"/>
          </w:tcPr>
          <w:p w:rsidR="00603DC9" w:rsidRDefault="00603DC9" w:rsidP="008C4415">
            <w:pPr>
              <w:spacing w:line="259" w:lineRule="auto"/>
              <w:ind w:left="1"/>
              <w:jc w:val="center"/>
              <w:cnfStyle w:val="000000100000" w:firstRow="0" w:lastRow="0" w:firstColumn="0" w:lastColumn="0" w:oddVBand="0" w:evenVBand="0" w:oddHBand="1" w:evenHBand="0" w:firstRowFirstColumn="0" w:firstRowLastColumn="0" w:lastRowFirstColumn="0" w:lastRowLastColumn="0"/>
            </w:pPr>
            <w:r>
              <w:t xml:space="preserve">14,328 </w:t>
            </w:r>
          </w:p>
        </w:tc>
        <w:tc>
          <w:tcPr>
            <w:tcW w:w="1940" w:type="dxa"/>
          </w:tcPr>
          <w:p w:rsidR="00603DC9" w:rsidRDefault="00603DC9" w:rsidP="008C4415">
            <w:pPr>
              <w:spacing w:line="259" w:lineRule="auto"/>
              <w:ind w:left="6"/>
              <w:jc w:val="center"/>
              <w:cnfStyle w:val="000000100000" w:firstRow="0" w:lastRow="0" w:firstColumn="0" w:lastColumn="0" w:oddVBand="0" w:evenVBand="0" w:oddHBand="1" w:evenHBand="0" w:firstRowFirstColumn="0" w:firstRowLastColumn="0" w:lastRowFirstColumn="0" w:lastRowLastColumn="0"/>
            </w:pPr>
            <w:r>
              <w:t xml:space="preserve">32,162 </w:t>
            </w:r>
          </w:p>
        </w:tc>
      </w:tr>
      <w:tr w:rsidR="00603DC9" w:rsidTr="00590C5F">
        <w:trPr>
          <w:trHeight w:val="372"/>
        </w:trPr>
        <w:tc>
          <w:tcPr>
            <w:cnfStyle w:val="001000000000" w:firstRow="0" w:lastRow="0" w:firstColumn="1" w:lastColumn="0" w:oddVBand="0" w:evenVBand="0" w:oddHBand="0" w:evenHBand="0" w:firstRowFirstColumn="0" w:firstRowLastColumn="0" w:lastRowFirstColumn="0" w:lastRowLastColumn="0"/>
            <w:tcW w:w="2576" w:type="dxa"/>
          </w:tcPr>
          <w:p w:rsidR="00603DC9" w:rsidRDefault="00603DC9" w:rsidP="008C4415">
            <w:pPr>
              <w:spacing w:line="259" w:lineRule="auto"/>
            </w:pPr>
            <w:r>
              <w:t xml:space="preserve">growth rate </w:t>
            </w:r>
          </w:p>
        </w:tc>
        <w:tc>
          <w:tcPr>
            <w:tcW w:w="1255" w:type="dxa"/>
          </w:tcPr>
          <w:p w:rsidR="00603DC9" w:rsidRDefault="00603DC9" w:rsidP="008C4415">
            <w:pPr>
              <w:spacing w:line="259" w:lineRule="auto"/>
              <w:ind w:left="59"/>
              <w:jc w:val="center"/>
              <w:cnfStyle w:val="000000000000" w:firstRow="0" w:lastRow="0" w:firstColumn="0" w:lastColumn="0" w:oddVBand="0" w:evenVBand="0" w:oddHBand="0" w:evenHBand="0" w:firstRowFirstColumn="0" w:firstRowLastColumn="0" w:lastRowFirstColumn="0" w:lastRowLastColumn="0"/>
            </w:pPr>
            <w:r>
              <w:t xml:space="preserve">  </w:t>
            </w:r>
          </w:p>
        </w:tc>
        <w:tc>
          <w:tcPr>
            <w:tcW w:w="1255" w:type="dxa"/>
          </w:tcPr>
          <w:p w:rsidR="00603DC9" w:rsidRDefault="00603DC9" w:rsidP="008C4415">
            <w:pPr>
              <w:spacing w:line="259" w:lineRule="auto"/>
              <w:ind w:left="4"/>
              <w:jc w:val="center"/>
              <w:cnfStyle w:val="000000000000" w:firstRow="0" w:lastRow="0" w:firstColumn="0" w:lastColumn="0" w:oddVBand="0" w:evenVBand="0" w:oddHBand="0" w:evenHBand="0" w:firstRowFirstColumn="0" w:firstRowLastColumn="0" w:lastRowFirstColumn="0" w:lastRowLastColumn="0"/>
            </w:pPr>
            <w:r>
              <w:t xml:space="preserve">48.45% </w:t>
            </w:r>
          </w:p>
        </w:tc>
        <w:tc>
          <w:tcPr>
            <w:tcW w:w="1255" w:type="dxa"/>
          </w:tcPr>
          <w:p w:rsidR="00603DC9" w:rsidRDefault="00603DC9" w:rsidP="008C4415">
            <w:pPr>
              <w:spacing w:line="259" w:lineRule="auto"/>
              <w:ind w:right="1"/>
              <w:jc w:val="center"/>
              <w:cnfStyle w:val="000000000000" w:firstRow="0" w:lastRow="0" w:firstColumn="0" w:lastColumn="0" w:oddVBand="0" w:evenVBand="0" w:oddHBand="0" w:evenHBand="0" w:firstRowFirstColumn="0" w:firstRowLastColumn="0" w:lastRowFirstColumn="0" w:lastRowLastColumn="0"/>
            </w:pPr>
            <w:r>
              <w:t xml:space="preserve">6.42% </w:t>
            </w:r>
          </w:p>
        </w:tc>
        <w:tc>
          <w:tcPr>
            <w:tcW w:w="1251" w:type="dxa"/>
          </w:tcPr>
          <w:p w:rsidR="00603DC9" w:rsidRDefault="00603DC9" w:rsidP="008C4415">
            <w:pPr>
              <w:spacing w:line="259" w:lineRule="auto"/>
              <w:ind w:left="8"/>
              <w:jc w:val="center"/>
              <w:cnfStyle w:val="000000000000" w:firstRow="0" w:lastRow="0" w:firstColumn="0" w:lastColumn="0" w:oddVBand="0" w:evenVBand="0" w:oddHBand="0" w:evenHBand="0" w:firstRowFirstColumn="0" w:firstRowLastColumn="0" w:lastRowFirstColumn="0" w:lastRowLastColumn="0"/>
            </w:pPr>
            <w:r>
              <w:t xml:space="preserve">-10.38% </w:t>
            </w:r>
          </w:p>
        </w:tc>
        <w:tc>
          <w:tcPr>
            <w:tcW w:w="1940" w:type="dxa"/>
          </w:tcPr>
          <w:p w:rsidR="00603DC9" w:rsidRDefault="00603DC9" w:rsidP="008C4415">
            <w:pPr>
              <w:spacing w:line="259" w:lineRule="auto"/>
              <w:ind w:left="8"/>
              <w:jc w:val="center"/>
              <w:cnfStyle w:val="000000000000" w:firstRow="0" w:lastRow="0" w:firstColumn="0" w:lastColumn="0" w:oddVBand="0" w:evenVBand="0" w:oddHBand="0" w:evenHBand="0" w:firstRowFirstColumn="0" w:firstRowLastColumn="0" w:lastRowFirstColumn="0" w:lastRowLastColumn="0"/>
            </w:pPr>
            <w:r>
              <w:t xml:space="preserve">124.47% </w:t>
            </w:r>
          </w:p>
        </w:tc>
      </w:tr>
    </w:tbl>
    <w:p w:rsidR="00603DC9" w:rsidRDefault="00603DC9" w:rsidP="00603DC9">
      <w:pPr>
        <w:jc w:val="both"/>
      </w:pPr>
    </w:p>
    <w:p w:rsidR="00603DC9" w:rsidRDefault="00603DC9" w:rsidP="00603DC9">
      <w:pPr>
        <w:jc w:val="both"/>
      </w:pPr>
      <w:r>
        <w:rPr>
          <w:noProof/>
        </w:rPr>
        <w:lastRenderedPageBreak/>
        <mc:AlternateContent>
          <mc:Choice Requires="wpg">
            <w:drawing>
              <wp:inline distT="0" distB="0" distL="0" distR="0">
                <wp:extent cx="6134986" cy="2115403"/>
                <wp:effectExtent l="0" t="0" r="456565" b="56515"/>
                <wp:docPr id="13665" name="Group 136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4986" cy="2115403"/>
                          <a:chOff x="0" y="0"/>
                          <a:chExt cx="29695" cy="20957"/>
                        </a:xfrm>
                      </wpg:grpSpPr>
                      <wps:wsp>
                        <wps:cNvPr id="13666" name="Rectangle 14385"/>
                        <wps:cNvSpPr>
                          <a:spLocks noChangeArrowheads="1"/>
                        </wps:cNvSpPr>
                        <wps:spPr bwMode="auto">
                          <a:xfrm>
                            <a:off x="29350" y="19405"/>
                            <a:ext cx="459" cy="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4415" w:rsidRDefault="008C4415" w:rsidP="00603DC9">
                              <w:r>
                                <w:t xml:space="preserve"> </w:t>
                              </w:r>
                            </w:p>
                          </w:txbxContent>
                        </wps:txbx>
                        <wps:bodyPr rot="0" vert="horz" wrap="square" lIns="0" tIns="0" rIns="0" bIns="0" anchor="t" anchorCtr="0" upright="1">
                          <a:noAutofit/>
                        </wps:bodyPr>
                      </wps:wsp>
                      <wps:wsp>
                        <wps:cNvPr id="13667" name="Shape 174307"/>
                        <wps:cNvSpPr>
                          <a:spLocks/>
                        </wps:cNvSpPr>
                        <wps:spPr bwMode="auto">
                          <a:xfrm>
                            <a:off x="6469" y="8128"/>
                            <a:ext cx="21397" cy="10942"/>
                          </a:xfrm>
                          <a:custGeom>
                            <a:avLst/>
                            <a:gdLst>
                              <a:gd name="T0" fmla="*/ 0 w 2139696"/>
                              <a:gd name="T1" fmla="*/ 0 h 1094232"/>
                              <a:gd name="T2" fmla="*/ 2139696 w 2139696"/>
                              <a:gd name="T3" fmla="*/ 0 h 1094232"/>
                              <a:gd name="T4" fmla="*/ 2139696 w 2139696"/>
                              <a:gd name="T5" fmla="*/ 1094232 h 1094232"/>
                              <a:gd name="T6" fmla="*/ 0 w 2139696"/>
                              <a:gd name="T7" fmla="*/ 1094232 h 1094232"/>
                              <a:gd name="T8" fmla="*/ 0 w 2139696"/>
                              <a:gd name="T9" fmla="*/ 0 h 1094232"/>
                              <a:gd name="T10" fmla="*/ 0 w 2139696"/>
                              <a:gd name="T11" fmla="*/ 0 h 1094232"/>
                              <a:gd name="T12" fmla="*/ 2139696 w 2139696"/>
                              <a:gd name="T13" fmla="*/ 1094232 h 1094232"/>
                            </a:gdLst>
                            <a:ahLst/>
                            <a:cxnLst>
                              <a:cxn ang="0">
                                <a:pos x="T0" y="T1"/>
                              </a:cxn>
                              <a:cxn ang="0">
                                <a:pos x="T2" y="T3"/>
                              </a:cxn>
                              <a:cxn ang="0">
                                <a:pos x="T4" y="T5"/>
                              </a:cxn>
                              <a:cxn ang="0">
                                <a:pos x="T6" y="T7"/>
                              </a:cxn>
                              <a:cxn ang="0">
                                <a:pos x="T8" y="T9"/>
                              </a:cxn>
                            </a:cxnLst>
                            <a:rect l="T10" t="T11" r="T12" b="T13"/>
                            <a:pathLst>
                              <a:path w="2139696" h="1094232">
                                <a:moveTo>
                                  <a:pt x="0" y="0"/>
                                </a:moveTo>
                                <a:lnTo>
                                  <a:pt x="2139696" y="0"/>
                                </a:lnTo>
                                <a:lnTo>
                                  <a:pt x="2139696" y="1094232"/>
                                </a:lnTo>
                                <a:lnTo>
                                  <a:pt x="0" y="1094232"/>
                                </a:lnTo>
                                <a:lnTo>
                                  <a:pt x="0" y="0"/>
                                </a:lnTo>
                              </a:path>
                            </a:pathLst>
                          </a:custGeom>
                          <a:solidFill>
                            <a:srgbClr val="E9F1F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668" name="Shape 14412"/>
                        <wps:cNvSpPr>
                          <a:spLocks/>
                        </wps:cNvSpPr>
                        <wps:spPr bwMode="auto">
                          <a:xfrm>
                            <a:off x="6454" y="19055"/>
                            <a:ext cx="21397" cy="0"/>
                          </a:xfrm>
                          <a:custGeom>
                            <a:avLst/>
                            <a:gdLst>
                              <a:gd name="T0" fmla="*/ 0 w 2139696"/>
                              <a:gd name="T1" fmla="*/ 2139696 w 2139696"/>
                              <a:gd name="T2" fmla="*/ 0 w 2139696"/>
                              <a:gd name="T3" fmla="*/ 2139696 w 2139696"/>
                            </a:gdLst>
                            <a:ahLst/>
                            <a:cxnLst>
                              <a:cxn ang="0">
                                <a:pos x="T0" y="0"/>
                              </a:cxn>
                              <a:cxn ang="0">
                                <a:pos x="T1" y="0"/>
                              </a:cxn>
                            </a:cxnLst>
                            <a:rect l="T2" t="0" r="T3" b="0"/>
                            <a:pathLst>
                              <a:path w="2139696">
                                <a:moveTo>
                                  <a:pt x="0" y="0"/>
                                </a:moveTo>
                                <a:lnTo>
                                  <a:pt x="2139696" y="0"/>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69" name="Shape 14413"/>
                        <wps:cNvSpPr>
                          <a:spLocks/>
                        </wps:cNvSpPr>
                        <wps:spPr bwMode="auto">
                          <a:xfrm>
                            <a:off x="6454" y="13599"/>
                            <a:ext cx="21397" cy="0"/>
                          </a:xfrm>
                          <a:custGeom>
                            <a:avLst/>
                            <a:gdLst>
                              <a:gd name="T0" fmla="*/ 0 w 2139696"/>
                              <a:gd name="T1" fmla="*/ 2139696 w 2139696"/>
                              <a:gd name="T2" fmla="*/ 0 w 2139696"/>
                              <a:gd name="T3" fmla="*/ 2139696 w 2139696"/>
                            </a:gdLst>
                            <a:ahLst/>
                            <a:cxnLst>
                              <a:cxn ang="0">
                                <a:pos x="T0" y="0"/>
                              </a:cxn>
                              <a:cxn ang="0">
                                <a:pos x="T1" y="0"/>
                              </a:cxn>
                            </a:cxnLst>
                            <a:rect l="T2" t="0" r="T3" b="0"/>
                            <a:pathLst>
                              <a:path w="2139696">
                                <a:moveTo>
                                  <a:pt x="0" y="0"/>
                                </a:moveTo>
                                <a:lnTo>
                                  <a:pt x="2139696" y="0"/>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70" name="Shape 14414"/>
                        <wps:cNvSpPr>
                          <a:spLocks/>
                        </wps:cNvSpPr>
                        <wps:spPr bwMode="auto">
                          <a:xfrm>
                            <a:off x="6454" y="10855"/>
                            <a:ext cx="21397" cy="0"/>
                          </a:xfrm>
                          <a:custGeom>
                            <a:avLst/>
                            <a:gdLst>
                              <a:gd name="T0" fmla="*/ 0 w 2139696"/>
                              <a:gd name="T1" fmla="*/ 2139696 w 2139696"/>
                              <a:gd name="T2" fmla="*/ 0 w 2139696"/>
                              <a:gd name="T3" fmla="*/ 2139696 w 2139696"/>
                            </a:gdLst>
                            <a:ahLst/>
                            <a:cxnLst>
                              <a:cxn ang="0">
                                <a:pos x="T0" y="0"/>
                              </a:cxn>
                              <a:cxn ang="0">
                                <a:pos x="T1" y="0"/>
                              </a:cxn>
                            </a:cxnLst>
                            <a:rect l="T2" t="0" r="T3" b="0"/>
                            <a:pathLst>
                              <a:path w="2139696">
                                <a:moveTo>
                                  <a:pt x="0" y="0"/>
                                </a:moveTo>
                                <a:lnTo>
                                  <a:pt x="2139696" y="0"/>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71" name="Shape 14415"/>
                        <wps:cNvSpPr>
                          <a:spLocks/>
                        </wps:cNvSpPr>
                        <wps:spPr bwMode="auto">
                          <a:xfrm>
                            <a:off x="6454" y="8112"/>
                            <a:ext cx="21397" cy="0"/>
                          </a:xfrm>
                          <a:custGeom>
                            <a:avLst/>
                            <a:gdLst>
                              <a:gd name="T0" fmla="*/ 0 w 2139696"/>
                              <a:gd name="T1" fmla="*/ 2139696 w 2139696"/>
                              <a:gd name="T2" fmla="*/ 0 w 2139696"/>
                              <a:gd name="T3" fmla="*/ 2139696 w 2139696"/>
                            </a:gdLst>
                            <a:ahLst/>
                            <a:cxnLst>
                              <a:cxn ang="0">
                                <a:pos x="T0" y="0"/>
                              </a:cxn>
                              <a:cxn ang="0">
                                <a:pos x="T1" y="0"/>
                              </a:cxn>
                            </a:cxnLst>
                            <a:rect l="T2" t="0" r="T3" b="0"/>
                            <a:pathLst>
                              <a:path w="2139696">
                                <a:moveTo>
                                  <a:pt x="0" y="0"/>
                                </a:moveTo>
                                <a:lnTo>
                                  <a:pt x="2139696" y="0"/>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72" name="Shape 14416"/>
                        <wps:cNvSpPr>
                          <a:spLocks/>
                        </wps:cNvSpPr>
                        <wps:spPr bwMode="auto">
                          <a:xfrm>
                            <a:off x="6454" y="8112"/>
                            <a:ext cx="0" cy="10943"/>
                          </a:xfrm>
                          <a:custGeom>
                            <a:avLst/>
                            <a:gdLst>
                              <a:gd name="T0" fmla="*/ 1094232 h 1094232"/>
                              <a:gd name="T1" fmla="*/ 0 h 1094232"/>
                              <a:gd name="T2" fmla="*/ 0 h 1094232"/>
                              <a:gd name="T3" fmla="*/ 1094232 h 1094232"/>
                            </a:gdLst>
                            <a:ahLst/>
                            <a:cxnLst>
                              <a:cxn ang="0">
                                <a:pos x="0" y="T0"/>
                              </a:cxn>
                              <a:cxn ang="0">
                                <a:pos x="0" y="T1"/>
                              </a:cxn>
                            </a:cxnLst>
                            <a:rect l="0" t="T2" r="0" b="T3"/>
                            <a:pathLst>
                              <a:path h="1094232">
                                <a:moveTo>
                                  <a:pt x="0" y="1094232"/>
                                </a:moveTo>
                                <a:lnTo>
                                  <a:pt x="0" y="0"/>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73" name="Shape 14417"/>
                        <wps:cNvSpPr>
                          <a:spLocks/>
                        </wps:cNvSpPr>
                        <wps:spPr bwMode="auto">
                          <a:xfrm>
                            <a:off x="6057" y="19055"/>
                            <a:ext cx="397" cy="0"/>
                          </a:xfrm>
                          <a:custGeom>
                            <a:avLst/>
                            <a:gdLst>
                              <a:gd name="T0" fmla="*/ 0 w 39624"/>
                              <a:gd name="T1" fmla="*/ 39624 w 39624"/>
                              <a:gd name="T2" fmla="*/ 0 w 39624"/>
                              <a:gd name="T3" fmla="*/ 39624 w 39624"/>
                            </a:gdLst>
                            <a:ahLst/>
                            <a:cxnLst>
                              <a:cxn ang="0">
                                <a:pos x="T0" y="0"/>
                              </a:cxn>
                              <a:cxn ang="0">
                                <a:pos x="T1" y="0"/>
                              </a:cxn>
                            </a:cxnLst>
                            <a:rect l="T2" t="0" r="T3" b="0"/>
                            <a:pathLst>
                              <a:path w="39624">
                                <a:moveTo>
                                  <a:pt x="0" y="0"/>
                                </a:moveTo>
                                <a:lnTo>
                                  <a:pt x="39624" y="0"/>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74" name="Shape 14418"/>
                        <wps:cNvSpPr>
                          <a:spLocks/>
                        </wps:cNvSpPr>
                        <wps:spPr bwMode="auto">
                          <a:xfrm>
                            <a:off x="6057" y="16311"/>
                            <a:ext cx="397" cy="0"/>
                          </a:xfrm>
                          <a:custGeom>
                            <a:avLst/>
                            <a:gdLst>
                              <a:gd name="T0" fmla="*/ 0 w 39624"/>
                              <a:gd name="T1" fmla="*/ 39624 w 39624"/>
                              <a:gd name="T2" fmla="*/ 0 w 39624"/>
                              <a:gd name="T3" fmla="*/ 39624 w 39624"/>
                            </a:gdLst>
                            <a:ahLst/>
                            <a:cxnLst>
                              <a:cxn ang="0">
                                <a:pos x="T0" y="0"/>
                              </a:cxn>
                              <a:cxn ang="0">
                                <a:pos x="T1" y="0"/>
                              </a:cxn>
                            </a:cxnLst>
                            <a:rect l="T2" t="0" r="T3" b="0"/>
                            <a:pathLst>
                              <a:path w="39624">
                                <a:moveTo>
                                  <a:pt x="0" y="0"/>
                                </a:moveTo>
                                <a:lnTo>
                                  <a:pt x="39624" y="0"/>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75" name="Shape 14419"/>
                        <wps:cNvSpPr>
                          <a:spLocks/>
                        </wps:cNvSpPr>
                        <wps:spPr bwMode="auto">
                          <a:xfrm>
                            <a:off x="6057" y="13599"/>
                            <a:ext cx="397" cy="0"/>
                          </a:xfrm>
                          <a:custGeom>
                            <a:avLst/>
                            <a:gdLst>
                              <a:gd name="T0" fmla="*/ 0 w 39624"/>
                              <a:gd name="T1" fmla="*/ 39624 w 39624"/>
                              <a:gd name="T2" fmla="*/ 0 w 39624"/>
                              <a:gd name="T3" fmla="*/ 39624 w 39624"/>
                            </a:gdLst>
                            <a:ahLst/>
                            <a:cxnLst>
                              <a:cxn ang="0">
                                <a:pos x="T0" y="0"/>
                              </a:cxn>
                              <a:cxn ang="0">
                                <a:pos x="T1" y="0"/>
                              </a:cxn>
                            </a:cxnLst>
                            <a:rect l="T2" t="0" r="T3" b="0"/>
                            <a:pathLst>
                              <a:path w="39624">
                                <a:moveTo>
                                  <a:pt x="0" y="0"/>
                                </a:moveTo>
                                <a:lnTo>
                                  <a:pt x="39624" y="0"/>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76" name="Shape 14420"/>
                        <wps:cNvSpPr>
                          <a:spLocks/>
                        </wps:cNvSpPr>
                        <wps:spPr bwMode="auto">
                          <a:xfrm>
                            <a:off x="6057" y="10855"/>
                            <a:ext cx="397" cy="0"/>
                          </a:xfrm>
                          <a:custGeom>
                            <a:avLst/>
                            <a:gdLst>
                              <a:gd name="T0" fmla="*/ 0 w 39624"/>
                              <a:gd name="T1" fmla="*/ 39624 w 39624"/>
                              <a:gd name="T2" fmla="*/ 0 w 39624"/>
                              <a:gd name="T3" fmla="*/ 39624 w 39624"/>
                            </a:gdLst>
                            <a:ahLst/>
                            <a:cxnLst>
                              <a:cxn ang="0">
                                <a:pos x="T0" y="0"/>
                              </a:cxn>
                              <a:cxn ang="0">
                                <a:pos x="T1" y="0"/>
                              </a:cxn>
                            </a:cxnLst>
                            <a:rect l="T2" t="0" r="T3" b="0"/>
                            <a:pathLst>
                              <a:path w="39624">
                                <a:moveTo>
                                  <a:pt x="0" y="0"/>
                                </a:moveTo>
                                <a:lnTo>
                                  <a:pt x="39624" y="0"/>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77" name="Shape 14421"/>
                        <wps:cNvSpPr>
                          <a:spLocks/>
                        </wps:cNvSpPr>
                        <wps:spPr bwMode="auto">
                          <a:xfrm>
                            <a:off x="6057" y="8112"/>
                            <a:ext cx="397" cy="0"/>
                          </a:xfrm>
                          <a:custGeom>
                            <a:avLst/>
                            <a:gdLst>
                              <a:gd name="T0" fmla="*/ 0 w 39624"/>
                              <a:gd name="T1" fmla="*/ 39624 w 39624"/>
                              <a:gd name="T2" fmla="*/ 0 w 39624"/>
                              <a:gd name="T3" fmla="*/ 39624 w 39624"/>
                            </a:gdLst>
                            <a:ahLst/>
                            <a:cxnLst>
                              <a:cxn ang="0">
                                <a:pos x="T0" y="0"/>
                              </a:cxn>
                              <a:cxn ang="0">
                                <a:pos x="T1" y="0"/>
                              </a:cxn>
                            </a:cxnLst>
                            <a:rect l="T2" t="0" r="T3" b="0"/>
                            <a:pathLst>
                              <a:path w="39624">
                                <a:moveTo>
                                  <a:pt x="0" y="0"/>
                                </a:moveTo>
                                <a:lnTo>
                                  <a:pt x="39624" y="0"/>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78" name="Shape 14422"/>
                        <wps:cNvSpPr>
                          <a:spLocks/>
                        </wps:cNvSpPr>
                        <wps:spPr bwMode="auto">
                          <a:xfrm>
                            <a:off x="6454" y="16311"/>
                            <a:ext cx="21397" cy="0"/>
                          </a:xfrm>
                          <a:custGeom>
                            <a:avLst/>
                            <a:gdLst>
                              <a:gd name="T0" fmla="*/ 0 w 2139696"/>
                              <a:gd name="T1" fmla="*/ 2139696 w 2139696"/>
                              <a:gd name="T2" fmla="*/ 0 w 2139696"/>
                              <a:gd name="T3" fmla="*/ 2139696 w 2139696"/>
                            </a:gdLst>
                            <a:ahLst/>
                            <a:cxnLst>
                              <a:cxn ang="0">
                                <a:pos x="T0" y="0"/>
                              </a:cxn>
                              <a:cxn ang="0">
                                <a:pos x="T1" y="0"/>
                              </a:cxn>
                            </a:cxnLst>
                            <a:rect l="T2" t="0" r="T3" b="0"/>
                            <a:pathLst>
                              <a:path w="2139696">
                                <a:moveTo>
                                  <a:pt x="0" y="0"/>
                                </a:moveTo>
                                <a:lnTo>
                                  <a:pt x="2139696" y="0"/>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79" name="Shape 14423"/>
                        <wps:cNvSpPr>
                          <a:spLocks/>
                        </wps:cNvSpPr>
                        <wps:spPr bwMode="auto">
                          <a:xfrm>
                            <a:off x="6454" y="16311"/>
                            <a:ext cx="0" cy="427"/>
                          </a:xfrm>
                          <a:custGeom>
                            <a:avLst/>
                            <a:gdLst>
                              <a:gd name="T0" fmla="*/ 0 h 42672"/>
                              <a:gd name="T1" fmla="*/ 42672 h 42672"/>
                              <a:gd name="T2" fmla="*/ 0 h 42672"/>
                              <a:gd name="T3" fmla="*/ 42672 h 42672"/>
                            </a:gdLst>
                            <a:ahLst/>
                            <a:cxnLst>
                              <a:cxn ang="0">
                                <a:pos x="0" y="T0"/>
                              </a:cxn>
                              <a:cxn ang="0">
                                <a:pos x="0" y="T1"/>
                              </a:cxn>
                            </a:cxnLst>
                            <a:rect l="0" t="T2" r="0" b="T3"/>
                            <a:pathLst>
                              <a:path h="42672">
                                <a:moveTo>
                                  <a:pt x="0" y="0"/>
                                </a:moveTo>
                                <a:lnTo>
                                  <a:pt x="0" y="42672"/>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80" name="Shape 14424"/>
                        <wps:cNvSpPr>
                          <a:spLocks/>
                        </wps:cNvSpPr>
                        <wps:spPr bwMode="auto">
                          <a:xfrm>
                            <a:off x="11818" y="16311"/>
                            <a:ext cx="0" cy="427"/>
                          </a:xfrm>
                          <a:custGeom>
                            <a:avLst/>
                            <a:gdLst>
                              <a:gd name="T0" fmla="*/ 0 h 42672"/>
                              <a:gd name="T1" fmla="*/ 42672 h 42672"/>
                              <a:gd name="T2" fmla="*/ 0 h 42672"/>
                              <a:gd name="T3" fmla="*/ 42672 h 42672"/>
                            </a:gdLst>
                            <a:ahLst/>
                            <a:cxnLst>
                              <a:cxn ang="0">
                                <a:pos x="0" y="T0"/>
                              </a:cxn>
                              <a:cxn ang="0">
                                <a:pos x="0" y="T1"/>
                              </a:cxn>
                            </a:cxnLst>
                            <a:rect l="0" t="T2" r="0" b="T3"/>
                            <a:pathLst>
                              <a:path h="42672">
                                <a:moveTo>
                                  <a:pt x="0" y="0"/>
                                </a:moveTo>
                                <a:lnTo>
                                  <a:pt x="0" y="42672"/>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81" name="Shape 14425"/>
                        <wps:cNvSpPr>
                          <a:spLocks/>
                        </wps:cNvSpPr>
                        <wps:spPr bwMode="auto">
                          <a:xfrm>
                            <a:off x="17152" y="16311"/>
                            <a:ext cx="0" cy="427"/>
                          </a:xfrm>
                          <a:custGeom>
                            <a:avLst/>
                            <a:gdLst>
                              <a:gd name="T0" fmla="*/ 0 h 42672"/>
                              <a:gd name="T1" fmla="*/ 42672 h 42672"/>
                              <a:gd name="T2" fmla="*/ 0 h 42672"/>
                              <a:gd name="T3" fmla="*/ 42672 h 42672"/>
                            </a:gdLst>
                            <a:ahLst/>
                            <a:cxnLst>
                              <a:cxn ang="0">
                                <a:pos x="0" y="T0"/>
                              </a:cxn>
                              <a:cxn ang="0">
                                <a:pos x="0" y="T1"/>
                              </a:cxn>
                            </a:cxnLst>
                            <a:rect l="0" t="T2" r="0" b="T3"/>
                            <a:pathLst>
                              <a:path h="42672">
                                <a:moveTo>
                                  <a:pt x="0" y="0"/>
                                </a:moveTo>
                                <a:lnTo>
                                  <a:pt x="0" y="42672"/>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82" name="Shape 14426"/>
                        <wps:cNvSpPr>
                          <a:spLocks/>
                        </wps:cNvSpPr>
                        <wps:spPr bwMode="auto">
                          <a:xfrm>
                            <a:off x="22517" y="16311"/>
                            <a:ext cx="0" cy="427"/>
                          </a:xfrm>
                          <a:custGeom>
                            <a:avLst/>
                            <a:gdLst>
                              <a:gd name="T0" fmla="*/ 0 h 42672"/>
                              <a:gd name="T1" fmla="*/ 42672 h 42672"/>
                              <a:gd name="T2" fmla="*/ 0 h 42672"/>
                              <a:gd name="T3" fmla="*/ 42672 h 42672"/>
                            </a:gdLst>
                            <a:ahLst/>
                            <a:cxnLst>
                              <a:cxn ang="0">
                                <a:pos x="0" y="T0"/>
                              </a:cxn>
                              <a:cxn ang="0">
                                <a:pos x="0" y="T1"/>
                              </a:cxn>
                            </a:cxnLst>
                            <a:rect l="0" t="T2" r="0" b="T3"/>
                            <a:pathLst>
                              <a:path h="42672">
                                <a:moveTo>
                                  <a:pt x="0" y="0"/>
                                </a:moveTo>
                                <a:lnTo>
                                  <a:pt x="0" y="42672"/>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83" name="Shape 14427"/>
                        <wps:cNvSpPr>
                          <a:spLocks/>
                        </wps:cNvSpPr>
                        <wps:spPr bwMode="auto">
                          <a:xfrm>
                            <a:off x="27851" y="16311"/>
                            <a:ext cx="0" cy="427"/>
                          </a:xfrm>
                          <a:custGeom>
                            <a:avLst/>
                            <a:gdLst>
                              <a:gd name="T0" fmla="*/ 0 h 42672"/>
                              <a:gd name="T1" fmla="*/ 42672 h 42672"/>
                              <a:gd name="T2" fmla="*/ 0 h 42672"/>
                              <a:gd name="T3" fmla="*/ 42672 h 42672"/>
                            </a:gdLst>
                            <a:ahLst/>
                            <a:cxnLst>
                              <a:cxn ang="0">
                                <a:pos x="0" y="T0"/>
                              </a:cxn>
                              <a:cxn ang="0">
                                <a:pos x="0" y="T1"/>
                              </a:cxn>
                            </a:cxnLst>
                            <a:rect l="0" t="T2" r="0" b="T3"/>
                            <a:pathLst>
                              <a:path h="42672">
                                <a:moveTo>
                                  <a:pt x="0" y="0"/>
                                </a:moveTo>
                                <a:lnTo>
                                  <a:pt x="0" y="42672"/>
                                </a:lnTo>
                              </a:path>
                            </a:pathLst>
                          </a:custGeom>
                          <a:noFill/>
                          <a:ln w="9144">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84" name="Shape 14428"/>
                        <wps:cNvSpPr>
                          <a:spLocks/>
                        </wps:cNvSpPr>
                        <wps:spPr bwMode="auto">
                          <a:xfrm>
                            <a:off x="9136" y="9514"/>
                            <a:ext cx="16032" cy="7377"/>
                          </a:xfrm>
                          <a:custGeom>
                            <a:avLst/>
                            <a:gdLst>
                              <a:gd name="T0" fmla="*/ 0 w 1603248"/>
                              <a:gd name="T1" fmla="*/ 417576 h 737616"/>
                              <a:gd name="T2" fmla="*/ 533400 w 1603248"/>
                              <a:gd name="T3" fmla="*/ 646176 h 737616"/>
                              <a:gd name="T4" fmla="*/ 1069848 w 1603248"/>
                              <a:gd name="T5" fmla="*/ 737616 h 737616"/>
                              <a:gd name="T6" fmla="*/ 1603248 w 1603248"/>
                              <a:gd name="T7" fmla="*/ 0 h 737616"/>
                              <a:gd name="T8" fmla="*/ 0 w 1603248"/>
                              <a:gd name="T9" fmla="*/ 0 h 737616"/>
                              <a:gd name="T10" fmla="*/ 1603248 w 1603248"/>
                              <a:gd name="T11" fmla="*/ 737616 h 737616"/>
                            </a:gdLst>
                            <a:ahLst/>
                            <a:cxnLst>
                              <a:cxn ang="0">
                                <a:pos x="T0" y="T1"/>
                              </a:cxn>
                              <a:cxn ang="0">
                                <a:pos x="T2" y="T3"/>
                              </a:cxn>
                              <a:cxn ang="0">
                                <a:pos x="T4" y="T5"/>
                              </a:cxn>
                              <a:cxn ang="0">
                                <a:pos x="T6" y="T7"/>
                              </a:cxn>
                            </a:cxnLst>
                            <a:rect l="T8" t="T9" r="T10" b="T11"/>
                            <a:pathLst>
                              <a:path w="1603248" h="737616">
                                <a:moveTo>
                                  <a:pt x="0" y="417576"/>
                                </a:moveTo>
                                <a:lnTo>
                                  <a:pt x="533400" y="646176"/>
                                </a:lnTo>
                                <a:lnTo>
                                  <a:pt x="1069848" y="737616"/>
                                </a:lnTo>
                                <a:lnTo>
                                  <a:pt x="1603248" y="0"/>
                                </a:lnTo>
                              </a:path>
                            </a:pathLst>
                          </a:custGeom>
                          <a:noFill/>
                          <a:ln w="45720" cap="rnd">
                            <a:solidFill>
                              <a:srgbClr val="46AAC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85" name="Shape 14429"/>
                        <wps:cNvSpPr>
                          <a:spLocks/>
                        </wps:cNvSpPr>
                        <wps:spPr bwMode="auto">
                          <a:xfrm>
                            <a:off x="8542" y="13114"/>
                            <a:ext cx="1158" cy="1158"/>
                          </a:xfrm>
                          <a:custGeom>
                            <a:avLst/>
                            <a:gdLst>
                              <a:gd name="T0" fmla="*/ 57150 w 115824"/>
                              <a:gd name="T1" fmla="*/ 0 h 115824"/>
                              <a:gd name="T2" fmla="*/ 115824 w 115824"/>
                              <a:gd name="T3" fmla="*/ 57150 h 115824"/>
                              <a:gd name="T4" fmla="*/ 57150 w 115824"/>
                              <a:gd name="T5" fmla="*/ 115824 h 115824"/>
                              <a:gd name="T6" fmla="*/ 0 w 115824"/>
                              <a:gd name="T7" fmla="*/ 57150 h 115824"/>
                              <a:gd name="T8" fmla="*/ 57150 w 115824"/>
                              <a:gd name="T9" fmla="*/ 0 h 115824"/>
                              <a:gd name="T10" fmla="*/ 0 w 115824"/>
                              <a:gd name="T11" fmla="*/ 0 h 115824"/>
                              <a:gd name="T12" fmla="*/ 115824 w 115824"/>
                              <a:gd name="T13" fmla="*/ 115824 h 115824"/>
                            </a:gdLst>
                            <a:ahLst/>
                            <a:cxnLst>
                              <a:cxn ang="0">
                                <a:pos x="T0" y="T1"/>
                              </a:cxn>
                              <a:cxn ang="0">
                                <a:pos x="T2" y="T3"/>
                              </a:cxn>
                              <a:cxn ang="0">
                                <a:pos x="T4" y="T5"/>
                              </a:cxn>
                              <a:cxn ang="0">
                                <a:pos x="T6" y="T7"/>
                              </a:cxn>
                              <a:cxn ang="0">
                                <a:pos x="T8" y="T9"/>
                              </a:cxn>
                            </a:cxnLst>
                            <a:rect l="T10" t="T11" r="T12" b="T13"/>
                            <a:pathLst>
                              <a:path w="115824" h="115824">
                                <a:moveTo>
                                  <a:pt x="57150" y="0"/>
                                </a:moveTo>
                                <a:lnTo>
                                  <a:pt x="115824" y="57150"/>
                                </a:lnTo>
                                <a:lnTo>
                                  <a:pt x="57150" y="115824"/>
                                </a:lnTo>
                                <a:lnTo>
                                  <a:pt x="0" y="57150"/>
                                </a:lnTo>
                                <a:lnTo>
                                  <a:pt x="57150" y="0"/>
                                </a:lnTo>
                                <a:close/>
                              </a:path>
                            </a:pathLst>
                          </a:custGeom>
                          <a:solidFill>
                            <a:srgbClr val="4BACC6"/>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3686" name="Shape 14430"/>
                        <wps:cNvSpPr>
                          <a:spLocks/>
                        </wps:cNvSpPr>
                        <wps:spPr bwMode="auto">
                          <a:xfrm>
                            <a:off x="8542" y="13114"/>
                            <a:ext cx="1158" cy="1158"/>
                          </a:xfrm>
                          <a:custGeom>
                            <a:avLst/>
                            <a:gdLst>
                              <a:gd name="T0" fmla="*/ 57150 w 115824"/>
                              <a:gd name="T1" fmla="*/ 0 h 115824"/>
                              <a:gd name="T2" fmla="*/ 115824 w 115824"/>
                              <a:gd name="T3" fmla="*/ 57150 h 115824"/>
                              <a:gd name="T4" fmla="*/ 57150 w 115824"/>
                              <a:gd name="T5" fmla="*/ 115824 h 115824"/>
                              <a:gd name="T6" fmla="*/ 0 w 115824"/>
                              <a:gd name="T7" fmla="*/ 57150 h 115824"/>
                              <a:gd name="T8" fmla="*/ 57150 w 115824"/>
                              <a:gd name="T9" fmla="*/ 0 h 115824"/>
                              <a:gd name="T10" fmla="*/ 0 w 115824"/>
                              <a:gd name="T11" fmla="*/ 0 h 115824"/>
                              <a:gd name="T12" fmla="*/ 115824 w 115824"/>
                              <a:gd name="T13" fmla="*/ 115824 h 115824"/>
                            </a:gdLst>
                            <a:ahLst/>
                            <a:cxnLst>
                              <a:cxn ang="0">
                                <a:pos x="T0" y="T1"/>
                              </a:cxn>
                              <a:cxn ang="0">
                                <a:pos x="T2" y="T3"/>
                              </a:cxn>
                              <a:cxn ang="0">
                                <a:pos x="T4" y="T5"/>
                              </a:cxn>
                              <a:cxn ang="0">
                                <a:pos x="T6" y="T7"/>
                              </a:cxn>
                              <a:cxn ang="0">
                                <a:pos x="T8" y="T9"/>
                              </a:cxn>
                            </a:cxnLst>
                            <a:rect l="T10" t="T11" r="T12" b="T13"/>
                            <a:pathLst>
                              <a:path w="115824" h="115824">
                                <a:moveTo>
                                  <a:pt x="57150" y="0"/>
                                </a:moveTo>
                                <a:lnTo>
                                  <a:pt x="115824" y="57150"/>
                                </a:lnTo>
                                <a:lnTo>
                                  <a:pt x="57150" y="115824"/>
                                </a:lnTo>
                                <a:lnTo>
                                  <a:pt x="0" y="57150"/>
                                </a:lnTo>
                                <a:lnTo>
                                  <a:pt x="57150" y="0"/>
                                </a:lnTo>
                                <a:close/>
                              </a:path>
                            </a:pathLst>
                          </a:custGeom>
                          <a:noFill/>
                          <a:ln w="9525">
                            <a:solidFill>
                              <a:srgbClr val="46AAC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87" name="Shape 14431"/>
                        <wps:cNvSpPr>
                          <a:spLocks/>
                        </wps:cNvSpPr>
                        <wps:spPr bwMode="auto">
                          <a:xfrm>
                            <a:off x="13876" y="15400"/>
                            <a:ext cx="1158" cy="1158"/>
                          </a:xfrm>
                          <a:custGeom>
                            <a:avLst/>
                            <a:gdLst>
                              <a:gd name="T0" fmla="*/ 57150 w 115824"/>
                              <a:gd name="T1" fmla="*/ 0 h 115824"/>
                              <a:gd name="T2" fmla="*/ 115824 w 115824"/>
                              <a:gd name="T3" fmla="*/ 57150 h 115824"/>
                              <a:gd name="T4" fmla="*/ 57150 w 115824"/>
                              <a:gd name="T5" fmla="*/ 115824 h 115824"/>
                              <a:gd name="T6" fmla="*/ 0 w 115824"/>
                              <a:gd name="T7" fmla="*/ 57150 h 115824"/>
                              <a:gd name="T8" fmla="*/ 57150 w 115824"/>
                              <a:gd name="T9" fmla="*/ 0 h 115824"/>
                              <a:gd name="T10" fmla="*/ 0 w 115824"/>
                              <a:gd name="T11" fmla="*/ 0 h 115824"/>
                              <a:gd name="T12" fmla="*/ 115824 w 115824"/>
                              <a:gd name="T13" fmla="*/ 115824 h 115824"/>
                            </a:gdLst>
                            <a:ahLst/>
                            <a:cxnLst>
                              <a:cxn ang="0">
                                <a:pos x="T0" y="T1"/>
                              </a:cxn>
                              <a:cxn ang="0">
                                <a:pos x="T2" y="T3"/>
                              </a:cxn>
                              <a:cxn ang="0">
                                <a:pos x="T4" y="T5"/>
                              </a:cxn>
                              <a:cxn ang="0">
                                <a:pos x="T6" y="T7"/>
                              </a:cxn>
                              <a:cxn ang="0">
                                <a:pos x="T8" y="T9"/>
                              </a:cxn>
                            </a:cxnLst>
                            <a:rect l="T10" t="T11" r="T12" b="T13"/>
                            <a:pathLst>
                              <a:path w="115824" h="115824">
                                <a:moveTo>
                                  <a:pt x="57150" y="0"/>
                                </a:moveTo>
                                <a:lnTo>
                                  <a:pt x="115824" y="57150"/>
                                </a:lnTo>
                                <a:lnTo>
                                  <a:pt x="57150" y="115824"/>
                                </a:lnTo>
                                <a:lnTo>
                                  <a:pt x="0" y="57150"/>
                                </a:lnTo>
                                <a:lnTo>
                                  <a:pt x="57150" y="0"/>
                                </a:lnTo>
                                <a:close/>
                              </a:path>
                            </a:pathLst>
                          </a:custGeom>
                          <a:solidFill>
                            <a:srgbClr val="4BACC6"/>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3689" name="Shape 14432"/>
                        <wps:cNvSpPr>
                          <a:spLocks/>
                        </wps:cNvSpPr>
                        <wps:spPr bwMode="auto">
                          <a:xfrm>
                            <a:off x="13876" y="15400"/>
                            <a:ext cx="1158" cy="1158"/>
                          </a:xfrm>
                          <a:custGeom>
                            <a:avLst/>
                            <a:gdLst>
                              <a:gd name="T0" fmla="*/ 57150 w 115824"/>
                              <a:gd name="T1" fmla="*/ 0 h 115824"/>
                              <a:gd name="T2" fmla="*/ 115824 w 115824"/>
                              <a:gd name="T3" fmla="*/ 57150 h 115824"/>
                              <a:gd name="T4" fmla="*/ 57150 w 115824"/>
                              <a:gd name="T5" fmla="*/ 115824 h 115824"/>
                              <a:gd name="T6" fmla="*/ 0 w 115824"/>
                              <a:gd name="T7" fmla="*/ 57150 h 115824"/>
                              <a:gd name="T8" fmla="*/ 57150 w 115824"/>
                              <a:gd name="T9" fmla="*/ 0 h 115824"/>
                              <a:gd name="T10" fmla="*/ 0 w 115824"/>
                              <a:gd name="T11" fmla="*/ 0 h 115824"/>
                              <a:gd name="T12" fmla="*/ 115824 w 115824"/>
                              <a:gd name="T13" fmla="*/ 115824 h 115824"/>
                            </a:gdLst>
                            <a:ahLst/>
                            <a:cxnLst>
                              <a:cxn ang="0">
                                <a:pos x="T0" y="T1"/>
                              </a:cxn>
                              <a:cxn ang="0">
                                <a:pos x="T2" y="T3"/>
                              </a:cxn>
                              <a:cxn ang="0">
                                <a:pos x="T4" y="T5"/>
                              </a:cxn>
                              <a:cxn ang="0">
                                <a:pos x="T6" y="T7"/>
                              </a:cxn>
                              <a:cxn ang="0">
                                <a:pos x="T8" y="T9"/>
                              </a:cxn>
                            </a:cxnLst>
                            <a:rect l="T10" t="T11" r="T12" b="T13"/>
                            <a:pathLst>
                              <a:path w="115824" h="115824">
                                <a:moveTo>
                                  <a:pt x="57150" y="0"/>
                                </a:moveTo>
                                <a:lnTo>
                                  <a:pt x="115824" y="57150"/>
                                </a:lnTo>
                                <a:lnTo>
                                  <a:pt x="57150" y="115824"/>
                                </a:lnTo>
                                <a:lnTo>
                                  <a:pt x="0" y="57150"/>
                                </a:lnTo>
                                <a:lnTo>
                                  <a:pt x="57150" y="0"/>
                                </a:lnTo>
                                <a:close/>
                              </a:path>
                            </a:pathLst>
                          </a:custGeom>
                          <a:noFill/>
                          <a:ln w="9525">
                            <a:solidFill>
                              <a:srgbClr val="46AAC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90" name="Shape 14433"/>
                        <wps:cNvSpPr>
                          <a:spLocks/>
                        </wps:cNvSpPr>
                        <wps:spPr bwMode="auto">
                          <a:xfrm>
                            <a:off x="19240" y="16314"/>
                            <a:ext cx="1158" cy="1158"/>
                          </a:xfrm>
                          <a:custGeom>
                            <a:avLst/>
                            <a:gdLst>
                              <a:gd name="T0" fmla="*/ 57150 w 115824"/>
                              <a:gd name="T1" fmla="*/ 0 h 115824"/>
                              <a:gd name="T2" fmla="*/ 115824 w 115824"/>
                              <a:gd name="T3" fmla="*/ 57150 h 115824"/>
                              <a:gd name="T4" fmla="*/ 57150 w 115824"/>
                              <a:gd name="T5" fmla="*/ 115824 h 115824"/>
                              <a:gd name="T6" fmla="*/ 0 w 115824"/>
                              <a:gd name="T7" fmla="*/ 57150 h 115824"/>
                              <a:gd name="T8" fmla="*/ 57150 w 115824"/>
                              <a:gd name="T9" fmla="*/ 0 h 115824"/>
                              <a:gd name="T10" fmla="*/ 0 w 115824"/>
                              <a:gd name="T11" fmla="*/ 0 h 115824"/>
                              <a:gd name="T12" fmla="*/ 115824 w 115824"/>
                              <a:gd name="T13" fmla="*/ 115824 h 115824"/>
                            </a:gdLst>
                            <a:ahLst/>
                            <a:cxnLst>
                              <a:cxn ang="0">
                                <a:pos x="T0" y="T1"/>
                              </a:cxn>
                              <a:cxn ang="0">
                                <a:pos x="T2" y="T3"/>
                              </a:cxn>
                              <a:cxn ang="0">
                                <a:pos x="T4" y="T5"/>
                              </a:cxn>
                              <a:cxn ang="0">
                                <a:pos x="T6" y="T7"/>
                              </a:cxn>
                              <a:cxn ang="0">
                                <a:pos x="T8" y="T9"/>
                              </a:cxn>
                            </a:cxnLst>
                            <a:rect l="T10" t="T11" r="T12" b="T13"/>
                            <a:pathLst>
                              <a:path w="115824" h="115824">
                                <a:moveTo>
                                  <a:pt x="57150" y="0"/>
                                </a:moveTo>
                                <a:lnTo>
                                  <a:pt x="115824" y="57150"/>
                                </a:lnTo>
                                <a:lnTo>
                                  <a:pt x="57150" y="115824"/>
                                </a:lnTo>
                                <a:lnTo>
                                  <a:pt x="0" y="57150"/>
                                </a:lnTo>
                                <a:lnTo>
                                  <a:pt x="57150" y="0"/>
                                </a:lnTo>
                                <a:close/>
                              </a:path>
                            </a:pathLst>
                          </a:custGeom>
                          <a:solidFill>
                            <a:srgbClr val="4BACC6"/>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3691" name="Shape 14434"/>
                        <wps:cNvSpPr>
                          <a:spLocks/>
                        </wps:cNvSpPr>
                        <wps:spPr bwMode="auto">
                          <a:xfrm>
                            <a:off x="19240" y="16314"/>
                            <a:ext cx="1158" cy="1158"/>
                          </a:xfrm>
                          <a:custGeom>
                            <a:avLst/>
                            <a:gdLst>
                              <a:gd name="T0" fmla="*/ 57150 w 115824"/>
                              <a:gd name="T1" fmla="*/ 0 h 115824"/>
                              <a:gd name="T2" fmla="*/ 115824 w 115824"/>
                              <a:gd name="T3" fmla="*/ 57150 h 115824"/>
                              <a:gd name="T4" fmla="*/ 57150 w 115824"/>
                              <a:gd name="T5" fmla="*/ 115824 h 115824"/>
                              <a:gd name="T6" fmla="*/ 0 w 115824"/>
                              <a:gd name="T7" fmla="*/ 57150 h 115824"/>
                              <a:gd name="T8" fmla="*/ 57150 w 115824"/>
                              <a:gd name="T9" fmla="*/ 0 h 115824"/>
                              <a:gd name="T10" fmla="*/ 0 w 115824"/>
                              <a:gd name="T11" fmla="*/ 0 h 115824"/>
                              <a:gd name="T12" fmla="*/ 115824 w 115824"/>
                              <a:gd name="T13" fmla="*/ 115824 h 115824"/>
                            </a:gdLst>
                            <a:ahLst/>
                            <a:cxnLst>
                              <a:cxn ang="0">
                                <a:pos x="T0" y="T1"/>
                              </a:cxn>
                              <a:cxn ang="0">
                                <a:pos x="T2" y="T3"/>
                              </a:cxn>
                              <a:cxn ang="0">
                                <a:pos x="T4" y="T5"/>
                              </a:cxn>
                              <a:cxn ang="0">
                                <a:pos x="T6" y="T7"/>
                              </a:cxn>
                              <a:cxn ang="0">
                                <a:pos x="T8" y="T9"/>
                              </a:cxn>
                            </a:cxnLst>
                            <a:rect l="T10" t="T11" r="T12" b="T13"/>
                            <a:pathLst>
                              <a:path w="115824" h="115824">
                                <a:moveTo>
                                  <a:pt x="57150" y="0"/>
                                </a:moveTo>
                                <a:lnTo>
                                  <a:pt x="115824" y="57150"/>
                                </a:lnTo>
                                <a:lnTo>
                                  <a:pt x="57150" y="115824"/>
                                </a:lnTo>
                                <a:lnTo>
                                  <a:pt x="0" y="57150"/>
                                </a:lnTo>
                                <a:lnTo>
                                  <a:pt x="57150" y="0"/>
                                </a:lnTo>
                                <a:close/>
                              </a:path>
                            </a:pathLst>
                          </a:custGeom>
                          <a:noFill/>
                          <a:ln w="9525">
                            <a:solidFill>
                              <a:srgbClr val="46AAC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92" name="Shape 14435"/>
                        <wps:cNvSpPr>
                          <a:spLocks/>
                        </wps:cNvSpPr>
                        <wps:spPr bwMode="auto">
                          <a:xfrm>
                            <a:off x="24574" y="8938"/>
                            <a:ext cx="1158" cy="1158"/>
                          </a:xfrm>
                          <a:custGeom>
                            <a:avLst/>
                            <a:gdLst>
                              <a:gd name="T0" fmla="*/ 57150 w 115824"/>
                              <a:gd name="T1" fmla="*/ 0 h 115824"/>
                              <a:gd name="T2" fmla="*/ 115824 w 115824"/>
                              <a:gd name="T3" fmla="*/ 57150 h 115824"/>
                              <a:gd name="T4" fmla="*/ 57150 w 115824"/>
                              <a:gd name="T5" fmla="*/ 115824 h 115824"/>
                              <a:gd name="T6" fmla="*/ 0 w 115824"/>
                              <a:gd name="T7" fmla="*/ 57150 h 115824"/>
                              <a:gd name="T8" fmla="*/ 57150 w 115824"/>
                              <a:gd name="T9" fmla="*/ 0 h 115824"/>
                              <a:gd name="T10" fmla="*/ 0 w 115824"/>
                              <a:gd name="T11" fmla="*/ 0 h 115824"/>
                              <a:gd name="T12" fmla="*/ 115824 w 115824"/>
                              <a:gd name="T13" fmla="*/ 115824 h 115824"/>
                            </a:gdLst>
                            <a:ahLst/>
                            <a:cxnLst>
                              <a:cxn ang="0">
                                <a:pos x="T0" y="T1"/>
                              </a:cxn>
                              <a:cxn ang="0">
                                <a:pos x="T2" y="T3"/>
                              </a:cxn>
                              <a:cxn ang="0">
                                <a:pos x="T4" y="T5"/>
                              </a:cxn>
                              <a:cxn ang="0">
                                <a:pos x="T6" y="T7"/>
                              </a:cxn>
                              <a:cxn ang="0">
                                <a:pos x="T8" y="T9"/>
                              </a:cxn>
                            </a:cxnLst>
                            <a:rect l="T10" t="T11" r="T12" b="T13"/>
                            <a:pathLst>
                              <a:path w="115824" h="115824">
                                <a:moveTo>
                                  <a:pt x="57150" y="0"/>
                                </a:moveTo>
                                <a:lnTo>
                                  <a:pt x="115824" y="57150"/>
                                </a:lnTo>
                                <a:lnTo>
                                  <a:pt x="57150" y="115824"/>
                                </a:lnTo>
                                <a:lnTo>
                                  <a:pt x="0" y="57150"/>
                                </a:lnTo>
                                <a:lnTo>
                                  <a:pt x="57150" y="0"/>
                                </a:lnTo>
                                <a:close/>
                              </a:path>
                            </a:pathLst>
                          </a:custGeom>
                          <a:solidFill>
                            <a:srgbClr val="4BACC6"/>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3693" name="Shape 14436"/>
                        <wps:cNvSpPr>
                          <a:spLocks/>
                        </wps:cNvSpPr>
                        <wps:spPr bwMode="auto">
                          <a:xfrm>
                            <a:off x="24574" y="8938"/>
                            <a:ext cx="1158" cy="1158"/>
                          </a:xfrm>
                          <a:custGeom>
                            <a:avLst/>
                            <a:gdLst>
                              <a:gd name="T0" fmla="*/ 57150 w 115824"/>
                              <a:gd name="T1" fmla="*/ 0 h 115824"/>
                              <a:gd name="T2" fmla="*/ 115824 w 115824"/>
                              <a:gd name="T3" fmla="*/ 57150 h 115824"/>
                              <a:gd name="T4" fmla="*/ 57150 w 115824"/>
                              <a:gd name="T5" fmla="*/ 115824 h 115824"/>
                              <a:gd name="T6" fmla="*/ 0 w 115824"/>
                              <a:gd name="T7" fmla="*/ 57150 h 115824"/>
                              <a:gd name="T8" fmla="*/ 57150 w 115824"/>
                              <a:gd name="T9" fmla="*/ 0 h 115824"/>
                              <a:gd name="T10" fmla="*/ 0 w 115824"/>
                              <a:gd name="T11" fmla="*/ 0 h 115824"/>
                              <a:gd name="T12" fmla="*/ 115824 w 115824"/>
                              <a:gd name="T13" fmla="*/ 115824 h 115824"/>
                            </a:gdLst>
                            <a:ahLst/>
                            <a:cxnLst>
                              <a:cxn ang="0">
                                <a:pos x="T0" y="T1"/>
                              </a:cxn>
                              <a:cxn ang="0">
                                <a:pos x="T2" y="T3"/>
                              </a:cxn>
                              <a:cxn ang="0">
                                <a:pos x="T4" y="T5"/>
                              </a:cxn>
                              <a:cxn ang="0">
                                <a:pos x="T6" y="T7"/>
                              </a:cxn>
                              <a:cxn ang="0">
                                <a:pos x="T8" y="T9"/>
                              </a:cxn>
                            </a:cxnLst>
                            <a:rect l="T10" t="T11" r="T12" b="T13"/>
                            <a:pathLst>
                              <a:path w="115824" h="115824">
                                <a:moveTo>
                                  <a:pt x="57150" y="0"/>
                                </a:moveTo>
                                <a:lnTo>
                                  <a:pt x="115824" y="57150"/>
                                </a:lnTo>
                                <a:lnTo>
                                  <a:pt x="57150" y="115824"/>
                                </a:lnTo>
                                <a:lnTo>
                                  <a:pt x="0" y="57150"/>
                                </a:lnTo>
                                <a:lnTo>
                                  <a:pt x="57150" y="0"/>
                                </a:lnTo>
                                <a:close/>
                              </a:path>
                            </a:pathLst>
                          </a:custGeom>
                          <a:noFill/>
                          <a:ln w="9525">
                            <a:solidFill>
                              <a:srgbClr val="46AAC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94" name="Rectangle 128460"/>
                        <wps:cNvSpPr>
                          <a:spLocks noChangeArrowheads="1"/>
                        </wps:cNvSpPr>
                        <wps:spPr bwMode="auto">
                          <a:xfrm>
                            <a:off x="10099" y="11264"/>
                            <a:ext cx="1241" cy="1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4415" w:rsidRDefault="008C4415" w:rsidP="00603DC9">
                              <w:r>
                                <w:rPr>
                                  <w:b/>
                                  <w:sz w:val="20"/>
                                </w:rPr>
                                <w:t>%</w:t>
                              </w:r>
                            </w:p>
                          </w:txbxContent>
                        </wps:txbx>
                        <wps:bodyPr rot="0" vert="horz" wrap="square" lIns="0" tIns="0" rIns="0" bIns="0" anchor="t" anchorCtr="0" upright="1">
                          <a:noAutofit/>
                        </wps:bodyPr>
                      </wps:wsp>
                      <wps:wsp>
                        <wps:cNvPr id="13695" name="Rectangle 128459"/>
                        <wps:cNvSpPr>
                          <a:spLocks noChangeArrowheads="1"/>
                        </wps:cNvSpPr>
                        <wps:spPr bwMode="auto">
                          <a:xfrm>
                            <a:off x="7203" y="11264"/>
                            <a:ext cx="3863" cy="1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4415" w:rsidRDefault="008C4415" w:rsidP="00603DC9">
                              <w:r>
                                <w:rPr>
                                  <w:b/>
                                  <w:sz w:val="20"/>
                                </w:rPr>
                                <w:t>48.45</w:t>
                              </w:r>
                            </w:p>
                          </w:txbxContent>
                        </wps:txbx>
                        <wps:bodyPr rot="0" vert="horz" wrap="square" lIns="0" tIns="0" rIns="0" bIns="0" anchor="t" anchorCtr="0" upright="1">
                          <a:noAutofit/>
                        </wps:bodyPr>
                      </wps:wsp>
                      <wps:wsp>
                        <wps:cNvPr id="64" name="Rectangle 14438"/>
                        <wps:cNvSpPr>
                          <a:spLocks noChangeArrowheads="1"/>
                        </wps:cNvSpPr>
                        <wps:spPr bwMode="auto">
                          <a:xfrm>
                            <a:off x="11043" y="11264"/>
                            <a:ext cx="385" cy="1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4415" w:rsidRDefault="008C4415" w:rsidP="00603DC9">
                              <w:r>
                                <w:rPr>
                                  <w:b/>
                                  <w:sz w:val="20"/>
                                </w:rPr>
                                <w:t xml:space="preserve"> </w:t>
                              </w:r>
                            </w:p>
                          </w:txbxContent>
                        </wps:txbx>
                        <wps:bodyPr rot="0" vert="horz" wrap="square" lIns="0" tIns="0" rIns="0" bIns="0" anchor="t" anchorCtr="0" upright="1">
                          <a:noAutofit/>
                        </wps:bodyPr>
                      </wps:wsp>
                      <wps:wsp>
                        <wps:cNvPr id="65" name="Rectangle 128464"/>
                        <wps:cNvSpPr>
                          <a:spLocks noChangeArrowheads="1"/>
                        </wps:cNvSpPr>
                        <wps:spPr bwMode="auto">
                          <a:xfrm>
                            <a:off x="12887" y="13562"/>
                            <a:ext cx="3012" cy="17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4415" w:rsidRDefault="008C4415" w:rsidP="00603DC9">
                              <w:r>
                                <w:rPr>
                                  <w:b/>
                                  <w:sz w:val="20"/>
                                </w:rPr>
                                <w:t>6.42</w:t>
                              </w:r>
                            </w:p>
                          </w:txbxContent>
                        </wps:txbx>
                        <wps:bodyPr rot="0" vert="horz" wrap="square" lIns="0" tIns="0" rIns="0" bIns="0" anchor="t" anchorCtr="0" upright="1">
                          <a:noAutofit/>
                        </wps:bodyPr>
                      </wps:wsp>
                      <wps:wsp>
                        <wps:cNvPr id="66" name="Rectangle 128465"/>
                        <wps:cNvSpPr>
                          <a:spLocks noChangeArrowheads="1"/>
                        </wps:cNvSpPr>
                        <wps:spPr bwMode="auto">
                          <a:xfrm>
                            <a:off x="15143" y="13562"/>
                            <a:ext cx="1241" cy="17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4415" w:rsidRDefault="008C4415" w:rsidP="00603DC9">
                              <w:r>
                                <w:rPr>
                                  <w:b/>
                                  <w:sz w:val="20"/>
                                </w:rPr>
                                <w:t>%</w:t>
                              </w:r>
                            </w:p>
                          </w:txbxContent>
                        </wps:txbx>
                        <wps:bodyPr rot="0" vert="horz" wrap="square" lIns="0" tIns="0" rIns="0" bIns="0" anchor="t" anchorCtr="0" upright="1">
                          <a:noAutofit/>
                        </wps:bodyPr>
                      </wps:wsp>
                      <wps:wsp>
                        <wps:cNvPr id="67" name="Rectangle 14440"/>
                        <wps:cNvSpPr>
                          <a:spLocks noChangeArrowheads="1"/>
                        </wps:cNvSpPr>
                        <wps:spPr bwMode="auto">
                          <a:xfrm>
                            <a:off x="16092" y="13562"/>
                            <a:ext cx="384" cy="17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4415" w:rsidRDefault="008C4415" w:rsidP="00603DC9">
                              <w:r>
                                <w:rPr>
                                  <w:b/>
                                  <w:sz w:val="20"/>
                                </w:rPr>
                                <w:t xml:space="preserve"> </w:t>
                              </w:r>
                            </w:p>
                          </w:txbxContent>
                        </wps:txbx>
                        <wps:bodyPr rot="0" vert="horz" wrap="square" lIns="0" tIns="0" rIns="0" bIns="0" anchor="t" anchorCtr="0" upright="1">
                          <a:noAutofit/>
                        </wps:bodyPr>
                      </wps:wsp>
                      <wps:wsp>
                        <wps:cNvPr id="68" name="Rectangle 14441"/>
                        <wps:cNvSpPr>
                          <a:spLocks noChangeArrowheads="1"/>
                        </wps:cNvSpPr>
                        <wps:spPr bwMode="auto">
                          <a:xfrm>
                            <a:off x="17722" y="14480"/>
                            <a:ext cx="521" cy="17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4415" w:rsidRDefault="008C4415" w:rsidP="00603DC9">
                              <w:r>
                                <w:rPr>
                                  <w:b/>
                                  <w:color w:val="FF0000"/>
                                  <w:sz w:val="20"/>
                                </w:rPr>
                                <w:t>-</w:t>
                              </w:r>
                            </w:p>
                          </w:txbxContent>
                        </wps:txbx>
                        <wps:bodyPr rot="0" vert="horz" wrap="square" lIns="0" tIns="0" rIns="0" bIns="0" anchor="t" anchorCtr="0" upright="1">
                          <a:noAutofit/>
                        </wps:bodyPr>
                      </wps:wsp>
                      <wps:wsp>
                        <wps:cNvPr id="69" name="Rectangle 128466"/>
                        <wps:cNvSpPr>
                          <a:spLocks noChangeArrowheads="1"/>
                        </wps:cNvSpPr>
                        <wps:spPr bwMode="auto">
                          <a:xfrm>
                            <a:off x="18119" y="14480"/>
                            <a:ext cx="3863" cy="17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4415" w:rsidRDefault="008C4415" w:rsidP="00603DC9">
                              <w:r>
                                <w:rPr>
                                  <w:b/>
                                  <w:color w:val="FF0000"/>
                                  <w:sz w:val="20"/>
                                </w:rPr>
                                <w:t>10.38</w:t>
                              </w:r>
                            </w:p>
                          </w:txbxContent>
                        </wps:txbx>
                        <wps:bodyPr rot="0" vert="horz" wrap="square" lIns="0" tIns="0" rIns="0" bIns="0" anchor="t" anchorCtr="0" upright="1">
                          <a:noAutofit/>
                        </wps:bodyPr>
                      </wps:wsp>
                      <wps:wsp>
                        <wps:cNvPr id="71" name="Rectangle 128467"/>
                        <wps:cNvSpPr>
                          <a:spLocks noChangeArrowheads="1"/>
                        </wps:cNvSpPr>
                        <wps:spPr bwMode="auto">
                          <a:xfrm>
                            <a:off x="21014" y="14480"/>
                            <a:ext cx="1242" cy="17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4415" w:rsidRDefault="008C4415" w:rsidP="00603DC9">
                              <w:r>
                                <w:rPr>
                                  <w:b/>
                                  <w:color w:val="FF0000"/>
                                  <w:sz w:val="20"/>
                                </w:rPr>
                                <w:t>%</w:t>
                              </w:r>
                            </w:p>
                          </w:txbxContent>
                        </wps:txbx>
                        <wps:bodyPr rot="0" vert="horz" wrap="square" lIns="0" tIns="0" rIns="0" bIns="0" anchor="t" anchorCtr="0" upright="1">
                          <a:noAutofit/>
                        </wps:bodyPr>
                      </wps:wsp>
                      <wps:wsp>
                        <wps:cNvPr id="72" name="Rectangle 14443"/>
                        <wps:cNvSpPr>
                          <a:spLocks noChangeArrowheads="1"/>
                        </wps:cNvSpPr>
                        <wps:spPr bwMode="auto">
                          <a:xfrm>
                            <a:off x="21959" y="14480"/>
                            <a:ext cx="385" cy="17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4415" w:rsidRDefault="008C4415" w:rsidP="00603DC9">
                              <w:r>
                                <w:rPr>
                                  <w:b/>
                                  <w:color w:val="FF0000"/>
                                  <w:sz w:val="20"/>
                                </w:rPr>
                                <w:t xml:space="preserve"> </w:t>
                              </w:r>
                            </w:p>
                          </w:txbxContent>
                        </wps:txbx>
                        <wps:bodyPr rot="0" vert="horz" wrap="square" lIns="0" tIns="0" rIns="0" bIns="0" anchor="t" anchorCtr="0" upright="1">
                          <a:noAutofit/>
                        </wps:bodyPr>
                      </wps:wsp>
                      <wps:wsp>
                        <wps:cNvPr id="73" name="Rectangle 128454"/>
                        <wps:cNvSpPr>
                          <a:spLocks noChangeArrowheads="1"/>
                        </wps:cNvSpPr>
                        <wps:spPr bwMode="auto">
                          <a:xfrm>
                            <a:off x="22950" y="7106"/>
                            <a:ext cx="4714" cy="1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4415" w:rsidRDefault="008C4415" w:rsidP="00603DC9">
                              <w:r>
                                <w:rPr>
                                  <w:b/>
                                  <w:sz w:val="20"/>
                                </w:rPr>
                                <w:t>124.47</w:t>
                              </w:r>
                            </w:p>
                          </w:txbxContent>
                        </wps:txbx>
                        <wps:bodyPr rot="0" vert="horz" wrap="square" lIns="0" tIns="0" rIns="0" bIns="0" anchor="t" anchorCtr="0" upright="1">
                          <a:noAutofit/>
                        </wps:bodyPr>
                      </wps:wsp>
                      <wps:wsp>
                        <wps:cNvPr id="74" name="Rectangle 128455"/>
                        <wps:cNvSpPr>
                          <a:spLocks noChangeArrowheads="1"/>
                        </wps:cNvSpPr>
                        <wps:spPr bwMode="auto">
                          <a:xfrm>
                            <a:off x="26485" y="7106"/>
                            <a:ext cx="1242" cy="1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4415" w:rsidRDefault="008C4415" w:rsidP="00603DC9">
                              <w:r>
                                <w:rPr>
                                  <w:b/>
                                  <w:sz w:val="20"/>
                                </w:rPr>
                                <w:t>%</w:t>
                              </w:r>
                            </w:p>
                          </w:txbxContent>
                        </wps:txbx>
                        <wps:bodyPr rot="0" vert="horz" wrap="square" lIns="0" tIns="0" rIns="0" bIns="0" anchor="t" anchorCtr="0" upright="1">
                          <a:noAutofit/>
                        </wps:bodyPr>
                      </wps:wsp>
                      <wps:wsp>
                        <wps:cNvPr id="75" name="Rectangle 14445"/>
                        <wps:cNvSpPr>
                          <a:spLocks noChangeArrowheads="1"/>
                        </wps:cNvSpPr>
                        <wps:spPr bwMode="auto">
                          <a:xfrm>
                            <a:off x="27430" y="7106"/>
                            <a:ext cx="385" cy="1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4415" w:rsidRDefault="008C4415" w:rsidP="00603DC9">
                              <w:r>
                                <w:rPr>
                                  <w:b/>
                                  <w:sz w:val="20"/>
                                </w:rPr>
                                <w:t xml:space="preserve"> </w:t>
                              </w:r>
                            </w:p>
                          </w:txbxContent>
                        </wps:txbx>
                        <wps:bodyPr rot="0" vert="horz" wrap="square" lIns="0" tIns="0" rIns="0" bIns="0" anchor="t" anchorCtr="0" upright="1">
                          <a:noAutofit/>
                        </wps:bodyPr>
                      </wps:wsp>
                      <wps:wsp>
                        <wps:cNvPr id="76" name="Rectangle 128472"/>
                        <wps:cNvSpPr>
                          <a:spLocks noChangeArrowheads="1"/>
                        </wps:cNvSpPr>
                        <wps:spPr bwMode="auto">
                          <a:xfrm>
                            <a:off x="1089" y="18497"/>
                            <a:ext cx="4388" cy="17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4415" w:rsidRDefault="008C4415" w:rsidP="00603DC9">
                              <w:r>
                                <w:rPr>
                                  <w:sz w:val="20"/>
                                </w:rPr>
                                <w:t>-50.00</w:t>
                              </w:r>
                            </w:p>
                          </w:txbxContent>
                        </wps:txbx>
                        <wps:bodyPr rot="0" vert="horz" wrap="square" lIns="0" tIns="0" rIns="0" bIns="0" anchor="t" anchorCtr="0" upright="1">
                          <a:noAutofit/>
                        </wps:bodyPr>
                      </wps:wsp>
                      <wps:wsp>
                        <wps:cNvPr id="77" name="Rectangle 128473"/>
                        <wps:cNvSpPr>
                          <a:spLocks noChangeArrowheads="1"/>
                        </wps:cNvSpPr>
                        <wps:spPr bwMode="auto">
                          <a:xfrm>
                            <a:off x="4379" y="18497"/>
                            <a:ext cx="1218" cy="17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4415" w:rsidRDefault="008C4415" w:rsidP="00603DC9">
                              <w:r>
                                <w:rPr>
                                  <w:sz w:val="20"/>
                                </w:rPr>
                                <w:t>%</w:t>
                              </w:r>
                            </w:p>
                          </w:txbxContent>
                        </wps:txbx>
                        <wps:bodyPr rot="0" vert="horz" wrap="square" lIns="0" tIns="0" rIns="0" bIns="0" anchor="t" anchorCtr="0" upright="1">
                          <a:noAutofit/>
                        </wps:bodyPr>
                      </wps:wsp>
                      <wps:wsp>
                        <wps:cNvPr id="78" name="Rectangle 128469"/>
                        <wps:cNvSpPr>
                          <a:spLocks noChangeArrowheads="1"/>
                        </wps:cNvSpPr>
                        <wps:spPr bwMode="auto">
                          <a:xfrm>
                            <a:off x="2123" y="15763"/>
                            <a:ext cx="3010" cy="17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4415" w:rsidRDefault="008C4415" w:rsidP="00603DC9">
                              <w:r>
                                <w:rPr>
                                  <w:sz w:val="20"/>
                                </w:rPr>
                                <w:t>0.00</w:t>
                              </w:r>
                            </w:p>
                          </w:txbxContent>
                        </wps:txbx>
                        <wps:bodyPr rot="0" vert="horz" wrap="square" lIns="0" tIns="0" rIns="0" bIns="0" anchor="t" anchorCtr="0" upright="1">
                          <a:noAutofit/>
                        </wps:bodyPr>
                      </wps:wsp>
                      <wps:wsp>
                        <wps:cNvPr id="79" name="Rectangle 128470"/>
                        <wps:cNvSpPr>
                          <a:spLocks noChangeArrowheads="1"/>
                        </wps:cNvSpPr>
                        <wps:spPr bwMode="auto">
                          <a:xfrm>
                            <a:off x="4377" y="15763"/>
                            <a:ext cx="1218" cy="17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4415" w:rsidRDefault="008C4415" w:rsidP="00603DC9">
                              <w:r>
                                <w:rPr>
                                  <w:sz w:val="20"/>
                                </w:rPr>
                                <w:t>%</w:t>
                              </w:r>
                            </w:p>
                          </w:txbxContent>
                        </wps:txbx>
                        <wps:bodyPr rot="0" vert="horz" wrap="square" lIns="0" tIns="0" rIns="0" bIns="0" anchor="t" anchorCtr="0" upright="1">
                          <a:noAutofit/>
                        </wps:bodyPr>
                      </wps:wsp>
                      <wps:wsp>
                        <wps:cNvPr id="80" name="Rectangle 128461"/>
                        <wps:cNvSpPr>
                          <a:spLocks noChangeArrowheads="1"/>
                        </wps:cNvSpPr>
                        <wps:spPr bwMode="auto">
                          <a:xfrm>
                            <a:off x="1479" y="13028"/>
                            <a:ext cx="3862" cy="1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4415" w:rsidRDefault="008C4415" w:rsidP="00603DC9">
                              <w:r>
                                <w:rPr>
                                  <w:sz w:val="20"/>
                                </w:rPr>
                                <w:t>50.00</w:t>
                              </w:r>
                            </w:p>
                          </w:txbxContent>
                        </wps:txbx>
                        <wps:bodyPr rot="0" vert="horz" wrap="square" lIns="0" tIns="0" rIns="0" bIns="0" anchor="t" anchorCtr="0" upright="1">
                          <a:noAutofit/>
                        </wps:bodyPr>
                      </wps:wsp>
                      <wps:wsp>
                        <wps:cNvPr id="81" name="Rectangle 128462"/>
                        <wps:cNvSpPr>
                          <a:spLocks noChangeArrowheads="1"/>
                        </wps:cNvSpPr>
                        <wps:spPr bwMode="auto">
                          <a:xfrm>
                            <a:off x="4373" y="13028"/>
                            <a:ext cx="1218" cy="1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4415" w:rsidRDefault="008C4415" w:rsidP="00603DC9">
                              <w:r>
                                <w:rPr>
                                  <w:sz w:val="20"/>
                                </w:rPr>
                                <w:t>%</w:t>
                              </w:r>
                            </w:p>
                          </w:txbxContent>
                        </wps:txbx>
                        <wps:bodyPr rot="0" vert="horz" wrap="square" lIns="0" tIns="0" rIns="0" bIns="0" anchor="t" anchorCtr="0" upright="1">
                          <a:noAutofit/>
                        </wps:bodyPr>
                      </wps:wsp>
                      <wps:wsp>
                        <wps:cNvPr id="82" name="Rectangle 128456"/>
                        <wps:cNvSpPr>
                          <a:spLocks noChangeArrowheads="1"/>
                        </wps:cNvSpPr>
                        <wps:spPr bwMode="auto">
                          <a:xfrm>
                            <a:off x="833" y="10292"/>
                            <a:ext cx="4715" cy="1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4415" w:rsidRDefault="008C4415" w:rsidP="00603DC9">
                              <w:r>
                                <w:rPr>
                                  <w:sz w:val="20"/>
                                </w:rPr>
                                <w:t>100.00</w:t>
                              </w:r>
                            </w:p>
                          </w:txbxContent>
                        </wps:txbx>
                        <wps:bodyPr rot="0" vert="horz" wrap="square" lIns="0" tIns="0" rIns="0" bIns="0" anchor="t" anchorCtr="0" upright="1">
                          <a:noAutofit/>
                        </wps:bodyPr>
                      </wps:wsp>
                      <wps:wsp>
                        <wps:cNvPr id="83" name="Rectangle 128458"/>
                        <wps:cNvSpPr>
                          <a:spLocks noChangeArrowheads="1"/>
                        </wps:cNvSpPr>
                        <wps:spPr bwMode="auto">
                          <a:xfrm>
                            <a:off x="4368" y="10292"/>
                            <a:ext cx="1220" cy="1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4415" w:rsidRDefault="008C4415" w:rsidP="00603DC9">
                              <w:r>
                                <w:rPr>
                                  <w:sz w:val="20"/>
                                </w:rPr>
                                <w:t>%</w:t>
                              </w:r>
                            </w:p>
                          </w:txbxContent>
                        </wps:txbx>
                        <wps:bodyPr rot="0" vert="horz" wrap="square" lIns="0" tIns="0" rIns="0" bIns="0" anchor="t" anchorCtr="0" upright="1">
                          <a:noAutofit/>
                        </wps:bodyPr>
                      </wps:wsp>
                      <wps:wsp>
                        <wps:cNvPr id="84" name="Rectangle 128452"/>
                        <wps:cNvSpPr>
                          <a:spLocks noChangeArrowheads="1"/>
                        </wps:cNvSpPr>
                        <wps:spPr bwMode="auto">
                          <a:xfrm>
                            <a:off x="833" y="7557"/>
                            <a:ext cx="4712" cy="17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4415" w:rsidRDefault="008C4415" w:rsidP="00603DC9">
                              <w:r>
                                <w:rPr>
                                  <w:sz w:val="20"/>
                                </w:rPr>
                                <w:t>150.00</w:t>
                              </w:r>
                            </w:p>
                          </w:txbxContent>
                        </wps:txbx>
                        <wps:bodyPr rot="0" vert="horz" wrap="square" lIns="0" tIns="0" rIns="0" bIns="0" anchor="t" anchorCtr="0" upright="1">
                          <a:noAutofit/>
                        </wps:bodyPr>
                      </wps:wsp>
                      <wps:wsp>
                        <wps:cNvPr id="85" name="Rectangle 128453"/>
                        <wps:cNvSpPr>
                          <a:spLocks noChangeArrowheads="1"/>
                        </wps:cNvSpPr>
                        <wps:spPr bwMode="auto">
                          <a:xfrm>
                            <a:off x="4367" y="7557"/>
                            <a:ext cx="1218" cy="17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4415" w:rsidRDefault="008C4415" w:rsidP="00603DC9">
                              <w:r>
                                <w:rPr>
                                  <w:sz w:val="20"/>
                                </w:rPr>
                                <w:t>%</w:t>
                              </w:r>
                            </w:p>
                          </w:txbxContent>
                        </wps:txbx>
                        <wps:bodyPr rot="0" vert="horz" wrap="square" lIns="0" tIns="0" rIns="0" bIns="0" anchor="t" anchorCtr="0" upright="1">
                          <a:noAutofit/>
                        </wps:bodyPr>
                      </wps:wsp>
                      <wps:wsp>
                        <wps:cNvPr id="86" name="Rectangle 14451"/>
                        <wps:cNvSpPr>
                          <a:spLocks noChangeArrowheads="1"/>
                        </wps:cNvSpPr>
                        <wps:spPr bwMode="auto">
                          <a:xfrm>
                            <a:off x="7849" y="17413"/>
                            <a:ext cx="3420" cy="1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4415" w:rsidRDefault="008C4415" w:rsidP="00603DC9">
                              <w:r>
                                <w:rPr>
                                  <w:sz w:val="20"/>
                                </w:rPr>
                                <w:t>2014</w:t>
                              </w:r>
                            </w:p>
                          </w:txbxContent>
                        </wps:txbx>
                        <wps:bodyPr rot="0" vert="horz" wrap="square" lIns="0" tIns="0" rIns="0" bIns="0" anchor="t" anchorCtr="0" upright="1">
                          <a:noAutofit/>
                        </wps:bodyPr>
                      </wps:wsp>
                      <wps:wsp>
                        <wps:cNvPr id="87" name="Rectangle 14452"/>
                        <wps:cNvSpPr>
                          <a:spLocks noChangeArrowheads="1"/>
                        </wps:cNvSpPr>
                        <wps:spPr bwMode="auto">
                          <a:xfrm>
                            <a:off x="13199" y="17413"/>
                            <a:ext cx="3419" cy="1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4415" w:rsidRDefault="008C4415" w:rsidP="00603DC9">
                              <w:r>
                                <w:rPr>
                                  <w:sz w:val="20"/>
                                </w:rPr>
                                <w:t>2015</w:t>
                              </w:r>
                            </w:p>
                          </w:txbxContent>
                        </wps:txbx>
                        <wps:bodyPr rot="0" vert="horz" wrap="square" lIns="0" tIns="0" rIns="0" bIns="0" anchor="t" anchorCtr="0" upright="1">
                          <a:noAutofit/>
                        </wps:bodyPr>
                      </wps:wsp>
                      <wps:wsp>
                        <wps:cNvPr id="88" name="Rectangle 14453"/>
                        <wps:cNvSpPr>
                          <a:spLocks noChangeArrowheads="1"/>
                        </wps:cNvSpPr>
                        <wps:spPr bwMode="auto">
                          <a:xfrm>
                            <a:off x="18552" y="17413"/>
                            <a:ext cx="3419" cy="1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4415" w:rsidRDefault="008C4415" w:rsidP="00603DC9">
                              <w:r>
                                <w:rPr>
                                  <w:sz w:val="20"/>
                                </w:rPr>
                                <w:t>2016</w:t>
                              </w:r>
                            </w:p>
                          </w:txbxContent>
                        </wps:txbx>
                        <wps:bodyPr rot="0" vert="horz" wrap="square" lIns="0" tIns="0" rIns="0" bIns="0" anchor="t" anchorCtr="0" upright="1">
                          <a:noAutofit/>
                        </wps:bodyPr>
                      </wps:wsp>
                      <wps:wsp>
                        <wps:cNvPr id="89" name="Rectangle 14454"/>
                        <wps:cNvSpPr>
                          <a:spLocks noChangeArrowheads="1"/>
                        </wps:cNvSpPr>
                        <wps:spPr bwMode="auto">
                          <a:xfrm>
                            <a:off x="23901" y="17413"/>
                            <a:ext cx="3419" cy="1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4415" w:rsidRDefault="008C4415" w:rsidP="00603DC9">
                              <w:r>
                                <w:rPr>
                                  <w:sz w:val="20"/>
                                </w:rPr>
                                <w:t>2017</w:t>
                              </w:r>
                            </w:p>
                          </w:txbxContent>
                        </wps:txbx>
                        <wps:bodyPr rot="0" vert="horz" wrap="square" lIns="0" tIns="0" rIns="0" bIns="0" anchor="t" anchorCtr="0" upright="1">
                          <a:noAutofit/>
                        </wps:bodyPr>
                      </wps:wsp>
                      <wps:wsp>
                        <wps:cNvPr id="90" name="Rectangle 14455"/>
                        <wps:cNvSpPr>
                          <a:spLocks noChangeArrowheads="1"/>
                        </wps:cNvSpPr>
                        <wps:spPr bwMode="auto">
                          <a:xfrm>
                            <a:off x="4627" y="1412"/>
                            <a:ext cx="27270" cy="30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4415" w:rsidRDefault="008C4415" w:rsidP="00603DC9">
                              <w:r>
                                <w:rPr>
                                  <w:b/>
                                  <w:sz w:val="36"/>
                                </w:rPr>
                                <w:t xml:space="preserve">Market capitalization </w:t>
                              </w:r>
                            </w:p>
                          </w:txbxContent>
                        </wps:txbx>
                        <wps:bodyPr rot="0" vert="horz" wrap="square" lIns="0" tIns="0" rIns="0" bIns="0" anchor="t" anchorCtr="0" upright="1">
                          <a:noAutofit/>
                        </wps:bodyPr>
                      </wps:wsp>
                      <wps:wsp>
                        <wps:cNvPr id="91" name="Rectangle 14456"/>
                        <wps:cNvSpPr>
                          <a:spLocks noChangeArrowheads="1"/>
                        </wps:cNvSpPr>
                        <wps:spPr bwMode="auto">
                          <a:xfrm>
                            <a:off x="11032" y="4216"/>
                            <a:ext cx="9571" cy="30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4415" w:rsidRDefault="008C4415" w:rsidP="00603DC9">
                              <w:r>
                                <w:rPr>
                                  <w:b/>
                                  <w:sz w:val="36"/>
                                </w:rPr>
                                <w:t>Growth</w:t>
                              </w:r>
                            </w:p>
                          </w:txbxContent>
                        </wps:txbx>
                        <wps:bodyPr rot="0" vert="horz" wrap="square" lIns="0" tIns="0" rIns="0" bIns="0" anchor="t" anchorCtr="0" upright="1">
                          <a:noAutofit/>
                        </wps:bodyPr>
                      </wps:wsp>
                      <wps:wsp>
                        <wps:cNvPr id="92" name="Rectangle 14457"/>
                        <wps:cNvSpPr>
                          <a:spLocks noChangeArrowheads="1"/>
                        </wps:cNvSpPr>
                        <wps:spPr bwMode="auto">
                          <a:xfrm>
                            <a:off x="18228" y="4216"/>
                            <a:ext cx="687" cy="30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4415" w:rsidRDefault="008C4415" w:rsidP="00603DC9">
                              <w:r>
                                <w:rPr>
                                  <w:b/>
                                  <w:sz w:val="36"/>
                                </w:rPr>
                                <w:t xml:space="preserve"> </w:t>
                              </w:r>
                            </w:p>
                          </w:txbxContent>
                        </wps:txbx>
                        <wps:bodyPr rot="0" vert="horz" wrap="square" lIns="0" tIns="0" rIns="0" bIns="0" anchor="t" anchorCtr="0" upright="1">
                          <a:noAutofit/>
                        </wps:bodyPr>
                      </wps:wsp>
                      <wps:wsp>
                        <wps:cNvPr id="93" name="Shape 14458"/>
                        <wps:cNvSpPr>
                          <a:spLocks/>
                        </wps:cNvSpPr>
                        <wps:spPr bwMode="auto">
                          <a:xfrm>
                            <a:off x="0" y="0"/>
                            <a:ext cx="29241" cy="20478"/>
                          </a:xfrm>
                          <a:custGeom>
                            <a:avLst/>
                            <a:gdLst>
                              <a:gd name="T0" fmla="*/ 0 w 2924175"/>
                              <a:gd name="T1" fmla="*/ 2047875 h 2047875"/>
                              <a:gd name="T2" fmla="*/ 2924175 w 2924175"/>
                              <a:gd name="T3" fmla="*/ 2047875 h 2047875"/>
                              <a:gd name="T4" fmla="*/ 2924175 w 2924175"/>
                              <a:gd name="T5" fmla="*/ 0 h 2047875"/>
                              <a:gd name="T6" fmla="*/ 0 w 2924175"/>
                              <a:gd name="T7" fmla="*/ 0 h 2047875"/>
                              <a:gd name="T8" fmla="*/ 0 w 2924175"/>
                              <a:gd name="T9" fmla="*/ 2047875 h 2047875"/>
                              <a:gd name="T10" fmla="*/ 0 w 2924175"/>
                              <a:gd name="T11" fmla="*/ 0 h 2047875"/>
                              <a:gd name="T12" fmla="*/ 2924175 w 2924175"/>
                              <a:gd name="T13" fmla="*/ 2047875 h 2047875"/>
                            </a:gdLst>
                            <a:ahLst/>
                            <a:cxnLst>
                              <a:cxn ang="0">
                                <a:pos x="T0" y="T1"/>
                              </a:cxn>
                              <a:cxn ang="0">
                                <a:pos x="T2" y="T3"/>
                              </a:cxn>
                              <a:cxn ang="0">
                                <a:pos x="T4" y="T5"/>
                              </a:cxn>
                              <a:cxn ang="0">
                                <a:pos x="T6" y="T7"/>
                              </a:cxn>
                              <a:cxn ang="0">
                                <a:pos x="T8" y="T9"/>
                              </a:cxn>
                            </a:cxnLst>
                            <a:rect l="T10" t="T11" r="T12" b="T13"/>
                            <a:pathLst>
                              <a:path w="2924175" h="2047875">
                                <a:moveTo>
                                  <a:pt x="0" y="2047875"/>
                                </a:moveTo>
                                <a:lnTo>
                                  <a:pt x="2924175" y="2047875"/>
                                </a:lnTo>
                                <a:lnTo>
                                  <a:pt x="2924175" y="0"/>
                                </a:lnTo>
                                <a:lnTo>
                                  <a:pt x="0" y="0"/>
                                </a:lnTo>
                                <a:lnTo>
                                  <a:pt x="0" y="2047875"/>
                                </a:lnTo>
                                <a:close/>
                              </a:path>
                            </a:pathLst>
                          </a:custGeom>
                          <a:noFill/>
                          <a:ln w="9525">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5="http://schemas.microsoft.com/office/word/2012/wordml">
            <w:pict>
              <v:group id="Group 13665" o:spid="_x0000_s1470" style="width:483.05pt;height:166.55pt;mso-position-horizontal-relative:char;mso-position-vertical-relative:line" coordsize="29695,20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">
                <v:rect id="Rectangle 14385" o:spid="_x0000_s1471" style="position:absolute;left:29350;top:19405;width:459;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Lfi8MA&#10;AADeAAAADwAAAGRycy9kb3ducmV2LnhtbERPTYvCMBC9L/gfwgje1tQVilajiK7ocVcF9TY0Y1ts&#10;JqWJtvrrNwuCt3m8z5nOW1OKO9WusKxg0I9AEKdWF5wpOOzXnyMQziNrLC2Tggc5mM86H1NMtG34&#10;l+47n4kQwi5BBbn3VSKlS3My6Pq2Ig7cxdYGfYB1JnWNTQg3pfyKolgaLDg05FjRMqf0ursZBZtR&#10;tTht7bPJyu/z5vhzHK/2Y69Ur9suJiA8tf4tfrm3OswfxnEM/++EG+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nLfi8MAAADeAAAADwAAAAAAAAAAAAAAAACYAgAAZHJzL2Rv&#10;d25yZXYueG1sUEsFBgAAAAAEAAQA9QAAAIgDAAAAAA==&#10;" filled="f" stroked="f">
                  <v:textbox inset="0,0,0,0">
                    <w:txbxContent>
                      <w:p w:rsidR="008C4415" w:rsidRDefault="008C4415" w:rsidP="00603DC9">
                        <w:r>
                          <w:t xml:space="preserve"> </w:t>
                        </w:r>
                      </w:p>
                    </w:txbxContent>
                  </v:textbox>
                </v:rect>
                <v:shape id="Shape 174307" o:spid="_x0000_s1472" style="position:absolute;left:6469;top:8128;width:21397;height:10942;visibility:visible;mso-wrap-style:square;v-text-anchor:top" coordsize="2139696,1094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kQbcMA&#10;AADeAAAADwAAAGRycy9kb3ducmV2LnhtbERPTYvCMBC9L/gfwgheRFMV69I1igorCntZFfY6NLNt&#10;sZmUJNruvzeCsLd5vM9ZrjtTizs5X1lWMBknIIhzqysuFFzOn6N3ED4ga6wtk4I/8rBe9d6WmGnb&#10;8jfdT6EQMYR9hgrKEJpMSp+XZNCPbUMcuV/rDIYIXSG1wzaGm1pOkySVBiuODSU2tCspv55uRsFx&#10;d9M/eb3Hlt28PZqv4XY6IaUG/W7zASJQF/7FL/dBx/mzNF3A8514g1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ykQbcMAAADeAAAADwAAAAAAAAAAAAAAAACYAgAAZHJzL2Rv&#10;d25yZXYueG1sUEsFBgAAAAAEAAQA9QAAAIgDAAAAAA==&#10;" path="m,l2139696,r,1094232l,1094232,,e" fillcolor="#e9f1f5" stroked="f" strokeweight="0">
                  <v:stroke miterlimit="83231f" joinstyle="miter"/>
                  <v:path arrowok="t" o:connecttype="custom" o:connectlocs="0,0;21397,0;21397,10942;0,10942;0,0" o:connectangles="0,0,0,0,0" textboxrect="0,0,2139696,1094232"/>
                </v:shape>
                <v:shape id="Shape 14412" o:spid="_x0000_s1473" style="position:absolute;left:6454;top:19055;width:21397;height:0;visibility:visible;mso-wrap-style:square;v-text-anchor:top" coordsize="21396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dLFsYA&#10;AADeAAAADwAAAGRycy9kb3ducmV2LnhtbESPQUvDQBCF74L/YRmhN7vR0qCx2yKC0FOhiaLehuw0&#10;u5idDdltG/+9cyj0NsN78943q80UenWiMfnIBh7mBSjiNlrPnYGP5v3+CVTKyBb7yGTgjxJs1rc3&#10;K6xsPPOeTnXulIRwqtCAy3motE6to4BpHgdi0Q5xDJhlHTttRzxLeOj1Y1GUOqBnaXA40Juj9rc+&#10;BgNpKNuDW/x8Nf77uflccr3TtTdmdje9voDKNOWr+XK9tYK/KEvhlXdkBr3+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ZdLFsYAAADeAAAADwAAAAAAAAAAAAAAAACYAgAAZHJz&#10;L2Rvd25yZXYueG1sUEsFBgAAAAAEAAQA9QAAAIsDAAAAAA==&#10;" path="m,l2139696,e" filled="f" strokecolor="#868686" strokeweight=".72pt">
                  <v:path arrowok="t" o:connecttype="custom" o:connectlocs="0,0;21397,0" o:connectangles="0,0" textboxrect="0,0,2139696,0"/>
                </v:shape>
                <v:shape id="Shape 14413" o:spid="_x0000_s1474" style="position:absolute;left:6454;top:13599;width:21397;height:0;visibility:visible;mso-wrap-style:square;v-text-anchor:top" coordsize="21396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vujcMA&#10;AADeAAAADwAAAGRycy9kb3ducmV2LnhtbERP32vCMBB+H+x/CDfwbaabWGY1yhgIPglrlW1vR3M2&#10;weZSmqj1v18Ewbf7+H7eYjW4VpypD9azgrdxBoK49tpyo2BXrV8/QISIrLH1TAquFGC1fH5aYKH9&#10;hb/pXMZGpBAOBSowMXaFlKE25DCMfUecuIPvHcYE+0bqHi8p3LXyPcty6dByajDY0Zeh+lienILQ&#10;5fXBTP5+Kvs7q/ZTLreytEqNXobPOYhIQ3yI7+6NTvMneT6D2zvpBrn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tvujcMAAADeAAAADwAAAAAAAAAAAAAAAACYAgAAZHJzL2Rv&#10;d25yZXYueG1sUEsFBgAAAAAEAAQA9QAAAIgDAAAAAA==&#10;" path="m,l2139696,e" filled="f" strokecolor="#868686" strokeweight=".72pt">
                  <v:path arrowok="t" o:connecttype="custom" o:connectlocs="0,0;21397,0" o:connectangles="0,0" textboxrect="0,0,2139696,0"/>
                </v:shape>
                <v:shape id="Shape 14414" o:spid="_x0000_s1475" style="position:absolute;left:6454;top:10855;width:21397;height:0;visibility:visible;mso-wrap-style:square;v-text-anchor:top" coordsize="21396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jRzcYA&#10;AADeAAAADwAAAGRycy9kb3ducmV2LnhtbESPQUvDQBCF70L/wzIFb3ZTi1Fjt0UEwZNgUrG9Ddlp&#10;dml2NmTXNv575yB4m2HevPe+9XYKvTrTmHxkA8tFAYq4jdZzZ2DXvN48gEoZ2WIfmQz8UILtZna1&#10;xsrGC3/Quc6dEhNOFRpwOQ+V1ql1FDAt4kAst2McA2ZZx07bES9iHnp9WxSlDuhZEhwO9OKoPdXf&#10;wUAayvboVoevxu8fm887rt917Y25nk/PT6AyTflf/Pf9ZqX+qrwXAMGRGfTm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jjRzcYAAADeAAAADwAAAAAAAAAAAAAAAACYAgAAZHJz&#10;L2Rvd25yZXYueG1sUEsFBgAAAAAEAAQA9QAAAIsDAAAAAA==&#10;" path="m,l2139696,e" filled="f" strokecolor="#868686" strokeweight=".72pt">
                  <v:path arrowok="t" o:connecttype="custom" o:connectlocs="0,0;21397,0" o:connectangles="0,0" textboxrect="0,0,2139696,0"/>
                </v:shape>
                <v:shape id="Shape 14415" o:spid="_x0000_s1476" style="position:absolute;left:6454;top:8112;width:21397;height:0;visibility:visible;mso-wrap-style:square;v-text-anchor:top" coordsize="21396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R0VsQA&#10;AADeAAAADwAAAGRycy9kb3ducmV2LnhtbERP32vCMBB+H/g/hBN8m6nK6laNIgNhT4O1itvb0ZxN&#10;sLmUJtPuv18GA9/u4/t56+3gWnGlPljPCmbTDARx7bXlRsGh2j8+gwgRWWPrmRT8UIDtZvSwxkL7&#10;G3/QtYyNSCEcClRgYuwKKUNtyGGY+o44cWffO4wJ9o3UPd5SuGvlPMty6dByajDY0auh+lJ+OwWh&#10;y+uzWXydKvv5Uh2fuHyXpVVqMh52KxCRhngX/7vfdJq/yJcz+Hsn3S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0dFbEAAAA3gAAAA8AAAAAAAAAAAAAAAAAmAIAAGRycy9k&#10;b3ducmV2LnhtbFBLBQYAAAAABAAEAPUAAACJAwAAAAA=&#10;" path="m,l2139696,e" filled="f" strokecolor="#868686" strokeweight=".72pt">
                  <v:path arrowok="t" o:connecttype="custom" o:connectlocs="0,0;21397,0" o:connectangles="0,0" textboxrect="0,0,2139696,0"/>
                </v:shape>
                <v:shape id="Shape 14416" o:spid="_x0000_s1477" style="position:absolute;left:6454;top:8112;width:0;height:10943;visibility:visible;mso-wrap-style:square;v-text-anchor:top" coordsize="0,1094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SLzcIA&#10;AADeAAAADwAAAGRycy9kb3ducmV2LnhtbERPTWsCMRC9F/wPYQRvNauCla1RVlHx0EvV3ofNdLN1&#10;M1mSuK7/3hQKvc3jfc5y3dtGdORD7VjBZJyBIC6drrlScDnvXxcgQkTW2DgmBQ8KsF4NXpaYa3fn&#10;T+pOsRIphEOOCkyMbS5lKA1ZDGPXEifu23mLMUFfSe3xnsJtI6dZNpcWa04NBlvaGiqvp5tV0By8&#10;/Sl2odvwrS+Ohw/zdd0apUbDvngHEamP/+I/91Gn+bP52xR+30k3y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dIvNwgAAAN4AAAAPAAAAAAAAAAAAAAAAAJgCAABkcnMvZG93&#10;bnJldi54bWxQSwUGAAAAAAQABAD1AAAAhwMAAAAA&#10;" path="m,1094232l,e" filled="f" strokecolor="#868686" strokeweight=".72pt">
                  <v:path arrowok="t" o:connecttype="custom" o:connectlocs="0,10943;0,0" o:connectangles="0,0" textboxrect="0,0,0,1094232"/>
                </v:shape>
                <v:shape id="Shape 14417" o:spid="_x0000_s1478" style="position:absolute;left:6057;top:19055;width:397;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YFqsQA&#10;AADeAAAADwAAAGRycy9kb3ducmV2LnhtbERP32vCMBB+H+x/CDfwZcxUBS2dUcZA9EVQO9jr0dya&#10;suZSktjW/94Ig73dx/fz1tvRtqInHxrHCmbTDARx5XTDtYKvcveWgwgRWWPrmBTcKMB28/y0xkK7&#10;gc/UX2ItUgiHAhWYGLtCylAZshimriNO3I/zFmOCvpba45DCbSvnWbaUFhtODQY7+jRU/V6uVsFw&#10;Ou5M51/773G1L0/nPC9tFpSavIwf7yAijfFf/Oc+6DR/sVwt4PFOukF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GBarEAAAA3gAAAA8AAAAAAAAAAAAAAAAAmAIAAGRycy9k&#10;b3ducmV2LnhtbFBLBQYAAAAABAAEAPUAAACJAwAAAAA=&#10;" path="m,l39624,e" filled="f" strokecolor="#868686" strokeweight=".72pt">
                  <v:path arrowok="t" o:connecttype="custom" o:connectlocs="0,0;397,0" o:connectangles="0,0" textboxrect="0,0,39624,0"/>
                </v:shape>
                <v:shape id="Shape 14418" o:spid="_x0000_s1479" style="position:absolute;left:6057;top:16311;width:397;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3sQA&#10;AADeAAAADwAAAGRycy9kb3ducmV2LnhtbERP32vCMBB+H+x/CDfYy9B0c2ipRhmCuJeBWmGvR3Nr&#10;is2lJLGt//0iDPZ2H9/PW21G24qefGgcK3idZiCIK6cbrhWcy90kBxEissbWMSm4UYDN+vFhhYV2&#10;Ax+pP8VapBAOBSowMXaFlKEyZDFMXUecuB/nLcYEfS21xyGF21a+ZdlcWmw4NRjsaGuoupyuVsFw&#10;+NqZzr/03+NiXx6OeV7aLCj1/DR+LEFEGuO/+M/9qdP82XzxDvd30g1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vnd7EAAAA3gAAAA8AAAAAAAAAAAAAAAAAmAIAAGRycy9k&#10;b3ducmV2LnhtbFBLBQYAAAAABAAEAPUAAACJAwAAAAA=&#10;" path="m,l39624,e" filled="f" strokecolor="#868686" strokeweight=".72pt">
                  <v:path arrowok="t" o:connecttype="custom" o:connectlocs="0,0;397,0" o:connectangles="0,0" textboxrect="0,0,39624,0"/>
                </v:shape>
                <v:shape id="Shape 14419" o:spid="_x0000_s1480" style="position:absolute;left:6057;top:13599;width:397;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M4RcQA&#10;AADeAAAADwAAAGRycy9kb3ducmV2LnhtbERP32vCMBB+H+x/CDfYy9B0k2mpRhmCuJeBWmGvR3Nr&#10;is2lJLGt//0iDPZ2H9/PW21G24qefGgcK3idZiCIK6cbrhWcy90kBxEissbWMSm4UYDN+vFhhYV2&#10;Ax+pP8VapBAOBSowMXaFlKEyZDFMXUecuB/nLcYEfS21xyGF21a+ZdlcWmw4NRjsaGuoupyuVsFw&#10;+NqZzr/03+NiXx6OeV7aLCj1/DR+LEFEGuO/+M/9qdP82XzxDvd30g1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jOEXEAAAA3gAAAA8AAAAAAAAAAAAAAAAAmAIAAGRycy9k&#10;b3ducmV2LnhtbFBLBQYAAAAABAAEAPUAAACJAwAAAAA=&#10;" path="m,l39624,e" filled="f" strokecolor="#868686" strokeweight=".72pt">
                  <v:path arrowok="t" o:connecttype="custom" o:connectlocs="0,0;397,0" o:connectangles="0,0" textboxrect="0,0,39624,0"/>
                </v:shape>
                <v:shape id="Shape 14420" o:spid="_x0000_s1481" style="position:absolute;left:6057;top:10855;width:397;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GmMsQA&#10;AADeAAAADwAAAGRycy9kb3ducmV2LnhtbERP32vCMBB+H+x/CDfYy5jpJtTSGWUMZL4IaoW9Hs2t&#10;KWsuJcna+t8bQfDtPr6ft1xPthMD+dA6VvA2y0AQ10633Cg4VZvXAkSIyBo7x6TgTAHWq8eHJZba&#10;jXyg4RgbkUI4lKjAxNiXUobakMUwcz1x4n6dtxgT9I3UHscUbjv5nmW5tNhyajDY05eh+u/4bxWM&#10;+93G9P5l+JkW39X+UBSVzYJSz0/T5weISFO8i2/urU7z5/kih+s76Qa5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xpjLEAAAA3gAAAA8AAAAAAAAAAAAAAAAAmAIAAGRycy9k&#10;b3ducmV2LnhtbFBLBQYAAAAABAAEAPUAAACJAwAAAAA=&#10;" path="m,l39624,e" filled="f" strokecolor="#868686" strokeweight=".72pt">
                  <v:path arrowok="t" o:connecttype="custom" o:connectlocs="0,0;397,0" o:connectangles="0,0" textboxrect="0,0,39624,0"/>
                </v:shape>
                <v:shape id="Shape 14421" o:spid="_x0000_s1482" style="position:absolute;left:6057;top:8112;width:397;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0DqcQA&#10;AADeAAAADwAAAGRycy9kb3ducmV2LnhtbERP32vCMBB+H+x/CDfYy5jpJtjSGWUMZL4IaoW9Hs2t&#10;KWsuJcna+t8bQfDtPr6ft1xPthMD+dA6VvA2y0AQ10633Cg4VZvXAkSIyBo7x6TgTAHWq8eHJZba&#10;jXyg4RgbkUI4lKjAxNiXUobakMUwcz1x4n6dtxgT9I3UHscUbjv5nmULabHl1GCwpy9D9d/x3yoY&#10;97uN6f3L8DPl39X+UBSVzYJSz0/T5weISFO8i2/urU7z54s8h+s76Qa5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89A6nEAAAA3gAAAA8AAAAAAAAAAAAAAAAAmAIAAGRycy9k&#10;b3ducmV2LnhtbFBLBQYAAAAABAAEAPUAAACJAwAAAAA=&#10;" path="m,l39624,e" filled="f" strokecolor="#868686" strokeweight=".72pt">
                  <v:path arrowok="t" o:connecttype="custom" o:connectlocs="0,0;397,0" o:connectangles="0,0" textboxrect="0,0,39624,0"/>
                </v:shape>
                <v:shape id="Shape 14422" o:spid="_x0000_s1483" style="position:absolute;left:6454;top:16311;width:21397;height:0;visibility:visible;mso-wrap-style:square;v-text-anchor:top" coordsize="21396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7dy8YA&#10;AADeAAAADwAAAGRycy9kb3ducmV2LnhtbESPQUvDQBCF70L/wzIFb3ZTi1Fjt0UEwZNgUrG9Ddlp&#10;dml2NmTXNv575yB4m+G9ee+b9XYKvTrTmHxkA8tFAYq4jdZzZ2DXvN48gEoZ2WIfmQz8UILtZna1&#10;xsrGC3/Quc6dkhBOFRpwOQ+V1ql1FDAt4kAs2jGOAbOsY6ftiBcJD72+LYpSB/QsDQ4HenHUnurv&#10;YCANZXt0q8NX4/ePzecd1++69sZcz6fnJ1CZpvxv/rt+s4K/Ku+FV96RGfTm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E7dy8YAAADeAAAADwAAAAAAAAAAAAAAAACYAgAAZHJz&#10;L2Rvd25yZXYueG1sUEsFBgAAAAAEAAQA9QAAAIsDAAAAAA==&#10;" path="m,l2139696,e" filled="f" strokecolor="#868686" strokeweight=".72pt">
                  <v:path arrowok="t" o:connecttype="custom" o:connectlocs="0,0;21397,0" o:connectangles="0,0" textboxrect="0,0,2139696,0"/>
                </v:shape>
                <v:shape id="Shape 14423" o:spid="_x0000_s1484" style="position:absolute;left:6454;top:16311;width:0;height:427;visibility:visible;mso-wrap-style:square;v-text-anchor:top" coordsize="0,42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zEs8QA&#10;AADeAAAADwAAAGRycy9kb3ducmV2LnhtbERPS2vCQBC+F/wPywi96UZFo9FVRJDannz00tuQnSap&#10;2dmwu8b477sFobf5+J6z2nSmFi05X1lWMBomIIhzqysuFHxe9oM5CB+QNdaWScGDPGzWvZcVZtre&#10;+UTtORQihrDPUEEZQpNJ6fOSDPqhbYgj922dwRChK6R2eI/hppbjJJlJgxXHhhIb2pWUX883oyC5&#10;teb98vZznH6Fj3G6c2479alSr/1uuwQRqAv/4qf7oOP8ySxdwN878Qa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cxLPEAAAA3gAAAA8AAAAAAAAAAAAAAAAAmAIAAGRycy9k&#10;b3ducmV2LnhtbFBLBQYAAAAABAAEAPUAAACJAwAAAAA=&#10;" path="m,l,42672e" filled="f" strokecolor="#868686" strokeweight=".72pt">
                  <v:path arrowok="t" o:connecttype="custom" o:connectlocs="0,0;0,427" o:connectangles="0,0" textboxrect="0,0,0,42672"/>
                </v:shape>
                <v:shape id="Shape 14424" o:spid="_x0000_s1485" style="position:absolute;left:11818;top:16311;width:0;height:427;visibility:visible;mso-wrap-style:square;v-text-anchor:top" coordsize="0,42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MdCccA&#10;AADeAAAADwAAAGRycy9kb3ducmV2LnhtbESPS2/CMBCE75X6H6yt1FtxoOKhgEEIqWrLqTwu3Fbx&#10;kgTidWSbkP777gGpt13t7Mx8i1XvGtVRiLVnA8NBBoq48Lbm0sDx8PE2AxUTssXGMxn4pQir5fPT&#10;AnPr77yjbp9KJSYcczRQpdTmWseiIodx4FtiuZ19cJhkDaW2Ae9i7ho9yrKJdlizJFTY0qai4rq/&#10;OQPZrXPfh8/Lz/iUtqPpJoT1OE6NeX3p13NQifr0L358f1mp/z6ZCYDgyAx6+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bzHQnHAAAA3gAAAA8AAAAAAAAAAAAAAAAAmAIAAGRy&#10;cy9kb3ducmV2LnhtbFBLBQYAAAAABAAEAPUAAACMAwAAAAA=&#10;" path="m,l,42672e" filled="f" strokecolor="#868686" strokeweight=".72pt">
                  <v:path arrowok="t" o:connecttype="custom" o:connectlocs="0,0;0,427" o:connectangles="0,0" textboxrect="0,0,0,42672"/>
                </v:shape>
                <v:shape id="Shape 14425" o:spid="_x0000_s1486" style="position:absolute;left:17152;top:16311;width:0;height:427;visibility:visible;mso-wrap-style:square;v-text-anchor:top" coordsize="0,42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4ksMA&#10;AADeAAAADwAAAGRycy9kb3ducmV2LnhtbERPS4vCMBC+C/sfwix401TFB9UoIiyre/J18TY0Y9vd&#10;ZlKSWOu/NwuCt/n4nrNYtaYSDTlfWlYw6CcgiDOrS84VnE9fvRkIH5A1VpZJwYM8rJYfnQWm2t75&#10;QM0x5CKGsE9RQRFCnUrps4IM+r6tiSN3tc5giNDlUju8x3BTyWGSTKTBkmNDgTVtCsr+jjejILk1&#10;Znf6/t2PL+FnON04tx77qVLdz3Y9BxGoDW/xy73Vcf5oMhvA/zvxBrl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b+4ksMAAADeAAAADwAAAAAAAAAAAAAAAACYAgAAZHJzL2Rv&#10;d25yZXYueG1sUEsFBgAAAAAEAAQA9QAAAIgDAAAAAA==&#10;" path="m,l,42672e" filled="f" strokecolor="#868686" strokeweight=".72pt">
                  <v:path arrowok="t" o:connecttype="custom" o:connectlocs="0,0;0,427" o:connectangles="0,0" textboxrect="0,0,0,42672"/>
                </v:shape>
                <v:shape id="Shape 14426" o:spid="_x0000_s1487" style="position:absolute;left:22517;top:16311;width:0;height:427;visibility:visible;mso-wrap-style:square;v-text-anchor:top" coordsize="0,42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0m5cQA&#10;AADeAAAADwAAAGRycy9kb3ducmV2LnhtbERPS4vCMBC+L/gfwgh7W1O7+KAaRQTR3dP6uHgbmrGt&#10;NpOSxFr//WZhwdt8fM+ZLztTi5acrywrGA4SEMS51RUXCk7HzccUhA/IGmvLpOBJHpaL3tscM20f&#10;vKf2EAoRQ9hnqKAMocmk9HlJBv3ANsSRu1hnMEToCqkdPmK4qWWaJGNpsOLYUGJD65Ly2+FuFCT3&#10;1nwdt9ef0Tl8p5O1c6uRnyj13u9WMxCBuvAS/7t3Os7/HE9T+Hsn3i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tJuXEAAAA3gAAAA8AAAAAAAAAAAAAAAAAmAIAAGRycy9k&#10;b3ducmV2LnhtbFBLBQYAAAAABAAEAPUAAACJAwAAAAA=&#10;" path="m,l,42672e" filled="f" strokecolor="#868686" strokeweight=".72pt">
                  <v:path arrowok="t" o:connecttype="custom" o:connectlocs="0,0;0,427" o:connectangles="0,0" textboxrect="0,0,0,42672"/>
                </v:shape>
                <v:shape id="Shape 14427" o:spid="_x0000_s1488" style="position:absolute;left:27851;top:16311;width:0;height:427;visibility:visible;mso-wrap-style:square;v-text-anchor:top" coordsize="0,42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GDfsMA&#10;AADeAAAADwAAAGRycy9kb3ducmV2LnhtbERPS4vCMBC+C/sfwix403QVH1SjiLCoe/J18TY0Y9vd&#10;ZlKSWOu/NwuCt/n4njNftqYSDTlfWlbw1U9AEGdWl5wrOJ++e1MQPiBrrCyTggd5WC4+OnNMtb3z&#10;gZpjyEUMYZ+igiKEOpXSZwUZ9H1bE0fuap3BEKHLpXZ4j+GmkoMkGUuDJceGAmtaF5T9HW9GQXJr&#10;zO60+d2PLuFnMFk7txr5iVLdz3Y1AxGoDW/xy73Vcf5wPB3C/zvxBrl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iGDfsMAAADeAAAADwAAAAAAAAAAAAAAAACYAgAAZHJzL2Rv&#10;d25yZXYueG1sUEsFBgAAAAAEAAQA9QAAAIgDAAAAAA==&#10;" path="m,l,42672e" filled="f" strokecolor="#868686" strokeweight=".72pt">
                  <v:path arrowok="t" o:connecttype="custom" o:connectlocs="0,0;0,427" o:connectangles="0,0" textboxrect="0,0,0,42672"/>
                </v:shape>
                <v:shape id="Shape 14428" o:spid="_x0000_s1489" style="position:absolute;left:9136;top:9514;width:16032;height:7377;visibility:visible;mso-wrap-style:square;v-text-anchor:top" coordsize="1603248,7376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dp/sQA&#10;AADeAAAADwAAAGRycy9kb3ducmV2LnhtbERP32vCMBB+F/Y/hBvsRWaqE5FqFBEHG8jQOvD1aM6m&#10;2Fxqk2r335uB4Nt9fD9vvuxsJa7U+NKxguEgAUGcO11yoeD38Pk+BeEDssbKMSn4Iw/LxUtvjql2&#10;N97TNQuFiCHsU1RgQqhTKX1uyKIfuJo4cifXWAwRNoXUDd5iuK3kKEkm0mLJscFgTWtD+TlrrQJs&#10;N2d5KsLRjPY7831Z9bfZT6vU22u3moEI1IWn+OH+0nH+x2Q6hv934g1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naf7EAAAA3gAAAA8AAAAAAAAAAAAAAAAAmAIAAGRycy9k&#10;b3ducmV2LnhtbFBLBQYAAAAABAAEAPUAAACJAwAAAAA=&#10;" path="m,417576l533400,646176r536448,91440l1603248,e" filled="f" strokecolor="#46aac5" strokeweight="3.6pt">
                  <v:stroke endcap="round"/>
                  <v:path arrowok="t" o:connecttype="custom" o:connectlocs="0,4176;5334,6462;10698,7377;16032,0" o:connectangles="0,0,0,0" textboxrect="0,0,1603248,737616"/>
                </v:shape>
                <v:shape id="Shape 14429" o:spid="_x0000_s1490" style="position:absolute;left:8542;top:13114;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pa8EA&#10;AADeAAAADwAAAGRycy9kb3ducmV2LnhtbERPS4vCMBC+C/sfwizsTRN3UUo1iiyIwnrxdR+asS1t&#10;JqWJbf33G0HwNh/fc5brwdaio9aXjjVMJwoEceZMybmGy3k7TkD4gGywdkwaHuRhvfoYLTE1rucj&#10;daeQixjCPkUNRQhNKqXPCrLoJ64hjtzNtRZDhG0uTYt9DLe1/FZqLi2WHBsKbOi3oKw63a2Gqs+6&#10;605d7w+3VY3/s4dKlonWX5/DZgEi0BDe4pd7b+L8n3kyg+c78Qa5+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zHKWvBAAAA3gAAAA8AAAAAAAAAAAAAAAAAmAIAAGRycy9kb3du&#10;cmV2LnhtbFBLBQYAAAAABAAEAPUAAACGAwAAAAA=&#10;" path="m57150,r58674,57150l57150,115824,,57150,57150,xe" fillcolor="#4bacc6" stroked="f" strokeweight="0">
                  <v:stroke endcap="round"/>
                  <v:path arrowok="t" o:connecttype="custom" o:connectlocs="571,0;1158,571;571,1158;0,571;571,0" o:connectangles="0,0,0,0,0" textboxrect="0,0,115824,115824"/>
                </v:shape>
                <v:shape id="Shape 14430" o:spid="_x0000_s1491" style="position:absolute;left:8542;top:13114;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087CsMA&#10;AADeAAAADwAAAGRycy9kb3ducmV2LnhtbERPS4vCMBC+C/6HMII3Ta1QtGsUEVx62vV18TY0s213&#10;m0ltslr/vREEb/PxPWex6kwtrtS6yrKCyTgCQZxbXXGh4HTcjmYgnEfWWFsmBXdysFr2ewtMtb3x&#10;nq4HX4gQwi5FBaX3TSqly0sy6Ma2IQ7cj20N+gDbQuoWbyHc1DKOokQarDg0lNjQpqT87/BvFJyz&#10;y2+WxTy/fJ739vv4tavvcaHUcNCtP0B46vxb/HJnOsyfJrMEnu+EG+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087CsMAAADeAAAADwAAAAAAAAAAAAAAAACYAgAAZHJzL2Rv&#10;d25yZXYueG1sUEsFBgAAAAAEAAQA9QAAAIgDAAAAAA==&#10;" path="m57150,r58674,57150l57150,115824,,57150,57150,xe" filled="f" strokecolor="#46aac5">
                  <v:path arrowok="t" o:connecttype="custom" o:connectlocs="571,0;1158,571;571,1158;0,571;571,0" o:connectangles="0,0,0,0,0" textboxrect="0,0,115824,115824"/>
                </v:shape>
                <v:shape id="Shape 14431" o:spid="_x0000_s1492" style="position:absolute;left:13876;top:15400;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7Ya8UA&#10;AADeAAAADwAAAGRycy9kb3ducmV2LnhtbERPS2sCMRC+F/wPYQrearaKD1ajlILYHlp0W/E63Uyz&#10;i5vJkkRd++ubQsHbfHzPWaw624gz+VA7VvA4yEAQl07XbBR8fqwfZiBCRNbYOCYFVwqwWvbuFphr&#10;d+EdnYtoRArhkKOCKsY2lzKUFVkMA9cSJ+7beYsxQW+k9nhJ4baRwyybSIs1p4YKW3quqDwWJ6vA&#10;yK/9Znx408U7/tRTaxr/ut0r1b/vnuYgInXxJv53v+g0fzSZTeHvnXSDX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TthrxQAAAN4AAAAPAAAAAAAAAAAAAAAAAJgCAABkcnMv&#10;ZG93bnJldi54bWxQSwUGAAAAAAQABAD1AAAAigMAAAAA&#10;" path="m57150,r58674,57150l57150,115824,,57150,57150,xe" fillcolor="#4bacc6" stroked="f" strokeweight="0">
                  <v:path arrowok="t" o:connecttype="custom" o:connectlocs="571,0;1158,571;571,1158;0,571;571,0" o:connectangles="0,0,0,0,0" textboxrect="0,0,115824,115824"/>
                </v:shape>
                <v:shape id="Shape 14432" o:spid="_x0000_s1493" style="position:absolute;left:13876;top:15400;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CveMUA&#10;AADeAAAADwAAAGRycy9kb3ducmV2LnhtbERPTWvCQBC9F/oflin0VjdNQUzqKqVQyUmr8ZLbkJ0m&#10;0exskl1j/PfdQsHbPN7nLNeTacVIg2ssK3idRSCIS6sbrhQc86+XBQjnkTW2lknBjRysV48PS0y1&#10;vfKexoOvRAhhl6KC2vsuldKVNRl0M9sRB+7HDgZ9gEMl9YDXEG5aGUfRXBpsODTU2NFnTeX5cDEK&#10;iqw/ZVnMSb8p9naXb7/bW1wp9fw0fbyD8DT5u/jfnekw/22+SODvnXCD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0K94xQAAAN4AAAAPAAAAAAAAAAAAAAAAAJgCAABkcnMv&#10;ZG93bnJldi54bWxQSwUGAAAAAAQABAD1AAAAigMAAAAA&#10;" path="m57150,r58674,57150l57150,115824,,57150,57150,xe" filled="f" strokecolor="#46aac5">
                  <v:path arrowok="t" o:connecttype="custom" o:connectlocs="571,0;1158,571;571,1158;0,571;571,0" o:connectangles="0,0,0,0,0" textboxrect="0,0,115824,115824"/>
                </v:shape>
                <v:shape id="Shape 14433" o:spid="_x0000_s1494" style="position:absolute;left:19240;top:16314;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7WwscA&#10;AADeAAAADwAAAGRycy9kb3ducmV2LnhtbESPQU/DMAyF70j8h8hI3FgKiMHK0gohIeDABN2mXU1j&#10;0orGqZKwFX49PiBxs+Xn9963rCc/qD3F1Ac2cD4rQBG3wfbsDGzWD2c3oFJGtjgEJgPflKCujo+W&#10;WNpw4DfaN9kpMeFUooEu57HUOrUdeUyzMBLL7SNEj1nW6LSNeBBzP+iLophrjz1LQocj3XfUfjZf&#10;3oDT79vHq92LbVb40197N8Tn160xpyfT3S2oTFP+F/99P1mpfzlfCIDgyAy6+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J+1sLHAAAA3gAAAA8AAAAAAAAAAAAAAAAAmAIAAGRy&#10;cy9kb3ducmV2LnhtbFBLBQYAAAAABAAEAPUAAACMAwAAAAA=&#10;" path="m57150,r58674,57150l57150,115824,,57150,57150,xe" fillcolor="#4bacc6" stroked="f" strokeweight="0">
                  <v:path arrowok="t" o:connecttype="custom" o:connectlocs="571,0;1158,571;571,1158;0,571;571,0" o:connectangles="0,0,0,0,0" textboxrect="0,0,115824,115824"/>
                </v:shape>
                <v:shape id="Shape 14434" o:spid="_x0000_s1495" style="position:absolute;left:19240;top:16314;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81o8QA&#10;AADeAAAADwAAAGRycy9kb3ducmV2LnhtbERPS4vCMBC+C/sfwix409QKYrtGWRaUnnR9XLwNzWxb&#10;bSa1iVr/vVkQvM3H95zZojO1uFHrKssKRsMIBHFudcWFgsN+OZiCcB5ZY22ZFDzIwWL+0Zthqu2d&#10;t3Tb+UKEEHYpKii9b1IpXV6SQTe0DXHg/mxr0AfYFlK3eA/hppZxFE2kwYpDQ4kN/ZSUn3dXo+CY&#10;XU5ZFnNyWR23drNf/9aPuFCq/9l9f4Hw1Pm3+OXOdJg/niQj+H8n3C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NaPEAAAA3gAAAA8AAAAAAAAAAAAAAAAAmAIAAGRycy9k&#10;b3ducmV2LnhtbFBLBQYAAAAABAAEAPUAAACJAwAAAAA=&#10;" path="m57150,r58674,57150l57150,115824,,57150,57150,xe" filled="f" strokecolor="#46aac5">
                  <v:path arrowok="t" o:connecttype="custom" o:connectlocs="571,0;1158,571;571,1158;0,571;571,0" o:connectangles="0,0,0,0,0" textboxrect="0,0,115824,115824"/>
                </v:shape>
                <v:shape id="Shape 14435" o:spid="_x0000_s1496" style="position:absolute;left:24574;top:8938;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DtLsYA&#10;AADeAAAADwAAAGRycy9kb3ducmV2LnhtbERPS08CMRC+m/AfmiHxJl0w8lgpxJgY9SCBBeJ13I7d&#10;Ddvppq2w8ustiQm3+fI9Z77sbCOO5EPtWMFwkIEgLp2u2SjYbV/upiBCRNbYOCYFvxRguejdzDHX&#10;7sQbOhbRiBTCIUcFVYxtLmUoK7IYBq4lTty38xZjgt5I7fGUwm0jR1k2lhZrTg0VtvRcUXkofqwC&#10;I7/2rw+fH7pY4bmeWNP49/Veqdt+9/QIIlIXr+J/95tO8+/HsxFc3kk3y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eDtLsYAAADeAAAADwAAAAAAAAAAAAAAAACYAgAAZHJz&#10;L2Rvd25yZXYueG1sUEsFBgAAAAAEAAQA9QAAAIsDAAAAAA==&#10;" path="m57150,r58674,57150l57150,115824,,57150,57150,xe" fillcolor="#4bacc6" stroked="f" strokeweight="0">
                  <v:path arrowok="t" o:connecttype="custom" o:connectlocs="571,0;1158,571;571,1158;0,571;571,0" o:connectangles="0,0,0,0,0" textboxrect="0,0,115824,115824"/>
                </v:shape>
                <v:shape id="Shape 14436" o:spid="_x0000_s1497" style="position:absolute;left:24574;top:8938;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EOT8UA&#10;AADeAAAADwAAAGRycy9kb3ducmV2LnhtbERPTWvCQBC9F/wPywi91Y0RpEZXEcGSU1tNL7kN2TGJ&#10;ZmeT7DbGf98tFHqbx/uczW40jRiod7VlBfNZBIK4sLrmUsFXdnx5BeE8ssbGMil4kIPddvK0wUTb&#10;O59oOPtShBB2CSqovG8TKV1RkUE3sy1x4C62N+gD7Eupe7yHcNPIOIqW0mDNoaHClg4VFbfzt1GQ&#10;p901TWNedW/5yX5k75/NIy6Vep6O+zUIT6P/F/+5Ux3mL5arBfy+E26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4Q5PxQAAAN4AAAAPAAAAAAAAAAAAAAAAAJgCAABkcnMv&#10;ZG93bnJldi54bWxQSwUGAAAAAAQABAD1AAAAigMAAAAA&#10;" path="m57150,r58674,57150l57150,115824,,57150,57150,xe" filled="f" strokecolor="#46aac5">
                  <v:path arrowok="t" o:connecttype="custom" o:connectlocs="571,0;1158,571;571,1158;0,571;571,0" o:connectangles="0,0,0,0,0" textboxrect="0,0,115824,115824"/>
                </v:shape>
                <v:rect id="Rectangle 128460" o:spid="_x0000_s1498" style="position:absolute;left:10099;top:11264;width:1241;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mUQMUA&#10;AADeAAAADwAAAGRycy9kb3ducmV2LnhtbERPTWvCQBC9C/6HZQq96aZVJImuIlbRY9WC9TZkxySY&#10;nQ3ZrUn7612h4G0e73Nmi85U4kaNKy0reBtGIIgzq0vOFXwdN4MYhPPIGivLpOCXHCzm/d4MU21b&#10;3tPt4HMRQtilqKDwvk6ldFlBBt3Q1sSBu9jGoA+wyaVusA3hppLvUTSRBksODQXWtCooux5+jIJt&#10;XC+/d/avzav1eXv6PCUfx8Qr9frSLacgPHX+Kf5373SYP5okY3i8E26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OZRAxQAAAN4AAAAPAAAAAAAAAAAAAAAAAJgCAABkcnMv&#10;ZG93bnJldi54bWxQSwUGAAAAAAQABAD1AAAAigMAAAAA&#10;" filled="f" stroked="f">
                  <v:textbox inset="0,0,0,0">
                    <w:txbxContent>
                      <w:p w:rsidR="008C4415" w:rsidRDefault="008C4415" w:rsidP="00603DC9">
                        <w:r>
                          <w:rPr>
                            <w:b/>
                            <w:sz w:val="20"/>
                          </w:rPr>
                          <w:t>%</w:t>
                        </w:r>
                      </w:p>
                    </w:txbxContent>
                  </v:textbox>
                </v:rect>
                <v:rect id="Rectangle 128459" o:spid="_x0000_s1499" style="position:absolute;left:7203;top:11264;width:3863;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Ux28UA&#10;AADeAAAADwAAAGRycy9kb3ducmV2LnhtbERPTWvCQBC9C/6HZQq96aYVJYmuIlbRY9WC9TZkxySY&#10;nQ3ZrUn7612h4G0e73Nmi85U4kaNKy0reBtGIIgzq0vOFXwdN4MYhPPIGivLpOCXHCzm/d4MU21b&#10;3tPt4HMRQtilqKDwvk6ldFlBBt3Q1sSBu9jGoA+wyaVusA3hppLvUTSRBksODQXWtCooux5+jIJt&#10;XC+/d/avzav1eXv6PCUfx8Qr9frSLacgPHX+Kf5373SYP5okY3i8E26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dTHbxQAAAN4AAAAPAAAAAAAAAAAAAAAAAJgCAABkcnMv&#10;ZG93bnJldi54bWxQSwUGAAAAAAQABAD1AAAAigMAAAAA&#10;" filled="f" stroked="f">
                  <v:textbox inset="0,0,0,0">
                    <w:txbxContent>
                      <w:p w:rsidR="008C4415" w:rsidRDefault="008C4415" w:rsidP="00603DC9">
                        <w:r>
                          <w:rPr>
                            <w:b/>
                            <w:sz w:val="20"/>
                          </w:rPr>
                          <w:t>48.45</w:t>
                        </w:r>
                      </w:p>
                    </w:txbxContent>
                  </v:textbox>
                </v:rect>
                <v:rect id="Rectangle 14438" o:spid="_x0000_s1500" style="position:absolute;left:11043;top:11264;width:385;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GHfsMA&#10;AADbAAAADwAAAGRycy9kb3ducmV2LnhtbESPQYvCMBSE7wv7H8Jb8LamKyJajSLqoke1gnp7NM+2&#10;bPNSmqyt/nojCB6HmfmGmcxaU4or1a6wrOCnG4EgTq0uOFNwSH6/hyCcR9ZYWiYFN3Iwm35+TDDW&#10;tuEdXfc+EwHCLkYFufdVLKVLczLourYiDt7F1gZ9kHUmdY1NgJtS9qJoIA0WHBZyrGiRU/q3/zcK&#10;1sNqftrYe5OVq/P6uD2OlsnIK9X5audjEJ5a/w6/2hutYNCH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cGHfsMAAADbAAAADwAAAAAAAAAAAAAAAACYAgAAZHJzL2Rv&#10;d25yZXYueG1sUEsFBgAAAAAEAAQA9QAAAIgDAAAAAA==&#10;" filled="f" stroked="f">
                  <v:textbox inset="0,0,0,0">
                    <w:txbxContent>
                      <w:p w:rsidR="008C4415" w:rsidRDefault="008C4415" w:rsidP="00603DC9">
                        <w:r>
                          <w:rPr>
                            <w:b/>
                            <w:sz w:val="20"/>
                          </w:rPr>
                          <w:t xml:space="preserve"> </w:t>
                        </w:r>
                      </w:p>
                    </w:txbxContent>
                  </v:textbox>
                </v:rect>
                <v:rect id="Rectangle 128464" o:spid="_x0000_s1501" style="position:absolute;left:12887;top:13562;width:301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0i5cMA&#10;AADbAAAADwAAAGRycy9kb3ducmV2LnhtbESPQYvCMBSE7wv7H8Jb8LamKyhajSLqoke1gnp7NM+2&#10;bPNSmqyt/nojCB6HmfmGmcxaU4or1a6wrOCnG4EgTq0uOFNwSH6/hyCcR9ZYWiYFN3Iwm35+TDDW&#10;tuEdXfc+EwHCLkYFufdVLKVLczLourYiDt7F1gZ9kHUmdY1NgJtS9qJoIA0WHBZyrGiRU/q3/zcK&#10;1sNqftrYe5OVq/P6uD2OlsnIK9X5audjEJ5a/w6/2hutYNCH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o0i5cMAAADbAAAADwAAAAAAAAAAAAAAAACYAgAAZHJzL2Rv&#10;d25yZXYueG1sUEsFBgAAAAAEAAQA9QAAAIgDAAAAAA==&#10;" filled="f" stroked="f">
                  <v:textbox inset="0,0,0,0">
                    <w:txbxContent>
                      <w:p w:rsidR="008C4415" w:rsidRDefault="008C4415" w:rsidP="00603DC9">
                        <w:r>
                          <w:rPr>
                            <w:b/>
                            <w:sz w:val="20"/>
                          </w:rPr>
                          <w:t>6.42</w:t>
                        </w:r>
                      </w:p>
                    </w:txbxContent>
                  </v:textbox>
                </v:rect>
                <v:rect id="Rectangle 128465" o:spid="_x0000_s1502" style="position:absolute;left:15143;top:13562;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8ksMA&#10;AADbAAAADwAAAGRycy9kb3ducmV2LnhtbESPT4vCMBTE74LfITxhb5rqoWjXKLK66NF/0PX2aJ5t&#10;2ealNFnb9dMbQfA4zMxvmPmyM5W4UeNKywrGowgEcWZ1ybmC8+l7OAXhPLLGyjIp+CcHy0W/N8dE&#10;25YPdDv6XAQIuwQVFN7XiZQuK8igG9maOHhX2xj0QTa51A22AW4qOYmiWBosOSwUWNNXQdnv8c8o&#10;2E7r1c/O3tu82ly26T6drU8zr9THoFt9gvDU+Xf41d5pBXEMzy/hB8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l+8ksMAAADbAAAADwAAAAAAAAAAAAAAAACYAgAAZHJzL2Rv&#10;d25yZXYueG1sUEsFBgAAAAAEAAQA9QAAAIgDAAAAAA==&#10;" filled="f" stroked="f">
                  <v:textbox inset="0,0,0,0">
                    <w:txbxContent>
                      <w:p w:rsidR="008C4415" w:rsidRDefault="008C4415" w:rsidP="00603DC9">
                        <w:r>
                          <w:rPr>
                            <w:b/>
                            <w:sz w:val="20"/>
                          </w:rPr>
                          <w:t>%</w:t>
                        </w:r>
                      </w:p>
                    </w:txbxContent>
                  </v:textbox>
                </v:rect>
                <v:rect id="Rectangle 14440" o:spid="_x0000_s1503" style="position:absolute;left:16092;top:13562;width:38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MZCcUA&#10;AADbAAAADwAAAGRycy9kb3ducmV2LnhtbESPQWvCQBSE7wX/w/KE3pqNPURNXUW0osdWhbS3R/Y1&#10;CWbfhuyapP76bkHwOMzMN8xiNZhadNS6yrKCSRSDIM6trrhQcD7tXmYgnEfWWFsmBb/kYLUcPS0w&#10;1bbnT+qOvhABwi5FBaX3TSqly0sy6CLbEAfvx7YGfZBtIXWLfYCbWr7GcSINVhwWSmxoU1J+OV6N&#10;gv2sWX8d7K0v6vfvffaRzbenuVfqeTys30B4GvwjfG8ftIJkCv9fwg+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ExkJxQAAANsAAAAPAAAAAAAAAAAAAAAAAJgCAABkcnMv&#10;ZG93bnJldi54bWxQSwUGAAAAAAQABAD1AAAAigMAAAAA&#10;" filled="f" stroked="f">
                  <v:textbox inset="0,0,0,0">
                    <w:txbxContent>
                      <w:p w:rsidR="008C4415" w:rsidRDefault="008C4415" w:rsidP="00603DC9">
                        <w:r>
                          <w:rPr>
                            <w:b/>
                            <w:sz w:val="20"/>
                          </w:rPr>
                          <w:t xml:space="preserve"> </w:t>
                        </w:r>
                      </w:p>
                    </w:txbxContent>
                  </v:textbox>
                </v:rect>
                <v:rect id="Rectangle 14441" o:spid="_x0000_s1504" style="position:absolute;left:17722;top:14480;width:52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yNe78A&#10;AADbAAAADwAAAGRycy9kb3ducmV2LnhtbERPy6rCMBDdC/5DGMGdpt6FaDWK6BVd+gJ1NzRjW2wm&#10;pYm2+vVmIbg8nPd03phCPKlyuWUFg34EgjixOudUwem47o1AOI+ssbBMCl7kYD5rt6YYa1vznp4H&#10;n4oQwi5GBZn3ZSylSzIy6Pq2JA7czVYGfYBVKnWFdQg3hfyLoqE0mHNoyLCkZUbJ/fAwCjajcnHZ&#10;2nedFv/XzXl3Hq+OY69Ut9MsJiA8Nf4n/rq3WsEwjA1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UjI17vwAAANsAAAAPAAAAAAAAAAAAAAAAAJgCAABkcnMvZG93bnJl&#10;di54bWxQSwUGAAAAAAQABAD1AAAAhAMAAAAA&#10;" filled="f" stroked="f">
                  <v:textbox inset="0,0,0,0">
                    <w:txbxContent>
                      <w:p w:rsidR="008C4415" w:rsidRDefault="008C4415" w:rsidP="00603DC9">
                        <w:r>
                          <w:rPr>
                            <w:b/>
                            <w:color w:val="FF0000"/>
                            <w:sz w:val="20"/>
                          </w:rPr>
                          <w:t>-</w:t>
                        </w:r>
                      </w:p>
                    </w:txbxContent>
                  </v:textbox>
                </v:rect>
                <v:rect id="Rectangle 128466" o:spid="_x0000_s1505" style="position:absolute;left:18119;top:14480;width:386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o4MMA&#10;AADbAAAADwAAAGRycy9kb3ducmV2LnhtbESPT4vCMBTE74LfITxhb5rqQWzXKLK66NF/0PX2aJ5t&#10;2ealNFnb9dMbQfA4zMxvmPmyM5W4UeNKywrGowgEcWZ1ybmC8+l7OAPhPLLGyjIp+CcHy0W/N8dE&#10;25YPdDv6XAQIuwQVFN7XiZQuK8igG9maOHhX2xj0QTa51A22AW4qOYmiqTRYclgosKavgrLf459R&#10;sJ3Vq5+dvbd5tbls030ar0+xV+pj0K0+QXjq/Dv8au+0gmkMzy/hB8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Ao4MMAAADbAAAADwAAAAAAAAAAAAAAAACYAgAAZHJzL2Rv&#10;d25yZXYueG1sUEsFBgAAAAAEAAQA9QAAAIgDAAAAAA==&#10;" filled="f" stroked="f">
                  <v:textbox inset="0,0,0,0">
                    <w:txbxContent>
                      <w:p w:rsidR="008C4415" w:rsidRDefault="008C4415" w:rsidP="00603DC9">
                        <w:r>
                          <w:rPr>
                            <w:b/>
                            <w:color w:val="FF0000"/>
                            <w:sz w:val="20"/>
                          </w:rPr>
                          <w:t>10.38</w:t>
                        </w:r>
                      </w:p>
                    </w:txbxContent>
                  </v:textbox>
                </v:rect>
                <v:rect id="Rectangle 128467" o:spid="_x0000_s1506" style="position:absolute;left:21014;top:14480;width:124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yO8UA&#10;AADbAAAADwAAAGRycy9kb3ducmV2LnhtbESPT2vCQBTE74LfYXlCb7qxB/+k2YRgK3psVbC9PbKv&#10;STD7NmS3JvXTdwuCx2FmfsMk2WAacaXO1ZYVzGcRCOLC6ppLBafjdroC4TyyxsYyKfglB1k6HiUY&#10;a9vzB10PvhQBwi5GBZX3bSylKyoy6Ga2JQ7et+0M+iC7UuoO+wA3jXyOooU0WHNYqLClTUXF5fBj&#10;FOxWbf65t7e+bN6+duf38/r1uPZKPU2G/AWEp8E/wvf2XitYzuH/S/gBM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b7I7xQAAANsAAAAPAAAAAAAAAAAAAAAAAJgCAABkcnMv&#10;ZG93bnJldi54bWxQSwUGAAAAAAQABAD1AAAAigMAAAAA&#10;" filled="f" stroked="f">
                  <v:textbox inset="0,0,0,0">
                    <w:txbxContent>
                      <w:p w:rsidR="008C4415" w:rsidRDefault="008C4415" w:rsidP="00603DC9">
                        <w:r>
                          <w:rPr>
                            <w:b/>
                            <w:color w:val="FF0000"/>
                            <w:sz w:val="20"/>
                          </w:rPr>
                          <w:t>%</w:t>
                        </w:r>
                      </w:p>
                    </w:txbxContent>
                  </v:textbox>
                </v:rect>
                <v:rect id="Rectangle 14443" o:spid="_x0000_s1507" style="position:absolute;left:21959;top:14480;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0sTMUA&#10;AADbAAAADwAAAGRycy9kb3ducmV2LnhtbESPT2vCQBTE7wW/w/KE3urGHKxJXUX8gx7bKNjeHtnX&#10;JJh9G7JrkvbTdwuCx2FmfsMsVoOpRUetqywrmE4iEMS51RUXCs6n/cschPPIGmvLpOCHHKyWo6cF&#10;ptr2/EFd5gsRIOxSVFB636RSurwkg25iG+LgfdvWoA+yLaRusQ9wU8s4imbSYMVhocSGNiXl1+xm&#10;FBzmzfrzaH/7ot59HS7vl2R7SrxSz+Nh/QbC0+Af4Xv7qBW8xvD/JfwA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vSxMxQAAANsAAAAPAAAAAAAAAAAAAAAAAJgCAABkcnMv&#10;ZG93bnJldi54bWxQSwUGAAAAAAQABAD1AAAAigMAAAAA&#10;" filled="f" stroked="f">
                  <v:textbox inset="0,0,0,0">
                    <w:txbxContent>
                      <w:p w:rsidR="008C4415" w:rsidRDefault="008C4415" w:rsidP="00603DC9">
                        <w:r>
                          <w:rPr>
                            <w:b/>
                            <w:color w:val="FF0000"/>
                            <w:sz w:val="20"/>
                          </w:rPr>
                          <w:t xml:space="preserve"> </w:t>
                        </w:r>
                      </w:p>
                    </w:txbxContent>
                  </v:textbox>
                </v:rect>
                <v:rect id="Rectangle 128454" o:spid="_x0000_s1508" style="position:absolute;left:22950;top:7106;width:4714;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J18MA&#10;AADbAAAADwAAAGRycy9kb3ducmV2LnhtbESPS4vCQBCE74L/YWjBm05cwUd0FNkHevQF6q3JtEkw&#10;0xMysybur98RBI9FVX1FzZeNKcSdKpdbVjDoRyCIE6tzThUcDz+9CQjnkTUWlknBgxwsF+3WHGNt&#10;a97Rfe9TESDsYlSQeV/GUrokI4Oub0vi4F1tZdAHWaVSV1gHuCnkRxSNpMGcw0KGJX1mlNz2v0bB&#10;elKuzhv7V6fF92V92p6mX4epV6rbaVYzEJ4a/w6/2hutYDyE55fw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GJ18MAAADbAAAADwAAAAAAAAAAAAAAAACYAgAAZHJzL2Rv&#10;d25yZXYueG1sUEsFBgAAAAAEAAQA9QAAAIgDAAAAAA==&#10;" filled="f" stroked="f">
                  <v:textbox inset="0,0,0,0">
                    <w:txbxContent>
                      <w:p w:rsidR="008C4415" w:rsidRDefault="008C4415" w:rsidP="00603DC9">
                        <w:r>
                          <w:rPr>
                            <w:b/>
                            <w:sz w:val="20"/>
                          </w:rPr>
                          <w:t>124.47</w:t>
                        </w:r>
                      </w:p>
                    </w:txbxContent>
                  </v:textbox>
                </v:rect>
                <v:rect id="Rectangle 128455" o:spid="_x0000_s1509" style="position:absolute;left:26485;top:7106;width:1242;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gRo8MA&#10;AADbAAAADwAAAGRycy9kb3ducmV2LnhtbESPS4vCQBCE74L/YWjBm05cxEd0FNkHevQF6q3JtEkw&#10;0xMysybur98RBI9FVX1FzZeNKcSdKpdbVjDoRyCIE6tzThUcDz+9CQjnkTUWlknBgxwsF+3WHGNt&#10;a97Rfe9TESDsYlSQeV/GUrokI4Oub0vi4F1tZdAHWaVSV1gHuCnkRxSNpMGcw0KGJX1mlNz2v0bB&#10;elKuzhv7V6fF92V92p6mX4epV6rbaVYzEJ4a/w6/2hutYDyE55fw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BgRo8MAAADbAAAADwAAAAAAAAAAAAAAAACYAgAAZHJzL2Rv&#10;d25yZXYueG1sUEsFBgAAAAAEAAQA9QAAAIgDAAAAAA==&#10;" filled="f" stroked="f">
                  <v:textbox inset="0,0,0,0">
                    <w:txbxContent>
                      <w:p w:rsidR="008C4415" w:rsidRDefault="008C4415" w:rsidP="00603DC9">
                        <w:r>
                          <w:rPr>
                            <w:b/>
                            <w:sz w:val="20"/>
                          </w:rPr>
                          <w:t>%</w:t>
                        </w:r>
                      </w:p>
                    </w:txbxContent>
                  </v:textbox>
                </v:rect>
                <v:rect id="Rectangle 14445" o:spid="_x0000_s1510" style="position:absolute;left:27430;top:7106;width:385;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0OMMA&#10;AADbAAAADwAAAGRycy9kb3ducmV2LnhtbESPS4vCQBCE74L/YWjBm05c8BUdRfaBHn2BemsybRLM&#10;9ITMrIn763cEwWNRVV9R82VjCnGnyuWWFQz6EQjixOqcUwXHw09vAsJ5ZI2FZVLwIAfLRbs1x1jb&#10;mnd03/tUBAi7GBVk3pexlC7JyKDr25I4eFdbGfRBVqnUFdYBbgr5EUUjaTDnsJBhSZ8ZJbf9r1Gw&#10;npSr88b+1WnxfVmftqfp12Hqlep2mtUMhKfGv8Ov9kYrGA/h+SX8AL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S0OMMAAADbAAAADwAAAAAAAAAAAAAAAACYAgAAZHJzL2Rv&#10;d25yZXYueG1sUEsFBgAAAAAEAAQA9QAAAIgDAAAAAA==&#10;" filled="f" stroked="f">
                  <v:textbox inset="0,0,0,0">
                    <w:txbxContent>
                      <w:p w:rsidR="008C4415" w:rsidRDefault="008C4415" w:rsidP="00603DC9">
                        <w:r>
                          <w:rPr>
                            <w:b/>
                            <w:sz w:val="20"/>
                          </w:rPr>
                          <w:t xml:space="preserve"> </w:t>
                        </w:r>
                      </w:p>
                    </w:txbxContent>
                  </v:textbox>
                </v:rect>
                <v:rect id="Rectangle 128472" o:spid="_x0000_s1511" style="position:absolute;left:1089;top:18497;width:4388;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YqT8UA&#10;AADbAAAADwAAAGRycy9kb3ducmV2LnhtbESPQWvCQBSE7wX/w/KE3pqNPURNXUW0osdWhbS3R/Y1&#10;CWbfhuyapP76bkHwOMzMN8xiNZhadNS6yrKCSRSDIM6trrhQcD7tXmYgnEfWWFsmBb/kYLUcPS0w&#10;1bbnT+qOvhABwi5FBaX3TSqly0sy6CLbEAfvx7YGfZBtIXWLfYCbWr7GcSINVhwWSmxoU1J+OV6N&#10;gv2sWX8d7K0v6vfvffaRzbenuVfqeTys30B4GvwjfG8ftIJpAv9fwg+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hipPxQAAANsAAAAPAAAAAAAAAAAAAAAAAJgCAABkcnMv&#10;ZG93bnJldi54bWxQSwUGAAAAAAQABAD1AAAAigMAAAAA&#10;" filled="f" stroked="f">
                  <v:textbox inset="0,0,0,0">
                    <w:txbxContent>
                      <w:p w:rsidR="008C4415" w:rsidRDefault="008C4415" w:rsidP="00603DC9">
                        <w:r>
                          <w:rPr>
                            <w:sz w:val="20"/>
                          </w:rPr>
                          <w:t>-50.00</w:t>
                        </w:r>
                      </w:p>
                    </w:txbxContent>
                  </v:textbox>
                </v:rect>
                <v:rect id="Rectangle 128473" o:spid="_x0000_s1512" style="position:absolute;left:4379;top:18497;width:1218;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qP1MQA&#10;AADbAAAADwAAAGRycy9kb3ducmV2LnhtbESPT4vCMBTE7wv7HcJb8Lam68E/1SiiLnpUK6i3R/Ns&#10;yzYvpcna6qc3guBxmJnfMJNZa0pxpdoVlhX8dCMQxKnVBWcKDsnv9xCE88gaS8uk4EYOZtPPjwnG&#10;2ja8o+veZyJA2MWoIPe+iqV0aU4GXddWxMG72NqgD7LOpK6xCXBTyl4U9aXBgsNCjhUtckr/9v9G&#10;wXpYzU8be2+ycnVeH7fH0TIZeaU6X+18DMJT69/hV3ujFQwG8PwSfoC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Kj9TEAAAA2wAAAA8AAAAAAAAAAAAAAAAAmAIAAGRycy9k&#10;b3ducmV2LnhtbFBLBQYAAAAABAAEAPUAAACJAwAAAAA=&#10;" filled="f" stroked="f">
                  <v:textbox inset="0,0,0,0">
                    <w:txbxContent>
                      <w:p w:rsidR="008C4415" w:rsidRDefault="008C4415" w:rsidP="00603DC9">
                        <w:r>
                          <w:rPr>
                            <w:sz w:val="20"/>
                          </w:rPr>
                          <w:t>%</w:t>
                        </w:r>
                      </w:p>
                    </w:txbxContent>
                  </v:textbox>
                </v:rect>
                <v:rect id="Rectangle 128469" o:spid="_x0000_s1513" style="position:absolute;left:2123;top:15763;width:3010;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UbpsEA&#10;AADbAAAADwAAAGRycy9kb3ducmV2LnhtbERPy4rCMBTdD/gP4QqzG1NdOFqbivhAl+MD1N2lubbF&#10;5qY00Xbm6ycLweXhvJN5ZyrxpMaVlhUMBxEI4szqknMFp+PmawLCeWSNlWVS8EsO5mnvI8FY25b3&#10;9Dz4XIQQdjEqKLyvYyldVpBBN7A1ceButjHoA2xyqRtsQ7ip5CiKxtJgyaGhwJqWBWX3w8Mo2E7q&#10;xWVn/9q8Wl+355/zdHWceqU++91iBsJT59/il3unFXyHseFL+AE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FVG6bBAAAA2wAAAA8AAAAAAAAAAAAAAAAAmAIAAGRycy9kb3du&#10;cmV2LnhtbFBLBQYAAAAABAAEAPUAAACGAwAAAAA=&#10;" filled="f" stroked="f">
                  <v:textbox inset="0,0,0,0">
                    <w:txbxContent>
                      <w:p w:rsidR="008C4415" w:rsidRDefault="008C4415" w:rsidP="00603DC9">
                        <w:r>
                          <w:rPr>
                            <w:sz w:val="20"/>
                          </w:rPr>
                          <w:t>0.00</w:t>
                        </w:r>
                      </w:p>
                    </w:txbxContent>
                  </v:textbox>
                </v:rect>
                <v:rect id="Rectangle 128470" o:spid="_x0000_s1514" style="position:absolute;left:4377;top:15763;width:1218;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m+PcMA&#10;AADbAAAADwAAAGRycy9kb3ducmV2LnhtbESPQYvCMBSE74L/ITzBm6buQW3XKOIqenRV0L09mrdt&#10;2ealNNFWf71ZEDwOM/MNM1u0phQ3ql1hWcFoGIEgTq0uOFNwOm4GUxDOI2ssLZOCOzlYzLudGSba&#10;NvxNt4PPRICwS1BB7n2VSOnSnAy6oa2Ig/dra4M+yDqTusYmwE0pP6JoLA0WHBZyrGiVU/p3uBoF&#10;22m1vOzso8nK9c/2vD/HX8fYK9XvtctPEJ5a/w6/2jutYBLD/5fwA+T8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hm+PcMAAADbAAAADwAAAAAAAAAAAAAAAACYAgAAZHJzL2Rv&#10;d25yZXYueG1sUEsFBgAAAAAEAAQA9QAAAIgDAAAAAA==&#10;" filled="f" stroked="f">
                  <v:textbox inset="0,0,0,0">
                    <w:txbxContent>
                      <w:p w:rsidR="008C4415" w:rsidRDefault="008C4415" w:rsidP="00603DC9">
                        <w:r>
                          <w:rPr>
                            <w:sz w:val="20"/>
                          </w:rPr>
                          <w:t>%</w:t>
                        </w:r>
                      </w:p>
                    </w:txbxContent>
                  </v:textbox>
                </v:rect>
                <v:rect id="Rectangle 128461" o:spid="_x0000_s1515" style="position:absolute;left:1479;top:13028;width:3862;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Znh8AA&#10;AADbAAAADwAAAGRycy9kb3ducmV2LnhtbERPy4rCMBTdD/gP4QruxlQXUqtRxAe69DHguLs017bY&#10;3JQm2urXm4Xg8nDe03lrSvGg2hWWFQz6EQji1OqCMwV/p81vDMJ5ZI2lZVLwJAfzWedniom2DR/o&#10;cfSZCCHsElSQe18lUro0J4OubyviwF1tbdAHWGdS19iEcFPKYRSNpMGCQ0OOFS1zSm/Hu1GwjavF&#10;/86+mqxcX7bn/Xm8Oo29Ur1uu5iA8NT6r/jj3mkFcVgfvoQfIG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vZnh8AAAADbAAAADwAAAAAAAAAAAAAAAACYAgAAZHJzL2Rvd25y&#10;ZXYueG1sUEsFBgAAAAAEAAQA9QAAAIUDAAAAAA==&#10;" filled="f" stroked="f">
                  <v:textbox inset="0,0,0,0">
                    <w:txbxContent>
                      <w:p w:rsidR="008C4415" w:rsidRDefault="008C4415" w:rsidP="00603DC9">
                        <w:r>
                          <w:rPr>
                            <w:sz w:val="20"/>
                          </w:rPr>
                          <w:t>50.00</w:t>
                        </w:r>
                      </w:p>
                    </w:txbxContent>
                  </v:textbox>
                </v:rect>
                <v:rect id="Rectangle 128462" o:spid="_x0000_s1516" style="position:absolute;left:4373;top:13028;width:1218;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rCHMQA&#10;AADbAAAADwAAAGRycy9kb3ducmV2LnhtbESPQWvCQBSE7wX/w/KE3pqNPUiMWUXUYo7WFLS3R/Y1&#10;CWbfhuxqUn99t1DocZiZb5hsPZpW3Kl3jWUFsygGQVxa3XCl4KN4e0lAOI+ssbVMCr7JwXo1ecow&#10;1Xbgd7qffCUChF2KCmrvu1RKV9Zk0EW2Iw7el+0N+iD7SuoehwA3rXyN47k02HBYqLGjbU3l9XQz&#10;Cg5Jt7nk9jFU7f7zcD6eF7ti4ZV6no6bJQhPo/8P/7VzrSCZwe+X8APk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6whzEAAAA2wAAAA8AAAAAAAAAAAAAAAAAmAIAAGRycy9k&#10;b3ducmV2LnhtbFBLBQYAAAAABAAEAPUAAACJAwAAAAA=&#10;" filled="f" stroked="f">
                  <v:textbox inset="0,0,0,0">
                    <w:txbxContent>
                      <w:p w:rsidR="008C4415" w:rsidRDefault="008C4415" w:rsidP="00603DC9">
                        <w:r>
                          <w:rPr>
                            <w:sz w:val="20"/>
                          </w:rPr>
                          <w:t>%</w:t>
                        </w:r>
                      </w:p>
                    </w:txbxContent>
                  </v:textbox>
                </v:rect>
                <v:rect id="Rectangle 128456" o:spid="_x0000_s1517" style="position:absolute;left:833;top:10292;width:4715;height:1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hca8UA&#10;AADbAAAADwAAAGRycy9kb3ducmV2LnhtbESPQWvCQBSE7wX/w/IEb81GDyWmWUVqizm2Rki9PbLP&#10;JDT7NmS3JvbXdwsFj8PMfMNk28l04kqDay0rWEYxCOLK6pZrBafi7TEB4Tyyxs4yKbiRg+1m9pBh&#10;qu3IH3Q9+loECLsUFTTe96mUrmrIoItsTxy8ix0M+iCHWuoBxwA3nVzF8ZM02HJYaLCnl4aqr+O3&#10;UXBI+t1nbn/Guns9H8r3cr0v1l6pxXzaPYPwNPl7+L+dawXJCv6+hB8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aFxrxQAAANsAAAAPAAAAAAAAAAAAAAAAAJgCAABkcnMv&#10;ZG93bnJldi54bWxQSwUGAAAAAAQABAD1AAAAigMAAAAA&#10;" filled="f" stroked="f">
                  <v:textbox inset="0,0,0,0">
                    <w:txbxContent>
                      <w:p w:rsidR="008C4415" w:rsidRDefault="008C4415" w:rsidP="00603DC9">
                        <w:r>
                          <w:rPr>
                            <w:sz w:val="20"/>
                          </w:rPr>
                          <w:t>100.00</w:t>
                        </w:r>
                      </w:p>
                    </w:txbxContent>
                  </v:textbox>
                </v:rect>
                <v:rect id="Rectangle 128458" o:spid="_x0000_s1518" style="position:absolute;left:4368;top:10292;width:1220;height:1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T58MUA&#10;AADbAAAADwAAAGRycy9kb3ducmV2LnhtbESPQWvCQBSE74L/YXlCb7qxgsTUVcRWkmNrhNjbI/ua&#10;hGbfhuzWpP76bqHQ4zAz3zDb/WhacaPeNZYVLBcRCOLS6oYrBZf8NI9BOI+ssbVMCr7JwX43nWwx&#10;0XbgN7qdfSUChF2CCmrvu0RKV9Zk0C1sRxy8D9sb9EH2ldQ9DgFuWvkYRWtpsOGwUGNHx5rKz/OX&#10;UZDG3eGa2ftQtS/vafFabJ7zjVfqYTYenkB4Gv1/+K+daQXxCn6/hB8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JPnwxQAAANsAAAAPAAAAAAAAAAAAAAAAAJgCAABkcnMv&#10;ZG93bnJldi54bWxQSwUGAAAAAAQABAD1AAAAigMAAAAA&#10;" filled="f" stroked="f">
                  <v:textbox inset="0,0,0,0">
                    <w:txbxContent>
                      <w:p w:rsidR="008C4415" w:rsidRDefault="008C4415" w:rsidP="00603DC9">
                        <w:r>
                          <w:rPr>
                            <w:sz w:val="20"/>
                          </w:rPr>
                          <w:t>%</w:t>
                        </w:r>
                      </w:p>
                    </w:txbxContent>
                  </v:textbox>
                </v:rect>
                <v:rect id="Rectangle 128452" o:spid="_x0000_s1519" style="position:absolute;left:833;top:7557;width:471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1hhMUA&#10;AADbAAAADwAAAGRycy9kb3ducmV2LnhtbESPQWvCQBSE74L/YXlCb7qxiMTUVcRWkmNrhNjbI/ua&#10;hGbfhuzWpP76bqHQ4zAz3zDb/WhacaPeNZYVLBcRCOLS6oYrBZf8NI9BOI+ssbVMCr7JwX43nWwx&#10;0XbgN7qdfSUChF2CCmrvu0RKV9Zk0C1sRxy8D9sb9EH2ldQ9DgFuWvkYRWtpsOGwUGNHx5rKz/OX&#10;UZDG3eGa2ftQtS/vafFabJ7zjVfqYTYenkB4Gv1/+K+daQXxCn6/hB8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zWGExQAAANsAAAAPAAAAAAAAAAAAAAAAAJgCAABkcnMv&#10;ZG93bnJldi54bWxQSwUGAAAAAAQABAD1AAAAigMAAAAA&#10;" filled="f" stroked="f">
                  <v:textbox inset="0,0,0,0">
                    <w:txbxContent>
                      <w:p w:rsidR="008C4415" w:rsidRDefault="008C4415" w:rsidP="00603DC9">
                        <w:r>
                          <w:rPr>
                            <w:sz w:val="20"/>
                          </w:rPr>
                          <w:t>150.00</w:t>
                        </w:r>
                      </w:p>
                    </w:txbxContent>
                  </v:textbox>
                </v:rect>
                <v:rect id="Rectangle 128453" o:spid="_x0000_s1520" style="position:absolute;left:4367;top:7557;width:1218;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HEH8UA&#10;AADbAAAADwAAAGRycy9kb3ducmV2LnhtbESPQWvCQBSE74L/YXlCb7qxoMTUVcRWkmNrhNjbI/ua&#10;hGbfhuzWpP76bqHQ4zAz3zDb/WhacaPeNZYVLBcRCOLS6oYrBZf8NI9BOI+ssbVMCr7JwX43nWwx&#10;0XbgN7qdfSUChF2CCmrvu0RKV9Zk0C1sRxy8D9sb9EH2ldQ9DgFuWvkYRWtpsOGwUGNHx5rKz/OX&#10;UZDG3eGa2ftQtS/vafFabJ7zjVfqYTYenkB4Gv1/+K+daQXxCn6/hB8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gcQfxQAAANsAAAAPAAAAAAAAAAAAAAAAAJgCAABkcnMv&#10;ZG93bnJldi54bWxQSwUGAAAAAAQABAD1AAAAigMAAAAA&#10;" filled="f" stroked="f">
                  <v:textbox inset="0,0,0,0">
                    <w:txbxContent>
                      <w:p w:rsidR="008C4415" w:rsidRDefault="008C4415" w:rsidP="00603DC9">
                        <w:r>
                          <w:rPr>
                            <w:sz w:val="20"/>
                          </w:rPr>
                          <w:t>%</w:t>
                        </w:r>
                      </w:p>
                    </w:txbxContent>
                  </v:textbox>
                </v:rect>
                <v:rect id="Rectangle 14451" o:spid="_x0000_s1521" style="position:absolute;left:7849;top:17413;width:3420;height:1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NaaMMA&#10;AADbAAAADwAAAGRycy9kb3ducmV2LnhtbESPT4vCMBTE74LfIbyFvWm6HqR2jSLqokf/Qdfbo3m2&#10;xealNFnb9dMbQfA4zMxvmOm8M5W4UeNKywq+hhEI4szqknMFp+PPIAbhPLLGyjIp+CcH81m/N8VE&#10;25b3dDv4XAQIuwQVFN7XiZQuK8igG9qaOHgX2xj0QTa51A22AW4qOYqisTRYclgosKZlQdn18GcU&#10;bOJ68bu19zav1udNuksnq+PEK/X50S2+QXjq/Dv8am+1gngMzy/hB8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lNaaMMAAADbAAAADwAAAAAAAAAAAAAAAACYAgAAZHJzL2Rv&#10;d25yZXYueG1sUEsFBgAAAAAEAAQA9QAAAIgDAAAAAA==&#10;" filled="f" stroked="f">
                  <v:textbox inset="0,0,0,0">
                    <w:txbxContent>
                      <w:p w:rsidR="008C4415" w:rsidRDefault="008C4415" w:rsidP="00603DC9">
                        <w:r>
                          <w:rPr>
                            <w:sz w:val="20"/>
                          </w:rPr>
                          <w:t>2014</w:t>
                        </w:r>
                      </w:p>
                    </w:txbxContent>
                  </v:textbox>
                </v:rect>
                <v:rect id="Rectangle 14452" o:spid="_x0000_s1522" style="position:absolute;left:13199;top:17413;width:3419;height:1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88UA&#10;AADbAAAADwAAAGRycy9kb3ducmV2LnhtbESPQWvCQBSE74L/YXlCb7qxB42pq4itJMfWCLG3R/Y1&#10;Cc2+DdmtSf313UKhx2FmvmG2+9G04ka9aywrWC4iEMSl1Q1XCi75aR6DcB5ZY2uZFHyTg/1uOtli&#10;ou3Ab3Q7+0oECLsEFdTed4mUrqzJoFvYjjh4H7Y36IPsK6l7HALctPIxilbSYMNhocaOjjWVn+cv&#10;oyCNu8M1s/ehal/e0+K12DznG6/Uw2w8PIHwNPr/8F870wriNfx+CT9A7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H//zxQAAANsAAAAPAAAAAAAAAAAAAAAAAJgCAABkcnMv&#10;ZG93bnJldi54bWxQSwUGAAAAAAQABAD1AAAAigMAAAAA&#10;" filled="f" stroked="f">
                  <v:textbox inset="0,0,0,0">
                    <w:txbxContent>
                      <w:p w:rsidR="008C4415" w:rsidRDefault="008C4415" w:rsidP="00603DC9">
                        <w:r>
                          <w:rPr>
                            <w:sz w:val="20"/>
                          </w:rPr>
                          <w:t>2015</w:t>
                        </w:r>
                      </w:p>
                    </w:txbxContent>
                  </v:textbox>
                </v:rect>
                <v:rect id="Rectangle 14453" o:spid="_x0000_s1523" style="position:absolute;left:18552;top:17413;width:3419;height:1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BrgcAA&#10;AADbAAAADwAAAGRycy9kb3ducmV2LnhtbERPy4rCMBTdD/gP4QruxlQXUqtRxAe69DHguLs017bY&#10;3JQm2urXm4Xg8nDe03lrSvGg2hWWFQz6EQji1OqCMwV/p81vDMJ5ZI2lZVLwJAfzWedniom2DR/o&#10;cfSZCCHsElSQe18lUro0J4OubyviwF1tbdAHWGdS19iEcFPKYRSNpMGCQ0OOFS1zSm/Hu1GwjavF&#10;/86+mqxcX7bn/Xm8Oo29Ur1uu5iA8NT6r/jj3mkFcRgbvoQfIG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IBrgcAAAADbAAAADwAAAAAAAAAAAAAAAACYAgAAZHJzL2Rvd25y&#10;ZXYueG1sUEsFBgAAAAAEAAQA9QAAAIUDAAAAAA==&#10;" filled="f" stroked="f">
                  <v:textbox inset="0,0,0,0">
                    <w:txbxContent>
                      <w:p w:rsidR="008C4415" w:rsidRDefault="008C4415" w:rsidP="00603DC9">
                        <w:r>
                          <w:rPr>
                            <w:sz w:val="20"/>
                          </w:rPr>
                          <w:t>2016</w:t>
                        </w:r>
                      </w:p>
                    </w:txbxContent>
                  </v:textbox>
                </v:rect>
                <v:rect id="Rectangle 14454" o:spid="_x0000_s1524" style="position:absolute;left:23901;top:17413;width:3419;height:1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zOGsUA&#10;AADbAAAADwAAAGRycy9kb3ducmV2LnhtbESPQWvCQBSE70L/w/IKvemmHkqSuoq0leRYTcH29sg+&#10;k2D2bchuk7S/3hUEj8PMfMOsNpNpxUC9aywreF5EIIhLqxuuFHwVu3kMwnlkja1lUvBHDjbrh9kK&#10;U21H3tNw8JUIEHYpKqi971IpXVmTQbewHXHwTrY36IPsK6l7HAPctHIZRS/SYMNhocaO3moqz4df&#10;oyCLu+13bv/Hqv34yY6fx+S9SLxST4/T9hWEp8nfw7d2rhXECVy/hB8g1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zM4axQAAANsAAAAPAAAAAAAAAAAAAAAAAJgCAABkcnMv&#10;ZG93bnJldi54bWxQSwUGAAAAAAQABAD1AAAAigMAAAAA&#10;" filled="f" stroked="f">
                  <v:textbox inset="0,0,0,0">
                    <w:txbxContent>
                      <w:p w:rsidR="008C4415" w:rsidRDefault="008C4415" w:rsidP="00603DC9">
                        <w:r>
                          <w:rPr>
                            <w:sz w:val="20"/>
                          </w:rPr>
                          <w:t>2017</w:t>
                        </w:r>
                      </w:p>
                    </w:txbxContent>
                  </v:textbox>
                </v:rect>
                <v:rect id="Rectangle 14455" o:spid="_x0000_s1525" style="position:absolute;left:4627;top:1412;width:27270;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xWsIA&#10;AADbAAAADwAAAGRycy9kb3ducmV2LnhtbERPTWuDQBC9F/oflin01qzJoajNKiFtSI6JFmxvgztR&#10;iTsr7jba/PrsodDj432v89n04kqj6ywrWC4iEMS11R03Cj7L3UsMwnlkjb1lUvBLDvLs8WGNqbYT&#10;n+ha+EaEEHYpKmi9H1IpXd2SQbewA3HgznY06AMcG6lHnEK46eUqil6lwY5DQ4sDbVuqL8WPUbCP&#10;h83Xwd6mpv/43lfHKnkvE6/U89O8eQPhafb/4j/3QStIwvrwJfwA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L/FawgAAANsAAAAPAAAAAAAAAAAAAAAAAJgCAABkcnMvZG93&#10;bnJldi54bWxQSwUGAAAAAAQABAD1AAAAhwMAAAAA&#10;" filled="f" stroked="f">
                  <v:textbox inset="0,0,0,0">
                    <w:txbxContent>
                      <w:p w:rsidR="008C4415" w:rsidRDefault="008C4415" w:rsidP="00603DC9">
                        <w:r>
                          <w:rPr>
                            <w:b/>
                            <w:sz w:val="36"/>
                          </w:rPr>
                          <w:t xml:space="preserve">Market capitalization </w:t>
                        </w:r>
                      </w:p>
                    </w:txbxContent>
                  </v:textbox>
                </v:rect>
                <v:rect id="Rectangle 14456" o:spid="_x0000_s1526" style="position:absolute;left:11032;top:4216;width:9571;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NUwcMA&#10;AADbAAAADwAAAGRycy9kb3ducmV2LnhtbESPT4vCMBTE74LfITxhb5q6B7HVKKIuevQf1L09mrdt&#10;sXkpTbRdP71ZWPA4zMxvmPmyM5V4UONKywrGowgEcWZ1ybmCy/lrOAXhPLLGyjIp+CUHy0W/N8dE&#10;25aP9Dj5XAQIuwQVFN7XiZQuK8igG9maOHg/tjHog2xyqRtsA9xU8jOKJtJgyWGhwJrWBWW3090o&#10;2E3r1XVvn21ebb936SGNN+fYK/Ux6FYzEJ46/w7/t/daQTyGvy/hB8jF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GNUwcMAAADbAAAADwAAAAAAAAAAAAAAAACYAgAAZHJzL2Rv&#10;d25yZXYueG1sUEsFBgAAAAAEAAQA9QAAAIgDAAAAAA==&#10;" filled="f" stroked="f">
                  <v:textbox inset="0,0,0,0">
                    <w:txbxContent>
                      <w:p w:rsidR="008C4415" w:rsidRDefault="008C4415" w:rsidP="00603DC9">
                        <w:r>
                          <w:rPr>
                            <w:b/>
                            <w:sz w:val="36"/>
                          </w:rPr>
                          <w:t>Growth</w:t>
                        </w:r>
                      </w:p>
                    </w:txbxContent>
                  </v:textbox>
                </v:rect>
                <v:rect id="Rectangle 14457" o:spid="_x0000_s1527" style="position:absolute;left:18228;top:4216;width:687;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HKtsMA&#10;AADbAAAADwAAAGRycy9kb3ducmV2LnhtbESPT4vCMBTE74LfITzBm6Z6EFuNIrqLHv2zoN4ezbMt&#10;Ni+libb66c3Cwh6HmfkNM1+2phRPql1hWcFoGIEgTq0uOFPwc/oeTEE4j6yxtEwKXuRgueh25pho&#10;2/CBnkefiQBhl6CC3PsqkdKlORl0Q1sRB+9ma4M+yDqTusYmwE0px1E0kQYLDgs5VrTOKb0fH0bB&#10;dlqtLjv7brLy67o978/x5hR7pfq9djUD4an1/+G/9k4riMfw+yX8ALn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LHKtsMAAADbAAAADwAAAAAAAAAAAAAAAACYAgAAZHJzL2Rv&#10;d25yZXYueG1sUEsFBgAAAAAEAAQA9QAAAIgDAAAAAA==&#10;" filled="f" stroked="f">
                  <v:textbox inset="0,0,0,0">
                    <w:txbxContent>
                      <w:p w:rsidR="008C4415" w:rsidRDefault="008C4415" w:rsidP="00603DC9">
                        <w:r>
                          <w:rPr>
                            <w:b/>
                            <w:sz w:val="36"/>
                          </w:rPr>
                          <w:t xml:space="preserve"> </w:t>
                        </w:r>
                      </w:p>
                    </w:txbxContent>
                  </v:textbox>
                </v:rect>
                <v:shape id="Shape 14458" o:spid="_x0000_s1528" style="position:absolute;width:29241;height:20478;visibility:visible;mso-wrap-style:square;v-text-anchor:top" coordsize="2924175,2047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zL28QA&#10;AADbAAAADwAAAGRycy9kb3ducmV2LnhtbESPQWsCMRSE7wX/Q3iF3mq2FUu7GkUKiqAV1IIeH5tn&#10;djF5WTepu/57Uyj0OMzMN8x42jkrrtSEyrOCl34GgrjwumKj4Hs/f34HESKyRuuZFNwowHTSexhj&#10;rn3LW7ruohEJwiFHBWWMdS5lKEpyGPq+Jk7eyTcOY5KNkbrBNsGdla9Z9iYdVpwWSqzps6TivPtx&#10;Cr4W9mL3h/NqsGnt0Fy2x3VlvFJPj91sBCJSF//Df+2lVvAxgN8v6QfIy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cy9vEAAAA2wAAAA8AAAAAAAAAAAAAAAAAmAIAAGRycy9k&#10;b3ducmV2LnhtbFBLBQYAAAAABAAEAPUAAACJAwAAAAA=&#10;" path="m,2047875r2924175,l2924175,,,,,2047875xe" filled="f" strokecolor="#868686">
                  <v:path arrowok="t" o:connecttype="custom" o:connectlocs="0,20478;29241,20478;29241,0;0,0;0,20478" o:connectangles="0,0,0,0,0" textboxrect="0,0,2924175,2047875"/>
                </v:shape>
                <w10:anchorlock/>
              </v:group>
            </w:pict>
          </mc:Fallback>
        </mc:AlternateContent>
      </w:r>
    </w:p>
    <w:p w:rsidR="00603DC9" w:rsidRDefault="00603DC9" w:rsidP="00590C5F">
      <w:pPr>
        <w:spacing w:after="31" w:line="268" w:lineRule="auto"/>
        <w:ind w:left="10" w:right="124" w:hanging="10"/>
        <w:jc w:val="both"/>
        <w:rPr>
          <w:rFonts w:ascii="Calibri" w:eastAsia="Calibri" w:hAnsi="Calibri" w:cs="Calibri"/>
          <w:color w:val="000000"/>
          <w:sz w:val="24"/>
        </w:rPr>
      </w:pPr>
      <w:r>
        <w:rPr>
          <w:rFonts w:ascii="Calibri" w:eastAsia="Calibri" w:hAnsi="Calibri" w:cs="Calibri"/>
          <w:color w:val="000000"/>
          <w:sz w:val="24"/>
        </w:rPr>
        <w:t xml:space="preserve">From the table it can be seen that in the year 2013 market capitalization was Tk. 10,119 million. </w:t>
      </w:r>
    </w:p>
    <w:p w:rsidR="008E6439" w:rsidRDefault="00603DC9" w:rsidP="00590C5F">
      <w:pPr>
        <w:jc w:val="both"/>
      </w:pPr>
      <w:r>
        <w:rPr>
          <w:rFonts w:ascii="Calibri" w:eastAsia="Calibri" w:hAnsi="Calibri" w:cs="Calibri"/>
          <w:color w:val="000000"/>
          <w:sz w:val="24"/>
        </w:rPr>
        <w:t xml:space="preserve">In 2014 it increased by 48.45% from the previous year 2013. In 2015 the growth rate decreased to 6.42%.  In the year 2016 the growth </w:t>
      </w:r>
      <w:proofErr w:type="gramStart"/>
      <w:r>
        <w:rPr>
          <w:rFonts w:ascii="Calibri" w:eastAsia="Calibri" w:hAnsi="Calibri" w:cs="Calibri"/>
          <w:color w:val="000000"/>
          <w:sz w:val="24"/>
        </w:rPr>
        <w:t>rate become</w:t>
      </w:r>
      <w:proofErr w:type="gramEnd"/>
      <w:r>
        <w:rPr>
          <w:rFonts w:ascii="Calibri" w:eastAsia="Calibri" w:hAnsi="Calibri" w:cs="Calibri"/>
          <w:color w:val="000000"/>
          <w:sz w:val="24"/>
        </w:rPr>
        <w:t xml:space="preserve"> negative -10.38%. In the Year 2017 the growth rate grew up to 124.47% and reached to Tk. 32,162 million</w:t>
      </w:r>
    </w:p>
    <w:p w:rsidR="00603DC9" w:rsidRDefault="00603DC9" w:rsidP="00603DC9">
      <w:pPr>
        <w:jc w:val="both"/>
      </w:pPr>
    </w:p>
    <w:p w:rsidR="008C4415" w:rsidRPr="008C4415" w:rsidRDefault="008C4415" w:rsidP="008C4415">
      <w:pPr>
        <w:keepNext/>
        <w:keepLines/>
        <w:spacing w:after="0"/>
        <w:ind w:left="-5" w:hanging="10"/>
        <w:outlineLvl w:val="5"/>
        <w:rPr>
          <w:rFonts w:ascii="Calibri" w:eastAsia="Calibri" w:hAnsi="Calibri" w:cs="Calibri"/>
          <w:b/>
          <w:color w:val="984806"/>
          <w:sz w:val="28"/>
        </w:rPr>
      </w:pPr>
      <w:r w:rsidRPr="008C4415">
        <w:rPr>
          <w:rFonts w:ascii="Calibri" w:eastAsia="Calibri" w:hAnsi="Calibri" w:cs="Calibri"/>
          <w:b/>
          <w:color w:val="984806"/>
          <w:sz w:val="28"/>
        </w:rPr>
        <w:t>3.4.11 Market Value Addition</w:t>
      </w:r>
    </w:p>
    <w:p w:rsidR="008C4415" w:rsidRPr="008C4415" w:rsidRDefault="008C4415" w:rsidP="008C4415">
      <w:pPr>
        <w:keepNext/>
        <w:keepLines/>
        <w:spacing w:after="0"/>
        <w:ind w:left="-5" w:hanging="10"/>
        <w:outlineLvl w:val="5"/>
        <w:rPr>
          <w:rFonts w:ascii="Calibri" w:eastAsia="Calibri" w:hAnsi="Calibri" w:cs="Calibri"/>
          <w:b/>
          <w:color w:val="984806"/>
          <w:sz w:val="28"/>
        </w:rPr>
      </w:pPr>
      <w:r w:rsidRPr="008C4415">
        <w:rPr>
          <w:rFonts w:ascii="Calibri" w:eastAsia="Calibri" w:hAnsi="Calibri" w:cs="Calibri"/>
          <w:b/>
          <w:color w:val="984806"/>
          <w:sz w:val="28"/>
        </w:rPr>
        <w:t xml:space="preserve">  </w:t>
      </w:r>
    </w:p>
    <w:tbl>
      <w:tblPr>
        <w:tblStyle w:val="GridTable5DarkAccent2"/>
        <w:tblW w:w="9477" w:type="dxa"/>
        <w:tblLook w:val="04A0" w:firstRow="1" w:lastRow="0" w:firstColumn="1" w:lastColumn="0" w:noHBand="0" w:noVBand="1"/>
      </w:tblPr>
      <w:tblGrid>
        <w:gridCol w:w="2560"/>
        <w:gridCol w:w="1248"/>
        <w:gridCol w:w="1248"/>
        <w:gridCol w:w="1248"/>
        <w:gridCol w:w="1244"/>
        <w:gridCol w:w="1929"/>
      </w:tblGrid>
      <w:tr w:rsidR="008C4415" w:rsidRPr="008C4415" w:rsidTr="00B21A72">
        <w:trPr>
          <w:cnfStyle w:val="100000000000" w:firstRow="1" w:lastRow="0" w:firstColumn="0" w:lastColumn="0" w:oddVBand="0" w:evenVBand="0" w:oddHBand="0"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2560" w:type="dxa"/>
          </w:tcPr>
          <w:p w:rsidR="008C4415" w:rsidRPr="008C4415" w:rsidRDefault="008C4415" w:rsidP="008C4415">
            <w:pPr>
              <w:rPr>
                <w:rFonts w:ascii="Calibri" w:eastAsia="Calibri" w:hAnsi="Calibri" w:cs="Calibri"/>
                <w:color w:val="000000"/>
                <w:sz w:val="24"/>
              </w:rPr>
            </w:pPr>
            <w:r w:rsidRPr="008C4415">
              <w:rPr>
                <w:rFonts w:ascii="Calibri" w:eastAsia="Calibri" w:hAnsi="Calibri" w:cs="Calibri"/>
                <w:color w:val="000000"/>
              </w:rPr>
              <w:t xml:space="preserve">Year </w:t>
            </w:r>
          </w:p>
        </w:tc>
        <w:tc>
          <w:tcPr>
            <w:tcW w:w="1248" w:type="dxa"/>
          </w:tcPr>
          <w:p w:rsidR="008C4415" w:rsidRPr="008C4415" w:rsidRDefault="008C4415" w:rsidP="008C4415">
            <w:pPr>
              <w:ind w:left="11"/>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C4415">
              <w:rPr>
                <w:rFonts w:ascii="Calibri" w:eastAsia="Calibri" w:hAnsi="Calibri" w:cs="Calibri"/>
                <w:color w:val="000000"/>
              </w:rPr>
              <w:t xml:space="preserve">2013 </w:t>
            </w:r>
          </w:p>
        </w:tc>
        <w:tc>
          <w:tcPr>
            <w:tcW w:w="1248" w:type="dxa"/>
          </w:tcPr>
          <w:p w:rsidR="008C4415" w:rsidRPr="008C4415" w:rsidRDefault="008C4415" w:rsidP="008C4415">
            <w:pPr>
              <w:ind w:left="1"/>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C4415">
              <w:rPr>
                <w:rFonts w:ascii="Calibri" w:eastAsia="Calibri" w:hAnsi="Calibri" w:cs="Calibri"/>
                <w:color w:val="000000"/>
              </w:rPr>
              <w:t xml:space="preserve">2014 </w:t>
            </w:r>
          </w:p>
        </w:tc>
        <w:tc>
          <w:tcPr>
            <w:tcW w:w="1248" w:type="dxa"/>
          </w:tcPr>
          <w:p w:rsidR="008C4415" w:rsidRPr="008C4415" w:rsidRDefault="008C4415" w:rsidP="008C4415">
            <w:pPr>
              <w:ind w:left="1"/>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C4415">
              <w:rPr>
                <w:rFonts w:ascii="Calibri" w:eastAsia="Calibri" w:hAnsi="Calibri" w:cs="Calibri"/>
                <w:color w:val="000000"/>
              </w:rPr>
              <w:t xml:space="preserve">2015 </w:t>
            </w:r>
          </w:p>
        </w:tc>
        <w:tc>
          <w:tcPr>
            <w:tcW w:w="1244" w:type="dxa"/>
          </w:tcPr>
          <w:p w:rsidR="008C4415" w:rsidRPr="008C4415" w:rsidRDefault="008C4415" w:rsidP="008C4415">
            <w:pPr>
              <w:ind w:left="6"/>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C4415">
              <w:rPr>
                <w:rFonts w:ascii="Calibri" w:eastAsia="Calibri" w:hAnsi="Calibri" w:cs="Calibri"/>
                <w:color w:val="000000"/>
              </w:rPr>
              <w:t xml:space="preserve">2016 </w:t>
            </w:r>
          </w:p>
        </w:tc>
        <w:tc>
          <w:tcPr>
            <w:tcW w:w="1929" w:type="dxa"/>
          </w:tcPr>
          <w:p w:rsidR="008C4415" w:rsidRPr="008C4415" w:rsidRDefault="008C4415" w:rsidP="008C4415">
            <w:pPr>
              <w:ind w:left="1"/>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C4415">
              <w:rPr>
                <w:rFonts w:ascii="Calibri" w:eastAsia="Calibri" w:hAnsi="Calibri" w:cs="Calibri"/>
                <w:color w:val="000000"/>
              </w:rPr>
              <w:t xml:space="preserve">2017 </w:t>
            </w:r>
          </w:p>
        </w:tc>
      </w:tr>
      <w:tr w:rsidR="008C4415" w:rsidRPr="008C4415" w:rsidTr="00B21A72">
        <w:trPr>
          <w:cnfStyle w:val="000000100000" w:firstRow="0" w:lastRow="0" w:firstColumn="0" w:lastColumn="0" w:oddVBand="0" w:evenVBand="0" w:oddHBand="1" w:evenHBand="0" w:firstRowFirstColumn="0" w:firstRowLastColumn="0" w:lastRowFirstColumn="0" w:lastRowLastColumn="0"/>
          <w:trHeight w:val="627"/>
        </w:trPr>
        <w:tc>
          <w:tcPr>
            <w:cnfStyle w:val="001000000000" w:firstRow="0" w:lastRow="0" w:firstColumn="1" w:lastColumn="0" w:oddVBand="0" w:evenVBand="0" w:oddHBand="0" w:evenHBand="0" w:firstRowFirstColumn="0" w:firstRowLastColumn="0" w:lastRowFirstColumn="0" w:lastRowLastColumn="0"/>
            <w:tcW w:w="2560" w:type="dxa"/>
          </w:tcPr>
          <w:p w:rsidR="008C4415" w:rsidRPr="008C4415" w:rsidRDefault="008C4415" w:rsidP="008C4415">
            <w:pPr>
              <w:rPr>
                <w:rFonts w:ascii="Calibri" w:eastAsia="Calibri" w:hAnsi="Calibri" w:cs="Calibri"/>
                <w:color w:val="000000"/>
                <w:sz w:val="24"/>
              </w:rPr>
            </w:pPr>
            <w:r w:rsidRPr="008C4415">
              <w:rPr>
                <w:rFonts w:ascii="Calibri" w:eastAsia="Calibri" w:hAnsi="Calibri" w:cs="Calibri"/>
                <w:color w:val="000000"/>
              </w:rPr>
              <w:t xml:space="preserve">Market value addition (taka in million) </w:t>
            </w:r>
          </w:p>
        </w:tc>
        <w:tc>
          <w:tcPr>
            <w:tcW w:w="1248" w:type="dxa"/>
          </w:tcPr>
          <w:p w:rsidR="008C4415" w:rsidRPr="008C4415" w:rsidRDefault="008C4415" w:rsidP="008C4415">
            <w:pPr>
              <w:ind w:left="1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C4415">
              <w:rPr>
                <w:rFonts w:ascii="Calibri" w:eastAsia="Calibri" w:hAnsi="Calibri" w:cs="Calibri"/>
                <w:color w:val="000000"/>
              </w:rPr>
              <w:t xml:space="preserve">29.57 </w:t>
            </w:r>
          </w:p>
        </w:tc>
        <w:tc>
          <w:tcPr>
            <w:tcW w:w="1248" w:type="dxa"/>
          </w:tcPr>
          <w:p w:rsidR="008C4415" w:rsidRPr="008C4415" w:rsidRDefault="008C4415" w:rsidP="008C4415">
            <w:pPr>
              <w:ind w:left="1"/>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C4415">
              <w:rPr>
                <w:rFonts w:ascii="Calibri" w:eastAsia="Calibri" w:hAnsi="Calibri" w:cs="Calibri"/>
                <w:color w:val="000000"/>
              </w:rPr>
              <w:t xml:space="preserve">42.24 </w:t>
            </w:r>
          </w:p>
        </w:tc>
        <w:tc>
          <w:tcPr>
            <w:tcW w:w="1248" w:type="dxa"/>
          </w:tcPr>
          <w:p w:rsidR="008C4415" w:rsidRPr="008C4415" w:rsidRDefault="008C4415" w:rsidP="008C4415">
            <w:pPr>
              <w:ind w:left="1"/>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C4415">
              <w:rPr>
                <w:rFonts w:ascii="Calibri" w:eastAsia="Calibri" w:hAnsi="Calibri" w:cs="Calibri"/>
                <w:color w:val="000000"/>
              </w:rPr>
              <w:t xml:space="preserve">32.63 </w:t>
            </w:r>
          </w:p>
        </w:tc>
        <w:tc>
          <w:tcPr>
            <w:tcW w:w="1244" w:type="dxa"/>
          </w:tcPr>
          <w:p w:rsidR="008C4415" w:rsidRPr="008C4415" w:rsidRDefault="008C4415" w:rsidP="008C4415">
            <w:pPr>
              <w:ind w:left="6"/>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C4415">
              <w:rPr>
                <w:rFonts w:ascii="Calibri" w:eastAsia="Calibri" w:hAnsi="Calibri" w:cs="Calibri"/>
                <w:color w:val="000000"/>
              </w:rPr>
              <w:t xml:space="preserve">21.44 </w:t>
            </w:r>
          </w:p>
        </w:tc>
        <w:tc>
          <w:tcPr>
            <w:tcW w:w="1929" w:type="dxa"/>
          </w:tcPr>
          <w:p w:rsidR="008C4415" w:rsidRPr="008C4415" w:rsidRDefault="008C4415" w:rsidP="008C4415">
            <w:pPr>
              <w:ind w:left="11"/>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C4415">
              <w:rPr>
                <w:rFonts w:ascii="Calibri" w:eastAsia="Calibri" w:hAnsi="Calibri" w:cs="Calibri"/>
                <w:color w:val="000000"/>
              </w:rPr>
              <w:t xml:space="preserve">51.89 </w:t>
            </w:r>
          </w:p>
        </w:tc>
      </w:tr>
      <w:tr w:rsidR="008C4415" w:rsidRPr="008C4415" w:rsidTr="00B21A72">
        <w:trPr>
          <w:trHeight w:val="352"/>
        </w:trPr>
        <w:tc>
          <w:tcPr>
            <w:cnfStyle w:val="001000000000" w:firstRow="0" w:lastRow="0" w:firstColumn="1" w:lastColumn="0" w:oddVBand="0" w:evenVBand="0" w:oddHBand="0" w:evenHBand="0" w:firstRowFirstColumn="0" w:firstRowLastColumn="0" w:lastRowFirstColumn="0" w:lastRowLastColumn="0"/>
            <w:tcW w:w="2560" w:type="dxa"/>
          </w:tcPr>
          <w:p w:rsidR="008C4415" w:rsidRPr="008C4415" w:rsidRDefault="008C4415" w:rsidP="008C4415">
            <w:pPr>
              <w:rPr>
                <w:rFonts w:ascii="Calibri" w:eastAsia="Calibri" w:hAnsi="Calibri" w:cs="Calibri"/>
                <w:color w:val="000000"/>
                <w:sz w:val="24"/>
              </w:rPr>
            </w:pPr>
            <w:r w:rsidRPr="008C4415">
              <w:rPr>
                <w:rFonts w:ascii="Calibri" w:eastAsia="Calibri" w:hAnsi="Calibri" w:cs="Calibri"/>
                <w:color w:val="000000"/>
              </w:rPr>
              <w:t xml:space="preserve">growth Rate </w:t>
            </w:r>
          </w:p>
        </w:tc>
        <w:tc>
          <w:tcPr>
            <w:tcW w:w="1248" w:type="dxa"/>
          </w:tcPr>
          <w:p w:rsidR="008C4415" w:rsidRPr="008C4415" w:rsidRDefault="008C4415" w:rsidP="008C4415">
            <w:pPr>
              <w:ind w:left="59"/>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C4415">
              <w:rPr>
                <w:rFonts w:ascii="Calibri" w:eastAsia="Calibri" w:hAnsi="Calibri" w:cs="Calibri"/>
                <w:color w:val="000000"/>
              </w:rPr>
              <w:t xml:space="preserve">  </w:t>
            </w:r>
          </w:p>
        </w:tc>
        <w:tc>
          <w:tcPr>
            <w:tcW w:w="1248" w:type="dxa"/>
          </w:tcPr>
          <w:p w:rsidR="008C4415" w:rsidRPr="008C4415" w:rsidRDefault="008C4415" w:rsidP="008C4415">
            <w:pPr>
              <w:ind w:left="4"/>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C4415">
              <w:rPr>
                <w:rFonts w:ascii="Calibri" w:eastAsia="Calibri" w:hAnsi="Calibri" w:cs="Calibri"/>
                <w:color w:val="000000"/>
              </w:rPr>
              <w:t xml:space="preserve">42.85% </w:t>
            </w:r>
          </w:p>
        </w:tc>
        <w:tc>
          <w:tcPr>
            <w:tcW w:w="1248" w:type="dxa"/>
          </w:tcPr>
          <w:p w:rsidR="008C4415" w:rsidRPr="008C4415" w:rsidRDefault="008C4415" w:rsidP="008C4415">
            <w:pPr>
              <w:ind w:left="4"/>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C4415">
              <w:rPr>
                <w:rFonts w:ascii="Calibri" w:eastAsia="Calibri" w:hAnsi="Calibri" w:cs="Calibri"/>
                <w:color w:val="000000"/>
              </w:rPr>
              <w:t xml:space="preserve">-22.75% </w:t>
            </w:r>
          </w:p>
        </w:tc>
        <w:tc>
          <w:tcPr>
            <w:tcW w:w="1244" w:type="dxa"/>
          </w:tcPr>
          <w:p w:rsidR="008C4415" w:rsidRPr="008C4415" w:rsidRDefault="008C4415" w:rsidP="008C4415">
            <w:pPr>
              <w:ind w:left="8"/>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C4415">
              <w:rPr>
                <w:rFonts w:ascii="Calibri" w:eastAsia="Calibri" w:hAnsi="Calibri" w:cs="Calibri"/>
                <w:color w:val="000000"/>
              </w:rPr>
              <w:t xml:space="preserve">-34.29% </w:t>
            </w:r>
          </w:p>
        </w:tc>
        <w:tc>
          <w:tcPr>
            <w:tcW w:w="1929" w:type="dxa"/>
          </w:tcPr>
          <w:p w:rsidR="008C4415" w:rsidRPr="008C4415" w:rsidRDefault="008C4415" w:rsidP="008C4415">
            <w:pPr>
              <w:ind w:left="8"/>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C4415">
              <w:rPr>
                <w:rFonts w:ascii="Calibri" w:eastAsia="Calibri" w:hAnsi="Calibri" w:cs="Calibri"/>
                <w:color w:val="000000"/>
              </w:rPr>
              <w:t xml:space="preserve">142.02% </w:t>
            </w:r>
          </w:p>
        </w:tc>
      </w:tr>
    </w:tbl>
    <w:p w:rsidR="008C4415" w:rsidRPr="008C4415" w:rsidRDefault="008C4415" w:rsidP="008C4415">
      <w:pPr>
        <w:spacing w:after="231"/>
        <w:rPr>
          <w:rFonts w:ascii="Calibri" w:eastAsia="Calibri" w:hAnsi="Calibri" w:cs="Calibri"/>
          <w:color w:val="000000"/>
          <w:sz w:val="24"/>
        </w:rPr>
      </w:pPr>
    </w:p>
    <w:p w:rsidR="008C4415" w:rsidRPr="008C4415" w:rsidRDefault="008C4415" w:rsidP="00B21A72">
      <w:pPr>
        <w:spacing w:after="226"/>
        <w:ind w:right="72"/>
        <w:rPr>
          <w:rFonts w:ascii="Calibri" w:eastAsia="Calibri" w:hAnsi="Calibri" w:cs="Calibri"/>
          <w:color w:val="000000"/>
          <w:sz w:val="24"/>
        </w:rPr>
      </w:pPr>
      <w:r w:rsidRPr="008C4415">
        <w:rPr>
          <w:rFonts w:ascii="Calibri" w:eastAsia="Calibri" w:hAnsi="Calibri" w:cs="Calibri"/>
          <w:color w:val="000000"/>
          <w:sz w:val="24"/>
        </w:rPr>
        <w:t xml:space="preserve"> </w:t>
      </w:r>
      <w:r w:rsidR="00B21A72" w:rsidRPr="006040E7">
        <w:rPr>
          <w:noProof/>
        </w:rPr>
        <mc:AlternateContent>
          <mc:Choice Requires="wpg">
            <w:drawing>
              <wp:inline distT="0" distB="0" distL="0" distR="0" wp14:anchorId="7E7B994F" wp14:editId="66B56D06">
                <wp:extent cx="6086901" cy="2047164"/>
                <wp:effectExtent l="0" t="0" r="0" b="0"/>
                <wp:docPr id="129616" name="Group 129616"/>
                <wp:cNvGraphicFramePr/>
                <a:graphic xmlns:a="http://schemas.openxmlformats.org/drawingml/2006/main">
                  <a:graphicData uri="http://schemas.microsoft.com/office/word/2010/wordprocessingGroup">
                    <wpg:wgp>
                      <wpg:cNvGrpSpPr/>
                      <wpg:grpSpPr>
                        <a:xfrm>
                          <a:off x="0" y="0"/>
                          <a:ext cx="6086901" cy="2047164"/>
                          <a:chOff x="0" y="0"/>
                          <a:chExt cx="3084602" cy="2001300"/>
                        </a:xfrm>
                      </wpg:grpSpPr>
                      <wps:wsp>
                        <wps:cNvPr id="129617" name="Rectangle 129617"/>
                        <wps:cNvSpPr/>
                        <wps:spPr>
                          <a:xfrm>
                            <a:off x="3050159" y="1846072"/>
                            <a:ext cx="45808" cy="206453"/>
                          </a:xfrm>
                          <a:prstGeom prst="rect">
                            <a:avLst/>
                          </a:prstGeom>
                          <a:ln>
                            <a:noFill/>
                          </a:ln>
                        </wps:spPr>
                        <wps:txbx>
                          <w:txbxContent>
                            <w:p w:rsidR="00B21A72" w:rsidRDefault="00B21A72" w:rsidP="00B21A72">
                              <w:r>
                                <w:t xml:space="preserve"> </w:t>
                              </w:r>
                            </w:p>
                          </w:txbxContent>
                        </wps:txbx>
                        <wps:bodyPr horzOverflow="overflow" vert="horz" lIns="0" tIns="0" rIns="0" bIns="0" rtlCol="0">
                          <a:noAutofit/>
                        </wps:bodyPr>
                      </wps:wsp>
                      <wps:wsp>
                        <wps:cNvPr id="129618" name="Shape 174308"/>
                        <wps:cNvSpPr/>
                        <wps:spPr>
                          <a:xfrm>
                            <a:off x="646176" y="812800"/>
                            <a:ext cx="2252472" cy="987552"/>
                          </a:xfrm>
                          <a:custGeom>
                            <a:avLst/>
                            <a:gdLst/>
                            <a:ahLst/>
                            <a:cxnLst/>
                            <a:rect l="0" t="0" r="0" b="0"/>
                            <a:pathLst>
                              <a:path w="2252472" h="987552">
                                <a:moveTo>
                                  <a:pt x="0" y="0"/>
                                </a:moveTo>
                                <a:lnTo>
                                  <a:pt x="2252472" y="0"/>
                                </a:lnTo>
                                <a:lnTo>
                                  <a:pt x="2252472" y="987552"/>
                                </a:lnTo>
                                <a:lnTo>
                                  <a:pt x="0" y="987552"/>
                                </a:lnTo>
                                <a:lnTo>
                                  <a:pt x="0" y="0"/>
                                </a:lnTo>
                              </a:path>
                            </a:pathLst>
                          </a:custGeom>
                          <a:solidFill>
                            <a:srgbClr val="E9F1F5"/>
                          </a:solidFill>
                          <a:ln w="0" cap="flat">
                            <a:noFill/>
                            <a:miter lim="127000"/>
                          </a:ln>
                          <a:effectLst/>
                        </wps:spPr>
                        <wps:bodyPr/>
                      </wps:wsp>
                      <wps:wsp>
                        <wps:cNvPr id="129621" name="Shape 14651"/>
                        <wps:cNvSpPr/>
                        <wps:spPr>
                          <a:xfrm>
                            <a:off x="644652" y="1801876"/>
                            <a:ext cx="2255520" cy="0"/>
                          </a:xfrm>
                          <a:custGeom>
                            <a:avLst/>
                            <a:gdLst/>
                            <a:ahLst/>
                            <a:cxnLst/>
                            <a:rect l="0" t="0" r="0" b="0"/>
                            <a:pathLst>
                              <a:path w="2255520">
                                <a:moveTo>
                                  <a:pt x="0" y="0"/>
                                </a:moveTo>
                                <a:lnTo>
                                  <a:pt x="2255520" y="0"/>
                                </a:lnTo>
                              </a:path>
                            </a:pathLst>
                          </a:custGeom>
                          <a:noFill/>
                          <a:ln w="9144" cap="flat" cmpd="sng" algn="ctr">
                            <a:solidFill>
                              <a:srgbClr val="868686"/>
                            </a:solidFill>
                            <a:prstDash val="solid"/>
                            <a:round/>
                          </a:ln>
                          <a:effectLst/>
                        </wps:spPr>
                        <wps:bodyPr/>
                      </wps:wsp>
                      <wps:wsp>
                        <wps:cNvPr id="129623" name="Shape 14652"/>
                        <wps:cNvSpPr/>
                        <wps:spPr>
                          <a:xfrm>
                            <a:off x="644652" y="1405636"/>
                            <a:ext cx="2255520" cy="0"/>
                          </a:xfrm>
                          <a:custGeom>
                            <a:avLst/>
                            <a:gdLst/>
                            <a:ahLst/>
                            <a:cxnLst/>
                            <a:rect l="0" t="0" r="0" b="0"/>
                            <a:pathLst>
                              <a:path w="2255520">
                                <a:moveTo>
                                  <a:pt x="0" y="0"/>
                                </a:moveTo>
                                <a:lnTo>
                                  <a:pt x="2255520" y="0"/>
                                </a:lnTo>
                              </a:path>
                            </a:pathLst>
                          </a:custGeom>
                          <a:noFill/>
                          <a:ln w="9144" cap="flat" cmpd="sng" algn="ctr">
                            <a:solidFill>
                              <a:srgbClr val="868686"/>
                            </a:solidFill>
                            <a:prstDash val="solid"/>
                            <a:round/>
                          </a:ln>
                          <a:effectLst/>
                        </wps:spPr>
                        <wps:bodyPr/>
                      </wps:wsp>
                      <wps:wsp>
                        <wps:cNvPr id="129624" name="Shape 14653"/>
                        <wps:cNvSpPr/>
                        <wps:spPr>
                          <a:xfrm>
                            <a:off x="644652" y="1207516"/>
                            <a:ext cx="2255520" cy="0"/>
                          </a:xfrm>
                          <a:custGeom>
                            <a:avLst/>
                            <a:gdLst/>
                            <a:ahLst/>
                            <a:cxnLst/>
                            <a:rect l="0" t="0" r="0" b="0"/>
                            <a:pathLst>
                              <a:path w="2255520">
                                <a:moveTo>
                                  <a:pt x="0" y="0"/>
                                </a:moveTo>
                                <a:lnTo>
                                  <a:pt x="2255520" y="0"/>
                                </a:lnTo>
                              </a:path>
                            </a:pathLst>
                          </a:custGeom>
                          <a:noFill/>
                          <a:ln w="9144" cap="flat" cmpd="sng" algn="ctr">
                            <a:solidFill>
                              <a:srgbClr val="868686"/>
                            </a:solidFill>
                            <a:prstDash val="solid"/>
                            <a:round/>
                          </a:ln>
                          <a:effectLst/>
                        </wps:spPr>
                        <wps:bodyPr/>
                      </wps:wsp>
                      <wps:wsp>
                        <wps:cNvPr id="129626" name="Shape 14654"/>
                        <wps:cNvSpPr/>
                        <wps:spPr>
                          <a:xfrm>
                            <a:off x="644652" y="1009396"/>
                            <a:ext cx="2255520" cy="0"/>
                          </a:xfrm>
                          <a:custGeom>
                            <a:avLst/>
                            <a:gdLst/>
                            <a:ahLst/>
                            <a:cxnLst/>
                            <a:rect l="0" t="0" r="0" b="0"/>
                            <a:pathLst>
                              <a:path w="2255520">
                                <a:moveTo>
                                  <a:pt x="0" y="0"/>
                                </a:moveTo>
                                <a:lnTo>
                                  <a:pt x="2255520" y="0"/>
                                </a:lnTo>
                              </a:path>
                            </a:pathLst>
                          </a:custGeom>
                          <a:noFill/>
                          <a:ln w="9144" cap="flat" cmpd="sng" algn="ctr">
                            <a:solidFill>
                              <a:srgbClr val="868686"/>
                            </a:solidFill>
                            <a:prstDash val="solid"/>
                            <a:round/>
                          </a:ln>
                          <a:effectLst/>
                        </wps:spPr>
                        <wps:bodyPr/>
                      </wps:wsp>
                      <wps:wsp>
                        <wps:cNvPr id="129627" name="Shape 14655"/>
                        <wps:cNvSpPr/>
                        <wps:spPr>
                          <a:xfrm>
                            <a:off x="644652" y="811276"/>
                            <a:ext cx="2255520" cy="0"/>
                          </a:xfrm>
                          <a:custGeom>
                            <a:avLst/>
                            <a:gdLst/>
                            <a:ahLst/>
                            <a:cxnLst/>
                            <a:rect l="0" t="0" r="0" b="0"/>
                            <a:pathLst>
                              <a:path w="2255520">
                                <a:moveTo>
                                  <a:pt x="0" y="0"/>
                                </a:moveTo>
                                <a:lnTo>
                                  <a:pt x="2255520" y="0"/>
                                </a:lnTo>
                              </a:path>
                            </a:pathLst>
                          </a:custGeom>
                          <a:noFill/>
                          <a:ln w="9144" cap="flat" cmpd="sng" algn="ctr">
                            <a:solidFill>
                              <a:srgbClr val="868686"/>
                            </a:solidFill>
                            <a:prstDash val="solid"/>
                            <a:round/>
                          </a:ln>
                          <a:effectLst/>
                        </wps:spPr>
                        <wps:bodyPr/>
                      </wps:wsp>
                      <wps:wsp>
                        <wps:cNvPr id="129629" name="Shape 14656"/>
                        <wps:cNvSpPr/>
                        <wps:spPr>
                          <a:xfrm>
                            <a:off x="644652" y="811276"/>
                            <a:ext cx="0" cy="990600"/>
                          </a:xfrm>
                          <a:custGeom>
                            <a:avLst/>
                            <a:gdLst/>
                            <a:ahLst/>
                            <a:cxnLst/>
                            <a:rect l="0" t="0" r="0" b="0"/>
                            <a:pathLst>
                              <a:path h="990600">
                                <a:moveTo>
                                  <a:pt x="0" y="990600"/>
                                </a:moveTo>
                                <a:lnTo>
                                  <a:pt x="0" y="0"/>
                                </a:lnTo>
                              </a:path>
                            </a:pathLst>
                          </a:custGeom>
                          <a:noFill/>
                          <a:ln w="9144" cap="flat" cmpd="sng" algn="ctr">
                            <a:solidFill>
                              <a:srgbClr val="868686"/>
                            </a:solidFill>
                            <a:prstDash val="solid"/>
                            <a:round/>
                          </a:ln>
                          <a:effectLst/>
                        </wps:spPr>
                        <wps:bodyPr/>
                      </wps:wsp>
                      <wps:wsp>
                        <wps:cNvPr id="129630" name="Shape 14657"/>
                        <wps:cNvSpPr/>
                        <wps:spPr>
                          <a:xfrm>
                            <a:off x="605028" y="1801876"/>
                            <a:ext cx="39624" cy="0"/>
                          </a:xfrm>
                          <a:custGeom>
                            <a:avLst/>
                            <a:gdLst/>
                            <a:ahLst/>
                            <a:cxnLst/>
                            <a:rect l="0" t="0" r="0" b="0"/>
                            <a:pathLst>
                              <a:path w="39624">
                                <a:moveTo>
                                  <a:pt x="0" y="0"/>
                                </a:moveTo>
                                <a:lnTo>
                                  <a:pt x="39624" y="0"/>
                                </a:lnTo>
                              </a:path>
                            </a:pathLst>
                          </a:custGeom>
                          <a:noFill/>
                          <a:ln w="9144" cap="flat" cmpd="sng" algn="ctr">
                            <a:solidFill>
                              <a:srgbClr val="868686"/>
                            </a:solidFill>
                            <a:prstDash val="solid"/>
                            <a:round/>
                          </a:ln>
                          <a:effectLst/>
                        </wps:spPr>
                        <wps:bodyPr/>
                      </wps:wsp>
                      <wps:wsp>
                        <wps:cNvPr id="13760" name="Shape 14658"/>
                        <wps:cNvSpPr/>
                        <wps:spPr>
                          <a:xfrm>
                            <a:off x="605028" y="1603756"/>
                            <a:ext cx="39624" cy="0"/>
                          </a:xfrm>
                          <a:custGeom>
                            <a:avLst/>
                            <a:gdLst/>
                            <a:ahLst/>
                            <a:cxnLst/>
                            <a:rect l="0" t="0" r="0" b="0"/>
                            <a:pathLst>
                              <a:path w="39624">
                                <a:moveTo>
                                  <a:pt x="0" y="0"/>
                                </a:moveTo>
                                <a:lnTo>
                                  <a:pt x="39624" y="0"/>
                                </a:lnTo>
                              </a:path>
                            </a:pathLst>
                          </a:custGeom>
                          <a:noFill/>
                          <a:ln w="9144" cap="flat" cmpd="sng" algn="ctr">
                            <a:solidFill>
                              <a:srgbClr val="868686"/>
                            </a:solidFill>
                            <a:prstDash val="solid"/>
                            <a:round/>
                          </a:ln>
                          <a:effectLst/>
                        </wps:spPr>
                        <wps:bodyPr/>
                      </wps:wsp>
                      <wps:wsp>
                        <wps:cNvPr id="13761" name="Shape 14659"/>
                        <wps:cNvSpPr/>
                        <wps:spPr>
                          <a:xfrm>
                            <a:off x="605028" y="1405636"/>
                            <a:ext cx="39624" cy="0"/>
                          </a:xfrm>
                          <a:custGeom>
                            <a:avLst/>
                            <a:gdLst/>
                            <a:ahLst/>
                            <a:cxnLst/>
                            <a:rect l="0" t="0" r="0" b="0"/>
                            <a:pathLst>
                              <a:path w="39624">
                                <a:moveTo>
                                  <a:pt x="0" y="0"/>
                                </a:moveTo>
                                <a:lnTo>
                                  <a:pt x="39624" y="0"/>
                                </a:lnTo>
                              </a:path>
                            </a:pathLst>
                          </a:custGeom>
                          <a:noFill/>
                          <a:ln w="9144" cap="flat" cmpd="sng" algn="ctr">
                            <a:solidFill>
                              <a:srgbClr val="868686"/>
                            </a:solidFill>
                            <a:prstDash val="solid"/>
                            <a:round/>
                          </a:ln>
                          <a:effectLst/>
                        </wps:spPr>
                        <wps:bodyPr/>
                      </wps:wsp>
                      <wps:wsp>
                        <wps:cNvPr id="13770" name="Shape 14660"/>
                        <wps:cNvSpPr/>
                        <wps:spPr>
                          <a:xfrm>
                            <a:off x="605028" y="1207516"/>
                            <a:ext cx="39624" cy="0"/>
                          </a:xfrm>
                          <a:custGeom>
                            <a:avLst/>
                            <a:gdLst/>
                            <a:ahLst/>
                            <a:cxnLst/>
                            <a:rect l="0" t="0" r="0" b="0"/>
                            <a:pathLst>
                              <a:path w="39624">
                                <a:moveTo>
                                  <a:pt x="0" y="0"/>
                                </a:moveTo>
                                <a:lnTo>
                                  <a:pt x="39624" y="0"/>
                                </a:lnTo>
                              </a:path>
                            </a:pathLst>
                          </a:custGeom>
                          <a:noFill/>
                          <a:ln w="9144" cap="flat" cmpd="sng" algn="ctr">
                            <a:solidFill>
                              <a:srgbClr val="868686"/>
                            </a:solidFill>
                            <a:prstDash val="solid"/>
                            <a:round/>
                          </a:ln>
                          <a:effectLst/>
                        </wps:spPr>
                        <wps:bodyPr/>
                      </wps:wsp>
                      <wps:wsp>
                        <wps:cNvPr id="13771" name="Shape 14661"/>
                        <wps:cNvSpPr/>
                        <wps:spPr>
                          <a:xfrm>
                            <a:off x="605028" y="1009396"/>
                            <a:ext cx="39624" cy="0"/>
                          </a:xfrm>
                          <a:custGeom>
                            <a:avLst/>
                            <a:gdLst/>
                            <a:ahLst/>
                            <a:cxnLst/>
                            <a:rect l="0" t="0" r="0" b="0"/>
                            <a:pathLst>
                              <a:path w="39624">
                                <a:moveTo>
                                  <a:pt x="0" y="0"/>
                                </a:moveTo>
                                <a:lnTo>
                                  <a:pt x="39624" y="0"/>
                                </a:lnTo>
                              </a:path>
                            </a:pathLst>
                          </a:custGeom>
                          <a:noFill/>
                          <a:ln w="9144" cap="flat" cmpd="sng" algn="ctr">
                            <a:solidFill>
                              <a:srgbClr val="868686"/>
                            </a:solidFill>
                            <a:prstDash val="solid"/>
                            <a:round/>
                          </a:ln>
                          <a:effectLst/>
                        </wps:spPr>
                        <wps:bodyPr/>
                      </wps:wsp>
                      <wps:wsp>
                        <wps:cNvPr id="13772" name="Shape 14662"/>
                        <wps:cNvSpPr/>
                        <wps:spPr>
                          <a:xfrm>
                            <a:off x="605028" y="811276"/>
                            <a:ext cx="39624" cy="0"/>
                          </a:xfrm>
                          <a:custGeom>
                            <a:avLst/>
                            <a:gdLst/>
                            <a:ahLst/>
                            <a:cxnLst/>
                            <a:rect l="0" t="0" r="0" b="0"/>
                            <a:pathLst>
                              <a:path w="39624">
                                <a:moveTo>
                                  <a:pt x="0" y="0"/>
                                </a:moveTo>
                                <a:lnTo>
                                  <a:pt x="39624" y="0"/>
                                </a:lnTo>
                              </a:path>
                            </a:pathLst>
                          </a:custGeom>
                          <a:noFill/>
                          <a:ln w="9144" cap="flat" cmpd="sng" algn="ctr">
                            <a:solidFill>
                              <a:srgbClr val="868686"/>
                            </a:solidFill>
                            <a:prstDash val="solid"/>
                            <a:round/>
                          </a:ln>
                          <a:effectLst/>
                        </wps:spPr>
                        <wps:bodyPr/>
                      </wps:wsp>
                      <wps:wsp>
                        <wps:cNvPr id="13773" name="Shape 14663"/>
                        <wps:cNvSpPr/>
                        <wps:spPr>
                          <a:xfrm>
                            <a:off x="644652" y="1603756"/>
                            <a:ext cx="2255520" cy="0"/>
                          </a:xfrm>
                          <a:custGeom>
                            <a:avLst/>
                            <a:gdLst/>
                            <a:ahLst/>
                            <a:cxnLst/>
                            <a:rect l="0" t="0" r="0" b="0"/>
                            <a:pathLst>
                              <a:path w="2255520">
                                <a:moveTo>
                                  <a:pt x="0" y="0"/>
                                </a:moveTo>
                                <a:lnTo>
                                  <a:pt x="2255520" y="0"/>
                                </a:lnTo>
                              </a:path>
                            </a:pathLst>
                          </a:custGeom>
                          <a:noFill/>
                          <a:ln w="9144" cap="flat" cmpd="sng" algn="ctr">
                            <a:solidFill>
                              <a:srgbClr val="868686"/>
                            </a:solidFill>
                            <a:prstDash val="solid"/>
                            <a:round/>
                          </a:ln>
                          <a:effectLst/>
                        </wps:spPr>
                        <wps:bodyPr/>
                      </wps:wsp>
                      <wps:wsp>
                        <wps:cNvPr id="13774" name="Shape 14664"/>
                        <wps:cNvSpPr/>
                        <wps:spPr>
                          <a:xfrm>
                            <a:off x="644652" y="1603756"/>
                            <a:ext cx="0" cy="39624"/>
                          </a:xfrm>
                          <a:custGeom>
                            <a:avLst/>
                            <a:gdLst/>
                            <a:ahLst/>
                            <a:cxnLst/>
                            <a:rect l="0" t="0" r="0" b="0"/>
                            <a:pathLst>
                              <a:path h="39624">
                                <a:moveTo>
                                  <a:pt x="0" y="0"/>
                                </a:moveTo>
                                <a:lnTo>
                                  <a:pt x="0" y="39624"/>
                                </a:lnTo>
                              </a:path>
                            </a:pathLst>
                          </a:custGeom>
                          <a:noFill/>
                          <a:ln w="9144" cap="flat" cmpd="sng" algn="ctr">
                            <a:solidFill>
                              <a:srgbClr val="868686"/>
                            </a:solidFill>
                            <a:prstDash val="solid"/>
                            <a:round/>
                          </a:ln>
                          <a:effectLst/>
                        </wps:spPr>
                        <wps:bodyPr/>
                      </wps:wsp>
                      <wps:wsp>
                        <wps:cNvPr id="13775" name="Shape 14665"/>
                        <wps:cNvSpPr/>
                        <wps:spPr>
                          <a:xfrm>
                            <a:off x="1208532" y="1603756"/>
                            <a:ext cx="0" cy="39624"/>
                          </a:xfrm>
                          <a:custGeom>
                            <a:avLst/>
                            <a:gdLst/>
                            <a:ahLst/>
                            <a:cxnLst/>
                            <a:rect l="0" t="0" r="0" b="0"/>
                            <a:pathLst>
                              <a:path h="39624">
                                <a:moveTo>
                                  <a:pt x="0" y="0"/>
                                </a:moveTo>
                                <a:lnTo>
                                  <a:pt x="0" y="39624"/>
                                </a:lnTo>
                              </a:path>
                            </a:pathLst>
                          </a:custGeom>
                          <a:noFill/>
                          <a:ln w="9144" cap="flat" cmpd="sng" algn="ctr">
                            <a:solidFill>
                              <a:srgbClr val="868686"/>
                            </a:solidFill>
                            <a:prstDash val="solid"/>
                            <a:round/>
                          </a:ln>
                          <a:effectLst/>
                        </wps:spPr>
                        <wps:bodyPr/>
                      </wps:wsp>
                      <wps:wsp>
                        <wps:cNvPr id="13776" name="Shape 14666"/>
                        <wps:cNvSpPr/>
                        <wps:spPr>
                          <a:xfrm>
                            <a:off x="1772412" y="1603756"/>
                            <a:ext cx="0" cy="39624"/>
                          </a:xfrm>
                          <a:custGeom>
                            <a:avLst/>
                            <a:gdLst/>
                            <a:ahLst/>
                            <a:cxnLst/>
                            <a:rect l="0" t="0" r="0" b="0"/>
                            <a:pathLst>
                              <a:path h="39624">
                                <a:moveTo>
                                  <a:pt x="0" y="0"/>
                                </a:moveTo>
                                <a:lnTo>
                                  <a:pt x="0" y="39624"/>
                                </a:lnTo>
                              </a:path>
                            </a:pathLst>
                          </a:custGeom>
                          <a:noFill/>
                          <a:ln w="9144" cap="flat" cmpd="sng" algn="ctr">
                            <a:solidFill>
                              <a:srgbClr val="868686"/>
                            </a:solidFill>
                            <a:prstDash val="solid"/>
                            <a:round/>
                          </a:ln>
                          <a:effectLst/>
                        </wps:spPr>
                        <wps:bodyPr/>
                      </wps:wsp>
                      <wps:wsp>
                        <wps:cNvPr id="13777" name="Shape 14667"/>
                        <wps:cNvSpPr/>
                        <wps:spPr>
                          <a:xfrm>
                            <a:off x="2336292" y="1603756"/>
                            <a:ext cx="0" cy="39624"/>
                          </a:xfrm>
                          <a:custGeom>
                            <a:avLst/>
                            <a:gdLst/>
                            <a:ahLst/>
                            <a:cxnLst/>
                            <a:rect l="0" t="0" r="0" b="0"/>
                            <a:pathLst>
                              <a:path h="39624">
                                <a:moveTo>
                                  <a:pt x="0" y="0"/>
                                </a:moveTo>
                                <a:lnTo>
                                  <a:pt x="0" y="39624"/>
                                </a:lnTo>
                              </a:path>
                            </a:pathLst>
                          </a:custGeom>
                          <a:noFill/>
                          <a:ln w="9144" cap="flat" cmpd="sng" algn="ctr">
                            <a:solidFill>
                              <a:srgbClr val="868686"/>
                            </a:solidFill>
                            <a:prstDash val="solid"/>
                            <a:round/>
                          </a:ln>
                          <a:effectLst/>
                        </wps:spPr>
                        <wps:bodyPr/>
                      </wps:wsp>
                      <wps:wsp>
                        <wps:cNvPr id="13778" name="Shape 14668"/>
                        <wps:cNvSpPr/>
                        <wps:spPr>
                          <a:xfrm>
                            <a:off x="2900172" y="1603756"/>
                            <a:ext cx="0" cy="39624"/>
                          </a:xfrm>
                          <a:custGeom>
                            <a:avLst/>
                            <a:gdLst/>
                            <a:ahLst/>
                            <a:cxnLst/>
                            <a:rect l="0" t="0" r="0" b="0"/>
                            <a:pathLst>
                              <a:path h="39624">
                                <a:moveTo>
                                  <a:pt x="0" y="0"/>
                                </a:moveTo>
                                <a:lnTo>
                                  <a:pt x="0" y="39624"/>
                                </a:lnTo>
                              </a:path>
                            </a:pathLst>
                          </a:custGeom>
                          <a:noFill/>
                          <a:ln w="9144" cap="flat" cmpd="sng" algn="ctr">
                            <a:solidFill>
                              <a:srgbClr val="868686"/>
                            </a:solidFill>
                            <a:prstDash val="solid"/>
                            <a:round/>
                          </a:ln>
                          <a:effectLst/>
                        </wps:spPr>
                        <wps:bodyPr/>
                      </wps:wsp>
                      <wps:wsp>
                        <wps:cNvPr id="13779" name="Shape 14669"/>
                        <wps:cNvSpPr/>
                        <wps:spPr>
                          <a:xfrm>
                            <a:off x="928116" y="1042924"/>
                            <a:ext cx="1688592" cy="694944"/>
                          </a:xfrm>
                          <a:custGeom>
                            <a:avLst/>
                            <a:gdLst/>
                            <a:ahLst/>
                            <a:cxnLst/>
                            <a:rect l="0" t="0" r="0" b="0"/>
                            <a:pathLst>
                              <a:path w="1688592" h="694944">
                                <a:moveTo>
                                  <a:pt x="0" y="390144"/>
                                </a:moveTo>
                                <a:lnTo>
                                  <a:pt x="560832" y="649224"/>
                                </a:lnTo>
                                <a:lnTo>
                                  <a:pt x="1124712" y="694944"/>
                                </a:lnTo>
                                <a:lnTo>
                                  <a:pt x="1688592" y="0"/>
                                </a:lnTo>
                              </a:path>
                            </a:pathLst>
                          </a:custGeom>
                          <a:noFill/>
                          <a:ln w="45720" cap="rnd" cmpd="sng" algn="ctr">
                            <a:solidFill>
                              <a:srgbClr val="46AAC5"/>
                            </a:solidFill>
                            <a:prstDash val="solid"/>
                            <a:round/>
                          </a:ln>
                          <a:effectLst/>
                        </wps:spPr>
                        <wps:bodyPr/>
                      </wps:wsp>
                      <wps:wsp>
                        <wps:cNvPr id="13780" name="Shape 14670"/>
                        <wps:cNvSpPr/>
                        <wps:spPr>
                          <a:xfrm>
                            <a:off x="869442" y="1375410"/>
                            <a:ext cx="115824" cy="115824"/>
                          </a:xfrm>
                          <a:custGeom>
                            <a:avLst/>
                            <a:gdLst/>
                            <a:ahLst/>
                            <a:cxnLst/>
                            <a:rect l="0" t="0" r="0" b="0"/>
                            <a:pathLst>
                              <a:path w="115824" h="115824">
                                <a:moveTo>
                                  <a:pt x="57150" y="0"/>
                                </a:moveTo>
                                <a:lnTo>
                                  <a:pt x="115824" y="57150"/>
                                </a:lnTo>
                                <a:lnTo>
                                  <a:pt x="57150" y="115824"/>
                                </a:lnTo>
                                <a:lnTo>
                                  <a:pt x="0" y="57150"/>
                                </a:lnTo>
                                <a:lnTo>
                                  <a:pt x="57150" y="0"/>
                                </a:lnTo>
                                <a:close/>
                              </a:path>
                            </a:pathLst>
                          </a:custGeom>
                          <a:solidFill>
                            <a:srgbClr val="4BACC6"/>
                          </a:solidFill>
                          <a:ln w="0" cap="rnd">
                            <a:noFill/>
                            <a:round/>
                          </a:ln>
                          <a:effectLst/>
                        </wps:spPr>
                        <wps:bodyPr/>
                      </wps:wsp>
                      <wps:wsp>
                        <wps:cNvPr id="13781" name="Shape 14671"/>
                        <wps:cNvSpPr/>
                        <wps:spPr>
                          <a:xfrm>
                            <a:off x="869442" y="1375410"/>
                            <a:ext cx="115824" cy="115824"/>
                          </a:xfrm>
                          <a:custGeom>
                            <a:avLst/>
                            <a:gdLst/>
                            <a:ahLst/>
                            <a:cxnLst/>
                            <a:rect l="0" t="0" r="0" b="0"/>
                            <a:pathLst>
                              <a:path w="115824" h="115824">
                                <a:moveTo>
                                  <a:pt x="57150" y="0"/>
                                </a:moveTo>
                                <a:lnTo>
                                  <a:pt x="115824" y="57150"/>
                                </a:lnTo>
                                <a:lnTo>
                                  <a:pt x="57150" y="115824"/>
                                </a:lnTo>
                                <a:lnTo>
                                  <a:pt x="0" y="57150"/>
                                </a:lnTo>
                                <a:close/>
                              </a:path>
                            </a:pathLst>
                          </a:custGeom>
                          <a:noFill/>
                          <a:ln w="9525" cap="flat" cmpd="sng" algn="ctr">
                            <a:solidFill>
                              <a:srgbClr val="46AAC5"/>
                            </a:solidFill>
                            <a:prstDash val="solid"/>
                            <a:round/>
                          </a:ln>
                          <a:effectLst/>
                        </wps:spPr>
                        <wps:bodyPr/>
                      </wps:wsp>
                      <wps:wsp>
                        <wps:cNvPr id="13782" name="Shape 14672"/>
                        <wps:cNvSpPr/>
                        <wps:spPr>
                          <a:xfrm>
                            <a:off x="1430274" y="1634490"/>
                            <a:ext cx="115824" cy="115824"/>
                          </a:xfrm>
                          <a:custGeom>
                            <a:avLst/>
                            <a:gdLst/>
                            <a:ahLst/>
                            <a:cxnLst/>
                            <a:rect l="0" t="0" r="0" b="0"/>
                            <a:pathLst>
                              <a:path w="115824" h="115824">
                                <a:moveTo>
                                  <a:pt x="57150" y="0"/>
                                </a:moveTo>
                                <a:lnTo>
                                  <a:pt x="115824" y="57150"/>
                                </a:lnTo>
                                <a:lnTo>
                                  <a:pt x="57150" y="115824"/>
                                </a:lnTo>
                                <a:lnTo>
                                  <a:pt x="0" y="57150"/>
                                </a:lnTo>
                                <a:lnTo>
                                  <a:pt x="57150" y="0"/>
                                </a:lnTo>
                                <a:close/>
                              </a:path>
                            </a:pathLst>
                          </a:custGeom>
                          <a:solidFill>
                            <a:srgbClr val="4BACC6"/>
                          </a:solidFill>
                          <a:ln w="0" cap="flat">
                            <a:noFill/>
                            <a:round/>
                          </a:ln>
                          <a:effectLst/>
                        </wps:spPr>
                        <wps:bodyPr/>
                      </wps:wsp>
                      <wps:wsp>
                        <wps:cNvPr id="13783" name="Shape 14673"/>
                        <wps:cNvSpPr/>
                        <wps:spPr>
                          <a:xfrm>
                            <a:off x="1430274" y="1634490"/>
                            <a:ext cx="115824" cy="115824"/>
                          </a:xfrm>
                          <a:custGeom>
                            <a:avLst/>
                            <a:gdLst/>
                            <a:ahLst/>
                            <a:cxnLst/>
                            <a:rect l="0" t="0" r="0" b="0"/>
                            <a:pathLst>
                              <a:path w="115824" h="115824">
                                <a:moveTo>
                                  <a:pt x="57150" y="0"/>
                                </a:moveTo>
                                <a:lnTo>
                                  <a:pt x="115824" y="57150"/>
                                </a:lnTo>
                                <a:lnTo>
                                  <a:pt x="57150" y="115824"/>
                                </a:lnTo>
                                <a:lnTo>
                                  <a:pt x="0" y="57150"/>
                                </a:lnTo>
                                <a:close/>
                              </a:path>
                            </a:pathLst>
                          </a:custGeom>
                          <a:noFill/>
                          <a:ln w="9525" cap="flat" cmpd="sng" algn="ctr">
                            <a:solidFill>
                              <a:srgbClr val="46AAC5"/>
                            </a:solidFill>
                            <a:prstDash val="solid"/>
                            <a:round/>
                          </a:ln>
                          <a:effectLst/>
                        </wps:spPr>
                        <wps:bodyPr/>
                      </wps:wsp>
                      <wps:wsp>
                        <wps:cNvPr id="13784" name="Shape 14674"/>
                        <wps:cNvSpPr/>
                        <wps:spPr>
                          <a:xfrm>
                            <a:off x="1994154" y="1680210"/>
                            <a:ext cx="115824" cy="115824"/>
                          </a:xfrm>
                          <a:custGeom>
                            <a:avLst/>
                            <a:gdLst/>
                            <a:ahLst/>
                            <a:cxnLst/>
                            <a:rect l="0" t="0" r="0" b="0"/>
                            <a:pathLst>
                              <a:path w="115824" h="115824">
                                <a:moveTo>
                                  <a:pt x="57150" y="0"/>
                                </a:moveTo>
                                <a:lnTo>
                                  <a:pt x="115824" y="57150"/>
                                </a:lnTo>
                                <a:lnTo>
                                  <a:pt x="57150" y="115824"/>
                                </a:lnTo>
                                <a:lnTo>
                                  <a:pt x="0" y="57150"/>
                                </a:lnTo>
                                <a:lnTo>
                                  <a:pt x="57150" y="0"/>
                                </a:lnTo>
                                <a:close/>
                              </a:path>
                            </a:pathLst>
                          </a:custGeom>
                          <a:solidFill>
                            <a:srgbClr val="4BACC6"/>
                          </a:solidFill>
                          <a:ln w="0" cap="flat">
                            <a:noFill/>
                            <a:round/>
                          </a:ln>
                          <a:effectLst/>
                        </wps:spPr>
                        <wps:bodyPr/>
                      </wps:wsp>
                      <wps:wsp>
                        <wps:cNvPr id="13785" name="Shape 14675"/>
                        <wps:cNvSpPr/>
                        <wps:spPr>
                          <a:xfrm>
                            <a:off x="1994154" y="1680210"/>
                            <a:ext cx="115824" cy="115824"/>
                          </a:xfrm>
                          <a:custGeom>
                            <a:avLst/>
                            <a:gdLst/>
                            <a:ahLst/>
                            <a:cxnLst/>
                            <a:rect l="0" t="0" r="0" b="0"/>
                            <a:pathLst>
                              <a:path w="115824" h="115824">
                                <a:moveTo>
                                  <a:pt x="57150" y="0"/>
                                </a:moveTo>
                                <a:lnTo>
                                  <a:pt x="115824" y="57150"/>
                                </a:lnTo>
                                <a:lnTo>
                                  <a:pt x="57150" y="115824"/>
                                </a:lnTo>
                                <a:lnTo>
                                  <a:pt x="0" y="57150"/>
                                </a:lnTo>
                                <a:close/>
                              </a:path>
                            </a:pathLst>
                          </a:custGeom>
                          <a:noFill/>
                          <a:ln w="9525" cap="flat" cmpd="sng" algn="ctr">
                            <a:solidFill>
                              <a:srgbClr val="46AAC5"/>
                            </a:solidFill>
                            <a:prstDash val="solid"/>
                            <a:round/>
                          </a:ln>
                          <a:effectLst/>
                        </wps:spPr>
                        <wps:bodyPr/>
                      </wps:wsp>
                      <wps:wsp>
                        <wps:cNvPr id="13786" name="Shape 14676"/>
                        <wps:cNvSpPr/>
                        <wps:spPr>
                          <a:xfrm>
                            <a:off x="2558034" y="985266"/>
                            <a:ext cx="115824" cy="115824"/>
                          </a:xfrm>
                          <a:custGeom>
                            <a:avLst/>
                            <a:gdLst/>
                            <a:ahLst/>
                            <a:cxnLst/>
                            <a:rect l="0" t="0" r="0" b="0"/>
                            <a:pathLst>
                              <a:path w="115824" h="115824">
                                <a:moveTo>
                                  <a:pt x="57150" y="0"/>
                                </a:moveTo>
                                <a:lnTo>
                                  <a:pt x="115824" y="57150"/>
                                </a:lnTo>
                                <a:lnTo>
                                  <a:pt x="57150" y="115824"/>
                                </a:lnTo>
                                <a:lnTo>
                                  <a:pt x="0" y="57150"/>
                                </a:lnTo>
                                <a:lnTo>
                                  <a:pt x="57150" y="0"/>
                                </a:lnTo>
                                <a:close/>
                              </a:path>
                            </a:pathLst>
                          </a:custGeom>
                          <a:solidFill>
                            <a:srgbClr val="4BACC6"/>
                          </a:solidFill>
                          <a:ln w="0" cap="flat">
                            <a:noFill/>
                            <a:round/>
                          </a:ln>
                          <a:effectLst/>
                        </wps:spPr>
                        <wps:bodyPr/>
                      </wps:wsp>
                      <wps:wsp>
                        <wps:cNvPr id="13787" name="Shape 14677"/>
                        <wps:cNvSpPr/>
                        <wps:spPr>
                          <a:xfrm>
                            <a:off x="2558034" y="985266"/>
                            <a:ext cx="115824" cy="115824"/>
                          </a:xfrm>
                          <a:custGeom>
                            <a:avLst/>
                            <a:gdLst/>
                            <a:ahLst/>
                            <a:cxnLst/>
                            <a:rect l="0" t="0" r="0" b="0"/>
                            <a:pathLst>
                              <a:path w="115824" h="115824">
                                <a:moveTo>
                                  <a:pt x="57150" y="0"/>
                                </a:moveTo>
                                <a:lnTo>
                                  <a:pt x="115824" y="57150"/>
                                </a:lnTo>
                                <a:lnTo>
                                  <a:pt x="57150" y="115824"/>
                                </a:lnTo>
                                <a:lnTo>
                                  <a:pt x="0" y="57150"/>
                                </a:lnTo>
                                <a:close/>
                              </a:path>
                            </a:pathLst>
                          </a:custGeom>
                          <a:noFill/>
                          <a:ln w="9525" cap="flat" cmpd="sng" algn="ctr">
                            <a:solidFill>
                              <a:srgbClr val="46AAC5"/>
                            </a:solidFill>
                            <a:prstDash val="solid"/>
                            <a:round/>
                          </a:ln>
                          <a:effectLst/>
                        </wps:spPr>
                        <wps:bodyPr/>
                      </wps:wsp>
                      <wps:wsp>
                        <wps:cNvPr id="13788" name="Rectangle 13788"/>
                        <wps:cNvSpPr/>
                        <wps:spPr>
                          <a:xfrm>
                            <a:off x="1025029" y="1192530"/>
                            <a:ext cx="124121" cy="173420"/>
                          </a:xfrm>
                          <a:prstGeom prst="rect">
                            <a:avLst/>
                          </a:prstGeom>
                          <a:ln>
                            <a:noFill/>
                          </a:ln>
                        </wps:spPr>
                        <wps:txbx>
                          <w:txbxContent>
                            <w:p w:rsidR="00B21A72" w:rsidRDefault="00B21A72" w:rsidP="00B21A72">
                              <w:r>
                                <w:rPr>
                                  <w:b/>
                                  <w:sz w:val="20"/>
                                </w:rPr>
                                <w:t>%</w:t>
                              </w:r>
                            </w:p>
                          </w:txbxContent>
                        </wps:txbx>
                        <wps:bodyPr horzOverflow="overflow" vert="horz" lIns="0" tIns="0" rIns="0" bIns="0" rtlCol="0">
                          <a:noAutofit/>
                        </wps:bodyPr>
                      </wps:wsp>
                      <wps:wsp>
                        <wps:cNvPr id="13789" name="Rectangle 13789"/>
                        <wps:cNvSpPr/>
                        <wps:spPr>
                          <a:xfrm>
                            <a:off x="735457" y="1192530"/>
                            <a:ext cx="386323" cy="173420"/>
                          </a:xfrm>
                          <a:prstGeom prst="rect">
                            <a:avLst/>
                          </a:prstGeom>
                          <a:ln>
                            <a:noFill/>
                          </a:ln>
                        </wps:spPr>
                        <wps:txbx>
                          <w:txbxContent>
                            <w:p w:rsidR="00B21A72" w:rsidRDefault="00B21A72" w:rsidP="00B21A72">
                              <w:r>
                                <w:rPr>
                                  <w:b/>
                                  <w:sz w:val="20"/>
                                </w:rPr>
                                <w:t>42.85</w:t>
                              </w:r>
                            </w:p>
                          </w:txbxContent>
                        </wps:txbx>
                        <wps:bodyPr horzOverflow="overflow" vert="horz" lIns="0" tIns="0" rIns="0" bIns="0" rtlCol="0">
                          <a:noAutofit/>
                        </wps:bodyPr>
                      </wps:wsp>
                      <wps:wsp>
                        <wps:cNvPr id="13790" name="Rectangle 13790"/>
                        <wps:cNvSpPr/>
                        <wps:spPr>
                          <a:xfrm>
                            <a:off x="1119505" y="1192530"/>
                            <a:ext cx="38479" cy="173420"/>
                          </a:xfrm>
                          <a:prstGeom prst="rect">
                            <a:avLst/>
                          </a:prstGeom>
                          <a:ln>
                            <a:noFill/>
                          </a:ln>
                        </wps:spPr>
                        <wps:txbx>
                          <w:txbxContent>
                            <w:p w:rsidR="00B21A72" w:rsidRDefault="00B21A72" w:rsidP="00B21A72">
                              <w:r>
                                <w:rPr>
                                  <w:b/>
                                  <w:sz w:val="20"/>
                                </w:rPr>
                                <w:t xml:space="preserve"> </w:t>
                              </w:r>
                            </w:p>
                          </w:txbxContent>
                        </wps:txbx>
                        <wps:bodyPr horzOverflow="overflow" vert="horz" lIns="0" tIns="0" rIns="0" bIns="0" rtlCol="0">
                          <a:noAutofit/>
                        </wps:bodyPr>
                      </wps:wsp>
                      <wps:wsp>
                        <wps:cNvPr id="13791" name="Rectangle 13791"/>
                        <wps:cNvSpPr/>
                        <wps:spPr>
                          <a:xfrm>
                            <a:off x="1277747" y="1452245"/>
                            <a:ext cx="52100" cy="173420"/>
                          </a:xfrm>
                          <a:prstGeom prst="rect">
                            <a:avLst/>
                          </a:prstGeom>
                          <a:ln>
                            <a:noFill/>
                          </a:ln>
                        </wps:spPr>
                        <wps:txbx>
                          <w:txbxContent>
                            <w:p w:rsidR="00B21A72" w:rsidRDefault="00B21A72" w:rsidP="00B21A72">
                              <w:r>
                                <w:rPr>
                                  <w:b/>
                                  <w:color w:val="FF0000"/>
                                  <w:sz w:val="20"/>
                                </w:rPr>
                                <w:t>-</w:t>
                              </w:r>
                            </w:p>
                          </w:txbxContent>
                        </wps:txbx>
                        <wps:bodyPr horzOverflow="overflow" vert="horz" lIns="0" tIns="0" rIns="0" bIns="0" rtlCol="0">
                          <a:noAutofit/>
                        </wps:bodyPr>
                      </wps:wsp>
                      <wps:wsp>
                        <wps:cNvPr id="129632" name="Rectangle 129632"/>
                        <wps:cNvSpPr/>
                        <wps:spPr>
                          <a:xfrm>
                            <a:off x="1317371" y="1452245"/>
                            <a:ext cx="386323" cy="173420"/>
                          </a:xfrm>
                          <a:prstGeom prst="rect">
                            <a:avLst/>
                          </a:prstGeom>
                          <a:ln>
                            <a:noFill/>
                          </a:ln>
                        </wps:spPr>
                        <wps:txbx>
                          <w:txbxContent>
                            <w:p w:rsidR="00B21A72" w:rsidRDefault="00B21A72" w:rsidP="00B21A72">
                              <w:r>
                                <w:rPr>
                                  <w:b/>
                                  <w:color w:val="FF0000"/>
                                  <w:sz w:val="20"/>
                                </w:rPr>
                                <w:t>22.75</w:t>
                              </w:r>
                            </w:p>
                          </w:txbxContent>
                        </wps:txbx>
                        <wps:bodyPr horzOverflow="overflow" vert="horz" lIns="0" tIns="0" rIns="0" bIns="0" rtlCol="0">
                          <a:noAutofit/>
                        </wps:bodyPr>
                      </wps:wsp>
                      <wps:wsp>
                        <wps:cNvPr id="129633" name="Rectangle 129633"/>
                        <wps:cNvSpPr/>
                        <wps:spPr>
                          <a:xfrm>
                            <a:off x="1606943" y="1452245"/>
                            <a:ext cx="124121" cy="173420"/>
                          </a:xfrm>
                          <a:prstGeom prst="rect">
                            <a:avLst/>
                          </a:prstGeom>
                          <a:ln>
                            <a:noFill/>
                          </a:ln>
                        </wps:spPr>
                        <wps:txbx>
                          <w:txbxContent>
                            <w:p w:rsidR="00B21A72" w:rsidRDefault="00B21A72" w:rsidP="00B21A72">
                              <w:r>
                                <w:rPr>
                                  <w:b/>
                                  <w:color w:val="FF0000"/>
                                  <w:sz w:val="20"/>
                                </w:rPr>
                                <w:t>%</w:t>
                              </w:r>
                            </w:p>
                          </w:txbxContent>
                        </wps:txbx>
                        <wps:bodyPr horzOverflow="overflow" vert="horz" lIns="0" tIns="0" rIns="0" bIns="0" rtlCol="0">
                          <a:noAutofit/>
                        </wps:bodyPr>
                      </wps:wsp>
                      <wps:wsp>
                        <wps:cNvPr id="129634" name="Rectangle 129634"/>
                        <wps:cNvSpPr/>
                        <wps:spPr>
                          <a:xfrm>
                            <a:off x="1701419" y="1452245"/>
                            <a:ext cx="38479" cy="173420"/>
                          </a:xfrm>
                          <a:prstGeom prst="rect">
                            <a:avLst/>
                          </a:prstGeom>
                          <a:ln>
                            <a:noFill/>
                          </a:ln>
                        </wps:spPr>
                        <wps:txbx>
                          <w:txbxContent>
                            <w:p w:rsidR="00B21A72" w:rsidRDefault="00B21A72" w:rsidP="00B21A72">
                              <w:r>
                                <w:rPr>
                                  <w:b/>
                                  <w:color w:val="FF0000"/>
                                  <w:sz w:val="20"/>
                                </w:rPr>
                                <w:t xml:space="preserve"> </w:t>
                              </w:r>
                            </w:p>
                          </w:txbxContent>
                        </wps:txbx>
                        <wps:bodyPr horzOverflow="overflow" vert="horz" lIns="0" tIns="0" rIns="0" bIns="0" rtlCol="0">
                          <a:noAutofit/>
                        </wps:bodyPr>
                      </wps:wsp>
                      <wps:wsp>
                        <wps:cNvPr id="129635" name="Rectangle 129635"/>
                        <wps:cNvSpPr/>
                        <wps:spPr>
                          <a:xfrm>
                            <a:off x="1841246" y="1497965"/>
                            <a:ext cx="52100" cy="173420"/>
                          </a:xfrm>
                          <a:prstGeom prst="rect">
                            <a:avLst/>
                          </a:prstGeom>
                          <a:ln>
                            <a:noFill/>
                          </a:ln>
                        </wps:spPr>
                        <wps:txbx>
                          <w:txbxContent>
                            <w:p w:rsidR="00B21A72" w:rsidRDefault="00B21A72" w:rsidP="00B21A72">
                              <w:r>
                                <w:rPr>
                                  <w:b/>
                                  <w:color w:val="FF0000"/>
                                  <w:sz w:val="20"/>
                                </w:rPr>
                                <w:t>-</w:t>
                              </w:r>
                            </w:p>
                          </w:txbxContent>
                        </wps:txbx>
                        <wps:bodyPr horzOverflow="overflow" vert="horz" lIns="0" tIns="0" rIns="0" bIns="0" rtlCol="0">
                          <a:noAutofit/>
                        </wps:bodyPr>
                      </wps:wsp>
                      <wps:wsp>
                        <wps:cNvPr id="129636" name="Rectangle 129636"/>
                        <wps:cNvSpPr/>
                        <wps:spPr>
                          <a:xfrm>
                            <a:off x="1880870" y="1497965"/>
                            <a:ext cx="386323" cy="173420"/>
                          </a:xfrm>
                          <a:prstGeom prst="rect">
                            <a:avLst/>
                          </a:prstGeom>
                          <a:ln>
                            <a:noFill/>
                          </a:ln>
                        </wps:spPr>
                        <wps:txbx>
                          <w:txbxContent>
                            <w:p w:rsidR="00B21A72" w:rsidRDefault="00B21A72" w:rsidP="00B21A72">
                              <w:r>
                                <w:rPr>
                                  <w:b/>
                                  <w:color w:val="FF0000"/>
                                  <w:sz w:val="20"/>
                                </w:rPr>
                                <w:t>34.29</w:t>
                              </w:r>
                            </w:p>
                          </w:txbxContent>
                        </wps:txbx>
                        <wps:bodyPr horzOverflow="overflow" vert="horz" lIns="0" tIns="0" rIns="0" bIns="0" rtlCol="0">
                          <a:noAutofit/>
                        </wps:bodyPr>
                      </wps:wsp>
                      <wps:wsp>
                        <wps:cNvPr id="129637" name="Rectangle 129637"/>
                        <wps:cNvSpPr/>
                        <wps:spPr>
                          <a:xfrm>
                            <a:off x="2170442" y="1497965"/>
                            <a:ext cx="124121" cy="173420"/>
                          </a:xfrm>
                          <a:prstGeom prst="rect">
                            <a:avLst/>
                          </a:prstGeom>
                          <a:ln>
                            <a:noFill/>
                          </a:ln>
                        </wps:spPr>
                        <wps:txbx>
                          <w:txbxContent>
                            <w:p w:rsidR="00B21A72" w:rsidRDefault="00B21A72" w:rsidP="00B21A72">
                              <w:r>
                                <w:rPr>
                                  <w:b/>
                                  <w:color w:val="FF0000"/>
                                  <w:sz w:val="20"/>
                                </w:rPr>
                                <w:t>%</w:t>
                              </w:r>
                            </w:p>
                          </w:txbxContent>
                        </wps:txbx>
                        <wps:bodyPr horzOverflow="overflow" vert="horz" lIns="0" tIns="0" rIns="0" bIns="0" rtlCol="0">
                          <a:noAutofit/>
                        </wps:bodyPr>
                      </wps:wsp>
                      <wps:wsp>
                        <wps:cNvPr id="129638" name="Rectangle 129638"/>
                        <wps:cNvSpPr/>
                        <wps:spPr>
                          <a:xfrm>
                            <a:off x="2265299" y="1497965"/>
                            <a:ext cx="38479" cy="173420"/>
                          </a:xfrm>
                          <a:prstGeom prst="rect">
                            <a:avLst/>
                          </a:prstGeom>
                          <a:ln>
                            <a:noFill/>
                          </a:ln>
                        </wps:spPr>
                        <wps:txbx>
                          <w:txbxContent>
                            <w:p w:rsidR="00B21A72" w:rsidRDefault="00B21A72" w:rsidP="00B21A72">
                              <w:r>
                                <w:rPr>
                                  <w:b/>
                                  <w:color w:val="FF0000"/>
                                  <w:sz w:val="20"/>
                                </w:rPr>
                                <w:t xml:space="preserve"> </w:t>
                              </w:r>
                            </w:p>
                          </w:txbxContent>
                        </wps:txbx>
                        <wps:bodyPr horzOverflow="overflow" vert="horz" lIns="0" tIns="0" rIns="0" bIns="0" rtlCol="0">
                          <a:noAutofit/>
                        </wps:bodyPr>
                      </wps:wsp>
                      <wps:wsp>
                        <wps:cNvPr id="129640" name="Rectangle 129640"/>
                        <wps:cNvSpPr/>
                        <wps:spPr>
                          <a:xfrm>
                            <a:off x="2392680" y="800354"/>
                            <a:ext cx="471454" cy="173420"/>
                          </a:xfrm>
                          <a:prstGeom prst="rect">
                            <a:avLst/>
                          </a:prstGeom>
                          <a:ln>
                            <a:noFill/>
                          </a:ln>
                        </wps:spPr>
                        <wps:txbx>
                          <w:txbxContent>
                            <w:p w:rsidR="00B21A72" w:rsidRDefault="00B21A72" w:rsidP="00B21A72">
                              <w:r>
                                <w:rPr>
                                  <w:b/>
                                  <w:sz w:val="20"/>
                                </w:rPr>
                                <w:t>142.02</w:t>
                              </w:r>
                            </w:p>
                          </w:txbxContent>
                        </wps:txbx>
                        <wps:bodyPr horzOverflow="overflow" vert="horz" lIns="0" tIns="0" rIns="0" bIns="0" rtlCol="0">
                          <a:noAutofit/>
                        </wps:bodyPr>
                      </wps:wsp>
                      <wps:wsp>
                        <wps:cNvPr id="129641" name="Rectangle 129641"/>
                        <wps:cNvSpPr/>
                        <wps:spPr>
                          <a:xfrm>
                            <a:off x="2746260" y="800354"/>
                            <a:ext cx="124120" cy="173420"/>
                          </a:xfrm>
                          <a:prstGeom prst="rect">
                            <a:avLst/>
                          </a:prstGeom>
                          <a:ln>
                            <a:noFill/>
                          </a:ln>
                        </wps:spPr>
                        <wps:txbx>
                          <w:txbxContent>
                            <w:p w:rsidR="00B21A72" w:rsidRDefault="00B21A72" w:rsidP="00B21A72">
                              <w:r>
                                <w:rPr>
                                  <w:b/>
                                  <w:sz w:val="20"/>
                                </w:rPr>
                                <w:t>%</w:t>
                              </w:r>
                            </w:p>
                          </w:txbxContent>
                        </wps:txbx>
                        <wps:bodyPr horzOverflow="overflow" vert="horz" lIns="0" tIns="0" rIns="0" bIns="0" rtlCol="0">
                          <a:noAutofit/>
                        </wps:bodyPr>
                      </wps:wsp>
                      <wps:wsp>
                        <wps:cNvPr id="129643" name="Rectangle 129643"/>
                        <wps:cNvSpPr/>
                        <wps:spPr>
                          <a:xfrm>
                            <a:off x="2840990" y="800354"/>
                            <a:ext cx="38479" cy="173420"/>
                          </a:xfrm>
                          <a:prstGeom prst="rect">
                            <a:avLst/>
                          </a:prstGeom>
                          <a:ln>
                            <a:noFill/>
                          </a:ln>
                        </wps:spPr>
                        <wps:txbx>
                          <w:txbxContent>
                            <w:p w:rsidR="00B21A72" w:rsidRDefault="00B21A72" w:rsidP="00B21A72">
                              <w:r>
                                <w:rPr>
                                  <w:b/>
                                  <w:sz w:val="20"/>
                                </w:rPr>
                                <w:t xml:space="preserve"> </w:t>
                              </w:r>
                            </w:p>
                          </w:txbxContent>
                        </wps:txbx>
                        <wps:bodyPr horzOverflow="overflow" vert="horz" lIns="0" tIns="0" rIns="0" bIns="0" rtlCol="0">
                          <a:noAutofit/>
                        </wps:bodyPr>
                      </wps:wsp>
                      <wps:wsp>
                        <wps:cNvPr id="129644" name="Rectangle 129644"/>
                        <wps:cNvSpPr/>
                        <wps:spPr>
                          <a:xfrm>
                            <a:off x="109093" y="1744853"/>
                            <a:ext cx="438763" cy="173420"/>
                          </a:xfrm>
                          <a:prstGeom prst="rect">
                            <a:avLst/>
                          </a:prstGeom>
                          <a:ln>
                            <a:noFill/>
                          </a:ln>
                        </wps:spPr>
                        <wps:txbx>
                          <w:txbxContent>
                            <w:p w:rsidR="00B21A72" w:rsidRDefault="00B21A72" w:rsidP="00B21A72">
                              <w:r>
                                <w:rPr>
                                  <w:sz w:val="20"/>
                                </w:rPr>
                                <w:t>-50.00</w:t>
                              </w:r>
                            </w:p>
                          </w:txbxContent>
                        </wps:txbx>
                        <wps:bodyPr horzOverflow="overflow" vert="horz" lIns="0" tIns="0" rIns="0" bIns="0" rtlCol="0">
                          <a:noAutofit/>
                        </wps:bodyPr>
                      </wps:wsp>
                      <wps:wsp>
                        <wps:cNvPr id="129645" name="Rectangle 129645"/>
                        <wps:cNvSpPr/>
                        <wps:spPr>
                          <a:xfrm>
                            <a:off x="438094" y="1744853"/>
                            <a:ext cx="121737" cy="173420"/>
                          </a:xfrm>
                          <a:prstGeom prst="rect">
                            <a:avLst/>
                          </a:prstGeom>
                          <a:ln>
                            <a:noFill/>
                          </a:ln>
                        </wps:spPr>
                        <wps:txbx>
                          <w:txbxContent>
                            <w:p w:rsidR="00B21A72" w:rsidRDefault="00B21A72" w:rsidP="00B21A72">
                              <w:r>
                                <w:rPr>
                                  <w:sz w:val="20"/>
                                </w:rPr>
                                <w:t>%</w:t>
                              </w:r>
                            </w:p>
                          </w:txbxContent>
                        </wps:txbx>
                        <wps:bodyPr horzOverflow="overflow" vert="horz" lIns="0" tIns="0" rIns="0" bIns="0" rtlCol="0">
                          <a:noAutofit/>
                        </wps:bodyPr>
                      </wps:wsp>
                      <wps:wsp>
                        <wps:cNvPr id="129647" name="Rectangle 129647"/>
                        <wps:cNvSpPr/>
                        <wps:spPr>
                          <a:xfrm>
                            <a:off x="212090" y="1547114"/>
                            <a:ext cx="301703" cy="173420"/>
                          </a:xfrm>
                          <a:prstGeom prst="rect">
                            <a:avLst/>
                          </a:prstGeom>
                          <a:ln>
                            <a:noFill/>
                          </a:ln>
                        </wps:spPr>
                        <wps:txbx>
                          <w:txbxContent>
                            <w:p w:rsidR="00B21A72" w:rsidRDefault="00B21A72" w:rsidP="00B21A72">
                              <w:r>
                                <w:rPr>
                                  <w:sz w:val="20"/>
                                </w:rPr>
                                <w:t>0.00</w:t>
                              </w:r>
                            </w:p>
                          </w:txbxContent>
                        </wps:txbx>
                        <wps:bodyPr horzOverflow="overflow" vert="horz" lIns="0" tIns="0" rIns="0" bIns="0" rtlCol="0">
                          <a:noAutofit/>
                        </wps:bodyPr>
                      </wps:wsp>
                      <wps:wsp>
                        <wps:cNvPr id="129648" name="Rectangle 129648"/>
                        <wps:cNvSpPr/>
                        <wps:spPr>
                          <a:xfrm>
                            <a:off x="438294" y="1547114"/>
                            <a:ext cx="121737" cy="173420"/>
                          </a:xfrm>
                          <a:prstGeom prst="rect">
                            <a:avLst/>
                          </a:prstGeom>
                          <a:ln>
                            <a:noFill/>
                          </a:ln>
                        </wps:spPr>
                        <wps:txbx>
                          <w:txbxContent>
                            <w:p w:rsidR="00B21A72" w:rsidRDefault="00B21A72" w:rsidP="00B21A72">
                              <w:r>
                                <w:rPr>
                                  <w:sz w:val="20"/>
                                </w:rPr>
                                <w:t>%</w:t>
                              </w:r>
                            </w:p>
                          </w:txbxContent>
                        </wps:txbx>
                        <wps:bodyPr horzOverflow="overflow" vert="horz" lIns="0" tIns="0" rIns="0" bIns="0" rtlCol="0">
                          <a:noAutofit/>
                        </wps:bodyPr>
                      </wps:wsp>
                      <wps:wsp>
                        <wps:cNvPr id="129650" name="Rectangle 129650"/>
                        <wps:cNvSpPr/>
                        <wps:spPr>
                          <a:xfrm>
                            <a:off x="437272" y="1349248"/>
                            <a:ext cx="121737" cy="173420"/>
                          </a:xfrm>
                          <a:prstGeom prst="rect">
                            <a:avLst/>
                          </a:prstGeom>
                          <a:ln>
                            <a:noFill/>
                          </a:ln>
                        </wps:spPr>
                        <wps:txbx>
                          <w:txbxContent>
                            <w:p w:rsidR="00B21A72" w:rsidRDefault="00B21A72" w:rsidP="00B21A72">
                              <w:r>
                                <w:rPr>
                                  <w:sz w:val="20"/>
                                </w:rPr>
                                <w:t>%</w:t>
                              </w:r>
                            </w:p>
                          </w:txbxContent>
                        </wps:txbx>
                        <wps:bodyPr horzOverflow="overflow" vert="horz" lIns="0" tIns="0" rIns="0" bIns="0" rtlCol="0">
                          <a:noAutofit/>
                        </wps:bodyPr>
                      </wps:wsp>
                      <wps:wsp>
                        <wps:cNvPr id="129651" name="Rectangle 129651"/>
                        <wps:cNvSpPr/>
                        <wps:spPr>
                          <a:xfrm>
                            <a:off x="147828" y="1349248"/>
                            <a:ext cx="386153" cy="173420"/>
                          </a:xfrm>
                          <a:prstGeom prst="rect">
                            <a:avLst/>
                          </a:prstGeom>
                          <a:ln>
                            <a:noFill/>
                          </a:ln>
                        </wps:spPr>
                        <wps:txbx>
                          <w:txbxContent>
                            <w:p w:rsidR="00B21A72" w:rsidRDefault="00B21A72" w:rsidP="00B21A72">
                              <w:r>
                                <w:rPr>
                                  <w:sz w:val="20"/>
                                </w:rPr>
                                <w:t>50.00</w:t>
                              </w:r>
                            </w:p>
                          </w:txbxContent>
                        </wps:txbx>
                        <wps:bodyPr horzOverflow="overflow" vert="horz" lIns="0" tIns="0" rIns="0" bIns="0" rtlCol="0">
                          <a:noAutofit/>
                        </wps:bodyPr>
                      </wps:wsp>
                      <wps:wsp>
                        <wps:cNvPr id="129653" name="Rectangle 129653"/>
                        <wps:cNvSpPr/>
                        <wps:spPr>
                          <a:xfrm>
                            <a:off x="83566" y="1151382"/>
                            <a:ext cx="471283" cy="173420"/>
                          </a:xfrm>
                          <a:prstGeom prst="rect">
                            <a:avLst/>
                          </a:prstGeom>
                          <a:ln>
                            <a:noFill/>
                          </a:ln>
                        </wps:spPr>
                        <wps:txbx>
                          <w:txbxContent>
                            <w:p w:rsidR="00B21A72" w:rsidRDefault="00B21A72" w:rsidP="00B21A72">
                              <w:r>
                                <w:rPr>
                                  <w:sz w:val="20"/>
                                </w:rPr>
                                <w:t>100.00</w:t>
                              </w:r>
                            </w:p>
                          </w:txbxContent>
                        </wps:txbx>
                        <wps:bodyPr horzOverflow="overflow" vert="horz" lIns="0" tIns="0" rIns="0" bIns="0" rtlCol="0">
                          <a:noAutofit/>
                        </wps:bodyPr>
                      </wps:wsp>
                      <wps:wsp>
                        <wps:cNvPr id="129654" name="Rectangle 129654"/>
                        <wps:cNvSpPr/>
                        <wps:spPr>
                          <a:xfrm>
                            <a:off x="437018" y="1151382"/>
                            <a:ext cx="121737" cy="173420"/>
                          </a:xfrm>
                          <a:prstGeom prst="rect">
                            <a:avLst/>
                          </a:prstGeom>
                          <a:ln>
                            <a:noFill/>
                          </a:ln>
                        </wps:spPr>
                        <wps:txbx>
                          <w:txbxContent>
                            <w:p w:rsidR="00B21A72" w:rsidRDefault="00B21A72" w:rsidP="00B21A72">
                              <w:r>
                                <w:rPr>
                                  <w:sz w:val="20"/>
                                </w:rPr>
                                <w:t>%</w:t>
                              </w:r>
                            </w:p>
                          </w:txbxContent>
                        </wps:txbx>
                        <wps:bodyPr horzOverflow="overflow" vert="horz" lIns="0" tIns="0" rIns="0" bIns="0" rtlCol="0">
                          <a:noAutofit/>
                        </wps:bodyPr>
                      </wps:wsp>
                      <wps:wsp>
                        <wps:cNvPr id="129656" name="Rectangle 129656"/>
                        <wps:cNvSpPr/>
                        <wps:spPr>
                          <a:xfrm>
                            <a:off x="83566" y="953643"/>
                            <a:ext cx="471283" cy="173420"/>
                          </a:xfrm>
                          <a:prstGeom prst="rect">
                            <a:avLst/>
                          </a:prstGeom>
                          <a:ln>
                            <a:noFill/>
                          </a:ln>
                        </wps:spPr>
                        <wps:txbx>
                          <w:txbxContent>
                            <w:p w:rsidR="00B21A72" w:rsidRDefault="00B21A72" w:rsidP="00B21A72">
                              <w:r>
                                <w:rPr>
                                  <w:sz w:val="20"/>
                                </w:rPr>
                                <w:t>150.00</w:t>
                              </w:r>
                            </w:p>
                          </w:txbxContent>
                        </wps:txbx>
                        <wps:bodyPr horzOverflow="overflow" vert="horz" lIns="0" tIns="0" rIns="0" bIns="0" rtlCol="0">
                          <a:noAutofit/>
                        </wps:bodyPr>
                      </wps:wsp>
                      <wps:wsp>
                        <wps:cNvPr id="129657" name="Rectangle 129657"/>
                        <wps:cNvSpPr/>
                        <wps:spPr>
                          <a:xfrm>
                            <a:off x="437018" y="953643"/>
                            <a:ext cx="121737" cy="173420"/>
                          </a:xfrm>
                          <a:prstGeom prst="rect">
                            <a:avLst/>
                          </a:prstGeom>
                          <a:ln>
                            <a:noFill/>
                          </a:ln>
                        </wps:spPr>
                        <wps:txbx>
                          <w:txbxContent>
                            <w:p w:rsidR="00B21A72" w:rsidRDefault="00B21A72" w:rsidP="00B21A72">
                              <w:r>
                                <w:rPr>
                                  <w:sz w:val="20"/>
                                </w:rPr>
                                <w:t>%</w:t>
                              </w:r>
                            </w:p>
                          </w:txbxContent>
                        </wps:txbx>
                        <wps:bodyPr horzOverflow="overflow" vert="horz" lIns="0" tIns="0" rIns="0" bIns="0" rtlCol="0">
                          <a:noAutofit/>
                        </wps:bodyPr>
                      </wps:wsp>
                      <wps:wsp>
                        <wps:cNvPr id="129658" name="Rectangle 129658"/>
                        <wps:cNvSpPr/>
                        <wps:spPr>
                          <a:xfrm>
                            <a:off x="437018" y="755777"/>
                            <a:ext cx="121737" cy="173420"/>
                          </a:xfrm>
                          <a:prstGeom prst="rect">
                            <a:avLst/>
                          </a:prstGeom>
                          <a:ln>
                            <a:noFill/>
                          </a:ln>
                        </wps:spPr>
                        <wps:txbx>
                          <w:txbxContent>
                            <w:p w:rsidR="00B21A72" w:rsidRDefault="00B21A72" w:rsidP="00B21A72">
                              <w:r>
                                <w:rPr>
                                  <w:sz w:val="20"/>
                                </w:rPr>
                                <w:t>%</w:t>
                              </w:r>
                            </w:p>
                          </w:txbxContent>
                        </wps:txbx>
                        <wps:bodyPr horzOverflow="overflow" vert="horz" lIns="0" tIns="0" rIns="0" bIns="0" rtlCol="0">
                          <a:noAutofit/>
                        </wps:bodyPr>
                      </wps:wsp>
                      <wps:wsp>
                        <wps:cNvPr id="129665" name="Rectangle 129665"/>
                        <wps:cNvSpPr/>
                        <wps:spPr>
                          <a:xfrm>
                            <a:off x="83566" y="755777"/>
                            <a:ext cx="471283" cy="173420"/>
                          </a:xfrm>
                          <a:prstGeom prst="rect">
                            <a:avLst/>
                          </a:prstGeom>
                          <a:ln>
                            <a:noFill/>
                          </a:ln>
                        </wps:spPr>
                        <wps:txbx>
                          <w:txbxContent>
                            <w:p w:rsidR="00B21A72" w:rsidRDefault="00B21A72" w:rsidP="00B21A72">
                              <w:r>
                                <w:rPr>
                                  <w:sz w:val="20"/>
                                </w:rPr>
                                <w:t>200.00</w:t>
                              </w:r>
                            </w:p>
                          </w:txbxContent>
                        </wps:txbx>
                        <wps:bodyPr horzOverflow="overflow" vert="horz" lIns="0" tIns="0" rIns="0" bIns="0" rtlCol="0">
                          <a:noAutofit/>
                        </wps:bodyPr>
                      </wps:wsp>
                      <wps:wsp>
                        <wps:cNvPr id="129666" name="Rectangle 129666"/>
                        <wps:cNvSpPr/>
                        <wps:spPr>
                          <a:xfrm>
                            <a:off x="799211" y="1712214"/>
                            <a:ext cx="341712" cy="173420"/>
                          </a:xfrm>
                          <a:prstGeom prst="rect">
                            <a:avLst/>
                          </a:prstGeom>
                          <a:ln>
                            <a:noFill/>
                          </a:ln>
                        </wps:spPr>
                        <wps:txbx>
                          <w:txbxContent>
                            <w:p w:rsidR="00B21A72" w:rsidRDefault="00B21A72" w:rsidP="00B21A72">
                              <w:r>
                                <w:rPr>
                                  <w:sz w:val="20"/>
                                </w:rPr>
                                <w:t>2014</w:t>
                              </w:r>
                            </w:p>
                          </w:txbxContent>
                        </wps:txbx>
                        <wps:bodyPr horzOverflow="overflow" vert="horz" lIns="0" tIns="0" rIns="0" bIns="0" rtlCol="0">
                          <a:noAutofit/>
                        </wps:bodyPr>
                      </wps:wsp>
                      <wps:wsp>
                        <wps:cNvPr id="129667" name="Rectangle 129667"/>
                        <wps:cNvSpPr/>
                        <wps:spPr>
                          <a:xfrm>
                            <a:off x="1362710" y="1712214"/>
                            <a:ext cx="341712" cy="173420"/>
                          </a:xfrm>
                          <a:prstGeom prst="rect">
                            <a:avLst/>
                          </a:prstGeom>
                          <a:ln>
                            <a:noFill/>
                          </a:ln>
                        </wps:spPr>
                        <wps:txbx>
                          <w:txbxContent>
                            <w:p w:rsidR="00B21A72" w:rsidRDefault="00B21A72" w:rsidP="00B21A72">
                              <w:r>
                                <w:rPr>
                                  <w:sz w:val="20"/>
                                </w:rPr>
                                <w:t>2015</w:t>
                              </w:r>
                            </w:p>
                          </w:txbxContent>
                        </wps:txbx>
                        <wps:bodyPr horzOverflow="overflow" vert="horz" lIns="0" tIns="0" rIns="0" bIns="0" rtlCol="0">
                          <a:noAutofit/>
                        </wps:bodyPr>
                      </wps:wsp>
                      <wps:wsp>
                        <wps:cNvPr id="129668" name="Rectangle 129668"/>
                        <wps:cNvSpPr/>
                        <wps:spPr>
                          <a:xfrm>
                            <a:off x="1926590" y="1712214"/>
                            <a:ext cx="341712" cy="173420"/>
                          </a:xfrm>
                          <a:prstGeom prst="rect">
                            <a:avLst/>
                          </a:prstGeom>
                          <a:ln>
                            <a:noFill/>
                          </a:ln>
                        </wps:spPr>
                        <wps:txbx>
                          <w:txbxContent>
                            <w:p w:rsidR="00B21A72" w:rsidRDefault="00B21A72" w:rsidP="00B21A72">
                              <w:r>
                                <w:rPr>
                                  <w:sz w:val="20"/>
                                </w:rPr>
                                <w:t>2016</w:t>
                              </w:r>
                            </w:p>
                          </w:txbxContent>
                        </wps:txbx>
                        <wps:bodyPr horzOverflow="overflow" vert="horz" lIns="0" tIns="0" rIns="0" bIns="0" rtlCol="0">
                          <a:noAutofit/>
                        </wps:bodyPr>
                      </wps:wsp>
                      <wps:wsp>
                        <wps:cNvPr id="129669" name="Rectangle 129669"/>
                        <wps:cNvSpPr/>
                        <wps:spPr>
                          <a:xfrm>
                            <a:off x="2490216" y="1712214"/>
                            <a:ext cx="341712" cy="173420"/>
                          </a:xfrm>
                          <a:prstGeom prst="rect">
                            <a:avLst/>
                          </a:prstGeom>
                          <a:ln>
                            <a:noFill/>
                          </a:ln>
                        </wps:spPr>
                        <wps:txbx>
                          <w:txbxContent>
                            <w:p w:rsidR="00B21A72" w:rsidRDefault="00B21A72" w:rsidP="00B21A72">
                              <w:r>
                                <w:rPr>
                                  <w:sz w:val="20"/>
                                </w:rPr>
                                <w:t>2017</w:t>
                              </w:r>
                            </w:p>
                          </w:txbxContent>
                        </wps:txbx>
                        <wps:bodyPr horzOverflow="overflow" vert="horz" lIns="0" tIns="0" rIns="0" bIns="0" rtlCol="0">
                          <a:noAutofit/>
                        </wps:bodyPr>
                      </wps:wsp>
                      <wps:wsp>
                        <wps:cNvPr id="129670" name="Rectangle 129670"/>
                        <wps:cNvSpPr/>
                        <wps:spPr>
                          <a:xfrm>
                            <a:off x="471170" y="141224"/>
                            <a:ext cx="2852181" cy="309679"/>
                          </a:xfrm>
                          <a:prstGeom prst="rect">
                            <a:avLst/>
                          </a:prstGeom>
                          <a:ln>
                            <a:noFill/>
                          </a:ln>
                        </wps:spPr>
                        <wps:txbx>
                          <w:txbxContent>
                            <w:p w:rsidR="00B21A72" w:rsidRDefault="00B21A72" w:rsidP="00B21A72">
                              <w:r>
                                <w:rPr>
                                  <w:b/>
                                  <w:sz w:val="36"/>
                                </w:rPr>
                                <w:t xml:space="preserve">Market value addition </w:t>
                              </w:r>
                            </w:p>
                          </w:txbxContent>
                        </wps:txbx>
                        <wps:bodyPr horzOverflow="overflow" vert="horz" lIns="0" tIns="0" rIns="0" bIns="0" rtlCol="0">
                          <a:noAutofit/>
                        </wps:bodyPr>
                      </wps:wsp>
                      <wps:wsp>
                        <wps:cNvPr id="129671" name="Rectangle 129671"/>
                        <wps:cNvSpPr/>
                        <wps:spPr>
                          <a:xfrm>
                            <a:off x="1160399" y="421640"/>
                            <a:ext cx="957112" cy="309679"/>
                          </a:xfrm>
                          <a:prstGeom prst="rect">
                            <a:avLst/>
                          </a:prstGeom>
                          <a:ln>
                            <a:noFill/>
                          </a:ln>
                        </wps:spPr>
                        <wps:txbx>
                          <w:txbxContent>
                            <w:p w:rsidR="00B21A72" w:rsidRDefault="00B21A72" w:rsidP="00B21A72">
                              <w:r>
                                <w:rPr>
                                  <w:b/>
                                  <w:sz w:val="36"/>
                                </w:rPr>
                                <w:t>Growth</w:t>
                              </w:r>
                            </w:p>
                          </w:txbxContent>
                        </wps:txbx>
                        <wps:bodyPr horzOverflow="overflow" vert="horz" lIns="0" tIns="0" rIns="0" bIns="0" rtlCol="0">
                          <a:noAutofit/>
                        </wps:bodyPr>
                      </wps:wsp>
                      <wps:wsp>
                        <wps:cNvPr id="129672" name="Rectangle 129672"/>
                        <wps:cNvSpPr/>
                        <wps:spPr>
                          <a:xfrm>
                            <a:off x="1879981" y="421640"/>
                            <a:ext cx="68712" cy="309679"/>
                          </a:xfrm>
                          <a:prstGeom prst="rect">
                            <a:avLst/>
                          </a:prstGeom>
                          <a:ln>
                            <a:noFill/>
                          </a:ln>
                        </wps:spPr>
                        <wps:txbx>
                          <w:txbxContent>
                            <w:p w:rsidR="00B21A72" w:rsidRDefault="00B21A72" w:rsidP="00B21A72">
                              <w:r>
                                <w:rPr>
                                  <w:b/>
                                  <w:sz w:val="36"/>
                                </w:rPr>
                                <w:t xml:space="preserve"> </w:t>
                              </w:r>
                            </w:p>
                          </w:txbxContent>
                        </wps:txbx>
                        <wps:bodyPr horzOverflow="overflow" vert="horz" lIns="0" tIns="0" rIns="0" bIns="0" rtlCol="0">
                          <a:noAutofit/>
                        </wps:bodyPr>
                      </wps:wsp>
                      <wps:wsp>
                        <wps:cNvPr id="129673" name="Shape 14701"/>
                        <wps:cNvSpPr/>
                        <wps:spPr>
                          <a:xfrm>
                            <a:off x="0" y="0"/>
                            <a:ext cx="3038475" cy="1943100"/>
                          </a:xfrm>
                          <a:custGeom>
                            <a:avLst/>
                            <a:gdLst/>
                            <a:ahLst/>
                            <a:cxnLst/>
                            <a:rect l="0" t="0" r="0" b="0"/>
                            <a:pathLst>
                              <a:path w="3038475" h="1943100">
                                <a:moveTo>
                                  <a:pt x="0" y="1943100"/>
                                </a:moveTo>
                                <a:lnTo>
                                  <a:pt x="3038475" y="1943100"/>
                                </a:lnTo>
                                <a:lnTo>
                                  <a:pt x="3038475" y="0"/>
                                </a:lnTo>
                                <a:lnTo>
                                  <a:pt x="0" y="0"/>
                                </a:lnTo>
                                <a:close/>
                              </a:path>
                            </a:pathLst>
                          </a:custGeom>
                          <a:noFill/>
                          <a:ln w="9525" cap="flat" cmpd="sng" algn="ctr">
                            <a:solidFill>
                              <a:srgbClr val="868686"/>
                            </a:solidFill>
                            <a:prstDash val="solid"/>
                            <a:round/>
                          </a:ln>
                          <a:effectLst/>
                        </wps:spPr>
                        <wps:bodyPr/>
                      </wps:wsp>
                    </wpg:wgp>
                  </a:graphicData>
                </a:graphic>
              </wp:inline>
            </w:drawing>
          </mc:Choice>
          <mc:Fallback xmlns:w15="http://schemas.microsoft.com/office/word/2012/wordml">
            <w:pict>
              <v:group w14:anchorId="7E7B994F" id="Group 129616" o:spid="_x0000_s1529" style="width:479.3pt;height:161.2pt;mso-position-horizontal-relative:char;mso-position-vertical-relative:line" coordsize="30846,20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">
                <v:rect id="Rectangle 129617" o:spid="_x0000_s1530" style="position:absolute;left:30501;top:18460;width:458;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OTsUA&#10;AADfAAAADwAAAGRycy9kb3ducmV2LnhtbERPTWvCQBC9F/wPywi91Y0eUpO6ithKcmyjYHsbstMk&#10;mJ0N2dWk/fXdguDx8b5Xm9G04kq9aywrmM8iEMSl1Q1XCo6H/dMShPPIGlvLpOCHHGzWk4cVptoO&#10;/EHXwlcihLBLUUHtfZdK6cqaDLqZ7YgD9217gz7AvpK6xyGEm1YuoiiWBhsODTV2tKupPBcXoyBb&#10;dtvP3P4OVfv2lZ3eT8nrIfFKPU7H7QsIT6O/i2/uXIf5iySeP8P/nwBAr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A5OxQAAAN8AAAAPAAAAAAAAAAAAAAAAAJgCAABkcnMv&#10;ZG93bnJldi54bWxQSwUGAAAAAAQABAD1AAAAigMAAAAA&#10;" filled="f" stroked="f">
                  <v:textbox inset="0,0,0,0">
                    <w:txbxContent>
                      <w:p w:rsidR="00B21A72" w:rsidRDefault="00B21A72" w:rsidP="00B21A72">
                        <w:r>
                          <w:t xml:space="preserve"> </w:t>
                        </w:r>
                      </w:p>
                    </w:txbxContent>
                  </v:textbox>
                </v:rect>
                <v:shape id="Shape 174308" o:spid="_x0000_s1531" style="position:absolute;left:6461;top:8128;width:22525;height:9875;visibility:visible;mso-wrap-style:square;v-text-anchor:top" coordsize="2252472,9875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rcMMA&#10;AADfAAAADwAAAGRycy9kb3ducmV2LnhtbERPzWrCQBC+F/oOyxS81Y0KtkldRRaFQk9qH2DMjkkw&#10;O5tmV019+s5B6PHj+1+sBt+qK/WxCWxgMs5AEZfBNVwZ+D5sX99BxYTssA1MBn4pwmr5/LTAwoUb&#10;7+i6T5WSEI4FGqhT6gqtY1mTxzgOHbFwp9B7TAL7SrsebxLuWz3Nsrn22LA01NiRrak87y/ewOYr&#10;Rns4n2beHq39ecvv+bG5GzN6GdYfoBIN6V/8cH86mT/N5xMZLH8EgF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BrcMMAAADfAAAADwAAAAAAAAAAAAAAAACYAgAAZHJzL2Rv&#10;d25yZXYueG1sUEsFBgAAAAAEAAQA9QAAAIgDAAAAAA==&#10;" path="m,l2252472,r,987552l,987552,,e" fillcolor="#e9f1f5" stroked="f" strokeweight="0">
                  <v:stroke miterlimit="83231f" joinstyle="miter"/>
                  <v:path arrowok="t" textboxrect="0,0,2252472,987552"/>
                </v:shape>
                <v:shape id="Shape 14651" o:spid="_x0000_s1532" style="position:absolute;left:6446;top:18018;width:22555;height:0;visibility:visible;mso-wrap-style:square;v-text-anchor:top" coordsize="22555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m8MA&#10;AADfAAAADwAAAGRycy9kb3ducmV2LnhtbERP3WrCMBS+H+wdwhl4N9MWJrMaZQzE4byYugc4a45N&#10;sTmpSbTd25vBwMuP73++HGwrruRD41hBPs5AEFdON1wr+D6snl9BhIissXVMCn4pwHLx+DDHUrue&#10;d3Tdx1qkEA4lKjAxdqWUoTJkMYxdR5y4o/MWY4K+ltpjn8JtK4ssm0iLDacGgx29G6pO+4tVcI59&#10;87Nuzfoy3eRf/uX0aYetV2r0NLzNQEQa4l387/7QaX4xnRQ5/P1JAOTi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u//m8MAAADfAAAADwAAAAAAAAAAAAAAAACYAgAAZHJzL2Rv&#10;d25yZXYueG1sUEsFBgAAAAAEAAQA9QAAAIgDAAAAAA==&#10;" path="m,l2255520,e" filled="f" strokecolor="#868686" strokeweight=".72pt">
                  <v:path arrowok="t" textboxrect="0,0,2255520,0"/>
                </v:shape>
                <v:shape id="Shape 14652" o:spid="_x0000_s1533" style="position:absolute;left:6446;top:14056;width:22555;height:0;visibility:visible;mso-wrap-style:square;v-text-anchor:top" coordsize="22555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HEd8QA&#10;AADfAAAADwAAAGRycy9kb3ducmV2LnhtbERP3WrCMBS+F/YO4Qx2p6kdk9kZRQRxzF2o2wOcNWdN&#10;sTmpSbTd25uB4OXH9z9b9LYRF/KhdqxgPMpAEJdO11wp+P5aD19BhIissXFMCv4owGL+MJhhoV3H&#10;e7ocYiVSCIcCFZgY20LKUBqyGEauJU7cr/MWY4K+ktpjl8JtI/Msm0iLNacGgy2tDJXHw9kqOMWu&#10;/tk0ZnOefox3/uW4tf2nV+rpsV++gYjUx7v45n7XaX4+neTP8P8nAZDz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xxHfEAAAA3wAAAA8AAAAAAAAAAAAAAAAAmAIAAGRycy9k&#10;b3ducmV2LnhtbFBLBQYAAAAABAAEAPUAAACJAwAAAAA=&#10;" path="m,l2255520,e" filled="f" strokecolor="#868686" strokeweight=".72pt">
                  <v:path arrowok="t" textboxrect="0,0,2255520,0"/>
                </v:shape>
                <v:shape id="Shape 14653" o:spid="_x0000_s1534" style="position:absolute;left:6446;top:12075;width:22555;height:0;visibility:visible;mso-wrap-style:square;v-text-anchor:top" coordsize="22555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hcA8QA&#10;AADfAAAADwAAAGRycy9kb3ducmV2LnhtbERP3WrCMBS+F/YO4Qx2p6llk9kZRQRxzF2o2wOcNWdN&#10;sTmpSbTd25uB4OXH9z9b9LYRF/KhdqxgPMpAEJdO11wp+P5aD19BhIissXFMCv4owGL+MJhhoV3H&#10;e7ocYiVSCIcCFZgY20LKUBqyGEauJU7cr/MWY4K+ktpjl8JtI/Msm0iLNacGgy2tDJXHw9kqOMWu&#10;/tk0ZnOefox3/uW4tf2nV+rpsV++gYjUx7v45n7XaX4+neTP8P8nAZDz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YXAPEAAAA3wAAAA8AAAAAAAAAAAAAAAAAmAIAAGRycy9k&#10;b3ducmV2LnhtbFBLBQYAAAAABAAEAPUAAACJAwAAAAA=&#10;" path="m,l2255520,e" filled="f" strokecolor="#868686" strokeweight=".72pt">
                  <v:path arrowok="t" textboxrect="0,0,2255520,0"/>
                </v:shape>
                <v:shape id="Shape 14654" o:spid="_x0000_s1535" style="position:absolute;left:6446;top:10093;width:22555;height:0;visibility:visible;mso-wrap-style:square;v-text-anchor:top" coordsize="22555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Zn78MA&#10;AADfAAAADwAAAGRycy9kb3ducmV2LnhtbERP3WrCMBS+H+wdwhl4N1MLllmNMgaiuF1sbg9w1hyb&#10;YnNSk2i7t18EwcuP73+xGmwrLuRD41jBZJyBIK6cbrhW8PO9fn4BESKyxtYxKfijAKvl48MCS+16&#10;/qLLPtYihXAoUYGJsSulDJUhi2HsOuLEHZy3GBP0tdQe+xRuW5lnWSEtNpwaDHb0Zqg67s9WwSn2&#10;ze+mNZvzbDf59NPjux0+vFKjp+F1DiLSEO/im3ur0/x8VuQFXP8kAH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QZn78MAAADfAAAADwAAAAAAAAAAAAAAAACYAgAAZHJzL2Rv&#10;d25yZXYueG1sUEsFBgAAAAAEAAQA9QAAAIgDAAAAAA==&#10;" path="m,l2255520,e" filled="f" strokecolor="#868686" strokeweight=".72pt">
                  <v:path arrowok="t" textboxrect="0,0,2255520,0"/>
                </v:shape>
                <v:shape id="Shape 14655" o:spid="_x0000_s1536" style="position:absolute;left:6446;top:8112;width:22555;height:0;visibility:visible;mso-wrap-style:square;v-text-anchor:top" coordsize="22555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rCdMQA&#10;AADfAAAADwAAAGRycy9kb3ducmV2LnhtbERP3WrCMBS+H+wdwhnsbqYW5mY1igjimLvYnA9wbI5N&#10;sTmpSbT17Y0w2OXH9z+d97YRF/KhdqxgOMhAEJdO11wp2P2uXt5BhIissXFMCq4UYD57fJhioV3H&#10;P3TZxkqkEA4FKjAxtoWUoTRkMQxcS5y4g/MWY4K+ktpjl8JtI/MsG0mLNacGgy0tDZXH7dkqOMWu&#10;3q8bsz6PP4ff/vW4sf2XV+r5qV9MQETq47/4z/2h0/x8PMrf4P4nAZC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KwnTEAAAA3wAAAA8AAAAAAAAAAAAAAAAAmAIAAGRycy9k&#10;b3ducmV2LnhtbFBLBQYAAAAABAAEAPUAAACJAwAAAAA=&#10;" path="m,l2255520,e" filled="f" strokecolor="#868686" strokeweight=".72pt">
                  <v:path arrowok="t" textboxrect="0,0,2255520,0"/>
                </v:shape>
                <v:shape id="Shape 14656" o:spid="_x0000_s1537" style="position:absolute;left:6446;top:8112;width:0;height:9906;visibility:visible;mso-wrap-style:square;v-text-anchor:top" coordsize="0,990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1JrsMA&#10;AADfAAAADwAAAGRycy9kb3ducmV2LnhtbERPy4rCMBTdC/MP4Q6409Quiq1GKTIDyqx8MbO8NNe2&#10;2NyUJmrHrzeC4PJw3vNlbxpxpc7VlhVMxhEI4sLqmksFh/33aArCeWSNjWVS8E8OlouPwRwzbW+8&#10;pevOlyKEsMtQQeV9m0npiooMurFtiQN3sp1BH2BXSt3hLYSbRsZRlEiDNYeGCltaVVScdxej4Cc/&#10;bkxTT34393OaJ+ZrfYrLP6WGn30+A+Gp92/xy73WYX6cJnEKzz8BgF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T1JrsMAAADfAAAADwAAAAAAAAAAAAAAAACYAgAAZHJzL2Rv&#10;d25yZXYueG1sUEsFBgAAAAAEAAQA9QAAAIgDAAAAAA==&#10;" path="m,990600l,e" filled="f" strokecolor="#868686" strokeweight=".72pt">
                  <v:path arrowok="t" textboxrect="0,0,0,990600"/>
                </v:shape>
                <v:shape id="Shape 14657" o:spid="_x0000_s1538" style="position:absolute;left:6050;top:18018;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Gmv8IA&#10;AADfAAAADwAAAGRycy9kb3ducmV2LnhtbERPTUsDMRC9C/6HMII3m7VC1W3TooKiF6Gt4HVIpsni&#10;ZrIkcbv11zsHwePjfa82U+zVSLl0iQ1czxpQxDa5jr2Bj/3z1R2oUpEd9onJwIkKbNbnZytsXTry&#10;lsZd9UpCuLRoINQ6tFoXGyhimaWBWLhDyhGrwOy1y3iU8NjredMsdMSOpSHgQE+B7NfuOxqI707n&#10;N2s/m9PjbfA/Xm9f9qMxlxfTwxJUpan+i//cr07mz+8XN/JA/ggAvf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4aa/wgAAAN8AAAAPAAAAAAAAAAAAAAAAAJgCAABkcnMvZG93&#10;bnJldi54bWxQSwUGAAAAAAQABAD1AAAAhwMAAAAA&#10;" path="m,l39624,e" filled="f" strokecolor="#868686" strokeweight=".72pt">
                  <v:path arrowok="t" textboxrect="0,0,39624,0"/>
                </v:shape>
                <v:shape id="Shape 14658" o:spid="_x0000_s1539" style="position:absolute;left:6050;top:16037;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SQMUA&#10;AADeAAAADwAAAGRycy9kb3ducmV2LnhtbESPQUsDMRCF74L/IYzgzWZVaMvatFRB0YvQVvA6JGOy&#10;dDNZkrjd+uudg+Bthnnz3vtWmyn2aqRcusQGbmcNKGKbXMfewMfh+WYJqlRkh31iMnCmApv15cUK&#10;W5dOvKNxX70SEy4tGgi1Dq3WxQaKWGZpIJbbV8oRq6zZa5fxJOax13dNM9cRO5aEgAM9BbLH/Xc0&#10;EN+dzm/Wfjbnx0XwP17vXg6jMddX0/YBVKWp/ov/vl+d1L9fzAVAcGQGvf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XhJAxQAAAN4AAAAPAAAAAAAAAAAAAAAAAJgCAABkcnMv&#10;ZG93bnJldi54bWxQSwUGAAAAAAQABAD1AAAAigMAAAAA&#10;" path="m,l39624,e" filled="f" strokecolor="#868686" strokeweight=".72pt">
                  <v:path arrowok="t" textboxrect="0,0,39624,0"/>
                </v:shape>
                <v:shape id="Shape 14659" o:spid="_x0000_s1540" style="position:absolute;left:6050;top:14056;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K328MA&#10;AADeAAAADwAAAGRycy9kb3ducmV2LnhtbERPTWsCMRC9F/ofwhS81awKKqtRbKGlvRTUQq9DMiaL&#10;m8mSxHXtr28Khd7m8T5nvR18K3qKqQmsYDKuQBDrYBq2Cj6PL49LECkjG2wDk4IbJdhu7u/WWJtw&#10;5T31h2xFCeFUowKXc1dLmbQjj2kcOuLCnUL0mAuMVpqI1xLuWzmtqrn02HBpcNjRsyN9Ply8Av9h&#10;ZHzX+qu6PS2c/bZy/3rslRo9DLsViExD/hf/ud9MmT9bzCfw+065QW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hK328MAAADeAAAADwAAAAAAAAAAAAAAAACYAgAAZHJzL2Rv&#10;d25yZXYueG1sUEsFBgAAAAAEAAQA9QAAAIgDAAAAAA==&#10;" path="m,l39624,e" filled="f" strokecolor="#868686" strokeweight=".72pt">
                  <v:path arrowok="t" textboxrect="0,0,39624,0"/>
                </v:shape>
                <v:shape id="Shape 14660" o:spid="_x0000_s1541" style="position:absolute;left:6050;top:12075;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eEncUA&#10;AADeAAAADwAAAGRycy9kb3ducmV2LnhtbESPQUsDMRCF74L/IYzgzWZVcGVtWlRQ9CK0FbwOyTRZ&#10;upksSdxu/fXOQfA2w7x5733L9RwHNVEufWID14sGFLFNrmdv4HP3cnUPqlRkh0NiMnCiAuvV+dkS&#10;O5eOvKFpW70SEy4dGgi1jp3WxQaKWBZpJJbbPuWIVdbstct4FPM46JumudMRe5aEgCM9B7KH7Xc0&#10;ED+czu/WfjWnpzb4H683r7vJmMuL+fEBVKW5/ov/vt+c1L9tWwEQHJlBr3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h4SdxQAAAN4AAAAPAAAAAAAAAAAAAAAAAJgCAABkcnMv&#10;ZG93bnJldi54bWxQSwUGAAAAAAQABAD1AAAAigMAAAAA&#10;" path="m,l39624,e" filled="f" strokecolor="#868686" strokeweight=".72pt">
                  <v:path arrowok="t" textboxrect="0,0,39624,0"/>
                </v:shape>
                <v:shape id="Shape 14661" o:spid="_x0000_s1542" style="position:absolute;left:6050;top:10093;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shBsMA&#10;AADeAAAADwAAAGRycy9kb3ducmV2LnhtbERPS0sDMRC+C/6HMII3m62CW7ZNiwqKXoQ+oNchmSZL&#10;N5Mlidutv94Ihd7m43vOYjX6TgwUUxtYwXRSgSDWwbRsFey27w8zECkjG+wCk4IzJVgtb28W2Jhw&#10;4jUNm2xFCeHUoAKXc99ImbQjj2kSeuLCHUL0mAuMVpqIpxLuO/lYVc/SY8ulwWFPb470cfPjFfhv&#10;I+OX1vvq/Fo7+2vl+mM7KHV/N77MQWQa81V8cX+aMv+prqfw/065Q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8shBsMAAADeAAAADwAAAAAAAAAAAAAAAACYAgAAZHJzL2Rv&#10;d25yZXYueG1sUEsFBgAAAAAEAAQA9QAAAIgDAAAAAA==&#10;" path="m,l39624,e" filled="f" strokecolor="#868686" strokeweight=".72pt">
                  <v:path arrowok="t" textboxrect="0,0,39624,0"/>
                </v:shape>
                <v:shape id="Shape 14662" o:spid="_x0000_s1543" style="position:absolute;left:6050;top:8112;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m/ccMA&#10;AADeAAAADwAAAGRycy9kb3ducmV2LnhtbERPS0sDMRC+C/6HMEJvNmsFt6xNiwpKvQh9gNchGZPF&#10;zWRJ4nbbX98Ihd7m43vOYjX6TgwUUxtYwcO0AkGsg2nZKtjv3u/nIFJGNtgFJgVHSrBa3t4ssDHh&#10;wBsattmKEsKpQQUu576RMmlHHtM09MSF+wnRYy4wWmkiHkq47+Ssqp6kx5ZLg8Oe3hzp3+2fV+C/&#10;jIyfWn9Xx9fa2ZOVm4/doNTkbnx5BpFpzFfxxb02Zf5jXc/g/51yg1y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xm/ccMAAADeAAAADwAAAAAAAAAAAAAAAACYAgAAZHJzL2Rv&#10;d25yZXYueG1sUEsFBgAAAAAEAAQA9QAAAIgDAAAAAA==&#10;" path="m,l39624,e" filled="f" strokecolor="#868686" strokeweight=".72pt">
                  <v:path arrowok="t" textboxrect="0,0,39624,0"/>
                </v:shape>
                <v:shape id="Shape 14663" o:spid="_x0000_s1544" style="position:absolute;left:6446;top:16037;width:22555;height:0;visibility:visible;mso-wrap-style:square;v-text-anchor:top" coordsize="22555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ycXcQA&#10;AADeAAAADwAAAGRycy9kb3ducmV2LnhtbERPzWoCMRC+F3yHMIXeatZKta5GkUKxqIfW+gDjZrpZ&#10;3Ey2SXS3b28Ewdt8fL8zW3S2FmfyoXKsYNDPQBAXTldcKtj/fDy/gQgRWWPtmBT8U4DFvPcww1y7&#10;lr/pvIulSCEcclRgYmxyKUNhyGLou4Y4cb/OW4wJ+lJqj20Kt7V8ybKRtFhxajDY0Luh4rg7WQV/&#10;sa0Oq9qsTpP14Mu/Hje223qlnh675RREpC7exTf3p07zh+PxEK7vpBvk/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cnF3EAAAA3gAAAA8AAAAAAAAAAAAAAAAAmAIAAGRycy9k&#10;b3ducmV2LnhtbFBLBQYAAAAABAAEAPUAAACJAwAAAAA=&#10;" path="m,l2255520,e" filled="f" strokecolor="#868686" strokeweight=".72pt">
                  <v:path arrowok="t" textboxrect="0,0,2255520,0"/>
                </v:shape>
                <v:shape id="Shape 14664" o:spid="_x0000_s1545" style="position:absolute;left:6446;top:16037;width:0;height:396;visibility:visible;mso-wrap-style:square;v-text-anchor:top" coordsize="0,39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0SIMMA&#10;AADeAAAADwAAAGRycy9kb3ducmV2LnhtbERPS4vCMBC+C/6HMII3TdVl1dooIgjiYWFVBG9DM31g&#10;M6lN1O7++s2C4G0+vuckq9ZU4kGNKy0rGA0jEMSp1SXnCk7H7WAGwnlkjZVlUvBDDlbLbifBWNsn&#10;f9Pj4HMRQtjFqKDwvo6ldGlBBt3Q1sSBy2xj0AfY5FI3+AzhppLjKPqUBksODQXWtCkovR7uRkF+&#10;2194vPlt8bzbZ0SVPuLXXKl+r10vQHhq/Vv8cu90mD+ZTj/g/51wg1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Q0SIMMAAADeAAAADwAAAAAAAAAAAAAAAACYAgAAZHJzL2Rv&#10;d25yZXYueG1sUEsFBgAAAAAEAAQA9QAAAIgDAAAAAA==&#10;" path="m,l,39624e" filled="f" strokecolor="#868686" strokeweight=".72pt">
                  <v:path arrowok="t" textboxrect="0,0,0,39624"/>
                </v:shape>
                <v:shape id="Shape 14665" o:spid="_x0000_s1546" style="position:absolute;left:12085;top:16037;width:0;height:396;visibility:visible;mso-wrap-style:square;v-text-anchor:top" coordsize="0,39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G3u8MA&#10;AADeAAAADwAAAGRycy9kb3ducmV2LnhtbERPS4vCMBC+C/6HMII3TVV21dooIgjiYWFVBG9DM31g&#10;M6lN1O7++s2C4G0+vuckq9ZU4kGNKy0rGA0jEMSp1SXnCk7H7WAGwnlkjZVlUvBDDlbLbifBWNsn&#10;f9Pj4HMRQtjFqKDwvo6ldGlBBt3Q1sSBy2xj0AfY5FI3+AzhppLjKPqUBksODQXWtCkovR7uRkF+&#10;2194vPlt8bzbZ0SVPuLXXKl+r10vQHhq/Vv8cu90mD+ZTj/g/51wg1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kG3u8MAAADeAAAADwAAAAAAAAAAAAAAAACYAgAAZHJzL2Rv&#10;d25yZXYueG1sUEsFBgAAAAAEAAQA9QAAAIgDAAAAAA==&#10;" path="m,l,39624e" filled="f" strokecolor="#868686" strokeweight=".72pt">
                  <v:path arrowok="t" textboxrect="0,0,0,39624"/>
                </v:shape>
                <v:shape id="Shape 14666" o:spid="_x0000_s1547" style="position:absolute;left:17724;top:16037;width:0;height:396;visibility:visible;mso-wrap-style:square;v-text-anchor:top" coordsize="0,39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MpzMMA&#10;AADeAAAADwAAAGRycy9kb3ducmV2LnhtbERPS4vCMBC+L+x/CCN426Yq6FqNshQE8bDggwVvQzO2&#10;xWZSm2jr/nojCN7m43vOfNmZStyocaVlBYMoBkGcWV1yruCwX319g3AeWWNlmRTcycFy8fkxx0Tb&#10;lrd02/lchBB2CSoovK8TKV1WkEEX2Zo4cCfbGPQBNrnUDbYh3FRyGMdjabDk0FBgTWlB2Xl3NQry&#10;y+bIw/S/w7/15kRU6T3+TpXq97qfGQhPnX+LX+61DvNHk8kYnu+EG+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pMpzMMAAADeAAAADwAAAAAAAAAAAAAAAACYAgAAZHJzL2Rv&#10;d25yZXYueG1sUEsFBgAAAAAEAAQA9QAAAIgDAAAAAA==&#10;" path="m,l,39624e" filled="f" strokecolor="#868686" strokeweight=".72pt">
                  <v:path arrowok="t" textboxrect="0,0,0,39624"/>
                </v:shape>
                <v:shape id="Shape 14667" o:spid="_x0000_s1548" style="position:absolute;left:23362;top:16037;width:0;height:396;visibility:visible;mso-wrap-style:square;v-text-anchor:top" coordsize="0,39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MV8IA&#10;AADeAAAADwAAAGRycy9kb3ducmV2LnhtbERPy6rCMBDdC/5DGMGdpipYrUYR4YK4EHwguBuasS02&#10;k9rkau/9eiMI7uZwnjNfNqYUD6pdYVnBoB+BIE6tLjhTcDr+9CYgnEfWWFomBX/kYLlot+aYaPvk&#10;PT0OPhMhhF2CCnLvq0RKl+Zk0PVtRRy4q60N+gDrTOoanyHclHIYRWNpsODQkGNF65zS2+HXKMju&#10;2wsP1/8NnjfbK1Gpj7ibKtXtNKsZCE+N/4o/7o0O80dxHMP7nXCDX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34xXwgAAAN4AAAAPAAAAAAAAAAAAAAAAAJgCAABkcnMvZG93&#10;bnJldi54bWxQSwUGAAAAAAQABAD1AAAAhwMAAAAA&#10;" path="m,l,39624e" filled="f" strokecolor="#868686" strokeweight=".72pt">
                  <v:path arrowok="t" textboxrect="0,0,0,39624"/>
                </v:shape>
                <v:shape id="Shape 14668" o:spid="_x0000_s1549" style="position:absolute;left:29001;top:16037;width:0;height:396;visibility:visible;mso-wrap-style:square;v-text-anchor:top" coordsize="0,39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AYJcYA&#10;AADeAAAADwAAAGRycy9kb3ducmV2LnhtbESPS4vCQBCE78L+h6EX9qYTXfARHWURBPEg+EDw1mTa&#10;JJjpyWZGjf56+7Cwt26quurr2aJ1lbpTE0rPBvq9BBRx5m3JuYHjYdUdgwoR2WLlmQw8KcBi/tGZ&#10;YWr9g3d038dcSQiHFA0UMdap1iEryGHo+ZpYtItvHEZZm1zbBh8S7io9SJKhdliyNBRY07Kg7Lq/&#10;OQP57+bMg+WrxdN6cyGq7AG3E2O+PtufKahIbfw3/12vreB/j0bCK+/IDHr+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EAYJcYAAADeAAAADwAAAAAAAAAAAAAAAACYAgAAZHJz&#10;L2Rvd25yZXYueG1sUEsFBgAAAAAEAAQA9QAAAIsDAAAAAA==&#10;" path="m,l,39624e" filled="f" strokecolor="#868686" strokeweight=".72pt">
                  <v:path arrowok="t" textboxrect="0,0,0,39624"/>
                </v:shape>
                <v:shape id="Shape 14669" o:spid="_x0000_s1550" style="position:absolute;left:9281;top:10429;width:16886;height:6949;visibility:visible;mso-wrap-style:square;v-text-anchor:top" coordsize="1688592,6949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qgq8MA&#10;AADeAAAADwAAAGRycy9kb3ducmV2LnhtbERPTWsCMRC9C/0PYQq9abYVXLs1igiCt1IreB2S6Wbr&#10;ZrLdpJr11zeC0Ns83ucsVsm14kx9aDwreJ4UIIi1Nw3XCg6f2/EcRIjIBlvPpGCgAKvlw2iBlfEX&#10;/qDzPtYih3CoUIGNsaukDNqSwzDxHXHmvnzvMGbY19L0eMnhrpUvRTGTDhvODRY72ljSp/2vUzC1&#10;x2s3ez9ek9ancv6Dw3dMg1JPj2n9BiJSiv/iu3tn8vxpWb7C7Z18g1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qgq8MAAADeAAAADwAAAAAAAAAAAAAAAACYAgAAZHJzL2Rv&#10;d25yZXYueG1sUEsFBgAAAAAEAAQA9QAAAIgDAAAAAA==&#10;" path="m,390144l560832,649224r563880,45720l1688592,e" filled="f" strokecolor="#46aac5" strokeweight="3.6pt">
                  <v:stroke endcap="round"/>
                  <v:path arrowok="t" textboxrect="0,0,1688592,694944"/>
                </v:shape>
                <v:shape id="Shape 14670" o:spid="_x0000_s1551" style="position:absolute;left:8694;top:13754;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KzmMgA&#10;AADeAAAADwAAAGRycy9kb3ducmV2LnhtbESPQU/DMAyF70j7D5EncWMpTBpVWTYNJATaAUThB1iN&#10;aaI1TteErtuvxwckbrb8/N771tspdGqkIfnIBm4XBSjiJlrPrYGvz+ebElTKyBa7yGTgTAm2m9nV&#10;GisbT/xBY51bJSacKjTgcu4rrVPjKGBaxJ5Ybt9xCJhlHVptBzyJeej0XVGsdEDPkuCwpydHzaH+&#10;CQaKx7o+H3fHZfny5vzhfbx0e38x5no+7R5AZZryv/jv+9VK/eV9KQCCIzPoz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DIrOYyAAAAN4AAAAPAAAAAAAAAAAAAAAAAJgCAABk&#10;cnMvZG93bnJldi54bWxQSwUGAAAAAAQABAD1AAAAjQMAAAAA&#10;" path="m57150,r58674,57150l57150,115824,,57150,57150,xe" fillcolor="#4bacc6" stroked="f" strokeweight="0">
                  <v:stroke endcap="round"/>
                  <v:path arrowok="t" textboxrect="0,0,115824,115824"/>
                </v:shape>
                <v:shape id="Shape 14671" o:spid="_x0000_s1552" style="position:absolute;left:8694;top:13754;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qg/MMA&#10;AADeAAAADwAAAGRycy9kb3ducmV2LnhtbERPTYvCMBC9C/sfwix401QFlWoUWZCtoAerLOxtaMam&#10;2ExKE7X77zeC4G0e73OW687W4k6trxwrGA0TEMSF0xWXCs6n7WAOwgdkjbVjUvBHHtarj94SU+0e&#10;fKR7HkoRQ9inqMCE0KRS+sKQRT90DXHkLq61GCJsS6lbfMRwW8txkkylxYpjg8GGvgwV1/xmFVxc&#10;dvgtjN/Rtasm+912/J2ZH6X6n91mASJQF97ilzvTcf5kNh/B8514g1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Wqg/MMAAADeAAAADwAAAAAAAAAAAAAAAACYAgAAZHJzL2Rv&#10;d25yZXYueG1sUEsFBgAAAAAEAAQA9QAAAIgDAAAAAA==&#10;" path="m57150,r58674,57150l57150,115824,,57150,57150,xe" filled="f" strokecolor="#46aac5">
                  <v:path arrowok="t" textboxrect="0,0,115824,115824"/>
                </v:shape>
                <v:shape id="Shape 14672" o:spid="_x0000_s1553" style="position:absolute;left:14302;top:16344;width:1158;height:1159;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wO+MUA&#10;AADeAAAADwAAAGRycy9kb3ducmV2LnhtbERPS2sCMRC+C/6HMAVvmq2FqqtRpGDVi2AslN6GzewD&#10;N5PtJurWX98UhN7m43vOYtXZWlyp9ZVjBc+jBARx5kzFhYKP02Y4BeEDssHaMSn4IQ+rZb+3wNS4&#10;Gx/pqkMhYgj7FBWUITSplD4ryaIfuYY4crlrLYYI20KaFm8x3NZynCSv0mLFsaHEht5Kys76YhWY&#10;/PB9etd6lt+7zX6mJ82WPr+UGjx16zmIQF34Fz/cOxPnv0ymY/h7J94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PA74xQAAAN4AAAAPAAAAAAAAAAAAAAAAAJgCAABkcnMv&#10;ZG93bnJldi54bWxQSwUGAAAAAAQABAD1AAAAigMAAAAA&#10;" path="m57150,r58674,57150l57150,115824,,57150,57150,xe" fillcolor="#4bacc6" stroked="f" strokeweight="0">
                  <v:path arrowok="t" textboxrect="0,0,115824,115824"/>
                </v:shape>
                <v:shape id="Shape 14673" o:spid="_x0000_s1554" style="position:absolute;left:14302;top:16344;width:1158;height:1159;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SbEMUA&#10;AADeAAAADwAAAGRycy9kb3ducmV2LnhtbERPTWvCQBC9F/wPywi91U0NtCF1lSKIEdpDowi9Ddkx&#10;G8zOhuw2if/eLRR6m8f7nNVmsq0YqPeNYwXPiwQEceV0w7WC03H3lIHwAVlj65gU3MjDZj17WGGu&#10;3chfNJShFjGEfY4KTAhdLqWvDFn0C9cRR+7ieoshwr6WuscxhttWLpPkRVpsODYY7GhrqLqWP1bB&#10;xRWf35XxB7pOTfpx2C33hTkr9Tif3t9ABJrCv/jPXeg4P33NUvh9J94g1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9JsQxQAAAN4AAAAPAAAAAAAAAAAAAAAAAJgCAABkcnMv&#10;ZG93bnJldi54bWxQSwUGAAAAAAQABAD1AAAAigMAAAAA&#10;" path="m57150,r58674,57150l57150,115824,,57150,57150,xe" filled="f" strokecolor="#46aac5">
                  <v:path arrowok="t" textboxrect="0,0,115824,115824"/>
                </v:shape>
                <v:shape id="Shape 14674" o:spid="_x0000_s1555" style="position:absolute;left:19941;top:16802;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kzF8UA&#10;AADeAAAADwAAAGRycy9kb3ducmV2LnhtbERPS2sCMRC+C/0PYQq9abYPqq5GKQUfvQhGQbwNm9kH&#10;bibbTapbf31TELzNx/ec6byztThT6yvHCp4HCQjizJmKCwX73aI/AuEDssHaMSn4JQ/z2UNviqlx&#10;F97SWYdCxBD2KSooQ2hSKX1WkkU/cA1x5HLXWgwRtoU0LV5iuK3lS5K8S4sVx4YSG/osKTvpH6vA&#10;5Jvv3VLrcX7tFl9jPWxWdDgq9fTYfUxABOrCXXxzr02c/zocvcH/O/EGOf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mTMXxQAAAN4AAAAPAAAAAAAAAAAAAAAAAJgCAABkcnMv&#10;ZG93bnJldi54bWxQSwUGAAAAAAQABAD1AAAAigMAAAAA&#10;" path="m57150,r58674,57150l57150,115824,,57150,57150,xe" fillcolor="#4bacc6" stroked="f" strokeweight="0">
                  <v:path arrowok="t" textboxrect="0,0,115824,115824"/>
                </v:shape>
                <v:shape id="Shape 14675" o:spid="_x0000_s1556" style="position:absolute;left:19941;top:16802;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Gm/8MA&#10;AADeAAAADwAAAGRycy9kb3ducmV2LnhtbERPTYvCMBC9L/gfwgje1lTFXalGEUGs4B5WRfA2NGNT&#10;bCaliVr/vREW9jaP9zmzRWsrcafGl44VDPoJCOLc6ZILBcfD+nMCwgdkjZVjUvAkD4t552OGqXYP&#10;/qX7PhQihrBPUYEJoU6l9Lkhi77vauLIXVxjMUTYFFI3+IjhtpLDJPmSFkuODQZrWhnKr/ubVXBx&#10;2c85N35L17Yc7bbr4SYzJ6V63XY5BRGoDf/iP3em4/zR92QM73fiDX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lGm/8MAAADeAAAADwAAAAAAAAAAAAAAAACYAgAAZHJzL2Rv&#10;d25yZXYueG1sUEsFBgAAAAAEAAQA9QAAAIgDAAAAAA==&#10;" path="m57150,r58674,57150l57150,115824,,57150,57150,xe" filled="f" strokecolor="#46aac5">
                  <v:path arrowok="t" textboxrect="0,0,115824,115824"/>
                </v:shape>
                <v:shape id="Shape 14676" o:spid="_x0000_s1557" style="position:absolute;left:25580;top:9852;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cI+8UA&#10;AADeAAAADwAAAGRycy9kb3ducmV2LnhtbERPS2sCMRC+F/wPYQRvNWsFH6tRpGBbLwWjIN6GzewD&#10;N5PtJtWtv74pFLzNx/ec5bqztbhS6yvHCkbDBARx5kzFhYLjYfs8A+EDssHaMSn4IQ/rVe9pialx&#10;N97TVYdCxBD2KSooQ2hSKX1WkkU/dA1x5HLXWgwRtoU0Ld5iuK3lS5JMpMWKY0OJDb2WlF30t1Vg&#10;8s+vw5vW8/zebXdzPW3e6XRWatDvNgsQgbrwEP+7P0ycP57OJvD3TrxB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Bwj7xQAAAN4AAAAPAAAAAAAAAAAAAAAAAJgCAABkcnMv&#10;ZG93bnJldi54bWxQSwUGAAAAAAQABAD1AAAAigMAAAAA&#10;" path="m57150,r58674,57150l57150,115824,,57150,57150,xe" fillcolor="#4bacc6" stroked="f" strokeweight="0">
                  <v:path arrowok="t" textboxrect="0,0,115824,115824"/>
                </v:shape>
                <v:shape id="Shape 14677" o:spid="_x0000_s1558" style="position:absolute;left:25580;top:9852;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dE8QA&#10;AADeAAAADwAAAGRycy9kb3ducmV2LnhtbERPTWvCQBC9F/wPywi9NRsjaIiuQQRphPZQWwRvQ3bM&#10;BrOzIbvV9N93hUJv83ifsy5H24kbDb51rGCWpCCIa6dbbhR8fe5fchA+IGvsHJOCH/JQbiZPayy0&#10;u/MH3Y6hETGEfYEKTAh9IaWvDVn0ieuJI3dxg8UQ4dBIPeA9httOZmm6kBZbjg0Ge9oZqq/Hb6vg&#10;4qr3c238ga5jO3877LPXypyUep6O2xWIQGP4F/+5Kx3nz5f5Eh7vxBv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HPnRPEAAAA3gAAAA8AAAAAAAAAAAAAAAAAmAIAAGRycy9k&#10;b3ducmV2LnhtbFBLBQYAAAAABAAEAPUAAACJAwAAAAA=&#10;" path="m57150,r58674,57150l57150,115824,,57150,57150,xe" filled="f" strokecolor="#46aac5">
                  <v:path arrowok="t" textboxrect="0,0,115824,115824"/>
                </v:shape>
                <v:rect id="Rectangle 13788" o:spid="_x0000_s1559" style="position:absolute;left:10250;top:11925;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wHBcgA&#10;AADeAAAADwAAAGRycy9kb3ducmV2LnhtbESPQWvCQBCF7wX/wzJCb3VjBRtTVxGr6NGqoL0N2WkS&#10;mp0N2a1J++udQ6G3Gd6b976ZL3tXqxu1ofJsYDxKQBHn3lZcGDiftk8pqBCRLdaeycAPBVguBg9z&#10;zKzv+J1ux1goCeGQoYEyxibTOuQlOQwj3xCL9ulbh1HWttC2xU7CXa2fk2SqHVYsDSU2tC4p/zp+&#10;OwO7tFld9/63K+rNx+5yuMzeTrNozOOwX72CitTHf/Pf9d4K/uQlFV55R2bQi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TAcFyAAAAN4AAAAPAAAAAAAAAAAAAAAAAJgCAABk&#10;cnMvZG93bnJldi54bWxQSwUGAAAAAAQABAD1AAAAjQMAAAAA&#10;" filled="f" stroked="f">
                  <v:textbox inset="0,0,0,0">
                    <w:txbxContent>
                      <w:p w:rsidR="00B21A72" w:rsidRDefault="00B21A72" w:rsidP="00B21A72">
                        <w:r>
                          <w:rPr>
                            <w:b/>
                            <w:sz w:val="20"/>
                          </w:rPr>
                          <w:t>%</w:t>
                        </w:r>
                      </w:p>
                    </w:txbxContent>
                  </v:textbox>
                </v:rect>
                <v:rect id="Rectangle 13789" o:spid="_x0000_s1560" style="position:absolute;left:7354;top:11925;width:386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CinsUA&#10;AADeAAAADwAAAGRycy9kb3ducmV2LnhtbERPS2vCQBC+C/0PyxS86aYVNEldRaqiRx8F29uQnSah&#10;2dmQXU3017uC0Nt8fM+ZzjtTiQs1rrSs4G0YgSDOrC45V/B1XA9iEM4ja6wsk4IrOZjPXnpTTLVt&#10;eU+Xg89FCGGXooLC+zqV0mUFGXRDWxMH7tc2Bn2ATS51g20IN5V8j6KxNFhyaCiwps+Csr/D2SjY&#10;xPXie2tvbV6tfjan3SlZHhOvVP+1W3yA8NT5f/HTvdVh/mgSJ/B4J9wgZ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AKKexQAAAN4AAAAPAAAAAAAAAAAAAAAAAJgCAABkcnMv&#10;ZG93bnJldi54bWxQSwUGAAAAAAQABAD1AAAAigMAAAAA&#10;" filled="f" stroked="f">
                  <v:textbox inset="0,0,0,0">
                    <w:txbxContent>
                      <w:p w:rsidR="00B21A72" w:rsidRDefault="00B21A72" w:rsidP="00B21A72">
                        <w:r>
                          <w:rPr>
                            <w:b/>
                            <w:sz w:val="20"/>
                          </w:rPr>
                          <w:t>42.85</w:t>
                        </w:r>
                      </w:p>
                    </w:txbxContent>
                  </v:textbox>
                </v:rect>
                <v:rect id="Rectangle 13790" o:spid="_x0000_s1561" style="position:absolute;left:11195;top:11925;width:38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Od3sgA&#10;AADeAAAADwAAAGRycy9kb3ducmV2LnhtbESPQWvCQBCF74X+h2UKvdVNLVQTXUVqix6tCuptyI5J&#10;MDsbsluT9tc7B6G3GebNe++bzntXqyu1ofJs4HWQgCLOva24MLDffb2MQYWIbLH2TAZ+KcB89vgw&#10;xcz6jr/puo2FEhMOGRooY2wyrUNeksMw8A2x3M6+dRhlbQttW+zE3NV6mCTv2mHFklBiQx8l5Zft&#10;jzOwGjeL49r/dUX9eVodNod0uUujMc9P/WICKlIf/8X377WV+m+jVAAER2bQs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F453eyAAAAN4AAAAPAAAAAAAAAAAAAAAAAJgCAABk&#10;cnMvZG93bnJldi54bWxQSwUGAAAAAAQABAD1AAAAjQMAAAAA&#10;" filled="f" stroked="f">
                  <v:textbox inset="0,0,0,0">
                    <w:txbxContent>
                      <w:p w:rsidR="00B21A72" w:rsidRDefault="00B21A72" w:rsidP="00B21A72">
                        <w:r>
                          <w:rPr>
                            <w:b/>
                            <w:sz w:val="20"/>
                          </w:rPr>
                          <w:t xml:space="preserve"> </w:t>
                        </w:r>
                      </w:p>
                    </w:txbxContent>
                  </v:textbox>
                </v:rect>
                <v:rect id="Rectangle 13791" o:spid="_x0000_s1562" style="position:absolute;left:12777;top:14522;width:52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84RcUA&#10;AADeAAAADwAAAGRycy9kb3ducmV2LnhtbERPS2vCQBC+F/oflin0VjdasCa6ivhAj/UB6m3Ijkkw&#10;Oxuyq4n+erdQ8DYf33NGk9aU4ka1Kywr6HYiEMSp1QVnCva75dcAhPPIGkvLpOBODibj97cRJto2&#10;vKHb1mcihLBLUEHufZVI6dKcDLqOrYgDd7a1QR9gnUldYxPCTSl7UdSXBgsODTlWNMspvWyvRsFq&#10;UE2Pa/tosnJxWh1+D/F8F3ulPj/a6RCEp9a/xP/utQ7zv3/iLvy9E26Q4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rzhFxQAAAN4AAAAPAAAAAAAAAAAAAAAAAJgCAABkcnMv&#10;ZG93bnJldi54bWxQSwUGAAAAAAQABAD1AAAAigMAAAAA&#10;" filled="f" stroked="f">
                  <v:textbox inset="0,0,0,0">
                    <w:txbxContent>
                      <w:p w:rsidR="00B21A72" w:rsidRDefault="00B21A72" w:rsidP="00B21A72">
                        <w:r>
                          <w:rPr>
                            <w:b/>
                            <w:color w:val="FF0000"/>
                            <w:sz w:val="20"/>
                          </w:rPr>
                          <w:t>-</w:t>
                        </w:r>
                      </w:p>
                    </w:txbxContent>
                  </v:textbox>
                </v:rect>
                <v:rect id="Rectangle 129632" o:spid="_x0000_s1563" style="position:absolute;left:13173;top:14522;width:386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7xtsQA&#10;AADfAAAADwAAAGRycy9kb3ducmV2LnhtbERPy2rCQBTdF/oPwy24q5NGEBMdRdqKLn2BurtkbpPQ&#10;zJ2QGU306x1BcHk478msM5W4UONKywq++hEI4szqknMF+93icwTCeWSNlWVScCUHs+n72wRTbVve&#10;0GXrcxFC2KWooPC+TqV0WUEGXd/WxIH7s41BH2CTS91gG8JNJeMoGkqDJYeGAmv6Lij7356NguWo&#10;nh9X9tbm1e9peVgfkp9d4pXqfXTzMQhPnX+Jn+6VDvPjZDiI4fEnAJDT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8bbEAAAA3wAAAA8AAAAAAAAAAAAAAAAAmAIAAGRycy9k&#10;b3ducmV2LnhtbFBLBQYAAAAABAAEAPUAAACJAwAAAAA=&#10;" filled="f" stroked="f">
                  <v:textbox inset="0,0,0,0">
                    <w:txbxContent>
                      <w:p w:rsidR="00B21A72" w:rsidRDefault="00B21A72" w:rsidP="00B21A72">
                        <w:r>
                          <w:rPr>
                            <w:b/>
                            <w:color w:val="FF0000"/>
                            <w:sz w:val="20"/>
                          </w:rPr>
                          <w:t>22.75</w:t>
                        </w:r>
                      </w:p>
                    </w:txbxContent>
                  </v:textbox>
                </v:rect>
                <v:rect id="Rectangle 129633" o:spid="_x0000_s1564" style="position:absolute;left:16069;top:14522;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3JULcMA&#10;AADfAAAADwAAAGRycy9kb3ducmV2LnhtbERPy4rCMBTdC/MP4Q6403QUxFajyIyiSx8D6u7SXNsy&#10;zU1poq1+vRGEWR7OezpvTSluVLvCsoKvfgSCOLW64EzB72HVG4NwHlljaZkU3MnBfPbRmWKibcM7&#10;uu19JkIIuwQV5N5XiZQuzcmg69uKOHAXWxv0AdaZ1DU2IdyUchBFI2mw4NCQY0XfOaV/+6tRsB5X&#10;i9PGPpqsXJ7Xx+0x/jnEXqnuZ7uYgPDU+n/x273RYf4gHg2H8PoTAMjZ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3JULcMAAADfAAAADwAAAAAAAAAAAAAAAACYAgAAZHJzL2Rv&#10;d25yZXYueG1sUEsFBgAAAAAEAAQA9QAAAIgDAAAAAA==&#10;" filled="f" stroked="f">
                  <v:textbox inset="0,0,0,0">
                    <w:txbxContent>
                      <w:p w:rsidR="00B21A72" w:rsidRDefault="00B21A72" w:rsidP="00B21A72">
                        <w:r>
                          <w:rPr>
                            <w:b/>
                            <w:color w:val="FF0000"/>
                            <w:sz w:val="20"/>
                          </w:rPr>
                          <w:t>%</w:t>
                        </w:r>
                      </w:p>
                    </w:txbxContent>
                  </v:textbox>
                </v:rect>
                <v:rect id="Rectangle 129634" o:spid="_x0000_s1565" style="position:absolute;left:17014;top:14522;width:38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vMWcUA&#10;AADfAAAADwAAAGRycy9kb3ducmV2LnhtbERPy2rCQBTdF/oPwy24q5NqEROdBGktuqwPUHeXzDUJ&#10;zdwJmdFEv75TKLg8nPc8600trtS6yrKCt2EEgji3uuJCwX739ToF4TyyxtoyKbiRgyx9fppjom3H&#10;G7pufSFCCLsEFZTeN4mULi/JoBvahjhwZ9sa9AG2hdQtdiHc1HIURRNpsOLQUGJDHyXlP9uLUbCa&#10;Novj2t67ol6eVofvQ/y5i71Sg5d+MQPhqfcP8b97rcP8UTwZv8PfnwBAp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m8xZxQAAAN8AAAAPAAAAAAAAAAAAAAAAAJgCAABkcnMv&#10;ZG93bnJldi54bWxQSwUGAAAAAAQABAD1AAAAigMAAAAA&#10;" filled="f" stroked="f">
                  <v:textbox inset="0,0,0,0">
                    <w:txbxContent>
                      <w:p w:rsidR="00B21A72" w:rsidRDefault="00B21A72" w:rsidP="00B21A72">
                        <w:r>
                          <w:rPr>
                            <w:b/>
                            <w:color w:val="FF0000"/>
                            <w:sz w:val="20"/>
                          </w:rPr>
                          <w:t xml:space="preserve"> </w:t>
                        </w:r>
                      </w:p>
                    </w:txbxContent>
                  </v:textbox>
                </v:rect>
                <v:rect id="Rectangle 129635" o:spid="_x0000_s1566" style="position:absolute;left:18412;top:14979;width:52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dpwsUA&#10;AADfAAAADwAAAGRycy9kb3ducmV2LnhtbERPy2rCQBTdF/oPwy24q5MqFROdBGktuqwPUHeXzDUJ&#10;zdwJmdFEv75TKLg8nPc8600trtS6yrKCt2EEgji3uuJCwX739ToF4TyyxtoyKbiRgyx9fppjom3H&#10;G7pufSFCCLsEFZTeN4mULi/JoBvahjhwZ9sa9AG2hdQtdiHc1HIURRNpsOLQUGJDHyXlP9uLUbCa&#10;Novj2t67ol6eVofvQ/y5i71Sg5d+MQPhqfcP8b97rcP8UTwZv8PfnwBAp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12nCxQAAAN8AAAAPAAAAAAAAAAAAAAAAAJgCAABkcnMv&#10;ZG93bnJldi54bWxQSwUGAAAAAAQABAD1AAAAigMAAAAA&#10;" filled="f" stroked="f">
                  <v:textbox inset="0,0,0,0">
                    <w:txbxContent>
                      <w:p w:rsidR="00B21A72" w:rsidRDefault="00B21A72" w:rsidP="00B21A72">
                        <w:r>
                          <w:rPr>
                            <w:b/>
                            <w:color w:val="FF0000"/>
                            <w:sz w:val="20"/>
                          </w:rPr>
                          <w:t>-</w:t>
                        </w:r>
                      </w:p>
                    </w:txbxContent>
                  </v:textbox>
                </v:rect>
                <v:rect id="Rectangle 129636" o:spid="_x0000_s1567" style="position:absolute;left:18808;top:14979;width:386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X3tcUA&#10;AADfAAAADwAAAGRycy9kb3ducmV2LnhtbERPTWvCQBC9C/6HZYTedKOFYNKsImrRY2sKtrchOybB&#10;7GzIbpO0v75bKPT4eN/ZdjSN6KlztWUFy0UEgriwuuZSwVv+PF+DcB5ZY2OZFHyRg+1mOskw1Xbg&#10;V+ovvhQhhF2KCirv21RKV1Rk0C1sSxy4m+0M+gC7UuoOhxBuGrmKolgarDk0VNjSvqLifvk0Ck7r&#10;dvd+tt9D2Rw/TteXa3LIE6/Uw2zcPYHwNPp/8Z/7rMP8VRI/xvD7JwC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Bfe1xQAAAN8AAAAPAAAAAAAAAAAAAAAAAJgCAABkcnMv&#10;ZG93bnJldi54bWxQSwUGAAAAAAQABAD1AAAAigMAAAAA&#10;" filled="f" stroked="f">
                  <v:textbox inset="0,0,0,0">
                    <w:txbxContent>
                      <w:p w:rsidR="00B21A72" w:rsidRDefault="00B21A72" w:rsidP="00B21A72">
                        <w:r>
                          <w:rPr>
                            <w:b/>
                            <w:color w:val="FF0000"/>
                            <w:sz w:val="20"/>
                          </w:rPr>
                          <w:t>34.29</w:t>
                        </w:r>
                      </w:p>
                    </w:txbxContent>
                  </v:textbox>
                </v:rect>
                <v:rect id="Rectangle 129637" o:spid="_x0000_s1568" style="position:absolute;left:21704;top:14979;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lSLsQA&#10;AADfAAAADwAAAGRycy9kb3ducmV2LnhtbERPy2rCQBTdC/7DcIXudKKCmtRRRC26rA+w3V0yt0kw&#10;cydkpib1652C4PJw3vNla0pxo9oVlhUMBxEI4tTqgjMF59NHfwbCeWSNpWVS8EcOlotuZ46Jtg0f&#10;6Hb0mQgh7BJUkHtfJVK6NCeDbmAr4sD92NqgD7DOpK6xCeGmlKMomkiDBYeGHCta55Rej79GwW5W&#10;rb729t5k5fZ7d/m8xJtT7JV667WrdxCeWv8SP917HeaP4sl4Cv9/AgC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JUi7EAAAA3wAAAA8AAAAAAAAAAAAAAAAAmAIAAGRycy9k&#10;b3ducmV2LnhtbFBLBQYAAAAABAAEAPUAAACJAwAAAAA=&#10;" filled="f" stroked="f">
                  <v:textbox inset="0,0,0,0">
                    <w:txbxContent>
                      <w:p w:rsidR="00B21A72" w:rsidRDefault="00B21A72" w:rsidP="00B21A72">
                        <w:r>
                          <w:rPr>
                            <w:b/>
                            <w:color w:val="FF0000"/>
                            <w:sz w:val="20"/>
                          </w:rPr>
                          <w:t>%</w:t>
                        </w:r>
                      </w:p>
                    </w:txbxContent>
                  </v:textbox>
                </v:rect>
                <v:rect id="Rectangle 129638" o:spid="_x0000_s1569" style="position:absolute;left:22652;top:14979;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GXMQA&#10;AADfAAAADwAAAGRycy9kb3ducmV2LnhtbERPTWvCQBC9F/oflhG81Y0KYqKrSLXosdWC9TZkxySY&#10;nQ3ZrUn76zuHgsfH+16ue1erO7Wh8mxgPEpAEefeVlwY+Dy9vcxBhYhssfZMBn4owHr1/LTEzPqO&#10;P+h+jIWSEA4ZGihjbDKtQ16SwzDyDbFwV986jALbQtsWOwl3tZ4kyUw7rFgaSmzotaT8dvx2Bvbz&#10;ZvN18L9dUe8u+/P7Od2e0mjMcNBvFqAi9fEh/ncfrMyfpLOpDJY/AkC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3WxlzEAAAA3wAAAA8AAAAAAAAAAAAAAAAAmAIAAGRycy9k&#10;b3ducmV2LnhtbFBLBQYAAAAABAAEAPUAAACJAwAAAAA=&#10;" filled="f" stroked="f">
                  <v:textbox inset="0,0,0,0">
                    <w:txbxContent>
                      <w:p w:rsidR="00B21A72" w:rsidRDefault="00B21A72" w:rsidP="00B21A72">
                        <w:r>
                          <w:rPr>
                            <w:b/>
                            <w:color w:val="FF0000"/>
                            <w:sz w:val="20"/>
                          </w:rPr>
                          <w:t xml:space="preserve"> </w:t>
                        </w:r>
                      </w:p>
                    </w:txbxContent>
                  </v:textbox>
                </v:rect>
                <v:rect id="Rectangle 129640" o:spid="_x0000_s1570" style="position:absolute;left:23926;top:8003;width:471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a5J8QA&#10;AADfAAAADwAAAGRycy9kb3ducmV2LnhtbERPTWvCQBC9F/oflhG81Y0iYqKrSLXosdWC9TZkxySY&#10;nQ3ZrUn76zuHgsfH+16ue1erO7Wh8mxgPEpAEefeVlwY+Dy9vcxBhYhssfZMBn4owHr1/LTEzPqO&#10;P+h+jIWSEA4ZGihjbDKtQ16SwzDyDbFwV986jALbQtsWOwl3tZ4kyUw7rFgaSmzotaT8dvx2Bvbz&#10;ZvN18L9dUe8u+/P7Od2e0mjMcNBvFqAi9fEh/ncfrMyfpLOpPJA/AkC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muSfEAAAA3wAAAA8AAAAAAAAAAAAAAAAAmAIAAGRycy9k&#10;b3ducmV2LnhtbFBLBQYAAAAABAAEAPUAAACJAwAAAAA=&#10;" filled="f" stroked="f">
                  <v:textbox inset="0,0,0,0">
                    <w:txbxContent>
                      <w:p w:rsidR="00B21A72" w:rsidRDefault="00B21A72" w:rsidP="00B21A72">
                        <w:r>
                          <w:rPr>
                            <w:b/>
                            <w:sz w:val="20"/>
                          </w:rPr>
                          <w:t>142.02</w:t>
                        </w:r>
                      </w:p>
                    </w:txbxContent>
                  </v:textbox>
                </v:rect>
                <v:rect id="Rectangle 129641" o:spid="_x0000_s1571" style="position:absolute;left:27462;top:8003;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ocvMMA&#10;AADfAAAADwAAAGRycy9kb3ducmV2LnhtbERPy4rCMBTdD8w/hDvgbkwVEVuNIqOiSx8D6u7SXNsy&#10;zU1poq1+vRGEWR7OezJrTSluVLvCsoJeNwJBnFpdcKbg97D6HoFwHlljaZkU3MnBbPr5McFE24Z3&#10;dNv7TIQQdgkqyL2vEildmpNB17UVceAutjboA6wzqWtsQrgpZT+KhtJgwaEhx4p+ckr/9lejYD2q&#10;5qeNfTRZuTyvj9tjvDjEXqnOVzsfg/DU+n/x273RYX4/Hg568PoTAMjp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OocvMMAAADfAAAADwAAAAAAAAAAAAAAAACYAgAAZHJzL2Rv&#10;d25yZXYueG1sUEsFBgAAAAAEAAQA9QAAAIgDAAAAAA==&#10;" filled="f" stroked="f">
                  <v:textbox inset="0,0,0,0">
                    <w:txbxContent>
                      <w:p w:rsidR="00B21A72" w:rsidRDefault="00B21A72" w:rsidP="00B21A72">
                        <w:r>
                          <w:rPr>
                            <w:b/>
                            <w:sz w:val="20"/>
                          </w:rPr>
                          <w:t>%</w:t>
                        </w:r>
                      </w:p>
                    </w:txbxContent>
                  </v:textbox>
                </v:rect>
                <v:rect id="Rectangle 129643" o:spid="_x0000_s1572" style="position:absolute;left:28409;top:8003;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QnUMUA&#10;AADfAAAADwAAAGRycy9kb3ducmV2LnhtbERPy2rCQBTdF/oPwy24q5NqEROdBGktuqwPUHeXzDUJ&#10;zdwJmdFEv75TKLg8nPc8600trtS6yrKCt2EEgji3uuJCwX739ToF4TyyxtoyKbiRgyx9fppjom3H&#10;G7pufSFCCLsEFZTeN4mULi/JoBvahjhwZ9sa9AG2hdQtdiHc1HIURRNpsOLQUGJDHyXlP9uLUbCa&#10;Novj2t67ol6eVofvQ/y5i71Sg5d+MQPhqfcP8b97rcP8UTx5H8PfnwBAp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dCdQxQAAAN8AAAAPAAAAAAAAAAAAAAAAAJgCAABkcnMv&#10;ZG93bnJldi54bWxQSwUGAAAAAAQABAD1AAAAigMAAAAA&#10;" filled="f" stroked="f">
                  <v:textbox inset="0,0,0,0">
                    <w:txbxContent>
                      <w:p w:rsidR="00B21A72" w:rsidRDefault="00B21A72" w:rsidP="00B21A72">
                        <w:r>
                          <w:rPr>
                            <w:b/>
                            <w:sz w:val="20"/>
                          </w:rPr>
                          <w:t xml:space="preserve"> </w:t>
                        </w:r>
                      </w:p>
                    </w:txbxContent>
                  </v:textbox>
                </v:rect>
                <v:rect id="Rectangle 129644" o:spid="_x0000_s1573" style="position:absolute;left:1090;top:17448;width:4388;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2/JMMA&#10;AADfAAAADwAAAGRycy9kb3ducmV2LnhtbERPy4rCMBTdC/MP4Q6403RExFajyIyiSx8D6u7SXNsy&#10;zU1poq1+vRGEWR7OezpvTSluVLvCsoKvfgSCOLW64EzB72HVG4NwHlljaZkU3MnBfPbRmWKibcM7&#10;uu19JkIIuwQV5N5XiZQuzcmg69uKOHAXWxv0AdaZ1DU2IdyUchBFI2mw4NCQY0XfOaV/+6tRsB5X&#10;i9PGPpqsXJ7Xx+0x/jnEXqnuZ7uYgPDU+n/x273RYf4gHg2H8PoTAMjZ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J2/JMMAAADfAAAADwAAAAAAAAAAAAAAAACYAgAAZHJzL2Rv&#10;d25yZXYueG1sUEsFBgAAAAAEAAQA9QAAAIgDAAAAAA==&#10;" filled="f" stroked="f">
                  <v:textbox inset="0,0,0,0">
                    <w:txbxContent>
                      <w:p w:rsidR="00B21A72" w:rsidRDefault="00B21A72" w:rsidP="00B21A72">
                        <w:r>
                          <w:rPr>
                            <w:sz w:val="20"/>
                          </w:rPr>
                          <w:t>-50.00</w:t>
                        </w:r>
                      </w:p>
                    </w:txbxContent>
                  </v:textbox>
                </v:rect>
                <v:rect id="Rectangle 129645" o:spid="_x0000_s1574" style="position:absolute;left:4380;top:17448;width:1218;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Eav8UA&#10;AADfAAAADwAAAGRycy9kb3ducmV2LnhtbERPy2rCQBTdF/oPwy24q5OKFROdBGktuqwPUHeXzDUJ&#10;zdwJmdFEv75TKLg8nPc8600trtS6yrKCt2EEgji3uuJCwX739ToF4TyyxtoyKbiRgyx9fppjom3H&#10;G7pufSFCCLsEFZTeN4mULi/JoBvahjhwZ9sa9AG2hdQtdiHc1HIURRNpsOLQUGJDHyXlP9uLUbCa&#10;Novj2t67ol6eVofvQ/y5i71Sg5d+MQPhqfcP8b97rcP8UTwZv8PfnwBAp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0Rq/xQAAAN8AAAAPAAAAAAAAAAAAAAAAAJgCAABkcnMv&#10;ZG93bnJldi54bWxQSwUGAAAAAAQABAD1AAAAigMAAAAA&#10;" filled="f" stroked="f">
                  <v:textbox inset="0,0,0,0">
                    <w:txbxContent>
                      <w:p w:rsidR="00B21A72" w:rsidRDefault="00B21A72" w:rsidP="00B21A72">
                        <w:r>
                          <w:rPr>
                            <w:sz w:val="20"/>
                          </w:rPr>
                          <w:t>%</w:t>
                        </w:r>
                      </w:p>
                    </w:txbxContent>
                  </v:textbox>
                </v:rect>
                <v:rect id="Rectangle 129647" o:spid="_x0000_s1575" style="position:absolute;left:2120;top:15471;width:30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8hU8QA&#10;AADfAAAADwAAAGRycy9kb3ducmV2LnhtbERPy2rCQBTdC/7DcIXudKKImtRRRC26rA+w3V0yt0kw&#10;cydkpib1652C4PJw3vNla0pxo9oVlhUMBxEI4tTqgjMF59NHfwbCeWSNpWVS8EcOlotuZ46Jtg0f&#10;6Hb0mQgh7BJUkHtfJVK6NCeDbmAr4sD92NqgD7DOpK6xCeGmlKMomkiDBYeGHCta55Rej79GwW5W&#10;rb729t5k5fZ7d/m8xJtT7JV667WrdxCeWv8SP917HeaP4sl4Cv9/AgC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PIVPEAAAA3wAAAA8AAAAAAAAAAAAAAAAAmAIAAGRycy9k&#10;b3ducmV2LnhtbFBLBQYAAAAABAAEAPUAAACJAwAAAAA=&#10;" filled="f" stroked="f">
                  <v:textbox inset="0,0,0,0">
                    <w:txbxContent>
                      <w:p w:rsidR="00B21A72" w:rsidRDefault="00B21A72" w:rsidP="00B21A72">
                        <w:r>
                          <w:rPr>
                            <w:sz w:val="20"/>
                          </w:rPr>
                          <w:t>0.00</w:t>
                        </w:r>
                      </w:p>
                    </w:txbxContent>
                  </v:textbox>
                </v:rect>
                <v:rect id="Rectangle 129648" o:spid="_x0000_s1576" style="position:absolute;left:4382;top:15471;width:1218;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C1IcQA&#10;AADfAAAADwAAAGRycy9kb3ducmV2LnhtbERPTWvCQBC9F/oflhG81Y0iYqKrSLXosdWC9TZkxySY&#10;nQ3ZrUn76zuHgsfH+16ue1erO7Wh8mxgPEpAEefeVlwY+Dy9vcxBhYhssfZMBn4owHr1/LTEzPqO&#10;P+h+jIWSEA4ZGihjbDKtQ16SwzDyDbFwV986jALbQtsWOwl3tZ4kyUw7rFgaSmzotaT8dvx2Bvbz&#10;ZvN18L9dUe8u+/P7Od2e0mjMcNBvFqAi9fEh/ncfrMyfpLOpDJY/AkC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QtSHEAAAA3wAAAA8AAAAAAAAAAAAAAAAAmAIAAGRycy9k&#10;b3ducmV2LnhtbFBLBQYAAAAABAAEAPUAAACJAwAAAAA=&#10;" filled="f" stroked="f">
                  <v:textbox inset="0,0,0,0">
                    <w:txbxContent>
                      <w:p w:rsidR="00B21A72" w:rsidRDefault="00B21A72" w:rsidP="00B21A72">
                        <w:r>
                          <w:rPr>
                            <w:sz w:val="20"/>
                          </w:rPr>
                          <w:t>%</w:t>
                        </w:r>
                      </w:p>
                    </w:txbxContent>
                  </v:textbox>
                </v:rect>
                <v:rect id="Rectangle 129650" o:spid="_x0000_s1577" style="position:absolute;left:4372;top:13492;width:1218;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8v+sQA&#10;AADfAAAADwAAAGRycy9kb3ducmV2LnhtbERPTWvCQBC9F/oflhG81Y2CYqKrSLXosdWC9TZkxySY&#10;nQ3ZrUn76zuHgsfH+16ue1erO7Wh8mxgPEpAEefeVlwY+Dy9vcxBhYhssfZMBn4owHr1/LTEzPqO&#10;P+h+jIWSEA4ZGihjbDKtQ16SwzDyDbFwV986jALbQtsWOwl3tZ4kyUw7rFgaSmzotaT8dvx2Bvbz&#10;ZvN18L9dUe8u+/P7Od2e0mjMcNBvFqAi9fEh/ncfrMyfpLOpPJA/AkC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5/L/rEAAAA3wAAAA8AAAAAAAAAAAAAAAAAmAIAAGRycy9k&#10;b3ducmV2LnhtbFBLBQYAAAAABAAEAPUAAACJAwAAAAA=&#10;" filled="f" stroked="f">
                  <v:textbox inset="0,0,0,0">
                    <w:txbxContent>
                      <w:p w:rsidR="00B21A72" w:rsidRDefault="00B21A72" w:rsidP="00B21A72">
                        <w:r>
                          <w:rPr>
                            <w:sz w:val="20"/>
                          </w:rPr>
                          <w:t>%</w:t>
                        </w:r>
                      </w:p>
                    </w:txbxContent>
                  </v:textbox>
                </v:rect>
                <v:rect id="Rectangle 129651" o:spid="_x0000_s1578" style="position:absolute;left:1478;top:13492;width:386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OKYcMA&#10;AADfAAAADwAAAGRycy9kb3ducmV2LnhtbERPy4rCMBTdD8w/hDvgbkwVFFuNIqOiSx8D6u7SXNsy&#10;zU1poq1+vRGEWR7OezJrTSluVLvCsoJeNwJBnFpdcKbg97D6HoFwHlljaZkU3MnBbPr5McFE24Z3&#10;dNv7TIQQdgkqyL2vEildmpNB17UVceAutjboA6wzqWtsQrgpZT+KhtJgwaEhx4p+ckr/9lejYD2q&#10;5qeNfTRZuTyvj9tjvDjEXqnOVzsfg/DU+n/x273RYX4/Hg568PoTAMjp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TOKYcMAAADfAAAADwAAAAAAAAAAAAAAAACYAgAAZHJzL2Rv&#10;d25yZXYueG1sUEsFBgAAAAAEAAQA9QAAAIgDAAAAAA==&#10;" filled="f" stroked="f">
                  <v:textbox inset="0,0,0,0">
                    <w:txbxContent>
                      <w:p w:rsidR="00B21A72" w:rsidRDefault="00B21A72" w:rsidP="00B21A72">
                        <w:r>
                          <w:rPr>
                            <w:sz w:val="20"/>
                          </w:rPr>
                          <w:t>50.00</w:t>
                        </w:r>
                      </w:p>
                    </w:txbxContent>
                  </v:textbox>
                </v:rect>
                <v:rect id="Rectangle 129653" o:spid="_x0000_s1579" style="position:absolute;left:835;top:11513;width:4713;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2xjcUA&#10;AADfAAAADwAAAGRycy9kb3ducmV2LnhtbERPy2rCQBTdF/oPwy24q5MqFROdBGktuqwPUHeXzDUJ&#10;zdwJmdFEv75TKLg8nPc8600trtS6yrKCt2EEgji3uuJCwX739ToF4TyyxtoyKbiRgyx9fppjom3H&#10;G7pufSFCCLsEFZTeN4mULi/JoBvahjhwZ9sa9AG2hdQtdiHc1HIURRNpsOLQUGJDHyXlP9uLUbCa&#10;Novj2t67ol6eVofvQ/y5i71Sg5d+MQPhqfcP8b97rcP8UTx5H8PfnwBAp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rbGNxQAAAN8AAAAPAAAAAAAAAAAAAAAAAJgCAABkcnMv&#10;ZG93bnJldi54bWxQSwUGAAAAAAQABAD1AAAAigMAAAAA&#10;" filled="f" stroked="f">
                  <v:textbox inset="0,0,0,0">
                    <w:txbxContent>
                      <w:p w:rsidR="00B21A72" w:rsidRDefault="00B21A72" w:rsidP="00B21A72">
                        <w:r>
                          <w:rPr>
                            <w:sz w:val="20"/>
                          </w:rPr>
                          <w:t>100.00</w:t>
                        </w:r>
                      </w:p>
                    </w:txbxContent>
                  </v:textbox>
                </v:rect>
                <v:rect id="Rectangle 129654" o:spid="_x0000_s1580" style="position:absolute;left:4370;top:11513;width:1217;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Qp+cUA&#10;AADfAAAADwAAAGRycy9kb3ducmV2LnhtbERPy2rCQBTdF/oPwy24q5OKFROdBGktuqwPUHeXzDUJ&#10;zdwJmdFEv75TKLg8nPc8600trtS6yrKCt2EEgji3uuJCwX739ToF4TyyxtoyKbiRgyx9fppjom3H&#10;G7pufSFCCLsEFZTeN4mULi/JoBvahjhwZ9sa9AG2hdQtdiHc1HIURRNpsOLQUGJDHyXlP9uLUbCa&#10;Novj2t67ol6eVofvQ/y5i71Sg5d+MQPhqfcP8b97rcP8UTx5H8PfnwBAp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RCn5xQAAAN8AAAAPAAAAAAAAAAAAAAAAAJgCAABkcnMv&#10;ZG93bnJldi54bWxQSwUGAAAAAAQABAD1AAAAigMAAAAA&#10;" filled="f" stroked="f">
                  <v:textbox inset="0,0,0,0">
                    <w:txbxContent>
                      <w:p w:rsidR="00B21A72" w:rsidRDefault="00B21A72" w:rsidP="00B21A72">
                        <w:r>
                          <w:rPr>
                            <w:sz w:val="20"/>
                          </w:rPr>
                          <w:t>%</w:t>
                        </w:r>
                      </w:p>
                    </w:txbxContent>
                  </v:textbox>
                </v:rect>
                <v:rect id="Rectangle 129656" o:spid="_x0000_s1581" style="position:absolute;left:835;top:9536;width:471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oSFcUA&#10;AADfAAAADwAAAGRycy9kb3ducmV2LnhtbERPTWvCQBC9C/6HZYTedKPQYNKsImrRY2sKtrchOybB&#10;7GzIbpO0v75bKPT4eN/ZdjSN6KlztWUFy0UEgriwuuZSwVv+PF+DcB5ZY2OZFHyRg+1mOskw1Xbg&#10;V+ovvhQhhF2KCirv21RKV1Rk0C1sSxy4m+0M+gC7UuoOhxBuGrmKolgarDk0VNjSvqLifvk0Ck7r&#10;dvd+tt9D2Rw/TteXa3LIE6/Uw2zcPYHwNPp/8Z/7rMP8VRI/xvD7JwC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hIVxQAAAN8AAAAPAAAAAAAAAAAAAAAAAJgCAABkcnMv&#10;ZG93bnJldi54bWxQSwUGAAAAAAQABAD1AAAAigMAAAAA&#10;" filled="f" stroked="f">
                  <v:textbox inset="0,0,0,0">
                    <w:txbxContent>
                      <w:p w:rsidR="00B21A72" w:rsidRDefault="00B21A72" w:rsidP="00B21A72">
                        <w:r>
                          <w:rPr>
                            <w:sz w:val="20"/>
                          </w:rPr>
                          <w:t>150.00</w:t>
                        </w:r>
                      </w:p>
                    </w:txbxContent>
                  </v:textbox>
                </v:rect>
                <v:rect id="Rectangle 129657" o:spid="_x0000_s1582" style="position:absolute;left:4370;top:9536;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a3jsQA&#10;AADfAAAADwAAAGRycy9kb3ducmV2LnhtbERPy2rCQBTdC/7DcIXudKLgI6mjiFp0WR9gu7tkbpNg&#10;5k7ITE3q1zsFweXhvOfL1pTiRrUrLCsYDiIQxKnVBWcKzqeP/gyE88gaS8uk4I8cLBfdzhwTbRs+&#10;0O3oMxFC2CWoIPe+SqR0aU4G3cBWxIH7sbVBH2CdSV1jE8JNKUdRNJEGCw4NOVa0zim9Hn+Ngt2s&#10;Wn3t7b3Jyu337vJ5iTen2Cv11mtX7yA8tf4lfrr3OswfxZPxFP7/BABy8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Wt47EAAAA3wAAAA8AAAAAAAAAAAAAAAAAmAIAAGRycy9k&#10;b3ducmV2LnhtbFBLBQYAAAAABAAEAPUAAACJAwAAAAA=&#10;" filled="f" stroked="f">
                  <v:textbox inset="0,0,0,0">
                    <w:txbxContent>
                      <w:p w:rsidR="00B21A72" w:rsidRDefault="00B21A72" w:rsidP="00B21A72">
                        <w:r>
                          <w:rPr>
                            <w:sz w:val="20"/>
                          </w:rPr>
                          <w:t>%</w:t>
                        </w:r>
                      </w:p>
                    </w:txbxContent>
                  </v:textbox>
                </v:rect>
                <v:rect id="Rectangle 129658" o:spid="_x0000_s1583" style="position:absolute;left:4370;top:7557;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kj/MQA&#10;AADfAAAADwAAAGRycy9kb3ducmV2LnhtbERPTWvCQBC9F/oflhG81Y2CYqKrSLXosdWC9TZkxySY&#10;nQ3ZrUn76zuHgsfH+16ue1erO7Wh8mxgPEpAEefeVlwY+Dy9vcxBhYhssfZMBn4owHr1/LTEzPqO&#10;P+h+jIWSEA4ZGihjbDKtQ16SwzDyDbFwV986jALbQtsWOwl3tZ4kyUw7rFgaSmzotaT8dvx2Bvbz&#10;ZvN18L9dUe8u+/P7Od2e0mjMcNBvFqAi9fEh/ncfrMyfpLOpDJY/AkC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JI/zEAAAA3wAAAA8AAAAAAAAAAAAAAAAAmAIAAGRycy9k&#10;b3ducmV2LnhtbFBLBQYAAAAABAAEAPUAAACJAwAAAAA=&#10;" filled="f" stroked="f">
                  <v:textbox inset="0,0,0,0">
                    <w:txbxContent>
                      <w:p w:rsidR="00B21A72" w:rsidRDefault="00B21A72" w:rsidP="00B21A72">
                        <w:r>
                          <w:rPr>
                            <w:sz w:val="20"/>
                          </w:rPr>
                          <w:t>%</w:t>
                        </w:r>
                      </w:p>
                    </w:txbxContent>
                  </v:textbox>
                </v:rect>
                <v:rect id="Rectangle 129665" o:spid="_x0000_s1584" style="position:absolute;left:835;top:7557;width:471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RG38UA&#10;AADfAAAADwAAAGRycy9kb3ducmV2LnhtbERPTWvCQBC9C/6HZYTedKPQYNKsImrRY2sKtrchOybB&#10;7GzIbpO0v75bKPT4eN/ZdjSN6KlztWUFy0UEgriwuuZSwVv+PF+DcB5ZY2OZFHyRg+1mOskw1Xbg&#10;V+ovvhQhhF2KCirv21RKV1Rk0C1sSxy4m+0M+gC7UuoOhxBuGrmKolgarDk0VNjSvqLifvk0Ck7r&#10;dvd+tt9D2Rw/TteXa3LIE6/Uw2zcPYHwNPp/8Z/7rMP8VRLHj/D7JwC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ZEbfxQAAAN8AAAAPAAAAAAAAAAAAAAAAAJgCAABkcnMv&#10;ZG93bnJldi54bWxQSwUGAAAAAAQABAD1AAAAigMAAAAA&#10;" filled="f" stroked="f">
                  <v:textbox inset="0,0,0,0">
                    <w:txbxContent>
                      <w:p w:rsidR="00B21A72" w:rsidRDefault="00B21A72" w:rsidP="00B21A72">
                        <w:r>
                          <w:rPr>
                            <w:sz w:val="20"/>
                          </w:rPr>
                          <w:t>200.00</w:t>
                        </w:r>
                      </w:p>
                    </w:txbxContent>
                  </v:textbox>
                </v:rect>
                <v:rect id="Rectangle 129666" o:spid="_x0000_s1585" style="position:absolute;left:7992;top:17122;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bYqMMA&#10;AADfAAAADwAAAGRycy9kb3ducmV2LnhtbERPy4rCMBTdC/MP4Q7MTlNdFFuNIj7Q5agDjrtLc22L&#10;zU1pou3M1xtBcHk47+m8M5W4U+NKywqGgwgEcWZ1ybmCn+OmPwbhPLLGyjIp+CMH89lHb4qpti3v&#10;6X7wuQgh7FJUUHhfp1K6rCCDbmBr4sBdbGPQB9jkUjfYhnBTyVEUxdJgyaGhwJqWBWXXw80o2I7r&#10;xe/O/rd5tT5vT9+nZHVMvFJfn91iAsJT59/il3unw/xREscxPP8EAHL2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LbYqMMAAADfAAAADwAAAAAAAAAAAAAAAACYAgAAZHJzL2Rv&#10;d25yZXYueG1sUEsFBgAAAAAEAAQA9QAAAIgDAAAAAA==&#10;" filled="f" stroked="f">
                  <v:textbox inset="0,0,0,0">
                    <w:txbxContent>
                      <w:p w:rsidR="00B21A72" w:rsidRDefault="00B21A72" w:rsidP="00B21A72">
                        <w:r>
                          <w:rPr>
                            <w:sz w:val="20"/>
                          </w:rPr>
                          <w:t>2014</w:t>
                        </w:r>
                      </w:p>
                    </w:txbxContent>
                  </v:textbox>
                </v:rect>
                <v:rect id="Rectangle 129667" o:spid="_x0000_s1586" style="position:absolute;left:13627;top:17122;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9M8QA&#10;AADfAAAADwAAAGRycy9kb3ducmV2LnhtbERPTWvCQBC9C/0PyxS86aYeokldRapFj2oKtrchO01C&#10;s7MhuzXRX+8KgsfH+54ve1OLM7WusqzgbRyBIM6trrhQ8JV9jmYgnEfWWFsmBRdysFy8DOaYatvx&#10;gc5HX4gQwi5FBaX3TSqly0sy6Ma2IQ7cr20N+gDbQuoWuxBuajmJolgarDg0lNjQR0n53/HfKNjO&#10;mtX3zl67ot78bE/7U7LOEq/U8LVfvYPw1Pun+OHe6TB/ksTxFO5/AgC5u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6fTPEAAAA3wAAAA8AAAAAAAAAAAAAAAAAmAIAAGRycy9k&#10;b3ducmV2LnhtbFBLBQYAAAAABAAEAPUAAACJAwAAAAA=&#10;" filled="f" stroked="f">
                  <v:textbox inset="0,0,0,0">
                    <w:txbxContent>
                      <w:p w:rsidR="00B21A72" w:rsidRDefault="00B21A72" w:rsidP="00B21A72">
                        <w:r>
                          <w:rPr>
                            <w:sz w:val="20"/>
                          </w:rPr>
                          <w:t>2015</w:t>
                        </w:r>
                      </w:p>
                    </w:txbxContent>
                  </v:textbox>
                </v:rect>
                <v:rect id="Rectangle 129668" o:spid="_x0000_s1587" style="position:absolute;left:19265;top:17122;width:3418;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XpQcQA&#10;AADfAAAADwAAAGRycy9kb3ducmV2LnhtbERPS2vCQBC+F/oflil4q5t6CCZ1FekDPdYHaG9DdkyC&#10;2dmQ3ZrYX+8cBI8f33u2GFyjLtSF2rOBt3ECirjwtubSwH73/ToFFSKyxcYzGbhSgMX8+WmGufU9&#10;b+iyjaWSEA45GqhibHOtQ1GRwzD2LbFwJ985jAK7UtsOewl3jZ4kSaod1iwNFbb0UVFx3v45A6tp&#10;uzyu/X9fNl+/q8PPIfvcZdGY0cuwfAcVaYgP8d29tjJ/kqWpDJY/AkDP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5l6UHEAAAA3wAAAA8AAAAAAAAAAAAAAAAAmAIAAGRycy9k&#10;b3ducmV2LnhtbFBLBQYAAAAABAAEAPUAAACJAwAAAAA=&#10;" filled="f" stroked="f">
                  <v:textbox inset="0,0,0,0">
                    <w:txbxContent>
                      <w:p w:rsidR="00B21A72" w:rsidRDefault="00B21A72" w:rsidP="00B21A72">
                        <w:r>
                          <w:rPr>
                            <w:sz w:val="20"/>
                          </w:rPr>
                          <w:t>2016</w:t>
                        </w:r>
                      </w:p>
                    </w:txbxContent>
                  </v:textbox>
                </v:rect>
                <v:rect id="Rectangle 129669" o:spid="_x0000_s1588" style="position:absolute;left:24902;top:17122;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lM2sQA&#10;AADfAAAADwAAAGRycy9kb3ducmV2LnhtbERPy2rCQBTdF/yH4QrumkldhCR1FOkDXVojxO4umdsk&#10;NHMnZKYm+vWdQsHl4bxXm8l04kKDay0reIpiEMSV1S3XCk7F+2MKwnlkjZ1lUnAlB5v17GGFubYj&#10;f9Dl6GsRQtjlqKDxvs+ldFVDBl1ke+LAfdnBoA9wqKUecAzhppPLOE6kwZZDQ4M9vTRUfR9/jIJd&#10;2m/Pe3sb6+7tc1ceyuy1yLxSi/m0fQbhafJ38b97r8P8ZZYkGfz9CQD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EpTNrEAAAA3wAAAA8AAAAAAAAAAAAAAAAAmAIAAGRycy9k&#10;b3ducmV2LnhtbFBLBQYAAAAABAAEAPUAAACJAwAAAAA=&#10;" filled="f" stroked="f">
                  <v:textbox inset="0,0,0,0">
                    <w:txbxContent>
                      <w:p w:rsidR="00B21A72" w:rsidRDefault="00B21A72" w:rsidP="00B21A72">
                        <w:r>
                          <w:rPr>
                            <w:sz w:val="20"/>
                          </w:rPr>
                          <w:t>2017</w:t>
                        </w:r>
                      </w:p>
                    </w:txbxContent>
                  </v:textbox>
                </v:rect>
                <v:rect id="Rectangle 129670" o:spid="_x0000_s1589" style="position:absolute;left:4711;top:1412;width:28522;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pzmsQA&#10;AADfAAAADwAAAGRycy9kb3ducmV2LnhtbERPTWvCQBC9C/0PyxR60009WBNdRapFj1YL1tuQHZNg&#10;djZktybtr3cOBY+P9z1f9q5WN2pD5dnA6ygBRZx7W3Fh4Ov4MZyCChHZYu2ZDPxSgOXiaTDHzPqO&#10;P+l2iIWSEA4ZGihjbDKtQ16SwzDyDbFwF986jALbQtsWOwl3tR4nyUQ7rFgaSmzovaT8evhxBrbT&#10;ZvW9839dUW/O29P+lK6PaTTm5blfzUBF6uND/O/eWZk/Tidv8kD+CAC9u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XKc5rEAAAA3wAAAA8AAAAAAAAAAAAAAAAAmAIAAGRycy9k&#10;b3ducmV2LnhtbFBLBQYAAAAABAAEAPUAAACJAwAAAAA=&#10;" filled="f" stroked="f">
                  <v:textbox inset="0,0,0,0">
                    <w:txbxContent>
                      <w:p w:rsidR="00B21A72" w:rsidRDefault="00B21A72" w:rsidP="00B21A72">
                        <w:r>
                          <w:rPr>
                            <w:b/>
                            <w:sz w:val="36"/>
                          </w:rPr>
                          <w:t xml:space="preserve">Market value addition </w:t>
                        </w:r>
                      </w:p>
                    </w:txbxContent>
                  </v:textbox>
                </v:rect>
                <v:rect id="Rectangle 129671" o:spid="_x0000_s1590" style="position:absolute;left:11603;top:4216;width:9572;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WAcUA&#10;AADfAAAADwAAAGRycy9kb3ducmV2LnhtbERPTWvCQBC9F/wPywi91Y0eUpO6ithKcmyjYHsbstMk&#10;mJ0N2dWk/fXdguDx8b5Xm9G04kq9aywrmM8iEMSl1Q1XCo6H/dMShPPIGlvLpOCHHGzWk4cVptoO&#10;/EHXwlcihLBLUUHtfZdK6cqaDLqZ7YgD9217gz7AvpK6xyGEm1YuoiiWBhsODTV2tKupPBcXoyBb&#10;dtvP3P4OVfv2lZ3eT8nrIfFKPU7H7QsIT6O/i2/uXIf5iyR+nsP/nwBAr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htYBxQAAAN8AAAAPAAAAAAAAAAAAAAAAAJgCAABkcnMv&#10;ZG93bnJldi54bWxQSwUGAAAAAAQABAD1AAAAigMAAAAA&#10;" filled="f" stroked="f">
                  <v:textbox inset="0,0,0,0">
                    <w:txbxContent>
                      <w:p w:rsidR="00B21A72" w:rsidRDefault="00B21A72" w:rsidP="00B21A72">
                        <w:r>
                          <w:rPr>
                            <w:b/>
                            <w:sz w:val="36"/>
                          </w:rPr>
                          <w:t>Growth</w:t>
                        </w:r>
                      </w:p>
                    </w:txbxContent>
                  </v:textbox>
                </v:rect>
                <v:rect id="Rectangle 129672" o:spid="_x0000_s1591" style="position:absolute;left:18799;top:4216;width:687;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RIdsUA&#10;AADfAAAADwAAAGRycy9kb3ducmV2LnhtbERPTWvCQBC9C/0PyxR6001zsCZmFakWPVYjqLchO01C&#10;s7Mhu03S/vquUOjx8b6z9Wga0VPnassKnmcRCOLC6ppLBef8bboA4TyyxsYyKfgmB+vVwyTDVNuB&#10;j9SffClCCLsUFVTet6mUrqjIoJvZljhwH7Yz6APsSqk7HEK4aWQcRXNpsObQUGFLrxUVn6cvo2C/&#10;aDfXg/0ZymZ321/eL8k2T7xST4/jZgnC0+j/xX/ugw7z42T+EsP9TwA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VEh2xQAAAN8AAAAPAAAAAAAAAAAAAAAAAJgCAABkcnMv&#10;ZG93bnJldi54bWxQSwUGAAAAAAQABAD1AAAAigMAAAAA&#10;" filled="f" stroked="f">
                  <v:textbox inset="0,0,0,0">
                    <w:txbxContent>
                      <w:p w:rsidR="00B21A72" w:rsidRDefault="00B21A72" w:rsidP="00B21A72">
                        <w:r>
                          <w:rPr>
                            <w:b/>
                            <w:sz w:val="36"/>
                          </w:rPr>
                          <w:t xml:space="preserve"> </w:t>
                        </w:r>
                      </w:p>
                    </w:txbxContent>
                  </v:textbox>
                </v:rect>
                <v:shape id="Shape 14701" o:spid="_x0000_s1592" style="position:absolute;width:30384;height:19431;visibility:visible;mso-wrap-style:square;v-text-anchor:top" coordsize="3038475,1943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K2L8UA&#10;AADfAAAADwAAAGRycy9kb3ducmV2LnhtbERPz0vDMBS+D/Y/hCd42xI3abUuG8MhTLYd7Dx4fDTP&#10;tti81Cau7X9vBGHHj+/3ajPYRlyo87VjDXdzBYK4cKbmUsP7+WX2AMIHZIONY9IwkofNejpZYWZc&#10;z290yUMpYgj7DDVUIbSZlL6oyKKfu5Y4cp+usxgi7EppOuxjuG3kQqlEWqw5NlTY0nNFxVf+YzUc&#10;zmnyPb6mvTf5eH867D6UOu61vr0Ztk8gAg3hKv53702cv3hM0iX8/YkA5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0rYvxQAAAN8AAAAPAAAAAAAAAAAAAAAAAJgCAABkcnMv&#10;ZG93bnJldi54bWxQSwUGAAAAAAQABAD1AAAAigMAAAAA&#10;" path="m,1943100r3038475,l3038475,,,,,1943100xe" filled="f" strokecolor="#868686">
                  <v:path arrowok="t" textboxrect="0,0,3038475,1943100"/>
                </v:shape>
                <w10:anchorlock/>
              </v:group>
            </w:pict>
          </mc:Fallback>
        </mc:AlternateContent>
      </w:r>
    </w:p>
    <w:p w:rsidR="008C4415" w:rsidRPr="008C4415" w:rsidRDefault="008C4415" w:rsidP="008C4415">
      <w:pPr>
        <w:spacing w:after="208" w:line="270" w:lineRule="auto"/>
        <w:ind w:left="10" w:right="124" w:hanging="10"/>
        <w:jc w:val="both"/>
        <w:rPr>
          <w:rFonts w:ascii="Calibri" w:eastAsia="Calibri" w:hAnsi="Calibri" w:cs="Calibri"/>
          <w:color w:val="000000"/>
          <w:sz w:val="24"/>
        </w:rPr>
      </w:pPr>
      <w:r w:rsidRPr="008C4415">
        <w:rPr>
          <w:rFonts w:ascii="Calibri" w:eastAsia="Calibri" w:hAnsi="Calibri" w:cs="Calibri"/>
          <w:color w:val="000000"/>
          <w:sz w:val="24"/>
        </w:rPr>
        <w:lastRenderedPageBreak/>
        <w:t xml:space="preserve">From the table it can be seen that the market value addition in 2013 was Tk. 29.57 million. In 2014 the growth rate increased to 42.85% from the year 2013. In the year 2015 the growth rate become negative that was -22.75%. In the year 2016 the growth rate was also negative that was -34.29%. In 2017 the growth rate grew up at increasing rate of 142.02% and reached to Tk. 51.89 million. It is indicate that IDLC may create substantial wealth for the shareholder in the year of 2017. The higher MVA is better for the company. </w:t>
      </w:r>
    </w:p>
    <w:p w:rsidR="008C4415" w:rsidRPr="008C4415" w:rsidRDefault="008C4415" w:rsidP="008C4415">
      <w:pPr>
        <w:spacing w:after="216"/>
        <w:ind w:right="72"/>
        <w:jc w:val="center"/>
        <w:rPr>
          <w:rFonts w:ascii="Calibri" w:eastAsia="Calibri" w:hAnsi="Calibri" w:cs="Calibri"/>
          <w:color w:val="000000"/>
          <w:sz w:val="24"/>
        </w:rPr>
      </w:pPr>
      <w:r w:rsidRPr="008C4415">
        <w:rPr>
          <w:rFonts w:ascii="Calibri" w:eastAsia="Calibri" w:hAnsi="Calibri" w:cs="Calibri"/>
          <w:color w:val="000000"/>
          <w:sz w:val="24"/>
        </w:rPr>
        <w:t xml:space="preserve"> </w:t>
      </w:r>
    </w:p>
    <w:p w:rsidR="008C4415" w:rsidRPr="008C4415" w:rsidRDefault="008C4415" w:rsidP="008C4415">
      <w:pPr>
        <w:spacing w:after="221"/>
        <w:ind w:right="72"/>
        <w:jc w:val="center"/>
        <w:rPr>
          <w:rFonts w:ascii="Calibri" w:eastAsia="Calibri" w:hAnsi="Calibri" w:cs="Calibri"/>
          <w:color w:val="000000"/>
          <w:sz w:val="24"/>
        </w:rPr>
      </w:pPr>
      <w:r w:rsidRPr="008C4415">
        <w:rPr>
          <w:rFonts w:ascii="Calibri" w:eastAsia="Calibri" w:hAnsi="Calibri" w:cs="Calibri"/>
          <w:color w:val="000000"/>
          <w:sz w:val="24"/>
        </w:rPr>
        <w:t xml:space="preserve"> </w:t>
      </w:r>
    </w:p>
    <w:p w:rsidR="008C4415" w:rsidRPr="008C4415" w:rsidRDefault="008C4415" w:rsidP="008C4415">
      <w:pPr>
        <w:spacing w:after="222"/>
        <w:ind w:right="72"/>
        <w:jc w:val="center"/>
        <w:rPr>
          <w:rFonts w:ascii="Calibri" w:eastAsia="Calibri" w:hAnsi="Calibri" w:cs="Calibri"/>
          <w:color w:val="000000"/>
          <w:sz w:val="24"/>
        </w:rPr>
      </w:pPr>
      <w:r w:rsidRPr="008C4415">
        <w:rPr>
          <w:rFonts w:ascii="Calibri" w:eastAsia="Calibri" w:hAnsi="Calibri" w:cs="Calibri"/>
          <w:color w:val="000000"/>
          <w:sz w:val="24"/>
        </w:rPr>
        <w:t xml:space="preserve"> </w:t>
      </w:r>
    </w:p>
    <w:p w:rsidR="008C4415" w:rsidRPr="008C4415" w:rsidRDefault="008C4415" w:rsidP="00B21A72">
      <w:pPr>
        <w:spacing w:after="221"/>
        <w:ind w:right="72"/>
        <w:jc w:val="center"/>
        <w:rPr>
          <w:rFonts w:ascii="Calibri" w:eastAsia="Calibri" w:hAnsi="Calibri" w:cs="Calibri"/>
          <w:color w:val="000000"/>
          <w:sz w:val="24"/>
        </w:rPr>
      </w:pPr>
      <w:r w:rsidRPr="008C4415">
        <w:rPr>
          <w:rFonts w:ascii="Calibri" w:eastAsia="Calibri" w:hAnsi="Calibri" w:cs="Calibri"/>
          <w:color w:val="000000"/>
          <w:sz w:val="24"/>
        </w:rPr>
        <w:t xml:space="preserve"> </w:t>
      </w:r>
    </w:p>
    <w:p w:rsidR="008C4415" w:rsidRPr="00B21A72" w:rsidRDefault="008C4415" w:rsidP="00B21A72">
      <w:pPr>
        <w:spacing w:after="221"/>
        <w:ind w:right="72"/>
        <w:rPr>
          <w:rFonts w:ascii="Calibri" w:eastAsia="Calibri" w:hAnsi="Calibri" w:cs="Calibri"/>
          <w:color w:val="000000"/>
          <w:sz w:val="24"/>
        </w:rPr>
      </w:pPr>
      <w:r w:rsidRPr="008C4415">
        <w:rPr>
          <w:rFonts w:ascii="Calibri" w:eastAsia="Calibri" w:hAnsi="Calibri" w:cs="Calibri"/>
          <w:b/>
          <w:color w:val="984806"/>
          <w:sz w:val="28"/>
        </w:rPr>
        <w:t xml:space="preserve">3.4.12 Shareholders’ Equity </w:t>
      </w:r>
    </w:p>
    <w:p w:rsidR="008C4415" w:rsidRPr="008C4415" w:rsidRDefault="008C4415" w:rsidP="008C4415">
      <w:pPr>
        <w:spacing w:after="31" w:line="270" w:lineRule="auto"/>
        <w:ind w:left="10" w:hanging="10"/>
        <w:jc w:val="both"/>
        <w:rPr>
          <w:rFonts w:ascii="Calibri" w:eastAsia="Calibri" w:hAnsi="Calibri" w:cs="Calibri"/>
          <w:color w:val="000000"/>
          <w:sz w:val="24"/>
        </w:rPr>
      </w:pPr>
    </w:p>
    <w:tbl>
      <w:tblPr>
        <w:tblStyle w:val="GridTable5DarkAccent1"/>
        <w:tblW w:w="9347" w:type="dxa"/>
        <w:tblLook w:val="04A0" w:firstRow="1" w:lastRow="0" w:firstColumn="1" w:lastColumn="0" w:noHBand="0" w:noVBand="1"/>
      </w:tblPr>
      <w:tblGrid>
        <w:gridCol w:w="2525"/>
        <w:gridCol w:w="1231"/>
        <w:gridCol w:w="1231"/>
        <w:gridCol w:w="1231"/>
        <w:gridCol w:w="1227"/>
        <w:gridCol w:w="1902"/>
      </w:tblGrid>
      <w:tr w:rsidR="008C4415" w:rsidRPr="008C4415" w:rsidTr="007427F4">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2525" w:type="dxa"/>
          </w:tcPr>
          <w:p w:rsidR="008C4415" w:rsidRPr="008C4415" w:rsidRDefault="008C4415" w:rsidP="008C4415">
            <w:pPr>
              <w:rPr>
                <w:rFonts w:ascii="Calibri" w:eastAsia="Calibri" w:hAnsi="Calibri" w:cs="Calibri"/>
                <w:color w:val="000000"/>
                <w:sz w:val="24"/>
              </w:rPr>
            </w:pPr>
            <w:r w:rsidRPr="008C4415">
              <w:rPr>
                <w:rFonts w:ascii="Calibri" w:eastAsia="Calibri" w:hAnsi="Calibri" w:cs="Calibri"/>
                <w:b w:val="0"/>
                <w:color w:val="000000"/>
              </w:rPr>
              <w:t xml:space="preserve">Year </w:t>
            </w:r>
          </w:p>
        </w:tc>
        <w:tc>
          <w:tcPr>
            <w:tcW w:w="1231" w:type="dxa"/>
          </w:tcPr>
          <w:p w:rsidR="008C4415" w:rsidRPr="008C4415" w:rsidRDefault="008C4415" w:rsidP="008C4415">
            <w:pPr>
              <w:ind w:left="11"/>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C4415">
              <w:rPr>
                <w:rFonts w:ascii="Calibri" w:eastAsia="Calibri" w:hAnsi="Calibri" w:cs="Calibri"/>
                <w:b w:val="0"/>
                <w:color w:val="000000"/>
              </w:rPr>
              <w:t xml:space="preserve">2013 </w:t>
            </w:r>
          </w:p>
        </w:tc>
        <w:tc>
          <w:tcPr>
            <w:tcW w:w="1231" w:type="dxa"/>
          </w:tcPr>
          <w:p w:rsidR="008C4415" w:rsidRPr="008C4415" w:rsidRDefault="008C4415" w:rsidP="008C4415">
            <w:pPr>
              <w:ind w:left="1"/>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C4415">
              <w:rPr>
                <w:rFonts w:ascii="Calibri" w:eastAsia="Calibri" w:hAnsi="Calibri" w:cs="Calibri"/>
                <w:b w:val="0"/>
                <w:color w:val="000000"/>
              </w:rPr>
              <w:t xml:space="preserve">2014 </w:t>
            </w:r>
          </w:p>
        </w:tc>
        <w:tc>
          <w:tcPr>
            <w:tcW w:w="1231" w:type="dxa"/>
          </w:tcPr>
          <w:p w:rsidR="008C4415" w:rsidRPr="008C4415" w:rsidRDefault="008C4415" w:rsidP="008C4415">
            <w:pPr>
              <w:ind w:left="1"/>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C4415">
              <w:rPr>
                <w:rFonts w:ascii="Calibri" w:eastAsia="Calibri" w:hAnsi="Calibri" w:cs="Calibri"/>
                <w:b w:val="0"/>
                <w:color w:val="000000"/>
              </w:rPr>
              <w:t xml:space="preserve">2015 </w:t>
            </w:r>
          </w:p>
        </w:tc>
        <w:tc>
          <w:tcPr>
            <w:tcW w:w="1227" w:type="dxa"/>
          </w:tcPr>
          <w:p w:rsidR="008C4415" w:rsidRPr="008C4415" w:rsidRDefault="008C4415" w:rsidP="008C4415">
            <w:pPr>
              <w:ind w:left="6"/>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C4415">
              <w:rPr>
                <w:rFonts w:ascii="Calibri" w:eastAsia="Calibri" w:hAnsi="Calibri" w:cs="Calibri"/>
                <w:b w:val="0"/>
                <w:color w:val="000000"/>
              </w:rPr>
              <w:t xml:space="preserve">2016 </w:t>
            </w:r>
          </w:p>
        </w:tc>
        <w:tc>
          <w:tcPr>
            <w:tcW w:w="1902" w:type="dxa"/>
          </w:tcPr>
          <w:p w:rsidR="008C4415" w:rsidRPr="008C4415" w:rsidRDefault="008C4415" w:rsidP="008C4415">
            <w:pPr>
              <w:ind w:left="1"/>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C4415">
              <w:rPr>
                <w:rFonts w:ascii="Calibri" w:eastAsia="Calibri" w:hAnsi="Calibri" w:cs="Calibri"/>
                <w:b w:val="0"/>
                <w:color w:val="000000"/>
              </w:rPr>
              <w:t xml:space="preserve">2017 </w:t>
            </w:r>
          </w:p>
        </w:tc>
      </w:tr>
      <w:tr w:rsidR="008C4415" w:rsidRPr="008C4415" w:rsidTr="007427F4">
        <w:trPr>
          <w:cnfStyle w:val="000000100000" w:firstRow="0" w:lastRow="0" w:firstColumn="0" w:lastColumn="0" w:oddVBand="0" w:evenVBand="0" w:oddHBand="1" w:evenHBand="0" w:firstRowFirstColumn="0" w:firstRowLastColumn="0" w:lastRowFirstColumn="0" w:lastRowLastColumn="0"/>
          <w:trHeight w:val="662"/>
        </w:trPr>
        <w:tc>
          <w:tcPr>
            <w:cnfStyle w:val="001000000000" w:firstRow="0" w:lastRow="0" w:firstColumn="1" w:lastColumn="0" w:oddVBand="0" w:evenVBand="0" w:oddHBand="0" w:evenHBand="0" w:firstRowFirstColumn="0" w:firstRowLastColumn="0" w:lastRowFirstColumn="0" w:lastRowLastColumn="0"/>
            <w:tcW w:w="2525" w:type="dxa"/>
          </w:tcPr>
          <w:p w:rsidR="008C4415" w:rsidRPr="008C4415" w:rsidRDefault="008C4415" w:rsidP="008C4415">
            <w:pPr>
              <w:rPr>
                <w:rFonts w:ascii="Calibri" w:eastAsia="Calibri" w:hAnsi="Calibri" w:cs="Calibri"/>
                <w:color w:val="000000"/>
                <w:sz w:val="24"/>
              </w:rPr>
            </w:pPr>
            <w:r w:rsidRPr="008C4415">
              <w:rPr>
                <w:rFonts w:ascii="Calibri" w:eastAsia="Calibri" w:hAnsi="Calibri" w:cs="Calibri"/>
                <w:b w:val="0"/>
                <w:color w:val="000000"/>
              </w:rPr>
              <w:t xml:space="preserve">Shareholders’ equity (taka in million) </w:t>
            </w:r>
          </w:p>
        </w:tc>
        <w:tc>
          <w:tcPr>
            <w:tcW w:w="1231" w:type="dxa"/>
          </w:tcPr>
          <w:p w:rsidR="008C4415" w:rsidRPr="008C4415" w:rsidRDefault="008C4415" w:rsidP="008C4415">
            <w:pPr>
              <w:ind w:left="6"/>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C4415">
              <w:rPr>
                <w:rFonts w:ascii="Calibri" w:eastAsia="Calibri" w:hAnsi="Calibri" w:cs="Calibri"/>
                <w:color w:val="000000"/>
              </w:rPr>
              <w:t xml:space="preserve">5,363 </w:t>
            </w:r>
          </w:p>
        </w:tc>
        <w:tc>
          <w:tcPr>
            <w:tcW w:w="1231" w:type="dxa"/>
          </w:tcPr>
          <w:p w:rsidR="008C4415" w:rsidRPr="008C4415" w:rsidRDefault="008C4415" w:rsidP="008C4415">
            <w:pPr>
              <w:ind w:right="4"/>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C4415">
              <w:rPr>
                <w:rFonts w:ascii="Calibri" w:eastAsia="Calibri" w:hAnsi="Calibri" w:cs="Calibri"/>
                <w:color w:val="000000"/>
              </w:rPr>
              <w:t xml:space="preserve">6,528 </w:t>
            </w:r>
          </w:p>
        </w:tc>
        <w:tc>
          <w:tcPr>
            <w:tcW w:w="1231" w:type="dxa"/>
          </w:tcPr>
          <w:p w:rsidR="008C4415" w:rsidRPr="008C4415" w:rsidRDefault="008C4415" w:rsidP="008C4415">
            <w:pPr>
              <w:ind w:right="4"/>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C4415">
              <w:rPr>
                <w:rFonts w:ascii="Calibri" w:eastAsia="Calibri" w:hAnsi="Calibri" w:cs="Calibri"/>
                <w:color w:val="000000"/>
              </w:rPr>
              <w:t xml:space="preserve">7,786 </w:t>
            </w:r>
          </w:p>
        </w:tc>
        <w:tc>
          <w:tcPr>
            <w:tcW w:w="1227" w:type="dxa"/>
          </w:tcPr>
          <w:p w:rsidR="008C4415" w:rsidRPr="008C4415" w:rsidRDefault="008C4415" w:rsidP="008C4415">
            <w:pPr>
              <w:ind w:left="1"/>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C4415">
              <w:rPr>
                <w:rFonts w:ascii="Calibri" w:eastAsia="Calibri" w:hAnsi="Calibri" w:cs="Calibri"/>
                <w:color w:val="000000"/>
              </w:rPr>
              <w:t xml:space="preserve">8,938 </w:t>
            </w:r>
          </w:p>
        </w:tc>
        <w:tc>
          <w:tcPr>
            <w:tcW w:w="1902" w:type="dxa"/>
          </w:tcPr>
          <w:p w:rsidR="008C4415" w:rsidRPr="008C4415" w:rsidRDefault="008C4415" w:rsidP="008C4415">
            <w:pPr>
              <w:ind w:left="6"/>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C4415">
              <w:rPr>
                <w:rFonts w:ascii="Calibri" w:eastAsia="Calibri" w:hAnsi="Calibri" w:cs="Calibri"/>
                <w:color w:val="000000"/>
              </w:rPr>
              <w:t xml:space="preserve">12,597 </w:t>
            </w:r>
          </w:p>
        </w:tc>
      </w:tr>
      <w:tr w:rsidR="008C4415" w:rsidRPr="008C4415" w:rsidTr="007427F4">
        <w:trPr>
          <w:trHeight w:val="380"/>
        </w:trPr>
        <w:tc>
          <w:tcPr>
            <w:cnfStyle w:val="001000000000" w:firstRow="0" w:lastRow="0" w:firstColumn="1" w:lastColumn="0" w:oddVBand="0" w:evenVBand="0" w:oddHBand="0" w:evenHBand="0" w:firstRowFirstColumn="0" w:firstRowLastColumn="0" w:lastRowFirstColumn="0" w:lastRowLastColumn="0"/>
            <w:tcW w:w="2525" w:type="dxa"/>
          </w:tcPr>
          <w:p w:rsidR="008C4415" w:rsidRPr="008C4415" w:rsidRDefault="008C4415" w:rsidP="008C4415">
            <w:pPr>
              <w:rPr>
                <w:rFonts w:ascii="Calibri" w:eastAsia="Calibri" w:hAnsi="Calibri" w:cs="Calibri"/>
                <w:color w:val="000000"/>
                <w:sz w:val="24"/>
              </w:rPr>
            </w:pPr>
            <w:r w:rsidRPr="008C4415">
              <w:rPr>
                <w:rFonts w:ascii="Calibri" w:eastAsia="Calibri" w:hAnsi="Calibri" w:cs="Calibri"/>
                <w:b w:val="0"/>
                <w:color w:val="000000"/>
              </w:rPr>
              <w:t xml:space="preserve">growth rate </w:t>
            </w:r>
          </w:p>
        </w:tc>
        <w:tc>
          <w:tcPr>
            <w:tcW w:w="1231" w:type="dxa"/>
          </w:tcPr>
          <w:p w:rsidR="008C4415" w:rsidRPr="008C4415" w:rsidRDefault="008C4415" w:rsidP="008C4415">
            <w:pPr>
              <w:ind w:left="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C4415">
              <w:rPr>
                <w:rFonts w:ascii="Calibri" w:eastAsia="Calibri" w:hAnsi="Calibri" w:cs="Calibri"/>
                <w:color w:val="000000"/>
              </w:rPr>
              <w:t xml:space="preserve">  </w:t>
            </w:r>
          </w:p>
        </w:tc>
        <w:tc>
          <w:tcPr>
            <w:tcW w:w="1231" w:type="dxa"/>
          </w:tcPr>
          <w:p w:rsidR="008C4415" w:rsidRPr="008C4415" w:rsidRDefault="008C4415" w:rsidP="008C4415">
            <w:pPr>
              <w:ind w:left="4"/>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C4415">
              <w:rPr>
                <w:rFonts w:ascii="Calibri" w:eastAsia="Calibri" w:hAnsi="Calibri" w:cs="Calibri"/>
                <w:color w:val="000000"/>
              </w:rPr>
              <w:t xml:space="preserve">21.72% </w:t>
            </w:r>
          </w:p>
        </w:tc>
        <w:tc>
          <w:tcPr>
            <w:tcW w:w="1231" w:type="dxa"/>
          </w:tcPr>
          <w:p w:rsidR="008C4415" w:rsidRPr="008C4415" w:rsidRDefault="008C4415" w:rsidP="008C4415">
            <w:pPr>
              <w:ind w:left="4"/>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C4415">
              <w:rPr>
                <w:rFonts w:ascii="Calibri" w:eastAsia="Calibri" w:hAnsi="Calibri" w:cs="Calibri"/>
                <w:color w:val="000000"/>
              </w:rPr>
              <w:t xml:space="preserve">19.27% </w:t>
            </w:r>
          </w:p>
        </w:tc>
        <w:tc>
          <w:tcPr>
            <w:tcW w:w="1227" w:type="dxa"/>
          </w:tcPr>
          <w:p w:rsidR="008C4415" w:rsidRPr="008C4415" w:rsidRDefault="008C4415" w:rsidP="008C4415">
            <w:pPr>
              <w:ind w:left="8"/>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C4415">
              <w:rPr>
                <w:rFonts w:ascii="Calibri" w:eastAsia="Calibri" w:hAnsi="Calibri" w:cs="Calibri"/>
                <w:color w:val="000000"/>
              </w:rPr>
              <w:t xml:space="preserve">14.80% </w:t>
            </w:r>
          </w:p>
        </w:tc>
        <w:tc>
          <w:tcPr>
            <w:tcW w:w="1902" w:type="dxa"/>
          </w:tcPr>
          <w:p w:rsidR="008C4415" w:rsidRPr="008C4415" w:rsidRDefault="008C4415" w:rsidP="008C4415">
            <w:pPr>
              <w:ind w:left="4"/>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C4415">
              <w:rPr>
                <w:rFonts w:ascii="Calibri" w:eastAsia="Calibri" w:hAnsi="Calibri" w:cs="Calibri"/>
                <w:color w:val="000000"/>
              </w:rPr>
              <w:t xml:space="preserve">40.94% </w:t>
            </w:r>
          </w:p>
        </w:tc>
      </w:tr>
    </w:tbl>
    <w:p w:rsidR="00B21A72" w:rsidRDefault="00B21A72" w:rsidP="00B21A72">
      <w:pPr>
        <w:spacing w:after="226"/>
        <w:rPr>
          <w:rFonts w:ascii="Calibri" w:eastAsia="Calibri" w:hAnsi="Calibri" w:cs="Calibri"/>
          <w:color w:val="000000"/>
          <w:sz w:val="24"/>
        </w:rPr>
      </w:pPr>
    </w:p>
    <w:p w:rsidR="00B21A72" w:rsidRPr="008C4415" w:rsidRDefault="00B21A72" w:rsidP="00B21A72">
      <w:pPr>
        <w:spacing w:after="226"/>
        <w:rPr>
          <w:rFonts w:ascii="Calibri" w:eastAsia="Calibri" w:hAnsi="Calibri" w:cs="Calibri"/>
          <w:color w:val="000000"/>
          <w:sz w:val="24"/>
        </w:rPr>
      </w:pPr>
      <w:r w:rsidRPr="006040E7">
        <w:rPr>
          <w:noProof/>
        </w:rPr>
        <mc:AlternateContent>
          <mc:Choice Requires="wpg">
            <w:drawing>
              <wp:inline distT="0" distB="0" distL="0" distR="0" wp14:anchorId="219BE884" wp14:editId="7533CBF8">
                <wp:extent cx="5991367" cy="1907701"/>
                <wp:effectExtent l="0" t="0" r="0" b="0"/>
                <wp:docPr id="94" name="Group 94"/>
                <wp:cNvGraphicFramePr/>
                <a:graphic xmlns:a="http://schemas.openxmlformats.org/drawingml/2006/main">
                  <a:graphicData uri="http://schemas.microsoft.com/office/word/2010/wordprocessingGroup">
                    <wpg:wgp>
                      <wpg:cNvGrpSpPr/>
                      <wpg:grpSpPr>
                        <a:xfrm>
                          <a:off x="0" y="0"/>
                          <a:ext cx="5991367" cy="1907701"/>
                          <a:chOff x="0" y="0"/>
                          <a:chExt cx="3084602" cy="1907701"/>
                        </a:xfrm>
                      </wpg:grpSpPr>
                      <wps:wsp>
                        <wps:cNvPr id="95" name="Rectangle 95"/>
                        <wps:cNvSpPr/>
                        <wps:spPr>
                          <a:xfrm>
                            <a:off x="3050159" y="1752473"/>
                            <a:ext cx="45808" cy="206453"/>
                          </a:xfrm>
                          <a:prstGeom prst="rect">
                            <a:avLst/>
                          </a:prstGeom>
                          <a:ln>
                            <a:noFill/>
                          </a:ln>
                        </wps:spPr>
                        <wps:txbx>
                          <w:txbxContent>
                            <w:p w:rsidR="00B21A72" w:rsidRDefault="00B21A72" w:rsidP="00B21A72">
                              <w:r>
                                <w:t xml:space="preserve"> </w:t>
                              </w:r>
                            </w:p>
                          </w:txbxContent>
                        </wps:txbx>
                        <wps:bodyPr horzOverflow="overflow" vert="horz" lIns="0" tIns="0" rIns="0" bIns="0" rtlCol="0">
                          <a:noAutofit/>
                        </wps:bodyPr>
                      </wps:wsp>
                      <wps:wsp>
                        <wps:cNvPr id="18240" name="Shape 174309"/>
                        <wps:cNvSpPr/>
                        <wps:spPr>
                          <a:xfrm>
                            <a:off x="582168" y="813689"/>
                            <a:ext cx="2307336" cy="716280"/>
                          </a:xfrm>
                          <a:custGeom>
                            <a:avLst/>
                            <a:gdLst/>
                            <a:ahLst/>
                            <a:cxnLst/>
                            <a:rect l="0" t="0" r="0" b="0"/>
                            <a:pathLst>
                              <a:path w="2307336" h="716280">
                                <a:moveTo>
                                  <a:pt x="0" y="0"/>
                                </a:moveTo>
                                <a:lnTo>
                                  <a:pt x="2307336" y="0"/>
                                </a:lnTo>
                                <a:lnTo>
                                  <a:pt x="2307336" y="716280"/>
                                </a:lnTo>
                                <a:lnTo>
                                  <a:pt x="0" y="716280"/>
                                </a:lnTo>
                                <a:lnTo>
                                  <a:pt x="0" y="0"/>
                                </a:lnTo>
                              </a:path>
                            </a:pathLst>
                          </a:custGeom>
                          <a:solidFill>
                            <a:srgbClr val="E9F1F5"/>
                          </a:solidFill>
                          <a:ln w="0" cap="flat">
                            <a:noFill/>
                            <a:miter lim="127000"/>
                          </a:ln>
                          <a:effectLst/>
                        </wps:spPr>
                        <wps:bodyPr/>
                      </wps:wsp>
                      <wps:wsp>
                        <wps:cNvPr id="18241" name="Shape 14887"/>
                        <wps:cNvSpPr/>
                        <wps:spPr>
                          <a:xfrm>
                            <a:off x="580644" y="1290701"/>
                            <a:ext cx="2307336" cy="0"/>
                          </a:xfrm>
                          <a:custGeom>
                            <a:avLst/>
                            <a:gdLst/>
                            <a:ahLst/>
                            <a:cxnLst/>
                            <a:rect l="0" t="0" r="0" b="0"/>
                            <a:pathLst>
                              <a:path w="2307336">
                                <a:moveTo>
                                  <a:pt x="0" y="0"/>
                                </a:moveTo>
                                <a:lnTo>
                                  <a:pt x="2307336" y="0"/>
                                </a:lnTo>
                              </a:path>
                            </a:pathLst>
                          </a:custGeom>
                          <a:noFill/>
                          <a:ln w="9144" cap="flat" cmpd="sng" algn="ctr">
                            <a:solidFill>
                              <a:srgbClr val="868686"/>
                            </a:solidFill>
                            <a:prstDash val="solid"/>
                            <a:round/>
                          </a:ln>
                          <a:effectLst/>
                        </wps:spPr>
                        <wps:bodyPr/>
                      </wps:wsp>
                      <wps:wsp>
                        <wps:cNvPr id="18242" name="Shape 14888"/>
                        <wps:cNvSpPr/>
                        <wps:spPr>
                          <a:xfrm>
                            <a:off x="580644" y="1052957"/>
                            <a:ext cx="2307336" cy="0"/>
                          </a:xfrm>
                          <a:custGeom>
                            <a:avLst/>
                            <a:gdLst/>
                            <a:ahLst/>
                            <a:cxnLst/>
                            <a:rect l="0" t="0" r="0" b="0"/>
                            <a:pathLst>
                              <a:path w="2307336">
                                <a:moveTo>
                                  <a:pt x="0" y="0"/>
                                </a:moveTo>
                                <a:lnTo>
                                  <a:pt x="2307336" y="0"/>
                                </a:lnTo>
                              </a:path>
                            </a:pathLst>
                          </a:custGeom>
                          <a:noFill/>
                          <a:ln w="9144" cap="flat" cmpd="sng" algn="ctr">
                            <a:solidFill>
                              <a:srgbClr val="868686"/>
                            </a:solidFill>
                            <a:prstDash val="solid"/>
                            <a:round/>
                          </a:ln>
                          <a:effectLst/>
                        </wps:spPr>
                        <wps:bodyPr/>
                      </wps:wsp>
                      <wps:wsp>
                        <wps:cNvPr id="18243" name="Shape 14889"/>
                        <wps:cNvSpPr/>
                        <wps:spPr>
                          <a:xfrm>
                            <a:off x="580644" y="812165"/>
                            <a:ext cx="2307336" cy="0"/>
                          </a:xfrm>
                          <a:custGeom>
                            <a:avLst/>
                            <a:gdLst/>
                            <a:ahLst/>
                            <a:cxnLst/>
                            <a:rect l="0" t="0" r="0" b="0"/>
                            <a:pathLst>
                              <a:path w="2307336">
                                <a:moveTo>
                                  <a:pt x="0" y="0"/>
                                </a:moveTo>
                                <a:lnTo>
                                  <a:pt x="2307336" y="0"/>
                                </a:lnTo>
                              </a:path>
                            </a:pathLst>
                          </a:custGeom>
                          <a:noFill/>
                          <a:ln w="9144" cap="flat" cmpd="sng" algn="ctr">
                            <a:solidFill>
                              <a:srgbClr val="868686"/>
                            </a:solidFill>
                            <a:prstDash val="solid"/>
                            <a:round/>
                          </a:ln>
                          <a:effectLst/>
                        </wps:spPr>
                        <wps:bodyPr/>
                      </wps:wsp>
                      <wps:wsp>
                        <wps:cNvPr id="18244" name="Shape 14890"/>
                        <wps:cNvSpPr/>
                        <wps:spPr>
                          <a:xfrm>
                            <a:off x="580644" y="812165"/>
                            <a:ext cx="0" cy="716280"/>
                          </a:xfrm>
                          <a:custGeom>
                            <a:avLst/>
                            <a:gdLst/>
                            <a:ahLst/>
                            <a:cxnLst/>
                            <a:rect l="0" t="0" r="0" b="0"/>
                            <a:pathLst>
                              <a:path h="716280">
                                <a:moveTo>
                                  <a:pt x="0" y="716280"/>
                                </a:moveTo>
                                <a:lnTo>
                                  <a:pt x="0" y="0"/>
                                </a:lnTo>
                              </a:path>
                            </a:pathLst>
                          </a:custGeom>
                          <a:noFill/>
                          <a:ln w="9144" cap="flat" cmpd="sng" algn="ctr">
                            <a:solidFill>
                              <a:srgbClr val="868686"/>
                            </a:solidFill>
                            <a:prstDash val="solid"/>
                            <a:round/>
                          </a:ln>
                          <a:effectLst/>
                        </wps:spPr>
                        <wps:bodyPr/>
                      </wps:wsp>
                      <wps:wsp>
                        <wps:cNvPr id="18245" name="Shape 14891"/>
                        <wps:cNvSpPr/>
                        <wps:spPr>
                          <a:xfrm>
                            <a:off x="541020" y="1528445"/>
                            <a:ext cx="39624" cy="0"/>
                          </a:xfrm>
                          <a:custGeom>
                            <a:avLst/>
                            <a:gdLst/>
                            <a:ahLst/>
                            <a:cxnLst/>
                            <a:rect l="0" t="0" r="0" b="0"/>
                            <a:pathLst>
                              <a:path w="39624">
                                <a:moveTo>
                                  <a:pt x="0" y="0"/>
                                </a:moveTo>
                                <a:lnTo>
                                  <a:pt x="39624" y="0"/>
                                </a:lnTo>
                              </a:path>
                            </a:pathLst>
                          </a:custGeom>
                          <a:noFill/>
                          <a:ln w="9144" cap="flat" cmpd="sng" algn="ctr">
                            <a:solidFill>
                              <a:srgbClr val="868686"/>
                            </a:solidFill>
                            <a:prstDash val="solid"/>
                            <a:round/>
                          </a:ln>
                          <a:effectLst/>
                        </wps:spPr>
                        <wps:bodyPr/>
                      </wps:wsp>
                      <wps:wsp>
                        <wps:cNvPr id="18246" name="Shape 14892"/>
                        <wps:cNvSpPr/>
                        <wps:spPr>
                          <a:xfrm>
                            <a:off x="541020" y="1290701"/>
                            <a:ext cx="39624" cy="0"/>
                          </a:xfrm>
                          <a:custGeom>
                            <a:avLst/>
                            <a:gdLst/>
                            <a:ahLst/>
                            <a:cxnLst/>
                            <a:rect l="0" t="0" r="0" b="0"/>
                            <a:pathLst>
                              <a:path w="39624">
                                <a:moveTo>
                                  <a:pt x="0" y="0"/>
                                </a:moveTo>
                                <a:lnTo>
                                  <a:pt x="39624" y="0"/>
                                </a:lnTo>
                              </a:path>
                            </a:pathLst>
                          </a:custGeom>
                          <a:noFill/>
                          <a:ln w="9144" cap="flat" cmpd="sng" algn="ctr">
                            <a:solidFill>
                              <a:srgbClr val="868686"/>
                            </a:solidFill>
                            <a:prstDash val="solid"/>
                            <a:round/>
                          </a:ln>
                          <a:effectLst/>
                        </wps:spPr>
                        <wps:bodyPr/>
                      </wps:wsp>
                      <wps:wsp>
                        <wps:cNvPr id="18247" name="Shape 14893"/>
                        <wps:cNvSpPr/>
                        <wps:spPr>
                          <a:xfrm>
                            <a:off x="541020" y="1052957"/>
                            <a:ext cx="39624" cy="0"/>
                          </a:xfrm>
                          <a:custGeom>
                            <a:avLst/>
                            <a:gdLst/>
                            <a:ahLst/>
                            <a:cxnLst/>
                            <a:rect l="0" t="0" r="0" b="0"/>
                            <a:pathLst>
                              <a:path w="39624">
                                <a:moveTo>
                                  <a:pt x="0" y="0"/>
                                </a:moveTo>
                                <a:lnTo>
                                  <a:pt x="39624" y="0"/>
                                </a:lnTo>
                              </a:path>
                            </a:pathLst>
                          </a:custGeom>
                          <a:noFill/>
                          <a:ln w="9144" cap="flat" cmpd="sng" algn="ctr">
                            <a:solidFill>
                              <a:srgbClr val="868686"/>
                            </a:solidFill>
                            <a:prstDash val="solid"/>
                            <a:round/>
                          </a:ln>
                          <a:effectLst/>
                        </wps:spPr>
                        <wps:bodyPr/>
                      </wps:wsp>
                      <wps:wsp>
                        <wps:cNvPr id="18248" name="Shape 14894"/>
                        <wps:cNvSpPr/>
                        <wps:spPr>
                          <a:xfrm>
                            <a:off x="541020" y="812165"/>
                            <a:ext cx="39624" cy="0"/>
                          </a:xfrm>
                          <a:custGeom>
                            <a:avLst/>
                            <a:gdLst/>
                            <a:ahLst/>
                            <a:cxnLst/>
                            <a:rect l="0" t="0" r="0" b="0"/>
                            <a:pathLst>
                              <a:path w="39624">
                                <a:moveTo>
                                  <a:pt x="0" y="0"/>
                                </a:moveTo>
                                <a:lnTo>
                                  <a:pt x="39624" y="0"/>
                                </a:lnTo>
                              </a:path>
                            </a:pathLst>
                          </a:custGeom>
                          <a:noFill/>
                          <a:ln w="9144" cap="flat" cmpd="sng" algn="ctr">
                            <a:solidFill>
                              <a:srgbClr val="868686"/>
                            </a:solidFill>
                            <a:prstDash val="solid"/>
                            <a:round/>
                          </a:ln>
                          <a:effectLst/>
                        </wps:spPr>
                        <wps:bodyPr/>
                      </wps:wsp>
                      <wps:wsp>
                        <wps:cNvPr id="18249" name="Shape 14895"/>
                        <wps:cNvSpPr/>
                        <wps:spPr>
                          <a:xfrm>
                            <a:off x="580644" y="1528445"/>
                            <a:ext cx="2307336" cy="0"/>
                          </a:xfrm>
                          <a:custGeom>
                            <a:avLst/>
                            <a:gdLst/>
                            <a:ahLst/>
                            <a:cxnLst/>
                            <a:rect l="0" t="0" r="0" b="0"/>
                            <a:pathLst>
                              <a:path w="2307336">
                                <a:moveTo>
                                  <a:pt x="0" y="0"/>
                                </a:moveTo>
                                <a:lnTo>
                                  <a:pt x="2307336" y="0"/>
                                </a:lnTo>
                              </a:path>
                            </a:pathLst>
                          </a:custGeom>
                          <a:noFill/>
                          <a:ln w="9144" cap="flat" cmpd="sng" algn="ctr">
                            <a:solidFill>
                              <a:srgbClr val="868686"/>
                            </a:solidFill>
                            <a:prstDash val="solid"/>
                            <a:round/>
                          </a:ln>
                          <a:effectLst/>
                        </wps:spPr>
                        <wps:bodyPr/>
                      </wps:wsp>
                      <wps:wsp>
                        <wps:cNvPr id="18250" name="Shape 14896"/>
                        <wps:cNvSpPr/>
                        <wps:spPr>
                          <a:xfrm>
                            <a:off x="580644" y="1528445"/>
                            <a:ext cx="0" cy="42672"/>
                          </a:xfrm>
                          <a:custGeom>
                            <a:avLst/>
                            <a:gdLst/>
                            <a:ahLst/>
                            <a:cxnLst/>
                            <a:rect l="0" t="0" r="0" b="0"/>
                            <a:pathLst>
                              <a:path h="42672">
                                <a:moveTo>
                                  <a:pt x="0" y="0"/>
                                </a:moveTo>
                                <a:lnTo>
                                  <a:pt x="0" y="42672"/>
                                </a:lnTo>
                              </a:path>
                            </a:pathLst>
                          </a:custGeom>
                          <a:noFill/>
                          <a:ln w="9144" cap="flat" cmpd="sng" algn="ctr">
                            <a:solidFill>
                              <a:srgbClr val="868686"/>
                            </a:solidFill>
                            <a:prstDash val="solid"/>
                            <a:round/>
                          </a:ln>
                          <a:effectLst/>
                        </wps:spPr>
                        <wps:bodyPr/>
                      </wps:wsp>
                      <wps:wsp>
                        <wps:cNvPr id="18251" name="Shape 14897"/>
                        <wps:cNvSpPr/>
                        <wps:spPr>
                          <a:xfrm>
                            <a:off x="1156716" y="1528445"/>
                            <a:ext cx="0" cy="42672"/>
                          </a:xfrm>
                          <a:custGeom>
                            <a:avLst/>
                            <a:gdLst/>
                            <a:ahLst/>
                            <a:cxnLst/>
                            <a:rect l="0" t="0" r="0" b="0"/>
                            <a:pathLst>
                              <a:path h="42672">
                                <a:moveTo>
                                  <a:pt x="0" y="0"/>
                                </a:moveTo>
                                <a:lnTo>
                                  <a:pt x="0" y="42672"/>
                                </a:lnTo>
                              </a:path>
                            </a:pathLst>
                          </a:custGeom>
                          <a:noFill/>
                          <a:ln w="9144" cap="flat" cmpd="sng" algn="ctr">
                            <a:solidFill>
                              <a:srgbClr val="868686"/>
                            </a:solidFill>
                            <a:prstDash val="solid"/>
                            <a:round/>
                          </a:ln>
                          <a:effectLst/>
                        </wps:spPr>
                        <wps:bodyPr/>
                      </wps:wsp>
                      <wps:wsp>
                        <wps:cNvPr id="18252" name="Shape 14898"/>
                        <wps:cNvSpPr/>
                        <wps:spPr>
                          <a:xfrm>
                            <a:off x="1735836" y="1528445"/>
                            <a:ext cx="0" cy="42672"/>
                          </a:xfrm>
                          <a:custGeom>
                            <a:avLst/>
                            <a:gdLst/>
                            <a:ahLst/>
                            <a:cxnLst/>
                            <a:rect l="0" t="0" r="0" b="0"/>
                            <a:pathLst>
                              <a:path h="42672">
                                <a:moveTo>
                                  <a:pt x="0" y="0"/>
                                </a:moveTo>
                                <a:lnTo>
                                  <a:pt x="0" y="42672"/>
                                </a:lnTo>
                              </a:path>
                            </a:pathLst>
                          </a:custGeom>
                          <a:noFill/>
                          <a:ln w="9144" cap="flat" cmpd="sng" algn="ctr">
                            <a:solidFill>
                              <a:srgbClr val="868686"/>
                            </a:solidFill>
                            <a:prstDash val="solid"/>
                            <a:round/>
                          </a:ln>
                          <a:effectLst/>
                        </wps:spPr>
                        <wps:bodyPr/>
                      </wps:wsp>
                      <wps:wsp>
                        <wps:cNvPr id="18253" name="Shape 14899"/>
                        <wps:cNvSpPr/>
                        <wps:spPr>
                          <a:xfrm>
                            <a:off x="2311908" y="1528445"/>
                            <a:ext cx="0" cy="42672"/>
                          </a:xfrm>
                          <a:custGeom>
                            <a:avLst/>
                            <a:gdLst/>
                            <a:ahLst/>
                            <a:cxnLst/>
                            <a:rect l="0" t="0" r="0" b="0"/>
                            <a:pathLst>
                              <a:path h="42672">
                                <a:moveTo>
                                  <a:pt x="0" y="0"/>
                                </a:moveTo>
                                <a:lnTo>
                                  <a:pt x="0" y="42672"/>
                                </a:lnTo>
                              </a:path>
                            </a:pathLst>
                          </a:custGeom>
                          <a:noFill/>
                          <a:ln w="9144" cap="flat" cmpd="sng" algn="ctr">
                            <a:solidFill>
                              <a:srgbClr val="868686"/>
                            </a:solidFill>
                            <a:prstDash val="solid"/>
                            <a:round/>
                          </a:ln>
                          <a:effectLst/>
                        </wps:spPr>
                        <wps:bodyPr/>
                      </wps:wsp>
                      <wps:wsp>
                        <wps:cNvPr id="18254" name="Shape 14900"/>
                        <wps:cNvSpPr/>
                        <wps:spPr>
                          <a:xfrm>
                            <a:off x="2887980" y="1528445"/>
                            <a:ext cx="0" cy="42672"/>
                          </a:xfrm>
                          <a:custGeom>
                            <a:avLst/>
                            <a:gdLst/>
                            <a:ahLst/>
                            <a:cxnLst/>
                            <a:rect l="0" t="0" r="0" b="0"/>
                            <a:pathLst>
                              <a:path h="42672">
                                <a:moveTo>
                                  <a:pt x="0" y="0"/>
                                </a:moveTo>
                                <a:lnTo>
                                  <a:pt x="0" y="42672"/>
                                </a:lnTo>
                              </a:path>
                            </a:pathLst>
                          </a:custGeom>
                          <a:noFill/>
                          <a:ln w="9144" cap="flat" cmpd="sng" algn="ctr">
                            <a:solidFill>
                              <a:srgbClr val="868686"/>
                            </a:solidFill>
                            <a:prstDash val="solid"/>
                            <a:round/>
                          </a:ln>
                          <a:effectLst/>
                        </wps:spPr>
                        <wps:bodyPr/>
                      </wps:wsp>
                      <wps:wsp>
                        <wps:cNvPr id="18255" name="Shape 14901"/>
                        <wps:cNvSpPr/>
                        <wps:spPr>
                          <a:xfrm>
                            <a:off x="870204" y="1040765"/>
                            <a:ext cx="1731264" cy="310896"/>
                          </a:xfrm>
                          <a:custGeom>
                            <a:avLst/>
                            <a:gdLst/>
                            <a:ahLst/>
                            <a:cxnLst/>
                            <a:rect l="0" t="0" r="0" b="0"/>
                            <a:pathLst>
                              <a:path w="1731264" h="310896">
                                <a:moveTo>
                                  <a:pt x="0" y="228600"/>
                                </a:moveTo>
                                <a:lnTo>
                                  <a:pt x="576072" y="259080"/>
                                </a:lnTo>
                                <a:lnTo>
                                  <a:pt x="1152144" y="310896"/>
                                </a:lnTo>
                                <a:lnTo>
                                  <a:pt x="1731264" y="0"/>
                                </a:lnTo>
                              </a:path>
                            </a:pathLst>
                          </a:custGeom>
                          <a:noFill/>
                          <a:ln w="45720" cap="rnd" cmpd="sng" algn="ctr">
                            <a:solidFill>
                              <a:srgbClr val="46AAC5"/>
                            </a:solidFill>
                            <a:prstDash val="solid"/>
                            <a:round/>
                          </a:ln>
                          <a:effectLst/>
                        </wps:spPr>
                        <wps:bodyPr/>
                      </wps:wsp>
                      <wps:wsp>
                        <wps:cNvPr id="18256" name="Shape 14902"/>
                        <wps:cNvSpPr/>
                        <wps:spPr>
                          <a:xfrm>
                            <a:off x="811530" y="1210818"/>
                            <a:ext cx="115824" cy="115824"/>
                          </a:xfrm>
                          <a:custGeom>
                            <a:avLst/>
                            <a:gdLst/>
                            <a:ahLst/>
                            <a:cxnLst/>
                            <a:rect l="0" t="0" r="0" b="0"/>
                            <a:pathLst>
                              <a:path w="115824" h="115824">
                                <a:moveTo>
                                  <a:pt x="57150" y="0"/>
                                </a:moveTo>
                                <a:lnTo>
                                  <a:pt x="115824" y="57150"/>
                                </a:lnTo>
                                <a:lnTo>
                                  <a:pt x="57150" y="115824"/>
                                </a:lnTo>
                                <a:lnTo>
                                  <a:pt x="0" y="57150"/>
                                </a:lnTo>
                                <a:lnTo>
                                  <a:pt x="57150" y="0"/>
                                </a:lnTo>
                                <a:close/>
                              </a:path>
                            </a:pathLst>
                          </a:custGeom>
                          <a:solidFill>
                            <a:srgbClr val="4BACC6"/>
                          </a:solidFill>
                          <a:ln w="0" cap="rnd">
                            <a:noFill/>
                            <a:round/>
                          </a:ln>
                          <a:effectLst/>
                        </wps:spPr>
                        <wps:bodyPr/>
                      </wps:wsp>
                      <wps:wsp>
                        <wps:cNvPr id="18257" name="Shape 14903"/>
                        <wps:cNvSpPr/>
                        <wps:spPr>
                          <a:xfrm>
                            <a:off x="811530" y="1210818"/>
                            <a:ext cx="115824" cy="115824"/>
                          </a:xfrm>
                          <a:custGeom>
                            <a:avLst/>
                            <a:gdLst/>
                            <a:ahLst/>
                            <a:cxnLst/>
                            <a:rect l="0" t="0" r="0" b="0"/>
                            <a:pathLst>
                              <a:path w="115824" h="115824">
                                <a:moveTo>
                                  <a:pt x="57150" y="0"/>
                                </a:moveTo>
                                <a:lnTo>
                                  <a:pt x="115824" y="57150"/>
                                </a:lnTo>
                                <a:lnTo>
                                  <a:pt x="57150" y="115824"/>
                                </a:lnTo>
                                <a:lnTo>
                                  <a:pt x="0" y="57150"/>
                                </a:lnTo>
                                <a:close/>
                              </a:path>
                            </a:pathLst>
                          </a:custGeom>
                          <a:noFill/>
                          <a:ln w="9525" cap="flat" cmpd="sng" algn="ctr">
                            <a:solidFill>
                              <a:srgbClr val="46AAC5"/>
                            </a:solidFill>
                            <a:prstDash val="solid"/>
                            <a:round/>
                          </a:ln>
                          <a:effectLst/>
                        </wps:spPr>
                        <wps:bodyPr/>
                      </wps:wsp>
                      <wps:wsp>
                        <wps:cNvPr id="18258" name="Shape 14904"/>
                        <wps:cNvSpPr/>
                        <wps:spPr>
                          <a:xfrm>
                            <a:off x="1387602" y="1241298"/>
                            <a:ext cx="115824" cy="115824"/>
                          </a:xfrm>
                          <a:custGeom>
                            <a:avLst/>
                            <a:gdLst/>
                            <a:ahLst/>
                            <a:cxnLst/>
                            <a:rect l="0" t="0" r="0" b="0"/>
                            <a:pathLst>
                              <a:path w="115824" h="115824">
                                <a:moveTo>
                                  <a:pt x="57150" y="0"/>
                                </a:moveTo>
                                <a:lnTo>
                                  <a:pt x="115824" y="57150"/>
                                </a:lnTo>
                                <a:lnTo>
                                  <a:pt x="57150" y="115824"/>
                                </a:lnTo>
                                <a:lnTo>
                                  <a:pt x="0" y="57150"/>
                                </a:lnTo>
                                <a:lnTo>
                                  <a:pt x="57150" y="0"/>
                                </a:lnTo>
                                <a:close/>
                              </a:path>
                            </a:pathLst>
                          </a:custGeom>
                          <a:solidFill>
                            <a:srgbClr val="4BACC6"/>
                          </a:solidFill>
                          <a:ln w="0" cap="flat">
                            <a:noFill/>
                            <a:round/>
                          </a:ln>
                          <a:effectLst/>
                        </wps:spPr>
                        <wps:bodyPr/>
                      </wps:wsp>
                      <wps:wsp>
                        <wps:cNvPr id="18259" name="Shape 14905"/>
                        <wps:cNvSpPr/>
                        <wps:spPr>
                          <a:xfrm>
                            <a:off x="1387602" y="1241298"/>
                            <a:ext cx="115824" cy="115824"/>
                          </a:xfrm>
                          <a:custGeom>
                            <a:avLst/>
                            <a:gdLst/>
                            <a:ahLst/>
                            <a:cxnLst/>
                            <a:rect l="0" t="0" r="0" b="0"/>
                            <a:pathLst>
                              <a:path w="115824" h="115824">
                                <a:moveTo>
                                  <a:pt x="57150" y="0"/>
                                </a:moveTo>
                                <a:lnTo>
                                  <a:pt x="115824" y="57150"/>
                                </a:lnTo>
                                <a:lnTo>
                                  <a:pt x="57150" y="115824"/>
                                </a:lnTo>
                                <a:lnTo>
                                  <a:pt x="0" y="57150"/>
                                </a:lnTo>
                                <a:close/>
                              </a:path>
                            </a:pathLst>
                          </a:custGeom>
                          <a:noFill/>
                          <a:ln w="9525" cap="flat" cmpd="sng" algn="ctr">
                            <a:solidFill>
                              <a:srgbClr val="46AAC5"/>
                            </a:solidFill>
                            <a:prstDash val="solid"/>
                            <a:round/>
                          </a:ln>
                          <a:effectLst/>
                        </wps:spPr>
                        <wps:bodyPr/>
                      </wps:wsp>
                      <wps:wsp>
                        <wps:cNvPr id="18260" name="Shape 14906"/>
                        <wps:cNvSpPr/>
                        <wps:spPr>
                          <a:xfrm>
                            <a:off x="1963674" y="1293114"/>
                            <a:ext cx="115824" cy="115824"/>
                          </a:xfrm>
                          <a:custGeom>
                            <a:avLst/>
                            <a:gdLst/>
                            <a:ahLst/>
                            <a:cxnLst/>
                            <a:rect l="0" t="0" r="0" b="0"/>
                            <a:pathLst>
                              <a:path w="115824" h="115824">
                                <a:moveTo>
                                  <a:pt x="57150" y="0"/>
                                </a:moveTo>
                                <a:lnTo>
                                  <a:pt x="115824" y="57150"/>
                                </a:lnTo>
                                <a:lnTo>
                                  <a:pt x="57150" y="115824"/>
                                </a:lnTo>
                                <a:lnTo>
                                  <a:pt x="0" y="57150"/>
                                </a:lnTo>
                                <a:lnTo>
                                  <a:pt x="57150" y="0"/>
                                </a:lnTo>
                                <a:close/>
                              </a:path>
                            </a:pathLst>
                          </a:custGeom>
                          <a:solidFill>
                            <a:srgbClr val="4BACC6"/>
                          </a:solidFill>
                          <a:ln w="0" cap="flat">
                            <a:noFill/>
                            <a:round/>
                          </a:ln>
                          <a:effectLst/>
                        </wps:spPr>
                        <wps:bodyPr/>
                      </wps:wsp>
                      <wps:wsp>
                        <wps:cNvPr id="18261" name="Shape 14907"/>
                        <wps:cNvSpPr/>
                        <wps:spPr>
                          <a:xfrm>
                            <a:off x="1963674" y="1293114"/>
                            <a:ext cx="115824" cy="115824"/>
                          </a:xfrm>
                          <a:custGeom>
                            <a:avLst/>
                            <a:gdLst/>
                            <a:ahLst/>
                            <a:cxnLst/>
                            <a:rect l="0" t="0" r="0" b="0"/>
                            <a:pathLst>
                              <a:path w="115824" h="115824">
                                <a:moveTo>
                                  <a:pt x="57150" y="0"/>
                                </a:moveTo>
                                <a:lnTo>
                                  <a:pt x="115824" y="57150"/>
                                </a:lnTo>
                                <a:lnTo>
                                  <a:pt x="57150" y="115824"/>
                                </a:lnTo>
                                <a:lnTo>
                                  <a:pt x="0" y="57150"/>
                                </a:lnTo>
                                <a:close/>
                              </a:path>
                            </a:pathLst>
                          </a:custGeom>
                          <a:noFill/>
                          <a:ln w="9525" cap="flat" cmpd="sng" algn="ctr">
                            <a:solidFill>
                              <a:srgbClr val="46AAC5"/>
                            </a:solidFill>
                            <a:prstDash val="solid"/>
                            <a:round/>
                          </a:ln>
                          <a:effectLst/>
                        </wps:spPr>
                        <wps:bodyPr/>
                      </wps:wsp>
                      <wps:wsp>
                        <wps:cNvPr id="18262" name="Shape 14908"/>
                        <wps:cNvSpPr/>
                        <wps:spPr>
                          <a:xfrm>
                            <a:off x="2542794" y="982218"/>
                            <a:ext cx="115824" cy="115824"/>
                          </a:xfrm>
                          <a:custGeom>
                            <a:avLst/>
                            <a:gdLst/>
                            <a:ahLst/>
                            <a:cxnLst/>
                            <a:rect l="0" t="0" r="0" b="0"/>
                            <a:pathLst>
                              <a:path w="115824" h="115824">
                                <a:moveTo>
                                  <a:pt x="57150" y="0"/>
                                </a:moveTo>
                                <a:lnTo>
                                  <a:pt x="115824" y="57150"/>
                                </a:lnTo>
                                <a:lnTo>
                                  <a:pt x="57150" y="115824"/>
                                </a:lnTo>
                                <a:lnTo>
                                  <a:pt x="0" y="57150"/>
                                </a:lnTo>
                                <a:lnTo>
                                  <a:pt x="57150" y="0"/>
                                </a:lnTo>
                                <a:close/>
                              </a:path>
                            </a:pathLst>
                          </a:custGeom>
                          <a:solidFill>
                            <a:srgbClr val="4BACC6"/>
                          </a:solidFill>
                          <a:ln w="0" cap="flat">
                            <a:noFill/>
                            <a:round/>
                          </a:ln>
                          <a:effectLst/>
                        </wps:spPr>
                        <wps:bodyPr/>
                      </wps:wsp>
                      <wps:wsp>
                        <wps:cNvPr id="18263" name="Shape 14909"/>
                        <wps:cNvSpPr/>
                        <wps:spPr>
                          <a:xfrm>
                            <a:off x="2542794" y="982218"/>
                            <a:ext cx="115824" cy="115824"/>
                          </a:xfrm>
                          <a:custGeom>
                            <a:avLst/>
                            <a:gdLst/>
                            <a:ahLst/>
                            <a:cxnLst/>
                            <a:rect l="0" t="0" r="0" b="0"/>
                            <a:pathLst>
                              <a:path w="115824" h="115824">
                                <a:moveTo>
                                  <a:pt x="57150" y="0"/>
                                </a:moveTo>
                                <a:lnTo>
                                  <a:pt x="115824" y="57150"/>
                                </a:lnTo>
                                <a:lnTo>
                                  <a:pt x="57150" y="115824"/>
                                </a:lnTo>
                                <a:lnTo>
                                  <a:pt x="0" y="57150"/>
                                </a:lnTo>
                                <a:close/>
                              </a:path>
                            </a:pathLst>
                          </a:custGeom>
                          <a:noFill/>
                          <a:ln w="9525" cap="flat" cmpd="sng" algn="ctr">
                            <a:solidFill>
                              <a:srgbClr val="46AAC5"/>
                            </a:solidFill>
                            <a:prstDash val="solid"/>
                            <a:round/>
                          </a:ln>
                          <a:effectLst/>
                        </wps:spPr>
                        <wps:bodyPr/>
                      </wps:wsp>
                      <wps:wsp>
                        <wps:cNvPr id="18264" name="Rectangle 18264"/>
                        <wps:cNvSpPr/>
                        <wps:spPr>
                          <a:xfrm>
                            <a:off x="678815" y="1027938"/>
                            <a:ext cx="386323" cy="173420"/>
                          </a:xfrm>
                          <a:prstGeom prst="rect">
                            <a:avLst/>
                          </a:prstGeom>
                          <a:ln>
                            <a:noFill/>
                          </a:ln>
                        </wps:spPr>
                        <wps:txbx>
                          <w:txbxContent>
                            <w:p w:rsidR="00B21A72" w:rsidRDefault="00B21A72" w:rsidP="00B21A72">
                              <w:r>
                                <w:rPr>
                                  <w:b/>
                                  <w:sz w:val="20"/>
                                </w:rPr>
                                <w:t>21.72</w:t>
                              </w:r>
                            </w:p>
                          </w:txbxContent>
                        </wps:txbx>
                        <wps:bodyPr horzOverflow="overflow" vert="horz" lIns="0" tIns="0" rIns="0" bIns="0" rtlCol="0">
                          <a:noAutofit/>
                        </wps:bodyPr>
                      </wps:wsp>
                      <wps:wsp>
                        <wps:cNvPr id="18265" name="Rectangle 18265"/>
                        <wps:cNvSpPr/>
                        <wps:spPr>
                          <a:xfrm>
                            <a:off x="968387" y="1027938"/>
                            <a:ext cx="124121" cy="173420"/>
                          </a:xfrm>
                          <a:prstGeom prst="rect">
                            <a:avLst/>
                          </a:prstGeom>
                          <a:ln>
                            <a:noFill/>
                          </a:ln>
                        </wps:spPr>
                        <wps:txbx>
                          <w:txbxContent>
                            <w:p w:rsidR="00B21A72" w:rsidRDefault="00B21A72" w:rsidP="00B21A72">
                              <w:r>
                                <w:rPr>
                                  <w:b/>
                                  <w:sz w:val="20"/>
                                </w:rPr>
                                <w:t>%</w:t>
                              </w:r>
                            </w:p>
                          </w:txbxContent>
                        </wps:txbx>
                        <wps:bodyPr horzOverflow="overflow" vert="horz" lIns="0" tIns="0" rIns="0" bIns="0" rtlCol="0">
                          <a:noAutofit/>
                        </wps:bodyPr>
                      </wps:wsp>
                      <wps:wsp>
                        <wps:cNvPr id="18266" name="Rectangle 18266"/>
                        <wps:cNvSpPr/>
                        <wps:spPr>
                          <a:xfrm>
                            <a:off x="1063117" y="1027938"/>
                            <a:ext cx="38479" cy="173420"/>
                          </a:xfrm>
                          <a:prstGeom prst="rect">
                            <a:avLst/>
                          </a:prstGeom>
                          <a:ln>
                            <a:noFill/>
                          </a:ln>
                        </wps:spPr>
                        <wps:txbx>
                          <w:txbxContent>
                            <w:p w:rsidR="00B21A72" w:rsidRDefault="00B21A72" w:rsidP="00B21A72">
                              <w:r>
                                <w:rPr>
                                  <w:b/>
                                  <w:sz w:val="20"/>
                                </w:rPr>
                                <w:t xml:space="preserve"> </w:t>
                              </w:r>
                            </w:p>
                          </w:txbxContent>
                        </wps:txbx>
                        <wps:bodyPr horzOverflow="overflow" vert="horz" lIns="0" tIns="0" rIns="0" bIns="0" rtlCol="0">
                          <a:noAutofit/>
                        </wps:bodyPr>
                      </wps:wsp>
                      <wps:wsp>
                        <wps:cNvPr id="18267" name="Rectangle 18267"/>
                        <wps:cNvSpPr/>
                        <wps:spPr>
                          <a:xfrm>
                            <a:off x="1256030" y="1057300"/>
                            <a:ext cx="386560" cy="173833"/>
                          </a:xfrm>
                          <a:prstGeom prst="rect">
                            <a:avLst/>
                          </a:prstGeom>
                          <a:ln>
                            <a:noFill/>
                          </a:ln>
                        </wps:spPr>
                        <wps:txbx>
                          <w:txbxContent>
                            <w:p w:rsidR="00B21A72" w:rsidRDefault="00B21A72" w:rsidP="00B21A72">
                              <w:r>
                                <w:rPr>
                                  <w:b/>
                                  <w:sz w:val="20"/>
                                </w:rPr>
                                <w:t>19.27</w:t>
                              </w:r>
                            </w:p>
                          </w:txbxContent>
                        </wps:txbx>
                        <wps:bodyPr horzOverflow="overflow" vert="horz" lIns="0" tIns="0" rIns="0" bIns="0" rtlCol="0">
                          <a:noAutofit/>
                        </wps:bodyPr>
                      </wps:wsp>
                      <wps:wsp>
                        <wps:cNvPr id="18269" name="Rectangle 18269"/>
                        <wps:cNvSpPr/>
                        <wps:spPr>
                          <a:xfrm>
                            <a:off x="1545650" y="1057300"/>
                            <a:ext cx="124416" cy="173833"/>
                          </a:xfrm>
                          <a:prstGeom prst="rect">
                            <a:avLst/>
                          </a:prstGeom>
                          <a:ln>
                            <a:noFill/>
                          </a:ln>
                        </wps:spPr>
                        <wps:txbx>
                          <w:txbxContent>
                            <w:p w:rsidR="00B21A72" w:rsidRDefault="00B21A72" w:rsidP="00B21A72">
                              <w:r>
                                <w:rPr>
                                  <w:b/>
                                  <w:sz w:val="20"/>
                                </w:rPr>
                                <w:t>%</w:t>
                              </w:r>
                            </w:p>
                          </w:txbxContent>
                        </wps:txbx>
                        <wps:bodyPr horzOverflow="overflow" vert="horz" lIns="0" tIns="0" rIns="0" bIns="0" rtlCol="0">
                          <a:noAutofit/>
                        </wps:bodyPr>
                      </wps:wsp>
                      <wps:wsp>
                        <wps:cNvPr id="18270" name="Rectangle 18270"/>
                        <wps:cNvSpPr/>
                        <wps:spPr>
                          <a:xfrm>
                            <a:off x="1640459" y="1057300"/>
                            <a:ext cx="38571" cy="173833"/>
                          </a:xfrm>
                          <a:prstGeom prst="rect">
                            <a:avLst/>
                          </a:prstGeom>
                          <a:ln>
                            <a:noFill/>
                          </a:ln>
                        </wps:spPr>
                        <wps:txbx>
                          <w:txbxContent>
                            <w:p w:rsidR="00B21A72" w:rsidRDefault="00B21A72" w:rsidP="00B21A72">
                              <w:r>
                                <w:rPr>
                                  <w:b/>
                                  <w:sz w:val="20"/>
                                </w:rPr>
                                <w:t xml:space="preserve"> </w:t>
                              </w:r>
                            </w:p>
                          </w:txbxContent>
                        </wps:txbx>
                        <wps:bodyPr horzOverflow="overflow" vert="horz" lIns="0" tIns="0" rIns="0" bIns="0" rtlCol="0">
                          <a:noAutofit/>
                        </wps:bodyPr>
                      </wps:wsp>
                      <wps:wsp>
                        <wps:cNvPr id="18271" name="Rectangle 18271"/>
                        <wps:cNvSpPr/>
                        <wps:spPr>
                          <a:xfrm>
                            <a:off x="1833372" y="1110869"/>
                            <a:ext cx="386323" cy="173420"/>
                          </a:xfrm>
                          <a:prstGeom prst="rect">
                            <a:avLst/>
                          </a:prstGeom>
                          <a:ln>
                            <a:noFill/>
                          </a:ln>
                        </wps:spPr>
                        <wps:txbx>
                          <w:txbxContent>
                            <w:p w:rsidR="00B21A72" w:rsidRDefault="00B21A72" w:rsidP="00B21A72">
                              <w:r>
                                <w:rPr>
                                  <w:b/>
                                  <w:sz w:val="20"/>
                                </w:rPr>
                                <w:t>14.80</w:t>
                              </w:r>
                            </w:p>
                          </w:txbxContent>
                        </wps:txbx>
                        <wps:bodyPr horzOverflow="overflow" vert="horz" lIns="0" tIns="0" rIns="0" bIns="0" rtlCol="0">
                          <a:noAutofit/>
                        </wps:bodyPr>
                      </wps:wsp>
                      <wps:wsp>
                        <wps:cNvPr id="13728" name="Rectangle 13728"/>
                        <wps:cNvSpPr/>
                        <wps:spPr>
                          <a:xfrm>
                            <a:off x="2122944" y="1110869"/>
                            <a:ext cx="124121" cy="173420"/>
                          </a:xfrm>
                          <a:prstGeom prst="rect">
                            <a:avLst/>
                          </a:prstGeom>
                          <a:ln>
                            <a:noFill/>
                          </a:ln>
                        </wps:spPr>
                        <wps:txbx>
                          <w:txbxContent>
                            <w:p w:rsidR="00B21A72" w:rsidRDefault="00B21A72" w:rsidP="00B21A72">
                              <w:r>
                                <w:rPr>
                                  <w:b/>
                                  <w:sz w:val="20"/>
                                </w:rPr>
                                <w:t>%</w:t>
                              </w:r>
                            </w:p>
                          </w:txbxContent>
                        </wps:txbx>
                        <wps:bodyPr horzOverflow="overflow" vert="horz" lIns="0" tIns="0" rIns="0" bIns="0" rtlCol="0">
                          <a:noAutofit/>
                        </wps:bodyPr>
                      </wps:wsp>
                      <wps:wsp>
                        <wps:cNvPr id="13729" name="Rectangle 13729"/>
                        <wps:cNvSpPr/>
                        <wps:spPr>
                          <a:xfrm>
                            <a:off x="2217674" y="1110869"/>
                            <a:ext cx="38479" cy="173420"/>
                          </a:xfrm>
                          <a:prstGeom prst="rect">
                            <a:avLst/>
                          </a:prstGeom>
                          <a:ln>
                            <a:noFill/>
                          </a:ln>
                        </wps:spPr>
                        <wps:txbx>
                          <w:txbxContent>
                            <w:p w:rsidR="00B21A72" w:rsidRDefault="00B21A72" w:rsidP="00B21A72">
                              <w:r>
                                <w:rPr>
                                  <w:b/>
                                  <w:sz w:val="20"/>
                                </w:rPr>
                                <w:t xml:space="preserve"> </w:t>
                              </w:r>
                            </w:p>
                          </w:txbxContent>
                        </wps:txbx>
                        <wps:bodyPr horzOverflow="overflow" vert="horz" lIns="0" tIns="0" rIns="0" bIns="0" rtlCol="0">
                          <a:noAutofit/>
                        </wps:bodyPr>
                      </wps:wsp>
                      <wps:wsp>
                        <wps:cNvPr id="13751" name="Rectangle 13751"/>
                        <wps:cNvSpPr/>
                        <wps:spPr>
                          <a:xfrm>
                            <a:off x="2410968" y="798703"/>
                            <a:ext cx="387601" cy="173420"/>
                          </a:xfrm>
                          <a:prstGeom prst="rect">
                            <a:avLst/>
                          </a:prstGeom>
                          <a:ln>
                            <a:noFill/>
                          </a:ln>
                        </wps:spPr>
                        <wps:txbx>
                          <w:txbxContent>
                            <w:p w:rsidR="00B21A72" w:rsidRDefault="00B21A72" w:rsidP="00B21A72">
                              <w:r>
                                <w:rPr>
                                  <w:b/>
                                  <w:sz w:val="20"/>
                                </w:rPr>
                                <w:t>40.94</w:t>
                              </w:r>
                            </w:p>
                          </w:txbxContent>
                        </wps:txbx>
                        <wps:bodyPr horzOverflow="overflow" vert="horz" lIns="0" tIns="0" rIns="0" bIns="0" rtlCol="0">
                          <a:noAutofit/>
                        </wps:bodyPr>
                      </wps:wsp>
                      <wps:wsp>
                        <wps:cNvPr id="13753" name="Rectangle 13753"/>
                        <wps:cNvSpPr/>
                        <wps:spPr>
                          <a:xfrm>
                            <a:off x="2701806" y="798703"/>
                            <a:ext cx="124121" cy="173420"/>
                          </a:xfrm>
                          <a:prstGeom prst="rect">
                            <a:avLst/>
                          </a:prstGeom>
                          <a:ln>
                            <a:noFill/>
                          </a:ln>
                        </wps:spPr>
                        <wps:txbx>
                          <w:txbxContent>
                            <w:p w:rsidR="00B21A72" w:rsidRDefault="00B21A72" w:rsidP="00B21A72">
                              <w:r>
                                <w:rPr>
                                  <w:b/>
                                  <w:sz w:val="20"/>
                                </w:rPr>
                                <w:t>%</w:t>
                              </w:r>
                            </w:p>
                          </w:txbxContent>
                        </wps:txbx>
                        <wps:bodyPr horzOverflow="overflow" vert="horz" lIns="0" tIns="0" rIns="0" bIns="0" rtlCol="0">
                          <a:noAutofit/>
                        </wps:bodyPr>
                      </wps:wsp>
                      <wps:wsp>
                        <wps:cNvPr id="13755" name="Rectangle 13755"/>
                        <wps:cNvSpPr/>
                        <wps:spPr>
                          <a:xfrm>
                            <a:off x="2795016" y="798703"/>
                            <a:ext cx="38479" cy="173420"/>
                          </a:xfrm>
                          <a:prstGeom prst="rect">
                            <a:avLst/>
                          </a:prstGeom>
                          <a:ln>
                            <a:noFill/>
                          </a:ln>
                        </wps:spPr>
                        <wps:txbx>
                          <w:txbxContent>
                            <w:p w:rsidR="00B21A72" w:rsidRDefault="00B21A72" w:rsidP="00B21A72">
                              <w:r>
                                <w:rPr>
                                  <w:b/>
                                  <w:sz w:val="20"/>
                                </w:rPr>
                                <w:t xml:space="preserve"> </w:t>
                              </w:r>
                            </w:p>
                          </w:txbxContent>
                        </wps:txbx>
                        <wps:bodyPr horzOverflow="overflow" vert="horz" lIns="0" tIns="0" rIns="0" bIns="0" rtlCol="0">
                          <a:noAutofit/>
                        </wps:bodyPr>
                      </wps:wsp>
                      <wps:wsp>
                        <wps:cNvPr id="13757" name="Rectangle 13757"/>
                        <wps:cNvSpPr/>
                        <wps:spPr>
                          <a:xfrm>
                            <a:off x="147828" y="1472311"/>
                            <a:ext cx="301022" cy="173420"/>
                          </a:xfrm>
                          <a:prstGeom prst="rect">
                            <a:avLst/>
                          </a:prstGeom>
                          <a:ln>
                            <a:noFill/>
                          </a:ln>
                        </wps:spPr>
                        <wps:txbx>
                          <w:txbxContent>
                            <w:p w:rsidR="00B21A72" w:rsidRDefault="00B21A72" w:rsidP="00B21A72">
                              <w:r>
                                <w:rPr>
                                  <w:sz w:val="20"/>
                                </w:rPr>
                                <w:t>0.00</w:t>
                              </w:r>
                            </w:p>
                          </w:txbxContent>
                        </wps:txbx>
                        <wps:bodyPr horzOverflow="overflow" vert="horz" lIns="0" tIns="0" rIns="0" bIns="0" rtlCol="0">
                          <a:noAutofit/>
                        </wps:bodyPr>
                      </wps:wsp>
                      <wps:wsp>
                        <wps:cNvPr id="13759" name="Rectangle 13759"/>
                        <wps:cNvSpPr/>
                        <wps:spPr>
                          <a:xfrm>
                            <a:off x="373264" y="1472311"/>
                            <a:ext cx="121737" cy="173420"/>
                          </a:xfrm>
                          <a:prstGeom prst="rect">
                            <a:avLst/>
                          </a:prstGeom>
                          <a:ln>
                            <a:noFill/>
                          </a:ln>
                        </wps:spPr>
                        <wps:txbx>
                          <w:txbxContent>
                            <w:p w:rsidR="00B21A72" w:rsidRDefault="00B21A72" w:rsidP="00B21A72">
                              <w:r>
                                <w:rPr>
                                  <w:sz w:val="20"/>
                                </w:rPr>
                                <w:t>%</w:t>
                              </w:r>
                            </w:p>
                          </w:txbxContent>
                        </wps:txbx>
                        <wps:bodyPr horzOverflow="overflow" vert="horz" lIns="0" tIns="0" rIns="0" bIns="0" rtlCol="0">
                          <a:noAutofit/>
                        </wps:bodyPr>
                      </wps:wsp>
                      <wps:wsp>
                        <wps:cNvPr id="129600" name="Rectangle 129600"/>
                        <wps:cNvSpPr/>
                        <wps:spPr>
                          <a:xfrm>
                            <a:off x="373010" y="1233424"/>
                            <a:ext cx="121737" cy="173420"/>
                          </a:xfrm>
                          <a:prstGeom prst="rect">
                            <a:avLst/>
                          </a:prstGeom>
                          <a:ln>
                            <a:noFill/>
                          </a:ln>
                        </wps:spPr>
                        <wps:txbx>
                          <w:txbxContent>
                            <w:p w:rsidR="00B21A72" w:rsidRDefault="00B21A72" w:rsidP="00B21A72">
                              <w:r>
                                <w:rPr>
                                  <w:sz w:val="20"/>
                                </w:rPr>
                                <w:t>%</w:t>
                              </w:r>
                            </w:p>
                          </w:txbxContent>
                        </wps:txbx>
                        <wps:bodyPr horzOverflow="overflow" vert="horz" lIns="0" tIns="0" rIns="0" bIns="0" rtlCol="0">
                          <a:noAutofit/>
                        </wps:bodyPr>
                      </wps:wsp>
                      <wps:wsp>
                        <wps:cNvPr id="129601" name="Rectangle 129601"/>
                        <wps:cNvSpPr/>
                        <wps:spPr>
                          <a:xfrm>
                            <a:off x="83566" y="1233424"/>
                            <a:ext cx="386153" cy="173420"/>
                          </a:xfrm>
                          <a:prstGeom prst="rect">
                            <a:avLst/>
                          </a:prstGeom>
                          <a:ln>
                            <a:noFill/>
                          </a:ln>
                        </wps:spPr>
                        <wps:txbx>
                          <w:txbxContent>
                            <w:p w:rsidR="00B21A72" w:rsidRDefault="00B21A72" w:rsidP="00B21A72">
                              <w:r>
                                <w:rPr>
                                  <w:sz w:val="20"/>
                                </w:rPr>
                                <w:t>20.00</w:t>
                              </w:r>
                            </w:p>
                          </w:txbxContent>
                        </wps:txbx>
                        <wps:bodyPr horzOverflow="overflow" vert="horz" lIns="0" tIns="0" rIns="0" bIns="0" rtlCol="0">
                          <a:noAutofit/>
                        </wps:bodyPr>
                      </wps:wsp>
                      <wps:wsp>
                        <wps:cNvPr id="129602" name="Rectangle 129602"/>
                        <wps:cNvSpPr/>
                        <wps:spPr>
                          <a:xfrm>
                            <a:off x="83566" y="994791"/>
                            <a:ext cx="386153" cy="173420"/>
                          </a:xfrm>
                          <a:prstGeom prst="rect">
                            <a:avLst/>
                          </a:prstGeom>
                          <a:ln>
                            <a:noFill/>
                          </a:ln>
                        </wps:spPr>
                        <wps:txbx>
                          <w:txbxContent>
                            <w:p w:rsidR="00B21A72" w:rsidRDefault="00B21A72" w:rsidP="00B21A72">
                              <w:r>
                                <w:rPr>
                                  <w:sz w:val="20"/>
                                </w:rPr>
                                <w:t>40.00</w:t>
                              </w:r>
                            </w:p>
                          </w:txbxContent>
                        </wps:txbx>
                        <wps:bodyPr horzOverflow="overflow" vert="horz" lIns="0" tIns="0" rIns="0" bIns="0" rtlCol="0">
                          <a:noAutofit/>
                        </wps:bodyPr>
                      </wps:wsp>
                      <wps:wsp>
                        <wps:cNvPr id="129603" name="Rectangle 129603"/>
                        <wps:cNvSpPr/>
                        <wps:spPr>
                          <a:xfrm>
                            <a:off x="373010" y="994791"/>
                            <a:ext cx="121737" cy="173420"/>
                          </a:xfrm>
                          <a:prstGeom prst="rect">
                            <a:avLst/>
                          </a:prstGeom>
                          <a:ln>
                            <a:noFill/>
                          </a:ln>
                        </wps:spPr>
                        <wps:txbx>
                          <w:txbxContent>
                            <w:p w:rsidR="00B21A72" w:rsidRDefault="00B21A72" w:rsidP="00B21A72">
                              <w:r>
                                <w:rPr>
                                  <w:sz w:val="20"/>
                                </w:rPr>
                                <w:t>%</w:t>
                              </w:r>
                            </w:p>
                          </w:txbxContent>
                        </wps:txbx>
                        <wps:bodyPr horzOverflow="overflow" vert="horz" lIns="0" tIns="0" rIns="0" bIns="0" rtlCol="0">
                          <a:noAutofit/>
                        </wps:bodyPr>
                      </wps:wsp>
                      <wps:wsp>
                        <wps:cNvPr id="129604" name="Rectangle 129604"/>
                        <wps:cNvSpPr/>
                        <wps:spPr>
                          <a:xfrm>
                            <a:off x="83566" y="755777"/>
                            <a:ext cx="386153" cy="173420"/>
                          </a:xfrm>
                          <a:prstGeom prst="rect">
                            <a:avLst/>
                          </a:prstGeom>
                          <a:ln>
                            <a:noFill/>
                          </a:ln>
                        </wps:spPr>
                        <wps:txbx>
                          <w:txbxContent>
                            <w:p w:rsidR="00B21A72" w:rsidRDefault="00B21A72" w:rsidP="00B21A72">
                              <w:r>
                                <w:rPr>
                                  <w:sz w:val="20"/>
                                </w:rPr>
                                <w:t>60.00</w:t>
                              </w:r>
                            </w:p>
                          </w:txbxContent>
                        </wps:txbx>
                        <wps:bodyPr horzOverflow="overflow" vert="horz" lIns="0" tIns="0" rIns="0" bIns="0" rtlCol="0">
                          <a:noAutofit/>
                        </wps:bodyPr>
                      </wps:wsp>
                      <wps:wsp>
                        <wps:cNvPr id="129605" name="Rectangle 129605"/>
                        <wps:cNvSpPr/>
                        <wps:spPr>
                          <a:xfrm>
                            <a:off x="373010" y="755777"/>
                            <a:ext cx="121737" cy="173420"/>
                          </a:xfrm>
                          <a:prstGeom prst="rect">
                            <a:avLst/>
                          </a:prstGeom>
                          <a:ln>
                            <a:noFill/>
                          </a:ln>
                        </wps:spPr>
                        <wps:txbx>
                          <w:txbxContent>
                            <w:p w:rsidR="00B21A72" w:rsidRDefault="00B21A72" w:rsidP="00B21A72">
                              <w:r>
                                <w:rPr>
                                  <w:sz w:val="20"/>
                                </w:rPr>
                                <w:t>%</w:t>
                              </w:r>
                            </w:p>
                          </w:txbxContent>
                        </wps:txbx>
                        <wps:bodyPr horzOverflow="overflow" vert="horz" lIns="0" tIns="0" rIns="0" bIns="0" rtlCol="0">
                          <a:noAutofit/>
                        </wps:bodyPr>
                      </wps:wsp>
                      <wps:wsp>
                        <wps:cNvPr id="129606" name="Rectangle 129606"/>
                        <wps:cNvSpPr/>
                        <wps:spPr>
                          <a:xfrm>
                            <a:off x="741553" y="1637538"/>
                            <a:ext cx="342929" cy="173420"/>
                          </a:xfrm>
                          <a:prstGeom prst="rect">
                            <a:avLst/>
                          </a:prstGeom>
                          <a:ln>
                            <a:noFill/>
                          </a:ln>
                        </wps:spPr>
                        <wps:txbx>
                          <w:txbxContent>
                            <w:p w:rsidR="00B21A72" w:rsidRDefault="00B21A72" w:rsidP="00B21A72">
                              <w:r>
                                <w:rPr>
                                  <w:sz w:val="20"/>
                                </w:rPr>
                                <w:t>2014</w:t>
                              </w:r>
                            </w:p>
                          </w:txbxContent>
                        </wps:txbx>
                        <wps:bodyPr horzOverflow="overflow" vert="horz" lIns="0" tIns="0" rIns="0" bIns="0" rtlCol="0">
                          <a:noAutofit/>
                        </wps:bodyPr>
                      </wps:wsp>
                      <wps:wsp>
                        <wps:cNvPr id="129607" name="Rectangle 129607"/>
                        <wps:cNvSpPr/>
                        <wps:spPr>
                          <a:xfrm>
                            <a:off x="1319149" y="1637538"/>
                            <a:ext cx="341712" cy="173420"/>
                          </a:xfrm>
                          <a:prstGeom prst="rect">
                            <a:avLst/>
                          </a:prstGeom>
                          <a:ln>
                            <a:noFill/>
                          </a:ln>
                        </wps:spPr>
                        <wps:txbx>
                          <w:txbxContent>
                            <w:p w:rsidR="00B21A72" w:rsidRDefault="00B21A72" w:rsidP="00B21A72">
                              <w:r>
                                <w:rPr>
                                  <w:sz w:val="20"/>
                                </w:rPr>
                                <w:t>2015</w:t>
                              </w:r>
                            </w:p>
                          </w:txbxContent>
                        </wps:txbx>
                        <wps:bodyPr horzOverflow="overflow" vert="horz" lIns="0" tIns="0" rIns="0" bIns="0" rtlCol="0">
                          <a:noAutofit/>
                        </wps:bodyPr>
                      </wps:wsp>
                      <wps:wsp>
                        <wps:cNvPr id="129608" name="Rectangle 129608"/>
                        <wps:cNvSpPr/>
                        <wps:spPr>
                          <a:xfrm>
                            <a:off x="1896491" y="1637538"/>
                            <a:ext cx="341712" cy="173420"/>
                          </a:xfrm>
                          <a:prstGeom prst="rect">
                            <a:avLst/>
                          </a:prstGeom>
                          <a:ln>
                            <a:noFill/>
                          </a:ln>
                        </wps:spPr>
                        <wps:txbx>
                          <w:txbxContent>
                            <w:p w:rsidR="00B21A72" w:rsidRDefault="00B21A72" w:rsidP="00B21A72">
                              <w:r>
                                <w:rPr>
                                  <w:sz w:val="20"/>
                                </w:rPr>
                                <w:t>2016</w:t>
                              </w:r>
                            </w:p>
                          </w:txbxContent>
                        </wps:txbx>
                        <wps:bodyPr horzOverflow="overflow" vert="horz" lIns="0" tIns="0" rIns="0" bIns="0" rtlCol="0">
                          <a:noAutofit/>
                        </wps:bodyPr>
                      </wps:wsp>
                      <wps:wsp>
                        <wps:cNvPr id="129609" name="Rectangle 129609"/>
                        <wps:cNvSpPr/>
                        <wps:spPr>
                          <a:xfrm>
                            <a:off x="2473706" y="1637538"/>
                            <a:ext cx="341712" cy="173420"/>
                          </a:xfrm>
                          <a:prstGeom prst="rect">
                            <a:avLst/>
                          </a:prstGeom>
                          <a:ln>
                            <a:noFill/>
                          </a:ln>
                        </wps:spPr>
                        <wps:txbx>
                          <w:txbxContent>
                            <w:p w:rsidR="00B21A72" w:rsidRDefault="00B21A72" w:rsidP="00B21A72">
                              <w:r>
                                <w:rPr>
                                  <w:sz w:val="20"/>
                                </w:rPr>
                                <w:t>2017</w:t>
                              </w:r>
                            </w:p>
                          </w:txbxContent>
                        </wps:txbx>
                        <wps:bodyPr horzOverflow="overflow" vert="horz" lIns="0" tIns="0" rIns="0" bIns="0" rtlCol="0">
                          <a:noAutofit/>
                        </wps:bodyPr>
                      </wps:wsp>
                      <wps:wsp>
                        <wps:cNvPr id="129610" name="Rectangle 129610"/>
                        <wps:cNvSpPr/>
                        <wps:spPr>
                          <a:xfrm>
                            <a:off x="534289" y="141097"/>
                            <a:ext cx="2673710" cy="309679"/>
                          </a:xfrm>
                          <a:prstGeom prst="rect">
                            <a:avLst/>
                          </a:prstGeom>
                          <a:ln>
                            <a:noFill/>
                          </a:ln>
                        </wps:spPr>
                        <wps:txbx>
                          <w:txbxContent>
                            <w:p w:rsidR="00B21A72" w:rsidRDefault="00B21A72" w:rsidP="00B21A72">
                              <w:r>
                                <w:rPr>
                                  <w:b/>
                                  <w:sz w:val="36"/>
                                </w:rPr>
                                <w:t xml:space="preserve">Shareholders’ equity </w:t>
                              </w:r>
                            </w:p>
                          </w:txbxContent>
                        </wps:txbx>
                        <wps:bodyPr horzOverflow="overflow" vert="horz" lIns="0" tIns="0" rIns="0" bIns="0" rtlCol="0">
                          <a:noAutofit/>
                        </wps:bodyPr>
                      </wps:wsp>
                      <wps:wsp>
                        <wps:cNvPr id="129611" name="Rectangle 129611"/>
                        <wps:cNvSpPr/>
                        <wps:spPr>
                          <a:xfrm>
                            <a:off x="1156462" y="421513"/>
                            <a:ext cx="957112" cy="309679"/>
                          </a:xfrm>
                          <a:prstGeom prst="rect">
                            <a:avLst/>
                          </a:prstGeom>
                          <a:ln>
                            <a:noFill/>
                          </a:ln>
                        </wps:spPr>
                        <wps:txbx>
                          <w:txbxContent>
                            <w:p w:rsidR="00B21A72" w:rsidRDefault="00B21A72" w:rsidP="00B21A72">
                              <w:r>
                                <w:rPr>
                                  <w:b/>
                                  <w:sz w:val="36"/>
                                </w:rPr>
                                <w:t>Growth</w:t>
                              </w:r>
                            </w:p>
                          </w:txbxContent>
                        </wps:txbx>
                        <wps:bodyPr horzOverflow="overflow" vert="horz" lIns="0" tIns="0" rIns="0" bIns="0" rtlCol="0">
                          <a:noAutofit/>
                        </wps:bodyPr>
                      </wps:wsp>
                      <wps:wsp>
                        <wps:cNvPr id="129612" name="Rectangle 129612"/>
                        <wps:cNvSpPr/>
                        <wps:spPr>
                          <a:xfrm>
                            <a:off x="1876044" y="421513"/>
                            <a:ext cx="68712" cy="309679"/>
                          </a:xfrm>
                          <a:prstGeom prst="rect">
                            <a:avLst/>
                          </a:prstGeom>
                          <a:ln>
                            <a:noFill/>
                          </a:ln>
                        </wps:spPr>
                        <wps:txbx>
                          <w:txbxContent>
                            <w:p w:rsidR="00B21A72" w:rsidRDefault="00B21A72" w:rsidP="00B21A72">
                              <w:r>
                                <w:rPr>
                                  <w:b/>
                                  <w:sz w:val="36"/>
                                </w:rPr>
                                <w:t xml:space="preserve"> </w:t>
                              </w:r>
                            </w:p>
                          </w:txbxContent>
                        </wps:txbx>
                        <wps:bodyPr horzOverflow="overflow" vert="horz" lIns="0" tIns="0" rIns="0" bIns="0" rtlCol="0">
                          <a:noAutofit/>
                        </wps:bodyPr>
                      </wps:wsp>
                      <wps:wsp>
                        <wps:cNvPr id="129614" name="Shape 14929"/>
                        <wps:cNvSpPr/>
                        <wps:spPr>
                          <a:xfrm>
                            <a:off x="0" y="0"/>
                            <a:ext cx="3028950" cy="1847850"/>
                          </a:xfrm>
                          <a:custGeom>
                            <a:avLst/>
                            <a:gdLst/>
                            <a:ahLst/>
                            <a:cxnLst/>
                            <a:rect l="0" t="0" r="0" b="0"/>
                            <a:pathLst>
                              <a:path w="3028950" h="1847850">
                                <a:moveTo>
                                  <a:pt x="0" y="1847850"/>
                                </a:moveTo>
                                <a:lnTo>
                                  <a:pt x="3028950" y="1847850"/>
                                </a:lnTo>
                                <a:lnTo>
                                  <a:pt x="3028950" y="0"/>
                                </a:lnTo>
                                <a:lnTo>
                                  <a:pt x="0" y="0"/>
                                </a:lnTo>
                                <a:close/>
                              </a:path>
                            </a:pathLst>
                          </a:custGeom>
                          <a:noFill/>
                          <a:ln w="9525" cap="flat" cmpd="sng" algn="ctr">
                            <a:solidFill>
                              <a:srgbClr val="868686"/>
                            </a:solidFill>
                            <a:prstDash val="solid"/>
                            <a:round/>
                          </a:ln>
                          <a:effectLst/>
                        </wps:spPr>
                        <wps:bodyPr/>
                      </wps:wsp>
                    </wpg:wgp>
                  </a:graphicData>
                </a:graphic>
              </wp:inline>
            </w:drawing>
          </mc:Choice>
          <mc:Fallback xmlns:w15="http://schemas.microsoft.com/office/word/2012/wordml">
            <w:pict>
              <v:group w14:anchorId="219BE884" id="Group 94" o:spid="_x0000_s1593" style="width:471.75pt;height:150.2pt;mso-position-horizontal-relative:char;mso-position-vertical-relative:line" coordsize="30846,190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">
                <v:rect id="Rectangle 95" o:spid="_x0000_s1594" style="position:absolute;left:30501;top:17524;width:458;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hSwsMA&#10;AADbAAAADwAAAGRycy9kb3ducmV2LnhtbESPQYvCMBSE74L/ITzBm6YuKLZrFHEVPboq6N4ezdu2&#10;bPNSmmirv94sCB6HmfmGmS1aU4ob1a6wrGA0jEAQp1YXnCk4HTeDKQjnkTWWlknBnRws5t3ODBNt&#10;G/6m28FnIkDYJagg975KpHRpTgbd0FbEwfu1tUEfZJ1JXWMT4KaUH1E0kQYLDgs5VrTKKf07XI2C&#10;7bRaXnb20WTl+md73p/jr2Psler32uUnCE+tf4df7Z1WEI/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1hSwsMAAADbAAAADwAAAAAAAAAAAAAAAACYAgAAZHJzL2Rv&#10;d25yZXYueG1sUEsFBgAAAAAEAAQA9QAAAIgDAAAAAA==&#10;" filled="f" stroked="f">
                  <v:textbox inset="0,0,0,0">
                    <w:txbxContent>
                      <w:p w:rsidR="00B21A72" w:rsidRDefault="00B21A72" w:rsidP="00B21A72">
                        <w:r>
                          <w:t xml:space="preserve"> </w:t>
                        </w:r>
                      </w:p>
                    </w:txbxContent>
                  </v:textbox>
                </v:rect>
                <v:shape id="Shape 174309" o:spid="_x0000_s1595" style="position:absolute;left:5821;top:8136;width:23074;height:7163;visibility:visible;mso-wrap-style:square;v-text-anchor:top" coordsize="2307336,716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v3bsYA&#10;AADeAAAADwAAAGRycy9kb3ducmV2LnhtbESPT2vCQBDF7wW/wzJCb3VjkCKpq/gHwUsrWr2P2Wk2&#10;NDsbsqum375zELzNMG/ee7/ZoveNulEX68AGxqMMFHEZbM2VgdP39m0KKiZki01gMvBHERbzwcsM&#10;CxvufKDbMVVKTDgWaMCl1BZax9KRxzgKLbHcfkLnMcnaVdp2eBdz3+g8y961x5olwWFLa0fl7/Hq&#10;DeTjy2lf69XmUn7ln2Gnz251box5HfbLD1CJ+vQUP753VupP84kACI7MoO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Nv3bsYAAADeAAAADwAAAAAAAAAAAAAAAACYAgAAZHJz&#10;L2Rvd25yZXYueG1sUEsFBgAAAAAEAAQA9QAAAIsDAAAAAA==&#10;" path="m,l2307336,r,716280l,716280,,e" fillcolor="#e9f1f5" stroked="f" strokeweight="0">
                  <v:stroke miterlimit="83231f" joinstyle="miter"/>
                  <v:path arrowok="t" textboxrect="0,0,2307336,716280"/>
                </v:shape>
                <v:shape id="Shape 14887" o:spid="_x0000_s1596" style="position:absolute;left:5806;top:12907;width:23073;height:0;visibility:visible;mso-wrap-style:square;v-text-anchor:top" coordsize="23073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4KccUA&#10;AADeAAAADwAAAGRycy9kb3ducmV2LnhtbERPyWrDMBC9B/oPYgq9JbKzlOBYNqXUUOihJA05T6zx&#10;Qq2RsRTH6ddXhUJu83jrpPlkOjHS4FrLCuJFBIK4tLrlWsHxq5hvQTiPrLGzTApu5CDPHmYpJtpe&#10;eU/jwdcihLBLUEHjfZ9I6cqGDLqF7YkDV9nBoA9wqKUe8BrCTSeXUfQsDbYcGhrs6bWh8vtwMQqK&#10;anXiT8nrS/VT+GLz9jGubmelnh6nlx0IT5O/i//d7zrM3y7XMfy9E26Q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7gpxxQAAAN4AAAAPAAAAAAAAAAAAAAAAAJgCAABkcnMv&#10;ZG93bnJldi54bWxQSwUGAAAAAAQABAD1AAAAigMAAAAA&#10;" path="m,l2307336,e" filled="f" strokecolor="#868686" strokeweight=".72pt">
                  <v:path arrowok="t" textboxrect="0,0,2307336,0"/>
                </v:shape>
                <v:shape id="Shape 14888" o:spid="_x0000_s1597" style="position:absolute;left:5806;top:10529;width:23073;height:0;visibility:visible;mso-wrap-style:square;v-text-anchor:top" coordsize="23073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yUBsQA&#10;AADeAAAADwAAAGRycy9kb3ducmV2LnhtbERPS2vCQBC+C/0PyxS8mU2jLZK6CaU0IHiQaul5mp08&#10;aHY2ZNcY/fVuoeBtPr7nbPLJdGKkwbWWFTxFMQji0uqWawVfx2KxBuE8ssbOMim4kIM8e5htMNX2&#10;zJ80HnwtQgi7FBU03veplK5syKCLbE8cuMoOBn2AQy31gOcQbjqZxPGLNNhyaGiwp/eGyt/DySgo&#10;quU37yWvTtW18MXzx25cXn6Umj9Ob68gPE3+Lv53b3WYv05WCfy9E26Q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8lAbEAAAA3gAAAA8AAAAAAAAAAAAAAAAAmAIAAGRycy9k&#10;b3ducmV2LnhtbFBLBQYAAAAABAAEAPUAAACJAwAAAAA=&#10;" path="m,l2307336,e" filled="f" strokecolor="#868686" strokeweight=".72pt">
                  <v:path arrowok="t" textboxrect="0,0,2307336,0"/>
                </v:shape>
                <v:shape id="Shape 14889" o:spid="_x0000_s1598" style="position:absolute;left:5806;top:8121;width:23073;height:0;visibility:visible;mso-wrap-style:square;v-text-anchor:top" coordsize="23073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AxncQA&#10;AADeAAAADwAAAGRycy9kb3ducmV2LnhtbERPS2vCQBC+C/0PyxS8mU2NLZK6CaU0IHiQaul5mp08&#10;aHY2ZNcY/fVuoeBtPr7nbPLJdGKkwbWWFTxFMQji0uqWawVfx2KxBuE8ssbOMim4kIM8e5htMNX2&#10;zJ80HnwtQgi7FBU03veplK5syKCLbE8cuMoOBn2AQy31gOcQbjq5jOMXabDl0NBgT+8Nlb+Hk1FQ&#10;VMk37yWvTtW18MXzx25MLj9KzR+nt1cQniZ/F/+7tzrMXy9XCfy9E26Q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wMZ3EAAAA3gAAAA8AAAAAAAAAAAAAAAAAmAIAAGRycy9k&#10;b3ducmV2LnhtbFBLBQYAAAAABAAEAPUAAACJAwAAAAA=&#10;" path="m,l2307336,e" filled="f" strokecolor="#868686" strokeweight=".72pt">
                  <v:path arrowok="t" textboxrect="0,0,2307336,0"/>
                </v:shape>
                <v:shape id="Shape 14890" o:spid="_x0000_s1599" style="position:absolute;left:5806;top:8121;width:0;height:7163;visibility:visible;mso-wrap-style:square;v-text-anchor:top" coordsize="0,716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quxccA&#10;AADeAAAADwAAAGRycy9kb3ducmV2LnhtbERPS2sCMRC+F/wPYYReimZrVWQ1Smmx2IOlPoo9Dsm4&#10;u3QzWZKo679vhEJv8/E9Z7ZobS3O5EPlWMFjPwNBrJ2puFCw3y17ExAhIhusHZOCKwVYzDt3M8yN&#10;u/CGzttYiBTCIUcFZYxNLmXQJVkMfdcQJ+7ovMWYoC+k8XhJ4baWgywbS4sVp4YSG3opSf9sT1YB&#10;j77evp9ePza6WK8P+vNh5A/Xd6Xuu+3zFESkNv6L/9wrk+ZPBsMh3N5JN8j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IarsXHAAAA3gAAAA8AAAAAAAAAAAAAAAAAmAIAAGRy&#10;cy9kb3ducmV2LnhtbFBLBQYAAAAABAAEAPUAAACMAwAAAAA=&#10;" path="m,716280l,e" filled="f" strokecolor="#868686" strokeweight=".72pt">
                  <v:path arrowok="t" textboxrect="0,0,0,716280"/>
                </v:shape>
                <v:shape id="Shape 14891" o:spid="_x0000_s1600" style="position:absolute;left:5410;top:15284;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S64sMA&#10;AADeAAAADwAAAGRycy9kb3ducmV2LnhtbERPS0sDMRC+C/0PYQrebLZFbVmblipU9CL0AV6HZEwW&#10;N5MlSbdbf70RhN7m43vOcj34VvQUUxNYwXRSgSDWwTRsFRwP27sFiJSRDbaBScGFEqxXo5sl1iac&#10;eUf9PltRQjjVqMDl3NVSJu3IY5qEjrhwXyF6zAVGK03Ecwn3rZxV1aP02HBpcNjRiyP9vT95Bf7D&#10;yPiu9Wd1eZ47+2Pl7vXQK3U7HjZPIDIN+Sr+d7+ZMn8xu3+Av3fKDX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VS64sMAAADeAAAADwAAAAAAAAAAAAAAAACYAgAAZHJzL2Rv&#10;d25yZXYueG1sUEsFBgAAAAAEAAQA9QAAAIgDAAAAAA==&#10;" path="m,l39624,e" filled="f" strokecolor="#868686" strokeweight=".72pt">
                  <v:path arrowok="t" textboxrect="0,0,39624,0"/>
                </v:shape>
                <v:shape id="Shape 14892" o:spid="_x0000_s1601" style="position:absolute;left:5410;top:12907;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YklcMA&#10;AADeAAAADwAAAGRycy9kb3ducmV2LnhtbERPS2sCMRC+F/ofwhS81WylWNkapS1Y9FLwAb0OyTRZ&#10;upksSVxXf70RCr3Nx/ec+XLwregppiawgqdxBYJYB9OwVXDYrx5nIFJGNtgGJgVnSrBc3N/NsTbh&#10;xFvqd9mKEsKpRgUu566WMmlHHtM4dMSF+wnRYy4wWmkinkq4b+WkqqbSY8OlwWFHH4707+7oFfgv&#10;I+NG6+/q/P7i7MXK7ee+V2r0MLy9gsg05H/xn3ttyvzZ5HkKt3fKDXJx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YklcMAAADeAAAADwAAAAAAAAAAAAAAAACYAgAAZHJzL2Rv&#10;d25yZXYueG1sUEsFBgAAAAAEAAQA9QAAAIgDAAAAAA==&#10;" path="m,l39624,e" filled="f" strokecolor="#868686" strokeweight=".72pt">
                  <v:path arrowok="t" textboxrect="0,0,39624,0"/>
                </v:shape>
                <v:shape id="Shape 14893" o:spid="_x0000_s1602" style="position:absolute;left:5410;top:10529;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qBDsMA&#10;AADeAAAADwAAAGRycy9kb3ducmV2LnhtbERPS2sCMRC+F/ofwhS81WylqGyN0hYsein4gF6HZJos&#10;3UyWJK6rv94UCr3Nx/ecxWrwregppiawgqdxBYJYB9OwVXA8rB/nIFJGNtgGJgUXSrBa3t8tsDbh&#10;zDvq99mKEsKpRgUu566WMmlHHtM4dMSF+w7RYy4wWmkinku4b+WkqqbSY8OlwWFH7470z/7kFfhP&#10;I+NW66/q8jZz9mrl7uPQKzV6GF5fQGQa8r/4z70xZf588jyD33fKDX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sqBDsMAAADeAAAADwAAAAAAAAAAAAAAAACYAgAAZHJzL2Rv&#10;d25yZXYueG1sUEsFBgAAAAAEAAQA9QAAAIgDAAAAAA==&#10;" path="m,l39624,e" filled="f" strokecolor="#868686" strokeweight=".72pt">
                  <v:path arrowok="t" textboxrect="0,0,39624,0"/>
                </v:shape>
                <v:shape id="Shape 14894" o:spid="_x0000_s1603" style="position:absolute;left:5410;top:8121;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1UVfMUA&#10;AADeAAAADwAAAGRycy9kb3ducmV2LnhtbESPT0sDMRDF74LfIYzgzWYtomVtWlRQ9CL0D3gdkmmy&#10;dDNZkrjd+umdg+Bthvfmvd8s11Ps1Ui5dIkN3M4aUMQ2uY69gf3u9WYBqlRkh31iMnCmAuvV5cUS&#10;W5dOvKFxW72SEC4tGgi1Dq3WxQaKWGZpIBbtkHLEKmv22mU8SXjs9bxp7nXEjqUh4EAvgexx+x0N&#10;xE+n84e1X835+SH4H683b7vRmOur6ekRVKWp/pv/rt+d4C/md8Ir78gMe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VRV8xQAAAN4AAAAPAAAAAAAAAAAAAAAAAJgCAABkcnMv&#10;ZG93bnJldi54bWxQSwUGAAAAAAQABAD1AAAAigMAAAAA&#10;" path="m,l39624,e" filled="f" strokecolor="#868686" strokeweight=".72pt">
                  <v:path arrowok="t" textboxrect="0,0,39624,0"/>
                </v:shape>
                <v:shape id="Shape 14895" o:spid="_x0000_s1604" style="position:absolute;left:5806;top:15284;width:23073;height:0;visibility:visible;mso-wrap-style:square;v-text-anchor:top" coordsize="23073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gGd8QA&#10;AADeAAAADwAAAGRycy9kb3ducmV2LnhtbERPS2vCQBC+F/wPywje6sZHxUZXETEgeChq6XmanTww&#10;Oxuya4z+elco9DYf33OW685UoqXGlZYVjIYRCOLU6pJzBd/n5H0OwnlkjZVlUnAnB+tV722JsbY3&#10;PlJ78rkIIexiVFB4X8dSurQgg25oa+LAZbYx6ANscqkbvIVwU8lxFM2kwZJDQ4E1bQtKL6erUZBk&#10;kx/+kjy9Zo/EJx+7Qzu5/yo16HebBQhPnf8X/7n3Osyfj6ef8Hon3CB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YBnfEAAAA3gAAAA8AAAAAAAAAAAAAAAAAmAIAAGRycy9k&#10;b3ducmV2LnhtbFBLBQYAAAAABAAEAPUAAACJAwAAAAA=&#10;" path="m,l2307336,e" filled="f" strokecolor="#868686" strokeweight=".72pt">
                  <v:path arrowok="t" textboxrect="0,0,2307336,0"/>
                </v:shape>
                <v:shape id="Shape 14896" o:spid="_x0000_s1605" style="position:absolute;left:5806;top:15284;width:0;height:427;visibility:visible;mso-wrap-style:square;v-text-anchor:top" coordsize="0,42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gueMcA&#10;AADeAAAADwAAAGRycy9kb3ducmV2LnhtbESPT0sDMRDF74LfIYzQm81a3P5ZmxYVCuLNbaE9hmTc&#10;LG5mlk3arn565yB4m2HevPd+6+0YO3XBIbVMBh6mBSgkx76lxsBhv7tfgkrZkrcdExr4xgTbze3N&#10;2laer/SBlzo3SkwoVdZAyLmvtE4uYLRpyj2S3D55iDbLOjTaD/Yq5rHTs6KY62hbkoRge3wN6L7q&#10;czSwWAR3Kt07H0v+Ob+s5lxz8WjM5G58fgKVccz/4r/vNy/1l7NSAARHZtCb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N4LnjHAAAA3gAAAA8AAAAAAAAAAAAAAAAAmAIAAGRy&#10;cy9kb3ducmV2LnhtbFBLBQYAAAAABAAEAPUAAACMAwAAAAA=&#10;" path="m,l,42672e" filled="f" strokecolor="#868686" strokeweight=".72pt">
                  <v:path arrowok="t" textboxrect="0,0,0,42672"/>
                </v:shape>
                <v:shape id="Shape 14897" o:spid="_x0000_s1606" style="position:absolute;left:11567;top:15284;width:0;height:427;visibility:visible;mso-wrap-style:square;v-text-anchor:top" coordsize="0,42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SL48QA&#10;AADeAAAADwAAAGRycy9kb3ducmV2LnhtbERPTUsDMRC9C/0PYQrebLbFbevatKggiDdXQY9DMm4W&#10;NzPLJm23/fVGEHqbx/uczW4MnTrQEFthA/NZAYrYimu5MfDx/nyzBhUTssNOmAycKMJuO7naYOXk&#10;yG90qFOjcgjHCg34lPpK62g9BYwz6Ykz9y1DwJTh0Gg34DGHh04vimKpA7acGzz29OTJ/tT7YGC1&#10;8vartK/yWcp5/3i3lFqKW2Oup+PDPahEY7qI/90vLs9fL8o5/L2Tb9D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w0i+PEAAAA3gAAAA8AAAAAAAAAAAAAAAAAmAIAAGRycy9k&#10;b3ducmV2LnhtbFBLBQYAAAAABAAEAPUAAACJAwAAAAA=&#10;" path="m,l,42672e" filled="f" strokecolor="#868686" strokeweight=".72pt">
                  <v:path arrowok="t" textboxrect="0,0,0,42672"/>
                </v:shape>
                <v:shape id="Shape 14898" o:spid="_x0000_s1607" style="position:absolute;left:17358;top:15284;width:0;height:427;visibility:visible;mso-wrap-style:square;v-text-anchor:top" coordsize="0,42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YVlMMA&#10;AADeAAAADwAAAGRycy9kb3ducmV2LnhtbERPTUvDQBC9C/0PyxS82Y3BtDV2W1QQxJtR0OOwO2aD&#10;2ZmQ3bZpf70rCN7m8T5ns5tCrw40xk7YwPWiAEVsxXXcGnh/e7pag4oJ2WEvTAZOFGG3nV1ssHZy&#10;5Fc6NKlVOYRjjQZ8SkOtdbSeAsaFDMSZ+5IxYMpwbLUb8ZjDQ6/LoljqgB3nBo8DPXqy380+GFit&#10;vP2s7It8VHLeP9wupZHixpjL+XR/ByrRlP7Ff+5nl+evy6qE33fyDXr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OYVlMMAAADeAAAADwAAAAAAAAAAAAAAAACYAgAAZHJzL2Rv&#10;d25yZXYueG1sUEsFBgAAAAAEAAQA9QAAAIgDAAAAAA==&#10;" path="m,l,42672e" filled="f" strokecolor="#868686" strokeweight=".72pt">
                  <v:path arrowok="t" textboxrect="0,0,0,42672"/>
                </v:shape>
                <v:shape id="Shape 14899" o:spid="_x0000_s1608" style="position:absolute;left:23119;top:15284;width:0;height:427;visibility:visible;mso-wrap-style:square;v-text-anchor:top" coordsize="0,42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qwD8QA&#10;AADeAAAADwAAAGRycy9kb3ducmV2LnhtbERPTUsDMRC9C/6HMII3m21127o2La0giDdXQY9DMm6W&#10;bmaWTdqu/nojCL3N433OajOGTh1piK2wgemkAEVsxbXcGHh/e7pZgooJ2WEnTAa+KcJmfXmxwsrJ&#10;iV/pWKdG5RCOFRrwKfWV1tF6Chgn0hNn7kuGgCnDodFuwFMOD52eFcVcB2w5N3js6dGT3deHYGCx&#10;8PaztC/yUcrPYXc/l1qKO2Our8btA6hEYzqL/93PLs9fzspb+Hsn36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qsA/EAAAA3gAAAA8AAAAAAAAAAAAAAAAAmAIAAGRycy9k&#10;b3ducmV2LnhtbFBLBQYAAAAABAAEAPUAAACJAwAAAAA=&#10;" path="m,l,42672e" filled="f" strokecolor="#868686" strokeweight=".72pt">
                  <v:path arrowok="t" textboxrect="0,0,0,42672"/>
                </v:shape>
                <v:shape id="Shape 14900" o:spid="_x0000_s1609" style="position:absolute;left:28879;top:15284;width:0;height:427;visibility:visible;mso-wrap-style:square;v-text-anchor:top" coordsize="0,42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Moe8QA&#10;AADeAAAADwAAAGRycy9kb3ducmV2LnhtbERPTUsDMRC9C/0PYQRvNmvptnVtWqogiDe3BT0OybhZ&#10;3Mwsm7Rd/fVGEHqbx/uc9XYMnTrREFthA3fTAhSxFddyY+Cwf75dgYoJ2WEnTAa+KcJ2M7laY+Xk&#10;zG90qlOjcgjHCg34lPpK62g9BYxT6Ykz9ylDwJTh0Gg34DmHh07PimKhA7acGzz29OTJftXHYGC5&#10;9PajtK/yXsrP8fF+IbUUc2NursfdA6hEY7qI/90vLs9fzco5/L2Tb9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DKHvEAAAA3gAAAA8AAAAAAAAAAAAAAAAAmAIAAGRycy9k&#10;b3ducmV2LnhtbFBLBQYAAAAABAAEAPUAAACJAwAAAAA=&#10;" path="m,l,42672e" filled="f" strokecolor="#868686" strokeweight=".72pt">
                  <v:path arrowok="t" textboxrect="0,0,0,42672"/>
                </v:shape>
                <v:shape id="Shape 14901" o:spid="_x0000_s1610" style="position:absolute;left:8702;top:10407;width:17312;height:3109;visibility:visible;mso-wrap-style:square;v-text-anchor:top" coordsize="1731264,3108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kscsQA&#10;AADeAAAADwAAAGRycy9kb3ducmV2LnhtbERPS4vCMBC+L/gfwgje1lTFRapRiuDj4sEHirexGdti&#10;MylNbLv/frOwsLf5+J6zWHWmFA3VrrCsYDSMQBCnVhecKbicN58zEM4jaywtk4JvcrBa9j4WGGvb&#10;8pGak89ECGEXo4Lc+yqW0qU5GXRDWxEH7mlrgz7AOpO6xjaEm1KOo+hLGiw4NORY0Tqn9HV6GwXV&#10;9nYtk80+e+yaSXuMkgPei4NSg36XzEF46vy/+M+912H+bDydwu874Qa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pLHLEAAAA3gAAAA8AAAAAAAAAAAAAAAAAmAIAAGRycy9k&#10;b3ducmV2LnhtbFBLBQYAAAAABAAEAPUAAACJAwAAAAA=&#10;" path="m,228600r576072,30480l1152144,310896,1731264,e" filled="f" strokecolor="#46aac5" strokeweight="3.6pt">
                  <v:stroke endcap="round"/>
                  <v:path arrowok="t" textboxrect="0,0,1731264,310896"/>
                </v:shape>
                <v:shape id="Shape 14902" o:spid="_x0000_s1611" style="position:absolute;left:8115;top:12108;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1asUA&#10;AADeAAAADwAAAGRycy9kb3ducmV2LnhtbERP3WrCMBS+H/gO4Qi7m6mOSalG0cHY2IVj1Qc4NMcm&#10;2JzUJqvVp1+Ewe7Ox/d7luvBNaKnLljPCqaTDARx5bXlWsFh//aUgwgRWWPjmRRcKcB6NXpYYqH9&#10;hb+pL2MtUgiHAhWYGNtCylAZchgmviVO3NF3DmOCXS11h5cU7ho5y7K5dGg5NRhs6dVQdSp/nIJs&#10;W5bX8+b8nL/vjD199bfm096UehwPmwWISEP8F/+5P3San89e5nB/J90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L/VqxQAAAN4AAAAPAAAAAAAAAAAAAAAAAJgCAABkcnMv&#10;ZG93bnJldi54bWxQSwUGAAAAAAQABAD1AAAAigMAAAAA&#10;" path="m57150,r58674,57150l57150,115824,,57150,57150,xe" fillcolor="#4bacc6" stroked="f" strokeweight="0">
                  <v:stroke endcap="round"/>
                  <v:path arrowok="t" textboxrect="0,0,115824,115824"/>
                </v:shape>
                <v:shape id="Shape 14903" o:spid="_x0000_s1612" style="position:absolute;left:8115;top:12108;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fmDsQA&#10;AADeAAAADwAAAGRycy9kb3ducmV2LnhtbERPTWvCQBC9C/0PyxR6001TaiW6ShGkEfRgKoK3ITtm&#10;g9nZkF01/fddQfA2j/c5s0VvG3GlzteOFbyPEhDEpdM1Vwr2v6vhBIQPyBobx6Tgjzws5i+DGWba&#10;3XhH1yJUIoawz1CBCaHNpPSlIYt+5FriyJ1cZzFE2FVSd3iL4baRaZKMpcWaY4PBlpaGynNxsQpO&#10;Lt8eS+PXdO7rj816lf7k5qDU22v/PQURqA9P8cOd6zh/kn5+wf2deIO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xn5g7EAAAA3gAAAA8AAAAAAAAAAAAAAAAAmAIAAGRycy9k&#10;b3ducmV2LnhtbFBLBQYAAAAABAAEAPUAAACJAwAAAAA=&#10;" path="m57150,r58674,57150l57150,115824,,57150,57150,xe" filled="f" strokecolor="#46aac5">
                  <v:path arrowok="t" textboxrect="0,0,115824,115824"/>
                </v:shape>
                <v:shape id="Shape 14904" o:spid="_x0000_s1613" style="position:absolute;left:13876;top:12412;width:1158;height:1159;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xCD8kA&#10;AADeAAAADwAAAGRycy9kb3ducmV2LnhtbESPT2sCQQzF74V+hyEFb3W2gq2ujlIK2vZS6FgQb2En&#10;+wd3MtudUbf99M2h4C3hvbz3y3I9+FadqY9NYAMP4wwUcRFcw5WBr93mfgYqJmSHbWAy8EMR1qvb&#10;myXmLlz4k842VUpCOOZooE6py7WORU0e4zh0xKKVofeYZO0r7Xq8SLhv9STLHrXHhqWhxo5eaiqO&#10;9uQNuPLje7e1dl7+Dpv3uX3qXml/MGZ0NzwvQCUa0tX8f/3mBH82mQqvvCMz6NU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HXxCD8kAAADeAAAADwAAAAAAAAAAAAAAAACYAgAA&#10;ZHJzL2Rvd25yZXYueG1sUEsFBgAAAAAEAAQA9QAAAI4DAAAAAA==&#10;" path="m57150,r58674,57150l57150,115824,,57150,57150,xe" fillcolor="#4bacc6" stroked="f" strokeweight="0">
                  <v:path arrowok="t" textboxrect="0,0,115824,115824"/>
                </v:shape>
                <v:shape id="Shape 14905" o:spid="_x0000_s1614" style="position:absolute;left:13876;top:12412;width:1158;height:1159;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TX58QA&#10;AADeAAAADwAAAGRycy9kb3ducmV2LnhtbERPS4vCMBC+C/6HMMLeNLXLilajiCBbYT34QPA2NGNT&#10;bCalyWr3328WFrzNx/ecxaqztXhQ6yvHCsajBARx4XTFpYLzaTucgvABWWPtmBT8kIfVst9bYKbd&#10;kw/0OIZSxBD2GSowITSZlL4wZNGPXEMcuZtrLYYI21LqFp8x3NYyTZKJtFhxbDDY0MZQcT9+WwU3&#10;l++vhfE7unfV+9dum37m5qLU26Bbz0EE6sJL/O/OdZw/TT9m8PdOvEE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K01+fEAAAA3gAAAA8AAAAAAAAAAAAAAAAAmAIAAGRycy9k&#10;b3ducmV2LnhtbFBLBQYAAAAABAAEAPUAAACJAwAAAAA=&#10;" path="m57150,r58674,57150l57150,115824,,57150,57150,xe" filled="f" strokecolor="#46aac5">
                  <v:path arrowok="t" textboxrect="0,0,115824,115824"/>
                </v:shape>
                <v:shape id="Shape 14906" o:spid="_x0000_s1615" style="position:absolute;left:19636;top:12931;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aEtMgA&#10;AADeAAAADwAAAGRycy9kb3ducmV2LnhtbESPT2sCQQzF74V+hyEFb3W2HqxuHaUUtHoROhZKb2En&#10;+4fuZNadqa799OZQ8JaQl/feb7EafKtO1McmsIGncQaKuAiu4crA52H9OAMVE7LDNjAZuFCE1fL+&#10;boG5C2f+oJNNlRITjjkaqFPqcq1jUZPHOA4dsdzK0HtMsvaVdj2exdy3epJlU+2xYUmosaO3moof&#10;++sNuHJ/PGysnZd/w3o3t8/dO319GzN6GF5fQCUa0k38/711Un82mQqA4MgMenk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tZoS0yAAAAN4AAAAPAAAAAAAAAAAAAAAAAJgCAABk&#10;cnMvZG93bnJldi54bWxQSwUGAAAAAAQABAD1AAAAjQMAAAAA&#10;" path="m57150,r58674,57150l57150,115824,,57150,57150,xe" fillcolor="#4bacc6" stroked="f" strokeweight="0">
                  <v:path arrowok="t" textboxrect="0,0,115824,115824"/>
                </v:shape>
                <v:shape id="Shape 14907" o:spid="_x0000_s1616" style="position:absolute;left:19636;top:12931;width:1158;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4RXMIA&#10;AADeAAAADwAAAGRycy9kb3ducmV2LnhtbERPS4vCMBC+C/6HMMLeNLULItUoy4JYwT34QPA2NGNT&#10;bCaliVr//UYQvM3H95z5srO1uFPrK8cKxqMEBHHhdMWlguNhNZyC8AFZY+2YFDzJw3LR780x0+7B&#10;O7rvQyliCPsMFZgQmkxKXxiy6EeuIY7cxbUWQ4RtKXWLjxhua5kmyURarDg2GGzo11Bx3d+sgovL&#10;/86F8Ru6dtX3drNK17k5KfU16H5mIAJ14SN+u3Md50/TyRhe78Qb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rhFcwgAAAN4AAAAPAAAAAAAAAAAAAAAAAJgCAABkcnMvZG93&#10;bnJldi54bWxQSwUGAAAAAAQABAD1AAAAhwMAAAAA&#10;" path="m57150,r58674,57150l57150,115824,,57150,57150,xe" filled="f" strokecolor="#46aac5">
                  <v:path arrowok="t" textboxrect="0,0,115824,115824"/>
                </v:shape>
                <v:shape id="Shape 14908" o:spid="_x0000_s1617" style="position:absolute;left:25427;top:9822;width:1159;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i/WMUA&#10;AADeAAAADwAAAGRycy9kb3ducmV2LnhtbERPS2sCMRC+C/6HMAVvmu0efKxGKYKtXgrGQvE2bGYf&#10;dDPZblJd/fWNUOhtPr7nrDa9bcSFOl87VvA8SUAQ587UXCr4OO3GcxA+IBtsHJOCG3nYrIeDFWbG&#10;XflIFx1KEUPYZ6igCqHNpPR5RRb9xLXEkStcZzFE2JXSdHiN4baRaZJMpcWaY0OFLW0ryr/0j1Vg&#10;ivfv06vWi+Le7w4LPWvf6POs1Oipf1mCCNSHf/Gfe2/i/Hk6TeHxTrxB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L9YxQAAAN4AAAAPAAAAAAAAAAAAAAAAAJgCAABkcnMv&#10;ZG93bnJldi54bWxQSwUGAAAAAAQABAD1AAAAigMAAAAA&#10;" path="m57150,r58674,57150l57150,115824,,57150,57150,xe" fillcolor="#4bacc6" stroked="f" strokeweight="0">
                  <v:path arrowok="t" textboxrect="0,0,115824,115824"/>
                </v:shape>
                <v:shape id="Shape 14909" o:spid="_x0000_s1618" style="position:absolute;left:25427;top:9822;width:1159;height:1158;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AqsMIA&#10;AADeAAAADwAAAGRycy9kb3ducmV2LnhtbERPTYvCMBC9C/6HMMLeNLWCSDWKCGIF97AqgrehGZti&#10;MylNVuu/3wjC3ubxPmex6mwtHtT6yrGC8SgBQVw4XXGp4HzaDmcgfEDWWDsmBS/ysFr2ewvMtHvy&#10;Dz2OoRQxhH2GCkwITSalLwxZ9CPXEEfu5lqLIcK2lLrFZwy3tUyTZCotVhwbDDa0MVTcj79Wwc3l&#10;39fC+D3du2py2G/TXW4uSn0NuvUcRKAu/Is/7lzH+bN0OoH3O/EGuf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MCqwwgAAAN4AAAAPAAAAAAAAAAAAAAAAAJgCAABkcnMvZG93&#10;bnJldi54bWxQSwUGAAAAAAQABAD1AAAAhwMAAAAA&#10;" path="m57150,r58674,57150l57150,115824,,57150,57150,xe" filled="f" strokecolor="#46aac5">
                  <v:path arrowok="t" textboxrect="0,0,115824,115824"/>
                </v:shape>
                <v:rect id="Rectangle 18264" o:spid="_x0000_s1619" style="position:absolute;left:6788;top:10279;width:386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W8oMUA&#10;AADeAAAADwAAAGRycy9kb3ducmV2LnhtbERPTWvCQBC9C/6HZYTedKOUEKNrCLZijq0WrLchO01C&#10;s7Mhu5q0v75bKPQ2j/c522w0rbhT7xrLCpaLCARxaXXDlYK382GegHAeWWNrmRR8kYNsN51sMdV2&#10;4Fe6n3wlQgi7FBXU3neplK6syaBb2I44cB+2N+gD7CupexxCuGnlKopiabDh0FBjR/uays/TzSg4&#10;Jl3+XtjvoWqfr8fLy2X9dF57pR5mY74B4Wn0/+I/d6HD/GQVP8LvO+EGuf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xbygxQAAAN4AAAAPAAAAAAAAAAAAAAAAAJgCAABkcnMv&#10;ZG93bnJldi54bWxQSwUGAAAAAAQABAD1AAAAigMAAAAA&#10;" filled="f" stroked="f">
                  <v:textbox inset="0,0,0,0">
                    <w:txbxContent>
                      <w:p w:rsidR="00B21A72" w:rsidRDefault="00B21A72" w:rsidP="00B21A72">
                        <w:r>
                          <w:rPr>
                            <w:b/>
                            <w:sz w:val="20"/>
                          </w:rPr>
                          <w:t>21.72</w:t>
                        </w:r>
                      </w:p>
                    </w:txbxContent>
                  </v:textbox>
                </v:rect>
                <v:rect id="Rectangle 18265" o:spid="_x0000_s1620" style="position:absolute;left:9683;top:10279;width:124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kZO8UA&#10;AADeAAAADwAAAGRycy9kb3ducmV2LnhtbERPTWvCQBC9C/6HZYTedKPQEKNrCLZijq0WrLchO01C&#10;s7Mhu5q0v75bKPQ2j/c522w0rbhT7xrLCpaLCARxaXXDlYK382GegHAeWWNrmRR8kYNsN51sMdV2&#10;4Fe6n3wlQgi7FBXU3neplK6syaBb2I44cB+2N+gD7CupexxCuGnlKopiabDh0FBjR/uays/TzSg4&#10;Jl3+XtjvoWqfr8fLy2X9dF57pR5mY74B4Wn0/+I/d6HD/GQVP8LvO+EGuf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iRk7xQAAAN4AAAAPAAAAAAAAAAAAAAAAAJgCAABkcnMv&#10;ZG93bnJldi54bWxQSwUGAAAAAAQABAD1AAAAigMAAAAA&#10;" filled="f" stroked="f">
                  <v:textbox inset="0,0,0,0">
                    <w:txbxContent>
                      <w:p w:rsidR="00B21A72" w:rsidRDefault="00B21A72" w:rsidP="00B21A72">
                        <w:r>
                          <w:rPr>
                            <w:b/>
                            <w:sz w:val="20"/>
                          </w:rPr>
                          <w:t>%</w:t>
                        </w:r>
                      </w:p>
                    </w:txbxContent>
                  </v:textbox>
                </v:rect>
                <v:rect id="Rectangle 18266" o:spid="_x0000_s1621" style="position:absolute;left:10631;top:10279;width:38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uHTMQA&#10;AADeAAAADwAAAGRycy9kb3ducmV2LnhtbERPS4vCMBC+L/gfwgje1lQPpVajiA/06Kqg3oZmti3b&#10;TEoTbfXXbxYWvM3H95zZojOVeFDjSssKRsMIBHFmdcm5gvNp+5mAcB5ZY2WZFDzJwWLe+5hhqm3L&#10;X/Q4+lyEEHYpKii8r1MpXVaQQTe0NXHgvm1j0AfY5FI32IZwU8lxFMXSYMmhocCaVgVlP8e7UbBL&#10;6uV1b19tXm1uu8vhMlmfJl6pQb9bTkF46vxb/O/e6zA/Gccx/L0Tbp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bh0zEAAAA3gAAAA8AAAAAAAAAAAAAAAAAmAIAAGRycy9k&#10;b3ducmV2LnhtbFBLBQYAAAAABAAEAPUAAACJAwAAAAA=&#10;" filled="f" stroked="f">
                  <v:textbox inset="0,0,0,0">
                    <w:txbxContent>
                      <w:p w:rsidR="00B21A72" w:rsidRDefault="00B21A72" w:rsidP="00B21A72">
                        <w:r>
                          <w:rPr>
                            <w:b/>
                            <w:sz w:val="20"/>
                          </w:rPr>
                          <w:t xml:space="preserve"> </w:t>
                        </w:r>
                      </w:p>
                    </w:txbxContent>
                  </v:textbox>
                </v:rect>
                <v:rect id="Rectangle 18267" o:spid="_x0000_s1622" style="position:absolute;left:12560;top:10573;width:3865;height:1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ci18QA&#10;AADeAAAADwAAAGRycy9kb3ducmV2LnhtbERPTYvCMBC9C/6HMMLeNNWDW6tRxF3Ro6uCehuasS02&#10;k9JE291fbxYEb/N4nzNbtKYUD6pdYVnBcBCBIE6tLjhTcDys+zEI55E1lpZJwS85WMy7nRkm2jb8&#10;Q4+9z0QIYZeggtz7KpHSpTkZdANbEQfuamuDPsA6k7rGJoSbUo6iaCwNFhwacqxolVN629+Ngk1c&#10;Lc9b+9dk5fdlc9qdJl+HiVfqo9cupyA8tf4tfrm3OsyPR+NP+H8n3C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XItfEAAAA3gAAAA8AAAAAAAAAAAAAAAAAmAIAAGRycy9k&#10;b3ducmV2LnhtbFBLBQYAAAAABAAEAPUAAACJAwAAAAA=&#10;" filled="f" stroked="f">
                  <v:textbox inset="0,0,0,0">
                    <w:txbxContent>
                      <w:p w:rsidR="00B21A72" w:rsidRDefault="00B21A72" w:rsidP="00B21A72">
                        <w:r>
                          <w:rPr>
                            <w:b/>
                            <w:sz w:val="20"/>
                          </w:rPr>
                          <w:t>19.27</w:t>
                        </w:r>
                      </w:p>
                    </w:txbxContent>
                  </v:textbox>
                </v:rect>
                <v:rect id="Rectangle 18269" o:spid="_x0000_s1623" style="position:absolute;left:15456;top:10573;width:1244;height:1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QTPsQA&#10;AADeAAAADwAAAGRycy9kb3ducmV2LnhtbERPS4vCMBC+C/sfwix401QP0naNIu6KHn0suHsbmrEt&#10;NpPSRFv99UYQvM3H95zpvDOVuFLjSssKRsMIBHFmdcm5gt/DahCDcB5ZY2WZFNzIwXz20Ztiqm3L&#10;O7rufS5CCLsUFRTe16mULivIoBvamjhwJ9sY9AE2udQNtiHcVHIcRRNpsOTQUGBNy4Ky8/5iFKzj&#10;evG3sfc2r37+18ftMfk+JF6p/me3+ALhqfNv8cu90WF+PJ4k8Hwn3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EEz7EAAAA3gAAAA8AAAAAAAAAAAAAAAAAmAIAAGRycy9k&#10;b3ducmV2LnhtbFBLBQYAAAAABAAEAPUAAACJAwAAAAA=&#10;" filled="f" stroked="f">
                  <v:textbox inset="0,0,0,0">
                    <w:txbxContent>
                      <w:p w:rsidR="00B21A72" w:rsidRDefault="00B21A72" w:rsidP="00B21A72">
                        <w:r>
                          <w:rPr>
                            <w:b/>
                            <w:sz w:val="20"/>
                          </w:rPr>
                          <w:t>%</w:t>
                        </w:r>
                      </w:p>
                    </w:txbxContent>
                  </v:textbox>
                </v:rect>
                <v:rect id="Rectangle 18270" o:spid="_x0000_s1624" style="position:absolute;left:16404;top:10573;width:386;height:1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csfscA&#10;AADeAAAADwAAAGRycy9kb3ducmV2LnhtbESPzW7CQAyE70i8w8pIvcEGDm0ILAj1R3CkUAm4WVmT&#10;RGS9UXZL0j49PlTqzZbHM/Mt172r1Z3aUHk2MJ0koIhzbysuDHwdP8YpqBCRLdaeycAPBVivhoMl&#10;ZtZ3/En3QyyUmHDI0EAZY5NpHfKSHIaJb4jldvWtwyhrW2jbYifmrtazJHnWDiuWhBIbei0pvx2+&#10;nYFt2mzOO//bFfX7ZXvan+Zvx3k05mnUbxagIvXxX/z3vbNSP529CIDgyAx69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YnLH7HAAAA3gAAAA8AAAAAAAAAAAAAAAAAmAIAAGRy&#10;cy9kb3ducmV2LnhtbFBLBQYAAAAABAAEAPUAAACMAwAAAAA=&#10;" filled="f" stroked="f">
                  <v:textbox inset="0,0,0,0">
                    <w:txbxContent>
                      <w:p w:rsidR="00B21A72" w:rsidRDefault="00B21A72" w:rsidP="00B21A72">
                        <w:r>
                          <w:rPr>
                            <w:b/>
                            <w:sz w:val="20"/>
                          </w:rPr>
                          <w:t xml:space="preserve"> </w:t>
                        </w:r>
                      </w:p>
                    </w:txbxContent>
                  </v:textbox>
                </v:rect>
                <v:rect id="Rectangle 18271" o:spid="_x0000_s1625" style="position:absolute;left:18333;top:11108;width:386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uJ5cQA&#10;AADeAAAADwAAAGRycy9kb3ducmV2LnhtbERPS4vCMBC+C/sfwix401QPWqtRZFfRo48F19vQzLZl&#10;m0lpoq3+eiMI3ubje85s0ZpSXKl2hWUFg34Egji1uuBMwc9x3YtBOI+ssbRMCm7kYDH/6Mww0bbh&#10;PV0PPhMhhF2CCnLvq0RKl+Zk0PVtRRy4P1sb9AHWmdQ1NiHclHIYRSNpsODQkGNFXzml/4eLUbCJ&#10;q+Xv1t6brFydN6fdafJ9nHilup/tcgrCU+vf4pd7q8P8eDgewPOdcIO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lrieXEAAAA3gAAAA8AAAAAAAAAAAAAAAAAmAIAAGRycy9k&#10;b3ducmV2LnhtbFBLBQYAAAAABAAEAPUAAACJAwAAAAA=&#10;" filled="f" stroked="f">
                  <v:textbox inset="0,0,0,0">
                    <w:txbxContent>
                      <w:p w:rsidR="00B21A72" w:rsidRDefault="00B21A72" w:rsidP="00B21A72">
                        <w:r>
                          <w:rPr>
                            <w:b/>
                            <w:sz w:val="20"/>
                          </w:rPr>
                          <w:t>14.80</w:t>
                        </w:r>
                      </w:p>
                    </w:txbxContent>
                  </v:textbox>
                </v:rect>
                <v:rect id="Rectangle 13728" o:spid="_x0000_s1626" style="position:absolute;left:21229;top:11108;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pYP8cA&#10;AADeAAAADwAAAGRycy9kb3ducmV2LnhtbESPQWvCQBCF70L/wzKF3nRTC1ajq4hW9Gi1oN6G7JiE&#10;ZmdDdmvS/nrnUPA2w3vz3jezRecqdaMmlJ4NvA4SUMSZtyXnBr6Om/4YVIjIFivPZOCXAizmT70Z&#10;pta3/Em3Q8yVhHBI0UARY51qHbKCHIaBr4lFu/rGYZS1ybVtsJVwV+lhkoy0w5KlocCaVgVl34cf&#10;Z2A7rpfnnf9r8+rjsj3tT5P1cRKNeXnullNQkbr4MP9f76zgv70PhVfekRn0/A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gqWD/HAAAA3gAAAA8AAAAAAAAAAAAAAAAAmAIAAGRy&#10;cy9kb3ducmV2LnhtbFBLBQYAAAAABAAEAPUAAACMAwAAAAA=&#10;" filled="f" stroked="f">
                  <v:textbox inset="0,0,0,0">
                    <w:txbxContent>
                      <w:p w:rsidR="00B21A72" w:rsidRDefault="00B21A72" w:rsidP="00B21A72">
                        <w:r>
                          <w:rPr>
                            <w:b/>
                            <w:sz w:val="20"/>
                          </w:rPr>
                          <w:t>%</w:t>
                        </w:r>
                      </w:p>
                    </w:txbxContent>
                  </v:textbox>
                </v:rect>
                <v:rect id="Rectangle 13729" o:spid="_x0000_s1627" style="position:absolute;left:22176;top:11108;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b9pMUA&#10;AADeAAAADwAAAGRycy9kb3ducmV2LnhtbERPTWvCQBC9C/6HZQredFOFamJWEVvRY9VC6m3ITpPQ&#10;7GzIribtr+8WBG/zeJ+TrntTixu1rrKs4HkSgSDOra64UPBx3o0XIJxH1lhbJgU/5GC9Gg5STLTt&#10;+Ei3ky9ECGGXoILS+yaR0uUlGXQT2xAH7su2Bn2AbSF1i10IN7WcRtGLNFhxaCixoW1J+ffpahTs&#10;F83m82B/u6J+u+yz9yx+PcdeqdFTv1mC8NT7h/juPugwfzafxvD/TrhB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Zv2kxQAAAN4AAAAPAAAAAAAAAAAAAAAAAJgCAABkcnMv&#10;ZG93bnJldi54bWxQSwUGAAAAAAQABAD1AAAAigMAAAAA&#10;" filled="f" stroked="f">
                  <v:textbox inset="0,0,0,0">
                    <w:txbxContent>
                      <w:p w:rsidR="00B21A72" w:rsidRDefault="00B21A72" w:rsidP="00B21A72">
                        <w:r>
                          <w:rPr>
                            <w:b/>
                            <w:sz w:val="20"/>
                          </w:rPr>
                          <w:t xml:space="preserve"> </w:t>
                        </w:r>
                      </w:p>
                    </w:txbxContent>
                  </v:textbox>
                </v:rect>
                <v:rect id="Rectangle 13751" o:spid="_x0000_s1628" style="position:absolute;left:24109;top:7987;width:3876;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aC38YA&#10;AADeAAAADwAAAGRycy9kb3ducmV2LnhtbERPTWvCQBC9F/oflin0VjdarBpdRdpKctQoqLchOybB&#10;7GzIbk3aX98tFLzN433OYtWbWtyodZVlBcNBBII4t7riQsFhv3mZgnAeWWNtmRR8k4PV8vFhgbG2&#10;He/olvlChBB2MSoovW9iKV1ekkE3sA1x4C62NegDbAupW+xCuKnlKIrepMGKQ0OJDb2XlF+zL6Mg&#10;mTbrU2p/uqL+PCfH7XH2sZ95pZ6f+vUchKfe38X/7lSH+a+T8RD+3gk3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RaC38YAAADeAAAADwAAAAAAAAAAAAAAAACYAgAAZHJz&#10;L2Rvd25yZXYueG1sUEsFBgAAAAAEAAQA9QAAAIsDAAAAAA==&#10;" filled="f" stroked="f">
                  <v:textbox inset="0,0,0,0">
                    <w:txbxContent>
                      <w:p w:rsidR="00B21A72" w:rsidRDefault="00B21A72" w:rsidP="00B21A72">
                        <w:r>
                          <w:rPr>
                            <w:b/>
                            <w:sz w:val="20"/>
                          </w:rPr>
                          <w:t>40.94</w:t>
                        </w:r>
                      </w:p>
                    </w:txbxContent>
                  </v:textbox>
                </v:rect>
                <v:rect id="Rectangle 13753" o:spid="_x0000_s1629" style="position:absolute;left:27018;top:7987;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i5M8UA&#10;AADeAAAADwAAAGRycy9kb3ducmV2LnhtbERPS2vCQBC+C/6HZQRvulGpj+gqoi16tCqotyE7JsHs&#10;bMhuTdpf3y0Ivc3H95zFqjGFeFLlcssKBv0IBHFidc6pgvPpozcF4TyyxsIyKfgmB6tlu7XAWNua&#10;P+l59KkIIexiVJB5X8ZSuiQjg65vS+LA3W1l0AdYpVJXWIdwU8hhFI2lwZxDQ4YlbTJKHscvo2A3&#10;LdfXvf2p0+L9trscLrPtaeaV6naa9RyEp8b/i1/uvQ7zR5O3Efy9E26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iLkzxQAAAN4AAAAPAAAAAAAAAAAAAAAAAJgCAABkcnMv&#10;ZG93bnJldi54bWxQSwUGAAAAAAQABAD1AAAAigMAAAAA&#10;" filled="f" stroked="f">
                  <v:textbox inset="0,0,0,0">
                    <w:txbxContent>
                      <w:p w:rsidR="00B21A72" w:rsidRDefault="00B21A72" w:rsidP="00B21A72">
                        <w:r>
                          <w:rPr>
                            <w:b/>
                            <w:sz w:val="20"/>
                          </w:rPr>
                          <w:t>%</w:t>
                        </w:r>
                      </w:p>
                    </w:txbxContent>
                  </v:textbox>
                </v:rect>
                <v:rect id="Rectangle 13755" o:spid="_x0000_s1630" style="position:absolute;left:27950;top:7987;width:38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2E3MUA&#10;AADeAAAADwAAAGRycy9kb3ducmV2LnhtbERPS2vCQBC+C/6HZYTedGPFVtNsRGqLHn0U1NuQnSbB&#10;7GzIbk3013cLBW/z8T0nWXSmEldqXGlZwXgUgSDOrC45V/B1+BzOQDiPrLGyTApu5GCR9nsJxtq2&#10;vKPr3ucihLCLUUHhfR1L6bKCDLqRrYkD920bgz7AJpe6wTaEm0o+R9GLNFhyaCiwpveCssv+xyhY&#10;z+rlaWPvbV59nNfH7XG+Osy9Uk+DbvkGwlPnH+J/90aH+ZPX6RT+3gk3yP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LYTcxQAAAN4AAAAPAAAAAAAAAAAAAAAAAJgCAABkcnMv&#10;ZG93bnJldi54bWxQSwUGAAAAAAQABAD1AAAAigMAAAAA&#10;" filled="f" stroked="f">
                  <v:textbox inset="0,0,0,0">
                    <w:txbxContent>
                      <w:p w:rsidR="00B21A72" w:rsidRDefault="00B21A72" w:rsidP="00B21A72">
                        <w:r>
                          <w:rPr>
                            <w:b/>
                            <w:sz w:val="20"/>
                          </w:rPr>
                          <w:t xml:space="preserve"> </w:t>
                        </w:r>
                      </w:p>
                    </w:txbxContent>
                  </v:textbox>
                </v:rect>
                <v:rect id="Rectangle 13757" o:spid="_x0000_s1631" style="position:absolute;left:1478;top:14723;width:3010;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O/MMYA&#10;AADeAAAADwAAAGRycy9kb3ducmV2LnhtbERPTWvCQBC9F/oflin0Vje1WDVmI2Jb9KhRUG9DdkxC&#10;s7MhuzXRX98VCr3N431OMu9NLS7UusqygtdBBII4t7riQsF+9/UyAeE8ssbaMim4koN5+viQYKxt&#10;x1u6ZL4QIYRdjApK75tYSpeXZNANbEMcuLNtDfoA20LqFrsQbmo5jKJ3abDi0FBiQ8uS8u/sxyhY&#10;TZrFcW1vXVF/nlaHzWH6sZt6pZ6f+sUMhKfe/4v/3Gsd5r+NR2O4vxNukO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bO/MMYAAADeAAAADwAAAAAAAAAAAAAAAACYAgAAZHJz&#10;L2Rvd25yZXYueG1sUEsFBgAAAAAEAAQA9QAAAIsDAAAAAA==&#10;" filled="f" stroked="f">
                  <v:textbox inset="0,0,0,0">
                    <w:txbxContent>
                      <w:p w:rsidR="00B21A72" w:rsidRDefault="00B21A72" w:rsidP="00B21A72">
                        <w:r>
                          <w:rPr>
                            <w:sz w:val="20"/>
                          </w:rPr>
                          <w:t>0.00</w:t>
                        </w:r>
                      </w:p>
                    </w:txbxContent>
                  </v:textbox>
                </v:rect>
                <v:rect id="Rectangle 13759" o:spid="_x0000_s1632" style="position:absolute;left:3732;top:14723;width:1218;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CO2cUA&#10;AADeAAAADwAAAGRycy9kb3ducmV2LnhtbERPTWvCQBC9C/0PyxR6042WWhNdRVqLHlsV1NuQHZNg&#10;djZkVxP99a4g9DaP9zmTWWtKcaHaFZYV9HsRCOLU6oIzBdvNT3cEwnlkjaVlUnAlB7PpS2eCibYN&#10;/9Fl7TMRQtglqCD3vkqkdGlOBl3PVsSBO9raoA+wzqSusQnhppSDKBpKgwWHhhwr+sopPa3PRsFy&#10;VM33K3trsnJxWO5+d/H3JvZKvb228zEIT63/Fz/dKx3mv39+xPB4J9wgp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YI7ZxQAAAN4AAAAPAAAAAAAAAAAAAAAAAJgCAABkcnMv&#10;ZG93bnJldi54bWxQSwUGAAAAAAQABAD1AAAAigMAAAAA&#10;" filled="f" stroked="f">
                  <v:textbox inset="0,0,0,0">
                    <w:txbxContent>
                      <w:p w:rsidR="00B21A72" w:rsidRDefault="00B21A72" w:rsidP="00B21A72">
                        <w:r>
                          <w:rPr>
                            <w:sz w:val="20"/>
                          </w:rPr>
                          <w:t>%</w:t>
                        </w:r>
                      </w:p>
                    </w:txbxContent>
                  </v:textbox>
                </v:rect>
                <v:rect id="Rectangle 129600" o:spid="_x0000_s1633" style="position:absolute;left:3730;top:12334;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wA58MA&#10;AADfAAAADwAAAGRycy9kb3ducmV2LnhtbERPS2vCQBC+C/0PyxR6040exKSuImrRoy/Q3obsNAnN&#10;zobs1qT+eudQ6PHje8+XvavVndpQeTYwHiWgiHNvKy4MXM4fwxmoEJEt1p7JwC8FWC5eBnPMrO/4&#10;SPdTLJSEcMjQQBljk2kd8pIchpFviIX78q3DKLAttG2xk3BX60mSTLXDiqWhxIbWJeXfpx9nYDdr&#10;Vre9f3RFvf3cXQ/XdHNOozFvr/3qHVSkPv6L/9x7K/Mn6TSRB/JHAOjF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wA58MAAADfAAAADwAAAAAAAAAAAAAAAACYAgAAZHJzL2Rv&#10;d25yZXYueG1sUEsFBgAAAAAEAAQA9QAAAIgDAAAAAA==&#10;" filled="f" stroked="f">
                  <v:textbox inset="0,0,0,0">
                    <w:txbxContent>
                      <w:p w:rsidR="00B21A72" w:rsidRDefault="00B21A72" w:rsidP="00B21A72">
                        <w:r>
                          <w:rPr>
                            <w:sz w:val="20"/>
                          </w:rPr>
                          <w:t>%</w:t>
                        </w:r>
                      </w:p>
                    </w:txbxContent>
                  </v:textbox>
                </v:rect>
                <v:rect id="Rectangle 129601" o:spid="_x0000_s1634" style="position:absolute;left:835;top:12334;width:386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ClfMUA&#10;AADfAAAADwAAAGRycy9kb3ducmV2LnhtbERPy2rCQBTdF/oPwy24qxNdhCR1FPGBWbZasO4umWsS&#10;zNwJmTGJ/fpOodDl4bwXq9E0oqfO1ZYVzKYRCOLC6ppLBZ+n/WsCwnlkjY1lUvAgB6vl89MCM20H&#10;/qD+6EsRQthlqKDyvs2kdEVFBt3UtsSBu9rOoA+wK6XucAjhppHzKIqlwZpDQ4UtbSoqbse7UXBI&#10;2vVXbr+HstldDuf3c7o9pV6pycu4fgPhafT/4j93rsP8eRpHM/j9EwDI5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gKV8xQAAAN8AAAAPAAAAAAAAAAAAAAAAAJgCAABkcnMv&#10;ZG93bnJldi54bWxQSwUGAAAAAAQABAD1AAAAigMAAAAA&#10;" filled="f" stroked="f">
                  <v:textbox inset="0,0,0,0">
                    <w:txbxContent>
                      <w:p w:rsidR="00B21A72" w:rsidRDefault="00B21A72" w:rsidP="00B21A72">
                        <w:r>
                          <w:rPr>
                            <w:sz w:val="20"/>
                          </w:rPr>
                          <w:t>20.00</w:t>
                        </w:r>
                      </w:p>
                    </w:txbxContent>
                  </v:textbox>
                </v:rect>
                <v:rect id="Rectangle 129602" o:spid="_x0000_s1635" style="position:absolute;left:835;top:9947;width:3862;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I7C8MA&#10;AADfAAAADwAAAGRycy9kb3ducmV2LnhtbERPy4rCMBTdC/MP4Q6409QuxHaMIs6ILn0MOLO7NNe2&#10;2NyUJtrq1xtBcHk47+m8M5W4UuNKywpGwwgEcWZ1ybmC38NqMAHhPLLGyjIpuJGD+eyjN8VU25Z3&#10;dN37XIQQdikqKLyvUyldVpBBN7Q1ceBOtjHoA2xyqRtsQ7ipZBxFY2mw5NBQYE3LgrLz/mIUrCf1&#10;4m9j721e/fyvj9tj8n1IvFL9z27xBcJT59/il3ujw/w4GUcxPP8EAHL2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lI7C8MAAADfAAAADwAAAAAAAAAAAAAAAACYAgAAZHJzL2Rv&#10;d25yZXYueG1sUEsFBgAAAAAEAAQA9QAAAIgDAAAAAA==&#10;" filled="f" stroked="f">
                  <v:textbox inset="0,0,0,0">
                    <w:txbxContent>
                      <w:p w:rsidR="00B21A72" w:rsidRDefault="00B21A72" w:rsidP="00B21A72">
                        <w:r>
                          <w:rPr>
                            <w:sz w:val="20"/>
                          </w:rPr>
                          <w:t>40.00</w:t>
                        </w:r>
                      </w:p>
                    </w:txbxContent>
                  </v:textbox>
                </v:rect>
                <v:rect id="Rectangle 129603" o:spid="_x0000_s1636" style="position:absolute;left:3730;top:9947;width:1217;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6ekMMA&#10;AADfAAAADwAAAGRycy9kb3ducmV2LnhtbERPy4rCMBTdD8w/hDvgbkxHQWw1iowOuvQF6u7SXNti&#10;c1OajK1+vREEl4fzHk9bU4or1a6wrOCnG4EgTq0uOFOw3/19D0E4j6yxtEwKbuRgOvn8GGOibcMb&#10;um59JkIIuwQV5N5XiZQuzcmg69qKOHBnWxv0AdaZ1DU2IdyUshdFA2mw4NCQY0W/OaWX7b9RsBxW&#10;s+PK3pusXJyWh/Uhnu9ir1Tnq52NQHhq/Vv8cq90mN+LB1Efnn8CAD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R6ekMMAAADfAAAADwAAAAAAAAAAAAAAAACYAgAAZHJzL2Rv&#10;d25yZXYueG1sUEsFBgAAAAAEAAQA9QAAAIgDAAAAAA==&#10;" filled="f" stroked="f">
                  <v:textbox inset="0,0,0,0">
                    <w:txbxContent>
                      <w:p w:rsidR="00B21A72" w:rsidRDefault="00B21A72" w:rsidP="00B21A72">
                        <w:r>
                          <w:rPr>
                            <w:sz w:val="20"/>
                          </w:rPr>
                          <w:t>%</w:t>
                        </w:r>
                      </w:p>
                    </w:txbxContent>
                  </v:textbox>
                </v:rect>
                <v:rect id="Rectangle 129604" o:spid="_x0000_s1637" style="position:absolute;left:835;top:7557;width:386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cG5MMA&#10;AADfAAAADwAAAGRycy9kb3ducmV2LnhtbERPy4rCMBTdD8w/hDvgbkxHRGw1iowOuvQF6u7SXNti&#10;c1OajK1+vREEl4fzHk9bU4or1a6wrOCnG4EgTq0uOFOw3/19D0E4j6yxtEwKbuRgOvn8GGOibcMb&#10;um59JkIIuwQV5N5XiZQuzcmg69qKOHBnWxv0AdaZ1DU2IdyUshdFA2mw4NCQY0W/OaWX7b9RsBxW&#10;s+PK3pusXJyWh/Uhnu9ir1Tnq52NQHhq/Vv8cq90mN+LB1Efnn8CAD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vcG5MMAAADfAAAADwAAAAAAAAAAAAAAAACYAgAAZHJzL2Rv&#10;d25yZXYueG1sUEsFBgAAAAAEAAQA9QAAAIgDAAAAAA==&#10;" filled="f" stroked="f">
                  <v:textbox inset="0,0,0,0">
                    <w:txbxContent>
                      <w:p w:rsidR="00B21A72" w:rsidRDefault="00B21A72" w:rsidP="00B21A72">
                        <w:r>
                          <w:rPr>
                            <w:sz w:val="20"/>
                          </w:rPr>
                          <w:t>60.00</w:t>
                        </w:r>
                      </w:p>
                    </w:txbxContent>
                  </v:textbox>
                </v:rect>
                <v:rect id="Rectangle 129605" o:spid="_x0000_s1638" style="position:absolute;left:3730;top:7557;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ujf8MA&#10;AADfAAAADwAAAGRycy9kb3ducmV2LnhtbERPy4rCMBTdD8w/hDvgbkxHUGw1iowOuvQF6u7SXNti&#10;c1OajK1+vREEl4fzHk9bU4or1a6wrOCnG4EgTq0uOFOw3/19D0E4j6yxtEwKbuRgOvn8GGOibcMb&#10;um59JkIIuwQV5N5XiZQuzcmg69qKOHBnWxv0AdaZ1DU2IdyUshdFA2mw4NCQY0W/OaWX7b9RsBxW&#10;s+PK3pusXJyWh/Uhnu9ir1Tnq52NQHhq/Vv8cq90mN+LB1Efnn8CAD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bujf8MAAADfAAAADwAAAAAAAAAAAAAAAACYAgAAZHJzL2Rv&#10;d25yZXYueG1sUEsFBgAAAAAEAAQA9QAAAIgDAAAAAA==&#10;" filled="f" stroked="f">
                  <v:textbox inset="0,0,0,0">
                    <w:txbxContent>
                      <w:p w:rsidR="00B21A72" w:rsidRDefault="00B21A72" w:rsidP="00B21A72">
                        <w:r>
                          <w:rPr>
                            <w:sz w:val="20"/>
                          </w:rPr>
                          <w:t>%</w:t>
                        </w:r>
                      </w:p>
                    </w:txbxContent>
                  </v:textbox>
                </v:rect>
                <v:rect id="Rectangle 129606" o:spid="_x0000_s1639" style="position:absolute;left:7415;top:16375;width:3429;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k9CMMA&#10;AADfAAAADwAAAGRycy9kb3ducmV2LnhtbERPy4rCMBTdC/MP4Q7MTlNdFFuNIj7Q5agDjrtLc22L&#10;zU1pou3M1xtBcHk47+m8M5W4U+NKywqGgwgEcWZ1ybmCn+OmPwbhPLLGyjIp+CMH89lHb4qpti3v&#10;6X7wuQgh7FJUUHhfp1K6rCCDbmBr4sBdbGPQB9jkUjfYhnBTyVEUxdJgyaGhwJqWBWXXw80o2I7r&#10;xe/O/rd5tT5vT9+nZHVMvFJfn91iAsJT59/il3unw/xREkcxPP8EAHL2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k9CMMAAADfAAAADwAAAAAAAAAAAAAAAACYAgAAZHJzL2Rv&#10;d25yZXYueG1sUEsFBgAAAAAEAAQA9QAAAIgDAAAAAA==&#10;" filled="f" stroked="f">
                  <v:textbox inset="0,0,0,0">
                    <w:txbxContent>
                      <w:p w:rsidR="00B21A72" w:rsidRDefault="00B21A72" w:rsidP="00B21A72">
                        <w:r>
                          <w:rPr>
                            <w:sz w:val="20"/>
                          </w:rPr>
                          <w:t>2014</w:t>
                        </w:r>
                      </w:p>
                    </w:txbxContent>
                  </v:textbox>
                </v:rect>
                <v:rect id="Rectangle 129607" o:spid="_x0000_s1640" style="position:absolute;left:13191;top:16375;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WYk8MA&#10;AADfAAAADwAAAGRycy9kb3ducmV2LnhtbERPy4rCMBTdC/MP4Q6403RcOLYaRUYHXfoCdXdprm2x&#10;uSlNxtb5eiMILg/nPZm1phQ3ql1hWcFXPwJBnFpdcKbgsP/tjUA4j6yxtEwK7uRgNv3oTDDRtuEt&#10;3XY+EyGEXYIKcu+rREqX5mTQ9W1FHLiLrQ36AOtM6hqbEG5KOYiioTRYcGjIsaKfnNLr7s8oWI2q&#10;+Wlt/5usXJ5Xx80xXuxjr1T3s52PQXhq/Vv8cq91mD+Ih9E3PP8EAH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iWYk8MAAADfAAAADwAAAAAAAAAAAAAAAACYAgAAZHJzL2Rv&#10;d25yZXYueG1sUEsFBgAAAAAEAAQA9QAAAIgDAAAAAA==&#10;" filled="f" stroked="f">
                  <v:textbox inset="0,0,0,0">
                    <w:txbxContent>
                      <w:p w:rsidR="00B21A72" w:rsidRDefault="00B21A72" w:rsidP="00B21A72">
                        <w:r>
                          <w:rPr>
                            <w:sz w:val="20"/>
                          </w:rPr>
                          <w:t>2015</w:t>
                        </w:r>
                      </w:p>
                    </w:txbxContent>
                  </v:textbox>
                </v:rect>
                <v:rect id="Rectangle 129608" o:spid="_x0000_s1641" style="position:absolute;left:18964;top:16375;width:3418;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oM4cMA&#10;AADfAAAADwAAAGRycy9kb3ducmV2LnhtbERPS2vCQBC+C/0PyxR6040exKSuImrRoy/Q3obsNAnN&#10;zobs1qT+eudQ6PHje8+XvavVndpQeTYwHiWgiHNvKy4MXM4fwxmoEJEt1p7JwC8FWC5eBnPMrO/4&#10;SPdTLJSEcMjQQBljk2kd8pIchpFviIX78q3DKLAttG2xk3BX60mSTLXDiqWhxIbWJeXfpx9nYDdr&#10;Vre9f3RFvf3cXQ/XdHNOozFvr/3qHVSkPv6L/9x7K/Mn6TSRwfJHAOjF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7oM4cMAAADfAAAADwAAAAAAAAAAAAAAAACYAgAAZHJzL2Rv&#10;d25yZXYueG1sUEsFBgAAAAAEAAQA9QAAAIgDAAAAAA==&#10;" filled="f" stroked="f">
                  <v:textbox inset="0,0,0,0">
                    <w:txbxContent>
                      <w:p w:rsidR="00B21A72" w:rsidRDefault="00B21A72" w:rsidP="00B21A72">
                        <w:r>
                          <w:rPr>
                            <w:sz w:val="20"/>
                          </w:rPr>
                          <w:t>2016</w:t>
                        </w:r>
                      </w:p>
                    </w:txbxContent>
                  </v:textbox>
                </v:rect>
                <v:rect id="Rectangle 129609" o:spid="_x0000_s1642" style="position:absolute;left:24737;top:16375;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apesMA&#10;AADfAAAADwAAAGRycy9kb3ducmV2LnhtbERPy4rCMBTdC/MP4Q6401QXYjtGEXXQpY+BzuwuzbUt&#10;Njelydjq1xtBcHk479miM5W4UuNKywpGwwgEcWZ1ybmCn9P3YArCeWSNlWVScCMHi/lHb4aJti0f&#10;6Hr0uQgh7BJUUHhfJ1K6rCCDbmhr4sCdbWPQB9jkUjfYhnBTyXEUTaTBkkNDgTWtCsoux3+jYDut&#10;l787e2/zavO3TfdpvD7FXqn+Z7f8AuGp82/xy73TYf44nkQxPP8EAH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PapesMAAADfAAAADwAAAAAAAAAAAAAAAACYAgAAZHJzL2Rv&#10;d25yZXYueG1sUEsFBgAAAAAEAAQA9QAAAIgDAAAAAA==&#10;" filled="f" stroked="f">
                  <v:textbox inset="0,0,0,0">
                    <w:txbxContent>
                      <w:p w:rsidR="00B21A72" w:rsidRDefault="00B21A72" w:rsidP="00B21A72">
                        <w:r>
                          <w:rPr>
                            <w:sz w:val="20"/>
                          </w:rPr>
                          <w:t>2017</w:t>
                        </w:r>
                      </w:p>
                    </w:txbxContent>
                  </v:textbox>
                </v:rect>
                <v:rect id="Rectangle 129610" o:spid="_x0000_s1643" style="position:absolute;left:5342;top:1410;width:26737;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WWOsQA&#10;AADfAAAADwAAAGRycy9kb3ducmV2LnhtbERPS2vCQBC+C/0PyxR6040exKSuIraix/oA623Ijkkw&#10;Oxuyq0n7651DoceP7z1f9q5WD2pD5dnAeJSAIs69rbgwcDpuhjNQISJbrD2TgR8KsFy8DOaYWd/x&#10;nh6HWCgJ4ZChgTLGJtM65CU5DCPfEAt39a3DKLAttG2xk3BX60mSTLXDiqWhxIbWJeW3w90Z2M6a&#10;1ffO/3ZF/XnZnr/O6ccxjca8vfard1CR+vgv/nPvrMyfpNOxPJA/AkAv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gVljrEAAAA3wAAAA8AAAAAAAAAAAAAAAAAmAIAAGRycy9k&#10;b3ducmV2LnhtbFBLBQYAAAAABAAEAPUAAACJAwAAAAA=&#10;" filled="f" stroked="f">
                  <v:textbox inset="0,0,0,0">
                    <w:txbxContent>
                      <w:p w:rsidR="00B21A72" w:rsidRDefault="00B21A72" w:rsidP="00B21A72">
                        <w:r>
                          <w:rPr>
                            <w:b/>
                            <w:sz w:val="36"/>
                          </w:rPr>
                          <w:t xml:space="preserve">Shareholders’ equity </w:t>
                        </w:r>
                      </w:p>
                    </w:txbxContent>
                  </v:textbox>
                </v:rect>
                <v:rect id="Rectangle 129611" o:spid="_x0000_s1644" style="position:absolute;left:11564;top:4215;width:9571;height:30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kzocUA&#10;AADfAAAADwAAAGRycy9kb3ducmV2LnhtbERPTWvCQBC9F/wPywi91U08hCS6iqjFHFstaG9DdpoE&#10;s7Mhu03S/vpuodDj432vt5NpxUC9aywriBcRCOLS6oYrBW+X56cUhPPIGlvLpOCLHGw3s4c15tqO&#10;/ErD2VcihLDLUUHtfZdL6cqaDLqF7YgD92F7gz7AvpK6xzGEm1YuoyiRBhsODTV2tK+pvJ8/jYJT&#10;2u1uhf0eq/b4frq+XLPDJfNKPc6n3QqEp8n/i//chQ7zl1kSx/D7JwC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WTOhxQAAAN8AAAAPAAAAAAAAAAAAAAAAAJgCAABkcnMv&#10;ZG93bnJldi54bWxQSwUGAAAAAAQABAD1AAAAigMAAAAA&#10;" filled="f" stroked="f">
                  <v:textbox inset="0,0,0,0">
                    <w:txbxContent>
                      <w:p w:rsidR="00B21A72" w:rsidRDefault="00B21A72" w:rsidP="00B21A72">
                        <w:r>
                          <w:rPr>
                            <w:b/>
                            <w:sz w:val="36"/>
                          </w:rPr>
                          <w:t>Growth</w:t>
                        </w:r>
                      </w:p>
                    </w:txbxContent>
                  </v:textbox>
                </v:rect>
                <v:rect id="Rectangle 129612" o:spid="_x0000_s1645" style="position:absolute;left:18760;top:4215;width:687;height:30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4ut1sMA&#10;AADfAAAADwAAAGRycy9kb3ducmV2LnhtbERPy4rCMBTdC/MP4Q6409QuxHaMIjMjuvQFjrtLc23L&#10;NDelibb69UYQXB7OezrvTCWu1LjSsoLRMAJBnFldcq7gsF8OJiCcR9ZYWSYFN3Iwn330pphq2/KW&#10;rjufixDCLkUFhfd1KqXLCjLohrYmDtzZNgZ9gE0udYNtCDeVjKNoLA2WHBoKrOm7oOx/dzEKVpN6&#10;8be29zavfk+r4+aY/OwTr1T/s1t8gfDU+bf45V7rMD9OxqMYnn8CADl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4ut1sMAAADfAAAADwAAAAAAAAAAAAAAAACYAgAAZHJzL2Rv&#10;d25yZXYueG1sUEsFBgAAAAAEAAQA9QAAAIgDAAAAAA==&#10;" filled="f" stroked="f">
                  <v:textbox inset="0,0,0,0">
                    <w:txbxContent>
                      <w:p w:rsidR="00B21A72" w:rsidRDefault="00B21A72" w:rsidP="00B21A72">
                        <w:r>
                          <w:rPr>
                            <w:b/>
                            <w:sz w:val="36"/>
                          </w:rPr>
                          <w:t xml:space="preserve"> </w:t>
                        </w:r>
                      </w:p>
                    </w:txbxContent>
                  </v:textbox>
                </v:rect>
                <v:shape id="Shape 14929" o:spid="_x0000_s1646" style="position:absolute;width:30289;height:18478;visibility:visible;mso-wrap-style:square;v-text-anchor:top" coordsize="3028950,1847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kFwsYA&#10;AADfAAAADwAAAGRycy9kb3ducmV2LnhtbERPy2oCMRTdF/yHcIVupGZ8YO3UKNoqCIWitl24u0xu&#10;J6OTm2ESdfr3RhC6PJz3ZNbYUpyp9oVjBb1uAoI4c7rgXMH31+ppDMIHZI2lY1LwRx5m09bDBFPt&#10;Lryl8y7kIoawT1GBCaFKpfSZIYu+6yriyP262mKIsM6lrvESw20p+0kykhYLjg0GK3ozlB13J6sg&#10;p8HnfhmKatHZPB82Hz/0vjek1GO7mb+CCNSEf/HdvdZxfv9l1BvC7U8EIK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GkFwsYAAADfAAAADwAAAAAAAAAAAAAAAACYAgAAZHJz&#10;L2Rvd25yZXYueG1sUEsFBgAAAAAEAAQA9QAAAIsDAAAAAA==&#10;" path="m,1847850r3028950,l3028950,,,,,1847850xe" filled="f" strokecolor="#868686">
                  <v:path arrowok="t" textboxrect="0,0,3028950,1847850"/>
                </v:shape>
                <w10:anchorlock/>
              </v:group>
            </w:pict>
          </mc:Fallback>
        </mc:AlternateContent>
      </w:r>
    </w:p>
    <w:p w:rsidR="008C4415" w:rsidRPr="008C4415" w:rsidRDefault="008C4415" w:rsidP="008C4415">
      <w:pPr>
        <w:spacing w:after="226"/>
        <w:rPr>
          <w:rFonts w:ascii="Calibri" w:eastAsia="Calibri" w:hAnsi="Calibri" w:cs="Calibri"/>
          <w:color w:val="000000"/>
          <w:sz w:val="24"/>
        </w:rPr>
      </w:pPr>
      <w:r w:rsidRPr="008C4415">
        <w:rPr>
          <w:rFonts w:ascii="Calibri" w:eastAsia="Calibri" w:hAnsi="Calibri" w:cs="Calibri"/>
          <w:color w:val="000000"/>
          <w:sz w:val="24"/>
        </w:rPr>
        <w:t xml:space="preserve"> </w:t>
      </w:r>
    </w:p>
    <w:p w:rsidR="008C4415" w:rsidRPr="008C4415" w:rsidRDefault="008C4415" w:rsidP="008C4415">
      <w:pPr>
        <w:spacing w:after="207" w:line="270" w:lineRule="auto"/>
        <w:ind w:left="10" w:right="124" w:hanging="10"/>
        <w:jc w:val="both"/>
        <w:rPr>
          <w:rFonts w:ascii="Calibri" w:eastAsia="Calibri" w:hAnsi="Calibri" w:cs="Calibri"/>
          <w:color w:val="000000"/>
          <w:sz w:val="24"/>
        </w:rPr>
      </w:pPr>
      <w:r w:rsidRPr="008C4415">
        <w:rPr>
          <w:rFonts w:ascii="Calibri" w:eastAsia="Calibri" w:hAnsi="Calibri" w:cs="Calibri"/>
          <w:color w:val="000000"/>
          <w:sz w:val="24"/>
        </w:rPr>
        <w:t xml:space="preserve">In 2013 IDLC’s total shareholders’ equity was Tk.5363 million. In the year 2014 it was increased by 21.72% and continues to increasing up to 2017. In 2015 the growth rate increased at a decreasing rate of 19.27%. In 2016 it reduced to 14.80%. But in 2017 the growth rate increased </w:t>
      </w:r>
      <w:r w:rsidRPr="008C4415">
        <w:rPr>
          <w:rFonts w:ascii="Calibri" w:eastAsia="Calibri" w:hAnsi="Calibri" w:cs="Calibri"/>
          <w:color w:val="000000"/>
          <w:sz w:val="24"/>
        </w:rPr>
        <w:lastRenderedPageBreak/>
        <w:t xml:space="preserve">by 40.94%. The increasing trend of shareholders’ equity indicates that IDLC is substantially maximizing wealth of its shareholders.  </w:t>
      </w:r>
    </w:p>
    <w:p w:rsidR="00603DC9" w:rsidRDefault="00603DC9" w:rsidP="00603DC9">
      <w:pPr>
        <w:jc w:val="both"/>
      </w:pPr>
    </w:p>
    <w:p w:rsidR="0093738F" w:rsidRDefault="0093738F" w:rsidP="00603DC9">
      <w:pPr>
        <w:jc w:val="both"/>
      </w:pPr>
    </w:p>
    <w:p w:rsidR="0093738F" w:rsidRDefault="0093738F" w:rsidP="00603DC9">
      <w:pPr>
        <w:jc w:val="both"/>
      </w:pPr>
    </w:p>
    <w:p w:rsidR="0093738F" w:rsidRDefault="0093738F" w:rsidP="00603DC9">
      <w:pPr>
        <w:jc w:val="both"/>
      </w:pPr>
    </w:p>
    <w:p w:rsidR="0093738F" w:rsidRDefault="0093738F" w:rsidP="00603DC9">
      <w:pPr>
        <w:jc w:val="both"/>
      </w:pPr>
    </w:p>
    <w:p w:rsidR="0093738F" w:rsidRDefault="0093738F" w:rsidP="00603DC9">
      <w:pPr>
        <w:jc w:val="both"/>
      </w:pPr>
    </w:p>
    <w:p w:rsidR="0093738F" w:rsidRDefault="0093738F" w:rsidP="00603DC9">
      <w:pPr>
        <w:jc w:val="both"/>
      </w:pPr>
    </w:p>
    <w:p w:rsidR="0093738F" w:rsidRDefault="0093738F" w:rsidP="00603DC9">
      <w:pPr>
        <w:jc w:val="both"/>
      </w:pPr>
    </w:p>
    <w:p w:rsidR="0093738F" w:rsidRDefault="0093738F" w:rsidP="00603DC9">
      <w:pPr>
        <w:jc w:val="both"/>
      </w:pPr>
    </w:p>
    <w:p w:rsidR="0093738F" w:rsidRPr="008A2802" w:rsidRDefault="0093738F" w:rsidP="0093738F">
      <w:pPr>
        <w:keepNext/>
        <w:keepLines/>
        <w:spacing w:after="0"/>
        <w:ind w:left="10" w:right="131" w:hanging="10"/>
        <w:jc w:val="center"/>
        <w:outlineLvl w:val="1"/>
        <w:rPr>
          <w:rFonts w:ascii="Calibri" w:eastAsia="Calibri" w:hAnsi="Calibri" w:cs="Calibri"/>
          <w:b/>
          <w:color w:val="000000"/>
          <w:sz w:val="96"/>
        </w:rPr>
      </w:pPr>
      <w:r w:rsidRPr="008A2802">
        <w:rPr>
          <w:rFonts w:ascii="Calibri" w:eastAsia="Calibri" w:hAnsi="Calibri" w:cs="Calibri"/>
          <w:b/>
          <w:color w:val="000000"/>
          <w:sz w:val="96"/>
        </w:rPr>
        <w:t xml:space="preserve">CHAPTER 4 </w:t>
      </w:r>
    </w:p>
    <w:p w:rsidR="0093738F" w:rsidRPr="008A2802" w:rsidRDefault="0093738F" w:rsidP="0093738F">
      <w:pPr>
        <w:spacing w:after="529"/>
        <w:rPr>
          <w:rFonts w:ascii="Calibri" w:eastAsia="Calibri" w:hAnsi="Calibri" w:cs="Calibri"/>
          <w:color w:val="000000"/>
          <w:sz w:val="24"/>
        </w:rPr>
      </w:pPr>
      <w:r w:rsidRPr="008A2802">
        <w:rPr>
          <w:rFonts w:ascii="Calibri" w:eastAsia="Calibri" w:hAnsi="Calibri" w:cs="Calibri"/>
          <w:color w:val="000000"/>
          <w:sz w:val="24"/>
        </w:rPr>
        <w:t xml:space="preserve"> </w:t>
      </w:r>
    </w:p>
    <w:p w:rsidR="0093738F" w:rsidRDefault="0093738F" w:rsidP="0093738F">
      <w:pPr>
        <w:keepNext/>
        <w:keepLines/>
        <w:spacing w:after="224" w:line="267" w:lineRule="auto"/>
        <w:ind w:left="2190" w:hanging="629"/>
        <w:outlineLvl w:val="2"/>
        <w:rPr>
          <w:rFonts w:ascii="Calibri" w:eastAsia="Calibri" w:hAnsi="Calibri" w:cs="Calibri"/>
          <w:b/>
          <w:color w:val="1F497D"/>
          <w:sz w:val="56"/>
        </w:rPr>
      </w:pPr>
      <w:r w:rsidRPr="008A2802">
        <w:rPr>
          <w:rFonts w:ascii="Calibri" w:eastAsia="Calibri" w:hAnsi="Calibri" w:cs="Calibri"/>
          <w:b/>
          <w:color w:val="1F497D"/>
          <w:sz w:val="56"/>
        </w:rPr>
        <w:t xml:space="preserve">FINANCIAL PERFORMANCE EVALUATION OF IDLC </w:t>
      </w:r>
    </w:p>
    <w:p w:rsidR="0093738F" w:rsidRPr="008A2802" w:rsidRDefault="0093738F" w:rsidP="0093738F">
      <w:pPr>
        <w:keepNext/>
        <w:keepLines/>
        <w:spacing w:after="224" w:line="267" w:lineRule="auto"/>
        <w:ind w:left="2190" w:hanging="629"/>
        <w:outlineLvl w:val="2"/>
        <w:rPr>
          <w:rFonts w:ascii="Calibri" w:eastAsia="Calibri" w:hAnsi="Calibri" w:cs="Calibri"/>
          <w:b/>
          <w:color w:val="1F497D"/>
          <w:sz w:val="32"/>
        </w:rPr>
      </w:pPr>
    </w:p>
    <w:p w:rsidR="0093738F" w:rsidRPr="008A2802" w:rsidRDefault="0093738F" w:rsidP="0093738F">
      <w:pPr>
        <w:spacing w:after="134"/>
        <w:ind w:left="1"/>
        <w:jc w:val="center"/>
        <w:rPr>
          <w:rFonts w:ascii="Calibri" w:eastAsia="Calibri" w:hAnsi="Calibri" w:cs="Calibri"/>
          <w:color w:val="000000"/>
          <w:sz w:val="24"/>
        </w:rPr>
      </w:pPr>
      <w:r w:rsidRPr="008A2802">
        <w:rPr>
          <w:rFonts w:ascii="Calibri" w:eastAsia="Calibri" w:hAnsi="Calibri" w:cs="Calibri"/>
          <w:b/>
          <w:color w:val="1F497D"/>
          <w:sz w:val="56"/>
        </w:rPr>
        <w:t xml:space="preserve"> </w:t>
      </w:r>
    </w:p>
    <w:p w:rsidR="0093738F" w:rsidRPr="008A2802" w:rsidRDefault="0093738F" w:rsidP="0093738F">
      <w:pPr>
        <w:spacing w:after="95"/>
        <w:jc w:val="right"/>
        <w:rPr>
          <w:rFonts w:ascii="Calibri" w:eastAsia="Calibri" w:hAnsi="Calibri" w:cs="Calibri"/>
          <w:color w:val="000000"/>
          <w:sz w:val="24"/>
        </w:rPr>
      </w:pPr>
      <w:r w:rsidRPr="008A2802">
        <w:rPr>
          <w:rFonts w:ascii="Calibri" w:eastAsia="Calibri" w:hAnsi="Calibri" w:cs="Calibri"/>
          <w:noProof/>
          <w:color w:val="000000"/>
          <w:sz w:val="24"/>
        </w:rPr>
        <w:lastRenderedPageBreak/>
        <w:drawing>
          <wp:inline distT="0" distB="0" distL="0" distR="0" wp14:anchorId="237AB201" wp14:editId="350B8C88">
            <wp:extent cx="5934075" cy="3531235"/>
            <wp:effectExtent l="0" t="0" r="0" b="0"/>
            <wp:docPr id="14979" name="Picture 14979"/>
            <wp:cNvGraphicFramePr/>
            <a:graphic xmlns:a="http://schemas.openxmlformats.org/drawingml/2006/main">
              <a:graphicData uri="http://schemas.openxmlformats.org/drawingml/2006/picture">
                <pic:pic xmlns:pic="http://schemas.openxmlformats.org/drawingml/2006/picture">
                  <pic:nvPicPr>
                    <pic:cNvPr id="14979" name="Picture 14979"/>
                    <pic:cNvPicPr/>
                  </pic:nvPicPr>
                  <pic:blipFill>
                    <a:blip r:embed="rId8"/>
                    <a:stretch>
                      <a:fillRect/>
                    </a:stretch>
                  </pic:blipFill>
                  <pic:spPr>
                    <a:xfrm>
                      <a:off x="0" y="0"/>
                      <a:ext cx="5934075" cy="3531235"/>
                    </a:xfrm>
                    <a:prstGeom prst="rect">
                      <a:avLst/>
                    </a:prstGeom>
                  </pic:spPr>
                </pic:pic>
              </a:graphicData>
            </a:graphic>
          </wp:inline>
        </w:drawing>
      </w:r>
      <w:r w:rsidRPr="008A2802">
        <w:rPr>
          <w:rFonts w:ascii="Calibri" w:eastAsia="Calibri" w:hAnsi="Calibri" w:cs="Calibri"/>
          <w:b/>
          <w:color w:val="1F497D"/>
          <w:sz w:val="56"/>
        </w:rPr>
        <w:t xml:space="preserve"> </w:t>
      </w:r>
    </w:p>
    <w:p w:rsidR="0093738F" w:rsidRPr="008A2802" w:rsidRDefault="0093738F" w:rsidP="0093738F">
      <w:pPr>
        <w:spacing w:after="0"/>
        <w:ind w:left="1"/>
        <w:jc w:val="center"/>
        <w:rPr>
          <w:rFonts w:ascii="Calibri" w:eastAsia="Calibri" w:hAnsi="Calibri" w:cs="Calibri"/>
          <w:color w:val="000000"/>
          <w:sz w:val="24"/>
        </w:rPr>
      </w:pPr>
      <w:r w:rsidRPr="008A2802">
        <w:rPr>
          <w:rFonts w:ascii="Calibri" w:eastAsia="Calibri" w:hAnsi="Calibri" w:cs="Calibri"/>
          <w:b/>
          <w:color w:val="1F497D"/>
          <w:sz w:val="56"/>
        </w:rPr>
        <w:t xml:space="preserve"> </w:t>
      </w:r>
    </w:p>
    <w:p w:rsidR="0093738F" w:rsidRPr="008A2802" w:rsidRDefault="0093738F" w:rsidP="0093738F">
      <w:pPr>
        <w:keepNext/>
        <w:keepLines/>
        <w:spacing w:after="186"/>
        <w:ind w:left="-5" w:hanging="10"/>
        <w:outlineLvl w:val="3"/>
        <w:rPr>
          <w:rFonts w:ascii="Calibri" w:eastAsia="Calibri" w:hAnsi="Calibri" w:cs="Calibri"/>
          <w:b/>
          <w:color w:val="1F497D"/>
          <w:sz w:val="32"/>
        </w:rPr>
      </w:pPr>
      <w:r w:rsidRPr="008A2802">
        <w:rPr>
          <w:rFonts w:ascii="Calibri" w:eastAsia="Calibri" w:hAnsi="Calibri" w:cs="Calibri"/>
          <w:b/>
          <w:color w:val="1F497D"/>
          <w:sz w:val="32"/>
        </w:rPr>
        <w:t xml:space="preserve">4.1 Ratio Analysis </w:t>
      </w:r>
    </w:p>
    <w:p w:rsidR="0093738F" w:rsidRPr="008A2802" w:rsidRDefault="0093738F" w:rsidP="0093738F">
      <w:pPr>
        <w:keepNext/>
        <w:keepLines/>
        <w:spacing w:after="226"/>
        <w:ind w:left="10" w:right="132" w:hanging="10"/>
        <w:jc w:val="center"/>
        <w:outlineLvl w:val="4"/>
        <w:rPr>
          <w:rFonts w:ascii="Calibri" w:eastAsia="Calibri" w:hAnsi="Calibri" w:cs="Calibri"/>
          <w:b/>
          <w:color w:val="000000"/>
          <w:sz w:val="28"/>
        </w:rPr>
      </w:pPr>
      <w:r w:rsidRPr="008A2802">
        <w:rPr>
          <w:rFonts w:ascii="Calibri" w:eastAsia="Calibri" w:hAnsi="Calibri" w:cs="Calibri"/>
          <w:b/>
          <w:color w:val="000000"/>
          <w:sz w:val="28"/>
          <w:u w:val="single" w:color="000000"/>
        </w:rPr>
        <w:t>PROFITIBILITY RATIOS</w:t>
      </w:r>
      <w:r w:rsidRPr="008A2802">
        <w:rPr>
          <w:rFonts w:ascii="Calibri" w:eastAsia="Calibri" w:hAnsi="Calibri" w:cs="Calibri"/>
          <w:b/>
          <w:color w:val="000000"/>
          <w:sz w:val="28"/>
        </w:rPr>
        <w:t xml:space="preserve"> </w:t>
      </w:r>
    </w:p>
    <w:p w:rsidR="0093738F" w:rsidRPr="008A2802" w:rsidRDefault="0093738F" w:rsidP="0093738F">
      <w:pPr>
        <w:keepNext/>
        <w:keepLines/>
        <w:spacing w:after="0"/>
        <w:ind w:left="-5" w:hanging="10"/>
        <w:outlineLvl w:val="5"/>
        <w:rPr>
          <w:rFonts w:ascii="Calibri" w:eastAsia="Calibri" w:hAnsi="Calibri" w:cs="Calibri"/>
          <w:b/>
          <w:color w:val="984806"/>
          <w:sz w:val="28"/>
        </w:rPr>
      </w:pPr>
      <w:r w:rsidRPr="008A2802">
        <w:rPr>
          <w:rFonts w:ascii="Calibri" w:eastAsia="Calibri" w:hAnsi="Calibri" w:cs="Calibri"/>
          <w:b/>
          <w:color w:val="984806"/>
          <w:sz w:val="28"/>
        </w:rPr>
        <w:t>4.1.1 Return on Asset: Net income / Total Asset</w:t>
      </w:r>
    </w:p>
    <w:p w:rsidR="0093738F" w:rsidRPr="008A2802" w:rsidRDefault="0093738F" w:rsidP="0093738F">
      <w:pPr>
        <w:keepNext/>
        <w:keepLines/>
        <w:spacing w:after="0"/>
        <w:ind w:left="-5" w:hanging="10"/>
        <w:outlineLvl w:val="5"/>
        <w:rPr>
          <w:rFonts w:ascii="Calibri" w:eastAsia="Calibri" w:hAnsi="Calibri" w:cs="Calibri"/>
          <w:b/>
          <w:color w:val="984806"/>
          <w:sz w:val="28"/>
        </w:rPr>
      </w:pPr>
      <w:r w:rsidRPr="008A2802">
        <w:rPr>
          <w:rFonts w:ascii="Calibri" w:eastAsia="Calibri" w:hAnsi="Calibri" w:cs="Calibri"/>
          <w:b/>
          <w:color w:val="984806"/>
          <w:sz w:val="28"/>
        </w:rPr>
        <w:t xml:space="preserve"> </w:t>
      </w:r>
    </w:p>
    <w:tbl>
      <w:tblPr>
        <w:tblStyle w:val="GridTable5DarkAccent1"/>
        <w:tblW w:w="9321" w:type="dxa"/>
        <w:tblLook w:val="04A0" w:firstRow="1" w:lastRow="0" w:firstColumn="1" w:lastColumn="0" w:noHBand="0" w:noVBand="1"/>
      </w:tblPr>
      <w:tblGrid>
        <w:gridCol w:w="1946"/>
        <w:gridCol w:w="1953"/>
        <w:gridCol w:w="1946"/>
        <w:gridCol w:w="1964"/>
        <w:gridCol w:w="1512"/>
      </w:tblGrid>
      <w:tr w:rsidR="0093738F" w:rsidRPr="008A2802" w:rsidTr="0093738F">
        <w:trPr>
          <w:cnfStyle w:val="100000000000" w:firstRow="1" w:lastRow="0" w:firstColumn="0" w:lastColumn="0" w:oddVBand="0" w:evenVBand="0" w:oddHBand="0" w:evenHBand="0"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1946" w:type="dxa"/>
          </w:tcPr>
          <w:p w:rsidR="0093738F" w:rsidRPr="008A2802" w:rsidRDefault="0093738F" w:rsidP="00DE33A0">
            <w:pPr>
              <w:ind w:left="63"/>
              <w:jc w:val="center"/>
              <w:rPr>
                <w:rFonts w:ascii="Calibri" w:eastAsia="Calibri" w:hAnsi="Calibri" w:cs="Calibri"/>
                <w:color w:val="000000"/>
                <w:sz w:val="24"/>
              </w:rPr>
            </w:pPr>
            <w:r w:rsidRPr="008A2802">
              <w:rPr>
                <w:rFonts w:ascii="Calibri" w:eastAsia="Calibri" w:hAnsi="Calibri" w:cs="Calibri"/>
                <w:color w:val="000000"/>
                <w:sz w:val="24"/>
              </w:rPr>
              <w:t xml:space="preserve"> </w:t>
            </w:r>
          </w:p>
        </w:tc>
        <w:tc>
          <w:tcPr>
            <w:tcW w:w="1953" w:type="dxa"/>
          </w:tcPr>
          <w:p w:rsidR="0093738F" w:rsidRPr="008A2802" w:rsidRDefault="0093738F" w:rsidP="00DE33A0">
            <w:pPr>
              <w:ind w:left="5"/>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2014 </w:t>
            </w:r>
          </w:p>
        </w:tc>
        <w:tc>
          <w:tcPr>
            <w:tcW w:w="1946" w:type="dxa"/>
          </w:tcPr>
          <w:p w:rsidR="0093738F" w:rsidRPr="008A2802" w:rsidRDefault="0093738F" w:rsidP="00DE33A0">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2015 </w:t>
            </w:r>
          </w:p>
        </w:tc>
        <w:tc>
          <w:tcPr>
            <w:tcW w:w="1964" w:type="dxa"/>
          </w:tcPr>
          <w:p w:rsidR="0093738F" w:rsidRPr="008A2802" w:rsidRDefault="0093738F" w:rsidP="00DE33A0">
            <w:pPr>
              <w:ind w:left="5"/>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2016 </w:t>
            </w:r>
          </w:p>
        </w:tc>
        <w:tc>
          <w:tcPr>
            <w:tcW w:w="1512" w:type="dxa"/>
          </w:tcPr>
          <w:p w:rsidR="0093738F" w:rsidRPr="008A2802" w:rsidRDefault="0093738F" w:rsidP="00DE33A0">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Mean </w:t>
            </w:r>
          </w:p>
        </w:tc>
      </w:tr>
      <w:tr w:rsidR="0093738F" w:rsidRPr="008A2802" w:rsidTr="0093738F">
        <w:trPr>
          <w:cnfStyle w:val="000000100000" w:firstRow="0" w:lastRow="0" w:firstColumn="0" w:lastColumn="0" w:oddVBand="0" w:evenVBand="0" w:oddHBand="1"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1946" w:type="dxa"/>
          </w:tcPr>
          <w:p w:rsidR="0093738F" w:rsidRPr="008A2802" w:rsidRDefault="0093738F" w:rsidP="00DE33A0">
            <w:pPr>
              <w:rPr>
                <w:rFonts w:ascii="Calibri" w:eastAsia="Calibri" w:hAnsi="Calibri" w:cs="Calibri"/>
                <w:color w:val="000000"/>
                <w:sz w:val="24"/>
              </w:rPr>
            </w:pPr>
            <w:r w:rsidRPr="008A2802">
              <w:rPr>
                <w:rFonts w:ascii="Calibri" w:eastAsia="Calibri" w:hAnsi="Calibri" w:cs="Calibri"/>
                <w:color w:val="000000"/>
                <w:sz w:val="24"/>
              </w:rPr>
              <w:t xml:space="preserve">IDLC </w:t>
            </w:r>
          </w:p>
        </w:tc>
        <w:tc>
          <w:tcPr>
            <w:tcW w:w="1953" w:type="dxa"/>
          </w:tcPr>
          <w:p w:rsidR="0093738F" w:rsidRPr="008A2802" w:rsidRDefault="0093738F" w:rsidP="00DE33A0">
            <w:pPr>
              <w:ind w:left="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2.11% </w:t>
            </w:r>
          </w:p>
        </w:tc>
        <w:tc>
          <w:tcPr>
            <w:tcW w:w="1946" w:type="dxa"/>
          </w:tcPr>
          <w:p w:rsidR="0093738F" w:rsidRPr="008A2802" w:rsidRDefault="0093738F" w:rsidP="00DE33A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1.99% </w:t>
            </w:r>
          </w:p>
        </w:tc>
        <w:tc>
          <w:tcPr>
            <w:tcW w:w="1964" w:type="dxa"/>
          </w:tcPr>
          <w:p w:rsidR="0093738F" w:rsidRPr="008A2802" w:rsidRDefault="0093738F" w:rsidP="00DE33A0">
            <w:pPr>
              <w:ind w:left="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2.24% </w:t>
            </w:r>
          </w:p>
        </w:tc>
        <w:tc>
          <w:tcPr>
            <w:tcW w:w="1512" w:type="dxa"/>
          </w:tcPr>
          <w:p w:rsidR="0093738F" w:rsidRPr="008A2802" w:rsidRDefault="0093738F" w:rsidP="00DE33A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rPr>
              <w:t xml:space="preserve">2.11% </w:t>
            </w:r>
          </w:p>
        </w:tc>
      </w:tr>
      <w:tr w:rsidR="0093738F" w:rsidRPr="008A2802" w:rsidTr="0093738F">
        <w:trPr>
          <w:trHeight w:val="861"/>
        </w:trPr>
        <w:tc>
          <w:tcPr>
            <w:cnfStyle w:val="001000000000" w:firstRow="0" w:lastRow="0" w:firstColumn="1" w:lastColumn="0" w:oddVBand="0" w:evenVBand="0" w:oddHBand="0" w:evenHBand="0" w:firstRowFirstColumn="0" w:firstRowLastColumn="0" w:lastRowFirstColumn="0" w:lastRowLastColumn="0"/>
            <w:tcW w:w="1946" w:type="dxa"/>
          </w:tcPr>
          <w:p w:rsidR="0093738F" w:rsidRPr="008A2802" w:rsidRDefault="0093738F" w:rsidP="00DE33A0">
            <w:pPr>
              <w:rPr>
                <w:rFonts w:ascii="Calibri" w:eastAsia="Calibri" w:hAnsi="Calibri" w:cs="Calibri"/>
                <w:color w:val="000000"/>
                <w:sz w:val="24"/>
              </w:rPr>
            </w:pPr>
            <w:r w:rsidRPr="008A2802">
              <w:rPr>
                <w:rFonts w:ascii="Calibri" w:eastAsia="Calibri" w:hAnsi="Calibri" w:cs="Calibri"/>
                <w:color w:val="000000"/>
                <w:sz w:val="24"/>
              </w:rPr>
              <w:t xml:space="preserve">Industry Average </w:t>
            </w:r>
          </w:p>
        </w:tc>
        <w:tc>
          <w:tcPr>
            <w:tcW w:w="1953" w:type="dxa"/>
          </w:tcPr>
          <w:p w:rsidR="0093738F" w:rsidRPr="008A2802" w:rsidRDefault="0093738F" w:rsidP="00DE33A0">
            <w:pPr>
              <w:ind w:left="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1.49% </w:t>
            </w:r>
          </w:p>
        </w:tc>
        <w:tc>
          <w:tcPr>
            <w:tcW w:w="1946" w:type="dxa"/>
          </w:tcPr>
          <w:p w:rsidR="0093738F" w:rsidRPr="008A2802" w:rsidRDefault="0093738F" w:rsidP="00DE33A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1.36% </w:t>
            </w:r>
          </w:p>
        </w:tc>
        <w:tc>
          <w:tcPr>
            <w:tcW w:w="1964" w:type="dxa"/>
          </w:tcPr>
          <w:p w:rsidR="0093738F" w:rsidRPr="008A2802" w:rsidRDefault="0093738F" w:rsidP="00DE33A0">
            <w:pPr>
              <w:ind w:left="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0.83% </w:t>
            </w:r>
          </w:p>
        </w:tc>
        <w:tc>
          <w:tcPr>
            <w:tcW w:w="1512" w:type="dxa"/>
          </w:tcPr>
          <w:p w:rsidR="0093738F" w:rsidRPr="008A2802" w:rsidRDefault="0093738F" w:rsidP="00DE33A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1.23% </w:t>
            </w:r>
          </w:p>
        </w:tc>
      </w:tr>
    </w:tbl>
    <w:p w:rsidR="0093738F" w:rsidRPr="008A2802" w:rsidRDefault="0093738F" w:rsidP="0093738F">
      <w:pPr>
        <w:spacing w:after="0"/>
        <w:rPr>
          <w:rFonts w:ascii="Calibri" w:eastAsia="Calibri" w:hAnsi="Calibri" w:cs="Calibri"/>
          <w:color w:val="000000"/>
          <w:sz w:val="24"/>
        </w:rPr>
      </w:pPr>
      <w:r w:rsidRPr="008A2802">
        <w:rPr>
          <w:rFonts w:ascii="Calibri" w:eastAsia="Calibri" w:hAnsi="Calibri" w:cs="Calibri"/>
          <w:color w:val="000000"/>
          <w:sz w:val="24"/>
        </w:rPr>
        <w:t xml:space="preserve"> </w:t>
      </w:r>
    </w:p>
    <w:p w:rsidR="0093738F" w:rsidRPr="008A2802" w:rsidRDefault="0093738F" w:rsidP="0093738F">
      <w:pPr>
        <w:spacing w:after="226"/>
        <w:rPr>
          <w:rFonts w:ascii="Calibri" w:eastAsia="Calibri" w:hAnsi="Calibri" w:cs="Calibri"/>
          <w:color w:val="000000"/>
          <w:sz w:val="24"/>
        </w:rPr>
      </w:pPr>
      <w:r w:rsidRPr="008A2802">
        <w:rPr>
          <w:rFonts w:ascii="Calibri" w:eastAsia="Calibri" w:hAnsi="Calibri" w:cs="Calibri"/>
          <w:noProof/>
          <w:color w:val="000000"/>
        </w:rPr>
        <w:lastRenderedPageBreak/>
        <mc:AlternateContent>
          <mc:Choice Requires="wpg">
            <w:drawing>
              <wp:inline distT="0" distB="0" distL="0" distR="0" wp14:anchorId="171B11C7" wp14:editId="0485C701">
                <wp:extent cx="5972175" cy="3019425"/>
                <wp:effectExtent l="0" t="0" r="0" b="0"/>
                <wp:docPr id="140553" name="Group 140553"/>
                <wp:cNvGraphicFramePr/>
                <a:graphic xmlns:a="http://schemas.openxmlformats.org/drawingml/2006/main">
                  <a:graphicData uri="http://schemas.microsoft.com/office/word/2010/wordprocessingGroup">
                    <wpg:wgp>
                      <wpg:cNvGrpSpPr/>
                      <wpg:grpSpPr>
                        <a:xfrm>
                          <a:off x="0" y="0"/>
                          <a:ext cx="5972175" cy="3019425"/>
                          <a:chOff x="0" y="0"/>
                          <a:chExt cx="4188739" cy="2803940"/>
                        </a:xfrm>
                      </wpg:grpSpPr>
                      <wps:wsp>
                        <wps:cNvPr id="15094" name="Rectangle 15094"/>
                        <wps:cNvSpPr/>
                        <wps:spPr>
                          <a:xfrm>
                            <a:off x="4154297" y="2648712"/>
                            <a:ext cx="45808" cy="206453"/>
                          </a:xfrm>
                          <a:prstGeom prst="rect">
                            <a:avLst/>
                          </a:prstGeom>
                          <a:ln>
                            <a:noFill/>
                          </a:ln>
                        </wps:spPr>
                        <wps:txbx>
                          <w:txbxContent>
                            <w:p w:rsidR="0093738F" w:rsidRDefault="0093738F" w:rsidP="0093738F">
                              <w:r>
                                <w:t xml:space="preserve"> </w:t>
                              </w:r>
                            </w:p>
                          </w:txbxContent>
                        </wps:txbx>
                        <wps:bodyPr horzOverflow="overflow" vert="horz" lIns="0" tIns="0" rIns="0" bIns="0" rtlCol="0">
                          <a:noAutofit/>
                        </wps:bodyPr>
                      </wps:wsp>
                      <pic:pic xmlns:pic="http://schemas.openxmlformats.org/drawingml/2006/picture">
                        <pic:nvPicPr>
                          <pic:cNvPr id="15144" name="Picture 15144"/>
                          <pic:cNvPicPr/>
                        </pic:nvPicPr>
                        <pic:blipFill>
                          <a:blip r:embed="rId28"/>
                          <a:stretch>
                            <a:fillRect/>
                          </a:stretch>
                        </pic:blipFill>
                        <pic:spPr>
                          <a:xfrm>
                            <a:off x="515874" y="533147"/>
                            <a:ext cx="2310384" cy="1892808"/>
                          </a:xfrm>
                          <a:prstGeom prst="rect">
                            <a:avLst/>
                          </a:prstGeom>
                        </pic:spPr>
                      </pic:pic>
                      <wps:wsp>
                        <wps:cNvPr id="15145" name="Shape 15145"/>
                        <wps:cNvSpPr/>
                        <wps:spPr>
                          <a:xfrm>
                            <a:off x="499872" y="2400301"/>
                            <a:ext cx="39624" cy="0"/>
                          </a:xfrm>
                          <a:custGeom>
                            <a:avLst/>
                            <a:gdLst/>
                            <a:ahLst/>
                            <a:cxnLst/>
                            <a:rect l="0" t="0" r="0" b="0"/>
                            <a:pathLst>
                              <a:path w="39624">
                                <a:moveTo>
                                  <a:pt x="39624" y="0"/>
                                </a:moveTo>
                                <a:lnTo>
                                  <a:pt x="0" y="0"/>
                                </a:lnTo>
                              </a:path>
                            </a:pathLst>
                          </a:custGeom>
                          <a:noFill/>
                          <a:ln w="9525" cap="flat" cmpd="sng" algn="ctr">
                            <a:solidFill>
                              <a:srgbClr val="868686"/>
                            </a:solidFill>
                            <a:prstDash val="solid"/>
                            <a:round/>
                          </a:ln>
                          <a:effectLst/>
                        </wps:spPr>
                        <wps:bodyPr/>
                      </wps:wsp>
                      <wps:wsp>
                        <wps:cNvPr id="15146" name="Shape 15146"/>
                        <wps:cNvSpPr/>
                        <wps:spPr>
                          <a:xfrm>
                            <a:off x="499872" y="2060449"/>
                            <a:ext cx="39624" cy="0"/>
                          </a:xfrm>
                          <a:custGeom>
                            <a:avLst/>
                            <a:gdLst/>
                            <a:ahLst/>
                            <a:cxnLst/>
                            <a:rect l="0" t="0" r="0" b="0"/>
                            <a:pathLst>
                              <a:path w="39624">
                                <a:moveTo>
                                  <a:pt x="39624" y="0"/>
                                </a:moveTo>
                                <a:lnTo>
                                  <a:pt x="0" y="0"/>
                                </a:lnTo>
                              </a:path>
                            </a:pathLst>
                          </a:custGeom>
                          <a:noFill/>
                          <a:ln w="9525" cap="flat" cmpd="sng" algn="ctr">
                            <a:solidFill>
                              <a:srgbClr val="868686"/>
                            </a:solidFill>
                            <a:prstDash val="solid"/>
                            <a:round/>
                          </a:ln>
                          <a:effectLst/>
                        </wps:spPr>
                        <wps:bodyPr/>
                      </wps:wsp>
                      <wps:wsp>
                        <wps:cNvPr id="15147" name="Shape 15147"/>
                        <wps:cNvSpPr/>
                        <wps:spPr>
                          <a:xfrm>
                            <a:off x="499872" y="1719073"/>
                            <a:ext cx="39624" cy="0"/>
                          </a:xfrm>
                          <a:custGeom>
                            <a:avLst/>
                            <a:gdLst/>
                            <a:ahLst/>
                            <a:cxnLst/>
                            <a:rect l="0" t="0" r="0" b="0"/>
                            <a:pathLst>
                              <a:path w="39624">
                                <a:moveTo>
                                  <a:pt x="39624" y="0"/>
                                </a:moveTo>
                                <a:lnTo>
                                  <a:pt x="0" y="0"/>
                                </a:lnTo>
                              </a:path>
                            </a:pathLst>
                          </a:custGeom>
                          <a:noFill/>
                          <a:ln w="9525" cap="flat" cmpd="sng" algn="ctr">
                            <a:solidFill>
                              <a:srgbClr val="868686"/>
                            </a:solidFill>
                            <a:prstDash val="solid"/>
                            <a:round/>
                          </a:ln>
                          <a:effectLst/>
                        </wps:spPr>
                        <wps:bodyPr/>
                      </wps:wsp>
                      <wps:wsp>
                        <wps:cNvPr id="15148" name="Shape 15148"/>
                        <wps:cNvSpPr/>
                        <wps:spPr>
                          <a:xfrm>
                            <a:off x="499872" y="1380744"/>
                            <a:ext cx="39624" cy="0"/>
                          </a:xfrm>
                          <a:custGeom>
                            <a:avLst/>
                            <a:gdLst/>
                            <a:ahLst/>
                            <a:cxnLst/>
                            <a:rect l="0" t="0" r="0" b="0"/>
                            <a:pathLst>
                              <a:path w="39624">
                                <a:moveTo>
                                  <a:pt x="39624" y="0"/>
                                </a:moveTo>
                                <a:lnTo>
                                  <a:pt x="0" y="0"/>
                                </a:lnTo>
                              </a:path>
                            </a:pathLst>
                          </a:custGeom>
                          <a:noFill/>
                          <a:ln w="9525" cap="flat" cmpd="sng" algn="ctr">
                            <a:solidFill>
                              <a:srgbClr val="868686"/>
                            </a:solidFill>
                            <a:prstDash val="solid"/>
                            <a:round/>
                          </a:ln>
                          <a:effectLst/>
                        </wps:spPr>
                        <wps:bodyPr/>
                      </wps:wsp>
                      <wps:wsp>
                        <wps:cNvPr id="15149" name="Shape 15149"/>
                        <wps:cNvSpPr/>
                        <wps:spPr>
                          <a:xfrm>
                            <a:off x="499872" y="1039368"/>
                            <a:ext cx="39624" cy="0"/>
                          </a:xfrm>
                          <a:custGeom>
                            <a:avLst/>
                            <a:gdLst/>
                            <a:ahLst/>
                            <a:cxnLst/>
                            <a:rect l="0" t="0" r="0" b="0"/>
                            <a:pathLst>
                              <a:path w="39624">
                                <a:moveTo>
                                  <a:pt x="39624" y="0"/>
                                </a:moveTo>
                                <a:lnTo>
                                  <a:pt x="0" y="0"/>
                                </a:lnTo>
                              </a:path>
                            </a:pathLst>
                          </a:custGeom>
                          <a:noFill/>
                          <a:ln w="9525" cap="flat" cmpd="sng" algn="ctr">
                            <a:solidFill>
                              <a:srgbClr val="868686"/>
                            </a:solidFill>
                            <a:prstDash val="solid"/>
                            <a:round/>
                          </a:ln>
                          <a:effectLst/>
                        </wps:spPr>
                        <wps:bodyPr/>
                      </wps:wsp>
                      <wps:wsp>
                        <wps:cNvPr id="15150" name="Shape 15150"/>
                        <wps:cNvSpPr/>
                        <wps:spPr>
                          <a:xfrm>
                            <a:off x="499872" y="701041"/>
                            <a:ext cx="39624" cy="0"/>
                          </a:xfrm>
                          <a:custGeom>
                            <a:avLst/>
                            <a:gdLst/>
                            <a:ahLst/>
                            <a:cxnLst/>
                            <a:rect l="0" t="0" r="0" b="0"/>
                            <a:pathLst>
                              <a:path w="39624">
                                <a:moveTo>
                                  <a:pt x="39624" y="0"/>
                                </a:moveTo>
                                <a:lnTo>
                                  <a:pt x="0" y="0"/>
                                </a:lnTo>
                              </a:path>
                            </a:pathLst>
                          </a:custGeom>
                          <a:noFill/>
                          <a:ln w="9525" cap="flat" cmpd="sng" algn="ctr">
                            <a:solidFill>
                              <a:srgbClr val="868686"/>
                            </a:solidFill>
                            <a:prstDash val="solid"/>
                            <a:round/>
                          </a:ln>
                          <a:effectLst/>
                        </wps:spPr>
                        <wps:bodyPr/>
                      </wps:wsp>
                      <wps:wsp>
                        <wps:cNvPr id="130478" name="Rectangle 130478"/>
                        <wps:cNvSpPr/>
                        <wps:spPr>
                          <a:xfrm>
                            <a:off x="331608" y="2350390"/>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0477" name="Rectangle 130477"/>
                        <wps:cNvSpPr/>
                        <wps:spPr>
                          <a:xfrm>
                            <a:off x="106172" y="2350390"/>
                            <a:ext cx="301022" cy="173420"/>
                          </a:xfrm>
                          <a:prstGeom prst="rect">
                            <a:avLst/>
                          </a:prstGeom>
                          <a:ln>
                            <a:noFill/>
                          </a:ln>
                        </wps:spPr>
                        <wps:txbx>
                          <w:txbxContent>
                            <w:p w:rsidR="0093738F" w:rsidRDefault="0093738F" w:rsidP="0093738F">
                              <w:r>
                                <w:rPr>
                                  <w:sz w:val="20"/>
                                </w:rPr>
                                <w:t>0.00</w:t>
                              </w:r>
                            </w:p>
                          </w:txbxContent>
                        </wps:txbx>
                        <wps:bodyPr horzOverflow="overflow" vert="horz" lIns="0" tIns="0" rIns="0" bIns="0" rtlCol="0">
                          <a:noAutofit/>
                        </wps:bodyPr>
                      </wps:wsp>
                      <wps:wsp>
                        <wps:cNvPr id="130476" name="Rectangle 130476"/>
                        <wps:cNvSpPr/>
                        <wps:spPr>
                          <a:xfrm>
                            <a:off x="331608" y="2010156"/>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0475" name="Rectangle 130475"/>
                        <wps:cNvSpPr/>
                        <wps:spPr>
                          <a:xfrm>
                            <a:off x="106172" y="2010156"/>
                            <a:ext cx="301022" cy="173420"/>
                          </a:xfrm>
                          <a:prstGeom prst="rect">
                            <a:avLst/>
                          </a:prstGeom>
                          <a:ln>
                            <a:noFill/>
                          </a:ln>
                        </wps:spPr>
                        <wps:txbx>
                          <w:txbxContent>
                            <w:p w:rsidR="0093738F" w:rsidRDefault="0093738F" w:rsidP="0093738F">
                              <w:r>
                                <w:rPr>
                                  <w:sz w:val="20"/>
                                </w:rPr>
                                <w:t>0.50</w:t>
                              </w:r>
                            </w:p>
                          </w:txbxContent>
                        </wps:txbx>
                        <wps:bodyPr horzOverflow="overflow" vert="horz" lIns="0" tIns="0" rIns="0" bIns="0" rtlCol="0">
                          <a:noAutofit/>
                        </wps:bodyPr>
                      </wps:wsp>
                      <wps:wsp>
                        <wps:cNvPr id="130472" name="Rectangle 130472"/>
                        <wps:cNvSpPr/>
                        <wps:spPr>
                          <a:xfrm>
                            <a:off x="331608" y="1670050"/>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0471" name="Rectangle 130471"/>
                        <wps:cNvSpPr/>
                        <wps:spPr>
                          <a:xfrm>
                            <a:off x="106172" y="1670050"/>
                            <a:ext cx="301022" cy="173420"/>
                          </a:xfrm>
                          <a:prstGeom prst="rect">
                            <a:avLst/>
                          </a:prstGeom>
                          <a:ln>
                            <a:noFill/>
                          </a:ln>
                        </wps:spPr>
                        <wps:txbx>
                          <w:txbxContent>
                            <w:p w:rsidR="0093738F" w:rsidRDefault="0093738F" w:rsidP="0093738F">
                              <w:r>
                                <w:rPr>
                                  <w:sz w:val="20"/>
                                </w:rPr>
                                <w:t>1.00</w:t>
                              </w:r>
                            </w:p>
                          </w:txbxContent>
                        </wps:txbx>
                        <wps:bodyPr horzOverflow="overflow" vert="horz" lIns="0" tIns="0" rIns="0" bIns="0" rtlCol="0">
                          <a:noAutofit/>
                        </wps:bodyPr>
                      </wps:wsp>
                      <wps:wsp>
                        <wps:cNvPr id="130470" name="Rectangle 130470"/>
                        <wps:cNvSpPr/>
                        <wps:spPr>
                          <a:xfrm>
                            <a:off x="331632" y="1329716"/>
                            <a:ext cx="122027" cy="173833"/>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0469" name="Rectangle 130469"/>
                        <wps:cNvSpPr/>
                        <wps:spPr>
                          <a:xfrm>
                            <a:off x="106172" y="1329716"/>
                            <a:ext cx="301227" cy="173833"/>
                          </a:xfrm>
                          <a:prstGeom prst="rect">
                            <a:avLst/>
                          </a:prstGeom>
                          <a:ln>
                            <a:noFill/>
                          </a:ln>
                        </wps:spPr>
                        <wps:txbx>
                          <w:txbxContent>
                            <w:p w:rsidR="0093738F" w:rsidRDefault="0093738F" w:rsidP="0093738F">
                              <w:r>
                                <w:rPr>
                                  <w:sz w:val="20"/>
                                </w:rPr>
                                <w:t>1.50</w:t>
                              </w:r>
                            </w:p>
                          </w:txbxContent>
                        </wps:txbx>
                        <wps:bodyPr horzOverflow="overflow" vert="horz" lIns="0" tIns="0" rIns="0" bIns="0" rtlCol="0">
                          <a:noAutofit/>
                        </wps:bodyPr>
                      </wps:wsp>
                      <wps:wsp>
                        <wps:cNvPr id="130464" name="Rectangle 130464"/>
                        <wps:cNvSpPr/>
                        <wps:spPr>
                          <a:xfrm>
                            <a:off x="331608" y="989457"/>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0463" name="Rectangle 130463"/>
                        <wps:cNvSpPr/>
                        <wps:spPr>
                          <a:xfrm>
                            <a:off x="106172" y="989457"/>
                            <a:ext cx="301022" cy="173420"/>
                          </a:xfrm>
                          <a:prstGeom prst="rect">
                            <a:avLst/>
                          </a:prstGeom>
                          <a:ln>
                            <a:noFill/>
                          </a:ln>
                        </wps:spPr>
                        <wps:txbx>
                          <w:txbxContent>
                            <w:p w:rsidR="0093738F" w:rsidRDefault="0093738F" w:rsidP="0093738F">
                              <w:r>
                                <w:rPr>
                                  <w:sz w:val="20"/>
                                </w:rPr>
                                <w:t>2.00</w:t>
                              </w:r>
                            </w:p>
                          </w:txbxContent>
                        </wps:txbx>
                        <wps:bodyPr horzOverflow="overflow" vert="horz" lIns="0" tIns="0" rIns="0" bIns="0" rtlCol="0">
                          <a:noAutofit/>
                        </wps:bodyPr>
                      </wps:wsp>
                      <wps:wsp>
                        <wps:cNvPr id="130454" name="Rectangle 130454"/>
                        <wps:cNvSpPr/>
                        <wps:spPr>
                          <a:xfrm>
                            <a:off x="106172" y="649225"/>
                            <a:ext cx="301022" cy="173420"/>
                          </a:xfrm>
                          <a:prstGeom prst="rect">
                            <a:avLst/>
                          </a:prstGeom>
                          <a:ln>
                            <a:noFill/>
                          </a:ln>
                        </wps:spPr>
                        <wps:txbx>
                          <w:txbxContent>
                            <w:p w:rsidR="0093738F" w:rsidRDefault="0093738F" w:rsidP="0093738F">
                              <w:r>
                                <w:rPr>
                                  <w:sz w:val="20"/>
                                </w:rPr>
                                <w:t>2.50</w:t>
                              </w:r>
                            </w:p>
                          </w:txbxContent>
                        </wps:txbx>
                        <wps:bodyPr horzOverflow="overflow" vert="horz" lIns="0" tIns="0" rIns="0" bIns="0" rtlCol="0">
                          <a:noAutofit/>
                        </wps:bodyPr>
                      </wps:wsp>
                      <wps:wsp>
                        <wps:cNvPr id="130455" name="Rectangle 130455"/>
                        <wps:cNvSpPr/>
                        <wps:spPr>
                          <a:xfrm>
                            <a:off x="331608" y="649225"/>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5157" name="Shape 15157"/>
                        <wps:cNvSpPr/>
                        <wps:spPr>
                          <a:xfrm>
                            <a:off x="539496" y="2401824"/>
                            <a:ext cx="0" cy="38989"/>
                          </a:xfrm>
                          <a:custGeom>
                            <a:avLst/>
                            <a:gdLst/>
                            <a:ahLst/>
                            <a:cxnLst/>
                            <a:rect l="0" t="0" r="0" b="0"/>
                            <a:pathLst>
                              <a:path h="38989">
                                <a:moveTo>
                                  <a:pt x="0" y="0"/>
                                </a:moveTo>
                                <a:lnTo>
                                  <a:pt x="0" y="38989"/>
                                </a:lnTo>
                              </a:path>
                            </a:pathLst>
                          </a:custGeom>
                          <a:noFill/>
                          <a:ln w="9525" cap="flat" cmpd="sng" algn="ctr">
                            <a:solidFill>
                              <a:srgbClr val="868686"/>
                            </a:solidFill>
                            <a:prstDash val="solid"/>
                            <a:round/>
                          </a:ln>
                          <a:effectLst/>
                        </wps:spPr>
                        <wps:bodyPr/>
                      </wps:wsp>
                      <wps:wsp>
                        <wps:cNvPr id="15158" name="Shape 15158"/>
                        <wps:cNvSpPr/>
                        <wps:spPr>
                          <a:xfrm>
                            <a:off x="1231392" y="2401824"/>
                            <a:ext cx="0" cy="38989"/>
                          </a:xfrm>
                          <a:custGeom>
                            <a:avLst/>
                            <a:gdLst/>
                            <a:ahLst/>
                            <a:cxnLst/>
                            <a:rect l="0" t="0" r="0" b="0"/>
                            <a:pathLst>
                              <a:path h="38989">
                                <a:moveTo>
                                  <a:pt x="0" y="0"/>
                                </a:moveTo>
                                <a:lnTo>
                                  <a:pt x="0" y="38989"/>
                                </a:lnTo>
                              </a:path>
                            </a:pathLst>
                          </a:custGeom>
                          <a:noFill/>
                          <a:ln w="9525" cap="flat" cmpd="sng" algn="ctr">
                            <a:solidFill>
                              <a:srgbClr val="868686"/>
                            </a:solidFill>
                            <a:prstDash val="solid"/>
                            <a:round/>
                          </a:ln>
                          <a:effectLst/>
                        </wps:spPr>
                        <wps:bodyPr/>
                      </wps:wsp>
                      <wps:wsp>
                        <wps:cNvPr id="15159" name="Shape 15159"/>
                        <wps:cNvSpPr/>
                        <wps:spPr>
                          <a:xfrm>
                            <a:off x="1923288" y="2401824"/>
                            <a:ext cx="0" cy="38989"/>
                          </a:xfrm>
                          <a:custGeom>
                            <a:avLst/>
                            <a:gdLst/>
                            <a:ahLst/>
                            <a:cxnLst/>
                            <a:rect l="0" t="0" r="0" b="0"/>
                            <a:pathLst>
                              <a:path h="38989">
                                <a:moveTo>
                                  <a:pt x="0" y="0"/>
                                </a:moveTo>
                                <a:lnTo>
                                  <a:pt x="0" y="38989"/>
                                </a:lnTo>
                              </a:path>
                            </a:pathLst>
                          </a:custGeom>
                          <a:noFill/>
                          <a:ln w="9525" cap="flat" cmpd="sng" algn="ctr">
                            <a:solidFill>
                              <a:srgbClr val="868686"/>
                            </a:solidFill>
                            <a:prstDash val="solid"/>
                            <a:round/>
                          </a:ln>
                          <a:effectLst/>
                        </wps:spPr>
                        <wps:bodyPr/>
                      </wps:wsp>
                      <wps:wsp>
                        <wps:cNvPr id="15160" name="Shape 15160"/>
                        <wps:cNvSpPr/>
                        <wps:spPr>
                          <a:xfrm>
                            <a:off x="2616200" y="2401824"/>
                            <a:ext cx="0" cy="38989"/>
                          </a:xfrm>
                          <a:custGeom>
                            <a:avLst/>
                            <a:gdLst/>
                            <a:ahLst/>
                            <a:cxnLst/>
                            <a:rect l="0" t="0" r="0" b="0"/>
                            <a:pathLst>
                              <a:path h="38989">
                                <a:moveTo>
                                  <a:pt x="0" y="0"/>
                                </a:moveTo>
                                <a:lnTo>
                                  <a:pt x="0" y="38989"/>
                                </a:lnTo>
                              </a:path>
                            </a:pathLst>
                          </a:custGeom>
                          <a:noFill/>
                          <a:ln w="9525" cap="flat" cmpd="sng" algn="ctr">
                            <a:solidFill>
                              <a:srgbClr val="868686"/>
                            </a:solidFill>
                            <a:prstDash val="solid"/>
                            <a:round/>
                          </a:ln>
                          <a:effectLst/>
                        </wps:spPr>
                        <wps:bodyPr/>
                      </wps:wsp>
                      <wps:wsp>
                        <wps:cNvPr id="15161" name="Rectangle 15161"/>
                        <wps:cNvSpPr/>
                        <wps:spPr>
                          <a:xfrm>
                            <a:off x="757936" y="2508886"/>
                            <a:ext cx="341712" cy="173420"/>
                          </a:xfrm>
                          <a:prstGeom prst="rect">
                            <a:avLst/>
                          </a:prstGeom>
                          <a:ln>
                            <a:noFill/>
                          </a:ln>
                        </wps:spPr>
                        <wps:txbx>
                          <w:txbxContent>
                            <w:p w:rsidR="0093738F" w:rsidRDefault="0093738F" w:rsidP="0093738F">
                              <w:r>
                                <w:rPr>
                                  <w:sz w:val="20"/>
                                </w:rPr>
                                <w:t>2014</w:t>
                              </w:r>
                            </w:p>
                          </w:txbxContent>
                        </wps:txbx>
                        <wps:bodyPr horzOverflow="overflow" vert="horz" lIns="0" tIns="0" rIns="0" bIns="0" rtlCol="0">
                          <a:noAutofit/>
                        </wps:bodyPr>
                      </wps:wsp>
                      <wps:wsp>
                        <wps:cNvPr id="15162" name="Rectangle 15162"/>
                        <wps:cNvSpPr/>
                        <wps:spPr>
                          <a:xfrm>
                            <a:off x="1450340" y="2508886"/>
                            <a:ext cx="341712" cy="173420"/>
                          </a:xfrm>
                          <a:prstGeom prst="rect">
                            <a:avLst/>
                          </a:prstGeom>
                          <a:ln>
                            <a:noFill/>
                          </a:ln>
                        </wps:spPr>
                        <wps:txbx>
                          <w:txbxContent>
                            <w:p w:rsidR="0093738F" w:rsidRDefault="0093738F" w:rsidP="0093738F">
                              <w:r>
                                <w:rPr>
                                  <w:sz w:val="20"/>
                                </w:rPr>
                                <w:t>2015</w:t>
                              </w:r>
                            </w:p>
                          </w:txbxContent>
                        </wps:txbx>
                        <wps:bodyPr horzOverflow="overflow" vert="horz" lIns="0" tIns="0" rIns="0" bIns="0" rtlCol="0">
                          <a:noAutofit/>
                        </wps:bodyPr>
                      </wps:wsp>
                      <wps:wsp>
                        <wps:cNvPr id="15163" name="Rectangle 15163"/>
                        <wps:cNvSpPr/>
                        <wps:spPr>
                          <a:xfrm>
                            <a:off x="2142871" y="2508886"/>
                            <a:ext cx="341712" cy="173420"/>
                          </a:xfrm>
                          <a:prstGeom prst="rect">
                            <a:avLst/>
                          </a:prstGeom>
                          <a:ln>
                            <a:noFill/>
                          </a:ln>
                        </wps:spPr>
                        <wps:txbx>
                          <w:txbxContent>
                            <w:p w:rsidR="0093738F" w:rsidRDefault="0093738F" w:rsidP="0093738F">
                              <w:r>
                                <w:rPr>
                                  <w:sz w:val="20"/>
                                </w:rPr>
                                <w:t>2016</w:t>
                              </w:r>
                            </w:p>
                          </w:txbxContent>
                        </wps:txbx>
                        <wps:bodyPr horzOverflow="overflow" vert="horz" lIns="0" tIns="0" rIns="0" bIns="0" rtlCol="0">
                          <a:noAutofit/>
                        </wps:bodyPr>
                      </wps:wsp>
                      <wps:wsp>
                        <wps:cNvPr id="130459" name="Rectangle 130459"/>
                        <wps:cNvSpPr/>
                        <wps:spPr>
                          <a:xfrm>
                            <a:off x="676529" y="739141"/>
                            <a:ext cx="301192" cy="173420"/>
                          </a:xfrm>
                          <a:prstGeom prst="rect">
                            <a:avLst/>
                          </a:prstGeom>
                          <a:ln>
                            <a:noFill/>
                          </a:ln>
                        </wps:spPr>
                        <wps:txbx>
                          <w:txbxContent>
                            <w:p w:rsidR="0093738F" w:rsidRDefault="0093738F" w:rsidP="0093738F">
                              <w:r>
                                <w:rPr>
                                  <w:b/>
                                  <w:sz w:val="20"/>
                                </w:rPr>
                                <w:t>2.11</w:t>
                              </w:r>
                            </w:p>
                          </w:txbxContent>
                        </wps:txbx>
                        <wps:bodyPr horzOverflow="overflow" vert="horz" lIns="0" tIns="0" rIns="0" bIns="0" rtlCol="0">
                          <a:noAutofit/>
                        </wps:bodyPr>
                      </wps:wsp>
                      <wps:wsp>
                        <wps:cNvPr id="130460" name="Rectangle 130460"/>
                        <wps:cNvSpPr/>
                        <wps:spPr>
                          <a:xfrm>
                            <a:off x="902093" y="739141"/>
                            <a:ext cx="124121" cy="173420"/>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5165" name="Rectangle 15165"/>
                        <wps:cNvSpPr/>
                        <wps:spPr>
                          <a:xfrm>
                            <a:off x="996569" y="739141"/>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30462" name="Rectangle 130462"/>
                        <wps:cNvSpPr/>
                        <wps:spPr>
                          <a:xfrm>
                            <a:off x="1594624" y="825119"/>
                            <a:ext cx="124120" cy="173420"/>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30461" name="Rectangle 130461"/>
                        <wps:cNvSpPr/>
                        <wps:spPr>
                          <a:xfrm>
                            <a:off x="1369060" y="825119"/>
                            <a:ext cx="301192" cy="173420"/>
                          </a:xfrm>
                          <a:prstGeom prst="rect">
                            <a:avLst/>
                          </a:prstGeom>
                          <a:ln>
                            <a:noFill/>
                          </a:ln>
                        </wps:spPr>
                        <wps:txbx>
                          <w:txbxContent>
                            <w:p w:rsidR="0093738F" w:rsidRDefault="0093738F" w:rsidP="0093738F">
                              <w:r>
                                <w:rPr>
                                  <w:b/>
                                  <w:sz w:val="20"/>
                                </w:rPr>
                                <w:t>1.99</w:t>
                              </w:r>
                            </w:p>
                          </w:txbxContent>
                        </wps:txbx>
                        <wps:bodyPr horzOverflow="overflow" vert="horz" lIns="0" tIns="0" rIns="0" bIns="0" rtlCol="0">
                          <a:noAutofit/>
                        </wps:bodyPr>
                      </wps:wsp>
                      <wps:wsp>
                        <wps:cNvPr id="15167" name="Rectangle 15167"/>
                        <wps:cNvSpPr/>
                        <wps:spPr>
                          <a:xfrm>
                            <a:off x="1689100" y="825119"/>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30456" name="Rectangle 130456"/>
                        <wps:cNvSpPr/>
                        <wps:spPr>
                          <a:xfrm>
                            <a:off x="2061464" y="649860"/>
                            <a:ext cx="301192" cy="173420"/>
                          </a:xfrm>
                          <a:prstGeom prst="rect">
                            <a:avLst/>
                          </a:prstGeom>
                          <a:ln>
                            <a:noFill/>
                          </a:ln>
                        </wps:spPr>
                        <wps:txbx>
                          <w:txbxContent>
                            <w:p w:rsidR="0093738F" w:rsidRDefault="0093738F" w:rsidP="0093738F">
                              <w:r>
                                <w:rPr>
                                  <w:b/>
                                  <w:sz w:val="20"/>
                                </w:rPr>
                                <w:t>2.24</w:t>
                              </w:r>
                            </w:p>
                          </w:txbxContent>
                        </wps:txbx>
                        <wps:bodyPr horzOverflow="overflow" vert="horz" lIns="0" tIns="0" rIns="0" bIns="0" rtlCol="0">
                          <a:noAutofit/>
                        </wps:bodyPr>
                      </wps:wsp>
                      <wps:wsp>
                        <wps:cNvPr id="130457" name="Rectangle 130457"/>
                        <wps:cNvSpPr/>
                        <wps:spPr>
                          <a:xfrm>
                            <a:off x="2287028" y="649860"/>
                            <a:ext cx="124121" cy="173420"/>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5169" name="Rectangle 15169"/>
                        <wps:cNvSpPr/>
                        <wps:spPr>
                          <a:xfrm>
                            <a:off x="2381504" y="649860"/>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30465" name="Rectangle 130465"/>
                        <wps:cNvSpPr/>
                        <wps:spPr>
                          <a:xfrm>
                            <a:off x="874268" y="1163448"/>
                            <a:ext cx="301192" cy="173420"/>
                          </a:xfrm>
                          <a:prstGeom prst="rect">
                            <a:avLst/>
                          </a:prstGeom>
                          <a:ln>
                            <a:noFill/>
                          </a:ln>
                        </wps:spPr>
                        <wps:txbx>
                          <w:txbxContent>
                            <w:p w:rsidR="0093738F" w:rsidRDefault="0093738F" w:rsidP="0093738F">
                              <w:r>
                                <w:rPr>
                                  <w:b/>
                                  <w:sz w:val="20"/>
                                </w:rPr>
                                <w:t>1.49</w:t>
                              </w:r>
                            </w:p>
                          </w:txbxContent>
                        </wps:txbx>
                        <wps:bodyPr horzOverflow="overflow" vert="horz" lIns="0" tIns="0" rIns="0" bIns="0" rtlCol="0">
                          <a:noAutofit/>
                        </wps:bodyPr>
                      </wps:wsp>
                      <wps:wsp>
                        <wps:cNvPr id="130466" name="Rectangle 130466"/>
                        <wps:cNvSpPr/>
                        <wps:spPr>
                          <a:xfrm>
                            <a:off x="1099832" y="1163448"/>
                            <a:ext cx="124121" cy="173420"/>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5171" name="Rectangle 15171"/>
                        <wps:cNvSpPr/>
                        <wps:spPr>
                          <a:xfrm>
                            <a:off x="1194308" y="1163448"/>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30468" name="Rectangle 130468"/>
                        <wps:cNvSpPr/>
                        <wps:spPr>
                          <a:xfrm>
                            <a:off x="1792363" y="1251840"/>
                            <a:ext cx="124121" cy="173420"/>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30467" name="Rectangle 130467"/>
                        <wps:cNvSpPr/>
                        <wps:spPr>
                          <a:xfrm>
                            <a:off x="1566799" y="1251840"/>
                            <a:ext cx="301192" cy="173420"/>
                          </a:xfrm>
                          <a:prstGeom prst="rect">
                            <a:avLst/>
                          </a:prstGeom>
                          <a:ln>
                            <a:noFill/>
                          </a:ln>
                        </wps:spPr>
                        <wps:txbx>
                          <w:txbxContent>
                            <w:p w:rsidR="0093738F" w:rsidRDefault="0093738F" w:rsidP="0093738F">
                              <w:r>
                                <w:rPr>
                                  <w:b/>
                                  <w:sz w:val="20"/>
                                </w:rPr>
                                <w:t>1.36</w:t>
                              </w:r>
                            </w:p>
                          </w:txbxContent>
                        </wps:txbx>
                        <wps:bodyPr horzOverflow="overflow" vert="horz" lIns="0" tIns="0" rIns="0" bIns="0" rtlCol="0">
                          <a:noAutofit/>
                        </wps:bodyPr>
                      </wps:wsp>
                      <wps:wsp>
                        <wps:cNvPr id="15173" name="Rectangle 15173"/>
                        <wps:cNvSpPr/>
                        <wps:spPr>
                          <a:xfrm>
                            <a:off x="1886839" y="1251840"/>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30473" name="Rectangle 130473"/>
                        <wps:cNvSpPr/>
                        <wps:spPr>
                          <a:xfrm>
                            <a:off x="2259330" y="1612393"/>
                            <a:ext cx="301192" cy="173420"/>
                          </a:xfrm>
                          <a:prstGeom prst="rect">
                            <a:avLst/>
                          </a:prstGeom>
                          <a:ln>
                            <a:noFill/>
                          </a:ln>
                        </wps:spPr>
                        <wps:txbx>
                          <w:txbxContent>
                            <w:p w:rsidR="0093738F" w:rsidRDefault="0093738F" w:rsidP="0093738F">
                              <w:r>
                                <w:rPr>
                                  <w:b/>
                                  <w:sz w:val="20"/>
                                </w:rPr>
                                <w:t>0.83</w:t>
                              </w:r>
                            </w:p>
                          </w:txbxContent>
                        </wps:txbx>
                        <wps:bodyPr horzOverflow="overflow" vert="horz" lIns="0" tIns="0" rIns="0" bIns="0" rtlCol="0">
                          <a:noAutofit/>
                        </wps:bodyPr>
                      </wps:wsp>
                      <wps:wsp>
                        <wps:cNvPr id="130474" name="Rectangle 130474"/>
                        <wps:cNvSpPr/>
                        <wps:spPr>
                          <a:xfrm>
                            <a:off x="2484894" y="1612393"/>
                            <a:ext cx="124121" cy="173420"/>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5175" name="Rectangle 15175"/>
                        <wps:cNvSpPr/>
                        <wps:spPr>
                          <a:xfrm>
                            <a:off x="2579370" y="1612393"/>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5176" name="Rectangle 15176"/>
                        <wps:cNvSpPr/>
                        <wps:spPr>
                          <a:xfrm>
                            <a:off x="1315720" y="141351"/>
                            <a:ext cx="2001786" cy="309679"/>
                          </a:xfrm>
                          <a:prstGeom prst="rect">
                            <a:avLst/>
                          </a:prstGeom>
                          <a:ln>
                            <a:noFill/>
                          </a:ln>
                        </wps:spPr>
                        <wps:txbx>
                          <w:txbxContent>
                            <w:p w:rsidR="0093738F" w:rsidRDefault="0093738F" w:rsidP="0093738F">
                              <w:r>
                                <w:rPr>
                                  <w:b/>
                                  <w:sz w:val="36"/>
                                </w:rPr>
                                <w:t>Return on Asset</w:t>
                              </w:r>
                            </w:p>
                          </w:txbxContent>
                        </wps:txbx>
                        <wps:bodyPr horzOverflow="overflow" vert="horz" lIns="0" tIns="0" rIns="0" bIns="0" rtlCol="0">
                          <a:noAutofit/>
                        </wps:bodyPr>
                      </wps:wsp>
                      <wps:wsp>
                        <wps:cNvPr id="15177" name="Rectangle 15177"/>
                        <wps:cNvSpPr/>
                        <wps:spPr>
                          <a:xfrm>
                            <a:off x="2821686" y="141351"/>
                            <a:ext cx="68712" cy="309679"/>
                          </a:xfrm>
                          <a:prstGeom prst="rect">
                            <a:avLst/>
                          </a:prstGeom>
                          <a:ln>
                            <a:noFill/>
                          </a:ln>
                        </wps:spPr>
                        <wps:txbx>
                          <w:txbxContent>
                            <w:p w:rsidR="0093738F" w:rsidRDefault="0093738F" w:rsidP="0093738F">
                              <w:r>
                                <w:rPr>
                                  <w:b/>
                                  <w:sz w:val="36"/>
                                </w:rPr>
                                <w:t xml:space="preserve"> </w:t>
                              </w:r>
                            </w:p>
                          </w:txbxContent>
                        </wps:txbx>
                        <wps:bodyPr horzOverflow="overflow" vert="horz" lIns="0" tIns="0" rIns="0" bIns="0" rtlCol="0">
                          <a:noAutofit/>
                        </wps:bodyPr>
                      </wps:wsp>
                      <wps:wsp>
                        <wps:cNvPr id="174310" name="Shape 174310"/>
                        <wps:cNvSpPr/>
                        <wps:spPr>
                          <a:xfrm>
                            <a:off x="3028569" y="1418561"/>
                            <a:ext cx="69752" cy="69752"/>
                          </a:xfrm>
                          <a:custGeom>
                            <a:avLst/>
                            <a:gdLst/>
                            <a:ahLst/>
                            <a:cxnLst/>
                            <a:rect l="0" t="0" r="0" b="0"/>
                            <a:pathLst>
                              <a:path w="69752" h="69752">
                                <a:moveTo>
                                  <a:pt x="0" y="0"/>
                                </a:moveTo>
                                <a:lnTo>
                                  <a:pt x="69752" y="0"/>
                                </a:lnTo>
                                <a:lnTo>
                                  <a:pt x="69752" y="69752"/>
                                </a:lnTo>
                                <a:lnTo>
                                  <a:pt x="0" y="69752"/>
                                </a:lnTo>
                                <a:lnTo>
                                  <a:pt x="0" y="0"/>
                                </a:lnTo>
                              </a:path>
                            </a:pathLst>
                          </a:custGeom>
                          <a:solidFill>
                            <a:srgbClr val="4F81BD"/>
                          </a:solidFill>
                          <a:ln w="0" cap="flat">
                            <a:noFill/>
                            <a:round/>
                          </a:ln>
                          <a:effectLst/>
                        </wps:spPr>
                        <wps:bodyPr/>
                      </wps:wsp>
                      <wps:wsp>
                        <wps:cNvPr id="15179" name="Rectangle 15179"/>
                        <wps:cNvSpPr/>
                        <wps:spPr>
                          <a:xfrm>
                            <a:off x="3130169" y="1396366"/>
                            <a:ext cx="309365" cy="173420"/>
                          </a:xfrm>
                          <a:prstGeom prst="rect">
                            <a:avLst/>
                          </a:prstGeom>
                          <a:ln>
                            <a:noFill/>
                          </a:ln>
                        </wps:spPr>
                        <wps:txbx>
                          <w:txbxContent>
                            <w:p w:rsidR="0093738F" w:rsidRDefault="0093738F" w:rsidP="0093738F">
                              <w:r>
                                <w:rPr>
                                  <w:sz w:val="20"/>
                                </w:rPr>
                                <w:t>IDLC</w:t>
                              </w:r>
                            </w:p>
                          </w:txbxContent>
                        </wps:txbx>
                        <wps:bodyPr horzOverflow="overflow" vert="horz" lIns="0" tIns="0" rIns="0" bIns="0" rtlCol="0">
                          <a:noAutofit/>
                        </wps:bodyPr>
                      </wps:wsp>
                      <wps:wsp>
                        <wps:cNvPr id="174311" name="Shape 174311"/>
                        <wps:cNvSpPr/>
                        <wps:spPr>
                          <a:xfrm>
                            <a:off x="3028569" y="1648177"/>
                            <a:ext cx="69752" cy="69752"/>
                          </a:xfrm>
                          <a:custGeom>
                            <a:avLst/>
                            <a:gdLst/>
                            <a:ahLst/>
                            <a:cxnLst/>
                            <a:rect l="0" t="0" r="0" b="0"/>
                            <a:pathLst>
                              <a:path w="69752" h="69752">
                                <a:moveTo>
                                  <a:pt x="0" y="0"/>
                                </a:moveTo>
                                <a:lnTo>
                                  <a:pt x="69752" y="0"/>
                                </a:lnTo>
                                <a:lnTo>
                                  <a:pt x="69752" y="69752"/>
                                </a:lnTo>
                                <a:lnTo>
                                  <a:pt x="0" y="69752"/>
                                </a:lnTo>
                                <a:lnTo>
                                  <a:pt x="0" y="0"/>
                                </a:lnTo>
                              </a:path>
                            </a:pathLst>
                          </a:custGeom>
                          <a:solidFill>
                            <a:srgbClr val="C0504D"/>
                          </a:solidFill>
                          <a:ln w="0" cap="flat">
                            <a:noFill/>
                            <a:round/>
                          </a:ln>
                          <a:effectLst/>
                        </wps:spPr>
                        <wps:bodyPr/>
                      </wps:wsp>
                      <wps:wsp>
                        <wps:cNvPr id="15181" name="Rectangle 15181"/>
                        <wps:cNvSpPr/>
                        <wps:spPr>
                          <a:xfrm>
                            <a:off x="3130169" y="1625855"/>
                            <a:ext cx="1166460" cy="173420"/>
                          </a:xfrm>
                          <a:prstGeom prst="rect">
                            <a:avLst/>
                          </a:prstGeom>
                          <a:ln>
                            <a:noFill/>
                          </a:ln>
                        </wps:spPr>
                        <wps:txbx>
                          <w:txbxContent>
                            <w:p w:rsidR="0093738F" w:rsidRDefault="0093738F" w:rsidP="0093738F">
                              <w:r>
                                <w:rPr>
                                  <w:sz w:val="20"/>
                                </w:rPr>
                                <w:t>Industry Average</w:t>
                              </w:r>
                            </w:p>
                          </w:txbxContent>
                        </wps:txbx>
                        <wps:bodyPr horzOverflow="overflow" vert="horz" lIns="0" tIns="0" rIns="0" bIns="0" rtlCol="0">
                          <a:noAutofit/>
                        </wps:bodyPr>
                      </wps:wsp>
                      <wps:wsp>
                        <wps:cNvPr id="15182" name="Shape 15182"/>
                        <wps:cNvSpPr/>
                        <wps:spPr>
                          <a:xfrm>
                            <a:off x="0" y="0"/>
                            <a:ext cx="4133850" cy="2743201"/>
                          </a:xfrm>
                          <a:custGeom>
                            <a:avLst/>
                            <a:gdLst/>
                            <a:ahLst/>
                            <a:cxnLst/>
                            <a:rect l="0" t="0" r="0" b="0"/>
                            <a:pathLst>
                              <a:path w="4133850" h="2743201">
                                <a:moveTo>
                                  <a:pt x="0" y="2743201"/>
                                </a:moveTo>
                                <a:lnTo>
                                  <a:pt x="4133850" y="2743201"/>
                                </a:lnTo>
                                <a:lnTo>
                                  <a:pt x="4133850" y="0"/>
                                </a:lnTo>
                                <a:lnTo>
                                  <a:pt x="0" y="0"/>
                                </a:lnTo>
                                <a:close/>
                              </a:path>
                            </a:pathLst>
                          </a:custGeom>
                          <a:noFill/>
                          <a:ln w="9525" cap="flat" cmpd="sng" algn="ctr">
                            <a:solidFill>
                              <a:srgbClr val="868686"/>
                            </a:solidFill>
                            <a:prstDash val="solid"/>
                            <a:round/>
                          </a:ln>
                          <a:effectLst/>
                        </wps:spPr>
                        <wps:bodyPr/>
                      </wps:wsp>
                    </wpg:wgp>
                  </a:graphicData>
                </a:graphic>
              </wp:inline>
            </w:drawing>
          </mc:Choice>
          <mc:Fallback xmlns:w15="http://schemas.microsoft.com/office/word/2012/wordml">
            <w:pict>
              <v:group w14:anchorId="171B11C7" id="Group 140553" o:spid="_x0000_s1647" style="width:470.25pt;height:237.75pt;mso-position-horizontal-relative:char;mso-position-vertical-relative:line" coordsize="41887,280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">
                <v:rect id="Rectangle 15094" o:spid="_x0000_s1648" style="position:absolute;left:41542;top:26487;width:459;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asmsQA&#10;AADeAAAADwAAAGRycy9kb3ducmV2LnhtbERPS2vCQBC+F/oflil4qxuLFRNdRaqix/oA9TZkxySY&#10;nQ3Z1aT+ercgeJuP7znjaWtKcaPaFZYV9LoRCOLU6oIzBfvd8nMIwnlkjaVlUvBHDqaT97cxJto2&#10;vKHb1mcihLBLUEHufZVI6dKcDLqurYgDd7a1QR9gnUldYxPCTSm/omggDRYcGnKs6Cen9LK9GgWr&#10;YTU7ru29ycrFaXX4PcTzXeyV6ny0sxEIT61/iZ/utQ7zv6O4D//vhBvk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mrJrEAAAA3gAAAA8AAAAAAAAAAAAAAAAAmAIAAGRycy9k&#10;b3ducmV2LnhtbFBLBQYAAAAABAAEAPUAAACJAwAAAAA=&#10;" filled="f" stroked="f">
                  <v:textbox inset="0,0,0,0">
                    <w:txbxContent>
                      <w:p w:rsidR="0093738F" w:rsidRDefault="0093738F" w:rsidP="0093738F">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144" o:spid="_x0000_s1649" type="#_x0000_t75" style="position:absolute;left:5158;top:5331;width:23104;height:189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CD/t3EAAAA3gAAAA8AAABkcnMvZG93bnJldi54bWxEj0+LwjAQxe/Cfocwwt407fq/GkVkF9aT&#10;WAWvYzO2xWZSmqzWb28WBG8zvDfv92axak0lbtS40rKCuB+BIM6sLjlXcDz89KYgnEfWWFkmBQ9y&#10;sFp+dBaYaHvnPd1Sn4sQwi5BBYX3dSKlywoy6Pq2Jg7axTYGfVibXOoG7yHcVPIrisbSYMmBUGBN&#10;m4Kya/pnAoQHO/M9m3DM53UbldJvT1Ir9dlt13MQnlr/Nr+uf3WoP4qHQ/h/J8wgl0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CD/t3EAAAA3gAAAA8AAAAAAAAAAAAAAAAA&#10;nwIAAGRycy9kb3ducmV2LnhtbFBLBQYAAAAABAAEAPcAAACQAwAAAAA=&#10;">
                  <v:imagedata r:id="rId29" o:title=""/>
                </v:shape>
                <v:shape id="Shape 15145" o:spid="_x0000_s1650" style="position:absolute;left:4998;top:24003;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xmc8QA&#10;AADeAAAADwAAAGRycy9kb3ducmV2LnhtbERPS2sCMRC+F/wPYYReSs0qKrLdKOqytIdetEKvw2b2&#10;QTeTNYm6/ntTKPQ2H99zss1gOnEl51vLCqaTBARxaXXLtYLTV/G6AuEDssbOMim4k4fNevSUYart&#10;jQ90PYZaxBD2KSpoQuhTKX3ZkEE/sT1x5CrrDIYIXS21w1sMN52cJclSGmw5NjTY076h8ud4MQrM&#10;ucDDEov2+/1e9bv8Jf/0LlfqeTxs30AEGsK/+M/9oeP8xXS+gN934g1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MZnPEAAAA3gAAAA8AAAAAAAAAAAAAAAAAmAIAAGRycy9k&#10;b3ducmV2LnhtbFBLBQYAAAAABAAEAPUAAACJAwAAAAA=&#10;" path="m39624,l,e" filled="f" strokecolor="#868686">
                  <v:path arrowok="t" textboxrect="0,0,39624,0"/>
                </v:shape>
                <v:shape id="Shape 15146" o:spid="_x0000_s1651" style="position:absolute;left:4998;top:20604;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74BMQA&#10;AADeAAAADwAAAGRycy9kb3ducmV2LnhtbERPS2vCQBC+F/wPywheim6UNkh0FdsQ6qEXH+B1yI5J&#10;MDub7m41/nu3UPA2H99zluvetOJKzjeWFUwnCQji0uqGKwXHQzGeg/ABWWNrmRTcycN6NXhZYqbt&#10;jXd03YdKxBD2GSqoQ+gyKX1Zk0E/sR1x5M7WGQwRukpqh7cYblo5S5JUGmw4NtTY0WdN5WX/axSY&#10;nwJ3KRbN6et+7j7y1/zbu1yp0bDfLEAE6sNT/O/e6jj/ffqWwt878Qa5e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e+ATEAAAA3gAAAA8AAAAAAAAAAAAAAAAAmAIAAGRycy9k&#10;b3ducmV2LnhtbFBLBQYAAAAABAAEAPUAAACJAwAAAAA=&#10;" path="m39624,l,e" filled="f" strokecolor="#868686">
                  <v:path arrowok="t" textboxrect="0,0,39624,0"/>
                </v:shape>
                <v:shape id="Shape 15147" o:spid="_x0000_s1652" style="position:absolute;left:4998;top:17190;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Jdn8QA&#10;AADeAAAADwAAAGRycy9kb3ducmV2LnhtbERPS2vCQBC+F/wPywi9lLqx+CjRVdQQ6qEXtdDrkB2T&#10;YHY27q4a/31XEHqbj+8582VnGnEl52vLCoaDBARxYXXNpYKfQ/7+CcIHZI2NZVJwJw/LRe9ljqm2&#10;N97RdR9KEUPYp6igCqFNpfRFRQb9wLbEkTtaZzBE6EqpHd5iuGnkR5JMpMGaY0OFLW0qKk77i1Fg&#10;zjnuJpjXv1/3Y7vO3rJv7zKlXvvdagYiUBf+xU/3Vsf54+FoCo934g1y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SXZ/EAAAA3gAAAA8AAAAAAAAAAAAAAAAAmAIAAGRycy9k&#10;b3ducmV2LnhtbFBLBQYAAAAABAAEAPUAAACJAwAAAAA=&#10;" path="m39624,l,e" filled="f" strokecolor="#868686">
                  <v:path arrowok="t" textboxrect="0,0,39624,0"/>
                </v:shape>
                <v:shape id="Shape 15148" o:spid="_x0000_s1653" style="position:absolute;left:4998;top:13807;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3J7ccA&#10;AADeAAAADwAAAGRycy9kb3ducmV2LnhtbESPQWvCQBCF7wX/wzKCl1I3SisldRVrCPXQi7bQ65Ad&#10;k2B2Nt1dNf5751DobYb35r1vluvBdepCIbaeDcymGSjiytuWawPfX+XTK6iYkC12nsnAjSKsV6OH&#10;JebWX3lPl0OqlYRwzNFAk1Kfax2rhhzGqe+JRTv64DDJGmptA14l3HV6nmUL7bBlaWiwp21D1elw&#10;dgbcb4n7BZbtz8ft2L8Xj8VnDIUxk/GweQOVaEj/5r/rnRX8l9mz8Mo7MoNe3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kNye3HAAAA3gAAAA8AAAAAAAAAAAAAAAAAmAIAAGRy&#10;cy9kb3ducmV2LnhtbFBLBQYAAAAABAAEAPUAAACMAwAAAAA=&#10;" path="m39624,l,e" filled="f" strokecolor="#868686">
                  <v:path arrowok="t" textboxrect="0,0,39624,0"/>
                </v:shape>
                <v:shape id="Shape 15149" o:spid="_x0000_s1654" style="position:absolute;left:4998;top:10393;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FsdsQA&#10;AADeAAAADwAAAGRycy9kb3ducmV2LnhtbERPTWvCQBC9F/wPywi9lLqxqNjoKmoI9dCLWuh1yI5J&#10;MDsbd1eN/74rCL3N433OfNmZRlzJ+dqyguEgAUFcWF1zqeDnkL9PQfiArLGxTAru5GG56L3MMdX2&#10;xju67kMpYgj7FBVUIbSplL6oyKAf2JY4ckfrDIYIXSm1w1sMN438SJKJNFhzbKiwpU1FxWl/MQrM&#10;OcfdBPP69+t+bNfZW/btXabUa79bzUAE6sK/+One6jh/PBx9wuOdeIN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BbHbEAAAA3gAAAA8AAAAAAAAAAAAAAAAAmAIAAGRycy9k&#10;b3ducmV2LnhtbFBLBQYAAAAABAAEAPUAAACJAwAAAAA=&#10;" path="m39624,l,e" filled="f" strokecolor="#868686">
                  <v:path arrowok="t" textboxrect="0,0,39624,0"/>
                </v:shape>
                <v:shape id="Shape 15150" o:spid="_x0000_s1655" style="position:absolute;left:4998;top:7010;width:396;height:0;visibility:visible;mso-wrap-style:square;v-text-anchor:top" coordsize="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JTNsYA&#10;AADeAAAADwAAAGRycy9kb3ducmV2LnhtbESPQWvCQBCF70L/wzKFXkQ3FpQSXcU2hHroRSt4HbJj&#10;EszOprtbjf++cxB6m2HevPe+1WZwnbpSiK1nA7NpBoq48rbl2sDxu5y8gYoJ2WLnmQzcKcJm/TRa&#10;YW79jfd0PaRaiQnHHA00KfW51rFqyGGc+p5YbmcfHCZZQ61twJuYu06/ZtlCO2xZEhrs6aOh6nL4&#10;dQbcT4n7BZbt6fN+7t+LcfEVQ2HMy/OwXYJKNKR/8eN7Z6X+fDYXAMGRGf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qJTNsYAAADeAAAADwAAAAAAAAAAAAAAAACYAgAAZHJz&#10;L2Rvd25yZXYueG1sUEsFBgAAAAAEAAQA9QAAAIsDAAAAAA==&#10;" path="m39624,l,e" filled="f" strokecolor="#868686">
                  <v:path arrowok="t" textboxrect="0,0,39624,0"/>
                </v:shape>
                <v:rect id="Rectangle 130478" o:spid="_x0000_s1656" style="position:absolute;left:3316;top:23503;width:1217;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4LpcUA&#10;AADfAAAADwAAAGRycy9kb3ducmV2LnhtbERPS2vCQBC+F/wPywje6sZarKauIrVFjz4KtrchO02C&#10;2dmQXU3aX985CB4/vvd82blKXakJpWcDo2ECijjztuTcwOfx43EKKkRki5VnMvBLAZaL3sMcU+tb&#10;3tP1EHMlIRxSNFDEWKdah6wgh2Hoa2LhfnzjMApscm0bbCXcVfopSSbaYcnSUGBNbwVl58PFGdhM&#10;69XX1v+1efX+vTntTrP1cRaNGfS71SuoSF28i2/urZX54+T5RQbLHwGg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gulxQAAAN8AAAAPAAAAAAAAAAAAAAAAAJgCAABkcnMv&#10;ZG93bnJldi54bWxQSwUGAAAAAAQABAD1AAAAigMAAAAA&#10;" filled="f" stroked="f">
                  <v:textbox inset="0,0,0,0">
                    <w:txbxContent>
                      <w:p w:rsidR="0093738F" w:rsidRDefault="0093738F" w:rsidP="0093738F">
                        <w:r>
                          <w:rPr>
                            <w:sz w:val="20"/>
                          </w:rPr>
                          <w:t>%</w:t>
                        </w:r>
                      </w:p>
                    </w:txbxContent>
                  </v:textbox>
                </v:rect>
                <v:rect id="Rectangle 130477" o:spid="_x0000_s1657" style="position:absolute;left:1061;top:23503;width:3010;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Gf18UA&#10;AADfAAAADwAAAGRycy9kb3ducmV2LnhtbERPTWvCQBC9F/oflil4q5taqZpmI2IVPdpYUG9DdpqE&#10;ZmdDdjXRX98VCj0+3ncy700tLtS6yrKCl2EEgji3uuJCwdd+/TwF4TyyxtoyKbiSg3n6+JBgrG3H&#10;n3TJfCFCCLsYFZTeN7GULi/JoBvahjhw37Y16ANsC6lb7EK4qeUoit6kwYpDQ4kNLUvKf7KzUbCZ&#10;Novj1t66ol6dNofdYfaxn3mlBk/94h2Ep97/i//cWx3mv0bjyQTufwIAmf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YZ/XxQAAAN8AAAAPAAAAAAAAAAAAAAAAAJgCAABkcnMv&#10;ZG93bnJldi54bWxQSwUGAAAAAAQABAD1AAAAigMAAAAA&#10;" filled="f" stroked="f">
                  <v:textbox inset="0,0,0,0">
                    <w:txbxContent>
                      <w:p w:rsidR="0093738F" w:rsidRDefault="0093738F" w:rsidP="0093738F">
                        <w:r>
                          <w:rPr>
                            <w:sz w:val="20"/>
                          </w:rPr>
                          <w:t>0.00</w:t>
                        </w:r>
                      </w:p>
                    </w:txbxContent>
                  </v:textbox>
                </v:rect>
                <v:rect id="Rectangle 130476" o:spid="_x0000_s1658" style="position:absolute;left:3316;top:20101;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06TMQA&#10;AADfAAAADwAAAGRycy9kb3ducmV2LnhtbERPy2rCQBTdF/yH4Qru6sQHVlNHER/o0mpB3V0yt0kw&#10;cydkRhP9+o5Q6PJw3tN5Ywpxp8rllhX0uhEI4sTqnFMF38fN+xiE88gaC8uk4EEO5rPW2xRjbWv+&#10;ovvBpyKEsItRQeZ9GUvpkowMuq4tiQP3YyuDPsAqlbrCOoSbQvajaCQN5hwaMixpmVFyPdyMgu24&#10;XJx39lmnxfqyPe1Pk9Vx4pXqtJvFJwhPjf8X/7l3OswfRMOPEbz+BAB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tOkzEAAAA3wAAAA8AAAAAAAAAAAAAAAAAmAIAAGRycy9k&#10;b3ducmV2LnhtbFBLBQYAAAAABAAEAPUAAACJAwAAAAA=&#10;" filled="f" stroked="f">
                  <v:textbox inset="0,0,0,0">
                    <w:txbxContent>
                      <w:p w:rsidR="0093738F" w:rsidRDefault="0093738F" w:rsidP="0093738F">
                        <w:r>
                          <w:rPr>
                            <w:sz w:val="20"/>
                          </w:rPr>
                          <w:t>%</w:t>
                        </w:r>
                      </w:p>
                    </w:txbxContent>
                  </v:textbox>
                </v:rect>
                <v:rect id="Rectangle 130475" o:spid="_x0000_s1659" style="position:absolute;left:1061;top:20101;width:3010;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kO8QA&#10;AADfAAAADwAAAGRycy9kb3ducmV2LnhtbERPy2rCQBTdC/7DcAvudNJaX6mjSK3o0qpgu7tkbpNg&#10;5k7IjCb69Y4gdHk47+m8MYW4UOVyywpeexEI4sTqnFMFh/2qOwbhPLLGwjIpuJKD+azdmmKsbc3f&#10;dNn5VIQQdjEqyLwvYyldkpFB17MlceD+bGXQB1ilUldYh3BTyLcoGkqDOYeGDEv6zCg57c5GwXpc&#10;Ln429lanxdfv+rg9Tpb7iVeq89IsPkB4avy/+One6DC/H72PBvD4EwD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pDvEAAAA3wAAAA8AAAAAAAAAAAAAAAAAmAIAAGRycy9k&#10;b3ducmV2LnhtbFBLBQYAAAAABAAEAPUAAACJAwAAAAA=&#10;" filled="f" stroked="f">
                  <v:textbox inset="0,0,0,0">
                    <w:txbxContent>
                      <w:p w:rsidR="0093738F" w:rsidRDefault="0093738F" w:rsidP="0093738F">
                        <w:r>
                          <w:rPr>
                            <w:sz w:val="20"/>
                          </w:rPr>
                          <w:t>0.50</w:t>
                        </w:r>
                      </w:p>
                    </w:txbxContent>
                  </v:textbox>
                </v:rect>
                <v:rect id="Rectangle 130472" o:spid="_x0000_s1660" style="position:absolute;left:3316;top:16700;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Y8T8QA&#10;AADfAAAADwAAAGRycy9kb3ducmV2LnhtbERPTWvCQBC9C/6HZQRvulFL1egq0lr0aFVQb0N2TILZ&#10;2ZBdTfTXdwuFHh/ve75sTCEeVLncsoJBPwJBnFidc6rgePjqTUA4j6yxsEwKnuRguWi35hhrW/M3&#10;PfY+FSGEXYwKMu/LWEqXZGTQ9W1JHLirrQz6AKtU6grrEG4KOYyid2kw59CQYUkfGSW3/d0o2EzK&#10;1XlrX3VarC+b0+40/TxMvVLdTrOagfDU+H/xn3urw/xR9DYewu+fAEA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WPE/EAAAA3wAAAA8AAAAAAAAAAAAAAAAAmAIAAGRycy9k&#10;b3ducmV2LnhtbFBLBQYAAAAABAAEAPUAAACJAwAAAAA=&#10;" filled="f" stroked="f">
                  <v:textbox inset="0,0,0,0">
                    <w:txbxContent>
                      <w:p w:rsidR="0093738F" w:rsidRDefault="0093738F" w:rsidP="0093738F">
                        <w:r>
                          <w:rPr>
                            <w:sz w:val="20"/>
                          </w:rPr>
                          <w:t>%</w:t>
                        </w:r>
                      </w:p>
                    </w:txbxContent>
                  </v:textbox>
                </v:rect>
                <v:rect id="Rectangle 130471" o:spid="_x0000_s1661" style="position:absolute;left:1061;top:16700;width:3010;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SiOMUA&#10;AADfAAAADwAAAGRycy9kb3ducmV2LnhtbERPy2rCQBTdC/2H4Rbc6cQqVlNHER/o0saCurtkbpPQ&#10;zJ2QGU306zsFocvDec8WrSnFjWpXWFYw6EcgiFOrC84UfB23vQkI55E1lpZJwZ0cLOYvnRnG2jb8&#10;SbfEZyKEsItRQe59FUvp0pwMur6tiAP3bWuDPsA6k7rGJoSbUr5F0VgaLDg05FjRKqf0J7kaBbtJ&#10;tTzv7aPJys1ldzqcpuvj1CvVfW2XHyA8tf5f/HTvdZg/jEbvA/j7EwDI+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xKI4xQAAAN8AAAAPAAAAAAAAAAAAAAAAAJgCAABkcnMv&#10;ZG93bnJldi54bWxQSwUGAAAAAAQABAD1AAAAigMAAAAA&#10;" filled="f" stroked="f">
                  <v:textbox inset="0,0,0,0">
                    <w:txbxContent>
                      <w:p w:rsidR="0093738F" w:rsidRDefault="0093738F" w:rsidP="0093738F">
                        <w:r>
                          <w:rPr>
                            <w:sz w:val="20"/>
                          </w:rPr>
                          <w:t>1.00</w:t>
                        </w:r>
                      </w:p>
                    </w:txbxContent>
                  </v:textbox>
                </v:rect>
                <v:rect id="Rectangle 130470" o:spid="_x0000_s1662" style="position:absolute;left:3316;top:13297;width:1220;height:1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gHo8UA&#10;AADfAAAADwAAAGRycy9kb3ducmV2LnhtbERPS2vCQBC+F/wPywje6sZarKauIrVFjz4KtrchO02C&#10;2dmQXU3aX985CB4/vvd82blKXakJpWcDo2ECijjztuTcwOfx43EKKkRki5VnMvBLAZaL3sMcU+tb&#10;3tP1EHMlIRxSNFDEWKdah6wgh2Hoa2LhfnzjMApscm0bbCXcVfopSSbaYcnSUGBNbwVl58PFGdhM&#10;69XX1v+1efX+vTntTrP1cRaNGfS71SuoSF28i2/urZX54+T5RR7IHwGg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iAejxQAAAN8AAAAPAAAAAAAAAAAAAAAAAJgCAABkcnMv&#10;ZG93bnJldi54bWxQSwUGAAAAAAQABAD1AAAAigMAAAAA&#10;" filled="f" stroked="f">
                  <v:textbox inset="0,0,0,0">
                    <w:txbxContent>
                      <w:p w:rsidR="0093738F" w:rsidRDefault="0093738F" w:rsidP="0093738F">
                        <w:r>
                          <w:rPr>
                            <w:sz w:val="20"/>
                          </w:rPr>
                          <w:t>%</w:t>
                        </w:r>
                      </w:p>
                    </w:txbxContent>
                  </v:textbox>
                </v:rect>
                <v:rect id="Rectangle 130469" o:spid="_x0000_s1663" style="position:absolute;left:1061;top:13297;width:3012;height:1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s448QA&#10;AADfAAAADwAAAGRycy9kb3ducmV2LnhtbERPTWvCQBC9C/0PyxS86aZWxERXkVrRo9WC9TZkxySY&#10;nQ3Z1UR/vSsIPT7e93TemlJcqXaFZQUf/QgEcWp1wZmC3/2qNwbhPLLG0jIpuJGD+eytM8VE24Z/&#10;6LrzmQgh7BJUkHtfJVK6NCeDrm8r4sCdbG3QB1hnUtfYhHBTykEUjaTBgkNDjhV95ZSedxejYD2u&#10;Fn8be2+y8vu4PmwP8XIfe6W67+1iAsJT6//FL/dGh/mf0XAUw/NPA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rOOPEAAAA3wAAAA8AAAAAAAAAAAAAAAAAmAIAAGRycy9k&#10;b3ducmV2LnhtbFBLBQYAAAAABAAEAPUAAACJAwAAAAA=&#10;" filled="f" stroked="f">
                  <v:textbox inset="0,0,0,0">
                    <w:txbxContent>
                      <w:p w:rsidR="0093738F" w:rsidRDefault="0093738F" w:rsidP="0093738F">
                        <w:r>
                          <w:rPr>
                            <w:sz w:val="20"/>
                          </w:rPr>
                          <w:t>1.50</w:t>
                        </w:r>
                      </w:p>
                    </w:txbxContent>
                  </v:textbox>
                </v:rect>
                <v:rect id="Rectangle 130464" o:spid="_x0000_s1664" style="position:absolute;left:3316;top:9894;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qXfcUA&#10;AADfAAAADwAAAGRycy9kb3ducmV2LnhtbERPy2rCQBTdC/2H4Ra604mtSIyOIn0Ql2oK6u6SuSbB&#10;zJ2QmSZpv75TELo8nPdqM5hadNS6yrKC6SQCQZxbXXGh4DP7GMcgnEfWWFsmBd/kYLN+GK0w0bbn&#10;A3VHX4gQwi5BBaX3TSKly0sy6Ca2IQ7c1bYGfYBtIXWLfQg3tXyOork0WHFoKLGh15Ly2/HLKEjj&#10;Znve2Z++qN8v6Wl/WrxlC6/U0+OwXYLwNPh/8d2902H+SzSbz+DvTwA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apd9xQAAAN8AAAAPAAAAAAAAAAAAAAAAAJgCAABkcnMv&#10;ZG93bnJldi54bWxQSwUGAAAAAAQABAD1AAAAigMAAAAA&#10;" filled="f" stroked="f">
                  <v:textbox inset="0,0,0,0">
                    <w:txbxContent>
                      <w:p w:rsidR="0093738F" w:rsidRDefault="0093738F" w:rsidP="0093738F">
                        <w:r>
                          <w:rPr>
                            <w:sz w:val="20"/>
                          </w:rPr>
                          <w:t>%</w:t>
                        </w:r>
                      </w:p>
                    </w:txbxContent>
                  </v:textbox>
                </v:rect>
                <v:rect id="Rectangle 130463" o:spid="_x0000_s1665" style="position:absolute;left:1061;top:9894;width:3010;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MPCcUA&#10;AADfAAAADwAAAGRycy9kb3ducmV2LnhtbERPTWvCQBC9F/wPywi91U21iEZXEduSHGsUbG9DdkxC&#10;s7Mhu03S/npXKHh8vO/1djC16Kh1lWUFz5MIBHFudcWFgtPx/WkBwnlkjbVlUvBLDrab0cMaY217&#10;PlCX+UKEEHYxKii9b2IpXV6SQTexDXHgLrY16ANsC6lb7EO4qeU0iubSYMWhocSG9iXl39mPUZAs&#10;mt1nav/6on77Ss4f5+XrcemVehwPuxUIT4O/i//dqQ7zZ9HLfAa3PwGA3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gw8JxQAAAN8AAAAPAAAAAAAAAAAAAAAAAJgCAABkcnMv&#10;ZG93bnJldi54bWxQSwUGAAAAAAQABAD1AAAAigMAAAAA&#10;" filled="f" stroked="f">
                  <v:textbox inset="0,0,0,0">
                    <w:txbxContent>
                      <w:p w:rsidR="0093738F" w:rsidRDefault="0093738F" w:rsidP="0093738F">
                        <w:r>
                          <w:rPr>
                            <w:sz w:val="20"/>
                          </w:rPr>
                          <w:t>2.00</w:t>
                        </w:r>
                      </w:p>
                    </w:txbxContent>
                  </v:textbox>
                </v:rect>
                <v:rect id="Rectangle 130454" o:spid="_x0000_s1666" style="position:absolute;left:1061;top:6492;width:3010;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ZdwMQA&#10;AADfAAAADwAAAGRycy9kb3ducmV2LnhtbERPy2rCQBTdC/7DcIXudGK1otFRpLbo0heou0vmmgQz&#10;d0JmaqJf3ykUXB7Oe7ZoTCHuVLncsoJ+LwJBnFidc6rgePjujkE4j6yxsEwKHuRgMW+3ZhhrW/OO&#10;7nufihDCLkYFmfdlLKVLMjLoerYkDtzVVgZ9gFUqdYV1CDeFfI+ikTSYc2jIsKTPjJLb/scoWI/L&#10;5Xljn3VafF3Wp+1psjpMvFJvnWY5BeGp8S/xv3ujw/xBNPwYwt+fAEDO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GXcDEAAAA3wAAAA8AAAAAAAAAAAAAAAAAmAIAAGRycy9k&#10;b3ducmV2LnhtbFBLBQYAAAAABAAEAPUAAACJAwAAAAA=&#10;" filled="f" stroked="f">
                  <v:textbox inset="0,0,0,0">
                    <w:txbxContent>
                      <w:p w:rsidR="0093738F" w:rsidRDefault="0093738F" w:rsidP="0093738F">
                        <w:r>
                          <w:rPr>
                            <w:sz w:val="20"/>
                          </w:rPr>
                          <w:t>2.50</w:t>
                        </w:r>
                      </w:p>
                    </w:txbxContent>
                  </v:textbox>
                </v:rect>
                <v:rect id="Rectangle 130455" o:spid="_x0000_s1667" style="position:absolute;left:3316;top:6492;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r4W8QA&#10;AADfAAAADwAAAGRycy9kb3ducmV2LnhtbERPy2rCQBTdF/yH4Qru6sRX0dRRxAe6tFpQd5fMbRLM&#10;3AmZ0US/viMUujyc93TemELcqXK5ZQW9bgSCOLE651TB93HzPgbhPLLGwjIpeJCD+az1NsVY25q/&#10;6H7wqQgh7GJUkHlfxlK6JCODrmtL4sD92MqgD7BKpa6wDuGmkP0o+pAGcw4NGZa0zCi5Hm5GwXZc&#10;Ls47+6zTYn3Znvanyeo48Up12s3iE4Snxv+L/9w7HeYPouFoBK8/AYC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1K+FvEAAAA3wAAAA8AAAAAAAAAAAAAAAAAmAIAAGRycy9k&#10;b3ducmV2LnhtbFBLBQYAAAAABAAEAPUAAACJAwAAAAA=&#10;" filled="f" stroked="f">
                  <v:textbox inset="0,0,0,0">
                    <w:txbxContent>
                      <w:p w:rsidR="0093738F" w:rsidRDefault="0093738F" w:rsidP="0093738F">
                        <w:r>
                          <w:rPr>
                            <w:sz w:val="20"/>
                          </w:rPr>
                          <w:t>%</w:t>
                        </w:r>
                      </w:p>
                    </w:txbxContent>
                  </v:textbox>
                </v:rect>
                <v:shape id="Shape 15157" o:spid="_x0000_s1668" style="position:absolute;left:5394;top:24018;width:0;height:390;visibility:visible;mso-wrap-style:square;v-text-anchor:top" coordsize="0,389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ousUA&#10;AADeAAAADwAAAGRycy9kb3ducmV2LnhtbERPTWvCQBC9F/wPywi91Y3WpCW6ighKwF6qFuptyI5J&#10;MDsbdldN/31XKPQ2j/c582VvWnEj5xvLCsajBARxaXXDlYLjYfPyDsIHZI2tZVLwQx6Wi8HTHHNt&#10;7/xJt32oRAxhn6OCOoQul9KXNRn0I9sRR+5sncEQoaukdniP4aaVkyTJpMGGY0ONHa1rKi/7q1Gw&#10;rSZnO/Wn7yTdFa/rrPz6MNeNUs/DfjUDEagP/+I/d6Hj/HScvsHjnXiD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f6i6xQAAAN4AAAAPAAAAAAAAAAAAAAAAAJgCAABkcnMv&#10;ZG93bnJldi54bWxQSwUGAAAAAAQABAD1AAAAigMAAAAA&#10;" path="m,l,38989e" filled="f" strokecolor="#868686">
                  <v:path arrowok="t" textboxrect="0,0,0,38989"/>
                </v:shape>
                <v:shape id="Shape 15158" o:spid="_x0000_s1669" style="position:absolute;left:12313;top:24018;width:0;height:390;visibility:visible;mso-wrap-style:square;v-text-anchor:top" coordsize="0,389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A8yMcA&#10;AADeAAAADwAAAGRycy9kb3ducmV2LnhtbESPT2vCQBDF74V+h2UK3urGPxFJXaUIFkEvphXa25Ad&#10;k9DsbMiuGr+9cxC8zfDevPebxap3jbpQF2rPBkbDBBRx4W3NpYGf7837HFSIyBYbz2TgRgFWy9eX&#10;BWbWX/lAlzyWSkI4ZGigirHNtA5FRQ7D0LfEop185zDK2pXadniVcNfocZLMtMOapaHCltYVFf/5&#10;2Rn4KscnPw1/v0m6207Ws+K4d+eNMYO3/vMDVKQ+Ps2P660V/HSUCq+8IzPo5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rgPMjHAAAA3gAAAA8AAAAAAAAAAAAAAAAAmAIAAGRy&#10;cy9kb3ducmV2LnhtbFBLBQYAAAAABAAEAPUAAACMAwAAAAA=&#10;" path="m,l,38989e" filled="f" strokecolor="#868686">
                  <v:path arrowok="t" textboxrect="0,0,0,38989"/>
                </v:shape>
                <v:shape id="Shape 15159" o:spid="_x0000_s1670" style="position:absolute;left:19232;top:24018;width:0;height:390;visibility:visible;mso-wrap-style:square;v-text-anchor:top" coordsize="0,389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yZU8UA&#10;AADeAAAADwAAAGRycy9kb3ducmV2LnhtbERPTWvCQBC9F/wPywi91Y3WhDa6ighKwF6qFuptyI5J&#10;MDsbdldN/31XKPQ2j/c582VvWnEj5xvLCsajBARxaXXDlYLjYfPyBsIHZI2tZVLwQx6Wi8HTHHNt&#10;7/xJt32oRAxhn6OCOoQul9KXNRn0I9sRR+5sncEQoaukdniP4aaVkyTJpMGGY0ONHa1rKi/7q1Gw&#10;rSZnO/Wn7yTdFa/rrPz6MNeNUs/DfjUDEagP/+I/d6Hj/HScvsPjnXiD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rJlTxQAAAN4AAAAPAAAAAAAAAAAAAAAAAJgCAABkcnMv&#10;ZG93bnJldi54bWxQSwUGAAAAAAQABAD1AAAAigMAAAAA&#10;" path="m,l,38989e" filled="f" strokecolor="#868686">
                  <v:path arrowok="t" textboxrect="0,0,0,38989"/>
                </v:shape>
                <v:shape id="Shape 15160" o:spid="_x0000_s1671" style="position:absolute;left:26162;top:24018;width:0;height:390;visibility:visible;mso-wrap-style:square;v-text-anchor:top" coordsize="0,389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r6c8cA&#10;AADeAAAADwAAAGRycy9kb3ducmV2LnhtbESPT2vCQBDF74V+h2UK3urGf6GkrlIEi6CXRgt6G7Jj&#10;EpqdDdlV47d3DkJvM8yb995vvuxdo67UhdqzgdEwAUVceFtzaeCwX79/gAoR2WLjmQzcKcBy8foy&#10;x8z6G//QNY+lEhMOGRqoYmwzrUNRkcMw9C2x3M6+cxhl7UptO7yJuWv0OElS7bBmSaiwpVVFxV9+&#10;cQa+y/HZT8PpmMy2m8kqLX537rI2ZvDWf32CitTHf/Hze2Ol/myUCoDgyAx68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r6+nPHAAAA3gAAAA8AAAAAAAAAAAAAAAAAmAIAAGRy&#10;cy9kb3ducmV2LnhtbFBLBQYAAAAABAAEAPUAAACMAwAAAAA=&#10;" path="m,l,38989e" filled="f" strokecolor="#868686">
                  <v:path arrowok="t" textboxrect="0,0,0,38989"/>
                </v:shape>
                <v:rect id="Rectangle 15161" o:spid="_x0000_s1672" style="position:absolute;left:7579;top:25088;width:3417;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wuMQA&#10;AADeAAAADwAAAGRycy9kb3ducmV2LnhtbERPS4vCMBC+C/6HMII3TSsoWo0iPtDjrgrqbWjGtthM&#10;ShNtd3/9ZmFhb/PxPWexak0p3lS7wrKCeBiBIE6tLjhTcDnvB1MQziNrLC2Tgi9ysFp2OwtMtG34&#10;k94nn4kQwi5BBbn3VSKlS3My6Ia2Ig7cw9YGfYB1JnWNTQg3pRxF0UQaLDg05FjRJqf0eXoZBYdp&#10;tb4d7XeTlbv74fpxnW3PM69Uv9eu5yA8tf5f/Oc+6jB/HE9i+H0n3CC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lcLjEAAAA3gAAAA8AAAAAAAAAAAAAAAAAmAIAAGRycy9k&#10;b3ducmV2LnhtbFBLBQYAAAAABAAEAPUAAACJAwAAAAA=&#10;" filled="f" stroked="f">
                  <v:textbox inset="0,0,0,0">
                    <w:txbxContent>
                      <w:p w:rsidR="0093738F" w:rsidRDefault="0093738F" w:rsidP="0093738F">
                        <w:r>
                          <w:rPr>
                            <w:sz w:val="20"/>
                          </w:rPr>
                          <w:t>2014</w:t>
                        </w:r>
                      </w:p>
                    </w:txbxContent>
                  </v:textbox>
                </v:rect>
                <v:rect id="Rectangle 15162" o:spid="_x0000_s1673" style="position:absolute;left:14503;top:25088;width:3417;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fuz8UA&#10;AADeAAAADwAAAGRycy9kb3ducmV2LnhtbERPTWvCQBC9C/0Pywi9mU2EikZXCW1Fj60WorchOybB&#10;7GzIribtr+8WhN7m8T5ntRlMI+7UudqygiSKQRAXVtdcKvg6bidzEM4ja2wsk4JvcrBZP41WmGrb&#10;8yfdD74UIYRdigoq79tUSldUZNBFtiUO3MV2Bn2AXSl1h30IN42cxvFMGqw5NFTY0mtFxfVwMwp2&#10;8zY77e1PXzbv513+kS/ejguv1PN4yJYgPA3+X/xw73WY/5LMpvD3TrhB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N+7PxQAAAN4AAAAPAAAAAAAAAAAAAAAAAJgCAABkcnMv&#10;ZG93bnJldi54bWxQSwUGAAAAAAQABAD1AAAAigMAAAAA&#10;" filled="f" stroked="f">
                  <v:textbox inset="0,0,0,0">
                    <w:txbxContent>
                      <w:p w:rsidR="0093738F" w:rsidRDefault="0093738F" w:rsidP="0093738F">
                        <w:r>
                          <w:rPr>
                            <w:sz w:val="20"/>
                          </w:rPr>
                          <w:t>2015</w:t>
                        </w:r>
                      </w:p>
                    </w:txbxContent>
                  </v:textbox>
                </v:rect>
                <v:rect id="Rectangle 15163" o:spid="_x0000_s1674" style="position:absolute;left:21428;top:25088;width:3417;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tLVMQA&#10;AADeAAAADwAAAGRycy9kb3ducmV2LnhtbERPS4vCMBC+C/sfwgjeNNVF0WoUWVf06GNBvQ3N2Bab&#10;SWmirf76zYKwt/n4njNbNKYQD6pcbllBvxeBIE6szjlV8HNcd8cgnEfWWFgmBU9ysJh/tGYYa1vz&#10;nh4Hn4oQwi5GBZn3ZSylSzIy6Hq2JA7c1VYGfYBVKnWFdQg3hRxE0UgazDk0ZFjSV0bJ7XA3Cjbj&#10;cnne2ledFt+XzWl3mqyOE69Up90spyA8Nf5f/HZvdZg/7I8+4e+dcIO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7S1TEAAAA3gAAAA8AAAAAAAAAAAAAAAAAmAIAAGRycy9k&#10;b3ducmV2LnhtbFBLBQYAAAAABAAEAPUAAACJAwAAAAA=&#10;" filled="f" stroked="f">
                  <v:textbox inset="0,0,0,0">
                    <w:txbxContent>
                      <w:p w:rsidR="0093738F" w:rsidRDefault="0093738F" w:rsidP="0093738F">
                        <w:r>
                          <w:rPr>
                            <w:sz w:val="20"/>
                          </w:rPr>
                          <w:t>2016</w:t>
                        </w:r>
                      </w:p>
                    </w:txbxContent>
                  </v:textbox>
                </v:rect>
                <v:rect id="Rectangle 130459" o:spid="_x0000_s1675" style="position:absolute;left:6765;top:7391;width:301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fyXsQA&#10;AADfAAAADwAAAGRycy9kb3ducmV2LnhtbERPTWvCQBC9C/0PyxR60422FhNdRVqLHlsV1NuQHZNg&#10;djZkVxP99a4g9Ph435NZa0pxodoVlhX0exEI4tTqgjMF281PdwTCeWSNpWVScCUHs+lLZ4KJtg3/&#10;0WXtMxFC2CWoIPe+SqR0aU4GXc9WxIE72tqgD7DOpK6xCeGmlIMo+pQGCw4NOVb0lVN6Wp+NguWo&#10;mu9X9tZk5eKw3P3u4u9N7JV6e23nYxCeWv8vfrpXOsx/jz6GMTz+BABye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H8l7EAAAA3wAAAA8AAAAAAAAAAAAAAAAAmAIAAGRycy9k&#10;b3ducmV2LnhtbFBLBQYAAAAABAAEAPUAAACJAwAAAAA=&#10;" filled="f" stroked="f">
                  <v:textbox inset="0,0,0,0">
                    <w:txbxContent>
                      <w:p w:rsidR="0093738F" w:rsidRDefault="0093738F" w:rsidP="0093738F">
                        <w:r>
                          <w:rPr>
                            <w:b/>
                            <w:sz w:val="20"/>
                          </w:rPr>
                          <w:t>2.11</w:t>
                        </w:r>
                      </w:p>
                    </w:txbxContent>
                  </v:textbox>
                </v:rect>
                <v:rect id="Rectangle 130460" o:spid="_x0000_s1676" style="position:absolute;left:9020;top:7391;width:124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GRfsQA&#10;AADfAAAADwAAAGRycy9kb3ducmV2LnhtbERPS2vCQBC+C/6HZQRvurGKaOoq0gd6rA+wvQ3ZaRLM&#10;zobs1sT++s6h4PHje682navUjZpQejYwGSegiDNvS84NnE/vowWoEJEtVp7JwJ0CbNb93gpT61s+&#10;0O0YcyUhHFI0UMRYp1qHrCCHYexrYuG+feMwCmxybRtsJdxV+ilJ5tphydJQYE0vBWXX448zsFvU&#10;28+9/23z6u1rd/m4LF9Py2jMcNBtn0FF6uJD/O/eW5k/TWZzeSB/BIB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RkX7EAAAA3wAAAA8AAAAAAAAAAAAAAAAAmAIAAGRycy9k&#10;b3ducmV2LnhtbFBLBQYAAAAABAAEAPUAAACJAwAAAAA=&#10;" filled="f" stroked="f">
                  <v:textbox inset="0,0,0,0">
                    <w:txbxContent>
                      <w:p w:rsidR="0093738F" w:rsidRDefault="0093738F" w:rsidP="0093738F">
                        <w:r>
                          <w:rPr>
                            <w:b/>
                            <w:sz w:val="20"/>
                          </w:rPr>
                          <w:t>%</w:t>
                        </w:r>
                      </w:p>
                    </w:txbxContent>
                  </v:textbox>
                </v:rect>
                <v:rect id="Rectangle 15165" o:spid="_x0000_s1677" style="position:absolute;left:9965;top:7391;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52u8QA&#10;AADeAAAADwAAAGRycy9kb3ducmV2LnhtbERPTYvCMBC9L/gfwizsbU0VFK1GEXXRo1rB3dvQjG3Z&#10;ZlKaaKu/3giCt3m8z5nOW1OKK9WusKyg141AEKdWF5wpOCY/3yMQziNrLC2Tghs5mM86H1OMtW14&#10;T9eDz0QIYRejgtz7KpbSpTkZdF1bEQfubGuDPsA6k7rGJoSbUvajaCgNFhwacqxomVP6f7gYBZtR&#10;tfjd2nuTleu/zWl3Gq+SsVfq67NdTEB4av1b/HJvdZg/6A0H8Hwn3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edrvEAAAA3gAAAA8AAAAAAAAAAAAAAAAAmAIAAGRycy9k&#10;b3ducmV2LnhtbFBLBQYAAAAABAAEAPUAAACJAwAAAAA=&#10;" filled="f" stroked="f">
                  <v:textbox inset="0,0,0,0">
                    <w:txbxContent>
                      <w:p w:rsidR="0093738F" w:rsidRDefault="0093738F" w:rsidP="0093738F">
                        <w:r>
                          <w:rPr>
                            <w:b/>
                            <w:sz w:val="20"/>
                          </w:rPr>
                          <w:t xml:space="preserve"> </w:t>
                        </w:r>
                      </w:p>
                    </w:txbxContent>
                  </v:textbox>
                </v:rect>
                <v:rect id="Rectangle 130462" o:spid="_x0000_s1678" style="position:absolute;left:15946;top:8251;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qksUA&#10;AADfAAAADwAAAGRycy9kb3ducmV2LnhtbERPTWvCQBC9F/wPywi91U1tEY2uItqSHGsUbG9DdkxC&#10;s7Mhu03S/npXKHh8vO/VZjC16Kh1lWUFz5MIBHFudcWFgtPx/WkOwnlkjbVlUvBLDjbr0cMKY217&#10;PlCX+UKEEHYxKii9b2IpXV6SQTexDXHgLrY16ANsC6lb7EO4qeU0imbSYMWhocSGdiXl39mPUZDM&#10;m+1nav/6on77Ss4f58X+uPBKPY6H7RKEp8Hfxf/uVIf5L9HrbAq3PwGAX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z6qSxQAAAN8AAAAPAAAAAAAAAAAAAAAAAJgCAABkcnMv&#10;ZG93bnJldi54bWxQSwUGAAAAAAQABAD1AAAAigMAAAAA&#10;" filled="f" stroked="f">
                  <v:textbox inset="0,0,0,0">
                    <w:txbxContent>
                      <w:p w:rsidR="0093738F" w:rsidRDefault="0093738F" w:rsidP="0093738F">
                        <w:r>
                          <w:rPr>
                            <w:b/>
                            <w:sz w:val="20"/>
                          </w:rPr>
                          <w:t>%</w:t>
                        </w:r>
                      </w:p>
                    </w:txbxContent>
                  </v:textbox>
                </v:rect>
                <v:rect id="Rectangle 130461" o:spid="_x0000_s1679" style="position:absolute;left:13690;top:8251;width:301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005cUA&#10;AADfAAAADwAAAGRycy9kb3ducmV2LnhtbERPTWvCQBC9F/wPyxR6qxtrkRhdRazFHGsi2N6G7JiE&#10;ZmdDdmvS/npXKHh8vO/lejCNuFDnassKJuMIBHFhdc2lgmP+/hyDcB5ZY2OZFPySg/Vq9LDERNue&#10;D3TJfClCCLsEFVTet4mUrqjIoBvbljhwZ9sZ9AF2pdQd9iHcNPIlimbSYM2hocKWthUV39mPUbCP&#10;281nav/6stl97U8fp/lbPvdKPT0OmwUIT4O/i//dqQ7zp9HrbAK3PwGAX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HTTlxQAAAN8AAAAPAAAAAAAAAAAAAAAAAJgCAABkcnMv&#10;ZG93bnJldi54bWxQSwUGAAAAAAQABAD1AAAAigMAAAAA&#10;" filled="f" stroked="f">
                  <v:textbox inset="0,0,0,0">
                    <w:txbxContent>
                      <w:p w:rsidR="0093738F" w:rsidRDefault="0093738F" w:rsidP="0093738F">
                        <w:r>
                          <w:rPr>
                            <w:b/>
                            <w:sz w:val="20"/>
                          </w:rPr>
                          <w:t>1.99</w:t>
                        </w:r>
                      </w:p>
                    </w:txbxContent>
                  </v:textbox>
                </v:rect>
                <v:rect id="Rectangle 15167" o:spid="_x0000_s1680" style="position:absolute;left:16891;top:8251;width:38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NV8QA&#10;AADeAAAADwAAAGRycy9kb3ducmV2LnhtbERPS4vCMBC+C/sfwix401TBVzWKrIoefSy4exuasS3b&#10;TEoTbfXXG0HY23x8z5ktGlOIG1Uut6yg141AECdW55wq+D5tOmMQziNrLCyTgjs5WMw/WjOMta35&#10;QLejT0UIYRejgsz7MpbSJRkZdF1bEgfuYiuDPsAqlbrCOoSbQvajaCgN5hwaMizpK6Pk73g1Crbj&#10;cvmzs486Lda/2/P+PFmdJl6p9meznILw1Ph/8du902H+oDccweudcIO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ATVfEAAAA3gAAAA8AAAAAAAAAAAAAAAAAmAIAAGRycy9k&#10;b3ducmV2LnhtbFBLBQYAAAAABAAEAPUAAACJAwAAAAA=&#10;" filled="f" stroked="f">
                  <v:textbox inset="0,0,0,0">
                    <w:txbxContent>
                      <w:p w:rsidR="0093738F" w:rsidRDefault="0093738F" w:rsidP="0093738F">
                        <w:r>
                          <w:rPr>
                            <w:b/>
                            <w:sz w:val="20"/>
                          </w:rPr>
                          <w:t xml:space="preserve"> </w:t>
                        </w:r>
                      </w:p>
                    </w:txbxContent>
                  </v:textbox>
                </v:rect>
                <v:rect id="Rectangle 130456" o:spid="_x0000_s1681" style="position:absolute;left:20614;top:6498;width:301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hmLMUA&#10;AADfAAAADwAAAGRycy9kb3ducmV2LnhtbERPTWvCQBC9F/oflil4q5taK5pmI2IVPdpYUG9DdpqE&#10;ZmdDdjXRX98VCj0+3ncy700tLtS6yrKCl2EEgji3uuJCwdd+/TwF4TyyxtoyKbiSg3n6+JBgrG3H&#10;n3TJfCFCCLsYFZTeN7GULi/JoBvahjhw37Y16ANsC6lb7EK4qeUoiibSYMWhocSGliXlP9nZKNhM&#10;m8Vxa29dUa9Om8PuMPvYz7xSg6d+8Q7CU+//xX/urQ7zX6Px2wTufwIAmf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mGYsxQAAAN8AAAAPAAAAAAAAAAAAAAAAAJgCAABkcnMv&#10;ZG93bnJldi54bWxQSwUGAAAAAAQABAD1AAAAigMAAAAA&#10;" filled="f" stroked="f">
                  <v:textbox inset="0,0,0,0">
                    <w:txbxContent>
                      <w:p w:rsidR="0093738F" w:rsidRDefault="0093738F" w:rsidP="0093738F">
                        <w:r>
                          <w:rPr>
                            <w:b/>
                            <w:sz w:val="20"/>
                          </w:rPr>
                          <w:t>2.24</w:t>
                        </w:r>
                      </w:p>
                    </w:txbxContent>
                  </v:textbox>
                </v:rect>
                <v:rect id="Rectangle 130457" o:spid="_x0000_s1682" style="position:absolute;left:22870;top:6498;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TDt8QA&#10;AADfAAAADwAAAGRycy9kb3ducmV2LnhtbERPy2rCQBTdC/7DcAvudNJaX6mjSK3o0qpgu7tkbpNg&#10;5k7IjCb69Y4gdHk47+m8MYW4UOVyywpeexEI4sTqnFMFh/2qOwbhPLLGwjIpuJKD+azdmmKsbc3f&#10;dNn5VIQQdjEqyLwvYyldkpFB17MlceD+bGXQB1ilUldYh3BTyLcoGkqDOYeGDEv6zCg57c5GwXpc&#10;Ln429lanxdfv+rg9Tpb7iVeq89IsPkB4avy/+One6DC/H70PRvD4EwD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LUw7fEAAAA3wAAAA8AAAAAAAAAAAAAAAAAmAIAAGRycy9k&#10;b3ducmV2LnhtbFBLBQYAAAAABAAEAPUAAACJAwAAAAA=&#10;" filled="f" stroked="f">
                  <v:textbox inset="0,0,0,0">
                    <w:txbxContent>
                      <w:p w:rsidR="0093738F" w:rsidRDefault="0093738F" w:rsidP="0093738F">
                        <w:r>
                          <w:rPr>
                            <w:b/>
                            <w:sz w:val="20"/>
                          </w:rPr>
                          <w:t>%</w:t>
                        </w:r>
                      </w:p>
                    </w:txbxContent>
                  </v:textbox>
                </v:rect>
                <v:rect id="Rectangle 15169" o:spid="_x0000_s1683" style="position:absolute;left:23815;top:6498;width:38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N8vsQA&#10;AADeAAAADwAAAGRycy9kb3ducmV2LnhtbERPS4vCMBC+C/6HMMLeNFVYsdUo4gM97qqg3oZmbIvN&#10;pDTRdvfXbxYEb/PxPWe2aE0pnlS7wrKC4SACQZxaXXCm4HTc9icgnEfWWFomBT/kYDHvdmaYaNvw&#10;Nz0PPhMhhF2CCnLvq0RKl+Zk0A1sRRy4m60N+gDrTOoamxBuSjmKorE0WHBoyLGiVU7p/fAwCnaT&#10;annZ298mKzfX3fnrHK+PsVfqo9cupyA8tf4tfrn3Osz/HI5j+H8n3C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WTfL7EAAAA3gAAAA8AAAAAAAAAAAAAAAAAmAIAAGRycy9k&#10;b3ducmV2LnhtbFBLBQYAAAAABAAEAPUAAACJAwAAAAA=&#10;" filled="f" stroked="f">
                  <v:textbox inset="0,0,0,0">
                    <w:txbxContent>
                      <w:p w:rsidR="0093738F" w:rsidRDefault="0093738F" w:rsidP="0093738F">
                        <w:r>
                          <w:rPr>
                            <w:b/>
                            <w:sz w:val="20"/>
                          </w:rPr>
                          <w:t xml:space="preserve"> </w:t>
                        </w:r>
                      </w:p>
                    </w:txbxContent>
                  </v:textbox>
                </v:rect>
                <v:rect id="Rectangle 130465" o:spid="_x0000_s1684" style="position:absolute;left:8742;top:11634;width:301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Yy5sUA&#10;AADfAAAADwAAAGRycy9kb3ducmV2LnhtbERPTWvCQBC9F/oflil4q5taK5pmI2IVPdpYUG9DdpqE&#10;ZmdDdjXRX98VCj0+3ncy700tLtS6yrKCl2EEgji3uuJCwdd+/TwF4TyyxtoyKbiSg3n6+JBgrG3H&#10;n3TJfCFCCLsYFZTeN7GULi/JoBvahjhw37Y16ANsC6lb7EK4qeUoiibSYMWhocSGliXlP9nZKNhM&#10;m8Vxa29dUa9Om8PuMPvYz7xSg6d+8Q7CU+//xX/urQ7zX6Px5A3ufwIAmf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JjLmxQAAAN8AAAAPAAAAAAAAAAAAAAAAAJgCAABkcnMv&#10;ZG93bnJldi54bWxQSwUGAAAAAAQABAD1AAAAigMAAAAA&#10;" filled="f" stroked="f">
                  <v:textbox inset="0,0,0,0">
                    <w:txbxContent>
                      <w:p w:rsidR="0093738F" w:rsidRDefault="0093738F" w:rsidP="0093738F">
                        <w:r>
                          <w:rPr>
                            <w:b/>
                            <w:sz w:val="20"/>
                          </w:rPr>
                          <w:t>1.49</w:t>
                        </w:r>
                      </w:p>
                    </w:txbxContent>
                  </v:textbox>
                </v:rect>
                <v:rect id="Rectangle 130466" o:spid="_x0000_s1685" style="position:absolute;left:10998;top:11634;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skcQA&#10;AADfAAAADwAAAGRycy9kb3ducmV2LnhtbERPy2rCQBTdF/yH4Qru6sRagkZHEWvRZX2Aurtkrkkw&#10;cydkRpP26x2h4PJw3tN5a0pxp9oVlhUM+hEI4tTqgjMFh/33+wiE88gaS8uk4JcczGedtykm2ja8&#10;pfvOZyKEsEtQQe59lUjp0pwMur6tiAN3sbVBH2CdSV1jE8JNKT+iKJYGCw4NOVa0zCm97m5GwXpU&#10;LU4b+9dk5eq8Pv4cx1/7sVeq120XExCeWv8S/7s3OswfRp9xDM8/AYC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0rJHEAAAA3wAAAA8AAAAAAAAAAAAAAAAAmAIAAGRycy9k&#10;b3ducmV2LnhtbFBLBQYAAAAABAAEAPUAAACJAwAAAAA=&#10;" filled="f" stroked="f">
                  <v:textbox inset="0,0,0,0">
                    <w:txbxContent>
                      <w:p w:rsidR="0093738F" w:rsidRDefault="0093738F" w:rsidP="0093738F">
                        <w:r>
                          <w:rPr>
                            <w:b/>
                            <w:sz w:val="20"/>
                          </w:rPr>
                          <w:t>%</w:t>
                        </w:r>
                      </w:p>
                    </w:txbxContent>
                  </v:textbox>
                </v:rect>
                <v:rect id="Rectangle 15171" o:spid="_x0000_s1686" style="position:absolute;left:11943;top:11634;width:38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zmZcYA&#10;AADeAAAADwAAAGRycy9kb3ducmV2LnhtbERPS2vCQBC+F/oflin01mxSqI3RVaQqevRRSL0N2WkS&#10;mp0N2dXE/vquUPA2H99zpvPBNOJCnastK0iiGARxYXXNpYLP4/olBeE8ssbGMim4koP57PFhipm2&#10;Pe/pcvClCCHsMlRQed9mUrqiIoMusi1x4L5tZ9AH2JVSd9iHcNPI1zgeSYM1h4YKW/qoqPg5nI2C&#10;Tdouvrb2ty+b1WmT7/Lx8jj2Sj0/DYsJCE+Dv4v/3Vsd5r8l7wnc3gk3y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jzmZcYAAADeAAAADwAAAAAAAAAAAAAAAACYAgAAZHJz&#10;L2Rvd25yZXYueG1sUEsFBgAAAAAEAAQA9QAAAIsDAAAAAA==&#10;" filled="f" stroked="f">
                  <v:textbox inset="0,0,0,0">
                    <w:txbxContent>
                      <w:p w:rsidR="0093738F" w:rsidRDefault="0093738F" w:rsidP="0093738F">
                        <w:r>
                          <w:rPr>
                            <w:b/>
                            <w:sz w:val="20"/>
                          </w:rPr>
                          <w:t xml:space="preserve"> </w:t>
                        </w:r>
                      </w:p>
                    </w:txbxContent>
                  </v:textbox>
                </v:rect>
                <v:rect id="Rectangle 130468" o:spid="_x0000_s1687" style="position:absolute;left:17923;top:12518;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edeMQA&#10;AADfAAAADwAAAGRycy9kb3ducmV2LnhtbERPS2vCQBC+C/6HZQRvurGKaOoq0gd6rA+wvQ3ZaRLM&#10;zobs1sT++s6h4PHje682navUjZpQejYwGSegiDNvS84NnE/vowWoEJEtVp7JwJ0CbNb93gpT61s+&#10;0O0YcyUhHFI0UMRYp1qHrCCHYexrYuG+feMwCmxybRtsJdxV+ilJ5tphydJQYE0vBWXX448zsFvU&#10;28+9/23z6u1rd/m4LF9Py2jMcNBtn0FF6uJD/O/eW5k/TWZzGSx/BIB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0nnXjEAAAA3wAAAA8AAAAAAAAAAAAAAAAAmAIAAGRycy9k&#10;b3ducmV2LnhtbFBLBQYAAAAABAAEAPUAAACJAwAAAAA=&#10;" filled="f" stroked="f">
                  <v:textbox inset="0,0,0,0">
                    <w:txbxContent>
                      <w:p w:rsidR="0093738F" w:rsidRDefault="0093738F" w:rsidP="0093738F">
                        <w:r>
                          <w:rPr>
                            <w:b/>
                            <w:sz w:val="20"/>
                          </w:rPr>
                          <w:t>%</w:t>
                        </w:r>
                      </w:p>
                    </w:txbxContent>
                  </v:textbox>
                </v:rect>
                <v:rect id="Rectangle 130467" o:spid="_x0000_s1688" style="position:absolute;left:15667;top:12518;width:301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gJCsQA&#10;AADfAAAADwAAAGRycy9kb3ducmV2LnhtbERPy2rCQBTdF/yH4Qru6sQHVlNHER/o0mpB3V0yt0kw&#10;cydkRhP9+o5Q6PJw3tN5Ywpxp8rllhX0uhEI4sTqnFMF38fN+xiE88gaC8uk4EEO5rPW2xRjbWv+&#10;ovvBpyKEsItRQeZ9GUvpkowMuq4tiQP3YyuDPsAqlbrCOoSbQvajaCQN5hwaMixpmVFyPdyMgu24&#10;XJx39lmnxfqyPe1Pk9Vx4pXqtJvFJwhPjf8X/7l3OswfRMPRB7z+BAB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4CQrEAAAA3wAAAA8AAAAAAAAAAAAAAAAAmAIAAGRycy9k&#10;b3ducmV2LnhtbFBLBQYAAAAABAAEAPUAAACJAwAAAAA=&#10;" filled="f" stroked="f">
                  <v:textbox inset="0,0,0,0">
                    <w:txbxContent>
                      <w:p w:rsidR="0093738F" w:rsidRDefault="0093738F" w:rsidP="0093738F">
                        <w:r>
                          <w:rPr>
                            <w:b/>
                            <w:sz w:val="20"/>
                          </w:rPr>
                          <w:t>1.36</w:t>
                        </w:r>
                      </w:p>
                    </w:txbxContent>
                  </v:textbox>
                </v:rect>
                <v:rect id="Rectangle 15173" o:spid="_x0000_s1689" style="position:absolute;left:18868;top:12518;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LdicYA&#10;AADeAAAADwAAAGRycy9kb3ducmV2LnhtbERPTWvCQBC9F/oflin0VjdarBpdRdpKctQoqLchOybB&#10;7GzIbk3aX98tFLzN433OYtWbWtyodZVlBcNBBII4t7riQsFhv3mZgnAeWWNtmRR8k4PV8vFhgbG2&#10;He/olvlChBB2MSoovW9iKV1ekkE3sA1x4C62NegDbAupW+xCuKnlKIrepMGKQ0OJDb2XlF+zL6Mg&#10;mTbrU2p/uqL+PCfH7XH2sZ95pZ6f+vUchKfe38X/7lSH+ePh5BX+3gk3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aLdicYAAADeAAAADwAAAAAAAAAAAAAAAACYAgAAZHJz&#10;L2Rvd25yZXYueG1sUEsFBgAAAAAEAAQA9QAAAIsDAAAAAA==&#10;" filled="f" stroked="f">
                  <v:textbox inset="0,0,0,0">
                    <w:txbxContent>
                      <w:p w:rsidR="0093738F" w:rsidRDefault="0093738F" w:rsidP="0093738F">
                        <w:r>
                          <w:rPr>
                            <w:b/>
                            <w:sz w:val="20"/>
                          </w:rPr>
                          <w:t xml:space="preserve"> </w:t>
                        </w:r>
                      </w:p>
                    </w:txbxContent>
                  </v:textbox>
                </v:rect>
                <v:rect id="Rectangle 130473" o:spid="_x0000_s1690" style="position:absolute;left:22593;top:16123;width:3012;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qZ1MQA&#10;AADfAAAADwAAAGRycy9kb3ducmV2LnhtbERPTWvCQBC9C/6HZQRvulGL1dRVRC16tFpQb0N2mgSz&#10;syG7muiv7xaEHh/ve7ZoTCHuVLncsoJBPwJBnFidc6rg+/jZm4BwHlljYZkUPMjBYt5uzTDWtuYv&#10;uh98KkIIuxgVZN6XsZQuycig69uSOHA/tjLoA6xSqSusQ7gp5DCKxtJgzqEhw5JWGSXXw80o2E7K&#10;5Xlnn3VabC7b0/40XR+nXqlup1l+gPDU+H/xy73TYf4oensfwd+fAEDO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amdTEAAAA3wAAAA8AAAAAAAAAAAAAAAAAmAIAAGRycy9k&#10;b3ducmV2LnhtbFBLBQYAAAAABAAEAPUAAACJAwAAAAA=&#10;" filled="f" stroked="f">
                  <v:textbox inset="0,0,0,0">
                    <w:txbxContent>
                      <w:p w:rsidR="0093738F" w:rsidRDefault="0093738F" w:rsidP="0093738F">
                        <w:r>
                          <w:rPr>
                            <w:b/>
                            <w:sz w:val="20"/>
                          </w:rPr>
                          <w:t>0.83</w:t>
                        </w:r>
                      </w:p>
                    </w:txbxContent>
                  </v:textbox>
                </v:rect>
                <v:rect id="Rectangle 130474" o:spid="_x0000_s1691" style="position:absolute;left:24848;top:16123;width:1242;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MBoMQA&#10;AADfAAAADwAAAGRycy9kb3ducmV2LnhtbERPy2rCQBTdC/7DcIXudGKVqtFRpLbo0heou0vmmgQz&#10;d0JmaqJf3ykUXB7Oe7ZoTCHuVLncsoJ+LwJBnFidc6rgePjujkE4j6yxsEwKHuRgMW+3ZhhrW/OO&#10;7nufihDCLkYFmfdlLKVLMjLoerYkDtzVVgZ9gFUqdYV1CDeFfI+iD2kw59CQYUmfGSW3/Y9RsB6X&#10;y/PGPuu0+LqsT9vTZHWYeKXeOs1yCsJT41/if/dGh/mDaDgawt+fAEDO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zAaDEAAAA3wAAAA8AAAAAAAAAAAAAAAAAmAIAAGRycy9k&#10;b3ducmV2LnhtbFBLBQYAAAAABAAEAPUAAACJAwAAAAA=&#10;" filled="f" stroked="f">
                  <v:textbox inset="0,0,0,0">
                    <w:txbxContent>
                      <w:p w:rsidR="0093738F" w:rsidRDefault="0093738F" w:rsidP="0093738F">
                        <w:r>
                          <w:rPr>
                            <w:b/>
                            <w:sz w:val="20"/>
                          </w:rPr>
                          <w:t>%</w:t>
                        </w:r>
                      </w:p>
                    </w:txbxContent>
                  </v:textbox>
                </v:rect>
                <v:rect id="Rectangle 15175" o:spid="_x0000_s1692" style="position:absolute;left:25793;top:16123;width:385;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fgZsQA&#10;AADeAAAADwAAAGRycy9kb3ducmV2LnhtbERPS4vCMBC+C/sfwix401TBVzWKrIoefSy4exuasS3b&#10;TEoTbfXXG0HY23x8z5ktGlOIG1Uut6yg141AECdW55wq+D5tOmMQziNrLCyTgjs5WMw/WjOMta35&#10;QLejT0UIYRejgsz7MpbSJRkZdF1bEgfuYiuDPsAqlbrCOoSbQvajaCgN5hwaMizpK6Pk73g1Crbj&#10;cvmzs486Lda/2/P+PFmdJl6p9meznILw1Ph/8du902H+oDcawOudcIO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EH4GbEAAAA3gAAAA8AAAAAAAAAAAAAAAAAmAIAAGRycy9k&#10;b3ducmV2LnhtbFBLBQYAAAAABAAEAPUAAACJAwAAAAA=&#10;" filled="f" stroked="f">
                  <v:textbox inset="0,0,0,0">
                    <w:txbxContent>
                      <w:p w:rsidR="0093738F" w:rsidRDefault="0093738F" w:rsidP="0093738F">
                        <w:r>
                          <w:rPr>
                            <w:b/>
                            <w:sz w:val="20"/>
                          </w:rPr>
                          <w:t xml:space="preserve"> </w:t>
                        </w:r>
                      </w:p>
                    </w:txbxContent>
                  </v:textbox>
                </v:rect>
                <v:rect id="Rectangle 15176" o:spid="_x0000_s1693" style="position:absolute;left:13157;top:1413;width:20018;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V+EcQA&#10;AADeAAAADwAAAGRycy9kb3ducmV2LnhtbERPS4vCMBC+C/sfwix401TBVzWKrIoefSy4exuasS3b&#10;TEoTbfXXG0HY23x8z5ktGlOIG1Uut6yg141AECdW55wq+D5tOmMQziNrLCyTgjs5WMw/WjOMta35&#10;QLejT0UIYRejgsz7MpbSJRkZdF1bEgfuYiuDPsAqlbrCOoSbQvajaCgN5hwaMizpK6Pk73g1Crbj&#10;cvmzs486Lda/2/P+PFmdJl6p9meznILw1Ph/8du902H+oDcawuudcIO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VfhHEAAAA3gAAAA8AAAAAAAAAAAAAAAAAmAIAAGRycy9k&#10;b3ducmV2LnhtbFBLBQYAAAAABAAEAPUAAACJAwAAAAA=&#10;" filled="f" stroked="f">
                  <v:textbox inset="0,0,0,0">
                    <w:txbxContent>
                      <w:p w:rsidR="0093738F" w:rsidRDefault="0093738F" w:rsidP="0093738F">
                        <w:r>
                          <w:rPr>
                            <w:b/>
                            <w:sz w:val="36"/>
                          </w:rPr>
                          <w:t>Return on Asset</w:t>
                        </w:r>
                      </w:p>
                    </w:txbxContent>
                  </v:textbox>
                </v:rect>
                <v:rect id="Rectangle 15177" o:spid="_x0000_s1694" style="position:absolute;left:28216;top:1413;width:687;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nbisQA&#10;AADeAAAADwAAAGRycy9kb3ducmV2LnhtbERPS4vCMBC+C/sfwgjeNFVYH9Uosq7o0ceCehuasS02&#10;k9JEW/31mwVhb/PxPWe2aEwhHlS53LKCfi8CQZxYnXOq4Oe47o5BOI+ssbBMCp7kYDH/aM0w1rbm&#10;PT0OPhUhhF2MCjLvy1hKl2Rk0PVsSRy4q60M+gCrVOoK6xBuCjmIoqE0mHNoyLCkr4yS2+FuFGzG&#10;5fK8ta86Lb4vm9PuNFkdJ16pTrtZTkF4avy/+O3e6jD/sz8awd874QY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6Z24rEAAAA3gAAAA8AAAAAAAAAAAAAAAAAmAIAAGRycy9k&#10;b3ducmV2LnhtbFBLBQYAAAAABAAEAPUAAACJAwAAAAA=&#10;" filled="f" stroked="f">
                  <v:textbox inset="0,0,0,0">
                    <w:txbxContent>
                      <w:p w:rsidR="0093738F" w:rsidRDefault="0093738F" w:rsidP="0093738F">
                        <w:r>
                          <w:rPr>
                            <w:b/>
                            <w:sz w:val="36"/>
                          </w:rPr>
                          <w:t xml:space="preserve"> </w:t>
                        </w:r>
                      </w:p>
                    </w:txbxContent>
                  </v:textbox>
                </v:rect>
                <v:shape id="Shape 174310" o:spid="_x0000_s1695" style="position:absolute;left:30285;top:14185;width:698;height:698;visibility:visible;mso-wrap-style:square;v-text-anchor:top" coordsize="69752,69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z8A8QA&#10;AADfAAAADwAAAGRycy9kb3ducmV2LnhtbERPTWvCQBC9F/oflil4qxtrsRLdSGkRSsWDVvA6ZqdJ&#10;SHY2zW41+uudg+Dx8b7ni9416khdqDwbGA0TUMS5txUXBnY/y+cpqBCRLTaeycCZAiyyx4c5ptaf&#10;eEPHbSyUhHBI0UAZY5tqHfKSHIahb4mF+/WdwyiwK7Tt8CThrtEvSTLRDiuWhhJb+igpr7f/zkB9&#10;+TwUeaQ/XNrN6vuy11O31sYMnvr3GahIfbyLb+4vK/PfXscjeSB/BIDO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c/APEAAAA3wAAAA8AAAAAAAAAAAAAAAAAmAIAAGRycy9k&#10;b3ducmV2LnhtbFBLBQYAAAAABAAEAPUAAACJAwAAAAA=&#10;" path="m,l69752,r,69752l,69752,,e" fillcolor="#4f81bd" stroked="f" strokeweight="0">
                  <v:path arrowok="t" textboxrect="0,0,69752,69752"/>
                </v:shape>
                <v:rect id="Rectangle 15179" o:spid="_x0000_s1696" style="position:absolute;left:31301;top:13963;width:309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rqY8UA&#10;AADeAAAADwAAAGRycy9kb3ducmV2LnhtbERPS2vCQBC+F/oflin0VjcKtSa6ivhAj/UB6m3Ijkkw&#10;Oxuyq4n+erdQ8DYf33NGk9aU4ka1Kywr6HYiEMSp1QVnCva75dcAhPPIGkvLpOBODibj97cRJto2&#10;vKHb1mcihLBLUEHufZVI6dKcDLqOrYgDd7a1QR9gnUldYxPCTSl7UdSXBgsODTlWNMspvWyvRsFq&#10;UE2Pa/tosnJxWh1+D/F8F3ulPj/a6RCEp9a/xP/utQ7zv7s/Mfy9E26Q4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SupjxQAAAN4AAAAPAAAAAAAAAAAAAAAAAJgCAABkcnMv&#10;ZG93bnJldi54bWxQSwUGAAAAAAQABAD1AAAAigMAAAAA&#10;" filled="f" stroked="f">
                  <v:textbox inset="0,0,0,0">
                    <w:txbxContent>
                      <w:p w:rsidR="0093738F" w:rsidRDefault="0093738F" w:rsidP="0093738F">
                        <w:r>
                          <w:rPr>
                            <w:sz w:val="20"/>
                          </w:rPr>
                          <w:t>IDLC</w:t>
                        </w:r>
                      </w:p>
                    </w:txbxContent>
                  </v:textbox>
                </v:rect>
                <v:shape id="Shape 174311" o:spid="_x0000_s1697" style="position:absolute;left:30285;top:16481;width:698;height:698;visibility:visible;mso-wrap-style:square;v-text-anchor:top" coordsize="69752,69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SN7cQA&#10;AADfAAAADwAAAGRycy9kb3ducmV2LnhtbERPXWvCMBR9F/wP4Qq+aVo3pnRGEUEY4oNTYXu8JHdt&#10;MbnpmqzWf78MBj4ezvdy3TsrOmpD7VlBPs1AEGtvai4VXM67yQJEiMgGrWdScKcA69VwsMTC+Bu/&#10;U3eKpUghHApUUMXYFFIGXZHDMPUNceK+fOswJtiW0rR4S+HOylmWvUiHNaeGChvaVqSvpx+nYKeP&#10;Wn4eZ+X39mOxzy8H24XOKjUe9ZtXEJH6+BD/u99Mmj9/fspz+PuTAM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60je3EAAAA3wAAAA8AAAAAAAAAAAAAAAAAmAIAAGRycy9k&#10;b3ducmV2LnhtbFBLBQYAAAAABAAEAPUAAACJAwAAAAA=&#10;" path="m,l69752,r,69752l,69752,,e" fillcolor="#c0504d" stroked="f" strokeweight="0">
                  <v:path arrowok="t" textboxrect="0,0,69752,69752"/>
                </v:shape>
                <v:rect id="Rectangle 15181" o:spid="_x0000_s1698" style="position:absolute;left:31301;top:16258;width:1166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WQsUA&#10;AADeAAAADwAAAGRycy9kb3ducmV2LnhtbERPTWvCQBC9F/wPywi91U0ES0yzEdGKHlsj2N6G7DQJ&#10;ZmdDdmvS/vpuQfA2j/c52Wo0rbhS7xrLCuJZBIK4tLrhSsGp2D0lIJxH1thaJgU/5GCVTx4yTLUd&#10;+J2uR1+JEMIuRQW1910qpStrMuhmtiMO3JftDfoA+0rqHocQblo5j6JnabDh0FBjR5uaysvx2yjY&#10;J93642B/h6p9/dyf387LbbH0Sj1Ox/ULCE+jv4tv7oMO8xdxEsP/O+EGm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6ZZCxQAAAN4AAAAPAAAAAAAAAAAAAAAAAJgCAABkcnMv&#10;ZG93bnJldi54bWxQSwUGAAAAAAQABAD1AAAAigMAAAAA&#10;" filled="f" stroked="f">
                  <v:textbox inset="0,0,0,0">
                    <w:txbxContent>
                      <w:p w:rsidR="0093738F" w:rsidRDefault="0093738F" w:rsidP="0093738F">
                        <w:r>
                          <w:rPr>
                            <w:sz w:val="20"/>
                          </w:rPr>
                          <w:t>Industry Average</w:t>
                        </w:r>
                      </w:p>
                    </w:txbxContent>
                  </v:textbox>
                </v:rect>
                <v:shape id="Shape 15182" o:spid="_x0000_s1699" style="position:absolute;width:41338;height:27432;visibility:visible;mso-wrap-style:square;v-text-anchor:top" coordsize="4133850,2743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D2RcAA&#10;AADeAAAADwAAAGRycy9kb3ducmV2LnhtbERPTYvCMBC9C/6HMAveNI2wItUosiC4x60ePI7N2Bab&#10;SWhSrf9+Iwje5vE+Z70dbCvu1IXGsQY1y0AQl840XGk4HffTJYgQkQ22jknDkwJsN+PRGnPjHvxH&#10;9yJWIoVwyFFDHaPPpQxlTRbDzHnixF1dZzEm2FXSdPhI4baV8yxbSIsNp4YaPf3UVN6K3mpoL/1J&#10;qWrxq3a9l/5cFnZ/eWo9+Rp2KxCRhvgRv90Hk+Z/q+UcXu+kG+Tm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VD2RcAAAADeAAAADwAAAAAAAAAAAAAAAACYAgAAZHJzL2Rvd25y&#10;ZXYueG1sUEsFBgAAAAAEAAQA9QAAAIUDAAAAAA==&#10;" path="m,2743201r4133850,l4133850,,,,,2743201xe" filled="f" strokecolor="#868686">
                  <v:path arrowok="t" textboxrect="0,0,4133850,2743201"/>
                </v:shape>
                <w10:anchorlock/>
              </v:group>
            </w:pict>
          </mc:Fallback>
        </mc:AlternateContent>
      </w:r>
    </w:p>
    <w:p w:rsidR="0093738F" w:rsidRPr="008A2802" w:rsidRDefault="0093738F" w:rsidP="0093738F">
      <w:pPr>
        <w:spacing w:after="226"/>
        <w:ind w:right="72"/>
        <w:jc w:val="center"/>
        <w:rPr>
          <w:rFonts w:ascii="Calibri" w:eastAsia="Calibri" w:hAnsi="Calibri" w:cs="Calibri"/>
          <w:color w:val="000000"/>
          <w:sz w:val="24"/>
        </w:rPr>
      </w:pPr>
      <w:r w:rsidRPr="008A2802">
        <w:rPr>
          <w:rFonts w:ascii="Calibri" w:eastAsia="Calibri" w:hAnsi="Calibri" w:cs="Calibri"/>
          <w:color w:val="000000"/>
          <w:sz w:val="24"/>
        </w:rPr>
        <w:t xml:space="preserve"> </w:t>
      </w:r>
    </w:p>
    <w:p w:rsidR="0093738F" w:rsidRPr="008A2802" w:rsidRDefault="0093738F" w:rsidP="0093738F">
      <w:pPr>
        <w:spacing w:after="212" w:line="270" w:lineRule="auto"/>
        <w:ind w:left="10" w:right="124" w:hanging="10"/>
        <w:jc w:val="both"/>
        <w:rPr>
          <w:rFonts w:ascii="Calibri" w:eastAsia="Calibri" w:hAnsi="Calibri" w:cs="Calibri"/>
          <w:color w:val="000000"/>
          <w:sz w:val="24"/>
        </w:rPr>
      </w:pPr>
      <w:r w:rsidRPr="008A2802">
        <w:rPr>
          <w:rFonts w:ascii="Calibri" w:eastAsia="Calibri" w:hAnsi="Calibri" w:cs="Calibri"/>
          <w:color w:val="000000"/>
          <w:sz w:val="24"/>
        </w:rPr>
        <w:t xml:space="preserve">In 2014 the return on asset was 2.11%. In 2015 the rate decreased by 1.99%. In 2016 the rate grew up by 2.24%. In 2014 the industry average was 1.99%. In 2015 and 2016 the rate were decreased by 1.36 and 0.83%.  </w:t>
      </w:r>
    </w:p>
    <w:p w:rsidR="0093738F" w:rsidRPr="008A2802" w:rsidRDefault="0093738F" w:rsidP="0093738F">
      <w:pPr>
        <w:spacing w:after="202" w:line="270" w:lineRule="auto"/>
        <w:ind w:left="10" w:right="124" w:hanging="10"/>
        <w:jc w:val="both"/>
        <w:rPr>
          <w:rFonts w:ascii="Calibri" w:eastAsia="Calibri" w:hAnsi="Calibri" w:cs="Calibri"/>
          <w:color w:val="000000"/>
          <w:sz w:val="24"/>
        </w:rPr>
      </w:pPr>
      <w:r w:rsidRPr="008A2802">
        <w:rPr>
          <w:rFonts w:ascii="Calibri" w:eastAsia="Calibri" w:hAnsi="Calibri" w:cs="Calibri"/>
          <w:color w:val="000000"/>
          <w:sz w:val="24"/>
        </w:rPr>
        <w:t xml:space="preserve">It is calculated for measuring how efficiency IDLC manages its asset. Here mean return on asset of IDLC is higher than industry average. So it clean that it is more efficient to manage the banking asset. </w:t>
      </w:r>
    </w:p>
    <w:p w:rsidR="0093738F" w:rsidRPr="008A2802" w:rsidRDefault="0093738F" w:rsidP="0093738F">
      <w:pPr>
        <w:spacing w:after="255"/>
        <w:rPr>
          <w:rFonts w:ascii="Calibri" w:eastAsia="Calibri" w:hAnsi="Calibri" w:cs="Calibri"/>
          <w:color w:val="000000"/>
          <w:sz w:val="24"/>
        </w:rPr>
      </w:pPr>
      <w:r w:rsidRPr="008A2802">
        <w:rPr>
          <w:rFonts w:ascii="Calibri" w:eastAsia="Calibri" w:hAnsi="Calibri" w:cs="Calibri"/>
          <w:color w:val="000000"/>
          <w:sz w:val="24"/>
        </w:rPr>
        <w:t xml:space="preserve"> </w:t>
      </w:r>
    </w:p>
    <w:p w:rsidR="0093738F" w:rsidRPr="008A2802" w:rsidRDefault="0093738F" w:rsidP="0093738F">
      <w:pPr>
        <w:spacing w:after="0"/>
        <w:rPr>
          <w:rFonts w:ascii="Calibri" w:eastAsia="Calibri" w:hAnsi="Calibri" w:cs="Calibri"/>
          <w:color w:val="000000"/>
          <w:sz w:val="24"/>
        </w:rPr>
      </w:pPr>
      <w:r w:rsidRPr="008A2802">
        <w:rPr>
          <w:rFonts w:ascii="Calibri" w:eastAsia="Calibri" w:hAnsi="Calibri" w:cs="Calibri"/>
          <w:b/>
          <w:color w:val="984806"/>
          <w:sz w:val="28"/>
        </w:rPr>
        <w:t xml:space="preserve"> </w:t>
      </w:r>
    </w:p>
    <w:p w:rsidR="0093738F" w:rsidRPr="008A2802" w:rsidRDefault="0093738F" w:rsidP="0093738F">
      <w:pPr>
        <w:keepNext/>
        <w:keepLines/>
        <w:spacing w:after="0"/>
        <w:ind w:left="-5" w:hanging="10"/>
        <w:outlineLvl w:val="5"/>
        <w:rPr>
          <w:rFonts w:ascii="Calibri" w:eastAsia="Calibri" w:hAnsi="Calibri" w:cs="Calibri"/>
          <w:b/>
          <w:color w:val="984806"/>
          <w:sz w:val="28"/>
        </w:rPr>
      </w:pPr>
      <w:r w:rsidRPr="008A2802">
        <w:rPr>
          <w:rFonts w:ascii="Calibri" w:eastAsia="Calibri" w:hAnsi="Calibri" w:cs="Calibri"/>
          <w:b/>
          <w:color w:val="984806"/>
          <w:sz w:val="28"/>
        </w:rPr>
        <w:t>4.1.2 Return on Equity: Net Income / Total Equity</w:t>
      </w:r>
    </w:p>
    <w:p w:rsidR="0093738F" w:rsidRPr="008A2802" w:rsidRDefault="0093738F" w:rsidP="0093738F">
      <w:pPr>
        <w:keepNext/>
        <w:keepLines/>
        <w:spacing w:after="0"/>
        <w:ind w:left="-5" w:hanging="10"/>
        <w:outlineLvl w:val="5"/>
        <w:rPr>
          <w:rFonts w:ascii="Calibri" w:eastAsia="Calibri" w:hAnsi="Calibri" w:cs="Calibri"/>
          <w:b/>
          <w:color w:val="984806"/>
          <w:sz w:val="28"/>
        </w:rPr>
      </w:pPr>
      <w:r w:rsidRPr="008A2802">
        <w:rPr>
          <w:rFonts w:ascii="Calibri" w:eastAsia="Calibri" w:hAnsi="Calibri" w:cs="Calibri"/>
          <w:b/>
          <w:color w:val="984806"/>
          <w:sz w:val="28"/>
        </w:rPr>
        <w:t xml:space="preserve"> </w:t>
      </w:r>
    </w:p>
    <w:tbl>
      <w:tblPr>
        <w:tblStyle w:val="GridTable5DarkAccent2"/>
        <w:tblW w:w="9381" w:type="dxa"/>
        <w:tblLook w:val="04A0" w:firstRow="1" w:lastRow="0" w:firstColumn="1" w:lastColumn="0" w:noHBand="0" w:noVBand="1"/>
      </w:tblPr>
      <w:tblGrid>
        <w:gridCol w:w="1922"/>
        <w:gridCol w:w="1914"/>
        <w:gridCol w:w="1922"/>
        <w:gridCol w:w="1927"/>
        <w:gridCol w:w="1696"/>
      </w:tblGrid>
      <w:tr w:rsidR="0093738F" w:rsidRPr="008A2802" w:rsidTr="00590C5F">
        <w:trPr>
          <w:cnfStyle w:val="100000000000" w:firstRow="1" w:lastRow="0" w:firstColumn="0" w:lastColumn="0" w:oddVBand="0" w:evenVBand="0" w:oddHBand="0" w:evenHBand="0" w:firstRowFirstColumn="0" w:firstRowLastColumn="0" w:lastRowFirstColumn="0" w:lastRowLastColumn="0"/>
          <w:trHeight w:val="490"/>
        </w:trPr>
        <w:tc>
          <w:tcPr>
            <w:cnfStyle w:val="001000000000" w:firstRow="0" w:lastRow="0" w:firstColumn="1" w:lastColumn="0" w:oddVBand="0" w:evenVBand="0" w:oddHBand="0" w:evenHBand="0" w:firstRowFirstColumn="0" w:firstRowLastColumn="0" w:lastRowFirstColumn="0" w:lastRowLastColumn="0"/>
            <w:tcW w:w="1922" w:type="dxa"/>
          </w:tcPr>
          <w:p w:rsidR="0093738F" w:rsidRPr="008A2802" w:rsidRDefault="0093738F" w:rsidP="00DE33A0">
            <w:pPr>
              <w:ind w:left="5"/>
              <w:rPr>
                <w:rFonts w:ascii="Calibri" w:eastAsia="Calibri" w:hAnsi="Calibri" w:cs="Calibri"/>
                <w:color w:val="000000"/>
                <w:sz w:val="24"/>
              </w:rPr>
            </w:pPr>
            <w:r w:rsidRPr="008A2802">
              <w:rPr>
                <w:rFonts w:ascii="Calibri" w:eastAsia="Calibri" w:hAnsi="Calibri" w:cs="Calibri"/>
                <w:color w:val="000000"/>
                <w:sz w:val="24"/>
              </w:rPr>
              <w:t xml:space="preserve"> </w:t>
            </w:r>
          </w:p>
        </w:tc>
        <w:tc>
          <w:tcPr>
            <w:tcW w:w="1914" w:type="dxa"/>
          </w:tcPr>
          <w:p w:rsidR="0093738F" w:rsidRPr="008A2802" w:rsidRDefault="0093738F" w:rsidP="00DE33A0">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2014 </w:t>
            </w:r>
          </w:p>
        </w:tc>
        <w:tc>
          <w:tcPr>
            <w:tcW w:w="1922" w:type="dxa"/>
          </w:tcPr>
          <w:p w:rsidR="0093738F" w:rsidRPr="008A2802" w:rsidRDefault="0093738F" w:rsidP="00DE33A0">
            <w:pPr>
              <w:ind w:left="5"/>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2015 </w:t>
            </w:r>
          </w:p>
        </w:tc>
        <w:tc>
          <w:tcPr>
            <w:tcW w:w="1927" w:type="dxa"/>
          </w:tcPr>
          <w:p w:rsidR="0093738F" w:rsidRPr="008A2802" w:rsidRDefault="0093738F" w:rsidP="00DE33A0">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2016 </w:t>
            </w:r>
          </w:p>
        </w:tc>
        <w:tc>
          <w:tcPr>
            <w:tcW w:w="1696" w:type="dxa"/>
          </w:tcPr>
          <w:p w:rsidR="0093738F" w:rsidRPr="008A2802" w:rsidRDefault="0093738F" w:rsidP="00DE33A0">
            <w:pPr>
              <w:ind w:left="5"/>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Mean </w:t>
            </w:r>
          </w:p>
        </w:tc>
      </w:tr>
      <w:tr w:rsidR="0093738F" w:rsidRPr="008A2802" w:rsidTr="00590C5F">
        <w:trPr>
          <w:cnfStyle w:val="000000100000" w:firstRow="0" w:lastRow="0" w:firstColumn="0" w:lastColumn="0" w:oddVBand="0" w:evenVBand="0" w:oddHBand="1" w:evenHBand="0" w:firstRowFirstColumn="0" w:firstRowLastColumn="0" w:lastRowFirstColumn="0" w:lastRowLastColumn="0"/>
          <w:trHeight w:val="487"/>
        </w:trPr>
        <w:tc>
          <w:tcPr>
            <w:cnfStyle w:val="001000000000" w:firstRow="0" w:lastRow="0" w:firstColumn="1" w:lastColumn="0" w:oddVBand="0" w:evenVBand="0" w:oddHBand="0" w:evenHBand="0" w:firstRowFirstColumn="0" w:firstRowLastColumn="0" w:lastRowFirstColumn="0" w:lastRowLastColumn="0"/>
            <w:tcW w:w="1922" w:type="dxa"/>
          </w:tcPr>
          <w:p w:rsidR="0093738F" w:rsidRPr="008A2802" w:rsidRDefault="0093738F" w:rsidP="00DE33A0">
            <w:pPr>
              <w:ind w:left="5"/>
              <w:rPr>
                <w:rFonts w:ascii="Calibri" w:eastAsia="Calibri" w:hAnsi="Calibri" w:cs="Calibri"/>
                <w:color w:val="000000"/>
                <w:sz w:val="24"/>
              </w:rPr>
            </w:pPr>
            <w:r w:rsidRPr="008A2802">
              <w:rPr>
                <w:rFonts w:ascii="Calibri" w:eastAsia="Calibri" w:hAnsi="Calibri" w:cs="Calibri"/>
                <w:color w:val="000000"/>
                <w:sz w:val="24"/>
              </w:rPr>
              <w:t xml:space="preserve">IDLC </w:t>
            </w:r>
          </w:p>
        </w:tc>
        <w:tc>
          <w:tcPr>
            <w:tcW w:w="1914" w:type="dxa"/>
          </w:tcPr>
          <w:p w:rsidR="0093738F" w:rsidRPr="008A2802" w:rsidRDefault="0093738F" w:rsidP="00DE33A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19.08% </w:t>
            </w:r>
          </w:p>
        </w:tc>
        <w:tc>
          <w:tcPr>
            <w:tcW w:w="1922" w:type="dxa"/>
          </w:tcPr>
          <w:p w:rsidR="0093738F" w:rsidRPr="008A2802" w:rsidRDefault="0093738F" w:rsidP="00DE33A0">
            <w:pPr>
              <w:ind w:left="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18.74% </w:t>
            </w:r>
          </w:p>
        </w:tc>
        <w:tc>
          <w:tcPr>
            <w:tcW w:w="1927" w:type="dxa"/>
          </w:tcPr>
          <w:p w:rsidR="0093738F" w:rsidRPr="008A2802" w:rsidRDefault="0093738F" w:rsidP="00DE33A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19.92% </w:t>
            </w:r>
          </w:p>
        </w:tc>
        <w:tc>
          <w:tcPr>
            <w:tcW w:w="1696" w:type="dxa"/>
          </w:tcPr>
          <w:p w:rsidR="0093738F" w:rsidRPr="008A2802" w:rsidRDefault="0093738F" w:rsidP="00DE33A0">
            <w:pPr>
              <w:ind w:left="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rPr>
              <w:t xml:space="preserve">19.25% </w:t>
            </w:r>
          </w:p>
        </w:tc>
      </w:tr>
      <w:tr w:rsidR="0093738F" w:rsidRPr="008A2802" w:rsidTr="00590C5F">
        <w:trPr>
          <w:trHeight w:val="963"/>
        </w:trPr>
        <w:tc>
          <w:tcPr>
            <w:cnfStyle w:val="001000000000" w:firstRow="0" w:lastRow="0" w:firstColumn="1" w:lastColumn="0" w:oddVBand="0" w:evenVBand="0" w:oddHBand="0" w:evenHBand="0" w:firstRowFirstColumn="0" w:firstRowLastColumn="0" w:lastRowFirstColumn="0" w:lastRowLastColumn="0"/>
            <w:tcW w:w="1922" w:type="dxa"/>
          </w:tcPr>
          <w:p w:rsidR="0093738F" w:rsidRPr="008A2802" w:rsidRDefault="0093738F" w:rsidP="00DE33A0">
            <w:pPr>
              <w:ind w:left="5"/>
              <w:rPr>
                <w:rFonts w:ascii="Calibri" w:eastAsia="Calibri" w:hAnsi="Calibri" w:cs="Calibri"/>
                <w:color w:val="000000"/>
                <w:sz w:val="24"/>
              </w:rPr>
            </w:pPr>
            <w:r w:rsidRPr="008A2802">
              <w:rPr>
                <w:rFonts w:ascii="Calibri" w:eastAsia="Calibri" w:hAnsi="Calibri" w:cs="Calibri"/>
                <w:color w:val="000000"/>
                <w:sz w:val="24"/>
              </w:rPr>
              <w:t xml:space="preserve">Industry Average </w:t>
            </w:r>
          </w:p>
        </w:tc>
        <w:tc>
          <w:tcPr>
            <w:tcW w:w="1914" w:type="dxa"/>
          </w:tcPr>
          <w:p w:rsidR="0093738F" w:rsidRPr="008A2802" w:rsidRDefault="0093738F" w:rsidP="00DE33A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4.92% </w:t>
            </w:r>
          </w:p>
        </w:tc>
        <w:tc>
          <w:tcPr>
            <w:tcW w:w="1922" w:type="dxa"/>
          </w:tcPr>
          <w:p w:rsidR="0093738F" w:rsidRPr="008A2802" w:rsidRDefault="0093738F" w:rsidP="00DE33A0">
            <w:pPr>
              <w:ind w:left="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10.28% </w:t>
            </w:r>
          </w:p>
        </w:tc>
        <w:tc>
          <w:tcPr>
            <w:tcW w:w="1927" w:type="dxa"/>
          </w:tcPr>
          <w:p w:rsidR="0093738F" w:rsidRPr="008A2802" w:rsidRDefault="0093738F" w:rsidP="00DE33A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7.24% </w:t>
            </w:r>
          </w:p>
        </w:tc>
        <w:tc>
          <w:tcPr>
            <w:tcW w:w="1696" w:type="dxa"/>
          </w:tcPr>
          <w:p w:rsidR="0093738F" w:rsidRPr="008A2802" w:rsidRDefault="0093738F" w:rsidP="00DE33A0">
            <w:pPr>
              <w:ind w:left="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7.48% </w:t>
            </w:r>
          </w:p>
        </w:tc>
      </w:tr>
    </w:tbl>
    <w:p w:rsidR="0093738F" w:rsidRPr="008A2802" w:rsidRDefault="0093738F" w:rsidP="0093738F">
      <w:pPr>
        <w:spacing w:after="0"/>
        <w:ind w:left="4835"/>
        <w:jc w:val="center"/>
        <w:rPr>
          <w:rFonts w:ascii="Calibri" w:eastAsia="Calibri" w:hAnsi="Calibri" w:cs="Calibri"/>
          <w:color w:val="000000"/>
          <w:sz w:val="24"/>
        </w:rPr>
      </w:pPr>
      <w:r w:rsidRPr="008A2802">
        <w:rPr>
          <w:rFonts w:ascii="Calibri" w:eastAsia="Calibri" w:hAnsi="Calibri" w:cs="Calibri"/>
          <w:color w:val="000000"/>
          <w:sz w:val="24"/>
        </w:rPr>
        <w:t xml:space="preserve"> </w:t>
      </w:r>
    </w:p>
    <w:p w:rsidR="0093738F" w:rsidRPr="008A2802" w:rsidRDefault="0093738F" w:rsidP="0093738F">
      <w:pPr>
        <w:spacing w:after="0"/>
        <w:rPr>
          <w:rFonts w:ascii="Calibri" w:eastAsia="Calibri" w:hAnsi="Calibri" w:cs="Calibri"/>
          <w:color w:val="000000"/>
          <w:sz w:val="24"/>
        </w:rPr>
      </w:pPr>
      <w:r w:rsidRPr="008A2802">
        <w:rPr>
          <w:rFonts w:ascii="Calibri" w:eastAsia="Calibri" w:hAnsi="Calibri" w:cs="Calibri"/>
          <w:color w:val="000000"/>
          <w:sz w:val="24"/>
        </w:rPr>
        <w:t xml:space="preserve"> </w:t>
      </w:r>
    </w:p>
    <w:p w:rsidR="0093738F" w:rsidRPr="008A2802" w:rsidRDefault="0093738F" w:rsidP="0093738F">
      <w:pPr>
        <w:spacing w:after="226"/>
        <w:rPr>
          <w:rFonts w:ascii="Calibri" w:eastAsia="Calibri" w:hAnsi="Calibri" w:cs="Calibri"/>
          <w:color w:val="000000"/>
          <w:sz w:val="24"/>
        </w:rPr>
      </w:pPr>
      <w:r w:rsidRPr="008A2802">
        <w:rPr>
          <w:rFonts w:ascii="Calibri" w:eastAsia="Calibri" w:hAnsi="Calibri" w:cs="Calibri"/>
          <w:noProof/>
          <w:color w:val="000000"/>
        </w:rPr>
        <w:lastRenderedPageBreak/>
        <mc:AlternateContent>
          <mc:Choice Requires="wpg">
            <w:drawing>
              <wp:inline distT="0" distB="0" distL="0" distR="0" wp14:anchorId="1B301E53" wp14:editId="20080908">
                <wp:extent cx="5991225" cy="2689679"/>
                <wp:effectExtent l="0" t="0" r="0" b="0"/>
                <wp:docPr id="140239" name="Group 140239"/>
                <wp:cNvGraphicFramePr/>
                <a:graphic xmlns:a="http://schemas.openxmlformats.org/drawingml/2006/main">
                  <a:graphicData uri="http://schemas.microsoft.com/office/word/2010/wordprocessingGroup">
                    <wpg:wgp>
                      <wpg:cNvGrpSpPr/>
                      <wpg:grpSpPr>
                        <a:xfrm>
                          <a:off x="0" y="0"/>
                          <a:ext cx="5991225" cy="2689679"/>
                          <a:chOff x="0" y="0"/>
                          <a:chExt cx="4627525" cy="2803051"/>
                        </a:xfrm>
                      </wpg:grpSpPr>
                      <wps:wsp>
                        <wps:cNvPr id="15349" name="Rectangle 15349"/>
                        <wps:cNvSpPr/>
                        <wps:spPr>
                          <a:xfrm>
                            <a:off x="4593082" y="2647823"/>
                            <a:ext cx="45808" cy="206453"/>
                          </a:xfrm>
                          <a:prstGeom prst="rect">
                            <a:avLst/>
                          </a:prstGeom>
                          <a:ln>
                            <a:noFill/>
                          </a:ln>
                        </wps:spPr>
                        <wps:txbx>
                          <w:txbxContent>
                            <w:p w:rsidR="0093738F" w:rsidRDefault="0093738F" w:rsidP="0093738F">
                              <w:r>
                                <w:t xml:space="preserve"> </w:t>
                              </w:r>
                            </w:p>
                          </w:txbxContent>
                        </wps:txbx>
                        <wps:bodyPr horzOverflow="overflow" vert="horz" lIns="0" tIns="0" rIns="0" bIns="0" rtlCol="0">
                          <a:noAutofit/>
                        </wps:bodyPr>
                      </wps:wsp>
                      <pic:pic xmlns:pic="http://schemas.openxmlformats.org/drawingml/2006/picture">
                        <pic:nvPicPr>
                          <pic:cNvPr id="15401" name="Picture 15401"/>
                          <pic:cNvPicPr/>
                        </pic:nvPicPr>
                        <pic:blipFill>
                          <a:blip r:embed="rId30"/>
                          <a:stretch>
                            <a:fillRect/>
                          </a:stretch>
                        </pic:blipFill>
                        <pic:spPr>
                          <a:xfrm>
                            <a:off x="597789" y="532511"/>
                            <a:ext cx="2648712" cy="1892808"/>
                          </a:xfrm>
                          <a:prstGeom prst="rect">
                            <a:avLst/>
                          </a:prstGeom>
                        </pic:spPr>
                      </pic:pic>
                      <wps:wsp>
                        <wps:cNvPr id="15402" name="Shape 15402"/>
                        <wps:cNvSpPr/>
                        <wps:spPr>
                          <a:xfrm>
                            <a:off x="582168" y="2402078"/>
                            <a:ext cx="38989" cy="0"/>
                          </a:xfrm>
                          <a:custGeom>
                            <a:avLst/>
                            <a:gdLst/>
                            <a:ahLst/>
                            <a:cxnLst/>
                            <a:rect l="0" t="0" r="0" b="0"/>
                            <a:pathLst>
                              <a:path w="38989">
                                <a:moveTo>
                                  <a:pt x="38989" y="0"/>
                                </a:moveTo>
                                <a:lnTo>
                                  <a:pt x="0" y="0"/>
                                </a:lnTo>
                              </a:path>
                            </a:pathLst>
                          </a:custGeom>
                          <a:noFill/>
                          <a:ln w="9525" cap="flat" cmpd="sng" algn="ctr">
                            <a:solidFill>
                              <a:srgbClr val="868686"/>
                            </a:solidFill>
                            <a:prstDash val="solid"/>
                            <a:round/>
                          </a:ln>
                          <a:effectLst/>
                        </wps:spPr>
                        <wps:bodyPr/>
                      </wps:wsp>
                      <wps:wsp>
                        <wps:cNvPr id="15403" name="Shape 15403"/>
                        <wps:cNvSpPr/>
                        <wps:spPr>
                          <a:xfrm>
                            <a:off x="582168" y="1981200"/>
                            <a:ext cx="38989" cy="0"/>
                          </a:xfrm>
                          <a:custGeom>
                            <a:avLst/>
                            <a:gdLst/>
                            <a:ahLst/>
                            <a:cxnLst/>
                            <a:rect l="0" t="0" r="0" b="0"/>
                            <a:pathLst>
                              <a:path w="38989">
                                <a:moveTo>
                                  <a:pt x="38989" y="0"/>
                                </a:moveTo>
                                <a:lnTo>
                                  <a:pt x="0" y="0"/>
                                </a:lnTo>
                              </a:path>
                            </a:pathLst>
                          </a:custGeom>
                          <a:noFill/>
                          <a:ln w="9525" cap="flat" cmpd="sng" algn="ctr">
                            <a:solidFill>
                              <a:srgbClr val="868686"/>
                            </a:solidFill>
                            <a:prstDash val="solid"/>
                            <a:round/>
                          </a:ln>
                          <a:effectLst/>
                        </wps:spPr>
                        <wps:bodyPr/>
                      </wps:wsp>
                      <wps:wsp>
                        <wps:cNvPr id="15404" name="Shape 15404"/>
                        <wps:cNvSpPr/>
                        <wps:spPr>
                          <a:xfrm>
                            <a:off x="582168" y="1560576"/>
                            <a:ext cx="38989" cy="0"/>
                          </a:xfrm>
                          <a:custGeom>
                            <a:avLst/>
                            <a:gdLst/>
                            <a:ahLst/>
                            <a:cxnLst/>
                            <a:rect l="0" t="0" r="0" b="0"/>
                            <a:pathLst>
                              <a:path w="38989">
                                <a:moveTo>
                                  <a:pt x="38989" y="0"/>
                                </a:moveTo>
                                <a:lnTo>
                                  <a:pt x="0" y="0"/>
                                </a:lnTo>
                              </a:path>
                            </a:pathLst>
                          </a:custGeom>
                          <a:noFill/>
                          <a:ln w="9525" cap="flat" cmpd="sng" algn="ctr">
                            <a:solidFill>
                              <a:srgbClr val="868686"/>
                            </a:solidFill>
                            <a:prstDash val="solid"/>
                            <a:round/>
                          </a:ln>
                          <a:effectLst/>
                        </wps:spPr>
                        <wps:bodyPr/>
                      </wps:wsp>
                      <wps:wsp>
                        <wps:cNvPr id="15405" name="Shape 15405"/>
                        <wps:cNvSpPr/>
                        <wps:spPr>
                          <a:xfrm>
                            <a:off x="582168" y="1139952"/>
                            <a:ext cx="38989" cy="0"/>
                          </a:xfrm>
                          <a:custGeom>
                            <a:avLst/>
                            <a:gdLst/>
                            <a:ahLst/>
                            <a:cxnLst/>
                            <a:rect l="0" t="0" r="0" b="0"/>
                            <a:pathLst>
                              <a:path w="38989">
                                <a:moveTo>
                                  <a:pt x="38989" y="0"/>
                                </a:moveTo>
                                <a:lnTo>
                                  <a:pt x="0" y="0"/>
                                </a:lnTo>
                              </a:path>
                            </a:pathLst>
                          </a:custGeom>
                          <a:noFill/>
                          <a:ln w="9525" cap="flat" cmpd="sng" algn="ctr">
                            <a:solidFill>
                              <a:srgbClr val="868686"/>
                            </a:solidFill>
                            <a:prstDash val="solid"/>
                            <a:round/>
                          </a:ln>
                          <a:effectLst/>
                        </wps:spPr>
                        <wps:bodyPr/>
                      </wps:wsp>
                      <wps:wsp>
                        <wps:cNvPr id="15406" name="Shape 15406"/>
                        <wps:cNvSpPr/>
                        <wps:spPr>
                          <a:xfrm>
                            <a:off x="582168" y="716280"/>
                            <a:ext cx="38989" cy="0"/>
                          </a:xfrm>
                          <a:custGeom>
                            <a:avLst/>
                            <a:gdLst/>
                            <a:ahLst/>
                            <a:cxnLst/>
                            <a:rect l="0" t="0" r="0" b="0"/>
                            <a:pathLst>
                              <a:path w="38989">
                                <a:moveTo>
                                  <a:pt x="38989" y="0"/>
                                </a:moveTo>
                                <a:lnTo>
                                  <a:pt x="0" y="0"/>
                                </a:lnTo>
                              </a:path>
                            </a:pathLst>
                          </a:custGeom>
                          <a:noFill/>
                          <a:ln w="9525" cap="flat" cmpd="sng" algn="ctr">
                            <a:solidFill>
                              <a:srgbClr val="868686"/>
                            </a:solidFill>
                            <a:prstDash val="solid"/>
                            <a:round/>
                          </a:ln>
                          <a:effectLst/>
                        </wps:spPr>
                        <wps:bodyPr/>
                      </wps:wsp>
                      <wps:wsp>
                        <wps:cNvPr id="130665" name="Rectangle 130665"/>
                        <wps:cNvSpPr/>
                        <wps:spPr>
                          <a:xfrm>
                            <a:off x="413015" y="2351913"/>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0664" name="Rectangle 130664"/>
                        <wps:cNvSpPr/>
                        <wps:spPr>
                          <a:xfrm>
                            <a:off x="187579" y="2351913"/>
                            <a:ext cx="301022" cy="173420"/>
                          </a:xfrm>
                          <a:prstGeom prst="rect">
                            <a:avLst/>
                          </a:prstGeom>
                          <a:ln>
                            <a:noFill/>
                          </a:ln>
                        </wps:spPr>
                        <wps:txbx>
                          <w:txbxContent>
                            <w:p w:rsidR="0093738F" w:rsidRDefault="0093738F" w:rsidP="0093738F">
                              <w:r>
                                <w:rPr>
                                  <w:sz w:val="20"/>
                                </w:rPr>
                                <w:t>0.00</w:t>
                              </w:r>
                            </w:p>
                          </w:txbxContent>
                        </wps:txbx>
                        <wps:bodyPr horzOverflow="overflow" vert="horz" lIns="0" tIns="0" rIns="0" bIns="0" rtlCol="0">
                          <a:noAutofit/>
                        </wps:bodyPr>
                      </wps:wsp>
                      <wps:wsp>
                        <wps:cNvPr id="130663" name="Rectangle 130663"/>
                        <wps:cNvSpPr/>
                        <wps:spPr>
                          <a:xfrm>
                            <a:off x="413015" y="1930654"/>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0662" name="Rectangle 130662"/>
                        <wps:cNvSpPr/>
                        <wps:spPr>
                          <a:xfrm>
                            <a:off x="187579" y="1930654"/>
                            <a:ext cx="301022" cy="173420"/>
                          </a:xfrm>
                          <a:prstGeom prst="rect">
                            <a:avLst/>
                          </a:prstGeom>
                          <a:ln>
                            <a:noFill/>
                          </a:ln>
                        </wps:spPr>
                        <wps:txbx>
                          <w:txbxContent>
                            <w:p w:rsidR="0093738F" w:rsidRDefault="0093738F" w:rsidP="0093738F">
                              <w:r>
                                <w:rPr>
                                  <w:sz w:val="20"/>
                                </w:rPr>
                                <w:t>5.00</w:t>
                              </w:r>
                            </w:p>
                          </w:txbxContent>
                        </wps:txbx>
                        <wps:bodyPr horzOverflow="overflow" vert="horz" lIns="0" tIns="0" rIns="0" bIns="0" rtlCol="0">
                          <a:noAutofit/>
                        </wps:bodyPr>
                      </wps:wsp>
                      <wps:wsp>
                        <wps:cNvPr id="130657" name="Rectangle 130657"/>
                        <wps:cNvSpPr/>
                        <wps:spPr>
                          <a:xfrm>
                            <a:off x="412634" y="1509395"/>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0656" name="Rectangle 130656"/>
                        <wps:cNvSpPr/>
                        <wps:spPr>
                          <a:xfrm>
                            <a:off x="123190" y="1509395"/>
                            <a:ext cx="386153" cy="173420"/>
                          </a:xfrm>
                          <a:prstGeom prst="rect">
                            <a:avLst/>
                          </a:prstGeom>
                          <a:ln>
                            <a:noFill/>
                          </a:ln>
                        </wps:spPr>
                        <wps:txbx>
                          <w:txbxContent>
                            <w:p w:rsidR="0093738F" w:rsidRDefault="0093738F" w:rsidP="0093738F">
                              <w:r>
                                <w:rPr>
                                  <w:sz w:val="20"/>
                                </w:rPr>
                                <w:t>10.00</w:t>
                              </w:r>
                            </w:p>
                          </w:txbxContent>
                        </wps:txbx>
                        <wps:bodyPr horzOverflow="overflow" vert="horz" lIns="0" tIns="0" rIns="0" bIns="0" rtlCol="0">
                          <a:noAutofit/>
                        </wps:bodyPr>
                      </wps:wsp>
                      <wps:wsp>
                        <wps:cNvPr id="130653" name="Rectangle 130653"/>
                        <wps:cNvSpPr/>
                        <wps:spPr>
                          <a:xfrm>
                            <a:off x="412634" y="1088136"/>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0652" name="Rectangle 130652"/>
                        <wps:cNvSpPr/>
                        <wps:spPr>
                          <a:xfrm>
                            <a:off x="123190" y="1088136"/>
                            <a:ext cx="386153" cy="173420"/>
                          </a:xfrm>
                          <a:prstGeom prst="rect">
                            <a:avLst/>
                          </a:prstGeom>
                          <a:ln>
                            <a:noFill/>
                          </a:ln>
                        </wps:spPr>
                        <wps:txbx>
                          <w:txbxContent>
                            <w:p w:rsidR="0093738F" w:rsidRDefault="0093738F" w:rsidP="0093738F">
                              <w:r>
                                <w:rPr>
                                  <w:sz w:val="20"/>
                                </w:rPr>
                                <w:t>15.00</w:t>
                              </w:r>
                            </w:p>
                          </w:txbxContent>
                        </wps:txbx>
                        <wps:bodyPr horzOverflow="overflow" vert="horz" lIns="0" tIns="0" rIns="0" bIns="0" rtlCol="0">
                          <a:noAutofit/>
                        </wps:bodyPr>
                      </wps:wsp>
                      <wps:wsp>
                        <wps:cNvPr id="130650" name="Rectangle 130650"/>
                        <wps:cNvSpPr/>
                        <wps:spPr>
                          <a:xfrm>
                            <a:off x="123190" y="666877"/>
                            <a:ext cx="386153" cy="173420"/>
                          </a:xfrm>
                          <a:prstGeom prst="rect">
                            <a:avLst/>
                          </a:prstGeom>
                          <a:ln>
                            <a:noFill/>
                          </a:ln>
                        </wps:spPr>
                        <wps:txbx>
                          <w:txbxContent>
                            <w:p w:rsidR="0093738F" w:rsidRDefault="0093738F" w:rsidP="0093738F">
                              <w:r>
                                <w:rPr>
                                  <w:sz w:val="20"/>
                                </w:rPr>
                                <w:t>20.00</w:t>
                              </w:r>
                            </w:p>
                          </w:txbxContent>
                        </wps:txbx>
                        <wps:bodyPr horzOverflow="overflow" vert="horz" lIns="0" tIns="0" rIns="0" bIns="0" rtlCol="0">
                          <a:noAutofit/>
                        </wps:bodyPr>
                      </wps:wsp>
                      <wps:wsp>
                        <wps:cNvPr id="130651" name="Rectangle 130651"/>
                        <wps:cNvSpPr/>
                        <wps:spPr>
                          <a:xfrm>
                            <a:off x="412634" y="666877"/>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5412" name="Shape 15412"/>
                        <wps:cNvSpPr/>
                        <wps:spPr>
                          <a:xfrm>
                            <a:off x="621792" y="2401824"/>
                            <a:ext cx="0" cy="40894"/>
                          </a:xfrm>
                          <a:custGeom>
                            <a:avLst/>
                            <a:gdLst/>
                            <a:ahLst/>
                            <a:cxnLst/>
                            <a:rect l="0" t="0" r="0" b="0"/>
                            <a:pathLst>
                              <a:path h="40894">
                                <a:moveTo>
                                  <a:pt x="0" y="0"/>
                                </a:moveTo>
                                <a:lnTo>
                                  <a:pt x="0" y="40894"/>
                                </a:lnTo>
                              </a:path>
                            </a:pathLst>
                          </a:custGeom>
                          <a:noFill/>
                          <a:ln w="9525" cap="flat" cmpd="sng" algn="ctr">
                            <a:solidFill>
                              <a:srgbClr val="868686"/>
                            </a:solidFill>
                            <a:prstDash val="solid"/>
                            <a:round/>
                          </a:ln>
                          <a:effectLst/>
                        </wps:spPr>
                        <wps:bodyPr/>
                      </wps:wsp>
                      <wps:wsp>
                        <wps:cNvPr id="15413" name="Shape 15413"/>
                        <wps:cNvSpPr/>
                        <wps:spPr>
                          <a:xfrm>
                            <a:off x="1417320" y="2401824"/>
                            <a:ext cx="0" cy="40894"/>
                          </a:xfrm>
                          <a:custGeom>
                            <a:avLst/>
                            <a:gdLst/>
                            <a:ahLst/>
                            <a:cxnLst/>
                            <a:rect l="0" t="0" r="0" b="0"/>
                            <a:pathLst>
                              <a:path h="40894">
                                <a:moveTo>
                                  <a:pt x="0" y="0"/>
                                </a:moveTo>
                                <a:lnTo>
                                  <a:pt x="0" y="40894"/>
                                </a:lnTo>
                              </a:path>
                            </a:pathLst>
                          </a:custGeom>
                          <a:noFill/>
                          <a:ln w="9525" cap="flat" cmpd="sng" algn="ctr">
                            <a:solidFill>
                              <a:srgbClr val="868686"/>
                            </a:solidFill>
                            <a:prstDash val="solid"/>
                            <a:round/>
                          </a:ln>
                          <a:effectLst/>
                        </wps:spPr>
                        <wps:bodyPr/>
                      </wps:wsp>
                      <wps:wsp>
                        <wps:cNvPr id="15414" name="Shape 15414"/>
                        <wps:cNvSpPr/>
                        <wps:spPr>
                          <a:xfrm>
                            <a:off x="2215896" y="2401824"/>
                            <a:ext cx="0" cy="40894"/>
                          </a:xfrm>
                          <a:custGeom>
                            <a:avLst/>
                            <a:gdLst/>
                            <a:ahLst/>
                            <a:cxnLst/>
                            <a:rect l="0" t="0" r="0" b="0"/>
                            <a:pathLst>
                              <a:path h="40894">
                                <a:moveTo>
                                  <a:pt x="0" y="0"/>
                                </a:moveTo>
                                <a:lnTo>
                                  <a:pt x="0" y="40894"/>
                                </a:lnTo>
                              </a:path>
                            </a:pathLst>
                          </a:custGeom>
                          <a:noFill/>
                          <a:ln w="9525" cap="flat" cmpd="sng" algn="ctr">
                            <a:solidFill>
                              <a:srgbClr val="868686"/>
                            </a:solidFill>
                            <a:prstDash val="solid"/>
                            <a:round/>
                          </a:ln>
                          <a:effectLst/>
                        </wps:spPr>
                        <wps:bodyPr/>
                      </wps:wsp>
                      <wps:wsp>
                        <wps:cNvPr id="15415" name="Shape 15415"/>
                        <wps:cNvSpPr/>
                        <wps:spPr>
                          <a:xfrm>
                            <a:off x="3011678" y="2401824"/>
                            <a:ext cx="0" cy="40894"/>
                          </a:xfrm>
                          <a:custGeom>
                            <a:avLst/>
                            <a:gdLst/>
                            <a:ahLst/>
                            <a:cxnLst/>
                            <a:rect l="0" t="0" r="0" b="0"/>
                            <a:pathLst>
                              <a:path h="40894">
                                <a:moveTo>
                                  <a:pt x="0" y="0"/>
                                </a:moveTo>
                                <a:lnTo>
                                  <a:pt x="0" y="40894"/>
                                </a:lnTo>
                              </a:path>
                            </a:pathLst>
                          </a:custGeom>
                          <a:noFill/>
                          <a:ln w="9525" cap="flat" cmpd="sng" algn="ctr">
                            <a:solidFill>
                              <a:srgbClr val="868686"/>
                            </a:solidFill>
                            <a:prstDash val="solid"/>
                            <a:round/>
                          </a:ln>
                          <a:effectLst/>
                        </wps:spPr>
                        <wps:bodyPr/>
                      </wps:wsp>
                      <wps:wsp>
                        <wps:cNvPr id="15416" name="Rectangle 15416"/>
                        <wps:cNvSpPr/>
                        <wps:spPr>
                          <a:xfrm>
                            <a:off x="891667" y="2510409"/>
                            <a:ext cx="341712" cy="173420"/>
                          </a:xfrm>
                          <a:prstGeom prst="rect">
                            <a:avLst/>
                          </a:prstGeom>
                          <a:ln>
                            <a:noFill/>
                          </a:ln>
                        </wps:spPr>
                        <wps:txbx>
                          <w:txbxContent>
                            <w:p w:rsidR="0093738F" w:rsidRDefault="0093738F" w:rsidP="0093738F">
                              <w:r>
                                <w:rPr>
                                  <w:sz w:val="20"/>
                                </w:rPr>
                                <w:t>2014</w:t>
                              </w:r>
                            </w:p>
                          </w:txbxContent>
                        </wps:txbx>
                        <wps:bodyPr horzOverflow="overflow" vert="horz" lIns="0" tIns="0" rIns="0" bIns="0" rtlCol="0">
                          <a:noAutofit/>
                        </wps:bodyPr>
                      </wps:wsp>
                      <wps:wsp>
                        <wps:cNvPr id="15417" name="Rectangle 15417"/>
                        <wps:cNvSpPr/>
                        <wps:spPr>
                          <a:xfrm>
                            <a:off x="1688719" y="2510409"/>
                            <a:ext cx="342928" cy="173420"/>
                          </a:xfrm>
                          <a:prstGeom prst="rect">
                            <a:avLst/>
                          </a:prstGeom>
                          <a:ln>
                            <a:noFill/>
                          </a:ln>
                        </wps:spPr>
                        <wps:txbx>
                          <w:txbxContent>
                            <w:p w:rsidR="0093738F" w:rsidRDefault="0093738F" w:rsidP="0093738F">
                              <w:r>
                                <w:rPr>
                                  <w:sz w:val="20"/>
                                </w:rPr>
                                <w:t>2015</w:t>
                              </w:r>
                            </w:p>
                          </w:txbxContent>
                        </wps:txbx>
                        <wps:bodyPr horzOverflow="overflow" vert="horz" lIns="0" tIns="0" rIns="0" bIns="0" rtlCol="0">
                          <a:noAutofit/>
                        </wps:bodyPr>
                      </wps:wsp>
                      <wps:wsp>
                        <wps:cNvPr id="15418" name="Rectangle 15418"/>
                        <wps:cNvSpPr/>
                        <wps:spPr>
                          <a:xfrm>
                            <a:off x="2486025" y="2510409"/>
                            <a:ext cx="341712" cy="173420"/>
                          </a:xfrm>
                          <a:prstGeom prst="rect">
                            <a:avLst/>
                          </a:prstGeom>
                          <a:ln>
                            <a:noFill/>
                          </a:ln>
                        </wps:spPr>
                        <wps:txbx>
                          <w:txbxContent>
                            <w:p w:rsidR="0093738F" w:rsidRDefault="0093738F" w:rsidP="0093738F">
                              <w:r>
                                <w:rPr>
                                  <w:sz w:val="20"/>
                                </w:rPr>
                                <w:t>2016</w:t>
                              </w:r>
                            </w:p>
                          </w:txbxContent>
                        </wps:txbx>
                        <wps:bodyPr horzOverflow="overflow" vert="horz" lIns="0" tIns="0" rIns="0" bIns="0" rtlCol="0">
                          <a:noAutofit/>
                        </wps:bodyPr>
                      </wps:wsp>
                      <wps:wsp>
                        <wps:cNvPr id="130647" name="Rectangle 130647"/>
                        <wps:cNvSpPr/>
                        <wps:spPr>
                          <a:xfrm>
                            <a:off x="1061097" y="565404"/>
                            <a:ext cx="124120" cy="173420"/>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30646" name="Rectangle 130646"/>
                        <wps:cNvSpPr/>
                        <wps:spPr>
                          <a:xfrm>
                            <a:off x="771525" y="565404"/>
                            <a:ext cx="386323" cy="173420"/>
                          </a:xfrm>
                          <a:prstGeom prst="rect">
                            <a:avLst/>
                          </a:prstGeom>
                          <a:ln>
                            <a:noFill/>
                          </a:ln>
                        </wps:spPr>
                        <wps:txbx>
                          <w:txbxContent>
                            <w:p w:rsidR="0093738F" w:rsidRDefault="0093738F" w:rsidP="0093738F">
                              <w:r>
                                <w:rPr>
                                  <w:b/>
                                  <w:sz w:val="20"/>
                                </w:rPr>
                                <w:t>19.08</w:t>
                              </w:r>
                            </w:p>
                          </w:txbxContent>
                        </wps:txbx>
                        <wps:bodyPr horzOverflow="overflow" vert="horz" lIns="0" tIns="0" rIns="0" bIns="0" rtlCol="0">
                          <a:noAutofit/>
                        </wps:bodyPr>
                      </wps:wsp>
                      <wps:wsp>
                        <wps:cNvPr id="15420" name="Rectangle 15420"/>
                        <wps:cNvSpPr/>
                        <wps:spPr>
                          <a:xfrm>
                            <a:off x="1155573" y="565404"/>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30649" name="Rectangle 130649"/>
                        <wps:cNvSpPr/>
                        <wps:spPr>
                          <a:xfrm>
                            <a:off x="1858197" y="593878"/>
                            <a:ext cx="124416" cy="173833"/>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30648" name="Rectangle 130648"/>
                        <wps:cNvSpPr/>
                        <wps:spPr>
                          <a:xfrm>
                            <a:off x="1568577" y="593878"/>
                            <a:ext cx="386560" cy="173833"/>
                          </a:xfrm>
                          <a:prstGeom prst="rect">
                            <a:avLst/>
                          </a:prstGeom>
                          <a:ln>
                            <a:noFill/>
                          </a:ln>
                        </wps:spPr>
                        <wps:txbx>
                          <w:txbxContent>
                            <w:p w:rsidR="0093738F" w:rsidRDefault="0093738F" w:rsidP="0093738F">
                              <w:r>
                                <w:rPr>
                                  <w:b/>
                                  <w:sz w:val="20"/>
                                </w:rPr>
                                <w:t>18.74</w:t>
                              </w:r>
                            </w:p>
                          </w:txbxContent>
                        </wps:txbx>
                        <wps:bodyPr horzOverflow="overflow" vert="horz" lIns="0" tIns="0" rIns="0" bIns="0" rtlCol="0">
                          <a:noAutofit/>
                        </wps:bodyPr>
                      </wps:wsp>
                      <wps:wsp>
                        <wps:cNvPr id="15422" name="Rectangle 15422"/>
                        <wps:cNvSpPr/>
                        <wps:spPr>
                          <a:xfrm>
                            <a:off x="1952625" y="593878"/>
                            <a:ext cx="38571" cy="173833"/>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30645" name="Rectangle 130645"/>
                        <wps:cNvSpPr/>
                        <wps:spPr>
                          <a:xfrm>
                            <a:off x="2655201" y="494665"/>
                            <a:ext cx="124121" cy="173420"/>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30644" name="Rectangle 130644"/>
                        <wps:cNvSpPr/>
                        <wps:spPr>
                          <a:xfrm>
                            <a:off x="2365629" y="494665"/>
                            <a:ext cx="386323" cy="173420"/>
                          </a:xfrm>
                          <a:prstGeom prst="rect">
                            <a:avLst/>
                          </a:prstGeom>
                          <a:ln>
                            <a:noFill/>
                          </a:ln>
                        </wps:spPr>
                        <wps:txbx>
                          <w:txbxContent>
                            <w:p w:rsidR="0093738F" w:rsidRDefault="0093738F" w:rsidP="0093738F">
                              <w:r>
                                <w:rPr>
                                  <w:b/>
                                  <w:sz w:val="20"/>
                                </w:rPr>
                                <w:t>19.92</w:t>
                              </w:r>
                            </w:p>
                          </w:txbxContent>
                        </wps:txbx>
                        <wps:bodyPr horzOverflow="overflow" vert="horz" lIns="0" tIns="0" rIns="0" bIns="0" rtlCol="0">
                          <a:noAutofit/>
                        </wps:bodyPr>
                      </wps:wsp>
                      <wps:wsp>
                        <wps:cNvPr id="15424" name="Rectangle 15424"/>
                        <wps:cNvSpPr/>
                        <wps:spPr>
                          <a:xfrm>
                            <a:off x="2749931" y="494665"/>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30660" name="Rectangle 130660"/>
                        <wps:cNvSpPr/>
                        <wps:spPr>
                          <a:xfrm>
                            <a:off x="1032764" y="1758442"/>
                            <a:ext cx="301192" cy="173420"/>
                          </a:xfrm>
                          <a:prstGeom prst="rect">
                            <a:avLst/>
                          </a:prstGeom>
                          <a:ln>
                            <a:noFill/>
                          </a:ln>
                        </wps:spPr>
                        <wps:txbx>
                          <w:txbxContent>
                            <w:p w:rsidR="0093738F" w:rsidRDefault="0093738F" w:rsidP="0093738F">
                              <w:r>
                                <w:rPr>
                                  <w:b/>
                                  <w:sz w:val="20"/>
                                </w:rPr>
                                <w:t>4.92</w:t>
                              </w:r>
                            </w:p>
                          </w:txbxContent>
                        </wps:txbx>
                        <wps:bodyPr horzOverflow="overflow" vert="horz" lIns="0" tIns="0" rIns="0" bIns="0" rtlCol="0">
                          <a:noAutofit/>
                        </wps:bodyPr>
                      </wps:wsp>
                      <wps:wsp>
                        <wps:cNvPr id="130661" name="Rectangle 130661"/>
                        <wps:cNvSpPr/>
                        <wps:spPr>
                          <a:xfrm>
                            <a:off x="1258328" y="1758442"/>
                            <a:ext cx="124121" cy="173420"/>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5426" name="Rectangle 15426"/>
                        <wps:cNvSpPr/>
                        <wps:spPr>
                          <a:xfrm>
                            <a:off x="1352804" y="1758442"/>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30654" name="Rectangle 130654"/>
                        <wps:cNvSpPr/>
                        <wps:spPr>
                          <a:xfrm>
                            <a:off x="1796288" y="1306957"/>
                            <a:ext cx="386323" cy="173420"/>
                          </a:xfrm>
                          <a:prstGeom prst="rect">
                            <a:avLst/>
                          </a:prstGeom>
                          <a:ln>
                            <a:noFill/>
                          </a:ln>
                        </wps:spPr>
                        <wps:txbx>
                          <w:txbxContent>
                            <w:p w:rsidR="0093738F" w:rsidRDefault="0093738F" w:rsidP="0093738F">
                              <w:r>
                                <w:rPr>
                                  <w:b/>
                                  <w:sz w:val="20"/>
                                </w:rPr>
                                <w:t>10.28</w:t>
                              </w:r>
                            </w:p>
                          </w:txbxContent>
                        </wps:txbx>
                        <wps:bodyPr horzOverflow="overflow" vert="horz" lIns="0" tIns="0" rIns="0" bIns="0" rtlCol="0">
                          <a:noAutofit/>
                        </wps:bodyPr>
                      </wps:wsp>
                      <wps:wsp>
                        <wps:cNvPr id="130655" name="Rectangle 130655"/>
                        <wps:cNvSpPr/>
                        <wps:spPr>
                          <a:xfrm>
                            <a:off x="2085860" y="1306957"/>
                            <a:ext cx="124121" cy="173420"/>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5428" name="Rectangle 15428"/>
                        <wps:cNvSpPr/>
                        <wps:spPr>
                          <a:xfrm>
                            <a:off x="2180590" y="1306957"/>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30658" name="Rectangle 130658"/>
                        <wps:cNvSpPr/>
                        <wps:spPr>
                          <a:xfrm>
                            <a:off x="2626868" y="1562989"/>
                            <a:ext cx="301192" cy="173420"/>
                          </a:xfrm>
                          <a:prstGeom prst="rect">
                            <a:avLst/>
                          </a:prstGeom>
                          <a:ln>
                            <a:noFill/>
                          </a:ln>
                        </wps:spPr>
                        <wps:txbx>
                          <w:txbxContent>
                            <w:p w:rsidR="0093738F" w:rsidRDefault="0093738F" w:rsidP="0093738F">
                              <w:r>
                                <w:rPr>
                                  <w:b/>
                                  <w:sz w:val="20"/>
                                </w:rPr>
                                <w:t>7.24</w:t>
                              </w:r>
                            </w:p>
                          </w:txbxContent>
                        </wps:txbx>
                        <wps:bodyPr horzOverflow="overflow" vert="horz" lIns="0" tIns="0" rIns="0" bIns="0" rtlCol="0">
                          <a:noAutofit/>
                        </wps:bodyPr>
                      </wps:wsp>
                      <wps:wsp>
                        <wps:cNvPr id="130659" name="Rectangle 130659"/>
                        <wps:cNvSpPr/>
                        <wps:spPr>
                          <a:xfrm>
                            <a:off x="2852432" y="1562989"/>
                            <a:ext cx="124121" cy="173420"/>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5430" name="Rectangle 15430"/>
                        <wps:cNvSpPr/>
                        <wps:spPr>
                          <a:xfrm>
                            <a:off x="2947162" y="1562989"/>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5431" name="Rectangle 15431"/>
                        <wps:cNvSpPr/>
                        <wps:spPr>
                          <a:xfrm>
                            <a:off x="1490599" y="140970"/>
                            <a:ext cx="2113369" cy="309679"/>
                          </a:xfrm>
                          <a:prstGeom prst="rect">
                            <a:avLst/>
                          </a:prstGeom>
                          <a:ln>
                            <a:noFill/>
                          </a:ln>
                        </wps:spPr>
                        <wps:txbx>
                          <w:txbxContent>
                            <w:p w:rsidR="0093738F" w:rsidRDefault="0093738F" w:rsidP="0093738F">
                              <w:r>
                                <w:rPr>
                                  <w:b/>
                                  <w:sz w:val="36"/>
                                </w:rPr>
                                <w:t>Return on Equity</w:t>
                              </w:r>
                            </w:p>
                          </w:txbxContent>
                        </wps:txbx>
                        <wps:bodyPr horzOverflow="overflow" vert="horz" lIns="0" tIns="0" rIns="0" bIns="0" rtlCol="0">
                          <a:noAutofit/>
                        </wps:bodyPr>
                      </wps:wsp>
                      <wps:wsp>
                        <wps:cNvPr id="15432" name="Rectangle 15432"/>
                        <wps:cNvSpPr/>
                        <wps:spPr>
                          <a:xfrm>
                            <a:off x="3081909" y="140970"/>
                            <a:ext cx="68712" cy="309679"/>
                          </a:xfrm>
                          <a:prstGeom prst="rect">
                            <a:avLst/>
                          </a:prstGeom>
                          <a:ln>
                            <a:noFill/>
                          </a:ln>
                        </wps:spPr>
                        <wps:txbx>
                          <w:txbxContent>
                            <w:p w:rsidR="0093738F" w:rsidRDefault="0093738F" w:rsidP="0093738F">
                              <w:r>
                                <w:rPr>
                                  <w:b/>
                                  <w:sz w:val="36"/>
                                </w:rPr>
                                <w:t xml:space="preserve"> </w:t>
                              </w:r>
                            </w:p>
                          </w:txbxContent>
                        </wps:txbx>
                        <wps:bodyPr horzOverflow="overflow" vert="horz" lIns="0" tIns="0" rIns="0" bIns="0" rtlCol="0">
                          <a:noAutofit/>
                        </wps:bodyPr>
                      </wps:wsp>
                      <wps:wsp>
                        <wps:cNvPr id="174312" name="Shape 174312"/>
                        <wps:cNvSpPr/>
                        <wps:spPr>
                          <a:xfrm>
                            <a:off x="3466719" y="1418561"/>
                            <a:ext cx="69752" cy="69752"/>
                          </a:xfrm>
                          <a:custGeom>
                            <a:avLst/>
                            <a:gdLst/>
                            <a:ahLst/>
                            <a:cxnLst/>
                            <a:rect l="0" t="0" r="0" b="0"/>
                            <a:pathLst>
                              <a:path w="69752" h="69752">
                                <a:moveTo>
                                  <a:pt x="0" y="0"/>
                                </a:moveTo>
                                <a:lnTo>
                                  <a:pt x="69752" y="0"/>
                                </a:lnTo>
                                <a:lnTo>
                                  <a:pt x="69752" y="69752"/>
                                </a:lnTo>
                                <a:lnTo>
                                  <a:pt x="0" y="69752"/>
                                </a:lnTo>
                                <a:lnTo>
                                  <a:pt x="0" y="0"/>
                                </a:lnTo>
                              </a:path>
                            </a:pathLst>
                          </a:custGeom>
                          <a:solidFill>
                            <a:srgbClr val="4F81BD"/>
                          </a:solidFill>
                          <a:ln w="0" cap="flat">
                            <a:noFill/>
                            <a:round/>
                          </a:ln>
                          <a:effectLst/>
                        </wps:spPr>
                        <wps:bodyPr/>
                      </wps:wsp>
                      <wps:wsp>
                        <wps:cNvPr id="15434" name="Rectangle 15434"/>
                        <wps:cNvSpPr/>
                        <wps:spPr>
                          <a:xfrm>
                            <a:off x="3568319" y="1395984"/>
                            <a:ext cx="309365" cy="173420"/>
                          </a:xfrm>
                          <a:prstGeom prst="rect">
                            <a:avLst/>
                          </a:prstGeom>
                          <a:ln>
                            <a:noFill/>
                          </a:ln>
                        </wps:spPr>
                        <wps:txbx>
                          <w:txbxContent>
                            <w:p w:rsidR="0093738F" w:rsidRDefault="0093738F" w:rsidP="0093738F">
                              <w:r>
                                <w:rPr>
                                  <w:sz w:val="20"/>
                                </w:rPr>
                                <w:t>IDLC</w:t>
                              </w:r>
                            </w:p>
                          </w:txbxContent>
                        </wps:txbx>
                        <wps:bodyPr horzOverflow="overflow" vert="horz" lIns="0" tIns="0" rIns="0" bIns="0" rtlCol="0">
                          <a:noAutofit/>
                        </wps:bodyPr>
                      </wps:wsp>
                      <wps:wsp>
                        <wps:cNvPr id="174313" name="Shape 174313"/>
                        <wps:cNvSpPr/>
                        <wps:spPr>
                          <a:xfrm>
                            <a:off x="3466719" y="1648304"/>
                            <a:ext cx="69752" cy="69752"/>
                          </a:xfrm>
                          <a:custGeom>
                            <a:avLst/>
                            <a:gdLst/>
                            <a:ahLst/>
                            <a:cxnLst/>
                            <a:rect l="0" t="0" r="0" b="0"/>
                            <a:pathLst>
                              <a:path w="69752" h="69752">
                                <a:moveTo>
                                  <a:pt x="0" y="0"/>
                                </a:moveTo>
                                <a:lnTo>
                                  <a:pt x="69752" y="0"/>
                                </a:lnTo>
                                <a:lnTo>
                                  <a:pt x="69752" y="69752"/>
                                </a:lnTo>
                                <a:lnTo>
                                  <a:pt x="0" y="69752"/>
                                </a:lnTo>
                                <a:lnTo>
                                  <a:pt x="0" y="0"/>
                                </a:lnTo>
                              </a:path>
                            </a:pathLst>
                          </a:custGeom>
                          <a:solidFill>
                            <a:srgbClr val="C0504D"/>
                          </a:solidFill>
                          <a:ln w="0" cap="flat">
                            <a:noFill/>
                            <a:round/>
                          </a:ln>
                          <a:effectLst/>
                        </wps:spPr>
                        <wps:bodyPr/>
                      </wps:wsp>
                      <wps:wsp>
                        <wps:cNvPr id="15436" name="Rectangle 15436"/>
                        <wps:cNvSpPr/>
                        <wps:spPr>
                          <a:xfrm>
                            <a:off x="3568319" y="1625854"/>
                            <a:ext cx="1166460" cy="173420"/>
                          </a:xfrm>
                          <a:prstGeom prst="rect">
                            <a:avLst/>
                          </a:prstGeom>
                          <a:ln>
                            <a:noFill/>
                          </a:ln>
                        </wps:spPr>
                        <wps:txbx>
                          <w:txbxContent>
                            <w:p w:rsidR="0093738F" w:rsidRDefault="0093738F" w:rsidP="0093738F">
                              <w:r>
                                <w:rPr>
                                  <w:sz w:val="20"/>
                                </w:rPr>
                                <w:t>Industry Average</w:t>
                              </w:r>
                            </w:p>
                          </w:txbxContent>
                        </wps:txbx>
                        <wps:bodyPr horzOverflow="overflow" vert="horz" lIns="0" tIns="0" rIns="0" bIns="0" rtlCol="0">
                          <a:noAutofit/>
                        </wps:bodyPr>
                      </wps:wsp>
                      <wps:wsp>
                        <wps:cNvPr id="15437" name="Shape 15437"/>
                        <wps:cNvSpPr/>
                        <wps:spPr>
                          <a:xfrm>
                            <a:off x="0" y="0"/>
                            <a:ext cx="4572000" cy="2743200"/>
                          </a:xfrm>
                          <a:custGeom>
                            <a:avLst/>
                            <a:gdLst/>
                            <a:ahLst/>
                            <a:cxnLst/>
                            <a:rect l="0" t="0" r="0" b="0"/>
                            <a:pathLst>
                              <a:path w="4572000" h="2743200">
                                <a:moveTo>
                                  <a:pt x="0" y="2743200"/>
                                </a:moveTo>
                                <a:lnTo>
                                  <a:pt x="4572000" y="2743200"/>
                                </a:lnTo>
                                <a:lnTo>
                                  <a:pt x="4572000" y="0"/>
                                </a:lnTo>
                                <a:lnTo>
                                  <a:pt x="0" y="0"/>
                                </a:lnTo>
                                <a:close/>
                              </a:path>
                            </a:pathLst>
                          </a:custGeom>
                          <a:noFill/>
                          <a:ln w="9525" cap="flat" cmpd="sng" algn="ctr">
                            <a:solidFill>
                              <a:srgbClr val="868686"/>
                            </a:solidFill>
                            <a:prstDash val="solid"/>
                            <a:round/>
                          </a:ln>
                          <a:effectLst/>
                        </wps:spPr>
                        <wps:bodyPr/>
                      </wps:wsp>
                    </wpg:wgp>
                  </a:graphicData>
                </a:graphic>
              </wp:inline>
            </w:drawing>
          </mc:Choice>
          <mc:Fallback xmlns:w15="http://schemas.microsoft.com/office/word/2012/wordml">
            <w:pict>
              <v:group w14:anchorId="1B301E53" id="Group 140239" o:spid="_x0000_s1700" style="width:471.75pt;height:211.8pt;mso-position-horizontal-relative:char;mso-position-vertical-relative:line" coordsize="46275,280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">
                <v:rect id="Rectangle 15349" o:spid="_x0000_s1701" style="position:absolute;left:45930;top:26478;width:458;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OP8UA&#10;AADeAAAADwAAAGRycy9kb3ducmV2LnhtbERPTWvCQBC9C/0PyxR60422FhNdRVqLHlsV1NuQHZNg&#10;djZkVxP99a4g9DaP9zmTWWtKcaHaFZYV9HsRCOLU6oIzBdvNT3cEwnlkjaVlUnAlB7PpS2eCibYN&#10;/9Fl7TMRQtglqCD3vkqkdGlOBl3PVsSBO9raoA+wzqSusQnhppSDKPqUBgsODTlW9JVTelqfjYLl&#10;qJrvV/bWZOXisNz97uLvTeyVentt52MQnlr/L366VzrMH75/xPB4J9wgp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4k4/xQAAAN4AAAAPAAAAAAAAAAAAAAAAAJgCAABkcnMv&#10;ZG93bnJldi54bWxQSwUGAAAAAAQABAD1AAAAigMAAAAA&#10;" filled="f" stroked="f">
                  <v:textbox inset="0,0,0,0">
                    <w:txbxContent>
                      <w:p w:rsidR="0093738F" w:rsidRDefault="0093738F" w:rsidP="0093738F">
                        <w:r>
                          <w:t xml:space="preserve"> </w:t>
                        </w:r>
                      </w:p>
                    </w:txbxContent>
                  </v:textbox>
                </v:rect>
                <v:shape id="Picture 15401" o:spid="_x0000_s1702" type="#_x0000_t75" style="position:absolute;left:5977;top:5325;width:26488;height:189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ehG1XEAAAA3gAAAA8AAABkcnMvZG93bnJldi54bWxET81qwkAQvhd8h2UEb3WTYotNs4oUBaG9&#10;GPsA090xCcnOxuwmxrfvFgq9zcf3O/l2sq0Yqfe1YwXpMgFBrJ2puVTwdT48rkH4gGywdUwK7uRh&#10;u5k95JgZd+MTjUUoRQxhn6GCKoQuk9Lriiz6peuII3dxvcUQYV9K0+MthttWPiXJi7RYc2yosKP3&#10;inRTDFYBp+UrSb0yp/3H53X4bi6HQY9KLebT7g1EoCn8i//cRxPnP6+SFH7fiTfIz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ehG1XEAAAA3gAAAA8AAAAAAAAAAAAAAAAA&#10;nwIAAGRycy9kb3ducmV2LnhtbFBLBQYAAAAABAAEAPcAAACQAwAAAAA=&#10;">
                  <v:imagedata r:id="rId31" o:title=""/>
                </v:shape>
                <v:shape id="Shape 15402" o:spid="_x0000_s1703" style="position:absolute;left:5821;top:24020;width:390;height:0;visibility:visible;mso-wrap-style:square;v-text-anchor:top" coordsize="389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GWL8A&#10;AADeAAAADwAAAGRycy9kb3ducmV2LnhtbERPSwrCMBDdC94hjOBOU0WlVKOoICio4OcAQzO2xWZS&#10;mqj19kYQ3M3jfWe2aEwpnlS7wrKCQT8CQZxaXXCm4HrZ9GIQziNrLC2Tgjc5WMzbrRkm2r74RM+z&#10;z0QIYZeggtz7KpHSpTkZdH1bEQfuZmuDPsA6k7rGVwg3pRxG0UQaLDg05FjROqf0fn4YBZtJPHbx&#10;iCUe/NGlxXK32l8rpbqdZjkF4anxf/HPvdVh/ngUDeH7TrhBzj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f4AZYvwAAAN4AAAAPAAAAAAAAAAAAAAAAAJgCAABkcnMvZG93bnJl&#10;di54bWxQSwUGAAAAAAQABAD1AAAAhAMAAAAA&#10;" path="m38989,l,e" filled="f" strokecolor="#868686">
                  <v:path arrowok="t" textboxrect="0,0,38989,0"/>
                </v:shape>
                <v:shape id="Shape 15403" o:spid="_x0000_s1704" style="position:absolute;left:5821;top:19812;width:390;height:0;visibility:visible;mso-wrap-style:square;v-text-anchor:top" coordsize="389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yjw8EA&#10;AADeAAAADwAAAGRycy9kb3ducmV2LnhtbERP24rCMBB9F/yHMIJvmnorpWsUFQQFFXT9gKGZbcs2&#10;k9JErX9vBMG3OZzrzJetqcSdGldaVjAaRiCIM6tLzhVcf7eDBITzyBory6TgSQ6Wi25njqm2Dz7T&#10;/eJzEULYpaig8L5OpXRZQQbd0NbEgfuzjUEfYJNL3eAjhJtKjqMolgZLDg0F1rQpKPu/3IyCbZzM&#10;XDJliUd/clm52q8P11qpfq9d/YDw1Pqv+OPe6TB/No0m8H4n3CA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Cso8PBAAAA3gAAAA8AAAAAAAAAAAAAAAAAmAIAAGRycy9kb3du&#10;cmV2LnhtbFBLBQYAAAAABAAEAPUAAACGAwAAAAA=&#10;" path="m38989,l,e" filled="f" strokecolor="#868686">
                  <v:path arrowok="t" textboxrect="0,0,38989,0"/>
                </v:shape>
                <v:shape id="Shape 15404" o:spid="_x0000_s1705" style="position:absolute;left:5821;top:15605;width:390;height:0;visibility:visible;mso-wrap-style:square;v-text-anchor:top" coordsize="389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U7t8EA&#10;AADeAAAADwAAAGRycy9kb3ducmV2LnhtbERP24rCMBB9X/Afwgi+ralLlVKNoguCggpWP2BoxrbY&#10;TEoTtf69EQTf5nCuM1t0phZ3al1lWcFoGIEgzq2uuFBwPq1/ExDOI2usLZOCJzlYzHs/M0y1ffCR&#10;7pkvRAhhl6KC0vsmldLlJRl0Q9sQB+5iW4M+wLaQusVHCDe1/IuiiTRYcWgosaH/kvJrdjMK1pNk&#10;7JKYJe79weXVcrvanRulBv1uOQXhqfNf8ce90WH+OI5ieL8TbpD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9FO7fBAAAA3gAAAA8AAAAAAAAAAAAAAAAAmAIAAGRycy9kb3du&#10;cmV2LnhtbFBLBQYAAAAABAAEAPUAAACGAwAAAAA=&#10;" path="m38989,l,e" filled="f" strokecolor="#868686">
                  <v:path arrowok="t" textboxrect="0,0,38989,0"/>
                </v:shape>
                <v:shape id="Shape 15405" o:spid="_x0000_s1706" style="position:absolute;left:5821;top:11399;width:390;height:0;visibility:visible;mso-wrap-style:square;v-text-anchor:top" coordsize="389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meLMEA&#10;AADeAAAADwAAAGRycy9kb3ducmV2LnhtbERP24rCMBB9X/Afwgi+ralipVSjqCAo6ILVDxiasS02&#10;k9JErX9vBGHf5nCuM192phYPal1lWcFoGIEgzq2uuFBwOW9/ExDOI2usLZOCFzlYLno/c0y1ffKJ&#10;HpkvRAhhl6KC0vsmldLlJRl0Q9sQB+5qW4M+wLaQusVnCDe1HEfRVBqsODSU2NCmpPyW3Y2C7TSJ&#10;XTJhiUf/5/JqtV8fLo1Sg363moHw1Pl/8de902F+PIli+LwTbpC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AJnizBAAAA3gAAAA8AAAAAAAAAAAAAAAAAmAIAAGRycy9kb3du&#10;cmV2LnhtbFBLBQYAAAAABAAEAPUAAACGAwAAAAA=&#10;" path="m38989,l,e" filled="f" strokecolor="#868686">
                  <v:path arrowok="t" textboxrect="0,0,38989,0"/>
                </v:shape>
                <v:shape id="Shape 15406" o:spid="_x0000_s1707" style="position:absolute;left:5821;top:7162;width:390;height:0;visibility:visible;mso-wrap-style:square;v-text-anchor:top" coordsize="389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sAW8EA&#10;AADeAAAADwAAAGRycy9kb3ducmV2LnhtbERP24rCMBB9X/Afwgi+ramipVSjqCAo6ILVDxiasS02&#10;k9JErX9vBGHf5nCuM192phYPal1lWcFoGIEgzq2uuFBwOW9/ExDOI2usLZOCFzlYLno/c0y1ffKJ&#10;HpkvRAhhl6KC0vsmldLlJRl0Q9sQB+5qW4M+wLaQusVnCDe1HEdRLA1WHBpKbGhTUn7L7kbBNk6m&#10;LpmwxKP/c3m12q8Pl0apQb9bzUB46vy/+Ove6TB/Ooli+LwTbpC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DbAFvBAAAA3gAAAA8AAAAAAAAAAAAAAAAAmAIAAGRycy9kb3du&#10;cmV2LnhtbFBLBQYAAAAABAAEAPUAAACGAwAAAAA=&#10;" path="m38989,l,e" filled="f" strokecolor="#868686">
                  <v:path arrowok="t" textboxrect="0,0,38989,0"/>
                </v:shape>
                <v:rect id="Rectangle 130665" o:spid="_x0000_s1708" style="position:absolute;left:4130;top:23519;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cB8QA&#10;AADfAAAADwAAAGRycy9kb3ducmV2LnhtbERPy2rCQBTdF/yH4Qru6sRKg0ZHEWvRZX2Aurtkrkkw&#10;cydkRpP26x2h4PJw3tN5a0pxp9oVlhUM+hEI4tTqgjMFh/33+wiE88gaS8uk4JcczGedtykm2ja8&#10;pfvOZyKEsEtQQe59lUjp0pwMur6tiAN3sbVBH2CdSV1jE8JNKT+iKJYGCw4NOVa0zCm97m5GwXpU&#10;LU4b+9dk5eq8Pv4cx1/7sVeq120XExCeWv8S/7s3OswfRnH8Cc8/AYC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7iXAfEAAAA3wAAAA8AAAAAAAAAAAAAAAAAmAIAAGRycy9k&#10;b3ducmV2LnhtbFBLBQYAAAAABAAEAPUAAACJAwAAAAA=&#10;" filled="f" stroked="f">
                  <v:textbox inset="0,0,0,0">
                    <w:txbxContent>
                      <w:p w:rsidR="0093738F" w:rsidRDefault="0093738F" w:rsidP="0093738F">
                        <w:r>
                          <w:rPr>
                            <w:sz w:val="20"/>
                          </w:rPr>
                          <w:t>%</w:t>
                        </w:r>
                      </w:p>
                    </w:txbxContent>
                  </v:textbox>
                </v:rect>
                <v:rect id="Rectangle 130664" o:spid="_x0000_s1709" style="position:absolute;left:1875;top:23519;width:301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75nMQA&#10;AADfAAAADwAAAGRycy9kb3ducmV2LnhtbERPy2rCQBTdF/yH4Qru6sRagkZHEWvRZX2Aurtkrkkw&#10;cydkRpP26x2h4PJw3tN5a0pxp9oVlhUM+hEI4tTqgjMFh/33+wiE88gaS8uk4JcczGedtykm2ja8&#10;pfvOZyKEsEtQQe59lUjp0pwMur6tiAN3sbVBH2CdSV1jE8JNKT+iKJYGCw4NOVa0zCm97m5GwXpU&#10;LU4b+9dk5eq8Pv4cx1/7sVeq120XExCeWv8S/7s3OswfRnH8Cc8/AYC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u+ZzEAAAA3wAAAA8AAAAAAAAAAAAAAAAAmAIAAGRycy9k&#10;b3ducmV2LnhtbFBLBQYAAAAABAAEAPUAAACJAwAAAAA=&#10;" filled="f" stroked="f">
                  <v:textbox inset="0,0,0,0">
                    <w:txbxContent>
                      <w:p w:rsidR="0093738F" w:rsidRDefault="0093738F" w:rsidP="0093738F">
                        <w:r>
                          <w:rPr>
                            <w:sz w:val="20"/>
                          </w:rPr>
                          <w:t>0.00</w:t>
                        </w:r>
                      </w:p>
                    </w:txbxContent>
                  </v:textbox>
                </v:rect>
                <v:rect id="Rectangle 130663" o:spid="_x0000_s1710" style="position:absolute;left:4130;top:19306;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dh6MUA&#10;AADfAAAADwAAAGRycy9kb3ducmV2LnhtbERPTWvCQBC9C/6HZQRvurGBoNE1BFuJx1YL1tuQnSah&#10;2dmQ3Zq0v75bKPT4eN+7bDStuFPvGssKVssIBHFpdcOVgtfLcbEG4TyyxtYyKfgiB9l+Otlhqu3A&#10;L3Q/+0qEEHYpKqi971IpXVmTQbe0HXHg3m1v0AfYV1L3OIRw08qHKEqkwYZDQ40dHWoqP86fRkGx&#10;7vK3k/0eqvbpVlyfr5vHy8YrNZ+N+RaEp9H/i//cJx3mx1GSxPD7JwC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R2HoxQAAAN8AAAAPAAAAAAAAAAAAAAAAAJgCAABkcnMv&#10;ZG93bnJldi54bWxQSwUGAAAAAAQABAD1AAAAigMAAAAA&#10;" filled="f" stroked="f">
                  <v:textbox inset="0,0,0,0">
                    <w:txbxContent>
                      <w:p w:rsidR="0093738F" w:rsidRDefault="0093738F" w:rsidP="0093738F">
                        <w:r>
                          <w:rPr>
                            <w:sz w:val="20"/>
                          </w:rPr>
                          <w:t>%</w:t>
                        </w:r>
                      </w:p>
                    </w:txbxContent>
                  </v:textbox>
                </v:rect>
                <v:rect id="Rectangle 130662" o:spid="_x0000_s1711" style="position:absolute;left:1875;top:19306;width:301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vEc8MA&#10;AADfAAAADwAAAGRycy9kb3ducmV2LnhtbERPy4rCMBTdC/5DuII7TVUoWo0iPtDljArq7tJc22Jz&#10;U5poO/P1k4GBWR7Oe7FqTSneVLvCsoLRMAJBnFpdcKbgct4PpiCcR9ZYWiYFX+Rgtex2Fpho2/An&#10;vU8+EyGEXYIKcu+rREqX5mTQDW1FHLiHrQ36AOtM6hqbEG5KOY6iWBosODTkWNEmp/R5ehkFh2m1&#10;vh3td5OVu/vh+nGdbc8zr1S/167nIDy1/l/85z7qMH8SxfEYfv8EAHL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QvEc8MAAADfAAAADwAAAAAAAAAAAAAAAACYAgAAZHJzL2Rv&#10;d25yZXYueG1sUEsFBgAAAAAEAAQA9QAAAIgDAAAAAA==&#10;" filled="f" stroked="f">
                  <v:textbox inset="0,0,0,0">
                    <w:txbxContent>
                      <w:p w:rsidR="0093738F" w:rsidRDefault="0093738F" w:rsidP="0093738F">
                        <w:r>
                          <w:rPr>
                            <w:sz w:val="20"/>
                          </w:rPr>
                          <w:t>5.00</w:t>
                        </w:r>
                      </w:p>
                    </w:txbxContent>
                  </v:textbox>
                </v:rect>
                <v:rect id="Rectangle 130657" o:spid="_x0000_s1712" style="position:absolute;left:4126;top:15093;width:1217;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CtVsQA&#10;AADfAAAADwAAAGRycy9kb3ducmV2LnhtbERPy2rCQBTdF/yH4Qru6kRFq6mjiA90abWg7i6Z2ySY&#10;uRMyo4l+fUcodHk47+m8MYW4U+Vyywp63QgEcWJ1zqmC7+PmfQzCeWSNhWVS8CAH81nrbYqxtjV/&#10;0f3gUxFC2MWoIPO+jKV0SUYGXdeWxIH7sZVBH2CVSl1hHcJNIftRNJIGcw4NGZa0zCi5Hm5GwXZc&#10;Ls47+6zTYn3Znvanyeo48Up12s3iE4Snxv+L/9w7HeYPotHwA15/AgA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8QrVbEAAAA3wAAAA8AAAAAAAAAAAAAAAAAmAIAAGRycy9k&#10;b3ducmV2LnhtbFBLBQYAAAAABAAEAPUAAACJAwAAAAA=&#10;" filled="f" stroked="f">
                  <v:textbox inset="0,0,0,0">
                    <w:txbxContent>
                      <w:p w:rsidR="0093738F" w:rsidRDefault="0093738F" w:rsidP="0093738F">
                        <w:r>
                          <w:rPr>
                            <w:sz w:val="20"/>
                          </w:rPr>
                          <w:t>%</w:t>
                        </w:r>
                      </w:p>
                    </w:txbxContent>
                  </v:textbox>
                </v:rect>
                <v:rect id="Rectangle 130656" o:spid="_x0000_s1713" style="position:absolute;left:1231;top:15093;width:3862;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wIzcQA&#10;AADfAAAADwAAAGRycy9kb3ducmV2LnhtbERPy2rCQBTdF/yH4Qru6sRKg0ZHEWvRZX2Aurtkrkkw&#10;cydkRpP26x2h4PJw3tN5a0pxp9oVlhUM+hEI4tTqgjMFh/33+wiE88gaS8uk4JcczGedtykm2ja8&#10;pfvOZyKEsEtQQe59lUjp0pwMur6tiAN3sbVBH2CdSV1jE8JNKT+iKJYGCw4NOVa0zCm97m5GwXpU&#10;LU4b+9dk5eq8Pv4cx1/7sVeq120XExCeWv8S/7s3OswfRvFnDM8/AYC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BcCM3EAAAA3wAAAA8AAAAAAAAAAAAAAAAAmAIAAGRycy9k&#10;b3ducmV2LnhtbFBLBQYAAAAABAAEAPUAAACJAwAAAAA=&#10;" filled="f" stroked="f">
                  <v:textbox inset="0,0,0,0">
                    <w:txbxContent>
                      <w:p w:rsidR="0093738F" w:rsidRDefault="0093738F" w:rsidP="0093738F">
                        <w:r>
                          <w:rPr>
                            <w:sz w:val="20"/>
                          </w:rPr>
                          <w:t>10.00</w:t>
                        </w:r>
                      </w:p>
                    </w:txbxContent>
                  </v:textbox>
                </v:rect>
                <v:rect id="Rectangle 130653" o:spid="_x0000_s1714" style="position:absolute;left:4126;top:10881;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urVcUA&#10;AADfAAAADwAAAGRycy9kb3ducmV2LnhtbERPTWvCQBC9F/wPywi91U2VikZXEduSHGsUbG9DdkxC&#10;s7Mhu03S/npXKHh8vO/1djC16Kh1lWUFz5MIBHFudcWFgtPx/WkBwnlkjbVlUvBLDrab0cMaY217&#10;PlCX+UKEEHYxKii9b2IpXV6SQTexDXHgLrY16ANsC6lb7EO4qeU0iubSYMWhocSG9iXl39mPUZAs&#10;mt1nav/6on77Ss4f5+XrcemVehwPuxUIT4O/i//dqQ7zZ9H8ZQa3PwGA3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K6tVxQAAAN8AAAAPAAAAAAAAAAAAAAAAAJgCAABkcnMv&#10;ZG93bnJldi54bWxQSwUGAAAAAAQABAD1AAAAigMAAAAA&#10;" filled="f" stroked="f">
                  <v:textbox inset="0,0,0,0">
                    <w:txbxContent>
                      <w:p w:rsidR="0093738F" w:rsidRDefault="0093738F" w:rsidP="0093738F">
                        <w:r>
                          <w:rPr>
                            <w:sz w:val="20"/>
                          </w:rPr>
                          <w:t>%</w:t>
                        </w:r>
                      </w:p>
                    </w:txbxContent>
                  </v:textbox>
                </v:rect>
                <v:rect id="Rectangle 130652" o:spid="_x0000_s1715" style="position:absolute;left:1231;top:10881;width:386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cOzsUA&#10;AADfAAAADwAAAGRycy9kb3ducmV2LnhtbERPTWvCQBC9F/wPywi91U0tFY2uItqSHGsUbG9DdkxC&#10;s7Mhu03S/npXKHh8vO/VZjC16Kh1lWUFz5MIBHFudcWFgtPx/WkOwnlkjbVlUvBLDjbr0cMKY217&#10;PlCX+UKEEHYxKii9b2IpXV6SQTexDXHgLrY16ANsC6lb7EO4qeU0imbSYMWhocSGdiXl39mPUZDM&#10;m+1nav/6on77Ss4f58X+uPBKPY6H7RKEp8Hfxf/uVIf5L9HsdQq3PwGAX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w7OxQAAAN8AAAAPAAAAAAAAAAAAAAAAAJgCAABkcnMv&#10;ZG93bnJldi54bWxQSwUGAAAAAAQABAD1AAAAigMAAAAA&#10;" filled="f" stroked="f">
                  <v:textbox inset="0,0,0,0">
                    <w:txbxContent>
                      <w:p w:rsidR="0093738F" w:rsidRDefault="0093738F" w:rsidP="0093738F">
                        <w:r>
                          <w:rPr>
                            <w:sz w:val="20"/>
                          </w:rPr>
                          <w:t>15.00</w:t>
                        </w:r>
                      </w:p>
                    </w:txbxContent>
                  </v:textbox>
                </v:rect>
                <v:rect id="Rectangle 130650" o:spid="_x0000_s1716" style="position:absolute;left:1231;top:6668;width:386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k1IsQA&#10;AADfAAAADwAAAGRycy9kb3ducmV2LnhtbERPS2vCQBC+C/6HZQRvurGiaOoq0gd6rA+wvQ3ZaRLM&#10;zobs1sT++s6h4PHje682navUjZpQejYwGSegiDNvS84NnE/vowWoEJEtVp7JwJ0CbNb93gpT61s+&#10;0O0YcyUhHFI0UMRYp1qHrCCHYexrYuG+feMwCmxybRtsJdxV+ilJ5tphydJQYE0vBWXX448zsFvU&#10;28+9/23z6u1rd/m4LF9Py2jMcNBtn0FF6uJD/O/eW5k/TeYzeSB/BIB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5NSLEAAAA3wAAAA8AAAAAAAAAAAAAAAAAmAIAAGRycy9k&#10;b3ducmV2LnhtbFBLBQYAAAAABAAEAPUAAACJAwAAAAA=&#10;" filled="f" stroked="f">
                  <v:textbox inset="0,0,0,0">
                    <w:txbxContent>
                      <w:p w:rsidR="0093738F" w:rsidRDefault="0093738F" w:rsidP="0093738F">
                        <w:r>
                          <w:rPr>
                            <w:sz w:val="20"/>
                          </w:rPr>
                          <w:t>20.00</w:t>
                        </w:r>
                      </w:p>
                    </w:txbxContent>
                  </v:textbox>
                </v:rect>
                <v:rect id="Rectangle 130651" o:spid="_x0000_s1717" style="position:absolute;left:4126;top:6668;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WQucUA&#10;AADfAAAADwAAAGRycy9kb3ducmV2LnhtbERPTWvCQBC9F/wPyxR6qxsrlRhdRazFHGsi2N6G7JiE&#10;ZmdDdmvS/npXKHh8vO/lejCNuFDnassKJuMIBHFhdc2lgmP+/hyDcB5ZY2OZFPySg/Vq9LDERNue&#10;D3TJfClCCLsEFVTet4mUrqjIoBvbljhwZ9sZ9AF2pdQd9iHcNPIlimbSYM2hocKWthUV39mPUbCP&#10;281nav/6stl97U8fp/lbPvdKPT0OmwUIT4O/i//dqQ7zp9HsdQK3PwGAX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tZC5xQAAAN8AAAAPAAAAAAAAAAAAAAAAAJgCAABkcnMv&#10;ZG93bnJldi54bWxQSwUGAAAAAAQABAD1AAAAigMAAAAA&#10;" filled="f" stroked="f">
                  <v:textbox inset="0,0,0,0">
                    <w:txbxContent>
                      <w:p w:rsidR="0093738F" w:rsidRDefault="0093738F" w:rsidP="0093738F">
                        <w:r>
                          <w:rPr>
                            <w:sz w:val="20"/>
                          </w:rPr>
                          <w:t>%</w:t>
                        </w:r>
                      </w:p>
                    </w:txbxContent>
                  </v:textbox>
                </v:rect>
                <v:shape id="Shape 15412" o:spid="_x0000_s1718" style="position:absolute;left:6217;top:24018;width:0;height:409;visibility:visible;mso-wrap-style:square;v-text-anchor:top" coordsize="0,408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tk8MA&#10;AADeAAAADwAAAGRycy9kb3ducmV2LnhtbERP3WrCMBS+F/YO4Qy8m6nF6dYZRYWCCEPUPcChOWvK&#10;mpPaRI1vvwwG3p2P7/fMl9G24kq9bxwrGI8yEMSV0w3XCr5O5csbCB+QNbaOScGdPCwXT4M5Ftrd&#10;+EDXY6hFCmFfoAITQldI6StDFv3IdcSJ+3a9xZBgX0vd4y2F21bmWTaVFhtODQY72hiqfo4XqyA3&#10;p/J9M6135ec+NjLO1vK8i0oNn+PqA0SgGB7if/dWp/mvk3EOf++kG+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tk8MAAADeAAAADwAAAAAAAAAAAAAAAACYAgAAZHJzL2Rv&#10;d25yZXYueG1sUEsFBgAAAAAEAAQA9QAAAIgDAAAAAA==&#10;" path="m,l,40894e" filled="f" strokecolor="#868686">
                  <v:path arrowok="t" textboxrect="0,0,0,40894"/>
                </v:shape>
                <v:shape id="Shape 15413" o:spid="_x0000_s1719" style="position:absolute;left:14173;top:24018;width:0;height:409;visibility:visible;mso-wrap-style:square;v-text-anchor:top" coordsize="0,408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NICMQA&#10;AADeAAAADwAAAGRycy9kb3ducmV2LnhtbERP22oCMRB9L/gPYYS+1azWelmN0goLRRDx8gHDZtws&#10;bibbTarx75tCoW9zONdZrqNtxI06XztWMBxkIIhLp2uuFJxPxcsMhA/IGhvHpOBBHtar3tMSc+3u&#10;fKDbMVQihbDPUYEJoc2l9KUhi37gWuLEXVxnMSTYVVJ3eE/htpGjLJtIizWnBoMtbQyV1+O3VTAy&#10;p2K+mVTbYrePtYzTD/m1jUo99+P7AkSgGP7Ff+5Pnea/jYev8PtOukG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mDSAjEAAAA3gAAAA8AAAAAAAAAAAAAAAAAmAIAAGRycy9k&#10;b3ducmV2LnhtbFBLBQYAAAAABAAEAPUAAACJAwAAAAA=&#10;" path="m,l,40894e" filled="f" strokecolor="#868686">
                  <v:path arrowok="t" textboxrect="0,0,0,40894"/>
                </v:shape>
                <v:shape id="Shape 15414" o:spid="_x0000_s1720" style="position:absolute;left:22158;top:24018;width:0;height:409;visibility:visible;mso-wrap-style:square;v-text-anchor:top" coordsize="0,408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rQfMMA&#10;AADeAAAADwAAAGRycy9kb3ducmV2LnhtbERP22oCMRB9F/yHMIJvNatYL6tRWmGhCKVU/YBhM24W&#10;N5N1EzX9+6ZQ8G0O5zrrbbSNuFPna8cKxqMMBHHpdM2VgtOxeFmA8AFZY+OYFPyQh+2m31tjrt2D&#10;v+l+CJVIIexzVGBCaHMpfWnIoh+5ljhxZ9dZDAl2ldQdPlK4beQky2bSYs2pwWBLO0Pl5XCzCibm&#10;WCx3s2pffH7FWsb5u7zuo1LDQXxbgQgUw1P87/7Qaf7rdDyFv3fSDX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mrQfMMAAADeAAAADwAAAAAAAAAAAAAAAACYAgAAZHJzL2Rv&#10;d25yZXYueG1sUEsFBgAAAAAEAAQA9QAAAIgDAAAAAA==&#10;" path="m,l,40894e" filled="f" strokecolor="#868686">
                  <v:path arrowok="t" textboxrect="0,0,0,40894"/>
                </v:shape>
                <v:shape id="Shape 15415" o:spid="_x0000_s1721" style="position:absolute;left:30116;top:24018;width:0;height:409;visibility:visible;mso-wrap-style:square;v-text-anchor:top" coordsize="0,408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Z158MA&#10;AADeAAAADwAAAGRycy9kb3ducmV2LnhtbERP22oCMRB9L/gPYYS+1azidTVKKyyIUErVDxg242Zx&#10;M1k3UdO/N4VC3+ZwrrPaRNuIO3W+dqxgOMhAEJdO11wpOB2LtzkIH5A1No5JwQ952Kx7LyvMtXvw&#10;N90PoRIphH2OCkwIbS6lLw1Z9APXEifu7DqLIcGukrrDRwq3jRxl2VRarDk1GGxpa6i8HG5Wwcgc&#10;i8V2Wu2Lz69Yyzj7kNd9VOq1H9+XIALF8C/+c+90mj8ZDyfw+066Qa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SZ158MAAADeAAAADwAAAAAAAAAAAAAAAACYAgAAZHJzL2Rv&#10;d25yZXYueG1sUEsFBgAAAAAEAAQA9QAAAIgDAAAAAA==&#10;" path="m,l,40894e" filled="f" strokecolor="#868686">
                  <v:path arrowok="t" textboxrect="0,0,0,40894"/>
                </v:shape>
                <v:rect id="Rectangle 15416" o:spid="_x0000_s1722" style="position:absolute;left:8916;top:25104;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Q4NcQA&#10;AADeAAAADwAAAGRycy9kb3ducmV2LnhtbERPS4vCMBC+C/sfwgjeNFVW0WoUWVf06GNBvQ3N2Bab&#10;SWmirf76zYKwt/n4njNbNKYQD6pcbllBvxeBIE6szjlV8HNcd8cgnEfWWFgmBU9ysJh/tGYYa1vz&#10;nh4Hn4oQwi5GBZn3ZSylSzIy6Hq2JA7c1VYGfYBVKnWFdQg3hRxE0UgazDk0ZFjSV0bJ7XA3Cjbj&#10;cnne2ledFt+XzWl3mqyOE69Up90spyA8Nf5f/HZvdZg//OyP4O+dcIO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kODXEAAAA3gAAAA8AAAAAAAAAAAAAAAAAmAIAAGRycy9k&#10;b3ducmV2LnhtbFBLBQYAAAAABAAEAPUAAACJAwAAAAA=&#10;" filled="f" stroked="f">
                  <v:textbox inset="0,0,0,0">
                    <w:txbxContent>
                      <w:p w:rsidR="0093738F" w:rsidRDefault="0093738F" w:rsidP="0093738F">
                        <w:r>
                          <w:rPr>
                            <w:sz w:val="20"/>
                          </w:rPr>
                          <w:t>2014</w:t>
                        </w:r>
                      </w:p>
                    </w:txbxContent>
                  </v:textbox>
                </v:rect>
                <v:rect id="Rectangle 15417" o:spid="_x0000_s1723" style="position:absolute;left:16887;top:25104;width:3429;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idrsYA&#10;AADeAAAADwAAAGRycy9kb3ducmV2LnhtbERPTWvCQBC9F/oflin0VjdKrRpdRdpKctQoqLchOybB&#10;7GzIbk3aX98tFLzN433OYtWbWtyodZVlBcNBBII4t7riQsFhv3mZgnAeWWNtmRR8k4PV8vFhgbG2&#10;He/olvlChBB2MSoovW9iKV1ekkE3sA1x4C62NegDbAupW+xCuKnlKIrepMGKQ0OJDb2XlF+zL6Mg&#10;mTbrU2p/uqL+PCfH7XH2sZ95pZ6f+vUchKfe38X/7lSH+ePX4QT+3gk3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iidrsYAAADeAAAADwAAAAAAAAAAAAAAAACYAgAAZHJz&#10;L2Rvd25yZXYueG1sUEsFBgAAAAAEAAQA9QAAAIsDAAAAAA==&#10;" filled="f" stroked="f">
                  <v:textbox inset="0,0,0,0">
                    <w:txbxContent>
                      <w:p w:rsidR="0093738F" w:rsidRDefault="0093738F" w:rsidP="0093738F">
                        <w:r>
                          <w:rPr>
                            <w:sz w:val="20"/>
                          </w:rPr>
                          <w:t>2015</w:t>
                        </w:r>
                      </w:p>
                    </w:txbxContent>
                  </v:textbox>
                </v:rect>
                <v:rect id="Rectangle 15418" o:spid="_x0000_s1724" style="position:absolute;left:24860;top:25104;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cJ3MgA&#10;AADeAAAADwAAAGRycy9kb3ducmV2LnhtbESPT2vCQBDF74V+h2UK3urGUkVTV5G2okf/ge1tyE6T&#10;0OxsyK4m+umdg+Bthvfmvd9M552r1JmaUHo2MOgnoIgzb0vODRz2y9cxqBCRLVaeycCFAsxnz09T&#10;TK1veUvnXcyVhHBI0UARY51qHbKCHIa+r4lF+/ONwyhrk2vbYCvhrtJvSTLSDkuWhgJr+iwo+9+d&#10;nIHVuF78rP21zavv39Vxc5x87SfRmN5Lt/gAFamLD/P9em0Ff/g+EF55R2bQs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twncyAAAAN4AAAAPAAAAAAAAAAAAAAAAAJgCAABk&#10;cnMvZG93bnJldi54bWxQSwUGAAAAAAQABAD1AAAAjQMAAAAA&#10;" filled="f" stroked="f">
                  <v:textbox inset="0,0,0,0">
                    <w:txbxContent>
                      <w:p w:rsidR="0093738F" w:rsidRDefault="0093738F" w:rsidP="0093738F">
                        <w:r>
                          <w:rPr>
                            <w:sz w:val="20"/>
                          </w:rPr>
                          <w:t>2016</w:t>
                        </w:r>
                      </w:p>
                    </w:txbxContent>
                  </v:textbox>
                </v:rect>
                <v:rect id="Rectangle 130647" o:spid="_x0000_s1725" style="position:absolute;left:10610;top:5654;width:124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k7i8QA&#10;AADfAAAADwAAAGRycy9kb3ducmV2LnhtbERPy2rCQBTdF/yH4Qru6sQHVlNHER/o0mpB3V0yt0kw&#10;cydkRhP9+o5Q6PJw3tN5Ywpxp8rllhX0uhEI4sTqnFMF38fN+xiE88gaC8uk4EEO5rPW2xRjbWv+&#10;ovvBpyKEsItRQeZ9GUvpkowMuq4tiQP3YyuDPsAqlbrCOoSbQvajaCQN5hwaMixpmVFyPdyMgu24&#10;XJx39lmnxfqyPe1Pk9Vx4pXqtJvFJwhPjf8X/7l3OswfRKPhB7z+BAB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JO4vEAAAA3wAAAA8AAAAAAAAAAAAAAAAAmAIAAGRycy9k&#10;b3ducmV2LnhtbFBLBQYAAAAABAAEAPUAAACJAwAAAAA=&#10;" filled="f" stroked="f">
                  <v:textbox inset="0,0,0,0">
                    <w:txbxContent>
                      <w:p w:rsidR="0093738F" w:rsidRDefault="0093738F" w:rsidP="0093738F">
                        <w:r>
                          <w:rPr>
                            <w:b/>
                            <w:sz w:val="20"/>
                          </w:rPr>
                          <w:t>%</w:t>
                        </w:r>
                      </w:p>
                    </w:txbxContent>
                  </v:textbox>
                </v:rect>
                <v:rect id="Rectangle 130646" o:spid="_x0000_s1726" style="position:absolute;left:7715;top:5654;width:386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WeEMQA&#10;AADfAAAADwAAAGRycy9kb3ducmV2LnhtbERPy2rCQBTdF/yH4Qru6sRagkZHEWvRZX2Aurtkrkkw&#10;cydkRpP26x2h4PJw3tN5a0pxp9oVlhUM+hEI4tTqgjMFh/33+wiE88gaS8uk4JcczGedtykm2ja8&#10;pfvOZyKEsEtQQe59lUjp0pwMur6tiAN3sbVBH2CdSV1jE8JNKT+iKJYGCw4NOVa0zCm97m5GwXpU&#10;LU4b+9dk5eq8Pv4cx1/7sVeq120XExCeWv8S/7s3OswfRvFnDM8/AYC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WFnhDEAAAA3wAAAA8AAAAAAAAAAAAAAAAAmAIAAGRycy9k&#10;b3ducmV2LnhtbFBLBQYAAAAABAAEAPUAAACJAwAAAAA=&#10;" filled="f" stroked="f">
                  <v:textbox inset="0,0,0,0">
                    <w:txbxContent>
                      <w:p w:rsidR="0093738F" w:rsidRDefault="0093738F" w:rsidP="0093738F">
                        <w:r>
                          <w:rPr>
                            <w:b/>
                            <w:sz w:val="20"/>
                          </w:rPr>
                          <w:t>19.08</w:t>
                        </w:r>
                      </w:p>
                    </w:txbxContent>
                  </v:textbox>
                </v:rect>
                <v:rect id="Rectangle 15420" o:spid="_x0000_s1727" style="position:absolute;left:11555;top:5654;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3PZ8cA&#10;AADeAAAADwAAAGRycy9kb3ducmV2LnhtbESPQWvCQBCF70L/wzKF3nRTqUWjq4hW9Gi1oN6G7JiE&#10;ZmdDdmvS/nrnUPA2w7x5732zRecqdaMmlJ4NvA4SUMSZtyXnBr6Om/4YVIjIFivPZOCXAizmT70Z&#10;pta3/Em3Q8yVmHBI0UARY51qHbKCHIaBr4nldvWNwyhrk2vbYCvmrtLDJHnXDkuWhAJrWhWUfR9+&#10;nIHtuF6ed/6vzauPy/a0P03Wx0k05uW5W05BReriQ/z/vbNSf/Q2FADBkRn0/A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tz2fHAAAA3gAAAA8AAAAAAAAAAAAAAAAAmAIAAGRy&#10;cy9kb3ducmV2LnhtbFBLBQYAAAAABAAEAPUAAACMAwAAAAA=&#10;" filled="f" stroked="f">
                  <v:textbox inset="0,0,0,0">
                    <w:txbxContent>
                      <w:p w:rsidR="0093738F" w:rsidRDefault="0093738F" w:rsidP="0093738F">
                        <w:r>
                          <w:rPr>
                            <w:b/>
                            <w:sz w:val="20"/>
                          </w:rPr>
                          <w:t xml:space="preserve"> </w:t>
                        </w:r>
                      </w:p>
                    </w:txbxContent>
                  </v:textbox>
                </v:rect>
                <v:rect id="Rectangle 130649" o:spid="_x0000_s1728" style="position:absolute;left:18581;top:5938;width:1245;height:17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oKYsQA&#10;AADfAAAADwAAAGRycy9kb3ducmV2LnhtbERPTWvCQBC9C/0PyxS86aZWxERXkVrRo9WC9TZkxySY&#10;nQ3Z1UR/vSsIPT7e93TemlJcqXaFZQUf/QgEcWp1wZmC3/2qNwbhPLLG0jIpuJGD+eytM8VE24Z/&#10;6LrzmQgh7BJUkHtfJVK6NCeDrm8r4sCdbG3QB1hnUtfYhHBTykEUjaTBgkNDjhV95ZSedxejYD2u&#10;Fn8be2+y8vu4PmwP8XIfe6W67+1iAsJT6//FL/dGh/mf0WgYw/NPA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QaCmLEAAAA3wAAAA8AAAAAAAAAAAAAAAAAmAIAAGRycy9k&#10;b3ducmV2LnhtbFBLBQYAAAAABAAEAPUAAACJAwAAAAA=&#10;" filled="f" stroked="f">
                  <v:textbox inset="0,0,0,0">
                    <w:txbxContent>
                      <w:p w:rsidR="0093738F" w:rsidRDefault="0093738F" w:rsidP="0093738F">
                        <w:r>
                          <w:rPr>
                            <w:b/>
                            <w:sz w:val="20"/>
                          </w:rPr>
                          <w:t>%</w:t>
                        </w:r>
                      </w:p>
                    </w:txbxContent>
                  </v:textbox>
                </v:rect>
                <v:rect id="Rectangle 130648" o:spid="_x0000_s1729" style="position:absolute;left:15685;top:5938;width:3866;height:17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av+cQA&#10;AADfAAAADwAAAGRycy9kb3ducmV2LnhtbERPS2vCQBC+C/6HZQRvurGKaOoq0gd6rA+wvQ3ZaRLM&#10;zobs1sT++s6h4PHje682navUjZpQejYwGSegiDNvS84NnE/vowWoEJEtVp7JwJ0CbNb93gpT61s+&#10;0O0YcyUhHFI0UMRYp1qHrCCHYexrYuG+feMwCmxybRtsJdxV+ilJ5tphydJQYE0vBWXX448zsFvU&#10;28+9/23z6u1rd/m4LF9Py2jMcNBtn0FF6uJD/O/eW5k/TeYzGSx/BIB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Wr/nEAAAA3wAAAA8AAAAAAAAAAAAAAAAAmAIAAGRycy9k&#10;b3ducmV2LnhtbFBLBQYAAAAABAAEAPUAAACJAwAAAAA=&#10;" filled="f" stroked="f">
                  <v:textbox inset="0,0,0,0">
                    <w:txbxContent>
                      <w:p w:rsidR="0093738F" w:rsidRDefault="0093738F" w:rsidP="0093738F">
                        <w:r>
                          <w:rPr>
                            <w:b/>
                            <w:sz w:val="20"/>
                          </w:rPr>
                          <w:t>18.74</w:t>
                        </w:r>
                      </w:p>
                    </w:txbxContent>
                  </v:textbox>
                </v:rect>
                <v:rect id="Rectangle 15422" o:spid="_x0000_s1730" style="position:absolute;left:19526;top:5938;width:385;height:17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P0i8UA&#10;AADeAAAADwAAAGRycy9kb3ducmV2LnhtbERPTWvCQBC9F/oflin01mwaqsToKlIVPVotpN6G7DQJ&#10;zc6G7Gpif31XEHqbx/uc2WIwjbhQ52rLCl6jGARxYXXNpYLP4+YlBeE8ssbGMim4koPF/PFhhpm2&#10;PX/Q5eBLEULYZaig8r7NpHRFRQZdZFviwH3bzqAPsCul7rAP4aaRSRyPpcGaQ0OFLb1XVPwczkbB&#10;Nm2XXzv725fN+rTN9/lkdZx4pZ6fhuUUhKfB/4vv7p0O80dvSQK3d8IN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M/SLxQAAAN4AAAAPAAAAAAAAAAAAAAAAAJgCAABkcnMv&#10;ZG93bnJldi54bWxQSwUGAAAAAAQABAD1AAAAigMAAAAA&#10;" filled="f" stroked="f">
                  <v:textbox inset="0,0,0,0">
                    <w:txbxContent>
                      <w:p w:rsidR="0093738F" w:rsidRDefault="0093738F" w:rsidP="0093738F">
                        <w:r>
                          <w:rPr>
                            <w:b/>
                            <w:sz w:val="20"/>
                          </w:rPr>
                          <w:t xml:space="preserve"> </w:t>
                        </w:r>
                      </w:p>
                    </w:txbxContent>
                  </v:textbox>
                </v:rect>
                <v:rect id="Rectangle 130645" o:spid="_x0000_s1731" style="position:absolute;left:26552;top:4946;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cAZ8UA&#10;AADfAAAADwAAAGRycy9kb3ducmV2LnhtbERPTWvCQBC9F/oflil4q5taK5pmI2IVPdpYUG9DdpqE&#10;ZmdDdjXRX98VCj0+3ncy700tLtS6yrKCl2EEgji3uuJCwdd+/TwF4TyyxtoyKbiSg3n6+JBgrG3H&#10;n3TJfCFCCLsYFZTeN7GULi/JoBvahjhw37Y16ANsC6lb7EK4qeUoiibSYMWhocSGliXlP9nZKNhM&#10;m8Vxa29dUa9Om8PuMPvYz7xSg6d+8Q7CU+//xX/urQ7zX6PJ+A3ufwIAmf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VwBnxQAAAN8AAAAPAAAAAAAAAAAAAAAAAJgCAABkcnMv&#10;ZG93bnJldi54bWxQSwUGAAAAAAQABAD1AAAAigMAAAAA&#10;" filled="f" stroked="f">
                  <v:textbox inset="0,0,0,0">
                    <w:txbxContent>
                      <w:p w:rsidR="0093738F" w:rsidRDefault="0093738F" w:rsidP="0093738F">
                        <w:r>
                          <w:rPr>
                            <w:b/>
                            <w:sz w:val="20"/>
                          </w:rPr>
                          <w:t>%</w:t>
                        </w:r>
                      </w:p>
                    </w:txbxContent>
                  </v:textbox>
                </v:rect>
                <v:rect id="Rectangle 130644" o:spid="_x0000_s1732" style="position:absolute;left:23656;top:4946;width:386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ul/MUA&#10;AADfAAAADwAAAGRycy9kb3ducmV2LnhtbERPy2rCQBTdC/2H4Ra604mtSIyOIn0Ql2oK6u6SuSbB&#10;zJ2QmSZpv75TELo8nPdqM5hadNS6yrKC6SQCQZxbXXGh4DP7GMcgnEfWWFsmBd/kYLN+GK0w0bbn&#10;A3VHX4gQwi5BBaX3TSKly0sy6Ca2IQ7c1bYGfYBtIXWLfQg3tXyOork0WHFoKLGh15Ly2/HLKEjj&#10;Znve2Z++qN8v6Wl/WrxlC6/U0+OwXYLwNPh/8d2902H+SzSfzeDvTwA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G6X8xQAAAN8AAAAPAAAAAAAAAAAAAAAAAJgCAABkcnMv&#10;ZG93bnJldi54bWxQSwUGAAAAAAQABAD1AAAAigMAAAAA&#10;" filled="f" stroked="f">
                  <v:textbox inset="0,0,0,0">
                    <w:txbxContent>
                      <w:p w:rsidR="0093738F" w:rsidRDefault="0093738F" w:rsidP="0093738F">
                        <w:r>
                          <w:rPr>
                            <w:b/>
                            <w:sz w:val="20"/>
                          </w:rPr>
                          <w:t>19.92</w:t>
                        </w:r>
                      </w:p>
                    </w:txbxContent>
                  </v:textbox>
                </v:rect>
                <v:rect id="Rectangle 15424" o:spid="_x0000_s1733" style="position:absolute;left:27499;top:4946;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bJZMQA&#10;AADeAAAADwAAAGRycy9kb3ducmV2LnhtbERPS4vCMBC+L/gfwgje1lTRRatRZFfRo48F9TY0Y1ts&#10;JqWJtvrrjbCwt/n4njOdN6YQd6pcbllBrxuBIE6szjlV8HtYfY5AOI+ssbBMCh7kYD5rfUwx1rbm&#10;Hd33PhUhhF2MCjLvy1hKl2Rk0HVtSRy4i60M+gCrVOoK6xBuCtmPoi9pMOfQkGFJ3xkl1/3NKFiP&#10;ysVpY591WizP6+P2OP45jL1SnXazmIDw1Ph/8Z97o8P84aA/gPc74QY5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WyWTEAAAA3gAAAA8AAAAAAAAAAAAAAAAAmAIAAGRycy9k&#10;b3ducmV2LnhtbFBLBQYAAAAABAAEAPUAAACJAwAAAAA=&#10;" filled="f" stroked="f">
                  <v:textbox inset="0,0,0,0">
                    <w:txbxContent>
                      <w:p w:rsidR="0093738F" w:rsidRDefault="0093738F" w:rsidP="0093738F">
                        <w:r>
                          <w:rPr>
                            <w:b/>
                            <w:sz w:val="20"/>
                          </w:rPr>
                          <w:t xml:space="preserve"> </w:t>
                        </w:r>
                      </w:p>
                    </w:txbxContent>
                  </v:textbox>
                </v:rect>
                <v:rect id="Rectangle 130660" o:spid="_x0000_s1734" style="position:absolute;left:10327;top:17584;width:301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X/n8QA&#10;AADfAAAADwAAAGRycy9kb3ducmV2LnhtbERPTWvCQBC9F/oflin0Vje2EEx0FdGKHqsWbG9DdkyC&#10;2dmQXU3aX985CD0+3vdsMbhG3agLtWcD41ECirjwtubSwOdx8zIBFSKyxcYzGfihAIv548MMc+t7&#10;3tPtEEslIRxyNFDF2OZah6Iih2HkW2Lhzr5zGAV2pbYd9hLuGv2aJKl2WLM0VNjSqqLicrg6A9tJ&#10;u/za+d++bN6/t6ePU7Y+ZtGY56dhOQUVaYj/4rt7Z2X+W5Km8kD+CAA9/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6V/5/EAAAA3wAAAA8AAAAAAAAAAAAAAAAAmAIAAGRycy9k&#10;b3ducmV2LnhtbFBLBQYAAAAABAAEAPUAAACJAwAAAAA=&#10;" filled="f" stroked="f">
                  <v:textbox inset="0,0,0,0">
                    <w:txbxContent>
                      <w:p w:rsidR="0093738F" w:rsidRDefault="0093738F" w:rsidP="0093738F">
                        <w:r>
                          <w:rPr>
                            <w:b/>
                            <w:sz w:val="20"/>
                          </w:rPr>
                          <w:t>4.92</w:t>
                        </w:r>
                      </w:p>
                    </w:txbxContent>
                  </v:textbox>
                </v:rect>
                <v:rect id="Rectangle 130661" o:spid="_x0000_s1735" style="position:absolute;left:12583;top:17584;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laBMUA&#10;AADfAAAADwAAAGRycy9kb3ducmV2LnhtbERPTWvCQBC9F/wPywi91U1aCBpdQ9CWeGxVUG9DdkyC&#10;2dmQ3Zq0v75bKPT4eN+rbDStuFPvGssK4lkEgri0uuFKwfHw9jQH4TyyxtYyKfgiB9l68rDCVNuB&#10;P+i+95UIIexSVFB736VSurImg25mO+LAXW1v0AfYV1L3OIRw08rnKEqkwYZDQ40dbWoqb/tPo6CY&#10;d/l5Z7+Hqn29FKf302J7WHilHqdjvgThafT/4j/3Tof5L1GSxPD7JwCQ6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2VoExQAAAN8AAAAPAAAAAAAAAAAAAAAAAJgCAABkcnMv&#10;ZG93bnJldi54bWxQSwUGAAAAAAQABAD1AAAAigMAAAAA&#10;" filled="f" stroked="f">
                  <v:textbox inset="0,0,0,0">
                    <w:txbxContent>
                      <w:p w:rsidR="0093738F" w:rsidRDefault="0093738F" w:rsidP="0093738F">
                        <w:r>
                          <w:rPr>
                            <w:b/>
                            <w:sz w:val="20"/>
                          </w:rPr>
                          <w:t>%</w:t>
                        </w:r>
                      </w:p>
                    </w:txbxContent>
                  </v:textbox>
                </v:rect>
                <v:rect id="Rectangle 15426" o:spid="_x0000_s1736" style="position:absolute;left:13528;top:17584;width:38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jyiMUA&#10;AADeAAAADwAAAGRycy9kb3ducmV2LnhtbERPTWvCQBC9F/wPywi91U2lFY2uItqSHGsUbG9DdkxC&#10;s7Mhu03S/npXKHibx/uc1WYwteiodZVlBc+TCARxbnXFhYLT8f1pDsJ5ZI21ZVLwSw4269HDCmNt&#10;ez5Ql/lChBB2MSoovW9iKV1ekkE3sQ1x4C62NegDbAupW+xDuKnlNIpm0mDFoaHEhnYl5d/Zj1GQ&#10;zJvtZ2r/+qJ++0rOH+fF/rjwSj2Oh+0ShKfB38X/7lSH+a8v0xnc3gk3yP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CPKIxQAAAN4AAAAPAAAAAAAAAAAAAAAAAJgCAABkcnMv&#10;ZG93bnJldi54bWxQSwUGAAAAAAQABAD1AAAAigMAAAAA&#10;" filled="f" stroked="f">
                  <v:textbox inset="0,0,0,0">
                    <w:txbxContent>
                      <w:p w:rsidR="0093738F" w:rsidRDefault="0093738F" w:rsidP="0093738F">
                        <w:r>
                          <w:rPr>
                            <w:b/>
                            <w:sz w:val="20"/>
                          </w:rPr>
                          <w:t xml:space="preserve"> </w:t>
                        </w:r>
                      </w:p>
                    </w:txbxContent>
                  </v:textbox>
                </v:rect>
                <v:rect id="Rectangle 130654" o:spid="_x0000_s1737" style="position:absolute;left:17962;top:13069;width:386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IzIcUA&#10;AADfAAAADwAAAGRycy9kb3ducmV2LnhtbERPTWvCQBC9F/oflil4q5taK5pmI2IVPdpYUG9DdpqE&#10;ZmdDdjXRX98VCj0+3ncy700tLtS6yrKCl2EEgji3uuJCwdd+/TwF4TyyxtoyKbiSg3n6+JBgrG3H&#10;n3TJfCFCCLsYFZTeN7GULi/JoBvahjhw37Y16ANsC6lb7EK4qeUoiibSYMWhocSGliXlP9nZKNhM&#10;m8Vxa29dUa9Om8PuMPvYz7xSg6d+8Q7CU+//xX/urQ7zX6PJ2xjufwIAmf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wjMhxQAAAN8AAAAPAAAAAAAAAAAAAAAAAJgCAABkcnMv&#10;ZG93bnJldi54bWxQSwUGAAAAAAQABAD1AAAAigMAAAAA&#10;" filled="f" stroked="f">
                  <v:textbox inset="0,0,0,0">
                    <w:txbxContent>
                      <w:p w:rsidR="0093738F" w:rsidRDefault="0093738F" w:rsidP="0093738F">
                        <w:r>
                          <w:rPr>
                            <w:b/>
                            <w:sz w:val="20"/>
                          </w:rPr>
                          <w:t>10.28</w:t>
                        </w:r>
                      </w:p>
                    </w:txbxContent>
                  </v:textbox>
                </v:rect>
                <v:rect id="Rectangle 130655" o:spid="_x0000_s1738" style="position:absolute;left:20858;top:13069;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6WusUA&#10;AADfAAAADwAAAGRycy9kb3ducmV2LnhtbERPy2rCQBTdC/2H4Ra604ktSoyOIn0Ql2oK6u6SuSbB&#10;zJ2QmSZpv75TELo8nPdqM5hadNS6yrKC6SQCQZxbXXGh4DP7GMcgnEfWWFsmBd/kYLN+GK0w0bbn&#10;A3VHX4gQwi5BBaX3TSKly0sy6Ca2IQ7c1bYGfYBtIXWLfQg3tXyOork0WHFoKLGh15Ly2/HLKEjj&#10;Znve2Z++qN8v6Wl/WrxlC6/U0+OwXYLwNPh/8d2902H+SzSfzeDvTwA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jpa6xQAAAN8AAAAPAAAAAAAAAAAAAAAAAJgCAABkcnMv&#10;ZG93bnJldi54bWxQSwUGAAAAAAQABAD1AAAAigMAAAAA&#10;" filled="f" stroked="f">
                  <v:textbox inset="0,0,0,0">
                    <w:txbxContent>
                      <w:p w:rsidR="0093738F" w:rsidRDefault="0093738F" w:rsidP="0093738F">
                        <w:r>
                          <w:rPr>
                            <w:b/>
                            <w:sz w:val="20"/>
                          </w:rPr>
                          <w:t>%</w:t>
                        </w:r>
                      </w:p>
                    </w:txbxContent>
                  </v:textbox>
                </v:rect>
                <v:rect id="Rectangle 15428" o:spid="_x0000_s1739" style="position:absolute;left:21805;top:13069;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vDYccA&#10;AADeAAAADwAAAGRycy9kb3ducmV2LnhtbESPQWvCQBCF70L/wzKF3nRTqUWjq4hW9Gi1oN6G7JiE&#10;ZmdDdmvS/nrnUPA2w3vz3jezRecqdaMmlJ4NvA4SUMSZtyXnBr6Om/4YVIjIFivPZOCXAizmT70Z&#10;pta3/Em3Q8yVhHBI0UARY51qHbKCHIaBr4lFu/rGYZS1ybVtsJVwV+lhkrxrhyVLQ4E1rQrKvg8/&#10;zsB2XC/PO//X5tXHZXvanybr4yQa8/LcLaegInXxYf6/3lnBH70NhVfekRn0/A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Hbw2HHAAAA3gAAAA8AAAAAAAAAAAAAAAAAmAIAAGRy&#10;cy9kb3ducmV2LnhtbFBLBQYAAAAABAAEAPUAAACMAwAAAAA=&#10;" filled="f" stroked="f">
                  <v:textbox inset="0,0,0,0">
                    <w:txbxContent>
                      <w:p w:rsidR="0093738F" w:rsidRDefault="0093738F" w:rsidP="0093738F">
                        <w:r>
                          <w:rPr>
                            <w:b/>
                            <w:sz w:val="20"/>
                          </w:rPr>
                          <w:t xml:space="preserve"> </w:t>
                        </w:r>
                      </w:p>
                    </w:txbxContent>
                  </v:textbox>
                </v:rect>
                <v:rect id="Rectangle 130658" o:spid="_x0000_s1740" style="position:absolute;left:26268;top:15629;width:3012;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85JMQA&#10;AADfAAAADwAAAGRycy9kb3ducmV2LnhtbERPS2vCQBC+C/6HZQRvurGiaOoq0gd6rA+wvQ3ZaRLM&#10;zobs1sT++s6h4PHje682navUjZpQejYwGSegiDNvS84NnE/vowWoEJEtVp7JwJ0CbNb93gpT61s+&#10;0O0YcyUhHFI0UMRYp1qHrCCHYexrYuG+feMwCmxybRtsJdxV+ilJ5tphydJQYE0vBWXX448zsFvU&#10;28+9/23z6u1rd/m4LF9Py2jMcNBtn0FF6uJD/O/eW5k/TeYzGSx/BIB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6POSTEAAAA3wAAAA8AAAAAAAAAAAAAAAAAmAIAAGRycy9k&#10;b3ducmV2LnhtbFBLBQYAAAAABAAEAPUAAACJAwAAAAA=&#10;" filled="f" stroked="f">
                  <v:textbox inset="0,0,0,0">
                    <w:txbxContent>
                      <w:p w:rsidR="0093738F" w:rsidRDefault="0093738F" w:rsidP="0093738F">
                        <w:r>
                          <w:rPr>
                            <w:b/>
                            <w:sz w:val="20"/>
                          </w:rPr>
                          <w:t>7.24</w:t>
                        </w:r>
                      </w:p>
                    </w:txbxContent>
                  </v:textbox>
                </v:rect>
                <v:rect id="Rectangle 130659" o:spid="_x0000_s1741" style="position:absolute;left:28524;top:15629;width:1241;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Ocv8QA&#10;AADfAAAADwAAAGRycy9kb3ducmV2LnhtbERPTWvCQBC9C/0PyxS86aYWxURXkVrRo9WC9TZkxySY&#10;nQ3Z1UR/vSsIPT7e93TemlJcqXaFZQUf/QgEcWp1wZmC3/2qNwbhPLLG0jIpuJGD+eytM8VE24Z/&#10;6LrzmQgh7BJUkHtfJVK6NCeDrm8r4sCdbG3QB1hnUtfYhHBTykEUjaTBgkNDjhV95ZSedxejYD2u&#10;Fn8be2+y8vu4PmwP8XIfe6W67+1iAsJT6//FL/dGh/mf0WgYw/NPA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DnL/EAAAA3wAAAA8AAAAAAAAAAAAAAAAAmAIAAGRycy9k&#10;b3ducmV2LnhtbFBLBQYAAAAABAAEAPUAAACJAwAAAAA=&#10;" filled="f" stroked="f">
                  <v:textbox inset="0,0,0,0">
                    <w:txbxContent>
                      <w:p w:rsidR="0093738F" w:rsidRDefault="0093738F" w:rsidP="0093738F">
                        <w:r>
                          <w:rPr>
                            <w:b/>
                            <w:sz w:val="20"/>
                          </w:rPr>
                          <w:t>%</w:t>
                        </w:r>
                      </w:p>
                    </w:txbxContent>
                  </v:textbox>
                </v:rect>
                <v:rect id="Rectangle 15430" o:spid="_x0000_s1742" style="position:absolute;left:29471;top:15629;width:385;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RZusgA&#10;AADeAAAADwAAAGRycy9kb3ducmV2LnhtbESPzW7CQAyE75V4h5WReisbSltBYEGotIIjP5Vob1bW&#10;JBFZb5TdkpSnx4dK3Gx5PDPfbNG5Sl2oCaVnA8NBAoo487bk3MDX4fNpDCpEZIuVZzLwRwEW897D&#10;DFPrW97RZR9zJSYcUjRQxFinWoesIIdh4GtiuZ184zDK2uTaNtiKuav0c5K8aYclS0KBNb0XlJ33&#10;v87Aelwvvzf+2ubVx8/6uD1OVodJNOax3y2noCJ18S7+/95Yqf/6MhIAwZEZ9PwG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KdFm6yAAAAN4AAAAPAAAAAAAAAAAAAAAAAJgCAABk&#10;cnMvZG93bnJldi54bWxQSwUGAAAAAAQABAD1AAAAjQMAAAAA&#10;" filled="f" stroked="f">
                  <v:textbox inset="0,0,0,0">
                    <w:txbxContent>
                      <w:p w:rsidR="0093738F" w:rsidRDefault="0093738F" w:rsidP="0093738F">
                        <w:r>
                          <w:rPr>
                            <w:b/>
                            <w:sz w:val="20"/>
                          </w:rPr>
                          <w:t xml:space="preserve"> </w:t>
                        </w:r>
                      </w:p>
                    </w:txbxContent>
                  </v:textbox>
                </v:rect>
                <v:rect id="Rectangle 15431" o:spid="_x0000_s1743" style="position:absolute;left:14905;top:1409;width:21134;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j8IcYA&#10;AADeAAAADwAAAGRycy9kb3ducmV2LnhtbERPTWvCQBC9F/oflin0VjdaKxpdRdpKctQoqLchOybB&#10;7GzIbk3aX98tFLzN433OYtWbWtyodZVlBcNBBII4t7riQsFhv3mZgnAeWWNtmRR8k4PV8vFhgbG2&#10;He/olvlChBB2MSoovW9iKV1ekkE3sA1x4C62NegDbAupW+xCuKnlKIom0mDFoaHEht5Lyq/Zl1GQ&#10;TJv1KbU/XVF/npPj9jj72M+8Us9P/XoOwlPv7+J/d6rD/Lfx6xD+3gk3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Tj8IcYAAADeAAAADwAAAAAAAAAAAAAAAACYAgAAZHJz&#10;L2Rvd25yZXYueG1sUEsFBgAAAAAEAAQA9QAAAIsDAAAAAA==&#10;" filled="f" stroked="f">
                  <v:textbox inset="0,0,0,0">
                    <w:txbxContent>
                      <w:p w:rsidR="0093738F" w:rsidRDefault="0093738F" w:rsidP="0093738F">
                        <w:r>
                          <w:rPr>
                            <w:b/>
                            <w:sz w:val="36"/>
                          </w:rPr>
                          <w:t>Return on Equity</w:t>
                        </w:r>
                      </w:p>
                    </w:txbxContent>
                  </v:textbox>
                </v:rect>
                <v:rect id="Rectangle 15432" o:spid="_x0000_s1744" style="position:absolute;left:30819;top:1409;width:687;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piVsYA&#10;AADeAAAADwAAAGRycy9kb3ducmV2LnhtbERPTWvCQBC9F/oflin0Vje1WjR1FdFKctRYUG9DdpqE&#10;ZmdDdmvS/npXELzN433ObNGbWpypdZVlBa+DCARxbnXFhYKv/eZlAsJ5ZI21ZVLwRw4W88eHGcba&#10;dryjc+YLEULYxaig9L6JpXR5SQbdwDbEgfu2rUEfYFtI3WIXwk0th1H0Lg1WHBpKbGhVUv6T/RoF&#10;yaRZHlP73xX15yk5bA/T9X7qlXp+6pcfIDz1/i6+uVMd5o9Hb0O4vhNukP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epiVsYAAADeAAAADwAAAAAAAAAAAAAAAACYAgAAZHJz&#10;L2Rvd25yZXYueG1sUEsFBgAAAAAEAAQA9QAAAIsDAAAAAA==&#10;" filled="f" stroked="f">
                  <v:textbox inset="0,0,0,0">
                    <w:txbxContent>
                      <w:p w:rsidR="0093738F" w:rsidRDefault="0093738F" w:rsidP="0093738F">
                        <w:r>
                          <w:rPr>
                            <w:b/>
                            <w:sz w:val="36"/>
                          </w:rPr>
                          <w:t xml:space="preserve"> </w:t>
                        </w:r>
                      </w:p>
                    </w:txbxContent>
                  </v:textbox>
                </v:rect>
                <v:shape id="Shape 174312" o:spid="_x0000_s1745" style="position:absolute;left:34667;top:14185;width:697;height:698;visibility:visible;mso-wrap-style:square;v-text-anchor:top" coordsize="69752,69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LH78MA&#10;AADfAAAADwAAAGRycy9kb3ducmV2LnhtbERPy4rCMBTdD/gP4QrupqkPRqlGEQdBlFn4ALfX5toW&#10;m5tOE7X69ZMBweXhvCezxpTiRrUrLCvoRjEI4tTqgjMFh/3ycwTCeWSNpWVS8CAHs2nrY4KJtnfe&#10;0m3nMxFC2CWoIPe+SqR0aU4GXWQr4sCdbW3QB1hnUtd4D+GmlL04/pIGCw4NOVa0yCm97K5GweX5&#10;fcpST7+41NvN+nmUI/Mjleq0m/kYhKfGv8Uv90qH+cNBv9uD/z8BgJ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0LH78MAAADfAAAADwAAAAAAAAAAAAAAAACYAgAAZHJzL2Rv&#10;d25yZXYueG1sUEsFBgAAAAAEAAQA9QAAAIgDAAAAAA==&#10;" path="m,l69752,r,69752l,69752,,e" fillcolor="#4f81bd" stroked="f" strokeweight="0">
                  <v:path arrowok="t" textboxrect="0,0,69752,69752"/>
                </v:shape>
                <v:rect id="Rectangle 15434" o:spid="_x0000_s1746" style="position:absolute;left:35683;top:13959;width:3093;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9fucUA&#10;AADeAAAADwAAAGRycy9kb3ducmV2LnhtbERPS2vCQBC+C/6HZYTedGO1RdNsRGqLHn0U1NuQnSbB&#10;7GzIbk3013cLBW/z8T0nWXSmEldqXGlZwXgUgSDOrC45V/B1+BzOQDiPrLGyTApu5GCR9nsJxtq2&#10;vKPr3ucihLCLUUHhfR1L6bKCDLqRrYkD920bgz7AJpe6wTaEm0o+R9GrNFhyaCiwpveCssv+xyhY&#10;z+rlaWPvbV59nNfH7XG+Osy9Uk+DbvkGwlPnH+J/90aH+S/TyRT+3gk3yP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T1+5xQAAAN4AAAAPAAAAAAAAAAAAAAAAAJgCAABkcnMv&#10;ZG93bnJldi54bWxQSwUGAAAAAAQABAD1AAAAigMAAAAA&#10;" filled="f" stroked="f">
                  <v:textbox inset="0,0,0,0">
                    <w:txbxContent>
                      <w:p w:rsidR="0093738F" w:rsidRDefault="0093738F" w:rsidP="0093738F">
                        <w:r>
                          <w:rPr>
                            <w:sz w:val="20"/>
                          </w:rPr>
                          <w:t>IDLC</w:t>
                        </w:r>
                      </w:p>
                    </w:txbxContent>
                  </v:textbox>
                </v:rect>
                <v:shape id="Shape 174313" o:spid="_x0000_s1747" style="position:absolute;left:34667;top:16483;width:697;height:697;visibility:visible;mso-wrap-style:square;v-text-anchor:top" coordsize="69752,69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q2AcQA&#10;AADfAAAADwAAAGRycy9kb3ducmV2LnhtbERPXWvCMBR9F/wP4Qp707Qqm3RGEUEYYw9Ohe3xkty1&#10;ZclNbbLa/XsjCD4ezvdy3TsrOmpD7VlBPslAEGtvai4VnI678QJEiMgGrWdS8E8B1qvhYImF8Rf+&#10;pO4QS5FCOBSooIqxKaQMuiKHYeIb4sT9+NZhTLAtpWnxksKdldMse5YOa04NFTa0rUj/Hv6cgp3e&#10;a/m9n5bn7dfiPT992C50VqmnUb95BRGpjw/x3f1m0vyX+Syfwe1PAi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qtgHEAAAA3wAAAA8AAAAAAAAAAAAAAAAAmAIAAGRycy9k&#10;b3ducmV2LnhtbFBLBQYAAAAABAAEAPUAAACJAwAAAAA=&#10;" path="m,l69752,r,69752l,69752,,e" fillcolor="#c0504d" stroked="f" strokeweight="0">
                  <v:path arrowok="t" textboxrect="0,0,69752,69752"/>
                </v:shape>
                <v:rect id="Rectangle 15436" o:spid="_x0000_s1748" style="position:absolute;left:35683;top:16258;width:1166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FkVcYA&#10;AADeAAAADwAAAGRycy9kb3ducmV2LnhtbERPTWvCQBC9F/oflin0Vje1VjRmI2Jb9KhRUG9DdkxC&#10;s7MhuzXRX98VCr3N431OMu9NLS7UusqygtdBBII4t7riQsF+9/UyAeE8ssbaMim4koN5+viQYKxt&#10;x1u6ZL4QIYRdjApK75tYSpeXZNANbEMcuLNtDfoA20LqFrsQbmo5jKKxNFhxaCixoWVJ+Xf2YxSs&#10;Js3iuLa3rqg/T6vD5jD92E29Us9P/WIGwlPv/8V/7rUO899Hb2O4vxNukO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tFkVcYAAADeAAAADwAAAAAAAAAAAAAAAACYAgAAZHJz&#10;L2Rvd25yZXYueG1sUEsFBgAAAAAEAAQA9QAAAIsDAAAAAA==&#10;" filled="f" stroked="f">
                  <v:textbox inset="0,0,0,0">
                    <w:txbxContent>
                      <w:p w:rsidR="0093738F" w:rsidRDefault="0093738F" w:rsidP="0093738F">
                        <w:r>
                          <w:rPr>
                            <w:sz w:val="20"/>
                          </w:rPr>
                          <w:t>Industry Average</w:t>
                        </w:r>
                      </w:p>
                    </w:txbxContent>
                  </v:textbox>
                </v:rect>
                <v:shape id="Shape 15437" o:spid="_x0000_s1749" style="position:absolute;width:45720;height:27432;visibility:visible;mso-wrap-style:square;v-text-anchor:top" coordsize="4572000,274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aMEsMA&#10;AADeAAAADwAAAGRycy9kb3ducmV2LnhtbERPTWvCQBC9F/wPywi9SN2otZXoKmIrek0Uz9PdMQlm&#10;Z0N2q/HfuwWht3m8z1msOluLK7W+cqxgNExAEGtnKi4UHA/btxkIH5AN1o5JwZ08rJa9lwWmxt04&#10;o2seChFD2KeooAyhSaX0uiSLfuga4sidXWsxRNgW0rR4i+G2luMk+ZAWK44NJTa0KUlf8l+r4HTW&#10;2W63DlXzw18640syGrhvpV773XoOIlAX/sVP997E+dP3ySf8vRNv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QaMEsMAAADeAAAADwAAAAAAAAAAAAAAAACYAgAAZHJzL2Rv&#10;d25yZXYueG1sUEsFBgAAAAAEAAQA9QAAAIgDAAAAAA==&#10;" path="m,2743200r4572000,l4572000,,,,,2743200xe" filled="f" strokecolor="#868686">
                  <v:path arrowok="t" textboxrect="0,0,4572000,2743200"/>
                </v:shape>
                <w10:anchorlock/>
              </v:group>
            </w:pict>
          </mc:Fallback>
        </mc:AlternateContent>
      </w:r>
    </w:p>
    <w:p w:rsidR="0093738F" w:rsidRPr="008A2802" w:rsidRDefault="0093738F" w:rsidP="0093738F">
      <w:pPr>
        <w:spacing w:after="226"/>
        <w:jc w:val="both"/>
        <w:rPr>
          <w:rFonts w:ascii="Calibri" w:eastAsia="Calibri" w:hAnsi="Calibri" w:cs="Calibri"/>
          <w:color w:val="000000"/>
          <w:sz w:val="24"/>
        </w:rPr>
      </w:pPr>
      <w:r w:rsidRPr="008A2802">
        <w:rPr>
          <w:rFonts w:ascii="Calibri" w:eastAsia="Calibri" w:hAnsi="Calibri" w:cs="Calibri"/>
          <w:color w:val="000000"/>
          <w:sz w:val="24"/>
        </w:rPr>
        <w:t xml:space="preserve"> </w:t>
      </w:r>
    </w:p>
    <w:p w:rsidR="0093738F" w:rsidRPr="008A2802" w:rsidRDefault="0093738F" w:rsidP="0093738F">
      <w:pPr>
        <w:spacing w:after="213" w:line="270" w:lineRule="auto"/>
        <w:ind w:left="10" w:right="124" w:hanging="10"/>
        <w:jc w:val="both"/>
        <w:rPr>
          <w:rFonts w:ascii="Calibri" w:eastAsia="Calibri" w:hAnsi="Calibri" w:cs="Calibri"/>
          <w:color w:val="000000"/>
          <w:sz w:val="24"/>
        </w:rPr>
      </w:pPr>
      <w:r w:rsidRPr="008A2802">
        <w:rPr>
          <w:rFonts w:ascii="Calibri" w:eastAsia="Calibri" w:hAnsi="Calibri" w:cs="Calibri"/>
          <w:color w:val="000000"/>
          <w:sz w:val="24"/>
        </w:rPr>
        <w:t xml:space="preserve">From the table we see that in 2014 Return on equity of IDLC was 19.08%. In 2015 the rate decreased by 19.74%.  In the year of 2016 the rate was increased by 19.92%. In 2014 the return on equity of industry average was 4.92%. In 2015 it was increased by 10.28%.  In the year of 2016 the decreased by 7.24%.  </w:t>
      </w:r>
    </w:p>
    <w:p w:rsidR="0093738F" w:rsidRPr="008A2802" w:rsidRDefault="0093738F" w:rsidP="0093738F">
      <w:pPr>
        <w:spacing w:after="208" w:line="270" w:lineRule="auto"/>
        <w:ind w:left="10" w:right="124" w:hanging="10"/>
        <w:jc w:val="both"/>
        <w:rPr>
          <w:rFonts w:ascii="Calibri" w:eastAsia="Calibri" w:hAnsi="Calibri" w:cs="Calibri"/>
          <w:color w:val="000000"/>
          <w:sz w:val="24"/>
        </w:rPr>
      </w:pPr>
      <w:r w:rsidRPr="008A2802">
        <w:rPr>
          <w:rFonts w:ascii="Calibri" w:eastAsia="Calibri" w:hAnsi="Calibri" w:cs="Calibri"/>
          <w:color w:val="000000"/>
          <w:sz w:val="24"/>
        </w:rPr>
        <w:t xml:space="preserve">Compering with the mean of industry average we see that IDLC’s Return on Equity is greater than industry average. It is calculated to measure how much return shareholder can get from the IDLC. So it is clean that IDLC is much attractive to its shareholder. </w:t>
      </w:r>
    </w:p>
    <w:p w:rsidR="0093738F" w:rsidRPr="008A2802" w:rsidRDefault="0093738F" w:rsidP="0093738F">
      <w:pPr>
        <w:spacing w:after="221"/>
        <w:rPr>
          <w:rFonts w:ascii="Calibri" w:eastAsia="Calibri" w:hAnsi="Calibri" w:cs="Calibri"/>
          <w:color w:val="000000"/>
          <w:sz w:val="24"/>
        </w:rPr>
      </w:pPr>
      <w:r>
        <w:rPr>
          <w:rFonts w:ascii="Calibri" w:eastAsia="Calibri" w:hAnsi="Calibri" w:cs="Calibri"/>
          <w:color w:val="000000"/>
          <w:sz w:val="24"/>
        </w:rPr>
        <w:t xml:space="preserve"> </w:t>
      </w:r>
    </w:p>
    <w:p w:rsidR="0093738F" w:rsidRPr="008A2802" w:rsidRDefault="0093738F" w:rsidP="0093738F">
      <w:pPr>
        <w:spacing w:after="0"/>
        <w:rPr>
          <w:rFonts w:ascii="Calibri" w:eastAsia="Calibri" w:hAnsi="Calibri" w:cs="Calibri"/>
          <w:color w:val="000000"/>
          <w:sz w:val="24"/>
        </w:rPr>
      </w:pPr>
      <w:r w:rsidRPr="008A2802">
        <w:rPr>
          <w:rFonts w:ascii="Calibri" w:eastAsia="Calibri" w:hAnsi="Calibri" w:cs="Calibri"/>
          <w:color w:val="000000"/>
          <w:sz w:val="24"/>
        </w:rPr>
        <w:t xml:space="preserve"> </w:t>
      </w:r>
    </w:p>
    <w:p w:rsidR="0093738F" w:rsidRPr="008A2802" w:rsidRDefault="0093738F" w:rsidP="0093738F">
      <w:pPr>
        <w:keepNext/>
        <w:keepLines/>
        <w:spacing w:after="0"/>
        <w:ind w:left="-5" w:hanging="10"/>
        <w:outlineLvl w:val="5"/>
        <w:rPr>
          <w:rFonts w:ascii="Calibri" w:eastAsia="Calibri" w:hAnsi="Calibri" w:cs="Calibri"/>
          <w:b/>
          <w:color w:val="984806"/>
          <w:sz w:val="28"/>
        </w:rPr>
      </w:pPr>
      <w:r w:rsidRPr="008A2802">
        <w:rPr>
          <w:rFonts w:ascii="Calibri" w:eastAsia="Calibri" w:hAnsi="Calibri" w:cs="Calibri"/>
          <w:b/>
          <w:color w:val="984806"/>
          <w:sz w:val="28"/>
        </w:rPr>
        <w:t xml:space="preserve">4.1.3 Earning per Share (taka): Net Income / Number of Share </w:t>
      </w:r>
    </w:p>
    <w:p w:rsidR="0093738F" w:rsidRPr="008A2802" w:rsidRDefault="0093738F" w:rsidP="0093738F">
      <w:pPr>
        <w:spacing w:after="31" w:line="270" w:lineRule="auto"/>
        <w:ind w:left="10" w:hanging="10"/>
        <w:jc w:val="both"/>
        <w:rPr>
          <w:rFonts w:ascii="Calibri" w:eastAsia="Calibri" w:hAnsi="Calibri" w:cs="Calibri"/>
          <w:color w:val="000000"/>
          <w:sz w:val="24"/>
        </w:rPr>
      </w:pPr>
    </w:p>
    <w:tbl>
      <w:tblPr>
        <w:tblStyle w:val="GridTable5DarkAccent3"/>
        <w:tblW w:w="9417" w:type="dxa"/>
        <w:tblLook w:val="04A0" w:firstRow="1" w:lastRow="0" w:firstColumn="1" w:lastColumn="0" w:noHBand="0" w:noVBand="1"/>
      </w:tblPr>
      <w:tblGrid>
        <w:gridCol w:w="1843"/>
        <w:gridCol w:w="1850"/>
        <w:gridCol w:w="1844"/>
        <w:gridCol w:w="1855"/>
        <w:gridCol w:w="2025"/>
      </w:tblGrid>
      <w:tr w:rsidR="0093738F" w:rsidRPr="008A2802" w:rsidTr="0093738F">
        <w:trPr>
          <w:cnfStyle w:val="100000000000" w:firstRow="1" w:lastRow="0" w:firstColumn="0" w:lastColumn="0" w:oddVBand="0" w:evenVBand="0" w:oddHBand="0"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1843" w:type="dxa"/>
          </w:tcPr>
          <w:p w:rsidR="0093738F" w:rsidRPr="008A2802" w:rsidRDefault="0093738F" w:rsidP="00DE33A0">
            <w:pPr>
              <w:rPr>
                <w:rFonts w:ascii="Calibri" w:eastAsia="Calibri" w:hAnsi="Calibri" w:cs="Calibri"/>
                <w:color w:val="000000"/>
                <w:sz w:val="24"/>
              </w:rPr>
            </w:pPr>
            <w:r w:rsidRPr="008A2802">
              <w:rPr>
                <w:rFonts w:ascii="Calibri" w:eastAsia="Calibri" w:hAnsi="Calibri" w:cs="Calibri"/>
                <w:color w:val="000000"/>
                <w:sz w:val="24"/>
              </w:rPr>
              <w:t xml:space="preserve"> </w:t>
            </w:r>
          </w:p>
        </w:tc>
        <w:tc>
          <w:tcPr>
            <w:tcW w:w="1850" w:type="dxa"/>
          </w:tcPr>
          <w:p w:rsidR="0093738F" w:rsidRPr="008A2802" w:rsidRDefault="0093738F" w:rsidP="00DE33A0">
            <w:pPr>
              <w:ind w:left="5"/>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2014 </w:t>
            </w:r>
          </w:p>
        </w:tc>
        <w:tc>
          <w:tcPr>
            <w:tcW w:w="1844" w:type="dxa"/>
          </w:tcPr>
          <w:p w:rsidR="0093738F" w:rsidRPr="008A2802" w:rsidRDefault="0093738F" w:rsidP="00DE33A0">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2015 </w:t>
            </w:r>
          </w:p>
        </w:tc>
        <w:tc>
          <w:tcPr>
            <w:tcW w:w="1855" w:type="dxa"/>
          </w:tcPr>
          <w:p w:rsidR="0093738F" w:rsidRPr="008A2802" w:rsidRDefault="0093738F" w:rsidP="00DE33A0">
            <w:pPr>
              <w:ind w:left="5"/>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2016 </w:t>
            </w:r>
          </w:p>
        </w:tc>
        <w:tc>
          <w:tcPr>
            <w:tcW w:w="2025" w:type="dxa"/>
          </w:tcPr>
          <w:p w:rsidR="0093738F" w:rsidRPr="008A2802" w:rsidRDefault="0093738F" w:rsidP="00DE33A0">
            <w:pPr>
              <w:ind w:left="5"/>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Mean </w:t>
            </w:r>
          </w:p>
        </w:tc>
      </w:tr>
      <w:tr w:rsidR="0093738F" w:rsidRPr="008A2802" w:rsidTr="0093738F">
        <w:trPr>
          <w:cnfStyle w:val="000000100000" w:firstRow="0" w:lastRow="0" w:firstColumn="0" w:lastColumn="0" w:oddVBand="0" w:evenVBand="0" w:oddHBand="1"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1843" w:type="dxa"/>
          </w:tcPr>
          <w:p w:rsidR="0093738F" w:rsidRPr="008A2802" w:rsidRDefault="0093738F" w:rsidP="00DE33A0">
            <w:pPr>
              <w:rPr>
                <w:rFonts w:ascii="Calibri" w:eastAsia="Calibri" w:hAnsi="Calibri" w:cs="Calibri"/>
                <w:color w:val="000000"/>
                <w:sz w:val="24"/>
              </w:rPr>
            </w:pPr>
            <w:r w:rsidRPr="008A2802">
              <w:rPr>
                <w:rFonts w:ascii="Calibri" w:eastAsia="Calibri" w:hAnsi="Calibri" w:cs="Calibri"/>
                <w:color w:val="000000"/>
                <w:sz w:val="24"/>
              </w:rPr>
              <w:t xml:space="preserve">IDLC </w:t>
            </w:r>
          </w:p>
        </w:tc>
        <w:tc>
          <w:tcPr>
            <w:tcW w:w="1850" w:type="dxa"/>
          </w:tcPr>
          <w:p w:rsidR="0093738F" w:rsidRPr="008A2802" w:rsidRDefault="0093738F" w:rsidP="00DE33A0">
            <w:pPr>
              <w:ind w:left="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3.84 </w:t>
            </w:r>
          </w:p>
        </w:tc>
        <w:tc>
          <w:tcPr>
            <w:tcW w:w="1844" w:type="dxa"/>
          </w:tcPr>
          <w:p w:rsidR="0093738F" w:rsidRPr="008A2802" w:rsidRDefault="0093738F" w:rsidP="00DE33A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4.50 </w:t>
            </w:r>
          </w:p>
        </w:tc>
        <w:tc>
          <w:tcPr>
            <w:tcW w:w="1855" w:type="dxa"/>
          </w:tcPr>
          <w:p w:rsidR="0093738F" w:rsidRPr="008A2802" w:rsidRDefault="0093738F" w:rsidP="00DE33A0">
            <w:pPr>
              <w:ind w:left="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5.49 </w:t>
            </w:r>
          </w:p>
        </w:tc>
        <w:tc>
          <w:tcPr>
            <w:tcW w:w="2025" w:type="dxa"/>
          </w:tcPr>
          <w:p w:rsidR="0093738F" w:rsidRPr="008A2802" w:rsidRDefault="0093738F" w:rsidP="00DE33A0">
            <w:pPr>
              <w:ind w:left="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rPr>
              <w:t xml:space="preserve">4.61 </w:t>
            </w:r>
          </w:p>
        </w:tc>
      </w:tr>
      <w:tr w:rsidR="0093738F" w:rsidRPr="008A2802" w:rsidTr="0093738F">
        <w:trPr>
          <w:trHeight w:val="1085"/>
        </w:trPr>
        <w:tc>
          <w:tcPr>
            <w:cnfStyle w:val="001000000000" w:firstRow="0" w:lastRow="0" w:firstColumn="1" w:lastColumn="0" w:oddVBand="0" w:evenVBand="0" w:oddHBand="0" w:evenHBand="0" w:firstRowFirstColumn="0" w:firstRowLastColumn="0" w:lastRowFirstColumn="0" w:lastRowLastColumn="0"/>
            <w:tcW w:w="1843" w:type="dxa"/>
          </w:tcPr>
          <w:p w:rsidR="0093738F" w:rsidRPr="008A2802" w:rsidRDefault="0093738F" w:rsidP="00DE33A0">
            <w:pPr>
              <w:rPr>
                <w:rFonts w:ascii="Calibri" w:eastAsia="Calibri" w:hAnsi="Calibri" w:cs="Calibri"/>
                <w:color w:val="000000"/>
                <w:sz w:val="24"/>
              </w:rPr>
            </w:pPr>
            <w:r w:rsidRPr="008A2802">
              <w:rPr>
                <w:rFonts w:ascii="Calibri" w:eastAsia="Calibri" w:hAnsi="Calibri" w:cs="Calibri"/>
                <w:color w:val="000000"/>
                <w:sz w:val="24"/>
              </w:rPr>
              <w:t xml:space="preserve">Industry Average </w:t>
            </w:r>
          </w:p>
        </w:tc>
        <w:tc>
          <w:tcPr>
            <w:tcW w:w="1850" w:type="dxa"/>
          </w:tcPr>
          <w:p w:rsidR="0093738F" w:rsidRPr="008A2802" w:rsidRDefault="0093738F" w:rsidP="00DE33A0">
            <w:pPr>
              <w:ind w:left="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1.56 </w:t>
            </w:r>
          </w:p>
        </w:tc>
        <w:tc>
          <w:tcPr>
            <w:tcW w:w="1844" w:type="dxa"/>
          </w:tcPr>
          <w:p w:rsidR="0093738F" w:rsidRPr="008A2802" w:rsidRDefault="0093738F" w:rsidP="00DE33A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1.76 </w:t>
            </w:r>
          </w:p>
        </w:tc>
        <w:tc>
          <w:tcPr>
            <w:tcW w:w="1855" w:type="dxa"/>
          </w:tcPr>
          <w:p w:rsidR="0093738F" w:rsidRPr="008A2802" w:rsidRDefault="0093738F" w:rsidP="00DE33A0">
            <w:pPr>
              <w:ind w:left="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1.72 </w:t>
            </w:r>
          </w:p>
        </w:tc>
        <w:tc>
          <w:tcPr>
            <w:tcW w:w="2025" w:type="dxa"/>
          </w:tcPr>
          <w:p w:rsidR="0093738F" w:rsidRPr="008A2802" w:rsidRDefault="0093738F" w:rsidP="00DE33A0">
            <w:pPr>
              <w:ind w:left="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1.68 </w:t>
            </w:r>
          </w:p>
        </w:tc>
      </w:tr>
    </w:tbl>
    <w:p w:rsidR="0093738F" w:rsidRPr="008A2802" w:rsidRDefault="0093738F" w:rsidP="0093738F">
      <w:pPr>
        <w:spacing w:after="222"/>
        <w:rPr>
          <w:rFonts w:ascii="Calibri" w:eastAsia="Calibri" w:hAnsi="Calibri" w:cs="Calibri"/>
          <w:color w:val="000000"/>
          <w:sz w:val="24"/>
        </w:rPr>
      </w:pPr>
      <w:r w:rsidRPr="008A2802">
        <w:rPr>
          <w:rFonts w:ascii="Calibri" w:eastAsia="Calibri" w:hAnsi="Calibri" w:cs="Calibri"/>
          <w:color w:val="000000"/>
          <w:sz w:val="24"/>
        </w:rPr>
        <w:t xml:space="preserve"> </w:t>
      </w:r>
    </w:p>
    <w:p w:rsidR="0093738F" w:rsidRPr="008A2802" w:rsidRDefault="0093738F" w:rsidP="0093738F">
      <w:pPr>
        <w:spacing w:after="0"/>
        <w:rPr>
          <w:rFonts w:ascii="Calibri" w:eastAsia="Calibri" w:hAnsi="Calibri" w:cs="Calibri"/>
          <w:color w:val="000000"/>
          <w:sz w:val="24"/>
        </w:rPr>
      </w:pPr>
      <w:r w:rsidRPr="008A2802">
        <w:rPr>
          <w:rFonts w:ascii="Calibri" w:eastAsia="Calibri" w:hAnsi="Calibri" w:cs="Calibri"/>
          <w:noProof/>
          <w:color w:val="000000"/>
          <w:sz w:val="24"/>
        </w:rPr>
        <w:lastRenderedPageBreak/>
        <mc:AlternateContent>
          <mc:Choice Requires="wpg">
            <w:drawing>
              <wp:inline distT="0" distB="0" distL="0" distR="0" wp14:anchorId="6F4F3831" wp14:editId="4D2BAA29">
                <wp:extent cx="6048375" cy="2781300"/>
                <wp:effectExtent l="0" t="0" r="0" b="0"/>
                <wp:docPr id="141257" name="Group 141257"/>
                <wp:cNvGraphicFramePr/>
                <a:graphic xmlns:a="http://schemas.openxmlformats.org/drawingml/2006/main">
                  <a:graphicData uri="http://schemas.microsoft.com/office/word/2010/wordprocessingGroup">
                    <wpg:wgp>
                      <wpg:cNvGrpSpPr/>
                      <wpg:grpSpPr>
                        <a:xfrm>
                          <a:off x="0" y="0"/>
                          <a:ext cx="6048375" cy="2781300"/>
                          <a:chOff x="0" y="0"/>
                          <a:chExt cx="4627525" cy="2803559"/>
                        </a:xfrm>
                      </wpg:grpSpPr>
                      <wps:wsp>
                        <wps:cNvPr id="15591" name="Rectangle 15591"/>
                        <wps:cNvSpPr/>
                        <wps:spPr>
                          <a:xfrm>
                            <a:off x="4593082" y="2648331"/>
                            <a:ext cx="45808" cy="206453"/>
                          </a:xfrm>
                          <a:prstGeom prst="rect">
                            <a:avLst/>
                          </a:prstGeom>
                          <a:ln>
                            <a:noFill/>
                          </a:ln>
                        </wps:spPr>
                        <wps:txbx>
                          <w:txbxContent>
                            <w:p w:rsidR="0093738F" w:rsidRDefault="0093738F" w:rsidP="0093738F">
                              <w:r>
                                <w:t xml:space="preserve"> </w:t>
                              </w:r>
                            </w:p>
                          </w:txbxContent>
                        </wps:txbx>
                        <wps:bodyPr horzOverflow="overflow" vert="horz" lIns="0" tIns="0" rIns="0" bIns="0" rtlCol="0">
                          <a:noAutofit/>
                        </wps:bodyPr>
                      </wps:wsp>
                      <pic:pic xmlns:pic="http://schemas.openxmlformats.org/drawingml/2006/picture">
                        <pic:nvPicPr>
                          <pic:cNvPr id="15624" name="Picture 15624"/>
                          <pic:cNvPicPr/>
                        </pic:nvPicPr>
                        <pic:blipFill>
                          <a:blip r:embed="rId32"/>
                          <a:stretch>
                            <a:fillRect/>
                          </a:stretch>
                        </pic:blipFill>
                        <pic:spPr>
                          <a:xfrm>
                            <a:off x="299085" y="533019"/>
                            <a:ext cx="2929128" cy="1892808"/>
                          </a:xfrm>
                          <a:prstGeom prst="rect">
                            <a:avLst/>
                          </a:prstGeom>
                        </pic:spPr>
                      </pic:pic>
                      <wps:wsp>
                        <wps:cNvPr id="15625" name="Shape 15625"/>
                        <wps:cNvSpPr/>
                        <wps:spPr>
                          <a:xfrm>
                            <a:off x="283464" y="2402205"/>
                            <a:ext cx="40640" cy="0"/>
                          </a:xfrm>
                          <a:custGeom>
                            <a:avLst/>
                            <a:gdLst/>
                            <a:ahLst/>
                            <a:cxnLst/>
                            <a:rect l="0" t="0" r="0" b="0"/>
                            <a:pathLst>
                              <a:path w="40640">
                                <a:moveTo>
                                  <a:pt x="40640" y="0"/>
                                </a:moveTo>
                                <a:lnTo>
                                  <a:pt x="0" y="0"/>
                                </a:lnTo>
                              </a:path>
                            </a:pathLst>
                          </a:custGeom>
                          <a:noFill/>
                          <a:ln w="9525" cap="flat" cmpd="sng" algn="ctr">
                            <a:solidFill>
                              <a:srgbClr val="868686"/>
                            </a:solidFill>
                            <a:prstDash val="solid"/>
                            <a:round/>
                          </a:ln>
                          <a:effectLst/>
                        </wps:spPr>
                        <wps:bodyPr/>
                      </wps:wsp>
                      <wps:wsp>
                        <wps:cNvPr id="15626" name="Shape 15626"/>
                        <wps:cNvSpPr/>
                        <wps:spPr>
                          <a:xfrm>
                            <a:off x="283464" y="2124456"/>
                            <a:ext cx="40640" cy="0"/>
                          </a:xfrm>
                          <a:custGeom>
                            <a:avLst/>
                            <a:gdLst/>
                            <a:ahLst/>
                            <a:cxnLst/>
                            <a:rect l="0" t="0" r="0" b="0"/>
                            <a:pathLst>
                              <a:path w="40640">
                                <a:moveTo>
                                  <a:pt x="40640" y="0"/>
                                </a:moveTo>
                                <a:lnTo>
                                  <a:pt x="0" y="0"/>
                                </a:lnTo>
                              </a:path>
                            </a:pathLst>
                          </a:custGeom>
                          <a:noFill/>
                          <a:ln w="9525" cap="flat" cmpd="sng" algn="ctr">
                            <a:solidFill>
                              <a:srgbClr val="868686"/>
                            </a:solidFill>
                            <a:prstDash val="solid"/>
                            <a:round/>
                          </a:ln>
                          <a:effectLst/>
                        </wps:spPr>
                        <wps:bodyPr/>
                      </wps:wsp>
                      <wps:wsp>
                        <wps:cNvPr id="15627" name="Shape 15627"/>
                        <wps:cNvSpPr/>
                        <wps:spPr>
                          <a:xfrm>
                            <a:off x="283464" y="1847088"/>
                            <a:ext cx="40640" cy="0"/>
                          </a:xfrm>
                          <a:custGeom>
                            <a:avLst/>
                            <a:gdLst/>
                            <a:ahLst/>
                            <a:cxnLst/>
                            <a:rect l="0" t="0" r="0" b="0"/>
                            <a:pathLst>
                              <a:path w="40640">
                                <a:moveTo>
                                  <a:pt x="40640" y="0"/>
                                </a:moveTo>
                                <a:lnTo>
                                  <a:pt x="0" y="0"/>
                                </a:lnTo>
                              </a:path>
                            </a:pathLst>
                          </a:custGeom>
                          <a:noFill/>
                          <a:ln w="9525" cap="flat" cmpd="sng" algn="ctr">
                            <a:solidFill>
                              <a:srgbClr val="868686"/>
                            </a:solidFill>
                            <a:prstDash val="solid"/>
                            <a:round/>
                          </a:ln>
                          <a:effectLst/>
                        </wps:spPr>
                        <wps:bodyPr/>
                      </wps:wsp>
                      <wps:wsp>
                        <wps:cNvPr id="15628" name="Shape 15628"/>
                        <wps:cNvSpPr/>
                        <wps:spPr>
                          <a:xfrm>
                            <a:off x="283464" y="1566672"/>
                            <a:ext cx="40640" cy="0"/>
                          </a:xfrm>
                          <a:custGeom>
                            <a:avLst/>
                            <a:gdLst/>
                            <a:ahLst/>
                            <a:cxnLst/>
                            <a:rect l="0" t="0" r="0" b="0"/>
                            <a:pathLst>
                              <a:path w="40640">
                                <a:moveTo>
                                  <a:pt x="40640" y="0"/>
                                </a:moveTo>
                                <a:lnTo>
                                  <a:pt x="0" y="0"/>
                                </a:lnTo>
                              </a:path>
                            </a:pathLst>
                          </a:custGeom>
                          <a:noFill/>
                          <a:ln w="9525" cap="flat" cmpd="sng" algn="ctr">
                            <a:solidFill>
                              <a:srgbClr val="868686"/>
                            </a:solidFill>
                            <a:prstDash val="solid"/>
                            <a:round/>
                          </a:ln>
                          <a:effectLst/>
                        </wps:spPr>
                        <wps:bodyPr/>
                      </wps:wsp>
                      <wps:wsp>
                        <wps:cNvPr id="15629" name="Shape 15629"/>
                        <wps:cNvSpPr/>
                        <wps:spPr>
                          <a:xfrm>
                            <a:off x="283464" y="1289304"/>
                            <a:ext cx="40640" cy="0"/>
                          </a:xfrm>
                          <a:custGeom>
                            <a:avLst/>
                            <a:gdLst/>
                            <a:ahLst/>
                            <a:cxnLst/>
                            <a:rect l="0" t="0" r="0" b="0"/>
                            <a:pathLst>
                              <a:path w="40640">
                                <a:moveTo>
                                  <a:pt x="40640" y="0"/>
                                </a:moveTo>
                                <a:lnTo>
                                  <a:pt x="0" y="0"/>
                                </a:lnTo>
                              </a:path>
                            </a:pathLst>
                          </a:custGeom>
                          <a:noFill/>
                          <a:ln w="9525" cap="flat" cmpd="sng" algn="ctr">
                            <a:solidFill>
                              <a:srgbClr val="868686"/>
                            </a:solidFill>
                            <a:prstDash val="solid"/>
                            <a:round/>
                          </a:ln>
                          <a:effectLst/>
                        </wps:spPr>
                        <wps:bodyPr/>
                      </wps:wsp>
                      <wps:wsp>
                        <wps:cNvPr id="15630" name="Shape 15630"/>
                        <wps:cNvSpPr/>
                        <wps:spPr>
                          <a:xfrm>
                            <a:off x="283464" y="1011936"/>
                            <a:ext cx="40640" cy="0"/>
                          </a:xfrm>
                          <a:custGeom>
                            <a:avLst/>
                            <a:gdLst/>
                            <a:ahLst/>
                            <a:cxnLst/>
                            <a:rect l="0" t="0" r="0" b="0"/>
                            <a:pathLst>
                              <a:path w="40640">
                                <a:moveTo>
                                  <a:pt x="40640" y="0"/>
                                </a:moveTo>
                                <a:lnTo>
                                  <a:pt x="0" y="0"/>
                                </a:lnTo>
                              </a:path>
                            </a:pathLst>
                          </a:custGeom>
                          <a:noFill/>
                          <a:ln w="9525" cap="flat" cmpd="sng" algn="ctr">
                            <a:solidFill>
                              <a:srgbClr val="868686"/>
                            </a:solidFill>
                            <a:prstDash val="solid"/>
                            <a:round/>
                          </a:ln>
                          <a:effectLst/>
                        </wps:spPr>
                        <wps:bodyPr/>
                      </wps:wsp>
                      <wps:wsp>
                        <wps:cNvPr id="15631" name="Shape 15631"/>
                        <wps:cNvSpPr/>
                        <wps:spPr>
                          <a:xfrm>
                            <a:off x="283464" y="731520"/>
                            <a:ext cx="40640" cy="0"/>
                          </a:xfrm>
                          <a:custGeom>
                            <a:avLst/>
                            <a:gdLst/>
                            <a:ahLst/>
                            <a:cxnLst/>
                            <a:rect l="0" t="0" r="0" b="0"/>
                            <a:pathLst>
                              <a:path w="40640">
                                <a:moveTo>
                                  <a:pt x="40640" y="0"/>
                                </a:moveTo>
                                <a:lnTo>
                                  <a:pt x="0" y="0"/>
                                </a:lnTo>
                              </a:path>
                            </a:pathLst>
                          </a:custGeom>
                          <a:noFill/>
                          <a:ln w="9525" cap="flat" cmpd="sng" algn="ctr">
                            <a:solidFill>
                              <a:srgbClr val="868686"/>
                            </a:solidFill>
                            <a:prstDash val="solid"/>
                            <a:round/>
                          </a:ln>
                          <a:effectLst/>
                        </wps:spPr>
                        <wps:bodyPr/>
                      </wps:wsp>
                      <wps:wsp>
                        <wps:cNvPr id="15632" name="Rectangle 15632"/>
                        <wps:cNvSpPr/>
                        <wps:spPr>
                          <a:xfrm>
                            <a:off x="142113" y="2352040"/>
                            <a:ext cx="86323" cy="173420"/>
                          </a:xfrm>
                          <a:prstGeom prst="rect">
                            <a:avLst/>
                          </a:prstGeom>
                          <a:ln>
                            <a:noFill/>
                          </a:ln>
                        </wps:spPr>
                        <wps:txbx>
                          <w:txbxContent>
                            <w:p w:rsidR="0093738F" w:rsidRDefault="0093738F" w:rsidP="0093738F">
                              <w:r>
                                <w:rPr>
                                  <w:sz w:val="20"/>
                                </w:rPr>
                                <w:t>0</w:t>
                              </w:r>
                            </w:p>
                          </w:txbxContent>
                        </wps:txbx>
                        <wps:bodyPr horzOverflow="overflow" vert="horz" lIns="0" tIns="0" rIns="0" bIns="0" rtlCol="0">
                          <a:noAutofit/>
                        </wps:bodyPr>
                      </wps:wsp>
                      <wps:wsp>
                        <wps:cNvPr id="15633" name="Rectangle 15633"/>
                        <wps:cNvSpPr/>
                        <wps:spPr>
                          <a:xfrm>
                            <a:off x="142113" y="2073783"/>
                            <a:ext cx="86323" cy="173420"/>
                          </a:xfrm>
                          <a:prstGeom prst="rect">
                            <a:avLst/>
                          </a:prstGeom>
                          <a:ln>
                            <a:noFill/>
                          </a:ln>
                        </wps:spPr>
                        <wps:txbx>
                          <w:txbxContent>
                            <w:p w:rsidR="0093738F" w:rsidRDefault="0093738F" w:rsidP="0093738F">
                              <w:r>
                                <w:rPr>
                                  <w:sz w:val="20"/>
                                </w:rPr>
                                <w:t>1</w:t>
                              </w:r>
                            </w:p>
                          </w:txbxContent>
                        </wps:txbx>
                        <wps:bodyPr horzOverflow="overflow" vert="horz" lIns="0" tIns="0" rIns="0" bIns="0" rtlCol="0">
                          <a:noAutofit/>
                        </wps:bodyPr>
                      </wps:wsp>
                      <wps:wsp>
                        <wps:cNvPr id="15634" name="Rectangle 15634"/>
                        <wps:cNvSpPr/>
                        <wps:spPr>
                          <a:xfrm>
                            <a:off x="142113" y="1795526"/>
                            <a:ext cx="86323" cy="173420"/>
                          </a:xfrm>
                          <a:prstGeom prst="rect">
                            <a:avLst/>
                          </a:prstGeom>
                          <a:ln>
                            <a:noFill/>
                          </a:ln>
                        </wps:spPr>
                        <wps:txbx>
                          <w:txbxContent>
                            <w:p w:rsidR="0093738F" w:rsidRDefault="0093738F" w:rsidP="0093738F">
                              <w:r>
                                <w:rPr>
                                  <w:sz w:val="20"/>
                                </w:rPr>
                                <w:t>2</w:t>
                              </w:r>
                            </w:p>
                          </w:txbxContent>
                        </wps:txbx>
                        <wps:bodyPr horzOverflow="overflow" vert="horz" lIns="0" tIns="0" rIns="0" bIns="0" rtlCol="0">
                          <a:noAutofit/>
                        </wps:bodyPr>
                      </wps:wsp>
                      <wps:wsp>
                        <wps:cNvPr id="15635" name="Rectangle 15635"/>
                        <wps:cNvSpPr/>
                        <wps:spPr>
                          <a:xfrm>
                            <a:off x="142113" y="1517269"/>
                            <a:ext cx="86323" cy="173420"/>
                          </a:xfrm>
                          <a:prstGeom prst="rect">
                            <a:avLst/>
                          </a:prstGeom>
                          <a:ln>
                            <a:noFill/>
                          </a:ln>
                        </wps:spPr>
                        <wps:txbx>
                          <w:txbxContent>
                            <w:p w:rsidR="0093738F" w:rsidRDefault="0093738F" w:rsidP="0093738F">
                              <w:r>
                                <w:rPr>
                                  <w:sz w:val="20"/>
                                </w:rPr>
                                <w:t>3</w:t>
                              </w:r>
                            </w:p>
                          </w:txbxContent>
                        </wps:txbx>
                        <wps:bodyPr horzOverflow="overflow" vert="horz" lIns="0" tIns="0" rIns="0" bIns="0" rtlCol="0">
                          <a:noAutofit/>
                        </wps:bodyPr>
                      </wps:wsp>
                      <wps:wsp>
                        <wps:cNvPr id="15636" name="Rectangle 15636"/>
                        <wps:cNvSpPr/>
                        <wps:spPr>
                          <a:xfrm>
                            <a:off x="142113" y="1238885"/>
                            <a:ext cx="86323" cy="173420"/>
                          </a:xfrm>
                          <a:prstGeom prst="rect">
                            <a:avLst/>
                          </a:prstGeom>
                          <a:ln>
                            <a:noFill/>
                          </a:ln>
                        </wps:spPr>
                        <wps:txbx>
                          <w:txbxContent>
                            <w:p w:rsidR="0093738F" w:rsidRDefault="0093738F" w:rsidP="0093738F">
                              <w:r>
                                <w:rPr>
                                  <w:sz w:val="20"/>
                                </w:rPr>
                                <w:t>4</w:t>
                              </w:r>
                            </w:p>
                          </w:txbxContent>
                        </wps:txbx>
                        <wps:bodyPr horzOverflow="overflow" vert="horz" lIns="0" tIns="0" rIns="0" bIns="0" rtlCol="0">
                          <a:noAutofit/>
                        </wps:bodyPr>
                      </wps:wsp>
                      <wps:wsp>
                        <wps:cNvPr id="15637" name="Rectangle 15637"/>
                        <wps:cNvSpPr/>
                        <wps:spPr>
                          <a:xfrm>
                            <a:off x="142113" y="960628"/>
                            <a:ext cx="86323" cy="173420"/>
                          </a:xfrm>
                          <a:prstGeom prst="rect">
                            <a:avLst/>
                          </a:prstGeom>
                          <a:ln>
                            <a:noFill/>
                          </a:ln>
                        </wps:spPr>
                        <wps:txbx>
                          <w:txbxContent>
                            <w:p w:rsidR="0093738F" w:rsidRDefault="0093738F" w:rsidP="0093738F">
                              <w:r>
                                <w:rPr>
                                  <w:sz w:val="20"/>
                                </w:rPr>
                                <w:t>5</w:t>
                              </w:r>
                            </w:p>
                          </w:txbxContent>
                        </wps:txbx>
                        <wps:bodyPr horzOverflow="overflow" vert="horz" lIns="0" tIns="0" rIns="0" bIns="0" rtlCol="0">
                          <a:noAutofit/>
                        </wps:bodyPr>
                      </wps:wsp>
                      <wps:wsp>
                        <wps:cNvPr id="15638" name="Rectangle 15638"/>
                        <wps:cNvSpPr/>
                        <wps:spPr>
                          <a:xfrm>
                            <a:off x="142113" y="682371"/>
                            <a:ext cx="86323" cy="173420"/>
                          </a:xfrm>
                          <a:prstGeom prst="rect">
                            <a:avLst/>
                          </a:prstGeom>
                          <a:ln>
                            <a:noFill/>
                          </a:ln>
                        </wps:spPr>
                        <wps:txbx>
                          <w:txbxContent>
                            <w:p w:rsidR="0093738F" w:rsidRDefault="0093738F" w:rsidP="0093738F">
                              <w:r>
                                <w:rPr>
                                  <w:sz w:val="20"/>
                                </w:rPr>
                                <w:t>6</w:t>
                              </w:r>
                            </w:p>
                          </w:txbxContent>
                        </wps:txbx>
                        <wps:bodyPr horzOverflow="overflow" vert="horz" lIns="0" tIns="0" rIns="0" bIns="0" rtlCol="0">
                          <a:noAutofit/>
                        </wps:bodyPr>
                      </wps:wsp>
                      <wps:wsp>
                        <wps:cNvPr id="15639" name="Shape 15639"/>
                        <wps:cNvSpPr/>
                        <wps:spPr>
                          <a:xfrm>
                            <a:off x="323088" y="2401824"/>
                            <a:ext cx="0" cy="41021"/>
                          </a:xfrm>
                          <a:custGeom>
                            <a:avLst/>
                            <a:gdLst/>
                            <a:ahLst/>
                            <a:cxnLst/>
                            <a:rect l="0" t="0" r="0" b="0"/>
                            <a:pathLst>
                              <a:path h="41021">
                                <a:moveTo>
                                  <a:pt x="0" y="0"/>
                                </a:moveTo>
                                <a:lnTo>
                                  <a:pt x="0" y="41021"/>
                                </a:lnTo>
                              </a:path>
                            </a:pathLst>
                          </a:custGeom>
                          <a:noFill/>
                          <a:ln w="9525" cap="flat" cmpd="sng" algn="ctr">
                            <a:solidFill>
                              <a:srgbClr val="868686"/>
                            </a:solidFill>
                            <a:prstDash val="solid"/>
                            <a:round/>
                          </a:ln>
                          <a:effectLst/>
                        </wps:spPr>
                        <wps:bodyPr/>
                      </wps:wsp>
                      <wps:wsp>
                        <wps:cNvPr id="15640" name="Shape 15640"/>
                        <wps:cNvSpPr/>
                        <wps:spPr>
                          <a:xfrm>
                            <a:off x="1207008" y="2401824"/>
                            <a:ext cx="0" cy="41021"/>
                          </a:xfrm>
                          <a:custGeom>
                            <a:avLst/>
                            <a:gdLst/>
                            <a:ahLst/>
                            <a:cxnLst/>
                            <a:rect l="0" t="0" r="0" b="0"/>
                            <a:pathLst>
                              <a:path h="41021">
                                <a:moveTo>
                                  <a:pt x="0" y="0"/>
                                </a:moveTo>
                                <a:lnTo>
                                  <a:pt x="0" y="41021"/>
                                </a:lnTo>
                              </a:path>
                            </a:pathLst>
                          </a:custGeom>
                          <a:noFill/>
                          <a:ln w="9525" cap="flat" cmpd="sng" algn="ctr">
                            <a:solidFill>
                              <a:srgbClr val="868686"/>
                            </a:solidFill>
                            <a:prstDash val="solid"/>
                            <a:round/>
                          </a:ln>
                          <a:effectLst/>
                        </wps:spPr>
                        <wps:bodyPr/>
                      </wps:wsp>
                      <wps:wsp>
                        <wps:cNvPr id="15641" name="Shape 15641"/>
                        <wps:cNvSpPr/>
                        <wps:spPr>
                          <a:xfrm>
                            <a:off x="2087880" y="2401824"/>
                            <a:ext cx="0" cy="41021"/>
                          </a:xfrm>
                          <a:custGeom>
                            <a:avLst/>
                            <a:gdLst/>
                            <a:ahLst/>
                            <a:cxnLst/>
                            <a:rect l="0" t="0" r="0" b="0"/>
                            <a:pathLst>
                              <a:path h="41021">
                                <a:moveTo>
                                  <a:pt x="0" y="0"/>
                                </a:moveTo>
                                <a:lnTo>
                                  <a:pt x="0" y="41021"/>
                                </a:lnTo>
                              </a:path>
                            </a:pathLst>
                          </a:custGeom>
                          <a:noFill/>
                          <a:ln w="9525" cap="flat" cmpd="sng" algn="ctr">
                            <a:solidFill>
                              <a:srgbClr val="868686"/>
                            </a:solidFill>
                            <a:prstDash val="solid"/>
                            <a:round/>
                          </a:ln>
                          <a:effectLst/>
                        </wps:spPr>
                        <wps:bodyPr/>
                      </wps:wsp>
                      <wps:wsp>
                        <wps:cNvPr id="15642" name="Shape 15642"/>
                        <wps:cNvSpPr/>
                        <wps:spPr>
                          <a:xfrm>
                            <a:off x="2971673" y="2401824"/>
                            <a:ext cx="0" cy="41021"/>
                          </a:xfrm>
                          <a:custGeom>
                            <a:avLst/>
                            <a:gdLst/>
                            <a:ahLst/>
                            <a:cxnLst/>
                            <a:rect l="0" t="0" r="0" b="0"/>
                            <a:pathLst>
                              <a:path h="41021">
                                <a:moveTo>
                                  <a:pt x="0" y="0"/>
                                </a:moveTo>
                                <a:lnTo>
                                  <a:pt x="0" y="41021"/>
                                </a:lnTo>
                              </a:path>
                            </a:pathLst>
                          </a:custGeom>
                          <a:noFill/>
                          <a:ln w="9525" cap="flat" cmpd="sng" algn="ctr">
                            <a:solidFill>
                              <a:srgbClr val="868686"/>
                            </a:solidFill>
                            <a:prstDash val="solid"/>
                            <a:round/>
                          </a:ln>
                          <a:effectLst/>
                        </wps:spPr>
                        <wps:bodyPr/>
                      </wps:wsp>
                      <wps:wsp>
                        <wps:cNvPr id="15643" name="Rectangle 15643"/>
                        <wps:cNvSpPr/>
                        <wps:spPr>
                          <a:xfrm>
                            <a:off x="637413" y="2510536"/>
                            <a:ext cx="341712" cy="173420"/>
                          </a:xfrm>
                          <a:prstGeom prst="rect">
                            <a:avLst/>
                          </a:prstGeom>
                          <a:ln>
                            <a:noFill/>
                          </a:ln>
                        </wps:spPr>
                        <wps:txbx>
                          <w:txbxContent>
                            <w:p w:rsidR="0093738F" w:rsidRDefault="0093738F" w:rsidP="0093738F">
                              <w:r>
                                <w:rPr>
                                  <w:sz w:val="20"/>
                                </w:rPr>
                                <w:t>2014</w:t>
                              </w:r>
                            </w:p>
                          </w:txbxContent>
                        </wps:txbx>
                        <wps:bodyPr horzOverflow="overflow" vert="horz" lIns="0" tIns="0" rIns="0" bIns="0" rtlCol="0">
                          <a:noAutofit/>
                        </wps:bodyPr>
                      </wps:wsp>
                      <wps:wsp>
                        <wps:cNvPr id="15644" name="Rectangle 15644"/>
                        <wps:cNvSpPr/>
                        <wps:spPr>
                          <a:xfrm>
                            <a:off x="1520063" y="2510536"/>
                            <a:ext cx="342928" cy="173420"/>
                          </a:xfrm>
                          <a:prstGeom prst="rect">
                            <a:avLst/>
                          </a:prstGeom>
                          <a:ln>
                            <a:noFill/>
                          </a:ln>
                        </wps:spPr>
                        <wps:txbx>
                          <w:txbxContent>
                            <w:p w:rsidR="0093738F" w:rsidRDefault="0093738F" w:rsidP="0093738F">
                              <w:r>
                                <w:rPr>
                                  <w:sz w:val="20"/>
                                </w:rPr>
                                <w:t>2015</w:t>
                              </w:r>
                            </w:p>
                          </w:txbxContent>
                        </wps:txbx>
                        <wps:bodyPr horzOverflow="overflow" vert="horz" lIns="0" tIns="0" rIns="0" bIns="0" rtlCol="0">
                          <a:noAutofit/>
                        </wps:bodyPr>
                      </wps:wsp>
                      <wps:wsp>
                        <wps:cNvPr id="15645" name="Rectangle 15645"/>
                        <wps:cNvSpPr/>
                        <wps:spPr>
                          <a:xfrm>
                            <a:off x="2403094" y="2510536"/>
                            <a:ext cx="341712" cy="173420"/>
                          </a:xfrm>
                          <a:prstGeom prst="rect">
                            <a:avLst/>
                          </a:prstGeom>
                          <a:ln>
                            <a:noFill/>
                          </a:ln>
                        </wps:spPr>
                        <wps:txbx>
                          <w:txbxContent>
                            <w:p w:rsidR="0093738F" w:rsidRDefault="0093738F" w:rsidP="0093738F">
                              <w:r>
                                <w:rPr>
                                  <w:sz w:val="20"/>
                                </w:rPr>
                                <w:t>2016</w:t>
                              </w:r>
                            </w:p>
                          </w:txbxContent>
                        </wps:txbx>
                        <wps:bodyPr horzOverflow="overflow" vert="horz" lIns="0" tIns="0" rIns="0" bIns="0" rtlCol="0">
                          <a:noAutofit/>
                        </wps:bodyPr>
                      </wps:wsp>
                      <wps:wsp>
                        <wps:cNvPr id="15646" name="Rectangle 15646"/>
                        <wps:cNvSpPr/>
                        <wps:spPr>
                          <a:xfrm>
                            <a:off x="590423" y="1099947"/>
                            <a:ext cx="301192" cy="173420"/>
                          </a:xfrm>
                          <a:prstGeom prst="rect">
                            <a:avLst/>
                          </a:prstGeom>
                          <a:ln>
                            <a:noFill/>
                          </a:ln>
                        </wps:spPr>
                        <wps:txbx>
                          <w:txbxContent>
                            <w:p w:rsidR="0093738F" w:rsidRDefault="0093738F" w:rsidP="0093738F">
                              <w:r>
                                <w:rPr>
                                  <w:b/>
                                  <w:sz w:val="20"/>
                                </w:rPr>
                                <w:t>3.84</w:t>
                              </w:r>
                            </w:p>
                          </w:txbxContent>
                        </wps:txbx>
                        <wps:bodyPr horzOverflow="overflow" vert="horz" lIns="0" tIns="0" rIns="0" bIns="0" rtlCol="0">
                          <a:noAutofit/>
                        </wps:bodyPr>
                      </wps:wsp>
                      <wps:wsp>
                        <wps:cNvPr id="15647" name="Rectangle 15647"/>
                        <wps:cNvSpPr/>
                        <wps:spPr>
                          <a:xfrm>
                            <a:off x="815975" y="1099947"/>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5648" name="Rectangle 15648"/>
                        <wps:cNvSpPr/>
                        <wps:spPr>
                          <a:xfrm>
                            <a:off x="1506982" y="916178"/>
                            <a:ext cx="216062" cy="173420"/>
                          </a:xfrm>
                          <a:prstGeom prst="rect">
                            <a:avLst/>
                          </a:prstGeom>
                          <a:ln>
                            <a:noFill/>
                          </a:ln>
                        </wps:spPr>
                        <wps:txbx>
                          <w:txbxContent>
                            <w:p w:rsidR="0093738F" w:rsidRDefault="0093738F" w:rsidP="0093738F">
                              <w:r>
                                <w:rPr>
                                  <w:b/>
                                  <w:sz w:val="20"/>
                                </w:rPr>
                                <w:t>4.5</w:t>
                              </w:r>
                            </w:p>
                          </w:txbxContent>
                        </wps:txbx>
                        <wps:bodyPr horzOverflow="overflow" vert="horz" lIns="0" tIns="0" rIns="0" bIns="0" rtlCol="0">
                          <a:noAutofit/>
                        </wps:bodyPr>
                      </wps:wsp>
                      <wps:wsp>
                        <wps:cNvPr id="15649" name="Rectangle 15649"/>
                        <wps:cNvSpPr/>
                        <wps:spPr>
                          <a:xfrm>
                            <a:off x="1668526" y="916178"/>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5650" name="Rectangle 15650"/>
                        <wps:cNvSpPr/>
                        <wps:spPr>
                          <a:xfrm>
                            <a:off x="2356231" y="640740"/>
                            <a:ext cx="301397" cy="173833"/>
                          </a:xfrm>
                          <a:prstGeom prst="rect">
                            <a:avLst/>
                          </a:prstGeom>
                          <a:ln>
                            <a:noFill/>
                          </a:ln>
                        </wps:spPr>
                        <wps:txbx>
                          <w:txbxContent>
                            <w:p w:rsidR="0093738F" w:rsidRDefault="0093738F" w:rsidP="0093738F">
                              <w:r>
                                <w:rPr>
                                  <w:b/>
                                  <w:sz w:val="20"/>
                                </w:rPr>
                                <w:t>5.49</w:t>
                              </w:r>
                            </w:p>
                          </w:txbxContent>
                        </wps:txbx>
                        <wps:bodyPr horzOverflow="overflow" vert="horz" lIns="0" tIns="0" rIns="0" bIns="0" rtlCol="0">
                          <a:noAutofit/>
                        </wps:bodyPr>
                      </wps:wsp>
                      <wps:wsp>
                        <wps:cNvPr id="15651" name="Rectangle 15651"/>
                        <wps:cNvSpPr/>
                        <wps:spPr>
                          <a:xfrm>
                            <a:off x="2581783" y="640740"/>
                            <a:ext cx="38571" cy="173833"/>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5652" name="Rectangle 15652"/>
                        <wps:cNvSpPr/>
                        <wps:spPr>
                          <a:xfrm>
                            <a:off x="842899" y="1734566"/>
                            <a:ext cx="301192" cy="173420"/>
                          </a:xfrm>
                          <a:prstGeom prst="rect">
                            <a:avLst/>
                          </a:prstGeom>
                          <a:ln>
                            <a:noFill/>
                          </a:ln>
                        </wps:spPr>
                        <wps:txbx>
                          <w:txbxContent>
                            <w:p w:rsidR="0093738F" w:rsidRDefault="0093738F" w:rsidP="0093738F">
                              <w:r>
                                <w:rPr>
                                  <w:b/>
                                  <w:sz w:val="20"/>
                                </w:rPr>
                                <w:t>1.56</w:t>
                              </w:r>
                            </w:p>
                          </w:txbxContent>
                        </wps:txbx>
                        <wps:bodyPr horzOverflow="overflow" vert="horz" lIns="0" tIns="0" rIns="0" bIns="0" rtlCol="0">
                          <a:noAutofit/>
                        </wps:bodyPr>
                      </wps:wsp>
                      <wps:wsp>
                        <wps:cNvPr id="15653" name="Rectangle 15653"/>
                        <wps:cNvSpPr/>
                        <wps:spPr>
                          <a:xfrm>
                            <a:off x="1068451" y="1734566"/>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5654" name="Rectangle 15654"/>
                        <wps:cNvSpPr/>
                        <wps:spPr>
                          <a:xfrm>
                            <a:off x="1725549" y="1678813"/>
                            <a:ext cx="301192" cy="173420"/>
                          </a:xfrm>
                          <a:prstGeom prst="rect">
                            <a:avLst/>
                          </a:prstGeom>
                          <a:ln>
                            <a:noFill/>
                          </a:ln>
                        </wps:spPr>
                        <wps:txbx>
                          <w:txbxContent>
                            <w:p w:rsidR="0093738F" w:rsidRDefault="0093738F" w:rsidP="0093738F">
                              <w:r>
                                <w:rPr>
                                  <w:b/>
                                  <w:sz w:val="20"/>
                                </w:rPr>
                                <w:t>1.76</w:t>
                              </w:r>
                            </w:p>
                          </w:txbxContent>
                        </wps:txbx>
                        <wps:bodyPr horzOverflow="overflow" vert="horz" lIns="0" tIns="0" rIns="0" bIns="0" rtlCol="0">
                          <a:noAutofit/>
                        </wps:bodyPr>
                      </wps:wsp>
                      <wps:wsp>
                        <wps:cNvPr id="15655" name="Rectangle 15655"/>
                        <wps:cNvSpPr/>
                        <wps:spPr>
                          <a:xfrm>
                            <a:off x="1951101" y="1678813"/>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5656" name="Rectangle 15656"/>
                        <wps:cNvSpPr/>
                        <wps:spPr>
                          <a:xfrm>
                            <a:off x="2608199" y="1689760"/>
                            <a:ext cx="301397" cy="173833"/>
                          </a:xfrm>
                          <a:prstGeom prst="rect">
                            <a:avLst/>
                          </a:prstGeom>
                          <a:ln>
                            <a:noFill/>
                          </a:ln>
                        </wps:spPr>
                        <wps:txbx>
                          <w:txbxContent>
                            <w:p w:rsidR="0093738F" w:rsidRDefault="0093738F" w:rsidP="0093738F">
                              <w:r>
                                <w:rPr>
                                  <w:b/>
                                  <w:sz w:val="20"/>
                                </w:rPr>
                                <w:t>1.72</w:t>
                              </w:r>
                            </w:p>
                          </w:txbxContent>
                        </wps:txbx>
                        <wps:bodyPr horzOverflow="overflow" vert="horz" lIns="0" tIns="0" rIns="0" bIns="0" rtlCol="0">
                          <a:noAutofit/>
                        </wps:bodyPr>
                      </wps:wsp>
                      <wps:wsp>
                        <wps:cNvPr id="15657" name="Rectangle 15657"/>
                        <wps:cNvSpPr/>
                        <wps:spPr>
                          <a:xfrm>
                            <a:off x="2834132" y="1689760"/>
                            <a:ext cx="38571" cy="173833"/>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5658" name="Rectangle 15658"/>
                        <wps:cNvSpPr/>
                        <wps:spPr>
                          <a:xfrm>
                            <a:off x="1450594" y="141224"/>
                            <a:ext cx="2218869" cy="309679"/>
                          </a:xfrm>
                          <a:prstGeom prst="rect">
                            <a:avLst/>
                          </a:prstGeom>
                          <a:ln>
                            <a:noFill/>
                          </a:ln>
                        </wps:spPr>
                        <wps:txbx>
                          <w:txbxContent>
                            <w:p w:rsidR="0093738F" w:rsidRDefault="0093738F" w:rsidP="0093738F">
                              <w:r>
                                <w:rPr>
                                  <w:b/>
                                  <w:sz w:val="36"/>
                                </w:rPr>
                                <w:t>Earnings per Share</w:t>
                              </w:r>
                            </w:p>
                          </w:txbxContent>
                        </wps:txbx>
                        <wps:bodyPr horzOverflow="overflow" vert="horz" lIns="0" tIns="0" rIns="0" bIns="0" rtlCol="0">
                          <a:noAutofit/>
                        </wps:bodyPr>
                      </wps:wsp>
                      <wps:wsp>
                        <wps:cNvPr id="15659" name="Rectangle 15659"/>
                        <wps:cNvSpPr/>
                        <wps:spPr>
                          <a:xfrm>
                            <a:off x="3121787" y="141224"/>
                            <a:ext cx="68712" cy="309679"/>
                          </a:xfrm>
                          <a:prstGeom prst="rect">
                            <a:avLst/>
                          </a:prstGeom>
                          <a:ln>
                            <a:noFill/>
                          </a:ln>
                        </wps:spPr>
                        <wps:txbx>
                          <w:txbxContent>
                            <w:p w:rsidR="0093738F" w:rsidRDefault="0093738F" w:rsidP="0093738F">
                              <w:r>
                                <w:rPr>
                                  <w:b/>
                                  <w:sz w:val="36"/>
                                </w:rPr>
                                <w:t xml:space="preserve"> </w:t>
                              </w:r>
                            </w:p>
                          </w:txbxContent>
                        </wps:txbx>
                        <wps:bodyPr horzOverflow="overflow" vert="horz" lIns="0" tIns="0" rIns="0" bIns="0" rtlCol="0">
                          <a:noAutofit/>
                        </wps:bodyPr>
                      </wps:wsp>
                      <wps:wsp>
                        <wps:cNvPr id="174314" name="Shape 174314"/>
                        <wps:cNvSpPr/>
                        <wps:spPr>
                          <a:xfrm>
                            <a:off x="3466719" y="1418561"/>
                            <a:ext cx="69752" cy="69752"/>
                          </a:xfrm>
                          <a:custGeom>
                            <a:avLst/>
                            <a:gdLst/>
                            <a:ahLst/>
                            <a:cxnLst/>
                            <a:rect l="0" t="0" r="0" b="0"/>
                            <a:pathLst>
                              <a:path w="69752" h="69752">
                                <a:moveTo>
                                  <a:pt x="0" y="0"/>
                                </a:moveTo>
                                <a:lnTo>
                                  <a:pt x="69752" y="0"/>
                                </a:lnTo>
                                <a:lnTo>
                                  <a:pt x="69752" y="69752"/>
                                </a:lnTo>
                                <a:lnTo>
                                  <a:pt x="0" y="69752"/>
                                </a:lnTo>
                                <a:lnTo>
                                  <a:pt x="0" y="0"/>
                                </a:lnTo>
                              </a:path>
                            </a:pathLst>
                          </a:custGeom>
                          <a:solidFill>
                            <a:srgbClr val="4F81BD"/>
                          </a:solidFill>
                          <a:ln w="0" cap="flat">
                            <a:noFill/>
                            <a:round/>
                          </a:ln>
                          <a:effectLst/>
                        </wps:spPr>
                        <wps:bodyPr/>
                      </wps:wsp>
                      <wps:wsp>
                        <wps:cNvPr id="15661" name="Rectangle 15661"/>
                        <wps:cNvSpPr/>
                        <wps:spPr>
                          <a:xfrm>
                            <a:off x="3568319" y="1396238"/>
                            <a:ext cx="309365" cy="173420"/>
                          </a:xfrm>
                          <a:prstGeom prst="rect">
                            <a:avLst/>
                          </a:prstGeom>
                          <a:ln>
                            <a:noFill/>
                          </a:ln>
                        </wps:spPr>
                        <wps:txbx>
                          <w:txbxContent>
                            <w:p w:rsidR="0093738F" w:rsidRDefault="0093738F" w:rsidP="0093738F">
                              <w:r>
                                <w:rPr>
                                  <w:sz w:val="20"/>
                                </w:rPr>
                                <w:t>IDLC</w:t>
                              </w:r>
                            </w:p>
                          </w:txbxContent>
                        </wps:txbx>
                        <wps:bodyPr horzOverflow="overflow" vert="horz" lIns="0" tIns="0" rIns="0" bIns="0" rtlCol="0">
                          <a:noAutofit/>
                        </wps:bodyPr>
                      </wps:wsp>
                      <wps:wsp>
                        <wps:cNvPr id="174315" name="Shape 174315"/>
                        <wps:cNvSpPr/>
                        <wps:spPr>
                          <a:xfrm>
                            <a:off x="3466719" y="1648177"/>
                            <a:ext cx="69752" cy="69752"/>
                          </a:xfrm>
                          <a:custGeom>
                            <a:avLst/>
                            <a:gdLst/>
                            <a:ahLst/>
                            <a:cxnLst/>
                            <a:rect l="0" t="0" r="0" b="0"/>
                            <a:pathLst>
                              <a:path w="69752" h="69752">
                                <a:moveTo>
                                  <a:pt x="0" y="0"/>
                                </a:moveTo>
                                <a:lnTo>
                                  <a:pt x="69752" y="0"/>
                                </a:lnTo>
                                <a:lnTo>
                                  <a:pt x="69752" y="69752"/>
                                </a:lnTo>
                                <a:lnTo>
                                  <a:pt x="0" y="69752"/>
                                </a:lnTo>
                                <a:lnTo>
                                  <a:pt x="0" y="0"/>
                                </a:lnTo>
                              </a:path>
                            </a:pathLst>
                          </a:custGeom>
                          <a:solidFill>
                            <a:srgbClr val="C0504D"/>
                          </a:solidFill>
                          <a:ln w="0" cap="flat">
                            <a:noFill/>
                            <a:round/>
                          </a:ln>
                          <a:effectLst/>
                        </wps:spPr>
                        <wps:bodyPr/>
                      </wps:wsp>
                      <wps:wsp>
                        <wps:cNvPr id="15663" name="Rectangle 15663"/>
                        <wps:cNvSpPr/>
                        <wps:spPr>
                          <a:xfrm>
                            <a:off x="3568319" y="1625727"/>
                            <a:ext cx="1166460" cy="173420"/>
                          </a:xfrm>
                          <a:prstGeom prst="rect">
                            <a:avLst/>
                          </a:prstGeom>
                          <a:ln>
                            <a:noFill/>
                          </a:ln>
                        </wps:spPr>
                        <wps:txbx>
                          <w:txbxContent>
                            <w:p w:rsidR="0093738F" w:rsidRDefault="0093738F" w:rsidP="0093738F">
                              <w:r>
                                <w:rPr>
                                  <w:sz w:val="20"/>
                                </w:rPr>
                                <w:t>Industry Average</w:t>
                              </w:r>
                            </w:p>
                          </w:txbxContent>
                        </wps:txbx>
                        <wps:bodyPr horzOverflow="overflow" vert="horz" lIns="0" tIns="0" rIns="0" bIns="0" rtlCol="0">
                          <a:noAutofit/>
                        </wps:bodyPr>
                      </wps:wsp>
                      <wps:wsp>
                        <wps:cNvPr id="15664" name="Shape 15664"/>
                        <wps:cNvSpPr/>
                        <wps:spPr>
                          <a:xfrm>
                            <a:off x="0" y="0"/>
                            <a:ext cx="4572000" cy="2743200"/>
                          </a:xfrm>
                          <a:custGeom>
                            <a:avLst/>
                            <a:gdLst/>
                            <a:ahLst/>
                            <a:cxnLst/>
                            <a:rect l="0" t="0" r="0" b="0"/>
                            <a:pathLst>
                              <a:path w="4572000" h="2743200">
                                <a:moveTo>
                                  <a:pt x="0" y="2743200"/>
                                </a:moveTo>
                                <a:lnTo>
                                  <a:pt x="4572000" y="2743200"/>
                                </a:lnTo>
                                <a:lnTo>
                                  <a:pt x="4572000" y="0"/>
                                </a:lnTo>
                                <a:lnTo>
                                  <a:pt x="0" y="0"/>
                                </a:lnTo>
                                <a:close/>
                              </a:path>
                            </a:pathLst>
                          </a:custGeom>
                          <a:noFill/>
                          <a:ln w="9525" cap="flat" cmpd="sng" algn="ctr">
                            <a:solidFill>
                              <a:srgbClr val="868686"/>
                            </a:solidFill>
                            <a:prstDash val="solid"/>
                            <a:round/>
                          </a:ln>
                          <a:effectLst/>
                        </wps:spPr>
                        <wps:bodyPr/>
                      </wps:wsp>
                    </wpg:wgp>
                  </a:graphicData>
                </a:graphic>
              </wp:inline>
            </w:drawing>
          </mc:Choice>
          <mc:Fallback xmlns:w15="http://schemas.microsoft.com/office/word/2012/wordml">
            <w:pict>
              <v:group w14:anchorId="6F4F3831" id="Group 141257" o:spid="_x0000_s1750" style="width:476.25pt;height:219pt;mso-position-horizontal-relative:char;mso-position-vertical-relative:line" coordsize="46275,280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">
                <v:rect id="Rectangle 15591" o:spid="_x0000_s1751" style="position:absolute;left:45930;top:26483;width:458;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shsQA&#10;AADeAAAADwAAAGRycy9kb3ducmV2LnhtbERPS4vCMBC+C/sfwix401RBsdUosuuiR1+g3oZmti3b&#10;TEqTtdVfbwTB23x8z5ktWlOKK9WusKxg0I9AEKdWF5wpOB5+ehMQziNrLC2Tghs5WMw/OjNMtG14&#10;R9e9z0QIYZeggtz7KpHSpTkZdH1bEQfu19YGfYB1JnWNTQg3pRxG0VgaLDg05FjRV07p3/7fKFhP&#10;quV5Y+9NVq4u69P2FH8fYq9U97NdTkF4av1b/HJvdJg/GsUDeL4Tbp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rIbEAAAA3gAAAA8AAAAAAAAAAAAAAAAAmAIAAGRycy9k&#10;b3ducmV2LnhtbFBLBQYAAAAABAAEAPUAAACJAwAAAAA=&#10;" filled="f" stroked="f">
                  <v:textbox inset="0,0,0,0">
                    <w:txbxContent>
                      <w:p w:rsidR="0093738F" w:rsidRDefault="0093738F" w:rsidP="0093738F">
                        <w:r>
                          <w:t xml:space="preserve"> </w:t>
                        </w:r>
                      </w:p>
                    </w:txbxContent>
                  </v:textbox>
                </v:rect>
                <v:shape id="Picture 15624" o:spid="_x0000_s1752" type="#_x0000_t75" style="position:absolute;left:2990;top:5330;width:29292;height:189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tPONzEAAAA3gAAAA8AAABkcnMvZG93bnJldi54bWxET0trwkAQvhf8D8sI3urGoCLRVVRa2ltr&#10;fF2H3TEJZmdDdhvTf98tFHqbj+85q01va9FR6yvHCibjBASxdqbiQsHp+Pq8AOEDssHaMSn4Jg+b&#10;9eBphZlxDz5Ql4dCxBD2GSooQ2gyKb0uyaIfu4Y4cjfXWgwRtoU0LT5iuK1lmiRzabHi2FBiQ/uS&#10;9D3/sgreZjut05fz7nTLL8n5o7t+FvVVqdGw3y5BBOrDv/jP/W7i/Nk8ncLvO/EGuf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tPONzEAAAA3gAAAA8AAAAAAAAAAAAAAAAA&#10;nwIAAGRycy9kb3ducmV2LnhtbFBLBQYAAAAABAAEAPcAAACQAwAAAAA=&#10;">
                  <v:imagedata r:id="rId33" o:title=""/>
                </v:shape>
                <v:shape id="Shape 15625" o:spid="_x0000_s1753" style="position:absolute;left:2834;top:24022;width:407;height:0;visibility:visible;mso-wrap-style:square;v-text-anchor:top" coordsize="406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wXQMMA&#10;AADeAAAADwAAAGRycy9kb3ducmV2LnhtbERPzYrCMBC+L/gOYQRva6qiSDWKiIqXZXfrPsDQjG2x&#10;mZQkre3bm4WFvc3H9zvbfW9q0ZHzlWUFs2kCgji3uuJCwc/t/L4G4QOyxtoyKRjIw343ettiqu2T&#10;v6nLQiFiCPsUFZQhNKmUPi/JoJ/ahjhyd+sMhghdIbXDZww3tZwnyUoarDg2lNjQsaT8kbVGgVl0&#10;Dk07nA7DV3Y5Ldb689Z+KDUZ94cNiEB9+Bf/ua86zl+u5kv4fSfeIH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wXQMMAAADeAAAADwAAAAAAAAAAAAAAAACYAgAAZHJzL2Rv&#10;d25yZXYueG1sUEsFBgAAAAAEAAQA9QAAAIgDAAAAAA==&#10;" path="m40640,l,e" filled="f" strokecolor="#868686">
                  <v:path arrowok="t" textboxrect="0,0,40640,0"/>
                </v:shape>
                <v:shape id="Shape 15626" o:spid="_x0000_s1754" style="position:absolute;left:2834;top:21244;width:407;height:0;visibility:visible;mso-wrap-style:square;v-text-anchor:top" coordsize="406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6JN8MA&#10;AADeAAAADwAAAGRycy9kb3ducmV2LnhtbERPzWrCQBC+F/oOyxR6q5sqBkldRYpKL2KNfYAhOybB&#10;7GzY3cTk7V1B6G0+vt9ZrgfTiJ6cry0r+JwkIIgLq2suFfyddx8LED4ga2wsk4KRPKxXry9LzLS9&#10;8Yn6PJQihrDPUEEVQptJ6YuKDPqJbYkjd7HOYIjQlVI7vMVw08hpkqTSYM2xocKWvisqrnlnFJhZ&#10;79B043Yz/ub77Wyhj+fuoNT727D5AhFoCP/ip/tHx/nzdJrC4514g1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C6JN8MAAADeAAAADwAAAAAAAAAAAAAAAACYAgAAZHJzL2Rv&#10;d25yZXYueG1sUEsFBgAAAAAEAAQA9QAAAIgDAAAAAA==&#10;" path="m40640,l,e" filled="f" strokecolor="#868686">
                  <v:path arrowok="t" textboxrect="0,0,40640,0"/>
                </v:shape>
                <v:shape id="Shape 15627" o:spid="_x0000_s1755" style="position:absolute;left:2834;top:18470;width:407;height:0;visibility:visible;mso-wrap-style:square;v-text-anchor:top" coordsize="406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2IsrMMA&#10;AADeAAAADwAAAGRycy9kb3ducmV2LnhtbERPzWrCQBC+F/oOyxS81U0VraSuIqLipaixDzBkp0lo&#10;djbsbmLy9q5Q8DYf3+8s172pRUfOV5YVfIwTEMS51RUXCn6u+/cFCB+QNdaWScFAHtar15clptre&#10;+EJdFgoRQ9inqKAMoUml9HlJBv3YNsSR+7XOYIjQFVI7vMVwU8tJksylwYpjQ4kNbUvK/7LWKDDT&#10;zqFph91mOGeH3XShT9f2W6nRW7/5AhGoD0/xv/uo4/zZfPIJj3fiDXJ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2IsrMMAAADeAAAADwAAAAAAAAAAAAAAAACYAgAAZHJzL2Rv&#10;d25yZXYueG1sUEsFBgAAAAAEAAQA9QAAAIgDAAAAAA==&#10;" path="m40640,l,e" filled="f" strokecolor="#868686">
                  <v:path arrowok="t" textboxrect="0,0,40640,0"/>
                </v:shape>
                <v:shape id="Shape 15628" o:spid="_x0000_s1756" style="position:absolute;left:2834;top:15666;width:407;height:0;visibility:visible;mso-wrap-style:square;v-text-anchor:top" coordsize="406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243sYA&#10;AADeAAAADwAAAGRycy9kb3ducmV2LnhtbESPQWvDMAyF74P9B6NBb6vTlpWS1S2ltGWXsS3dDxCx&#10;loTGcrCdNPn302Gwm8R7eu/Tdj+6Vg0UYuPZwGKegSIuvW24MvB9PT9vQMWEbLH1TAYmirDfPT5s&#10;Mbf+zl80FKlSEsIxRwN1Sl2udSxrchjnviMW7ccHh0nWUGkb8C7hrtXLLFtrhw1LQ40dHWsqb0Xv&#10;DLjVEND10+kwfRaX02pjP679uzGzp/HwCirRmP7Nf9dvVvBf1kvhlXdkBr3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v243sYAAADeAAAADwAAAAAAAAAAAAAAAACYAgAAZHJz&#10;L2Rvd25yZXYueG1sUEsFBgAAAAAEAAQA9QAAAIsDAAAAAA==&#10;" path="m40640,l,e" filled="f" strokecolor="#868686">
                  <v:path arrowok="t" textboxrect="0,0,40640,0"/>
                </v:shape>
                <v:shape id="Shape 15629" o:spid="_x0000_s1757" style="position:absolute;left:2834;top:12893;width:407;height:0;visibility:visible;mso-wrap-style:square;v-text-anchor:top" coordsize="406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dRcMA&#10;AADeAAAADwAAAGRycy9kb3ducmV2LnhtbERPzWrCQBC+F/oOyxS81U0VxaauIqLipaixDzBkp0lo&#10;djbsbmLy9q5Q8DYf3+8s172pRUfOV5YVfIwTEMS51RUXCn6u+/cFCB+QNdaWScFAHtar15clptre&#10;+EJdFgoRQ9inqKAMoUml9HlJBv3YNsSR+7XOYIjQFVI7vMVwU8tJksylwYpjQ4kNbUvK/7LWKDDT&#10;zqFph91mOGeH3XShT9f2W6nRW7/5AhGoD0/xv/uo4/zZfPIJj3fiDXJ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EdRcMAAADeAAAADwAAAAAAAAAAAAAAAACYAgAAZHJzL2Rv&#10;d25yZXYueG1sUEsFBgAAAAAEAAQA9QAAAIgDAAAAAA==&#10;" path="m40640,l,e" filled="f" strokecolor="#868686">
                  <v:path arrowok="t" textboxrect="0,0,40640,0"/>
                </v:shape>
                <v:shape id="Shape 15630" o:spid="_x0000_s1758" style="position:absolute;left:2834;top:10119;width:407;height:0;visibility:visible;mso-wrap-style:square;v-text-anchor:top" coordsize="406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IiBcYA&#10;AADeAAAADwAAAGRycy9kb3ducmV2LnhtbESPQWvDMAyF74P+B6PBbquzhZWS1i2ldGOXsTXtDxCx&#10;loTFcrCdNPn302Gwm4Se3nvfdj+5To0UYuvZwNMyA0VcedtybeB6eX1cg4oJ2WLnmQzMFGG/W9xt&#10;sbD+xmcay1QrMeFYoIEmpb7QOlYNOYxL3xPL7dsHh0nWUGsb8CbmrtPPWbbSDluWhAZ7OjZU/ZSD&#10;M+DyMaAb5tNh/irfTvnafl6GD2Me7qfDBlSiKf2L/77frdR/WeUCIDgyg97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VIiBcYAAADeAAAADwAAAAAAAAAAAAAAAACYAgAAZHJz&#10;L2Rvd25yZXYueG1sUEsFBgAAAAAEAAQA9QAAAIsDAAAAAA==&#10;" path="m40640,l,e" filled="f" strokecolor="#868686">
                  <v:path arrowok="t" textboxrect="0,0,40640,0"/>
                </v:shape>
                <v:shape id="Shape 15631" o:spid="_x0000_s1759" style="position:absolute;left:2834;top:7315;width:407;height:0;visibility:visible;mso-wrap-style:square;v-text-anchor:top" coordsize="406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6HnsMA&#10;AADeAAAADwAAAGRycy9kb3ducmV2LnhtbERPzWrCQBC+C32HZQq96cYGRVJXkWJLL0WNfYAhOybB&#10;7GzY3cTk7buC4G0+vt9ZbwfTiJ6cry0rmM8SEMSF1TWXCv7OX9MVCB+QNTaWScFIHrabl8kaM21v&#10;fKI+D6WIIewzVFCF0GZS+qIig35mW+LIXawzGCJ0pdQObzHcNPI9SZbSYM2xocKWPisqrnlnFJi0&#10;d2i6cb8bj/n3Pl3pw7n7Vertddh9gAg0hKf44f7Rcf5imc7h/k68QW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h6HnsMAAADeAAAADwAAAAAAAAAAAAAAAACYAgAAZHJzL2Rv&#10;d25yZXYueG1sUEsFBgAAAAAEAAQA9QAAAIgDAAAAAA==&#10;" path="m40640,l,e" filled="f" strokecolor="#868686">
                  <v:path arrowok="t" textboxrect="0,0,40640,0"/>
                </v:shape>
                <v:rect id="Rectangle 15632" o:spid="_x0000_s1760" style="position:absolute;left:1421;top:23520;width:86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4Mt8UA&#10;AADeAAAADwAAAGRycy9kb3ducmV2LnhtbERPTWvCQBC9F/wPywi91U0tFY2uItqSHGsUbG9DdkxC&#10;s7Mhu03S/npXKHibx/uc1WYwteiodZVlBc+TCARxbnXFhYLT8f1pDsJ5ZI21ZVLwSw4269HDCmNt&#10;ez5Ql/lChBB2MSoovW9iKV1ekkE3sQ1x4C62NegDbAupW+xDuKnlNIpm0mDFoaHEhnYl5d/Zj1GQ&#10;zJvtZ2r/+qJ++0rOH+fF/rjwSj2Oh+0ShKfB38X/7lSH+a+zlync3gk3yP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Lgy3xQAAAN4AAAAPAAAAAAAAAAAAAAAAAJgCAABkcnMv&#10;ZG93bnJldi54bWxQSwUGAAAAAAQABAD1AAAAigMAAAAA&#10;" filled="f" stroked="f">
                  <v:textbox inset="0,0,0,0">
                    <w:txbxContent>
                      <w:p w:rsidR="0093738F" w:rsidRDefault="0093738F" w:rsidP="0093738F">
                        <w:r>
                          <w:rPr>
                            <w:sz w:val="20"/>
                          </w:rPr>
                          <w:t>0</w:t>
                        </w:r>
                      </w:p>
                    </w:txbxContent>
                  </v:textbox>
                </v:rect>
                <v:rect id="Rectangle 15633" o:spid="_x0000_s1761" style="position:absolute;left:1421;top:20737;width:863;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KpLMUA&#10;AADeAAAADwAAAGRycy9kb3ducmV2LnhtbERPTWvCQBC9F/wPywi91U2VikZXEduSHGsUbG9DdkxC&#10;s7Mhu03S/npXKHibx/uc9XYwteiodZVlBc+TCARxbnXFhYLT8f1pAcJ5ZI21ZVLwSw62m9HDGmNt&#10;ez5Ql/lChBB2MSoovW9iKV1ekkE3sQ1x4C62NegDbAupW+xDuKnlNIrm0mDFoaHEhvYl5d/Zj1GQ&#10;LJrdZ2r/+qJ++0rOH+fl63HplXocD7sVCE+Dv4v/3akO81/msxnc3gk3yM0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YqksxQAAAN4AAAAPAAAAAAAAAAAAAAAAAJgCAABkcnMv&#10;ZG93bnJldi54bWxQSwUGAAAAAAQABAD1AAAAigMAAAAA&#10;" filled="f" stroked="f">
                  <v:textbox inset="0,0,0,0">
                    <w:txbxContent>
                      <w:p w:rsidR="0093738F" w:rsidRDefault="0093738F" w:rsidP="0093738F">
                        <w:r>
                          <w:rPr>
                            <w:sz w:val="20"/>
                          </w:rPr>
                          <w:t>1</w:t>
                        </w:r>
                      </w:p>
                    </w:txbxContent>
                  </v:textbox>
                </v:rect>
                <v:rect id="Rectangle 15634" o:spid="_x0000_s1762" style="position:absolute;left:1421;top:17955;width:86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sxWMYA&#10;AADeAAAADwAAAGRycy9kb3ducmV2LnhtbERPTWvCQBC9F/oflin0Vje1VjRmI2Jb9KhRUG9DdkxC&#10;s7MhuzXRX98VCr3N431OMu9NLS7UusqygtdBBII4t7riQsF+9/UyAeE8ssbaMim4koN5+viQYKxt&#10;x1u6ZL4QIYRdjApK75tYSpeXZNANbEMcuLNtDfoA20LqFrsQbmo5jKKxNFhxaCixoWVJ+Xf2YxSs&#10;Js3iuLa3rqg/T6vD5jD92E29Us9P/WIGwlPv/8V/7rUO89/HbyO4vxNukO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IsxWMYAAADeAAAADwAAAAAAAAAAAAAAAACYAgAAZHJz&#10;L2Rvd25yZXYueG1sUEsFBgAAAAAEAAQA9QAAAIsDAAAAAA==&#10;" filled="f" stroked="f">
                  <v:textbox inset="0,0,0,0">
                    <w:txbxContent>
                      <w:p w:rsidR="0093738F" w:rsidRDefault="0093738F" w:rsidP="0093738F">
                        <w:r>
                          <w:rPr>
                            <w:sz w:val="20"/>
                          </w:rPr>
                          <w:t>2</w:t>
                        </w:r>
                      </w:p>
                    </w:txbxContent>
                  </v:textbox>
                </v:rect>
                <v:rect id="Rectangle 15635" o:spid="_x0000_s1763" style="position:absolute;left:1421;top:15172;width:86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eUw8QA&#10;AADeAAAADwAAAGRycy9kb3ducmV2LnhtbERPS4vCMBC+C/6HMMLeNHUXRatRZFX06GNBvQ3N2Bab&#10;SWmi7e6vN4Kwt/n4njOdN6YQD6pcbllBvxeBIE6szjlV8HNcd0cgnEfWWFgmBb/kYD5rt6YYa1vz&#10;nh4Hn4oQwi5GBZn3ZSylSzIy6Hq2JA7c1VYGfYBVKnWFdQg3hfyMoqE0mHNoyLCk74yS2+FuFGxG&#10;5eK8tX91Wqwum9PuNF4ex16pj06zmIDw1Ph/8du91WH+YPg1gNc74QY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HlMPEAAAA3gAAAA8AAAAAAAAAAAAAAAAAmAIAAGRycy9k&#10;b3ducmV2LnhtbFBLBQYAAAAABAAEAPUAAACJAwAAAAA=&#10;" filled="f" stroked="f">
                  <v:textbox inset="0,0,0,0">
                    <w:txbxContent>
                      <w:p w:rsidR="0093738F" w:rsidRDefault="0093738F" w:rsidP="0093738F">
                        <w:r>
                          <w:rPr>
                            <w:sz w:val="20"/>
                          </w:rPr>
                          <w:t>3</w:t>
                        </w:r>
                      </w:p>
                    </w:txbxContent>
                  </v:textbox>
                </v:rect>
                <v:rect id="Rectangle 15636" o:spid="_x0000_s1764" style="position:absolute;left:1421;top:12388;width:863;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UKtMUA&#10;AADeAAAADwAAAGRycy9kb3ducmV2LnhtbERPTWvCQBC9F/oflil4aza1NMToKlJb9Fi1kHobsmMS&#10;zM6G7GrS/npXKHibx/uc2WIwjbhQ52rLCl6iGARxYXXNpYLv/edzCsJ5ZI2NZVLwSw4W88eHGWba&#10;9ryly86XIoSwy1BB5X2bSemKigy6yLbEgTvazqAPsCul7rAP4aaR4zhOpMGaQ0OFLb1XVJx2Z6Ng&#10;nbbLn43968vm47DOv/LJaj/xSo2ehuUUhKfB38X/7o0O89+S1wRu74Qb5P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FQq0xQAAAN4AAAAPAAAAAAAAAAAAAAAAAJgCAABkcnMv&#10;ZG93bnJldi54bWxQSwUGAAAAAAQABAD1AAAAigMAAAAA&#10;" filled="f" stroked="f">
                  <v:textbox inset="0,0,0,0">
                    <w:txbxContent>
                      <w:p w:rsidR="0093738F" w:rsidRDefault="0093738F" w:rsidP="0093738F">
                        <w:r>
                          <w:rPr>
                            <w:sz w:val="20"/>
                          </w:rPr>
                          <w:t>4</w:t>
                        </w:r>
                      </w:p>
                    </w:txbxContent>
                  </v:textbox>
                </v:rect>
                <v:rect id="Rectangle 15637" o:spid="_x0000_s1765" style="position:absolute;left:1421;top:9606;width:86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mvL8UA&#10;AADeAAAADwAAAGRycy9kb3ducmV2LnhtbERPS2vCQBC+F/wPywje6sZKfURXkaro0aqg3obsmASz&#10;syG7mtRf3xUKvc3H95zpvDGFeFDlcssKet0IBHFidc6pguNh/T4C4TyyxsIyKfghB/NZ622KsbY1&#10;f9Nj71MRQtjFqCDzvoyldElGBl3XlsSBu9rKoA+wSqWusA7hppAfUTSQBnMODRmW9JVRctvfjYLN&#10;qFyct/ZZp8XqsjntTuPlYeyV6rSbxQSEp8b/i//cWx3mfw76Q3i9E26Q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Wa8vxQAAAN4AAAAPAAAAAAAAAAAAAAAAAJgCAABkcnMv&#10;ZG93bnJldi54bWxQSwUGAAAAAAQABAD1AAAAigMAAAAA&#10;" filled="f" stroked="f">
                  <v:textbox inset="0,0,0,0">
                    <w:txbxContent>
                      <w:p w:rsidR="0093738F" w:rsidRDefault="0093738F" w:rsidP="0093738F">
                        <w:r>
                          <w:rPr>
                            <w:sz w:val="20"/>
                          </w:rPr>
                          <w:t>5</w:t>
                        </w:r>
                      </w:p>
                    </w:txbxContent>
                  </v:textbox>
                </v:rect>
                <v:rect id="Rectangle 15638" o:spid="_x0000_s1766" style="position:absolute;left:1421;top:6823;width:86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Y7XcgA&#10;AADeAAAADwAAAGRycy9kb3ducmV2LnhtbESPS2/CQAyE70j8h5WRuMGGIhCkLAj1ITiWh0R7s7Ju&#10;EpH1RtktCf319aESN1sznvm82nSuUjdqQunZwGScgCLOvC05N3A+vY8WoEJEtlh5JgN3CrBZ93sr&#10;TK1v+UC3Y8yVhHBI0UARY51qHbKCHIaxr4lF+/aNwyhrk2vbYCvhrtJPSTLXDkuWhgJreikoux5/&#10;nIHdot5+7v1vm1dvX7vLx2X5elpGY4aDbvsMKlIXH+b/670V/Nl8Krzyjsyg1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ZxjtdyAAAAN4AAAAPAAAAAAAAAAAAAAAAAJgCAABk&#10;cnMvZG93bnJldi54bWxQSwUGAAAAAAQABAD1AAAAjQMAAAAA&#10;" filled="f" stroked="f">
                  <v:textbox inset="0,0,0,0">
                    <w:txbxContent>
                      <w:p w:rsidR="0093738F" w:rsidRDefault="0093738F" w:rsidP="0093738F">
                        <w:r>
                          <w:rPr>
                            <w:sz w:val="20"/>
                          </w:rPr>
                          <w:t>6</w:t>
                        </w:r>
                      </w:p>
                    </w:txbxContent>
                  </v:textbox>
                </v:rect>
                <v:shape id="Shape 15639" o:spid="_x0000_s1767" style="position:absolute;left:3230;top:24018;width:0;height:410;visibility:visible;mso-wrap-style:square;v-text-anchor:top" coordsize="0,41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yzXMUA&#10;AADeAAAADwAAAGRycy9kb3ducmV2LnhtbERPTUvDQBC9F/wPywi9FLup0qqxmxIsQj1Vo+h1yI7Z&#10;mOxszK5p+u9dodDbPN7nrDejbcVAva8dK1jMExDEpdM1Vwre356u7kD4gKyxdUwKjuRhk11M1phq&#10;d+BXGopQiRjCPkUFJoQuldKXhiz6ueuII/fleoshwr6SusdDDLetvE6SlbRYc2ww2NGjobIpfq0C&#10;mc9u9z8vjrafQ159PH8bt2iMUtPLMX8AEWgMZ/HJvdNx/nJ1cw//78QbZ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fLNcxQAAAN4AAAAPAAAAAAAAAAAAAAAAAJgCAABkcnMv&#10;ZG93bnJldi54bWxQSwUGAAAAAAQABAD1AAAAigMAAAAA&#10;" path="m,l,41021e" filled="f" strokecolor="#868686">
                  <v:path arrowok="t" textboxrect="0,0,0,41021"/>
                </v:shape>
                <v:shape id="Shape 15640" o:spid="_x0000_s1768" style="position:absolute;left:12070;top:24018;width:0;height:410;visibility:visible;mso-wrap-style:square;v-text-anchor:top" coordsize="0,41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BpvMgA&#10;AADeAAAADwAAAGRycy9kb3ducmV2LnhtbESPT0/DMAzF70h8h8hIXNCWDrE/KsumCjQJTsCYtqvV&#10;mKascUqTdeXb48Mkbrb8/N77LdeDb1RPXawDG5iMM1DEZbA1VwZ2n5vRAlRMyBabwGTglyKsV9dX&#10;S8xtOPMH9dtUKTHhmKMBl1Kbax1LRx7jOLTEcvsKnccka1dp2+FZzH2j77Nspj3WLAkOW3pyVB63&#10;J29AF3fzt5/3QM+Hvqj2r98uTI7OmNuboXgElWhI/+LL94uV+tPZgwAIjsygV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WQGm8yAAAAN4AAAAPAAAAAAAAAAAAAAAAAJgCAABk&#10;cnMvZG93bnJldi54bWxQSwUGAAAAAAQABAD1AAAAjQMAAAAA&#10;" path="m,l,41021e" filled="f" strokecolor="#868686">
                  <v:path arrowok="t" textboxrect="0,0,0,41021"/>
                </v:shape>
                <v:shape id="Shape 15641" o:spid="_x0000_s1769" style="position:absolute;left:20878;top:24018;width:0;height:410;visibility:visible;mso-wrap-style:square;v-text-anchor:top" coordsize="0,41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zMJ8UA&#10;AADeAAAADwAAAGRycy9kb3ducmV2LnhtbERPTWvCQBC9F/oflin0UnQTqbZEVwlKoT3VWqnXITtm&#10;o9nZmN3G+O/dgtDbPN7nzBa9rUVHra8cK0iHCQjiwumKSwXb77fBKwgfkDXWjknBhTws5vd3M8y0&#10;O/MXdZtQihjCPkMFJoQmk9IXhiz6oWuII7d3rcUQYVtK3eI5httajpJkIi1WHBsMNrQ0VBw3v1aB&#10;zJ9ePk9rR6tdl5c/Hwfj0qNR6vGhz6cgAvXhX3xzv+s4fzx5TuHvnXiDn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DMwnxQAAAN4AAAAPAAAAAAAAAAAAAAAAAJgCAABkcnMv&#10;ZG93bnJldi54bWxQSwUGAAAAAAQABAD1AAAAigMAAAAA&#10;" path="m,l,41021e" filled="f" strokecolor="#868686">
                  <v:path arrowok="t" textboxrect="0,0,0,41021"/>
                </v:shape>
                <v:shape id="Shape 15642" o:spid="_x0000_s1770" style="position:absolute;left:29716;top:24018;width:0;height:410;visibility:visible;mso-wrap-style:square;v-text-anchor:top" coordsize="0,41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5SUMUA&#10;AADeAAAADwAAAGRycy9kb3ducmV2LnhtbERPS2vCQBC+C/6HZYRepG6U1pboKkEptCdfpb0O2TEb&#10;zc7G7Dam/74rFLzNx/ec+bKzlWip8aVjBeNRAoI4d7rkQsHn4e3xFYQPyBorx6TglzwsF/3eHFPt&#10;rryjdh8KEUPYp6jAhFCnUvrckEU/cjVx5I6usRgibAqpG7zGcFvJSZJMpcWSY4PBmlaG8vP+xyqQ&#10;2fBlc9k6Wn+3WfH1cTJufDZKPQy6bAYiUBfu4n/3u47zn6dPE7i9E2+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3lJQxQAAAN4AAAAPAAAAAAAAAAAAAAAAAJgCAABkcnMv&#10;ZG93bnJldi54bWxQSwUGAAAAAAQABAD1AAAAigMAAAAA&#10;" path="m,l,41021e" filled="f" strokecolor="#868686">
                  <v:path arrowok="t" textboxrect="0,0,0,41021"/>
                </v:shape>
                <v:rect id="Rectangle 15643" o:spid="_x0000_s1771" style="position:absolute;left:6374;top:25105;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TaUcYA&#10;AADeAAAADwAAAGRycy9kb3ducmV2LnhtbERPTWvCQBC9F/oflin0Vje1VjRmI2Jb9KhRUG9DdkxC&#10;s7MhuzXRX98VCr3N431OMu9NLS7UusqygtdBBII4t7riQsF+9/UyAeE8ssbaMim4koN5+viQYKxt&#10;x1u6ZL4QIYRdjApK75tYSpeXZNANbEMcuLNtDfoA20LqFrsQbmo5jKKxNFhxaCixoWVJ+Xf2YxSs&#10;Js3iuLa3rqg/T6vD5jD92E29Us9P/WIGwlPv/8V/7rUO89/Hoze4vxNukO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2TaUcYAAADeAAAADwAAAAAAAAAAAAAAAACYAgAAZHJz&#10;L2Rvd25yZXYueG1sUEsFBgAAAAAEAAQA9QAAAIsDAAAAAA==&#10;" filled="f" stroked="f">
                  <v:textbox inset="0,0,0,0">
                    <w:txbxContent>
                      <w:p w:rsidR="0093738F" w:rsidRDefault="0093738F" w:rsidP="0093738F">
                        <w:r>
                          <w:rPr>
                            <w:sz w:val="20"/>
                          </w:rPr>
                          <w:t>2014</w:t>
                        </w:r>
                      </w:p>
                    </w:txbxContent>
                  </v:textbox>
                </v:rect>
                <v:rect id="Rectangle 15644" o:spid="_x0000_s1772" style="position:absolute;left:15200;top:25105;width:3429;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1CJcUA&#10;AADeAAAADwAAAGRycy9kb3ducmV2LnhtbERPTWvCQBC9F/wPywi91U3FikZXEduSHGsUbG9DdkxC&#10;s7Mhu03S/npXKHibx/uc9XYwteiodZVlBc+TCARxbnXFhYLT8f1pAcJ5ZI21ZVLwSw62m9HDGmNt&#10;ez5Ql/lChBB2MSoovW9iKV1ekkE3sQ1x4C62NegDbAupW+xDuKnlNIrm0mDFoaHEhvYl5d/Zj1GQ&#10;LJrdZ2r/+qJ++0rOH+fl63HplXocD7sVCE+Dv4v/3akO81/msxnc3gk3yM0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jUIlxQAAAN4AAAAPAAAAAAAAAAAAAAAAAJgCAABkcnMv&#10;ZG93bnJldi54bWxQSwUGAAAAAAQABAD1AAAAigMAAAAA&#10;" filled="f" stroked="f">
                  <v:textbox inset="0,0,0,0">
                    <w:txbxContent>
                      <w:p w:rsidR="0093738F" w:rsidRDefault="0093738F" w:rsidP="0093738F">
                        <w:r>
                          <w:rPr>
                            <w:sz w:val="20"/>
                          </w:rPr>
                          <w:t>2015</w:t>
                        </w:r>
                      </w:p>
                    </w:txbxContent>
                  </v:textbox>
                </v:rect>
                <v:rect id="Rectangle 15645" o:spid="_x0000_s1773" style="position:absolute;left:24030;top:25105;width:3418;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HnvsQA&#10;AADeAAAADwAAAGRycy9kb3ducmV2LnhtbERPS4vCMBC+C/6HMMLeNHVZRatRZFX06GNBvQ3N2Bab&#10;SWmi7e6vN4Kwt/n4njOdN6YQD6pcbllBvxeBIE6szjlV8HNcd0cgnEfWWFgmBb/kYD5rt6YYa1vz&#10;nh4Hn4oQwi5GBZn3ZSylSzIy6Hq2JA7c1VYGfYBVKnWFdQg3hfyMoqE0mHNoyLCk74yS2+FuFGxG&#10;5eK8tX91Wqwum9PuNF4ex16pj06zmIDw1Ph/8du91WH+YPg1gNc74QY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577EAAAA3gAAAA8AAAAAAAAAAAAAAAAAmAIAAGRycy9k&#10;b3ducmV2LnhtbFBLBQYAAAAABAAEAPUAAACJAwAAAAA=&#10;" filled="f" stroked="f">
                  <v:textbox inset="0,0,0,0">
                    <w:txbxContent>
                      <w:p w:rsidR="0093738F" w:rsidRDefault="0093738F" w:rsidP="0093738F">
                        <w:r>
                          <w:rPr>
                            <w:sz w:val="20"/>
                          </w:rPr>
                          <w:t>2016</w:t>
                        </w:r>
                      </w:p>
                    </w:txbxContent>
                  </v:textbox>
                </v:rect>
                <v:rect id="Rectangle 15646" o:spid="_x0000_s1774" style="position:absolute;left:5904;top:10999;width:301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N5ycUA&#10;AADeAAAADwAAAGRycy9kb3ducmV2LnhtbERPTWvCQBC9F/oflil4azaVNsToKlJb9Fi1kHobsmMS&#10;zM6G7GrS/npXKHibx/uc2WIwjbhQ52rLCl6iGARxYXXNpYLv/edzCsJ5ZI2NZVLwSw4W88eHGWba&#10;9ryly86XIoSwy1BB5X2bSemKigy6yLbEgTvazqAPsCul7rAP4aaR4zhOpMGaQ0OFLb1XVJx2Z6Ng&#10;nbbLn43968vm47DOv/LJaj/xSo2ehuUUhKfB38X/7o0O89+S1wRu74Qb5P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E3nJxQAAAN4AAAAPAAAAAAAAAAAAAAAAAJgCAABkcnMv&#10;ZG93bnJldi54bWxQSwUGAAAAAAQABAD1AAAAigMAAAAA&#10;" filled="f" stroked="f">
                  <v:textbox inset="0,0,0,0">
                    <w:txbxContent>
                      <w:p w:rsidR="0093738F" w:rsidRDefault="0093738F" w:rsidP="0093738F">
                        <w:r>
                          <w:rPr>
                            <w:b/>
                            <w:sz w:val="20"/>
                          </w:rPr>
                          <w:t>3.84</w:t>
                        </w:r>
                      </w:p>
                    </w:txbxContent>
                  </v:textbox>
                </v:rect>
                <v:rect id="Rectangle 15647" o:spid="_x0000_s1775" style="position:absolute;left:8159;top:10999;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cUsUA&#10;AADeAAAADwAAAGRycy9kb3ducmV2LnhtbERPS2vCQBC+F/wPywje6sZifURXkaro0aqg3obsmASz&#10;syG7mtRf3xUKvc3H95zpvDGFeFDlcssKet0IBHFidc6pguNh/T4C4TyyxsIyKfghB/NZ622KsbY1&#10;f9Nj71MRQtjFqCDzvoyldElGBl3XlsSBu9rKoA+wSqWusA7hppAfUTSQBnMODRmW9JVRctvfjYLN&#10;qFyct/ZZp8XqsjntTuPlYeyV6rSbxQSEp8b/i//cWx3mfw76Q3i9E26Q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X9xSxQAAAN4AAAAPAAAAAAAAAAAAAAAAAJgCAABkcnMv&#10;ZG93bnJldi54bWxQSwUGAAAAAAQABAD1AAAAigMAAAAA&#10;" filled="f" stroked="f">
                  <v:textbox inset="0,0,0,0">
                    <w:txbxContent>
                      <w:p w:rsidR="0093738F" w:rsidRDefault="0093738F" w:rsidP="0093738F">
                        <w:r>
                          <w:rPr>
                            <w:b/>
                            <w:sz w:val="20"/>
                          </w:rPr>
                          <w:t xml:space="preserve"> </w:t>
                        </w:r>
                      </w:p>
                    </w:txbxContent>
                  </v:textbox>
                </v:rect>
                <v:rect id="Rectangle 15648" o:spid="_x0000_s1776" style="position:absolute;left:15069;top:9161;width:216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BIIMgA&#10;AADeAAAADwAAAGRycy9kb3ducmV2LnhtbESPS2/CQAyE70j8h5WRuMGGChCkLAj1ITiWh0R7s7Ju&#10;EpH1RtktCf319aESN1sznvm82nSuUjdqQunZwGScgCLOvC05N3A+vY8WoEJEtlh5JgN3CrBZ93sr&#10;TK1v+UC3Y8yVhHBI0UARY51qHbKCHIaxr4lF+/aNwyhrk2vbYCvhrtJPSTLXDkuWhgJreikoux5/&#10;nIHdot5+7v1vm1dvX7vLx2X5elpGY4aDbvsMKlIXH+b/670V/Nl8Krzyjsyg1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BwEggyAAAAN4AAAAPAAAAAAAAAAAAAAAAAJgCAABk&#10;cnMvZG93bnJldi54bWxQSwUGAAAAAAQABAD1AAAAjQMAAAAA&#10;" filled="f" stroked="f">
                  <v:textbox inset="0,0,0,0">
                    <w:txbxContent>
                      <w:p w:rsidR="0093738F" w:rsidRDefault="0093738F" w:rsidP="0093738F">
                        <w:r>
                          <w:rPr>
                            <w:b/>
                            <w:sz w:val="20"/>
                          </w:rPr>
                          <w:t>4.5</w:t>
                        </w:r>
                      </w:p>
                    </w:txbxContent>
                  </v:textbox>
                </v:rect>
                <v:rect id="Rectangle 15649" o:spid="_x0000_s1777" style="position:absolute;left:16685;top:9161;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ztu8UA&#10;AADeAAAADwAAAGRycy9kb3ducmV2LnhtbERPTWvCQBC9C/6HZQq96aZFJYmuIlbRY9WC9TZkxySY&#10;nQ3ZrUn7612h4G0e73Nmi85U4kaNKy0reBtGIIgzq0vOFXwdN4MYhPPIGivLpOCXHCzm/d4MU21b&#10;3tPt4HMRQtilqKDwvk6ldFlBBt3Q1sSBu9jGoA+wyaVusA3hppLvUTSRBksODQXWtCooux5+jIJt&#10;XC+/d/avzav1eXv6PCUfx8Qr9frSLacgPHX+Kf5373SYP56MEni8E26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jO27xQAAAN4AAAAPAAAAAAAAAAAAAAAAAJgCAABkcnMv&#10;ZG93bnJldi54bWxQSwUGAAAAAAQABAD1AAAAigMAAAAA&#10;" filled="f" stroked="f">
                  <v:textbox inset="0,0,0,0">
                    <w:txbxContent>
                      <w:p w:rsidR="0093738F" w:rsidRDefault="0093738F" w:rsidP="0093738F">
                        <w:r>
                          <w:rPr>
                            <w:b/>
                            <w:sz w:val="20"/>
                          </w:rPr>
                          <w:t xml:space="preserve"> </w:t>
                        </w:r>
                      </w:p>
                    </w:txbxContent>
                  </v:textbox>
                </v:rect>
                <v:rect id="Rectangle 15650" o:spid="_x0000_s1778" style="position:absolute;left:23562;top:6407;width:3014;height:1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S+8cA&#10;AADeAAAADwAAAGRycy9kb3ducmV2LnhtbESPQWvCQBCF7wX/wzJCb3WjoGjqKqIWPVYt2N6G7DQJ&#10;zc6G7Gqiv75zELzNMG/ee9982blKXakJpWcDw0ECijjztuTcwNfp420KKkRki5VnMnCjAMtF72WO&#10;qfUtH+h6jLkSEw4pGihirFOtQ1aQwzDwNbHcfn3jMMra5No22Iq5q/QoSSbaYcmSUGBN64Kyv+PF&#10;GdhN69X33t/bvNr+7M6f59nmNIvGvPa71TuoSF18ih/feyv1x5OxAAiOzKA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pv0vvHAAAA3gAAAA8AAAAAAAAAAAAAAAAAmAIAAGRy&#10;cy9kb3ducmV2LnhtbFBLBQYAAAAABAAEAPUAAACMAwAAAAA=&#10;" filled="f" stroked="f">
                  <v:textbox inset="0,0,0,0">
                    <w:txbxContent>
                      <w:p w:rsidR="0093738F" w:rsidRDefault="0093738F" w:rsidP="0093738F">
                        <w:r>
                          <w:rPr>
                            <w:b/>
                            <w:sz w:val="20"/>
                          </w:rPr>
                          <w:t>5.49</w:t>
                        </w:r>
                      </w:p>
                    </w:txbxContent>
                  </v:textbox>
                </v:rect>
                <v:rect id="Rectangle 15651" o:spid="_x0000_s1779" style="position:absolute;left:25817;top:6407;width:386;height:1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N3YMQA&#10;AADeAAAADwAAAGRycy9kb3ducmV2LnhtbERPTYvCMBC9L/gfwizsbU0VFK1GEXXRo1rB3dvQjG3Z&#10;ZlKaaKu/3giCt3m8z5nOW1OKK9WusKyg141AEKdWF5wpOCY/3yMQziNrLC2Tghs5mM86H1OMtW14&#10;T9eDz0QIYRejgtz7KpbSpTkZdF1bEQfubGuDPsA6k7rGJoSbUvajaCgNFhwacqxomVP6f7gYBZtR&#10;tfjd2nuTleu/zWl3Gq+SsVfq67NdTEB4av1b/HJvdZg/GA568Hwn3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jd2DEAAAA3gAAAA8AAAAAAAAAAAAAAAAAmAIAAGRycy9k&#10;b3ducmV2LnhtbFBLBQYAAAAABAAEAPUAAACJAwAAAAA=&#10;" filled="f" stroked="f">
                  <v:textbox inset="0,0,0,0">
                    <w:txbxContent>
                      <w:p w:rsidR="0093738F" w:rsidRDefault="0093738F" w:rsidP="0093738F">
                        <w:r>
                          <w:rPr>
                            <w:b/>
                            <w:sz w:val="20"/>
                          </w:rPr>
                          <w:t xml:space="preserve"> </w:t>
                        </w:r>
                      </w:p>
                    </w:txbxContent>
                  </v:textbox>
                </v:rect>
                <v:rect id="Rectangle 15652" o:spid="_x0000_s1780" style="position:absolute;left:8428;top:17345;width:301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HpF8QA&#10;AADeAAAADwAAAGRycy9kb3ducmV2LnhtbERPTYvCMBC9C/6HMMLeNF1B0WoUURc9ql1w9zY0Y1u2&#10;mZQm2uqvN4Kwt3m8z5kvW1OKG9WusKzgcxCBIE6tLjhT8J189ScgnEfWWFomBXdysFx0O3OMtW34&#10;SLeTz0QIYRejgtz7KpbSpTkZdANbEQfuYmuDPsA6k7rGJoSbUg6jaCwNFhwacqxonVP6d7oaBbtJ&#10;tfrZ20eTldvf3flwnm6SqVfqo9euZiA8tf5f/HbvdZg/Go+G8Hon3CA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x6RfEAAAA3gAAAA8AAAAAAAAAAAAAAAAAmAIAAGRycy9k&#10;b3ducmV2LnhtbFBLBQYAAAAABAAEAPUAAACJAwAAAAA=&#10;" filled="f" stroked="f">
                  <v:textbox inset="0,0,0,0">
                    <w:txbxContent>
                      <w:p w:rsidR="0093738F" w:rsidRDefault="0093738F" w:rsidP="0093738F">
                        <w:r>
                          <w:rPr>
                            <w:b/>
                            <w:sz w:val="20"/>
                          </w:rPr>
                          <w:t>1.56</w:t>
                        </w:r>
                      </w:p>
                    </w:txbxContent>
                  </v:textbox>
                </v:rect>
                <v:rect id="Rectangle 15653" o:spid="_x0000_s1781" style="position:absolute;left:10684;top:17345;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1MjMQA&#10;AADeAAAADwAAAGRycy9kb3ducmV2LnhtbERPS4vCMBC+C/6HMMLeNHUXRatRZFX06GNBvQ3N2Bab&#10;SWmi7e6vN4Kwt/n4njOdN6YQD6pcbllBvxeBIE6szjlV8HNcd0cgnEfWWFgmBb/kYD5rt6YYa1vz&#10;nh4Hn4oQwi5GBZn3ZSylSzIy6Hq2JA7c1VYGfYBVKnWFdQg3hfyMoqE0mHNoyLCk74yS2+FuFGxG&#10;5eK8tX91Wqwum9PuNF4ex16pj06zmIDw1Ph/8du91WH+YDj4gtc74QY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9TIzEAAAA3gAAAA8AAAAAAAAAAAAAAAAAmAIAAGRycy9k&#10;b3ducmV2LnhtbFBLBQYAAAAABAAEAPUAAACJAwAAAAA=&#10;" filled="f" stroked="f">
                  <v:textbox inset="0,0,0,0">
                    <w:txbxContent>
                      <w:p w:rsidR="0093738F" w:rsidRDefault="0093738F" w:rsidP="0093738F">
                        <w:r>
                          <w:rPr>
                            <w:b/>
                            <w:sz w:val="20"/>
                          </w:rPr>
                          <w:t xml:space="preserve"> </w:t>
                        </w:r>
                      </w:p>
                    </w:txbxContent>
                  </v:textbox>
                </v:rect>
                <v:rect id="Rectangle 15654" o:spid="_x0000_s1782" style="position:absolute;left:17255;top:16788;width:301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TU+MQA&#10;AADeAAAADwAAAGRycy9kb3ducmV2LnhtbERPS4vCMBC+C/6HMMLeNHVZRatRZFX06GNBvQ3N2Bab&#10;SWmi7e6vN4Kwt/n4njOdN6YQD6pcbllBvxeBIE6szjlV8HNcd0cgnEfWWFgmBb/kYD5rt6YYa1vz&#10;nh4Hn4oQwi5GBZn3ZSylSzIy6Hq2JA7c1VYGfYBVKnWFdQg3hfyMoqE0mHNoyLCk74yS2+FuFGxG&#10;5eK8tX91Wqwum9PuNF4ex16pj06zmIDw1Ph/8du91WH+YDj4gtc74QY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U1PjEAAAA3gAAAA8AAAAAAAAAAAAAAAAAmAIAAGRycy9k&#10;b3ducmV2LnhtbFBLBQYAAAAABAAEAPUAAACJAwAAAAA=&#10;" filled="f" stroked="f">
                  <v:textbox inset="0,0,0,0">
                    <w:txbxContent>
                      <w:p w:rsidR="0093738F" w:rsidRDefault="0093738F" w:rsidP="0093738F">
                        <w:r>
                          <w:rPr>
                            <w:b/>
                            <w:sz w:val="20"/>
                          </w:rPr>
                          <w:t>1.76</w:t>
                        </w:r>
                      </w:p>
                    </w:txbxContent>
                  </v:textbox>
                </v:rect>
                <v:rect id="Rectangle 15655" o:spid="_x0000_s1783" style="position:absolute;left:19511;top:16788;width:38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hxY8QA&#10;AADeAAAADwAAAGRycy9kb3ducmV2LnhtbERPTYvCMBC9C/6HMII3TRUqWo0iuqJHVwX1NjRjW2wm&#10;pcna7v56s7Cwt3m8z1msWlOKF9WusKxgNIxAEKdWF5wpuJx3gykI55E1lpZJwTc5WC27nQUm2jb8&#10;Sa+Tz0QIYZeggtz7KpHSpTkZdENbEQfuYWuDPsA6k7rGJoSbUo6jaCINFhwacqxok1P6PH0ZBftp&#10;tb4d7E+TlR/3/fV4nW3PM69Uv9eu5yA8tf5f/Oc+6DA/nsQx/L4TbpDL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YcWPEAAAA3gAAAA8AAAAAAAAAAAAAAAAAmAIAAGRycy9k&#10;b3ducmV2LnhtbFBLBQYAAAAABAAEAPUAAACJAwAAAAA=&#10;" filled="f" stroked="f">
                  <v:textbox inset="0,0,0,0">
                    <w:txbxContent>
                      <w:p w:rsidR="0093738F" w:rsidRDefault="0093738F" w:rsidP="0093738F">
                        <w:r>
                          <w:rPr>
                            <w:b/>
                            <w:sz w:val="20"/>
                          </w:rPr>
                          <w:t xml:space="preserve"> </w:t>
                        </w:r>
                      </w:p>
                    </w:txbxContent>
                  </v:textbox>
                </v:rect>
                <v:rect id="Rectangle 15656" o:spid="_x0000_s1784" style="position:absolute;left:26081;top:16897;width:3014;height:1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rvFMQA&#10;AADeAAAADwAAAGRycy9kb3ducmV2LnhtbERPS4vCMBC+L+x/CLOwtzVdwaLVKLK66NEXqLehGdti&#10;MylNtNVfbwTB23x8zxlNWlOKK9WusKzgtxOBIE6tLjhTsNv+//RBOI+ssbRMCm7kYDL+/Bhhom3D&#10;a7pufCZCCLsEFeTeV4mULs3JoOvYijhwJ1sb9AHWmdQ1NiHclLIbRbE0WHBoyLGiv5zS8+ZiFCz6&#10;1fSwtPcmK+fHxX61H8y2A6/U91c7HYLw1Pq3+OVe6jC/F/dieL4TbpDj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K7xTEAAAA3gAAAA8AAAAAAAAAAAAAAAAAmAIAAGRycy9k&#10;b3ducmV2LnhtbFBLBQYAAAAABAAEAPUAAACJAwAAAAA=&#10;" filled="f" stroked="f">
                  <v:textbox inset="0,0,0,0">
                    <w:txbxContent>
                      <w:p w:rsidR="0093738F" w:rsidRDefault="0093738F" w:rsidP="0093738F">
                        <w:r>
                          <w:rPr>
                            <w:b/>
                            <w:sz w:val="20"/>
                          </w:rPr>
                          <w:t>1.72</w:t>
                        </w:r>
                      </w:p>
                    </w:txbxContent>
                  </v:textbox>
                </v:rect>
                <v:rect id="Rectangle 15657" o:spid="_x0000_s1785" style="position:absolute;left:28341;top:16897;width:386;height:1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ZKj8QA&#10;AADeAAAADwAAAGRycy9kb3ducmV2LnhtbERPS4vCMBC+C/6HMMLeNFXQ1WoUURc9rg9Qb0MztsVm&#10;Upqs7frrzcKCt/n4njNbNKYQD6pcbllBvxeBIE6szjlVcDp+dccgnEfWWFgmBb/kYDFvt2YYa1vz&#10;nh4Hn4oQwi5GBZn3ZSylSzIy6Hq2JA7czVYGfYBVKnWFdQg3hRxE0UgazDk0ZFjSKqPkfvgxCrbj&#10;cnnZ2WedFpvr9vx9nqyPE6/UR6dZTkF4avxb/O/e6TB/OBp+wt874QY5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GSo/EAAAA3gAAAA8AAAAAAAAAAAAAAAAAmAIAAGRycy9k&#10;b3ducmV2LnhtbFBLBQYAAAAABAAEAPUAAACJAwAAAAA=&#10;" filled="f" stroked="f">
                  <v:textbox inset="0,0,0,0">
                    <w:txbxContent>
                      <w:p w:rsidR="0093738F" w:rsidRDefault="0093738F" w:rsidP="0093738F">
                        <w:r>
                          <w:rPr>
                            <w:b/>
                            <w:sz w:val="20"/>
                          </w:rPr>
                          <w:t xml:space="preserve"> </w:t>
                        </w:r>
                      </w:p>
                    </w:txbxContent>
                  </v:textbox>
                </v:rect>
                <v:rect id="Rectangle 15658" o:spid="_x0000_s1786" style="position:absolute;left:14505;top:1412;width:22189;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ne/ccA&#10;AADeAAAADwAAAGRycy9kb3ducmV2LnhtbESPQWvCQBCF7wX/wzJCb3WjoGjqKqIWPVYt2N6G7DQJ&#10;zc6G7Gqiv75zELzN8N6898182blKXakJpWcDw0ECijjztuTcwNfp420KKkRki5VnMnCjAMtF72WO&#10;qfUtH+h6jLmSEA4pGihirFOtQ1aQwzDwNbFov75xGGVtcm0bbCXcVXqUJBPtsGRpKLCmdUHZ3/Hi&#10;DOym9ep77+9tXm1/dufP82xzmkVjXvvd6h1UpC4+zY/rvRX88WQsvPKOzKA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QZ3v3HAAAA3gAAAA8AAAAAAAAAAAAAAAAAmAIAAGRy&#10;cy9kb3ducmV2LnhtbFBLBQYAAAAABAAEAPUAAACMAwAAAAA=&#10;" filled="f" stroked="f">
                  <v:textbox inset="0,0,0,0">
                    <w:txbxContent>
                      <w:p w:rsidR="0093738F" w:rsidRDefault="0093738F" w:rsidP="0093738F">
                        <w:r>
                          <w:rPr>
                            <w:b/>
                            <w:sz w:val="36"/>
                          </w:rPr>
                          <w:t>Earnings per Share</w:t>
                        </w:r>
                      </w:p>
                    </w:txbxContent>
                  </v:textbox>
                </v:rect>
                <v:rect id="Rectangle 15659" o:spid="_x0000_s1787" style="position:absolute;left:31217;top:1412;width:687;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V7ZsUA&#10;AADeAAAADwAAAGRycy9kb3ducmV2LnhtbERPTWvCQBC9C/6HZQRvurFgMNE1BFsxx1YL1tuQnSah&#10;2dmQ3Zq0v75bKPQ2j/c5u2w0rbhT7xrLClbLCARxaXXDlYLXy3GxAeE8ssbWMin4IgfZfjrZYart&#10;wC90P/tKhBB2KSqove9SKV1Zk0G3tB1x4N5tb9AH2FdS9ziEcNPKhyiKpcGGQ0ONHR1qKj/On0bB&#10;adPlb4X9Hqr26Xa6Pl+Tx0vilZrPxnwLwtPo/8V/7kKH+et4ncDvO+EG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VXtmxQAAAN4AAAAPAAAAAAAAAAAAAAAAAJgCAABkcnMv&#10;ZG93bnJldi54bWxQSwUGAAAAAAQABAD1AAAAigMAAAAA&#10;" filled="f" stroked="f">
                  <v:textbox inset="0,0,0,0">
                    <w:txbxContent>
                      <w:p w:rsidR="0093738F" w:rsidRDefault="0093738F" w:rsidP="0093738F">
                        <w:r>
                          <w:rPr>
                            <w:b/>
                            <w:sz w:val="36"/>
                          </w:rPr>
                          <w:t xml:space="preserve"> </w:t>
                        </w:r>
                      </w:p>
                    </w:txbxContent>
                  </v:textbox>
                </v:rect>
                <v:shape id="Shape 174314" o:spid="_x0000_s1788" style="position:absolute;left:34667;top:14185;width:697;height:698;visibility:visible;mso-wrap-style:square;v-text-anchor:top" coordsize="69752,69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6AMQA&#10;AADfAAAADwAAAGRycy9kb3ducmV2LnhtbERPTWvCQBC9F/wPywje6kYb2pBmldIiiNKDtuB1zE6T&#10;YHY2ZlcT/fWuIPT4eN/ZvDe1OFPrKssKJuMIBHFudcWFgt+fxXMCwnlkjbVlUnAhB/PZ4CnDVNuO&#10;N3Te+kKEEHYpKii9b1IpXV6SQTe2DXHg/mxr0AfYFlK32IVwU8tpFL1KgxWHhhIb+iwpP2xPRsHh&#10;+rUvck9HXOjNenXdycR8S6VGw/7jHYSn3v+LH+6lDvPf4pdJDPc/AYC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n+gDEAAAA3wAAAA8AAAAAAAAAAAAAAAAAmAIAAGRycy9k&#10;b3ducmV2LnhtbFBLBQYAAAAABAAEAPUAAACJAwAAAAA=&#10;" path="m,l69752,r,69752l,69752,,e" fillcolor="#4f81bd" stroked="f" strokeweight="0">
                  <v:path arrowok="t" textboxrect="0,0,69752,69752"/>
                </v:shape>
                <v:rect id="Rectangle 15661" o:spid="_x0000_s1789" style="position:absolute;left:35683;top:13962;width:309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0+93cQA&#10;AADeAAAADwAAAGRycy9kb3ducmV2LnhtbERPS4vCMBC+C/6HMII3TRUsWo0iPtDjrgrqbWjGtthM&#10;ShNtd3/9ZmFhb/PxPWexak0p3lS7wrKC0TACQZxaXXCm4HLeD6YgnEfWWFomBV/kYLXsdhaYaNvw&#10;J71PPhMhhF2CCnLvq0RKl+Zk0A1tRRy4h60N+gDrTOoamxBuSjmOolgaLDg05FjRJqf0eXoZBYdp&#10;tb4d7XeTlbv74fpxnW3PM69Uv9eu5yA8tf5f/Oc+6jB/Escj+H0n3CC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Pvd3EAAAA3gAAAA8AAAAAAAAAAAAAAAAAmAIAAGRycy9k&#10;b3ducmV2LnhtbFBLBQYAAAAABAAEAPUAAACJAwAAAAA=&#10;" filled="f" stroked="f">
                  <v:textbox inset="0,0,0,0">
                    <w:txbxContent>
                      <w:p w:rsidR="0093738F" w:rsidRDefault="0093738F" w:rsidP="0093738F">
                        <w:r>
                          <w:rPr>
                            <w:sz w:val="20"/>
                          </w:rPr>
                          <w:t>IDLC</w:t>
                        </w:r>
                      </w:p>
                    </w:txbxContent>
                  </v:textbox>
                </v:rect>
                <v:shape id="Shape 174315" o:spid="_x0000_s1790" style="position:absolute;left:34667;top:16481;width:697;height:698;visibility:visible;mso-wrap-style:square;v-text-anchor:top" coordsize="69752,69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L7sQA&#10;AADfAAAADwAAAGRycy9kb3ducmV2LnhtbERPXWvCMBR9H/gfwhV8m2nVTemMIoIwxh6cCtvjJblr&#10;i8lNbWKt/34ZDPZ4ON/Lde+s6KgNtWcF+TgDQay9qblUcDruHhcgQkQ2aD2TgjsFWK8GD0ssjL/x&#10;B3WHWIoUwqFABVWMTSFl0BU5DGPfECfu27cOY4JtKU2LtxTurJxk2bN0WHNqqLChbUX6fLg6BTu9&#10;1/JrPykv28/FW356t13orFKjYb95ARGpj//iP/erSfPns2n+BL9/EgC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Pi+7EAAAA3wAAAA8AAAAAAAAAAAAAAAAAmAIAAGRycy9k&#10;b3ducmV2LnhtbFBLBQYAAAAABAAEAPUAAACJAwAAAAA=&#10;" path="m,l69752,r,69752l,69752,,e" fillcolor="#c0504d" stroked="f" strokeweight="0">
                  <v:path arrowok="t" textboxrect="0,0,69752,69752"/>
                </v:shape>
                <v:rect id="Rectangle 15663" o:spid="_x0000_s1791" style="position:absolute;left:35683;top:16257;width:1166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GGMcUA&#10;AADeAAAADwAAAGRycy9kb3ducmV2LnhtbERPTWvCQBC9F/oflil4aza1NMToKlJb9Fi1kHobsmMS&#10;zM6G7GrS/npXKHibx/uc2WIwjbhQ52rLCl6iGARxYXXNpYLv/edzCsJ5ZI2NZVLwSw4W88eHGWba&#10;9ryly86XIoSwy1BB5X2bSemKigy6yLbEgTvazqAPsCul7rAP4aaR4zhOpMGaQ0OFLb1XVJx2Z6Ng&#10;nbbLn43968vm47DOv/LJaj/xSo2ehuUUhKfB38X/7o0O89+S5BVu74Qb5P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0YYxxQAAAN4AAAAPAAAAAAAAAAAAAAAAAJgCAABkcnMv&#10;ZG93bnJldi54bWxQSwUGAAAAAAQABAD1AAAAigMAAAAA&#10;" filled="f" stroked="f">
                  <v:textbox inset="0,0,0,0">
                    <w:txbxContent>
                      <w:p w:rsidR="0093738F" w:rsidRDefault="0093738F" w:rsidP="0093738F">
                        <w:r>
                          <w:rPr>
                            <w:sz w:val="20"/>
                          </w:rPr>
                          <w:t>Industry Average</w:t>
                        </w:r>
                      </w:p>
                    </w:txbxContent>
                  </v:textbox>
                </v:rect>
                <v:shape id="Shape 15664" o:spid="_x0000_s1792" style="position:absolute;width:45720;height:27432;visibility:visible;mso-wrap-style:square;v-text-anchor:top" coordsize="4572000,274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NTmcEA&#10;AADeAAAADwAAAGRycy9kb3ducmV2LnhtbERPTYvCMBC9L/gfwgh7WTRVtEg1irgueq2K5zEZ22Iz&#10;KU1Wu/9+Iwje5vE+Z7HqbC3u1PrKsYLRMAFBrJ2puFBwOv4MZiB8QDZYOyYFf+Rhtex9LDAz7sE5&#10;3Q+hEDGEfYYKyhCaTEqvS7Loh64hjtzVtRZDhG0hTYuPGG5rOU6SVFqsODaU2NCmJH07/FoF56vO&#10;d7t1qJoLf+ucb8noy22V+ux36zmIQF14i1/uvYnzp2k6gec78Qa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jU5nBAAAA3gAAAA8AAAAAAAAAAAAAAAAAmAIAAGRycy9kb3du&#10;cmV2LnhtbFBLBQYAAAAABAAEAPUAAACGAwAAAAA=&#10;" path="m,2743200r4572000,l4572000,,,,,2743200xe" filled="f" strokecolor="#868686">
                  <v:path arrowok="t" textboxrect="0,0,4572000,2743200"/>
                </v:shape>
                <w10:anchorlock/>
              </v:group>
            </w:pict>
          </mc:Fallback>
        </mc:AlternateContent>
      </w:r>
    </w:p>
    <w:p w:rsidR="0093738F" w:rsidRDefault="0093738F" w:rsidP="0093738F">
      <w:pPr>
        <w:spacing w:after="213" w:line="270" w:lineRule="auto"/>
        <w:ind w:left="10" w:right="124" w:hanging="10"/>
        <w:jc w:val="both"/>
        <w:rPr>
          <w:rFonts w:ascii="Calibri" w:eastAsia="Calibri" w:hAnsi="Calibri" w:cs="Calibri"/>
          <w:color w:val="000000"/>
          <w:sz w:val="24"/>
        </w:rPr>
      </w:pPr>
    </w:p>
    <w:p w:rsidR="0093738F" w:rsidRPr="008A2802" w:rsidRDefault="0093738F" w:rsidP="0093738F">
      <w:pPr>
        <w:spacing w:after="213" w:line="270" w:lineRule="auto"/>
        <w:ind w:left="10" w:right="124" w:hanging="10"/>
        <w:jc w:val="both"/>
        <w:rPr>
          <w:rFonts w:ascii="Calibri" w:eastAsia="Calibri" w:hAnsi="Calibri" w:cs="Calibri"/>
          <w:color w:val="000000"/>
          <w:sz w:val="24"/>
        </w:rPr>
      </w:pPr>
      <w:r w:rsidRPr="008A2802">
        <w:rPr>
          <w:rFonts w:ascii="Calibri" w:eastAsia="Calibri" w:hAnsi="Calibri" w:cs="Calibri"/>
          <w:color w:val="000000"/>
          <w:sz w:val="24"/>
        </w:rPr>
        <w:t xml:space="preserve">From the table we can see that the Earning per Share of IDLC’s in 2014 was 3.84 taka. From 2014 to 2016 the rate was gradually increased. In the year of 2016 the rate was 5.49 taka.  </w:t>
      </w:r>
    </w:p>
    <w:p w:rsidR="0093738F" w:rsidRPr="008A2802" w:rsidRDefault="0093738F" w:rsidP="0093738F">
      <w:pPr>
        <w:spacing w:after="202" w:line="270" w:lineRule="auto"/>
        <w:ind w:left="10" w:right="124" w:hanging="10"/>
        <w:jc w:val="both"/>
        <w:rPr>
          <w:rFonts w:ascii="Calibri" w:eastAsia="Calibri" w:hAnsi="Calibri" w:cs="Calibri"/>
          <w:color w:val="000000"/>
          <w:sz w:val="24"/>
        </w:rPr>
      </w:pPr>
      <w:r w:rsidRPr="008A2802">
        <w:rPr>
          <w:rFonts w:ascii="Calibri" w:eastAsia="Calibri" w:hAnsi="Calibri" w:cs="Calibri"/>
          <w:color w:val="000000"/>
          <w:sz w:val="24"/>
        </w:rPr>
        <w:t xml:space="preserve">It is calculated to find out how much return IDLC can get when a shareholder can purchase single share. Here mean of earning per share of IDLC is greater than industry average. So it is good for IDLC because it knows that high earning per share is good for the organizations. </w:t>
      </w:r>
    </w:p>
    <w:p w:rsidR="0093738F" w:rsidRPr="008A2802" w:rsidRDefault="0093738F" w:rsidP="0093738F">
      <w:pPr>
        <w:spacing w:after="221"/>
        <w:rPr>
          <w:rFonts w:ascii="Calibri" w:eastAsia="Calibri" w:hAnsi="Calibri" w:cs="Calibri"/>
          <w:color w:val="000000"/>
          <w:sz w:val="24"/>
        </w:rPr>
      </w:pPr>
      <w:r w:rsidRPr="008A2802">
        <w:rPr>
          <w:rFonts w:ascii="Calibri" w:eastAsia="Calibri" w:hAnsi="Calibri" w:cs="Calibri"/>
          <w:color w:val="000000"/>
          <w:sz w:val="24"/>
        </w:rPr>
        <w:t xml:space="preserve"> </w:t>
      </w:r>
    </w:p>
    <w:p w:rsidR="0093738F" w:rsidRPr="008A2802" w:rsidRDefault="0093738F" w:rsidP="0093738F">
      <w:pPr>
        <w:spacing w:after="222"/>
        <w:rPr>
          <w:rFonts w:ascii="Calibri" w:eastAsia="Calibri" w:hAnsi="Calibri" w:cs="Calibri"/>
          <w:color w:val="000000"/>
          <w:sz w:val="24"/>
        </w:rPr>
      </w:pPr>
      <w:r w:rsidRPr="008A2802">
        <w:rPr>
          <w:rFonts w:ascii="Calibri" w:eastAsia="Calibri" w:hAnsi="Calibri" w:cs="Calibri"/>
          <w:color w:val="000000"/>
          <w:sz w:val="24"/>
        </w:rPr>
        <w:t xml:space="preserve"> </w:t>
      </w:r>
    </w:p>
    <w:p w:rsidR="0093738F" w:rsidRPr="008A2802" w:rsidRDefault="0093738F" w:rsidP="0093738F">
      <w:pPr>
        <w:spacing w:after="255"/>
        <w:rPr>
          <w:rFonts w:ascii="Calibri" w:eastAsia="Calibri" w:hAnsi="Calibri" w:cs="Calibri"/>
          <w:color w:val="000000"/>
          <w:sz w:val="24"/>
        </w:rPr>
      </w:pPr>
      <w:r w:rsidRPr="008A2802">
        <w:rPr>
          <w:rFonts w:ascii="Calibri" w:eastAsia="Calibri" w:hAnsi="Calibri" w:cs="Calibri"/>
          <w:color w:val="000000"/>
          <w:sz w:val="24"/>
        </w:rPr>
        <w:t xml:space="preserve"> </w:t>
      </w:r>
    </w:p>
    <w:p w:rsidR="0093738F" w:rsidRPr="008A2802" w:rsidRDefault="0093738F" w:rsidP="0093738F">
      <w:pPr>
        <w:spacing w:after="228"/>
        <w:rPr>
          <w:rFonts w:ascii="Calibri" w:eastAsia="Calibri" w:hAnsi="Calibri" w:cs="Calibri"/>
          <w:color w:val="000000"/>
          <w:sz w:val="24"/>
        </w:rPr>
      </w:pPr>
      <w:r w:rsidRPr="008A2802">
        <w:rPr>
          <w:rFonts w:ascii="Calibri" w:eastAsia="Calibri" w:hAnsi="Calibri" w:cs="Calibri"/>
          <w:b/>
          <w:color w:val="984806"/>
          <w:sz w:val="28"/>
        </w:rPr>
        <w:t xml:space="preserve"> </w:t>
      </w:r>
    </w:p>
    <w:p w:rsidR="0093738F" w:rsidRPr="008A2802" w:rsidRDefault="0093738F" w:rsidP="0093738F">
      <w:pPr>
        <w:keepNext/>
        <w:keepLines/>
        <w:spacing w:after="0"/>
        <w:ind w:left="-5" w:hanging="10"/>
        <w:outlineLvl w:val="5"/>
        <w:rPr>
          <w:rFonts w:ascii="Calibri" w:eastAsia="Calibri" w:hAnsi="Calibri" w:cs="Calibri"/>
          <w:b/>
          <w:color w:val="984806"/>
          <w:sz w:val="28"/>
        </w:rPr>
      </w:pPr>
      <w:r w:rsidRPr="008A2802">
        <w:rPr>
          <w:rFonts w:ascii="Calibri" w:eastAsia="Calibri" w:hAnsi="Calibri" w:cs="Calibri"/>
          <w:b/>
          <w:color w:val="984806"/>
          <w:sz w:val="28"/>
        </w:rPr>
        <w:t xml:space="preserve">4.1.4 Dividend payout ratio: Dividend per Share / EPS </w:t>
      </w:r>
    </w:p>
    <w:p w:rsidR="0093738F" w:rsidRPr="008A2802" w:rsidRDefault="0093738F" w:rsidP="0093738F">
      <w:pPr>
        <w:spacing w:after="31" w:line="270" w:lineRule="auto"/>
        <w:ind w:left="10" w:hanging="10"/>
        <w:jc w:val="both"/>
        <w:rPr>
          <w:rFonts w:ascii="Calibri" w:eastAsia="Calibri" w:hAnsi="Calibri" w:cs="Calibri"/>
          <w:color w:val="000000"/>
          <w:sz w:val="24"/>
        </w:rPr>
      </w:pPr>
    </w:p>
    <w:tbl>
      <w:tblPr>
        <w:tblStyle w:val="GridTable5DarkAccent4"/>
        <w:tblW w:w="9354" w:type="dxa"/>
        <w:tblLook w:val="04A0" w:firstRow="1" w:lastRow="0" w:firstColumn="1" w:lastColumn="0" w:noHBand="0" w:noVBand="1"/>
      </w:tblPr>
      <w:tblGrid>
        <w:gridCol w:w="1828"/>
        <w:gridCol w:w="1833"/>
        <w:gridCol w:w="1826"/>
        <w:gridCol w:w="1830"/>
        <w:gridCol w:w="2037"/>
      </w:tblGrid>
      <w:tr w:rsidR="0093738F" w:rsidRPr="008A2802" w:rsidTr="0093738F">
        <w:trPr>
          <w:cnfStyle w:val="100000000000" w:firstRow="1" w:lastRow="0" w:firstColumn="0" w:lastColumn="0" w:oddVBand="0" w:evenVBand="0" w:oddHBand="0"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1828" w:type="dxa"/>
          </w:tcPr>
          <w:p w:rsidR="0093738F" w:rsidRPr="008A2802" w:rsidRDefault="0093738F" w:rsidP="00DE33A0">
            <w:pPr>
              <w:ind w:left="7"/>
              <w:rPr>
                <w:rFonts w:ascii="Calibri" w:eastAsia="Calibri" w:hAnsi="Calibri" w:cs="Calibri"/>
                <w:color w:val="000000"/>
                <w:sz w:val="24"/>
              </w:rPr>
            </w:pPr>
            <w:r w:rsidRPr="008A2802">
              <w:rPr>
                <w:rFonts w:ascii="Calibri" w:eastAsia="Calibri" w:hAnsi="Calibri" w:cs="Calibri"/>
                <w:color w:val="000000"/>
                <w:sz w:val="24"/>
              </w:rPr>
              <w:t xml:space="preserve"> </w:t>
            </w:r>
          </w:p>
        </w:tc>
        <w:tc>
          <w:tcPr>
            <w:tcW w:w="1833" w:type="dxa"/>
          </w:tcPr>
          <w:p w:rsidR="0093738F" w:rsidRPr="008A2802" w:rsidRDefault="0093738F" w:rsidP="00DE33A0">
            <w:pPr>
              <w:ind w:left="10"/>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2014 </w:t>
            </w:r>
          </w:p>
        </w:tc>
        <w:tc>
          <w:tcPr>
            <w:tcW w:w="1826" w:type="dxa"/>
          </w:tcPr>
          <w:p w:rsidR="0093738F" w:rsidRPr="008A2802" w:rsidRDefault="0093738F" w:rsidP="00DE33A0">
            <w:pPr>
              <w:ind w:left="2"/>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2015 </w:t>
            </w:r>
          </w:p>
        </w:tc>
        <w:tc>
          <w:tcPr>
            <w:tcW w:w="1830" w:type="dxa"/>
          </w:tcPr>
          <w:p w:rsidR="0093738F" w:rsidRPr="008A2802" w:rsidRDefault="0093738F" w:rsidP="00DE33A0">
            <w:pPr>
              <w:ind w:left="7"/>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2016 </w:t>
            </w:r>
          </w:p>
        </w:tc>
        <w:tc>
          <w:tcPr>
            <w:tcW w:w="2037" w:type="dxa"/>
          </w:tcPr>
          <w:p w:rsidR="0093738F" w:rsidRPr="008A2802" w:rsidRDefault="0093738F" w:rsidP="00DE33A0">
            <w:pPr>
              <w:ind w:left="3"/>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Mean </w:t>
            </w:r>
          </w:p>
        </w:tc>
      </w:tr>
      <w:tr w:rsidR="0093738F" w:rsidRPr="008A2802" w:rsidTr="0093738F">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1828" w:type="dxa"/>
          </w:tcPr>
          <w:p w:rsidR="0093738F" w:rsidRPr="008A2802" w:rsidRDefault="0093738F" w:rsidP="00DE33A0">
            <w:pPr>
              <w:ind w:left="7"/>
              <w:rPr>
                <w:rFonts w:ascii="Calibri" w:eastAsia="Calibri" w:hAnsi="Calibri" w:cs="Calibri"/>
                <w:color w:val="000000"/>
                <w:sz w:val="24"/>
              </w:rPr>
            </w:pPr>
            <w:r w:rsidRPr="008A2802">
              <w:rPr>
                <w:rFonts w:ascii="Calibri" w:eastAsia="Calibri" w:hAnsi="Calibri" w:cs="Calibri"/>
                <w:color w:val="000000"/>
                <w:sz w:val="24"/>
              </w:rPr>
              <w:t xml:space="preserve">IDLC </w:t>
            </w:r>
          </w:p>
        </w:tc>
        <w:tc>
          <w:tcPr>
            <w:tcW w:w="1833" w:type="dxa"/>
          </w:tcPr>
          <w:p w:rsidR="0093738F" w:rsidRPr="008A2802" w:rsidRDefault="0093738F" w:rsidP="00DE33A0">
            <w:pPr>
              <w:ind w:left="1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91.15% </w:t>
            </w:r>
          </w:p>
        </w:tc>
        <w:tc>
          <w:tcPr>
            <w:tcW w:w="1826" w:type="dxa"/>
          </w:tcPr>
          <w:p w:rsidR="0093738F" w:rsidRPr="008A2802" w:rsidRDefault="0093738F" w:rsidP="00DE33A0">
            <w:pPr>
              <w:ind w:left="2"/>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55.56% </w:t>
            </w:r>
          </w:p>
        </w:tc>
        <w:tc>
          <w:tcPr>
            <w:tcW w:w="1830" w:type="dxa"/>
          </w:tcPr>
          <w:p w:rsidR="0093738F" w:rsidRPr="008A2802" w:rsidRDefault="0093738F" w:rsidP="00DE33A0">
            <w:pPr>
              <w:ind w:left="7"/>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54.64% </w:t>
            </w:r>
          </w:p>
        </w:tc>
        <w:tc>
          <w:tcPr>
            <w:tcW w:w="2037" w:type="dxa"/>
          </w:tcPr>
          <w:p w:rsidR="0093738F" w:rsidRPr="008A2802" w:rsidRDefault="0093738F" w:rsidP="00DE33A0">
            <w:pPr>
              <w:ind w:left="3"/>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rPr>
              <w:t xml:space="preserve">67.17 </w:t>
            </w:r>
          </w:p>
        </w:tc>
      </w:tr>
      <w:tr w:rsidR="0093738F" w:rsidRPr="008A2802" w:rsidTr="0093738F">
        <w:trPr>
          <w:trHeight w:val="732"/>
        </w:trPr>
        <w:tc>
          <w:tcPr>
            <w:cnfStyle w:val="001000000000" w:firstRow="0" w:lastRow="0" w:firstColumn="1" w:lastColumn="0" w:oddVBand="0" w:evenVBand="0" w:oddHBand="0" w:evenHBand="0" w:firstRowFirstColumn="0" w:firstRowLastColumn="0" w:lastRowFirstColumn="0" w:lastRowLastColumn="0"/>
            <w:tcW w:w="1828" w:type="dxa"/>
          </w:tcPr>
          <w:p w:rsidR="0093738F" w:rsidRPr="008A2802" w:rsidRDefault="0093738F" w:rsidP="00DE33A0">
            <w:pPr>
              <w:ind w:left="7"/>
              <w:rPr>
                <w:rFonts w:ascii="Calibri" w:eastAsia="Calibri" w:hAnsi="Calibri" w:cs="Calibri"/>
                <w:color w:val="000000"/>
                <w:sz w:val="24"/>
              </w:rPr>
            </w:pPr>
            <w:r w:rsidRPr="008A2802">
              <w:rPr>
                <w:rFonts w:ascii="Calibri" w:eastAsia="Calibri" w:hAnsi="Calibri" w:cs="Calibri"/>
                <w:color w:val="000000"/>
                <w:sz w:val="24"/>
              </w:rPr>
              <w:t xml:space="preserve">Industry average </w:t>
            </w:r>
          </w:p>
        </w:tc>
        <w:tc>
          <w:tcPr>
            <w:tcW w:w="1833" w:type="dxa"/>
          </w:tcPr>
          <w:p w:rsidR="0093738F" w:rsidRPr="008A2802" w:rsidRDefault="0093738F" w:rsidP="00DE33A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71.57% </w:t>
            </w:r>
          </w:p>
        </w:tc>
        <w:tc>
          <w:tcPr>
            <w:tcW w:w="1826" w:type="dxa"/>
          </w:tcPr>
          <w:p w:rsidR="0093738F" w:rsidRPr="008A2802" w:rsidRDefault="0093738F" w:rsidP="00DE33A0">
            <w:pPr>
              <w:ind w:left="7"/>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59.21% </w:t>
            </w:r>
          </w:p>
        </w:tc>
        <w:tc>
          <w:tcPr>
            <w:tcW w:w="1830" w:type="dxa"/>
          </w:tcPr>
          <w:p w:rsidR="0093738F" w:rsidRPr="008A2802" w:rsidRDefault="0093738F" w:rsidP="00DE33A0">
            <w:pPr>
              <w:ind w:left="7"/>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56.37% </w:t>
            </w:r>
          </w:p>
        </w:tc>
        <w:tc>
          <w:tcPr>
            <w:tcW w:w="2037" w:type="dxa"/>
          </w:tcPr>
          <w:p w:rsidR="0093738F" w:rsidRPr="008A2802" w:rsidRDefault="0093738F" w:rsidP="00DE33A0">
            <w:pPr>
              <w:ind w:left="3"/>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62.38% </w:t>
            </w:r>
          </w:p>
        </w:tc>
      </w:tr>
    </w:tbl>
    <w:p w:rsidR="0093738F" w:rsidRPr="008A2802" w:rsidRDefault="0093738F" w:rsidP="0093738F">
      <w:pPr>
        <w:spacing w:after="0"/>
        <w:rPr>
          <w:rFonts w:ascii="Calibri" w:eastAsia="Calibri" w:hAnsi="Calibri" w:cs="Calibri"/>
          <w:color w:val="000000"/>
          <w:sz w:val="24"/>
        </w:rPr>
      </w:pPr>
      <w:r w:rsidRPr="008A2802">
        <w:rPr>
          <w:rFonts w:ascii="Calibri" w:eastAsia="Calibri" w:hAnsi="Calibri" w:cs="Calibri"/>
          <w:color w:val="000000"/>
          <w:sz w:val="24"/>
        </w:rPr>
        <w:t xml:space="preserve"> </w:t>
      </w:r>
    </w:p>
    <w:p w:rsidR="0093738F" w:rsidRPr="008A2802" w:rsidRDefault="0093738F" w:rsidP="0093738F">
      <w:pPr>
        <w:spacing w:after="226"/>
        <w:rPr>
          <w:rFonts w:ascii="Calibri" w:eastAsia="Calibri" w:hAnsi="Calibri" w:cs="Calibri"/>
          <w:color w:val="000000"/>
          <w:sz w:val="24"/>
        </w:rPr>
      </w:pPr>
      <w:r w:rsidRPr="008A2802">
        <w:rPr>
          <w:rFonts w:ascii="Calibri" w:eastAsia="Calibri" w:hAnsi="Calibri" w:cs="Calibri"/>
          <w:noProof/>
          <w:color w:val="000000"/>
          <w:sz w:val="24"/>
        </w:rPr>
        <w:lastRenderedPageBreak/>
        <mc:AlternateContent>
          <mc:Choice Requires="wpg">
            <w:drawing>
              <wp:inline distT="0" distB="0" distL="0" distR="0" wp14:anchorId="1F2BB233" wp14:editId="6A60170E">
                <wp:extent cx="6000750" cy="2734210"/>
                <wp:effectExtent l="0" t="0" r="0" b="0"/>
                <wp:docPr id="141475" name="Group 141475"/>
                <wp:cNvGraphicFramePr/>
                <a:graphic xmlns:a="http://schemas.openxmlformats.org/drawingml/2006/main">
                  <a:graphicData uri="http://schemas.microsoft.com/office/word/2010/wordprocessingGroup">
                    <wpg:wgp>
                      <wpg:cNvGrpSpPr/>
                      <wpg:grpSpPr>
                        <a:xfrm>
                          <a:off x="0" y="0"/>
                          <a:ext cx="6000750" cy="2734210"/>
                          <a:chOff x="0" y="0"/>
                          <a:chExt cx="4627525" cy="2803178"/>
                        </a:xfrm>
                      </wpg:grpSpPr>
                      <wps:wsp>
                        <wps:cNvPr id="15780" name="Rectangle 15780"/>
                        <wps:cNvSpPr/>
                        <wps:spPr>
                          <a:xfrm>
                            <a:off x="4593082" y="2647951"/>
                            <a:ext cx="45808" cy="206453"/>
                          </a:xfrm>
                          <a:prstGeom prst="rect">
                            <a:avLst/>
                          </a:prstGeom>
                          <a:ln>
                            <a:noFill/>
                          </a:ln>
                        </wps:spPr>
                        <wps:txbx>
                          <w:txbxContent>
                            <w:p w:rsidR="0093738F" w:rsidRDefault="0093738F" w:rsidP="0093738F">
                              <w:r>
                                <w:t xml:space="preserve"> </w:t>
                              </w:r>
                            </w:p>
                          </w:txbxContent>
                        </wps:txbx>
                        <wps:bodyPr horzOverflow="overflow" vert="horz" lIns="0" tIns="0" rIns="0" bIns="0" rtlCol="0">
                          <a:noAutofit/>
                        </wps:bodyPr>
                      </wps:wsp>
                      <pic:pic xmlns:pic="http://schemas.openxmlformats.org/drawingml/2006/picture">
                        <pic:nvPicPr>
                          <pic:cNvPr id="15838" name="Picture 15838"/>
                          <pic:cNvPicPr/>
                        </pic:nvPicPr>
                        <pic:blipFill>
                          <a:blip r:embed="rId34"/>
                          <a:stretch>
                            <a:fillRect/>
                          </a:stretch>
                        </pic:blipFill>
                        <pic:spPr>
                          <a:xfrm>
                            <a:off x="658749" y="532639"/>
                            <a:ext cx="2593848" cy="1892808"/>
                          </a:xfrm>
                          <a:prstGeom prst="rect">
                            <a:avLst/>
                          </a:prstGeom>
                        </pic:spPr>
                      </pic:pic>
                      <wps:wsp>
                        <wps:cNvPr id="15839" name="Shape 15839"/>
                        <wps:cNvSpPr/>
                        <wps:spPr>
                          <a:xfrm>
                            <a:off x="643128" y="2402079"/>
                            <a:ext cx="38862" cy="0"/>
                          </a:xfrm>
                          <a:custGeom>
                            <a:avLst/>
                            <a:gdLst/>
                            <a:ahLst/>
                            <a:cxnLst/>
                            <a:rect l="0" t="0" r="0" b="0"/>
                            <a:pathLst>
                              <a:path w="38862">
                                <a:moveTo>
                                  <a:pt x="38862" y="0"/>
                                </a:moveTo>
                                <a:lnTo>
                                  <a:pt x="0" y="0"/>
                                </a:lnTo>
                              </a:path>
                            </a:pathLst>
                          </a:custGeom>
                          <a:noFill/>
                          <a:ln w="9525" cap="flat" cmpd="sng" algn="ctr">
                            <a:solidFill>
                              <a:srgbClr val="868686"/>
                            </a:solidFill>
                            <a:prstDash val="solid"/>
                            <a:round/>
                          </a:ln>
                          <a:effectLst/>
                        </wps:spPr>
                        <wps:bodyPr/>
                      </wps:wsp>
                      <wps:wsp>
                        <wps:cNvPr id="15840" name="Shape 15840"/>
                        <wps:cNvSpPr/>
                        <wps:spPr>
                          <a:xfrm>
                            <a:off x="643128" y="2063497"/>
                            <a:ext cx="38862" cy="0"/>
                          </a:xfrm>
                          <a:custGeom>
                            <a:avLst/>
                            <a:gdLst/>
                            <a:ahLst/>
                            <a:cxnLst/>
                            <a:rect l="0" t="0" r="0" b="0"/>
                            <a:pathLst>
                              <a:path w="38862">
                                <a:moveTo>
                                  <a:pt x="38862" y="0"/>
                                </a:moveTo>
                                <a:lnTo>
                                  <a:pt x="0" y="0"/>
                                </a:lnTo>
                              </a:path>
                            </a:pathLst>
                          </a:custGeom>
                          <a:noFill/>
                          <a:ln w="9525" cap="flat" cmpd="sng" algn="ctr">
                            <a:solidFill>
                              <a:srgbClr val="868686"/>
                            </a:solidFill>
                            <a:prstDash val="solid"/>
                            <a:round/>
                          </a:ln>
                          <a:effectLst/>
                        </wps:spPr>
                        <wps:bodyPr/>
                      </wps:wsp>
                      <wps:wsp>
                        <wps:cNvPr id="15841" name="Shape 15841"/>
                        <wps:cNvSpPr/>
                        <wps:spPr>
                          <a:xfrm>
                            <a:off x="643128" y="1728217"/>
                            <a:ext cx="38862" cy="0"/>
                          </a:xfrm>
                          <a:custGeom>
                            <a:avLst/>
                            <a:gdLst/>
                            <a:ahLst/>
                            <a:cxnLst/>
                            <a:rect l="0" t="0" r="0" b="0"/>
                            <a:pathLst>
                              <a:path w="38862">
                                <a:moveTo>
                                  <a:pt x="38862" y="0"/>
                                </a:moveTo>
                                <a:lnTo>
                                  <a:pt x="0" y="0"/>
                                </a:lnTo>
                              </a:path>
                            </a:pathLst>
                          </a:custGeom>
                          <a:noFill/>
                          <a:ln w="9525" cap="flat" cmpd="sng" algn="ctr">
                            <a:solidFill>
                              <a:srgbClr val="868686"/>
                            </a:solidFill>
                            <a:prstDash val="solid"/>
                            <a:round/>
                          </a:ln>
                          <a:effectLst/>
                        </wps:spPr>
                        <wps:bodyPr/>
                      </wps:wsp>
                      <wps:wsp>
                        <wps:cNvPr id="15842" name="Shape 15842"/>
                        <wps:cNvSpPr/>
                        <wps:spPr>
                          <a:xfrm>
                            <a:off x="643128" y="1389888"/>
                            <a:ext cx="38862" cy="0"/>
                          </a:xfrm>
                          <a:custGeom>
                            <a:avLst/>
                            <a:gdLst/>
                            <a:ahLst/>
                            <a:cxnLst/>
                            <a:rect l="0" t="0" r="0" b="0"/>
                            <a:pathLst>
                              <a:path w="38862">
                                <a:moveTo>
                                  <a:pt x="38862" y="0"/>
                                </a:moveTo>
                                <a:lnTo>
                                  <a:pt x="0" y="0"/>
                                </a:lnTo>
                              </a:path>
                            </a:pathLst>
                          </a:custGeom>
                          <a:noFill/>
                          <a:ln w="9525" cap="flat" cmpd="sng" algn="ctr">
                            <a:solidFill>
                              <a:srgbClr val="868686"/>
                            </a:solidFill>
                            <a:prstDash val="solid"/>
                            <a:round/>
                          </a:ln>
                          <a:effectLst/>
                        </wps:spPr>
                        <wps:bodyPr/>
                      </wps:wsp>
                      <wps:wsp>
                        <wps:cNvPr id="15843" name="Shape 15843"/>
                        <wps:cNvSpPr/>
                        <wps:spPr>
                          <a:xfrm>
                            <a:off x="643128" y="1051561"/>
                            <a:ext cx="38862" cy="0"/>
                          </a:xfrm>
                          <a:custGeom>
                            <a:avLst/>
                            <a:gdLst/>
                            <a:ahLst/>
                            <a:cxnLst/>
                            <a:rect l="0" t="0" r="0" b="0"/>
                            <a:pathLst>
                              <a:path w="38862">
                                <a:moveTo>
                                  <a:pt x="38862" y="0"/>
                                </a:moveTo>
                                <a:lnTo>
                                  <a:pt x="0" y="0"/>
                                </a:lnTo>
                              </a:path>
                            </a:pathLst>
                          </a:custGeom>
                          <a:noFill/>
                          <a:ln w="9525" cap="flat" cmpd="sng" algn="ctr">
                            <a:solidFill>
                              <a:srgbClr val="868686"/>
                            </a:solidFill>
                            <a:prstDash val="solid"/>
                            <a:round/>
                          </a:ln>
                          <a:effectLst/>
                        </wps:spPr>
                        <wps:bodyPr/>
                      </wps:wsp>
                      <wps:wsp>
                        <wps:cNvPr id="15844" name="Shape 15844"/>
                        <wps:cNvSpPr/>
                        <wps:spPr>
                          <a:xfrm>
                            <a:off x="643128" y="713232"/>
                            <a:ext cx="38862" cy="0"/>
                          </a:xfrm>
                          <a:custGeom>
                            <a:avLst/>
                            <a:gdLst/>
                            <a:ahLst/>
                            <a:cxnLst/>
                            <a:rect l="0" t="0" r="0" b="0"/>
                            <a:pathLst>
                              <a:path w="38862">
                                <a:moveTo>
                                  <a:pt x="38862" y="0"/>
                                </a:moveTo>
                                <a:lnTo>
                                  <a:pt x="0" y="0"/>
                                </a:lnTo>
                              </a:path>
                            </a:pathLst>
                          </a:custGeom>
                          <a:noFill/>
                          <a:ln w="9525" cap="flat" cmpd="sng" algn="ctr">
                            <a:solidFill>
                              <a:srgbClr val="868686"/>
                            </a:solidFill>
                            <a:prstDash val="solid"/>
                            <a:round/>
                          </a:ln>
                          <a:effectLst/>
                        </wps:spPr>
                        <wps:bodyPr/>
                      </wps:wsp>
                      <wps:wsp>
                        <wps:cNvPr id="130884" name="Rectangle 130884"/>
                        <wps:cNvSpPr/>
                        <wps:spPr>
                          <a:xfrm>
                            <a:off x="473975" y="2352041"/>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0883" name="Rectangle 130883"/>
                        <wps:cNvSpPr/>
                        <wps:spPr>
                          <a:xfrm>
                            <a:off x="248539" y="2352041"/>
                            <a:ext cx="301022" cy="173420"/>
                          </a:xfrm>
                          <a:prstGeom prst="rect">
                            <a:avLst/>
                          </a:prstGeom>
                          <a:ln>
                            <a:noFill/>
                          </a:ln>
                        </wps:spPr>
                        <wps:txbx>
                          <w:txbxContent>
                            <w:p w:rsidR="0093738F" w:rsidRDefault="0093738F" w:rsidP="0093738F">
                              <w:r>
                                <w:rPr>
                                  <w:sz w:val="20"/>
                                </w:rPr>
                                <w:t>0.00</w:t>
                              </w:r>
                            </w:p>
                          </w:txbxContent>
                        </wps:txbx>
                        <wps:bodyPr horzOverflow="overflow" vert="horz" lIns="0" tIns="0" rIns="0" bIns="0" rtlCol="0">
                          <a:noAutofit/>
                        </wps:bodyPr>
                      </wps:wsp>
                      <wps:wsp>
                        <wps:cNvPr id="130882" name="Rectangle 130882"/>
                        <wps:cNvSpPr/>
                        <wps:spPr>
                          <a:xfrm>
                            <a:off x="473594" y="2014221"/>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0881" name="Rectangle 130881"/>
                        <wps:cNvSpPr/>
                        <wps:spPr>
                          <a:xfrm>
                            <a:off x="184150" y="2014221"/>
                            <a:ext cx="386153" cy="173420"/>
                          </a:xfrm>
                          <a:prstGeom prst="rect">
                            <a:avLst/>
                          </a:prstGeom>
                          <a:ln>
                            <a:noFill/>
                          </a:ln>
                        </wps:spPr>
                        <wps:txbx>
                          <w:txbxContent>
                            <w:p w:rsidR="0093738F" w:rsidRDefault="0093738F" w:rsidP="0093738F">
                              <w:r>
                                <w:rPr>
                                  <w:sz w:val="20"/>
                                </w:rPr>
                                <w:t>20.00</w:t>
                              </w:r>
                            </w:p>
                          </w:txbxContent>
                        </wps:txbx>
                        <wps:bodyPr horzOverflow="overflow" vert="horz" lIns="0" tIns="0" rIns="0" bIns="0" rtlCol="0">
                          <a:noAutofit/>
                        </wps:bodyPr>
                      </wps:wsp>
                      <wps:wsp>
                        <wps:cNvPr id="130880" name="Rectangle 130880"/>
                        <wps:cNvSpPr/>
                        <wps:spPr>
                          <a:xfrm>
                            <a:off x="473594" y="1676528"/>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0879" name="Rectangle 130879"/>
                        <wps:cNvSpPr/>
                        <wps:spPr>
                          <a:xfrm>
                            <a:off x="184150" y="1676528"/>
                            <a:ext cx="386153" cy="173420"/>
                          </a:xfrm>
                          <a:prstGeom prst="rect">
                            <a:avLst/>
                          </a:prstGeom>
                          <a:ln>
                            <a:noFill/>
                          </a:ln>
                        </wps:spPr>
                        <wps:txbx>
                          <w:txbxContent>
                            <w:p w:rsidR="0093738F" w:rsidRDefault="0093738F" w:rsidP="0093738F">
                              <w:r>
                                <w:rPr>
                                  <w:sz w:val="20"/>
                                </w:rPr>
                                <w:t>40.00</w:t>
                              </w:r>
                            </w:p>
                          </w:txbxContent>
                        </wps:txbx>
                        <wps:bodyPr horzOverflow="overflow" vert="horz" lIns="0" tIns="0" rIns="0" bIns="0" rtlCol="0">
                          <a:noAutofit/>
                        </wps:bodyPr>
                      </wps:wsp>
                      <wps:wsp>
                        <wps:cNvPr id="130878" name="Rectangle 130878"/>
                        <wps:cNvSpPr/>
                        <wps:spPr>
                          <a:xfrm>
                            <a:off x="473594" y="1338835"/>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0877" name="Rectangle 130877"/>
                        <wps:cNvSpPr/>
                        <wps:spPr>
                          <a:xfrm>
                            <a:off x="184150" y="1338835"/>
                            <a:ext cx="386153" cy="173420"/>
                          </a:xfrm>
                          <a:prstGeom prst="rect">
                            <a:avLst/>
                          </a:prstGeom>
                          <a:ln>
                            <a:noFill/>
                          </a:ln>
                        </wps:spPr>
                        <wps:txbx>
                          <w:txbxContent>
                            <w:p w:rsidR="0093738F" w:rsidRDefault="0093738F" w:rsidP="0093738F">
                              <w:r>
                                <w:rPr>
                                  <w:sz w:val="20"/>
                                </w:rPr>
                                <w:t>60.00</w:t>
                              </w:r>
                            </w:p>
                          </w:txbxContent>
                        </wps:txbx>
                        <wps:bodyPr horzOverflow="overflow" vert="horz" lIns="0" tIns="0" rIns="0" bIns="0" rtlCol="0">
                          <a:noAutofit/>
                        </wps:bodyPr>
                      </wps:wsp>
                      <wps:wsp>
                        <wps:cNvPr id="130865" name="Rectangle 130865"/>
                        <wps:cNvSpPr/>
                        <wps:spPr>
                          <a:xfrm>
                            <a:off x="184150" y="1001142"/>
                            <a:ext cx="386153" cy="173420"/>
                          </a:xfrm>
                          <a:prstGeom prst="rect">
                            <a:avLst/>
                          </a:prstGeom>
                          <a:ln>
                            <a:noFill/>
                          </a:ln>
                        </wps:spPr>
                        <wps:txbx>
                          <w:txbxContent>
                            <w:p w:rsidR="0093738F" w:rsidRDefault="0093738F" w:rsidP="0093738F">
                              <w:r>
                                <w:rPr>
                                  <w:sz w:val="20"/>
                                </w:rPr>
                                <w:t>80.00</w:t>
                              </w:r>
                            </w:p>
                          </w:txbxContent>
                        </wps:txbx>
                        <wps:bodyPr horzOverflow="overflow" vert="horz" lIns="0" tIns="0" rIns="0" bIns="0" rtlCol="0">
                          <a:noAutofit/>
                        </wps:bodyPr>
                      </wps:wsp>
                      <wps:wsp>
                        <wps:cNvPr id="130866" name="Rectangle 130866"/>
                        <wps:cNvSpPr/>
                        <wps:spPr>
                          <a:xfrm>
                            <a:off x="473594" y="1001142"/>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0861" name="Rectangle 130861"/>
                        <wps:cNvSpPr/>
                        <wps:spPr>
                          <a:xfrm>
                            <a:off x="119507" y="663473"/>
                            <a:ext cx="471552" cy="173834"/>
                          </a:xfrm>
                          <a:prstGeom prst="rect">
                            <a:avLst/>
                          </a:prstGeom>
                          <a:ln>
                            <a:noFill/>
                          </a:ln>
                        </wps:spPr>
                        <wps:txbx>
                          <w:txbxContent>
                            <w:p w:rsidR="0093738F" w:rsidRDefault="0093738F" w:rsidP="0093738F">
                              <w:r>
                                <w:rPr>
                                  <w:sz w:val="20"/>
                                </w:rPr>
                                <w:t>100.00</w:t>
                              </w:r>
                            </w:p>
                          </w:txbxContent>
                        </wps:txbx>
                        <wps:bodyPr horzOverflow="overflow" vert="horz" lIns="0" tIns="0" rIns="0" bIns="0" rtlCol="0">
                          <a:noAutofit/>
                        </wps:bodyPr>
                      </wps:wsp>
                      <wps:wsp>
                        <wps:cNvPr id="130862" name="Rectangle 130862"/>
                        <wps:cNvSpPr/>
                        <wps:spPr>
                          <a:xfrm>
                            <a:off x="473031" y="663473"/>
                            <a:ext cx="122027" cy="173834"/>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5851" name="Shape 15851"/>
                        <wps:cNvSpPr/>
                        <wps:spPr>
                          <a:xfrm>
                            <a:off x="682752" y="2401824"/>
                            <a:ext cx="0" cy="40894"/>
                          </a:xfrm>
                          <a:custGeom>
                            <a:avLst/>
                            <a:gdLst/>
                            <a:ahLst/>
                            <a:cxnLst/>
                            <a:rect l="0" t="0" r="0" b="0"/>
                            <a:pathLst>
                              <a:path h="40894">
                                <a:moveTo>
                                  <a:pt x="0" y="0"/>
                                </a:moveTo>
                                <a:lnTo>
                                  <a:pt x="0" y="40894"/>
                                </a:lnTo>
                              </a:path>
                            </a:pathLst>
                          </a:custGeom>
                          <a:noFill/>
                          <a:ln w="9525" cap="flat" cmpd="sng" algn="ctr">
                            <a:solidFill>
                              <a:srgbClr val="868686"/>
                            </a:solidFill>
                            <a:prstDash val="solid"/>
                            <a:round/>
                          </a:ln>
                          <a:effectLst/>
                        </wps:spPr>
                        <wps:bodyPr/>
                      </wps:wsp>
                      <wps:wsp>
                        <wps:cNvPr id="15852" name="Shape 15852"/>
                        <wps:cNvSpPr/>
                        <wps:spPr>
                          <a:xfrm>
                            <a:off x="1459992" y="2401824"/>
                            <a:ext cx="0" cy="40894"/>
                          </a:xfrm>
                          <a:custGeom>
                            <a:avLst/>
                            <a:gdLst/>
                            <a:ahLst/>
                            <a:cxnLst/>
                            <a:rect l="0" t="0" r="0" b="0"/>
                            <a:pathLst>
                              <a:path h="40894">
                                <a:moveTo>
                                  <a:pt x="0" y="0"/>
                                </a:moveTo>
                                <a:lnTo>
                                  <a:pt x="0" y="40894"/>
                                </a:lnTo>
                              </a:path>
                            </a:pathLst>
                          </a:custGeom>
                          <a:noFill/>
                          <a:ln w="9525" cap="flat" cmpd="sng" algn="ctr">
                            <a:solidFill>
                              <a:srgbClr val="868686"/>
                            </a:solidFill>
                            <a:prstDash val="solid"/>
                            <a:round/>
                          </a:ln>
                          <a:effectLst/>
                        </wps:spPr>
                        <wps:bodyPr/>
                      </wps:wsp>
                      <wps:wsp>
                        <wps:cNvPr id="15853" name="Shape 15853"/>
                        <wps:cNvSpPr/>
                        <wps:spPr>
                          <a:xfrm>
                            <a:off x="2240280" y="2401824"/>
                            <a:ext cx="0" cy="40894"/>
                          </a:xfrm>
                          <a:custGeom>
                            <a:avLst/>
                            <a:gdLst/>
                            <a:ahLst/>
                            <a:cxnLst/>
                            <a:rect l="0" t="0" r="0" b="0"/>
                            <a:pathLst>
                              <a:path h="40894">
                                <a:moveTo>
                                  <a:pt x="0" y="0"/>
                                </a:moveTo>
                                <a:lnTo>
                                  <a:pt x="0" y="40894"/>
                                </a:lnTo>
                              </a:path>
                            </a:pathLst>
                          </a:custGeom>
                          <a:noFill/>
                          <a:ln w="9525" cap="flat" cmpd="sng" algn="ctr">
                            <a:solidFill>
                              <a:srgbClr val="868686"/>
                            </a:solidFill>
                            <a:prstDash val="solid"/>
                            <a:round/>
                          </a:ln>
                          <a:effectLst/>
                        </wps:spPr>
                        <wps:bodyPr/>
                      </wps:wsp>
                      <wps:wsp>
                        <wps:cNvPr id="15854" name="Shape 15854"/>
                        <wps:cNvSpPr/>
                        <wps:spPr>
                          <a:xfrm>
                            <a:off x="3019552" y="2401824"/>
                            <a:ext cx="0" cy="40894"/>
                          </a:xfrm>
                          <a:custGeom>
                            <a:avLst/>
                            <a:gdLst/>
                            <a:ahLst/>
                            <a:cxnLst/>
                            <a:rect l="0" t="0" r="0" b="0"/>
                            <a:pathLst>
                              <a:path h="40894">
                                <a:moveTo>
                                  <a:pt x="0" y="0"/>
                                </a:moveTo>
                                <a:lnTo>
                                  <a:pt x="0" y="40894"/>
                                </a:lnTo>
                              </a:path>
                            </a:pathLst>
                          </a:custGeom>
                          <a:noFill/>
                          <a:ln w="9525" cap="flat" cmpd="sng" algn="ctr">
                            <a:solidFill>
                              <a:srgbClr val="868686"/>
                            </a:solidFill>
                            <a:prstDash val="solid"/>
                            <a:round/>
                          </a:ln>
                          <a:effectLst/>
                        </wps:spPr>
                        <wps:bodyPr/>
                      </wps:wsp>
                      <wps:wsp>
                        <wps:cNvPr id="15855" name="Rectangle 15855"/>
                        <wps:cNvSpPr/>
                        <wps:spPr>
                          <a:xfrm>
                            <a:off x="943737" y="2510536"/>
                            <a:ext cx="341712" cy="173420"/>
                          </a:xfrm>
                          <a:prstGeom prst="rect">
                            <a:avLst/>
                          </a:prstGeom>
                          <a:ln>
                            <a:noFill/>
                          </a:ln>
                        </wps:spPr>
                        <wps:txbx>
                          <w:txbxContent>
                            <w:p w:rsidR="0093738F" w:rsidRDefault="0093738F" w:rsidP="0093738F">
                              <w:r>
                                <w:rPr>
                                  <w:sz w:val="20"/>
                                </w:rPr>
                                <w:t>2014</w:t>
                              </w:r>
                            </w:p>
                          </w:txbxContent>
                        </wps:txbx>
                        <wps:bodyPr horzOverflow="overflow" vert="horz" lIns="0" tIns="0" rIns="0" bIns="0" rtlCol="0">
                          <a:noAutofit/>
                        </wps:bodyPr>
                      </wps:wsp>
                      <wps:wsp>
                        <wps:cNvPr id="15856" name="Rectangle 15856"/>
                        <wps:cNvSpPr/>
                        <wps:spPr>
                          <a:xfrm>
                            <a:off x="1723136" y="2510536"/>
                            <a:ext cx="341712" cy="173420"/>
                          </a:xfrm>
                          <a:prstGeom prst="rect">
                            <a:avLst/>
                          </a:prstGeom>
                          <a:ln>
                            <a:noFill/>
                          </a:ln>
                        </wps:spPr>
                        <wps:txbx>
                          <w:txbxContent>
                            <w:p w:rsidR="0093738F" w:rsidRDefault="0093738F" w:rsidP="0093738F">
                              <w:r>
                                <w:rPr>
                                  <w:sz w:val="20"/>
                                </w:rPr>
                                <w:t>2015</w:t>
                              </w:r>
                            </w:p>
                          </w:txbxContent>
                        </wps:txbx>
                        <wps:bodyPr horzOverflow="overflow" vert="horz" lIns="0" tIns="0" rIns="0" bIns="0" rtlCol="0">
                          <a:noAutofit/>
                        </wps:bodyPr>
                      </wps:wsp>
                      <wps:wsp>
                        <wps:cNvPr id="15857" name="Rectangle 15857"/>
                        <wps:cNvSpPr/>
                        <wps:spPr>
                          <a:xfrm>
                            <a:off x="2502789" y="2510536"/>
                            <a:ext cx="341712" cy="173420"/>
                          </a:xfrm>
                          <a:prstGeom prst="rect">
                            <a:avLst/>
                          </a:prstGeom>
                          <a:ln>
                            <a:noFill/>
                          </a:ln>
                        </wps:spPr>
                        <wps:txbx>
                          <w:txbxContent>
                            <w:p w:rsidR="0093738F" w:rsidRDefault="0093738F" w:rsidP="0093738F">
                              <w:r>
                                <w:rPr>
                                  <w:sz w:val="20"/>
                                </w:rPr>
                                <w:t>2016</w:t>
                              </w:r>
                            </w:p>
                          </w:txbxContent>
                        </wps:txbx>
                        <wps:bodyPr horzOverflow="overflow" vert="horz" lIns="0" tIns="0" rIns="0" bIns="0" rtlCol="0">
                          <a:noAutofit/>
                        </wps:bodyPr>
                      </wps:wsp>
                      <wps:wsp>
                        <wps:cNvPr id="130863" name="Rectangle 130863"/>
                        <wps:cNvSpPr/>
                        <wps:spPr>
                          <a:xfrm>
                            <a:off x="824611" y="635001"/>
                            <a:ext cx="386323" cy="173420"/>
                          </a:xfrm>
                          <a:prstGeom prst="rect">
                            <a:avLst/>
                          </a:prstGeom>
                          <a:ln>
                            <a:noFill/>
                          </a:ln>
                        </wps:spPr>
                        <wps:txbx>
                          <w:txbxContent>
                            <w:p w:rsidR="0093738F" w:rsidRDefault="0093738F" w:rsidP="0093738F">
                              <w:r>
                                <w:rPr>
                                  <w:b/>
                                  <w:sz w:val="20"/>
                                </w:rPr>
                                <w:t>91.15</w:t>
                              </w:r>
                            </w:p>
                          </w:txbxContent>
                        </wps:txbx>
                        <wps:bodyPr horzOverflow="overflow" vert="horz" lIns="0" tIns="0" rIns="0" bIns="0" rtlCol="0">
                          <a:noAutofit/>
                        </wps:bodyPr>
                      </wps:wsp>
                      <wps:wsp>
                        <wps:cNvPr id="130864" name="Rectangle 130864"/>
                        <wps:cNvSpPr/>
                        <wps:spPr>
                          <a:xfrm>
                            <a:off x="1114183" y="635001"/>
                            <a:ext cx="124120" cy="173420"/>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5859" name="Rectangle 15859"/>
                        <wps:cNvSpPr/>
                        <wps:spPr>
                          <a:xfrm>
                            <a:off x="1208913" y="635001"/>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30870" name="Rectangle 130870"/>
                        <wps:cNvSpPr/>
                        <wps:spPr>
                          <a:xfrm>
                            <a:off x="1895102" y="1236092"/>
                            <a:ext cx="124121" cy="173420"/>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30869" name="Rectangle 130869"/>
                        <wps:cNvSpPr/>
                        <wps:spPr>
                          <a:xfrm>
                            <a:off x="1604264" y="1236092"/>
                            <a:ext cx="387601" cy="173420"/>
                          </a:xfrm>
                          <a:prstGeom prst="rect">
                            <a:avLst/>
                          </a:prstGeom>
                          <a:ln>
                            <a:noFill/>
                          </a:ln>
                        </wps:spPr>
                        <wps:txbx>
                          <w:txbxContent>
                            <w:p w:rsidR="0093738F" w:rsidRDefault="0093738F" w:rsidP="0093738F">
                              <w:r>
                                <w:rPr>
                                  <w:b/>
                                  <w:sz w:val="20"/>
                                </w:rPr>
                                <w:t>55.56</w:t>
                              </w:r>
                            </w:p>
                          </w:txbxContent>
                        </wps:txbx>
                        <wps:bodyPr horzOverflow="overflow" vert="horz" lIns="0" tIns="0" rIns="0" bIns="0" rtlCol="0">
                          <a:noAutofit/>
                        </wps:bodyPr>
                      </wps:wsp>
                      <wps:wsp>
                        <wps:cNvPr id="15861" name="Rectangle 15861"/>
                        <wps:cNvSpPr/>
                        <wps:spPr>
                          <a:xfrm>
                            <a:off x="1988312" y="1236092"/>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30873" name="Rectangle 130873"/>
                        <wps:cNvSpPr/>
                        <wps:spPr>
                          <a:xfrm>
                            <a:off x="2383663" y="1251331"/>
                            <a:ext cx="386323" cy="173420"/>
                          </a:xfrm>
                          <a:prstGeom prst="rect">
                            <a:avLst/>
                          </a:prstGeom>
                          <a:ln>
                            <a:noFill/>
                          </a:ln>
                        </wps:spPr>
                        <wps:txbx>
                          <w:txbxContent>
                            <w:p w:rsidR="0093738F" w:rsidRDefault="0093738F" w:rsidP="0093738F">
                              <w:r>
                                <w:rPr>
                                  <w:b/>
                                  <w:sz w:val="20"/>
                                </w:rPr>
                                <w:t>54.64</w:t>
                              </w:r>
                            </w:p>
                          </w:txbxContent>
                        </wps:txbx>
                        <wps:bodyPr horzOverflow="overflow" vert="horz" lIns="0" tIns="0" rIns="0" bIns="0" rtlCol="0">
                          <a:noAutofit/>
                        </wps:bodyPr>
                      </wps:wsp>
                      <wps:wsp>
                        <wps:cNvPr id="130874" name="Rectangle 130874"/>
                        <wps:cNvSpPr/>
                        <wps:spPr>
                          <a:xfrm>
                            <a:off x="2673235" y="1251331"/>
                            <a:ext cx="124121" cy="173420"/>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5863" name="Rectangle 15863"/>
                        <wps:cNvSpPr/>
                        <wps:spPr>
                          <a:xfrm>
                            <a:off x="2767711" y="1251331"/>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30867" name="Rectangle 130867"/>
                        <wps:cNvSpPr/>
                        <wps:spPr>
                          <a:xfrm>
                            <a:off x="1047369" y="965709"/>
                            <a:ext cx="386323" cy="173420"/>
                          </a:xfrm>
                          <a:prstGeom prst="rect">
                            <a:avLst/>
                          </a:prstGeom>
                          <a:ln>
                            <a:noFill/>
                          </a:ln>
                        </wps:spPr>
                        <wps:txbx>
                          <w:txbxContent>
                            <w:p w:rsidR="0093738F" w:rsidRDefault="0093738F" w:rsidP="0093738F">
                              <w:r>
                                <w:rPr>
                                  <w:b/>
                                  <w:sz w:val="20"/>
                                </w:rPr>
                                <w:t>71.57</w:t>
                              </w:r>
                            </w:p>
                          </w:txbxContent>
                        </wps:txbx>
                        <wps:bodyPr horzOverflow="overflow" vert="horz" lIns="0" tIns="0" rIns="0" bIns="0" rtlCol="0">
                          <a:noAutofit/>
                        </wps:bodyPr>
                      </wps:wsp>
                      <wps:wsp>
                        <wps:cNvPr id="130868" name="Rectangle 130868"/>
                        <wps:cNvSpPr/>
                        <wps:spPr>
                          <a:xfrm>
                            <a:off x="1336941" y="965709"/>
                            <a:ext cx="124120" cy="173420"/>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5865" name="Rectangle 15865"/>
                        <wps:cNvSpPr/>
                        <wps:spPr>
                          <a:xfrm>
                            <a:off x="1431417" y="965709"/>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30872" name="Rectangle 130872"/>
                        <wps:cNvSpPr/>
                        <wps:spPr>
                          <a:xfrm>
                            <a:off x="2116340" y="1174242"/>
                            <a:ext cx="124121" cy="173420"/>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30871" name="Rectangle 130871"/>
                        <wps:cNvSpPr/>
                        <wps:spPr>
                          <a:xfrm>
                            <a:off x="1826768" y="1174242"/>
                            <a:ext cx="386323" cy="173420"/>
                          </a:xfrm>
                          <a:prstGeom prst="rect">
                            <a:avLst/>
                          </a:prstGeom>
                          <a:ln>
                            <a:noFill/>
                          </a:ln>
                        </wps:spPr>
                        <wps:txbx>
                          <w:txbxContent>
                            <w:p w:rsidR="0093738F" w:rsidRDefault="0093738F" w:rsidP="0093738F">
                              <w:r>
                                <w:rPr>
                                  <w:b/>
                                  <w:sz w:val="20"/>
                                </w:rPr>
                                <w:t>59.21</w:t>
                              </w:r>
                            </w:p>
                          </w:txbxContent>
                        </wps:txbx>
                        <wps:bodyPr horzOverflow="overflow" vert="horz" lIns="0" tIns="0" rIns="0" bIns="0" rtlCol="0">
                          <a:noAutofit/>
                        </wps:bodyPr>
                      </wps:wsp>
                      <wps:wsp>
                        <wps:cNvPr id="15867" name="Rectangle 15867"/>
                        <wps:cNvSpPr/>
                        <wps:spPr>
                          <a:xfrm>
                            <a:off x="2211070" y="1174242"/>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30876" name="Rectangle 130876"/>
                        <wps:cNvSpPr/>
                        <wps:spPr>
                          <a:xfrm>
                            <a:off x="2897259" y="1222375"/>
                            <a:ext cx="124121" cy="173420"/>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30875" name="Rectangle 130875"/>
                        <wps:cNvSpPr/>
                        <wps:spPr>
                          <a:xfrm>
                            <a:off x="2606421" y="1222375"/>
                            <a:ext cx="387601" cy="173420"/>
                          </a:xfrm>
                          <a:prstGeom prst="rect">
                            <a:avLst/>
                          </a:prstGeom>
                          <a:ln>
                            <a:noFill/>
                          </a:ln>
                        </wps:spPr>
                        <wps:txbx>
                          <w:txbxContent>
                            <w:p w:rsidR="0093738F" w:rsidRDefault="0093738F" w:rsidP="0093738F">
                              <w:r>
                                <w:rPr>
                                  <w:b/>
                                  <w:sz w:val="20"/>
                                </w:rPr>
                                <w:t>56.37</w:t>
                              </w:r>
                            </w:p>
                          </w:txbxContent>
                        </wps:txbx>
                        <wps:bodyPr horzOverflow="overflow" vert="horz" lIns="0" tIns="0" rIns="0" bIns="0" rtlCol="0">
                          <a:noAutofit/>
                        </wps:bodyPr>
                      </wps:wsp>
                      <wps:wsp>
                        <wps:cNvPr id="15869" name="Rectangle 15869"/>
                        <wps:cNvSpPr/>
                        <wps:spPr>
                          <a:xfrm>
                            <a:off x="2990469" y="1222375"/>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5870" name="Rectangle 15870"/>
                        <wps:cNvSpPr/>
                        <wps:spPr>
                          <a:xfrm>
                            <a:off x="1237234" y="141098"/>
                            <a:ext cx="2801710" cy="309679"/>
                          </a:xfrm>
                          <a:prstGeom prst="rect">
                            <a:avLst/>
                          </a:prstGeom>
                          <a:ln>
                            <a:noFill/>
                          </a:ln>
                        </wps:spPr>
                        <wps:txbx>
                          <w:txbxContent>
                            <w:p w:rsidR="0093738F" w:rsidRDefault="0093738F" w:rsidP="0093738F">
                              <w:r>
                                <w:rPr>
                                  <w:b/>
                                  <w:sz w:val="36"/>
                                </w:rPr>
                                <w:t>Dividend Payout Ratio</w:t>
                              </w:r>
                            </w:p>
                          </w:txbxContent>
                        </wps:txbx>
                        <wps:bodyPr horzOverflow="overflow" vert="horz" lIns="0" tIns="0" rIns="0" bIns="0" rtlCol="0">
                          <a:noAutofit/>
                        </wps:bodyPr>
                      </wps:wsp>
                      <wps:wsp>
                        <wps:cNvPr id="15871" name="Rectangle 15871"/>
                        <wps:cNvSpPr/>
                        <wps:spPr>
                          <a:xfrm>
                            <a:off x="3338195" y="141098"/>
                            <a:ext cx="68712" cy="309679"/>
                          </a:xfrm>
                          <a:prstGeom prst="rect">
                            <a:avLst/>
                          </a:prstGeom>
                          <a:ln>
                            <a:noFill/>
                          </a:ln>
                        </wps:spPr>
                        <wps:txbx>
                          <w:txbxContent>
                            <w:p w:rsidR="0093738F" w:rsidRDefault="0093738F" w:rsidP="0093738F">
                              <w:r>
                                <w:rPr>
                                  <w:b/>
                                  <w:sz w:val="36"/>
                                </w:rPr>
                                <w:t xml:space="preserve"> </w:t>
                              </w:r>
                            </w:p>
                          </w:txbxContent>
                        </wps:txbx>
                        <wps:bodyPr horzOverflow="overflow" vert="horz" lIns="0" tIns="0" rIns="0" bIns="0" rtlCol="0">
                          <a:noAutofit/>
                        </wps:bodyPr>
                      </wps:wsp>
                      <wps:wsp>
                        <wps:cNvPr id="174316" name="Shape 174316"/>
                        <wps:cNvSpPr/>
                        <wps:spPr>
                          <a:xfrm>
                            <a:off x="3466719" y="1418561"/>
                            <a:ext cx="69752" cy="69752"/>
                          </a:xfrm>
                          <a:custGeom>
                            <a:avLst/>
                            <a:gdLst/>
                            <a:ahLst/>
                            <a:cxnLst/>
                            <a:rect l="0" t="0" r="0" b="0"/>
                            <a:pathLst>
                              <a:path w="69752" h="69752">
                                <a:moveTo>
                                  <a:pt x="0" y="0"/>
                                </a:moveTo>
                                <a:lnTo>
                                  <a:pt x="69752" y="0"/>
                                </a:lnTo>
                                <a:lnTo>
                                  <a:pt x="69752" y="69752"/>
                                </a:lnTo>
                                <a:lnTo>
                                  <a:pt x="0" y="69752"/>
                                </a:lnTo>
                                <a:lnTo>
                                  <a:pt x="0" y="0"/>
                                </a:lnTo>
                              </a:path>
                            </a:pathLst>
                          </a:custGeom>
                          <a:solidFill>
                            <a:srgbClr val="4F81BD"/>
                          </a:solidFill>
                          <a:ln w="0" cap="flat">
                            <a:noFill/>
                            <a:round/>
                          </a:ln>
                          <a:effectLst/>
                        </wps:spPr>
                        <wps:bodyPr/>
                      </wps:wsp>
                      <wps:wsp>
                        <wps:cNvPr id="15873" name="Rectangle 15873"/>
                        <wps:cNvSpPr/>
                        <wps:spPr>
                          <a:xfrm>
                            <a:off x="3568319" y="1396111"/>
                            <a:ext cx="309365" cy="173420"/>
                          </a:xfrm>
                          <a:prstGeom prst="rect">
                            <a:avLst/>
                          </a:prstGeom>
                          <a:ln>
                            <a:noFill/>
                          </a:ln>
                        </wps:spPr>
                        <wps:txbx>
                          <w:txbxContent>
                            <w:p w:rsidR="0093738F" w:rsidRDefault="0093738F" w:rsidP="0093738F">
                              <w:r>
                                <w:rPr>
                                  <w:sz w:val="20"/>
                                </w:rPr>
                                <w:t>IDLC</w:t>
                              </w:r>
                            </w:p>
                          </w:txbxContent>
                        </wps:txbx>
                        <wps:bodyPr horzOverflow="overflow" vert="horz" lIns="0" tIns="0" rIns="0" bIns="0" rtlCol="0">
                          <a:noAutofit/>
                        </wps:bodyPr>
                      </wps:wsp>
                      <wps:wsp>
                        <wps:cNvPr id="174317" name="Shape 174317"/>
                        <wps:cNvSpPr/>
                        <wps:spPr>
                          <a:xfrm>
                            <a:off x="3466719" y="1648304"/>
                            <a:ext cx="69752" cy="69752"/>
                          </a:xfrm>
                          <a:custGeom>
                            <a:avLst/>
                            <a:gdLst/>
                            <a:ahLst/>
                            <a:cxnLst/>
                            <a:rect l="0" t="0" r="0" b="0"/>
                            <a:pathLst>
                              <a:path w="69752" h="69752">
                                <a:moveTo>
                                  <a:pt x="0" y="0"/>
                                </a:moveTo>
                                <a:lnTo>
                                  <a:pt x="69752" y="0"/>
                                </a:lnTo>
                                <a:lnTo>
                                  <a:pt x="69752" y="69752"/>
                                </a:lnTo>
                                <a:lnTo>
                                  <a:pt x="0" y="69752"/>
                                </a:lnTo>
                                <a:lnTo>
                                  <a:pt x="0" y="0"/>
                                </a:lnTo>
                              </a:path>
                            </a:pathLst>
                          </a:custGeom>
                          <a:solidFill>
                            <a:srgbClr val="C0504D"/>
                          </a:solidFill>
                          <a:ln w="0" cap="flat">
                            <a:noFill/>
                            <a:round/>
                          </a:ln>
                          <a:effectLst/>
                        </wps:spPr>
                        <wps:bodyPr/>
                      </wps:wsp>
                      <wps:wsp>
                        <wps:cNvPr id="15875" name="Rectangle 15875"/>
                        <wps:cNvSpPr/>
                        <wps:spPr>
                          <a:xfrm>
                            <a:off x="3568319" y="1625753"/>
                            <a:ext cx="1166848" cy="173833"/>
                          </a:xfrm>
                          <a:prstGeom prst="rect">
                            <a:avLst/>
                          </a:prstGeom>
                          <a:ln>
                            <a:noFill/>
                          </a:ln>
                        </wps:spPr>
                        <wps:txbx>
                          <w:txbxContent>
                            <w:p w:rsidR="0093738F" w:rsidRDefault="0093738F" w:rsidP="0093738F">
                              <w:r>
                                <w:rPr>
                                  <w:sz w:val="20"/>
                                </w:rPr>
                                <w:t>Industry Average</w:t>
                              </w:r>
                            </w:p>
                          </w:txbxContent>
                        </wps:txbx>
                        <wps:bodyPr horzOverflow="overflow" vert="horz" lIns="0" tIns="0" rIns="0" bIns="0" rtlCol="0">
                          <a:noAutofit/>
                        </wps:bodyPr>
                      </wps:wsp>
                      <wps:wsp>
                        <wps:cNvPr id="15876" name="Shape 15876"/>
                        <wps:cNvSpPr/>
                        <wps:spPr>
                          <a:xfrm>
                            <a:off x="0" y="0"/>
                            <a:ext cx="4572000" cy="2743201"/>
                          </a:xfrm>
                          <a:custGeom>
                            <a:avLst/>
                            <a:gdLst/>
                            <a:ahLst/>
                            <a:cxnLst/>
                            <a:rect l="0" t="0" r="0" b="0"/>
                            <a:pathLst>
                              <a:path w="4572000" h="2743201">
                                <a:moveTo>
                                  <a:pt x="0" y="2743201"/>
                                </a:moveTo>
                                <a:lnTo>
                                  <a:pt x="4572000" y="2743201"/>
                                </a:lnTo>
                                <a:lnTo>
                                  <a:pt x="4572000" y="0"/>
                                </a:lnTo>
                                <a:lnTo>
                                  <a:pt x="0" y="0"/>
                                </a:lnTo>
                                <a:close/>
                              </a:path>
                            </a:pathLst>
                          </a:custGeom>
                          <a:noFill/>
                          <a:ln w="9525" cap="flat" cmpd="sng" algn="ctr">
                            <a:solidFill>
                              <a:srgbClr val="868686"/>
                            </a:solidFill>
                            <a:prstDash val="solid"/>
                            <a:round/>
                          </a:ln>
                          <a:effectLst/>
                        </wps:spPr>
                        <wps:bodyPr/>
                      </wps:wsp>
                    </wpg:wgp>
                  </a:graphicData>
                </a:graphic>
              </wp:inline>
            </w:drawing>
          </mc:Choice>
          <mc:Fallback xmlns:w15="http://schemas.microsoft.com/office/word/2012/wordml">
            <w:pict>
              <v:group w14:anchorId="1F2BB233" id="Group 141475" o:spid="_x0000_s1793" style="width:472.5pt;height:215.3pt;mso-position-horizontal-relative:char;mso-position-vertical-relative:line" coordsize="46275,280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">
                <v:rect id="Rectangle 15780" o:spid="_x0000_s1794" style="position:absolute;left:45930;top:26479;width:458;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7xIcgA&#10;AADeAAAADwAAAGRycy9kb3ducmV2LnhtbESPQWvCQBCF7wX/wzJCb3VjQRtTVxGr6NGqoL0N2WkS&#10;mp0N2a1J++udQ6G3GebNe++bL3tXqxu1ofJsYDxKQBHn3lZcGDiftk8pqBCRLdaeycAPBVguBg9z&#10;zKzv+J1ux1goMeGQoYEyxibTOuQlOQwj3xDL7dO3DqOsbaFti52Yu1o/J8lUO6xYEkpsaF1S/nX8&#10;dgZ2abO67v1vV9Sbj93lcJm9nWbRmMdhv3oFFamP/+K/772V+pOXVAAER2bQi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y7vEhyAAAAN4AAAAPAAAAAAAAAAAAAAAAAJgCAABk&#10;cnMvZG93bnJldi54bWxQSwUGAAAAAAQABAD1AAAAjQMAAAAA&#10;" filled="f" stroked="f">
                  <v:textbox inset="0,0,0,0">
                    <w:txbxContent>
                      <w:p w:rsidR="0093738F" w:rsidRDefault="0093738F" w:rsidP="0093738F">
                        <w:r>
                          <w:t xml:space="preserve"> </w:t>
                        </w:r>
                      </w:p>
                    </w:txbxContent>
                  </v:textbox>
                </v:rect>
                <v:shape id="Picture 15838" o:spid="_x0000_s1795" type="#_x0000_t75" style="position:absolute;left:6587;top:5326;width:25938;height:189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s/1PHAAAA3gAAAA8AAABkcnMvZG93bnJldi54bWxEj0FPwzAMhe9I/IfISNxYShls6pZNExIw&#10;OCDR7bKb1XhNtcapmtB1/34+IHGz9Z7f+7xcj75VA/WxCWzgcZKBIq6Cbbg2sN+9PcxBxYRssQ1M&#10;Bi4UYb26vVliYcOZf2goU60khGOBBlxKXaF1rBx5jJPQEYt2DL3HJGtfa9vjWcJ9q/Mse9EeG5YG&#10;hx29OqpO5a838D58Dh/usEEu09dx+u3yWedzY+7vxs0CVKIx/Zv/rrdW8J/nT8Ir78gMenUF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DNs/1PHAAAA3gAAAA8AAAAAAAAAAAAA&#10;AAAAnwIAAGRycy9kb3ducmV2LnhtbFBLBQYAAAAABAAEAPcAAACTAwAAAAA=&#10;">
                  <v:imagedata r:id="rId35" o:title=""/>
                </v:shape>
                <v:shape id="Shape 15839" o:spid="_x0000_s1796" style="position:absolute;left:6431;top:24020;width:388;height:0;visibility:visible;mso-wrap-style:square;v-text-anchor:top" coordsize="388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MepsUA&#10;AADeAAAADwAAAGRycy9kb3ducmV2LnhtbERPTWvCQBC9F/wPywje6saKwUZXKYrQS7VqS69Ddkyi&#10;2dmQXZPYX+8WhN7m8T5nvuxMKRqqXWFZwWgYgSBOrS44U/B13DxPQTiPrLG0TApu5GC56D3NMdG2&#10;5T01B5+JEMIuQQW591UipUtzMuiGtiIO3MnWBn2AdSZ1jW0IN6V8iaJYGiw4NORY0Sqn9HK4GgVb&#10;+rl9x81o7D71bhfr9vyxXv0qNeh3bzMQnjr/L36433WYP5mOX+HvnXCD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Ex6mxQAAAN4AAAAPAAAAAAAAAAAAAAAAAJgCAABkcnMv&#10;ZG93bnJldi54bWxQSwUGAAAAAAQABAD1AAAAigMAAAAA&#10;" path="m38862,l,e" filled="f" strokecolor="#868686">
                  <v:path arrowok="t" textboxrect="0,0,38862,0"/>
                </v:shape>
                <v:shape id="Shape 15840" o:spid="_x0000_s1797" style="position:absolute;left:6431;top:20634;width:388;height:0;visibility:visible;mso-wrap-style:square;v-text-anchor:top" coordsize="388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ERsgA&#10;AADeAAAADwAAAGRycy9kb3ducmV2LnhtbESPQU/CQBCF7yb8h82QeJMtog0pLIRgSLwoihquk+7Q&#10;FrqzTXdti7/eOZh4m8m8ee99y/XgatVRGyrPBqaTBBRx7m3FhYHPj93dHFSIyBZrz2TgSgHWq9HN&#10;EjPre36n7hALJSYcMjRQxthkWoe8JIdh4htiuZ186zDK2hbattiLuav1fZKk2mHFklBiQ9uS8svh&#10;2xl4peP1K+2ms/Bm9/vU9ueXp+2PMbfjYbMAFWmI/+K/72cr9R/nDwIgODKDXv0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WL8RGyAAAAN4AAAAPAAAAAAAAAAAAAAAAAJgCAABk&#10;cnMvZG93bnJldi54bWxQSwUGAAAAAAQABAD1AAAAjQMAAAAA&#10;" path="m38862,l,e" filled="f" strokecolor="#868686">
                  <v:path arrowok="t" textboxrect="0,0,38862,0"/>
                </v:shape>
                <v:shape id="Shape 15841" o:spid="_x0000_s1798" style="position:absolute;left:6431;top:17282;width:388;height:0;visibility:visible;mso-wrap-style:square;v-text-anchor:top" coordsize="388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h3cUA&#10;AADeAAAADwAAAGRycy9kb3ducmV2LnhtbERPS2vCQBC+C/6HZQq96SatDRJdpVgKvfiorXgdsmOS&#10;mp0N2W0S/fWuUOhtPr7nzJe9qURLjSstK4jHEQjizOqScwXfX++jKQjnkTVWlknBhRwsF8PBHFNt&#10;O/6kdu9zEULYpaig8L5OpXRZQQbd2NbEgTvZxqAPsMmlbrAL4aaST1GUSIMlh4YCa1oVlJ33v0bB&#10;ho6XQ9LGz26nt9tEdz/rt9VVqceH/nUGwlPv/8V/7g8d5r9MJzHc3wk3y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Y2HdxQAAAN4AAAAPAAAAAAAAAAAAAAAAAJgCAABkcnMv&#10;ZG93bnJldi54bWxQSwUGAAAAAAQABAD1AAAAigMAAAAA&#10;" path="m38862,l,e" filled="f" strokecolor="#868686">
                  <v:path arrowok="t" textboxrect="0,0,38862,0"/>
                </v:shape>
                <v:shape id="Shape 15842" o:spid="_x0000_s1799" style="position:absolute;left:6431;top:13898;width:388;height:0;visibility:visible;mso-wrap-style:square;v-text-anchor:top" coordsize="388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H/qsUA&#10;AADeAAAADwAAAGRycy9kb3ducmV2LnhtbERPS2vCQBC+F/wPywi91Y1Wg0RXEUuhF2t94XXIjkk0&#10;Oxuy2yT213cLQm/z8T1nvuxMKRqqXWFZwXAQgSBOrS44U3A8vL9MQTiPrLG0TAru5GC56D3NMdG2&#10;5R01e5+JEMIuQQW591UipUtzMugGtiIO3MXWBn2AdSZ1jW0IN6UcRVEsDRYcGnKsaJ1Tett/GwWf&#10;dL6f4mb46r70dhvr9rp5W/8o9dzvVjMQnjr/L364P3SYP5mOR/D3TrhB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sf+qxQAAAN4AAAAPAAAAAAAAAAAAAAAAAJgCAABkcnMv&#10;ZG93bnJldi54bWxQSwUGAAAAAAQABAD1AAAAigMAAAAA&#10;" path="m38862,l,e" filled="f" strokecolor="#868686">
                  <v:path arrowok="t" textboxrect="0,0,38862,0"/>
                </v:shape>
                <v:shape id="Shape 15843" o:spid="_x0000_s1800" style="position:absolute;left:6431;top:10515;width:388;height:0;visibility:visible;mso-wrap-style:square;v-text-anchor:top" coordsize="388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1aMcUA&#10;AADeAAAADwAAAGRycy9kb3ducmV2LnhtbERPTWvCQBC9F/wPywi91Y3aBkldRZSCl1aNLb0O2TGJ&#10;ZmdDdk1if323UPA2j/c582VvKtFS40rLCsajCARxZnXJuYLP49vTDITzyBory6TgRg6Wi8HDHBNt&#10;Oz5Qm/pchBB2CSoovK8TKV1WkEE3sjVx4E62MegDbHKpG+xCuKnkJIpiabDk0FBgTeuCskt6NQo+&#10;6Pv2Fbfjqdvr3S7W3fl9s/5R6nHYr15BeOr9Xfzv3uow/2X2PIW/d8IN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VoxxQAAAN4AAAAPAAAAAAAAAAAAAAAAAJgCAABkcnMv&#10;ZG93bnJldi54bWxQSwUGAAAAAAQABAD1AAAAigMAAAAA&#10;" path="m38862,l,e" filled="f" strokecolor="#868686">
                  <v:path arrowok="t" textboxrect="0,0,38862,0"/>
                </v:shape>
                <v:shape id="Shape 15844" o:spid="_x0000_s1801" style="position:absolute;left:6431;top:7132;width:388;height:0;visibility:visible;mso-wrap-style:square;v-text-anchor:top" coordsize="388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TCRcUA&#10;AADeAAAADwAAAGRycy9kb3ducmV2LnhtbERPS2vCQBC+F/wPywje6sbWBomuIpaCF2t94XXIjkk0&#10;OxuyaxL767uFQm/z8T1ntuhMKRqqXWFZwWgYgSBOrS44U3A8fDxPQDiPrLG0TAoe5GAx7z3NMNG2&#10;5R01e5+JEMIuQQW591UipUtzMuiGtiIO3MXWBn2AdSZ1jW0IN6V8iaJYGiw4NORY0Sqn9La/GwWf&#10;dH6c4mb06r70dhvr9rp5X30rNeh3yykIT53/F/+51zrMf5uMx/D7TrhBz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FMJFxQAAAN4AAAAPAAAAAAAAAAAAAAAAAJgCAABkcnMv&#10;ZG93bnJldi54bWxQSwUGAAAAAAQABAD1AAAAigMAAAAA&#10;" path="m38862,l,e" filled="f" strokecolor="#868686">
                  <v:path arrowok="t" textboxrect="0,0,38862,0"/>
                </v:shape>
                <v:rect id="Rectangle 130884" o:spid="_x0000_s1802" style="position:absolute;left:4739;top:23520;width:1218;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eErcUA&#10;AADfAAAADwAAAGRycy9kb3ducmV2LnhtbERPy2rCQBTdF/yH4Qrd1UmtlBgzEfGBLmss2O4umWsS&#10;mrkTMqOJ/fpOodDl4bzT5WAacaPO1ZYVPE8iEMSF1TWXCt5Pu6cYhPPIGhvLpOBODpbZ6CHFRNue&#10;j3TLfSlCCLsEFVTet4mUrqjIoJvYljhwF9sZ9AF2pdQd9iHcNHIaRa/SYM2hocKW1hUVX/nVKNjH&#10;7erjYL/7stl+7s9v5/nmNPdKPY6H1QKEp8H/i//cBx3mv0RxPIPfPwG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94StxQAAAN8AAAAPAAAAAAAAAAAAAAAAAJgCAABkcnMv&#10;ZG93bnJldi54bWxQSwUGAAAAAAQABAD1AAAAigMAAAAA&#10;" filled="f" stroked="f">
                  <v:textbox inset="0,0,0,0">
                    <w:txbxContent>
                      <w:p w:rsidR="0093738F" w:rsidRDefault="0093738F" w:rsidP="0093738F">
                        <w:r>
                          <w:rPr>
                            <w:sz w:val="20"/>
                          </w:rPr>
                          <w:t>%</w:t>
                        </w:r>
                      </w:p>
                    </w:txbxContent>
                  </v:textbox>
                </v:rect>
                <v:rect id="Rectangle 130883" o:spid="_x0000_s1803" style="position:absolute;left:2485;top:23520;width:3010;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4c2cUA&#10;AADfAAAADwAAAGRycy9kb3ducmV2LnhtbERPTWvCQBC9F/wPywi91U0bkBhdJWhLPLYq2N6G7JiE&#10;ZmdDdpuk/vpuQfD4eN+rzWga0VPnassKnmcRCOLC6ppLBafj21MCwnlkjY1lUvBLDjbrycMKU20H&#10;/qD+4EsRQtilqKDyvk2ldEVFBt3MtsSBu9jOoA+wK6XucAjhppEvUTSXBmsODRW2tK2o+D78GAV5&#10;0mafe3sdyub1Kz+/nxe748Ir9TgdsyUIT6O/i2/uvQ7z4yhJYvj/EwDI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HhzZxQAAAN8AAAAPAAAAAAAAAAAAAAAAAJgCAABkcnMv&#10;ZG93bnJldi54bWxQSwUGAAAAAAQABAD1AAAAigMAAAAA&#10;" filled="f" stroked="f">
                  <v:textbox inset="0,0,0,0">
                    <w:txbxContent>
                      <w:p w:rsidR="0093738F" w:rsidRDefault="0093738F" w:rsidP="0093738F">
                        <w:r>
                          <w:rPr>
                            <w:sz w:val="20"/>
                          </w:rPr>
                          <w:t>0.00</w:t>
                        </w:r>
                      </w:p>
                    </w:txbxContent>
                  </v:textbox>
                </v:rect>
                <v:rect id="Rectangle 130882" o:spid="_x0000_s1804" style="position:absolute;left:4735;top:20142;width:1218;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K5QsMA&#10;AADfAAAADwAAAGRycy9kb3ducmV2LnhtbERPy4rCMBTdC/MP4Q6401QHpFajyIyDLn0MqLtLc22L&#10;zU1poq1+vRGEWR7OezpvTSluVLvCsoJBPwJBnFpdcKbgb//bi0E4j6yxtEwK7uRgPvvoTDHRtuEt&#10;3XY+EyGEXYIKcu+rREqX5mTQ9W1FHLizrQ36AOtM6hqbEG5KOYyikTRYcGjIsaLvnNLL7moUrOJq&#10;cVzbR5OVy9PqsDmMf/Zjr1T3s11MQHhq/b/47V7rMP8riuMhvP4EAHL2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VK5QsMAAADfAAAADwAAAAAAAAAAAAAAAACYAgAAZHJzL2Rv&#10;d25yZXYueG1sUEsFBgAAAAAEAAQA9QAAAIgDAAAAAA==&#10;" filled="f" stroked="f">
                  <v:textbox inset="0,0,0,0">
                    <w:txbxContent>
                      <w:p w:rsidR="0093738F" w:rsidRDefault="0093738F" w:rsidP="0093738F">
                        <w:r>
                          <w:rPr>
                            <w:sz w:val="20"/>
                          </w:rPr>
                          <w:t>%</w:t>
                        </w:r>
                      </w:p>
                    </w:txbxContent>
                  </v:textbox>
                </v:rect>
                <v:rect id="Rectangle 130881" o:spid="_x0000_s1805" style="position:absolute;left:1841;top:20142;width:386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AnNcUA&#10;AADfAAAADwAAAGRycy9kb3ducmV2LnhtbERPTWvCQBC9F/wPyxR6azZWKDFmFbFKPLYq2N6G7JiE&#10;ZmdDdk3S/vpuQfD4eN/ZajSN6KlztWUF0ygGQVxYXXOp4HTcPScgnEfW2FgmBT/kYLWcPGSYajvw&#10;B/UHX4oQwi5FBZX3bSqlKyoy6CLbEgfuYjuDPsCulLrDIYSbRr7E8as0WHNoqLClTUXF9+FqFORJ&#10;u/7c29+hbLZf+fn9PH87zr1ST4/jegHC0+jv4pt7r8P8WZwkU/j/EwD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gCc1xQAAAN8AAAAPAAAAAAAAAAAAAAAAAJgCAABkcnMv&#10;ZG93bnJldi54bWxQSwUGAAAAAAQABAD1AAAAigMAAAAA&#10;" filled="f" stroked="f">
                  <v:textbox inset="0,0,0,0">
                    <w:txbxContent>
                      <w:p w:rsidR="0093738F" w:rsidRDefault="0093738F" w:rsidP="0093738F">
                        <w:r>
                          <w:rPr>
                            <w:sz w:val="20"/>
                          </w:rPr>
                          <w:t>20.00</w:t>
                        </w:r>
                      </w:p>
                    </w:txbxContent>
                  </v:textbox>
                </v:rect>
                <v:rect id="Rectangle 130880" o:spid="_x0000_s1806" style="position:absolute;left:4735;top:16765;width:1218;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yCrsQA&#10;AADfAAAADwAAAGRycy9kb3ducmV2LnhtbERPTWvCQBC9C/6HZQq96aYVSkxdRayiR6uC9jZkp0lo&#10;djZkV5P21zuHgsfH+54telerG7Wh8mzgZZyAIs69rbgwcDpuRimoEJEt1p7JwC8FWMyHgxlm1nf8&#10;SbdDLJSEcMjQQBljk2kd8pIchrFviIX79q3DKLAttG2xk3BX69ckedMOK5aGEhtalZT/HK7OwDZt&#10;lped/+uKev21Pe/P04/jNBrz/NQv30FF6uND/O/eWZk/SdJUHsgfAa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7Mgq7EAAAA3wAAAA8AAAAAAAAAAAAAAAAAmAIAAGRycy9k&#10;b3ducmV2LnhtbFBLBQYAAAAABAAEAPUAAACJAwAAAAA=&#10;" filled="f" stroked="f">
                  <v:textbox inset="0,0,0,0">
                    <w:txbxContent>
                      <w:p w:rsidR="0093738F" w:rsidRDefault="0093738F" w:rsidP="0093738F">
                        <w:r>
                          <w:rPr>
                            <w:sz w:val="20"/>
                          </w:rPr>
                          <w:t>%</w:t>
                        </w:r>
                      </w:p>
                    </w:txbxContent>
                  </v:textbox>
                </v:rect>
                <v:rect id="Rectangle 130879" o:spid="_x0000_s1807" style="position:absolute;left:1841;top:16765;width:386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NbFMUA&#10;AADfAAAADwAAAGRycy9kb3ducmV2LnhtbERPTWvCQBC9F/oflil4q5tWqEnMRqQqeqxaUG9DdkxC&#10;s7Mhu5q0v75bEHp8vO9sPphG3KhztWUFL+MIBHFhdc2lgs/D+jkG4TyyxsYyKfgmB/P88SHDVNue&#10;d3Tb+1KEEHYpKqi8b1MpXVGRQTe2LXHgLrYz6APsSqk77EO4aeRrFL1JgzWHhgpbeq+o+NpfjYJN&#10;3C5OW/vTl83qvDl+HJPlIfFKjZ6GxQyEp8H/i+/urQ7zJ1E8TeDvTwAg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I1sUxQAAAN8AAAAPAAAAAAAAAAAAAAAAAJgCAABkcnMv&#10;ZG93bnJldi54bWxQSwUGAAAAAAQABAD1AAAAigMAAAAA&#10;" filled="f" stroked="f">
                  <v:textbox inset="0,0,0,0">
                    <w:txbxContent>
                      <w:p w:rsidR="0093738F" w:rsidRDefault="0093738F" w:rsidP="0093738F">
                        <w:r>
                          <w:rPr>
                            <w:sz w:val="20"/>
                          </w:rPr>
                          <w:t>40.00</w:t>
                        </w:r>
                      </w:p>
                    </w:txbxContent>
                  </v:textbox>
                </v:rect>
                <v:rect id="Rectangle 130878" o:spid="_x0000_s1808" style="position:absolute;left:4735;top:13388;width:1218;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j8QA&#10;AADfAAAADwAAAGRycy9kb3ducmV2LnhtbERPTWvCQBC9F/oflil4q5sq2BhdRaqix1YL1tuQHZNg&#10;djZkV5P213cOhR4f73u+7F2t7tSGyrOBl2ECijj3tuLCwOdx+5yCChHZYu2ZDHxTgOXi8WGOmfUd&#10;f9D9EAslIRwyNFDG2GRah7wkh2HoG2LhLr51GAW2hbYtdhLuaj1Kkol2WLE0lNjQW0n59XBzBnZp&#10;s/ra+5+uqDfn3en9NF0fp9GYwVO/moGK1Md/8Z97b2X+OElfZbD8EQB6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v/o/EAAAA3wAAAA8AAAAAAAAAAAAAAAAAmAIAAGRycy9k&#10;b3ducmV2LnhtbFBLBQYAAAAABAAEAPUAAACJAwAAAAA=&#10;" filled="f" stroked="f">
                  <v:textbox inset="0,0,0,0">
                    <w:txbxContent>
                      <w:p w:rsidR="0093738F" w:rsidRDefault="0093738F" w:rsidP="0093738F">
                        <w:r>
                          <w:rPr>
                            <w:sz w:val="20"/>
                          </w:rPr>
                          <w:t>%</w:t>
                        </w:r>
                      </w:p>
                    </w:txbxContent>
                  </v:textbox>
                </v:rect>
                <v:rect id="Rectangle 130877" o:spid="_x0000_s1809" style="position:absolute;left:1841;top:13388;width:386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Bq/cQA&#10;AADfAAAADwAAAGRycy9kb3ducmV2LnhtbERPTWvCQBC9C/6HZYTezMYKNUZXEWvRo1Uhehuy0yQ0&#10;OxuyW5P213cLQo+P971c96YWd2pdZVnBJIpBEOdWV1wouJzfxgkI55E11pZJwTc5WK+GgyWm2nb8&#10;TveTL0QIYZeigtL7JpXS5SUZdJFtiAP3YVuDPsC2kLrFLoSbWj7H8Ys0WHFoKLGhbUn55+nLKNgn&#10;zeZ6sD9dUe9u++yYzV/Pc6/U06jfLEB46v2/+OE+6DB/GiezGfz9CQD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wav3EAAAA3wAAAA8AAAAAAAAAAAAAAAAAmAIAAGRycy9k&#10;b3ducmV2LnhtbFBLBQYAAAAABAAEAPUAAACJAwAAAAA=&#10;" filled="f" stroked="f">
                  <v:textbox inset="0,0,0,0">
                    <w:txbxContent>
                      <w:p w:rsidR="0093738F" w:rsidRDefault="0093738F" w:rsidP="0093738F">
                        <w:r>
                          <w:rPr>
                            <w:sz w:val="20"/>
                          </w:rPr>
                          <w:t>60.00</w:t>
                        </w:r>
                      </w:p>
                    </w:txbxContent>
                  </v:textbox>
                </v:rect>
                <v:rect id="Rectangle 130865" o:spid="_x0000_s1810" style="position:absolute;left:1841;top:10011;width:386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fHzMQA&#10;AADfAAAADwAAAGRycy9kb3ducmV2LnhtbERPTWvCQBC9C/6HZYTezMZKJUZXEWvRo1Uhehuy0yQ0&#10;OxuyW5P213cLQo+P971c96YWd2pdZVnBJIpBEOdWV1wouJzfxgkI55E11pZJwTc5WK+GgyWm2nb8&#10;TveTL0QIYZeigtL7JpXS5SUZdJFtiAP3YVuDPsC2kLrFLoSbWj7H8UwarDg0lNjQtqT88/RlFOyT&#10;ZnM92J+uqHe3fXbM5q/nuVfqadRvFiA89f5f/HAfdJg/jZPZC/z9CQD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63x8zEAAAA3wAAAA8AAAAAAAAAAAAAAAAAmAIAAGRycy9k&#10;b3ducmV2LnhtbFBLBQYAAAAABAAEAPUAAACJAwAAAAA=&#10;" filled="f" stroked="f">
                  <v:textbox inset="0,0,0,0">
                    <w:txbxContent>
                      <w:p w:rsidR="0093738F" w:rsidRDefault="0093738F" w:rsidP="0093738F">
                        <w:r>
                          <w:rPr>
                            <w:sz w:val="20"/>
                          </w:rPr>
                          <w:t>80.00</w:t>
                        </w:r>
                      </w:p>
                    </w:txbxContent>
                  </v:textbox>
                </v:rect>
                <v:rect id="Rectangle 130866" o:spid="_x0000_s1811" style="position:absolute;left:4735;top:10011;width:1218;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VZu8QA&#10;AADfAAAADwAAAGRycy9kb3ducmV2LnhtbERPTWvCQBC9F/wPywi91Y0thJi6imiLHtUItrchO02C&#10;2dmQ3Zror3cFwePjfU/nvanFmVpXWVYwHkUgiHOrKy4UHLLvtwSE88gaa8uk4EIO5rPByxRTbTve&#10;0XnvCxFC2KWooPS+SaV0eUkG3cg2xIH7s61BH2BbSN1iF8JNLd+jKJYGKw4NJTa0LCk/7f+NgnXS&#10;LH429toV9dfv+rg9TlbZxCv1OuwXnyA89f4pfrg3Osz/iJI4hvufAE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5lWbvEAAAA3wAAAA8AAAAAAAAAAAAAAAAAmAIAAGRycy9k&#10;b3ducmV2LnhtbFBLBQYAAAAABAAEAPUAAACJAwAAAAA=&#10;" filled="f" stroked="f">
                  <v:textbox inset="0,0,0,0">
                    <w:txbxContent>
                      <w:p w:rsidR="0093738F" w:rsidRDefault="0093738F" w:rsidP="0093738F">
                        <w:r>
                          <w:rPr>
                            <w:sz w:val="20"/>
                          </w:rPr>
                          <w:t>%</w:t>
                        </w:r>
                      </w:p>
                    </w:txbxContent>
                  </v:textbox>
                </v:rect>
                <v:rect id="Rectangle 130861" o:spid="_x0000_s1812" style="position:absolute;left:1195;top:6634;width:4715;height:17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zBz8UA&#10;AADfAAAADwAAAGRycy9kb3ducmV2LnhtbERPTWvCQBC9F/wPywi91U1akBhdQ9CWeGxVUG9DdkyC&#10;2dmQ3Zq0v75bKPT4eN+rbDStuFPvGssK4lkEgri0uuFKwfHw9pSAcB5ZY2uZFHyRg2w9eVhhqu3A&#10;H3Tf+0qEEHYpKqi971IpXVmTQTezHXHgrrY36APsK6l7HEK4aeVzFM2lwYZDQ40dbWoqb/tPo6BI&#10;uvy8s99D1b5eitP7abE9LLxSj9MxX4LwNPp/8Z97p8P8lyiZx/D7JwCQ6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jMHPxQAAAN8AAAAPAAAAAAAAAAAAAAAAAJgCAABkcnMv&#10;ZG93bnJldi54bWxQSwUGAAAAAAQABAD1AAAAigMAAAAA&#10;" filled="f" stroked="f">
                  <v:textbox inset="0,0,0,0">
                    <w:txbxContent>
                      <w:p w:rsidR="0093738F" w:rsidRDefault="0093738F" w:rsidP="0093738F">
                        <w:r>
                          <w:rPr>
                            <w:sz w:val="20"/>
                          </w:rPr>
                          <w:t>100.00</w:t>
                        </w:r>
                      </w:p>
                    </w:txbxContent>
                  </v:textbox>
                </v:rect>
                <v:rect id="Rectangle 130862" o:spid="_x0000_s1813" style="position:absolute;left:4730;top:6634;width:1220;height:17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5fuMMA&#10;AADfAAAADwAAAGRycy9kb3ducmV2LnhtbERPTYvCMBC9C/6HMII3TVWQWo0i7ooed1VQb0MztsVm&#10;Uppou/vrNwuCx8f7XqxaU4on1a6wrGA0jEAQp1YXnCk4HbeDGITzyBpLy6Tghxyslt3OAhNtG/6m&#10;58FnIoSwS1BB7n2VSOnSnAy6oa2IA3eztUEfYJ1JXWMTwk0px1E0lQYLDg05VrTJKb0fHkbBLq7W&#10;l739bbLy87o7f51nH8eZV6rfa9dzEJ5a/xa/3Hsd5k+ieDqG/z8B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V5fuMMAAADfAAAADwAAAAAAAAAAAAAAAACYAgAAZHJzL2Rv&#10;d25yZXYueG1sUEsFBgAAAAAEAAQA9QAAAIgDAAAAAA==&#10;" filled="f" stroked="f">
                  <v:textbox inset="0,0,0,0">
                    <w:txbxContent>
                      <w:p w:rsidR="0093738F" w:rsidRDefault="0093738F" w:rsidP="0093738F">
                        <w:r>
                          <w:rPr>
                            <w:sz w:val="20"/>
                          </w:rPr>
                          <w:t>%</w:t>
                        </w:r>
                      </w:p>
                    </w:txbxContent>
                  </v:textbox>
                </v:rect>
                <v:shape id="Shape 15851" o:spid="_x0000_s1814" style="position:absolute;left:6827;top:24018;width:0;height:409;visibility:visible;mso-wrap-style:square;v-text-anchor:top" coordsize="0,408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Y/DsMA&#10;AADeAAAADwAAAGRycy9kb3ducmV2LnhtbERP22oCMRB9L/gPYQTfalZBq6tRrLAggpRqP2DYjJvF&#10;zWTdpBr/3giFvs3hXGe5jrYRN+p87VjBaJiBIC6drrlS8HMq3mcgfEDW2DgmBQ/ysF713paYa3fn&#10;b7odQyVSCPscFZgQ2lxKXxqy6IeuJU7c2XUWQ4JdJXWH9xRuGznOsqm0WHNqMNjS1lB5Of5aBWNz&#10;KubbabUvDl+xlvHjU173UalBP24WIALF8C/+c+90mj+ZTUbweifdIF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eY/DsMAAADeAAAADwAAAAAAAAAAAAAAAACYAgAAZHJzL2Rv&#10;d25yZXYueG1sUEsFBgAAAAAEAAQA9QAAAIgDAAAAAA==&#10;" path="m,l,40894e" filled="f" strokecolor="#868686">
                  <v:path arrowok="t" textboxrect="0,0,0,40894"/>
                </v:shape>
                <v:shape id="Shape 15852" o:spid="_x0000_s1815" style="position:absolute;left:14599;top:24018;width:0;height:409;visibility:visible;mso-wrap-style:square;v-text-anchor:top" coordsize="0,408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hecMA&#10;AADeAAAADwAAAGRycy9kb3ducmV2LnhtbERP22oCMRB9L/gPYQTfarYLWt0axQoLIkjx8gHDZrpZ&#10;upmsm1Tj3xuh0Lc5nOssVtG24kq9bxwreBtnIIgrpxuuFZxP5esMhA/IGlvHpOBOHlbLwcsCC+1u&#10;fKDrMdQihbAvUIEJoSuk9JUhi37sOuLEfbveYkiwr6Xu8ZbCbSvzLJtKiw2nBoMdbQxVP8dfqyA3&#10;p3K+mda7cv8VGxnfP+VlF5UaDeP6A0SgGP7Ff+6tTvMns0kOz3fSDX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hecMAAADeAAAADwAAAAAAAAAAAAAAAACYAgAAZHJzL2Rv&#10;d25yZXYueG1sUEsFBgAAAAAEAAQA9QAAAIgDAAAAAA==&#10;" path="m,l,40894e" filled="f" strokecolor="#868686">
                  <v:path arrowok="t" textboxrect="0,0,0,40894"/>
                </v:shape>
                <v:shape id="Shape 15853" o:spid="_x0000_s1816" style="position:absolute;left:22402;top:24018;width:0;height:409;visibility:visible;mso-wrap-style:square;v-text-anchor:top" coordsize="0,408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gE4sMA&#10;AADeAAAADwAAAGRycy9kb3ducmV2LnhtbERP22oCMRB9L/gPYYS+1ayKt9UorbAgQilVP2DYjJvF&#10;zWTdRE3/3hQKfZvDuc5qE20j7tT52rGC4SADQVw6XXOl4HQs3uYgfEDW2DgmBT/kYbPuvaww1+7B&#10;33Q/hEqkEPY5KjAhtLmUvjRk0Q9cS5y4s+sshgS7SuoOHyncNnKUZVNpsebUYLClraHycrhZBSNz&#10;LBbbabUvPr9iLePsQ173UanXfnxfgggUw7/4z73Taf5kPhnD7zvpBr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ngE4sMAAADeAAAADwAAAAAAAAAAAAAAAACYAgAAZHJzL2Rv&#10;d25yZXYueG1sUEsFBgAAAAAEAAQA9QAAAIgDAAAAAA==&#10;" path="m,l,40894e" filled="f" strokecolor="#868686">
                  <v:path arrowok="t" textboxrect="0,0,0,40894"/>
                </v:shape>
                <v:shape id="Shape 15854" o:spid="_x0000_s1817" style="position:absolute;left:30195;top:24018;width:0;height:409;visibility:visible;mso-wrap-style:square;v-text-anchor:top" coordsize="0,408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GclsMA&#10;AADeAAAADwAAAGRycy9kb3ducmV2LnhtbERP22oCMRB9L/gPYYS+1azidTVKKyyIUErVDxg242Zx&#10;M1k3UdO/N4VC3+ZwrrPaRNuIO3W+dqxgOMhAEJdO11wpOB2LtzkIH5A1No5JwQ952Kx7LyvMtXvw&#10;N90PoRIphH2OCkwIbS6lLw1Z9APXEifu7DqLIcGukrrDRwq3jRxl2VRarDk1GGxpa6i8HG5Wwcgc&#10;i8V2Wu2Lz69Yyzj7kNd9VOq1H9+XIALF8C/+c+90mj+ZT8bw+066Qa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ZGclsMAAADeAAAADwAAAAAAAAAAAAAAAACYAgAAZHJzL2Rv&#10;d25yZXYueG1sUEsFBgAAAAAEAAQA9QAAAIgDAAAAAA==&#10;" path="m,l,40894e" filled="f" strokecolor="#868686">
                  <v:path arrowok="t" textboxrect="0,0,0,40894"/>
                </v:shape>
                <v:rect id="Rectangle 15855" o:spid="_x0000_s1818" style="position:absolute;left:9437;top:25105;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3qqMUA&#10;AADeAAAADwAAAGRycy9kb3ducmV2LnhtbERPTWvCQBC9F/wPywi91Y1CSkyzEWktelRTsL0N2WkS&#10;zM6G7Nak/fWuIPQ2j/c52Wo0rbhQ7xrLCuazCARxaXXDlYKP4v0pAeE8ssbWMin4JQerfPKQYart&#10;wAe6HH0lQgi7FBXU3neplK6syaCb2Y44cN+2N+gD7CupexxCuGnlIoqepcGGQ0ONHb3WVJ6PP0bB&#10;NunWnzv7N1Tt5mt72p+Wb8XSK/U4HdcvIDyN/l98d+90mB8ncQy3d8INMr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TeqoxQAAAN4AAAAPAAAAAAAAAAAAAAAAAJgCAABkcnMv&#10;ZG93bnJldi54bWxQSwUGAAAAAAQABAD1AAAAigMAAAAA&#10;" filled="f" stroked="f">
                  <v:textbox inset="0,0,0,0">
                    <w:txbxContent>
                      <w:p w:rsidR="0093738F" w:rsidRDefault="0093738F" w:rsidP="0093738F">
                        <w:r>
                          <w:rPr>
                            <w:sz w:val="20"/>
                          </w:rPr>
                          <w:t>2014</w:t>
                        </w:r>
                      </w:p>
                    </w:txbxContent>
                  </v:textbox>
                </v:rect>
                <v:rect id="Rectangle 15856" o:spid="_x0000_s1819" style="position:absolute;left:17231;top:25105;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9038UA&#10;AADeAAAADwAAAGRycy9kb3ducmV2LnhtbERPTWvCQBC9C/6HZQRvurFgiNE1BFsxx1YL1tuQnSah&#10;2dmQ3Zq0v75bKPQ2j/c5u2w0rbhT7xrLClbLCARxaXXDlYLXy3GRgHAeWWNrmRR8kYNsP53sMNV2&#10;4Be6n30lQgi7FBXU3neplK6syaBb2o44cO+2N+gD7CupexxCuGnlQxTF0mDDoaHGjg41lR/nT6Pg&#10;lHT5W2G/h6p9up2uz9fN42XjlZrPxnwLwtPo/8V/7kKH+etkHcPvO+EG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n3TfxQAAAN4AAAAPAAAAAAAAAAAAAAAAAJgCAABkcnMv&#10;ZG93bnJldi54bWxQSwUGAAAAAAQABAD1AAAAigMAAAAA&#10;" filled="f" stroked="f">
                  <v:textbox inset="0,0,0,0">
                    <w:txbxContent>
                      <w:p w:rsidR="0093738F" w:rsidRDefault="0093738F" w:rsidP="0093738F">
                        <w:r>
                          <w:rPr>
                            <w:sz w:val="20"/>
                          </w:rPr>
                          <w:t>2015</w:t>
                        </w:r>
                      </w:p>
                    </w:txbxContent>
                  </v:textbox>
                </v:rect>
                <v:rect id="Rectangle 15857" o:spid="_x0000_s1820" style="position:absolute;left:25027;top:25105;width:3418;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PRRMQA&#10;AADeAAAADwAAAGRycy9kb3ducmV2LnhtbERPS4vCMBC+C/sfwgh709QF11qNIvtAj75AvQ3N2Bab&#10;SWmytuuvN4LgbT6+50znrSnFlWpXWFYw6EcgiFOrC84U7He/vRiE88gaS8uk4J8czGdvnSkm2ja8&#10;oevWZyKEsEtQQe59lUjp0pwMur6tiAN3trVBH2CdSV1jE8JNKT+i6FMaLDg05FjRV07pZftnFCzj&#10;anFc2VuTlT+n5WF9GH/vxl6p9267mIDw1PqX+Ole6TB/GA9H8Hgn3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T0UTEAAAA3gAAAA8AAAAAAAAAAAAAAAAAmAIAAGRycy9k&#10;b3ducmV2LnhtbFBLBQYAAAAABAAEAPUAAACJAwAAAAA=&#10;" filled="f" stroked="f">
                  <v:textbox inset="0,0,0,0">
                    <w:txbxContent>
                      <w:p w:rsidR="0093738F" w:rsidRDefault="0093738F" w:rsidP="0093738F">
                        <w:r>
                          <w:rPr>
                            <w:sz w:val="20"/>
                          </w:rPr>
                          <w:t>2016</w:t>
                        </w:r>
                      </w:p>
                    </w:txbxContent>
                  </v:textbox>
                </v:rect>
                <v:rect id="Rectangle 130863" o:spid="_x0000_s1821" style="position:absolute;left:8246;top:6350;width:386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L6I8MA&#10;AADfAAAADwAAAGRycy9kb3ducmV2LnhtbERPy4rCMBTdD8w/hDswuzEdBanVKDI66NIXqLtLc22L&#10;zU1poq1+vREEl4fzHk1aU4or1a6wrOC3E4EgTq0uOFOw2/7/xCCcR9ZYWiYFN3IwGX9+jDDRtuE1&#10;XTc+EyGEXYIKcu+rREqX5mTQdWxFHLiTrQ36AOtM6hqbEG5K2Y2ivjRYcGjIsaK/nNLz5mIULOJq&#10;eljae5OV8+Niv9oPZtuBV+r7q50OQXhq/Vv8ci91mN+L4n4Pnn8CAD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hL6I8MAAADfAAAADwAAAAAAAAAAAAAAAACYAgAAZHJzL2Rv&#10;d25yZXYueG1sUEsFBgAAAAAEAAQA9QAAAIgDAAAAAA==&#10;" filled="f" stroked="f">
                  <v:textbox inset="0,0,0,0">
                    <w:txbxContent>
                      <w:p w:rsidR="0093738F" w:rsidRDefault="0093738F" w:rsidP="0093738F">
                        <w:r>
                          <w:rPr>
                            <w:b/>
                            <w:sz w:val="20"/>
                          </w:rPr>
                          <w:t>91.15</w:t>
                        </w:r>
                      </w:p>
                    </w:txbxContent>
                  </v:textbox>
                </v:rect>
                <v:rect id="Rectangle 130864" o:spid="_x0000_s1822" style="position:absolute;left:11141;top:6350;width:124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tiV8QA&#10;AADfAAAADwAAAGRycy9kb3ducmV2LnhtbERPTWvCQBC9C/6HZYTezMZaJEZXEWvRo1Uhehuy0yQ0&#10;OxuyW5P213cLQo+P971c96YWd2pdZVnBJIpBEOdWV1wouJzfxgkI55E11pZJwTc5WK+GgyWm2nb8&#10;TveTL0QIYZeigtL7JpXS5SUZdJFtiAP3YVuDPsC2kLrFLoSbWj7H8UwarDg0lNjQtqT88/RlFOyT&#10;ZnM92J+uqHe3fXbM5q/nuVfqadRvFiA89f5f/HAfdJg/jZPZC/z9CQD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7YlfEAAAA3wAAAA8AAAAAAAAAAAAAAAAAmAIAAGRycy9k&#10;b3ducmV2LnhtbFBLBQYAAAAABAAEAPUAAACJAwAAAAA=&#10;" filled="f" stroked="f">
                  <v:textbox inset="0,0,0,0">
                    <w:txbxContent>
                      <w:p w:rsidR="0093738F" w:rsidRDefault="0093738F" w:rsidP="0093738F">
                        <w:r>
                          <w:rPr>
                            <w:b/>
                            <w:sz w:val="20"/>
                          </w:rPr>
                          <w:t>%</w:t>
                        </w:r>
                      </w:p>
                    </w:txbxContent>
                  </v:textbox>
                </v:rect>
                <v:rect id="Rectangle 15859" o:spid="_x0000_s1823" style="position:absolute;left:12089;top:6350;width:38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DgrcUA&#10;AADeAAAADwAAAGRycy9kb3ducmV2LnhtbERPTWvCQBC9F/oflil4q5sKliRmI9Ja9FhNQb0N2TEJ&#10;zc6G7NbE/vquIPQ2j/c52XI0rbhQ7xrLCl6mEQji0uqGKwVfxcdzDMJ5ZI2tZVJwJQfL/PEhw1Tb&#10;gXd02ftKhBB2KSqove9SKV1Zk0E3tR1x4M62N+gD7CupexxCuGnlLIpepcGGQ0ONHb3VVH7vf4yC&#10;Tdytjlv7O1Tt+rQ5fB6S9yLxSk2extUChKfR/4vv7q0O8+fxPIHbO+EGm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AOCtxQAAAN4AAAAPAAAAAAAAAAAAAAAAAJgCAABkcnMv&#10;ZG93bnJldi54bWxQSwUGAAAAAAQABAD1AAAAigMAAAAA&#10;" filled="f" stroked="f">
                  <v:textbox inset="0,0,0,0">
                    <w:txbxContent>
                      <w:p w:rsidR="0093738F" w:rsidRDefault="0093738F" w:rsidP="0093738F">
                        <w:r>
                          <w:rPr>
                            <w:b/>
                            <w:sz w:val="20"/>
                          </w:rPr>
                          <w:t xml:space="preserve"> </w:t>
                        </w:r>
                      </w:p>
                    </w:txbxContent>
                  </v:textbox>
                </v:rect>
                <v:rect id="Rectangle 130870" o:spid="_x0000_s1824" style="position:absolute;left:18951;top:12360;width:1241;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nyicQA&#10;AADfAAAADwAAAGRycy9kb3ducmV2LnhtbERPTWvCQBC9F/oflil4q5sq2BhdRaqix1YL1tuQHZNg&#10;djZkV5P213cOhR4f73u+7F2t7tSGyrOBl2ECijj3tuLCwOdx+5yCChHZYu2ZDHxTgOXi8WGOmfUd&#10;f9D9EAslIRwyNFDG2GRah7wkh2HoG2LhLr51GAW2hbYtdhLuaj1Kkol2WLE0lNjQW0n59XBzBnZp&#10;s/ra+5+uqDfn3en9NF0fp9GYwVO/moGK1Md/8Z97b2X+OElf5YH8EQB6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Z8onEAAAA3wAAAA8AAAAAAAAAAAAAAAAAmAIAAGRycy9k&#10;b3ducmV2LnhtbFBLBQYAAAAABAAEAPUAAACJAwAAAAA=&#10;" filled="f" stroked="f">
                  <v:textbox inset="0,0,0,0">
                    <w:txbxContent>
                      <w:p w:rsidR="0093738F" w:rsidRDefault="0093738F" w:rsidP="0093738F">
                        <w:r>
                          <w:rPr>
                            <w:b/>
                            <w:sz w:val="20"/>
                          </w:rPr>
                          <w:t>%</w:t>
                        </w:r>
                      </w:p>
                    </w:txbxContent>
                  </v:textbox>
                </v:rect>
                <v:rect id="Rectangle 130869" o:spid="_x0000_s1825" style="position:absolute;left:16042;top:12360;width:3876;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ycQA&#10;AADfAAAADwAAAGRycy9kb3ducmV2LnhtbERPTWvCQBC9F/wPywje6sYKkqSuItqiR2sE29uQnSbB&#10;7GzIbk3017sFwePjfc+XvanFhVpXWVYwGUcgiHOrKy4UHLPP1xiE88gaa8uk4EoOlovByxxTbTv+&#10;osvBFyKEsEtRQel9k0rp8pIMurFtiAP3a1uDPsC2kLrFLoSbWr5F0UwarDg0lNjQuqT8fPgzCrZx&#10;s/re2VtX1B8/29P+lGyyxCs1GvardxCeev8UP9w7HeZPo3iWwP+fAEA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6zcnEAAAA3wAAAA8AAAAAAAAAAAAAAAAAmAIAAGRycy9k&#10;b3ducmV2LnhtbFBLBQYAAAAABAAEAPUAAACJAwAAAAA=&#10;" filled="f" stroked="f">
                  <v:textbox inset="0,0,0,0">
                    <w:txbxContent>
                      <w:p w:rsidR="0093738F" w:rsidRDefault="0093738F" w:rsidP="0093738F">
                        <w:r>
                          <w:rPr>
                            <w:b/>
                            <w:sz w:val="20"/>
                          </w:rPr>
                          <w:t>55.56</w:t>
                        </w:r>
                      </w:p>
                    </w:txbxContent>
                  </v:textbox>
                </v:rect>
                <v:rect id="Rectangle 15861" o:spid="_x0000_s1826" style="position:absolute;left:19883;top:12360;width:384;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omFsQA&#10;AADeAAAADwAAAGRycy9kb3ducmV2LnhtbERPS4vCMBC+C/6HMII3TRWUWo0iPtDjrgrqbWjGtthM&#10;ShNtd3/9ZmFhb/PxPWexak0p3lS7wrKC0TACQZxaXXCm4HLeD2IQziNrLC2Tgi9ysFp2OwtMtG34&#10;k94nn4kQwi5BBbn3VSKlS3My6Ia2Ig7cw9YGfYB1JnWNTQg3pRxH0VQaLDg05FjRJqf0eXoZBYe4&#10;Wt+O9rvJyt39cP24zrbnmVeq32vXcxCeWv8v/nMfdZg/iacj+H0n3CC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aJhbEAAAA3gAAAA8AAAAAAAAAAAAAAAAAmAIAAGRycy9k&#10;b3ducmV2LnhtbFBLBQYAAAAABAAEAPUAAACJAwAAAAA=&#10;" filled="f" stroked="f">
                  <v:textbox inset="0,0,0,0">
                    <w:txbxContent>
                      <w:p w:rsidR="0093738F" w:rsidRDefault="0093738F" w:rsidP="0093738F">
                        <w:r>
                          <w:rPr>
                            <w:b/>
                            <w:sz w:val="20"/>
                          </w:rPr>
                          <w:t xml:space="preserve"> </w:t>
                        </w:r>
                      </w:p>
                    </w:txbxContent>
                  </v:textbox>
                </v:rect>
                <v:rect id="Rectangle 130873" o:spid="_x0000_s1827" style="position:absolute;left:23836;top:12513;width:386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ts/sUA&#10;AADfAAAADwAAAGRycy9kb3ducmV2LnhtbERPy2rCQBTdF/oPwxW6ayZWsDE6ivSBLtsoRHeXzDUJ&#10;Zu6EzNREv94pFLo8nPdiNZhGXKhztWUF4ygGQVxYXXOpYL/7fE5AOI+ssbFMCq7kYLV8fFhgqm3P&#10;33TJfClCCLsUFVTet6mUrqjIoItsSxy4k+0M+gC7UuoO+xBuGvkSx1NpsObQUGFLbxUV5+zHKNgk&#10;7fqwtbe+bD6Om/wrn73vZl6pp9GwnoPwNPh/8Z97q8P8SZy8TuD3TwA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y2z+xQAAAN8AAAAPAAAAAAAAAAAAAAAAAJgCAABkcnMv&#10;ZG93bnJldi54bWxQSwUGAAAAAAQABAD1AAAAigMAAAAA&#10;" filled="f" stroked="f">
                  <v:textbox inset="0,0,0,0">
                    <w:txbxContent>
                      <w:p w:rsidR="0093738F" w:rsidRDefault="0093738F" w:rsidP="0093738F">
                        <w:r>
                          <w:rPr>
                            <w:b/>
                            <w:sz w:val="20"/>
                          </w:rPr>
                          <w:t>54.64</w:t>
                        </w:r>
                      </w:p>
                    </w:txbxContent>
                  </v:textbox>
                </v:rect>
                <v:rect id="Rectangle 130874" o:spid="_x0000_s1828" style="position:absolute;left:26732;top:12513;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L0isQA&#10;AADfAAAADwAAAGRycy9kb3ducmV2LnhtbERPTWvCQBC9C/6HZQRvumktGqOriFr0WLVgvQ3ZaRKa&#10;nQ3Z1UR/fbcg9Ph43/Nla0pxo9oVlhW8DCMQxKnVBWcKPk/vgxiE88gaS8uk4E4OlotuZ46Jtg0f&#10;6Hb0mQgh7BJUkHtfJVK6NCeDbmgr4sB929qgD7DOpK6xCeGmlK9RNJYGCw4NOVa0zin9OV6Ngl1c&#10;rb729tFk5fayO3+cp5vT1CvV77WrGQhPrf8XP917HeaPonjyBn9/AgC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i9IrEAAAA3wAAAA8AAAAAAAAAAAAAAAAAmAIAAGRycy9k&#10;b3ducmV2LnhtbFBLBQYAAAAABAAEAPUAAACJAwAAAAA=&#10;" filled="f" stroked="f">
                  <v:textbox inset="0,0,0,0">
                    <w:txbxContent>
                      <w:p w:rsidR="0093738F" w:rsidRDefault="0093738F" w:rsidP="0093738F">
                        <w:r>
                          <w:rPr>
                            <w:b/>
                            <w:sz w:val="20"/>
                          </w:rPr>
                          <w:t>%</w:t>
                        </w:r>
                      </w:p>
                    </w:txbxContent>
                  </v:textbox>
                </v:rect>
                <v:rect id="Rectangle 15863" o:spid="_x0000_s1829" style="position:absolute;left:27677;top:12513;width:38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Qd+sUA&#10;AADeAAAADwAAAGRycy9kb3ducmV2LnhtbERPS2vCQBC+C/0PyxR6M5u2VGJ0FekDPfoopN6G7JgE&#10;s7MhuzXRX+8Kgrf5+J4znfemFidqXWVZwWsUgyDOra64UPC7+xkmIJxH1lhbJgVncjCfPQ2mmGrb&#10;8YZOW1+IEMIuRQWl900qpctLMugi2xAH7mBbgz7AtpC6xS6Em1q+xfFIGqw4NJTY0GdJ+XH7bxQs&#10;k2bxt7KXrqi/98tsnY2/dmOv1Mtzv5iA8NT7h/juXukw/yMZvcPtnXCDn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hB36xQAAAN4AAAAPAAAAAAAAAAAAAAAAAJgCAABkcnMv&#10;ZG93bnJldi54bWxQSwUGAAAAAAQABAD1AAAAigMAAAAA&#10;" filled="f" stroked="f">
                  <v:textbox inset="0,0,0,0">
                    <w:txbxContent>
                      <w:p w:rsidR="0093738F" w:rsidRDefault="0093738F" w:rsidP="0093738F">
                        <w:r>
                          <w:rPr>
                            <w:b/>
                            <w:sz w:val="20"/>
                          </w:rPr>
                          <w:t xml:space="preserve"> </w:t>
                        </w:r>
                      </w:p>
                    </w:txbxContent>
                  </v:textbox>
                </v:rect>
                <v:rect id="Rectangle 130867" o:spid="_x0000_s1830" style="position:absolute;left:10473;top:9657;width:386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n8IMQA&#10;AADfAAAADwAAAGRycy9kb3ducmV2LnhtbERPy2rCQBTdF/yH4Qru6kQFG6OjiFp0WR+g7i6ZaxLM&#10;3AmZ0aT9+k6h4PJw3rNFa0rxpNoVlhUM+hEI4tTqgjMFp+PnewzCeWSNpWVS8E0OFvPO2wwTbRve&#10;0/PgMxFC2CWoIPe+SqR0aU4GXd9WxIG72dqgD7DOpK6xCeGmlMMoGkuDBYeGHCta5ZTeDw+jYBtX&#10;y8vO/jRZubluz1/nyfo48Ur1uu1yCsJT61/if/dOh/mjKB5/wN+fAEDO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Ep/CDEAAAA3wAAAA8AAAAAAAAAAAAAAAAAmAIAAGRycy9k&#10;b3ducmV2LnhtbFBLBQYAAAAABAAEAPUAAACJAwAAAAA=&#10;" filled="f" stroked="f">
                  <v:textbox inset="0,0,0,0">
                    <w:txbxContent>
                      <w:p w:rsidR="0093738F" w:rsidRDefault="0093738F" w:rsidP="0093738F">
                        <w:r>
                          <w:rPr>
                            <w:b/>
                            <w:sz w:val="20"/>
                          </w:rPr>
                          <w:t>71.57</w:t>
                        </w:r>
                      </w:p>
                    </w:txbxContent>
                  </v:textbox>
                </v:rect>
                <v:rect id="Rectangle 130868" o:spid="_x0000_s1831" style="position:absolute;left:13369;top:9657;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ZoUsQA&#10;AADfAAAADwAAAGRycy9kb3ducmV2LnhtbERPTWvCQBC9F/oflin0Vje2IEl0FdGKHq0WbG9DdkyC&#10;2dmQXU3aX+8cCj0+3vdsMbhG3agLtWcD41ECirjwtubSwOdx85KCChHZYuOZDPxQgMX88WGGufU9&#10;f9DtEEslIRxyNFDF2OZah6Iih2HkW2Lhzr5zGAV2pbYd9hLuGv2aJBPtsGZpqLClVUXF5XB1BrZp&#10;u/za+d++bN6/t6f9KVsfs2jM89OwnIKKNMR/8Z97Z2X+W5JOZLD8EQB6f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2aFLEAAAA3wAAAA8AAAAAAAAAAAAAAAAAmAIAAGRycy9k&#10;b3ducmV2LnhtbFBLBQYAAAAABAAEAPUAAACJAwAAAAA=&#10;" filled="f" stroked="f">
                  <v:textbox inset="0,0,0,0">
                    <w:txbxContent>
                      <w:p w:rsidR="0093738F" w:rsidRDefault="0093738F" w:rsidP="0093738F">
                        <w:r>
                          <w:rPr>
                            <w:b/>
                            <w:sz w:val="20"/>
                          </w:rPr>
                          <w:t>%</w:t>
                        </w:r>
                      </w:p>
                    </w:txbxContent>
                  </v:textbox>
                </v:rect>
                <v:rect id="Rectangle 15865" o:spid="_x0000_s1832" style="position:absolute;left:14314;top:9657;width:38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EgFcUA&#10;AADeAAAADwAAAGRycy9kb3ducmV2LnhtbERPTWvCQBC9C/6HZQRvurFgiNE1BFsxx1YL1tuQnSah&#10;2dmQ3Zq0v75bKPQ2j/c5u2w0rbhT7xrLClbLCARxaXXDlYLXy3GRgHAeWWNrmRR8kYNsP53sMNV2&#10;4Be6n30lQgi7FBXU3neplK6syaBb2o44cO+2N+gD7CupexxCuGnlQxTF0mDDoaHGjg41lR/nT6Pg&#10;lHT5W2G/h6p9up2uz9fN42XjlZrPxnwLwtPo/8V/7kKH+eskXsPvO+EG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ISAVxQAAAN4AAAAPAAAAAAAAAAAAAAAAAJgCAABkcnMv&#10;ZG93bnJldi54bWxQSwUGAAAAAAQABAD1AAAAigMAAAAA&#10;" filled="f" stroked="f">
                  <v:textbox inset="0,0,0,0">
                    <w:txbxContent>
                      <w:p w:rsidR="0093738F" w:rsidRDefault="0093738F" w:rsidP="0093738F">
                        <w:r>
                          <w:rPr>
                            <w:b/>
                            <w:sz w:val="20"/>
                          </w:rPr>
                          <w:t xml:space="preserve"> </w:t>
                        </w:r>
                      </w:p>
                    </w:txbxContent>
                  </v:textbox>
                </v:rect>
                <v:rect id="Rectangle 130872" o:spid="_x0000_s1833" style="position:absolute;left:21163;top:11742;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fJZcUA&#10;AADfAAAADwAAAGRycy9kb3ducmV2LnhtbERPTWvCQBC9F/oflin01mxqQWN0FWkretRYSL0N2WkS&#10;mp0N2dXE/vquIHh8vO/5cjCNOFPnassKXqMYBHFhdc2lgq/D+iUB4TyyxsYyKbiQg+Xi8WGOqbY9&#10;7+mc+VKEEHYpKqi8b1MpXVGRQRfZljhwP7Yz6APsSqk77EO4aeQojsfSYM2hocKW3isqfrOTUbBJ&#10;2tX31v71ZfN53OS7fPpxmHqlnp+G1QyEp8HfxTf3Vof5b3EyGcH1TwAg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h8llxQAAAN8AAAAPAAAAAAAAAAAAAAAAAJgCAABkcnMv&#10;ZG93bnJldi54bWxQSwUGAAAAAAQABAD1AAAAigMAAAAA&#10;" filled="f" stroked="f">
                  <v:textbox inset="0,0,0,0">
                    <w:txbxContent>
                      <w:p w:rsidR="0093738F" w:rsidRDefault="0093738F" w:rsidP="0093738F">
                        <w:r>
                          <w:rPr>
                            <w:b/>
                            <w:sz w:val="20"/>
                          </w:rPr>
                          <w:t>%</w:t>
                        </w:r>
                      </w:p>
                    </w:txbxContent>
                  </v:textbox>
                </v:rect>
                <v:rect id="Rectangle 130871" o:spid="_x0000_s1834" style="position:absolute;left:18267;top:11742;width:386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VXEsUA&#10;AADfAAAADwAAAGRycy9kb3ducmV2LnhtbERPTWvCQBC9C/0PyxS8mY0VbIyuItWixzYWUm9DdpqE&#10;ZmdDdmuiv94tFHp8vO/VZjCNuFDnassKplEMgriwuuZSwcfpdZKAcB5ZY2OZFFzJwWb9MFphqm3P&#10;73TJfClCCLsUFVTet6mUrqjIoItsSxy4L9sZ9AF2pdQd9iHcNPIpjufSYM2hocKWXioqvrMfo+CQ&#10;tNvPo731ZbM/H/K3fLE7LbxS48dhuwThafD/4j/3UYf5szh5nsLvnwBAr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VVcSxQAAAN8AAAAPAAAAAAAAAAAAAAAAAJgCAABkcnMv&#10;ZG93bnJldi54bWxQSwUGAAAAAAQABAD1AAAAigMAAAAA&#10;" filled="f" stroked="f">
                  <v:textbox inset="0,0,0,0">
                    <w:txbxContent>
                      <w:p w:rsidR="0093738F" w:rsidRDefault="0093738F" w:rsidP="0093738F">
                        <w:r>
                          <w:rPr>
                            <w:b/>
                            <w:sz w:val="20"/>
                          </w:rPr>
                          <w:t>59.21</w:t>
                        </w:r>
                      </w:p>
                    </w:txbxContent>
                  </v:textbox>
                </v:rect>
                <v:rect id="Rectangle 15867" o:spid="_x0000_s1835" style="position:absolute;left:22110;top:11742;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8b+cUA&#10;AADeAAAADwAAAGRycy9kb3ducmV2LnhtbERPTWvCQBC9F/oflil4azYVamN0FaktetRYSL0N2TEJ&#10;ZmdDdjVpf31XKHibx/uc+XIwjbhS52rLCl6iGARxYXXNpYKvw+dzAsJ5ZI2NZVLwQw6Wi8eHOaba&#10;9ryna+ZLEULYpaig8r5NpXRFRQZdZFviwJ1sZ9AH2JVSd9iHcNPIcRxPpMGaQ0OFLb1XVJyzi1Gw&#10;SdrV99b+9mXzcdzku3y6Pky9UqOnYTUD4Wnwd/G/e6vD/Ndk8ga3d8IN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vxv5xQAAAN4AAAAPAAAAAAAAAAAAAAAAAJgCAABkcnMv&#10;ZG93bnJldi54bWxQSwUGAAAAAAQABAD1AAAAigMAAAAA&#10;" filled="f" stroked="f">
                  <v:textbox inset="0,0,0,0">
                    <w:txbxContent>
                      <w:p w:rsidR="0093738F" w:rsidRDefault="0093738F" w:rsidP="0093738F">
                        <w:r>
                          <w:rPr>
                            <w:b/>
                            <w:sz w:val="20"/>
                          </w:rPr>
                          <w:t xml:space="preserve"> </w:t>
                        </w:r>
                      </w:p>
                    </w:txbxContent>
                  </v:textbox>
                </v:rect>
                <v:rect id="Rectangle 130876" o:spid="_x0000_s1836" style="position:absolute;left:28972;top:12223;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zPZsQA&#10;AADfAAAADwAAAGRycy9kb3ducmV2LnhtbERPy2rCQBTdF/yH4Qru6kQFG6OjiFp0WR+g7i6ZaxLM&#10;3AmZ0aT9+k6h4PJw3rNFa0rxpNoVlhUM+hEI4tTqgjMFp+PnewzCeWSNpWVS8E0OFvPO2wwTbRve&#10;0/PgMxFC2CWoIPe+SqR0aU4GXd9WxIG72dqgD7DOpK6xCeGmlMMoGkuDBYeGHCta5ZTeDw+jYBtX&#10;y8vO/jRZubluz1/nyfo48Ur1uu1yCsJT61/if/dOh/mjKP4Yw9+fAEDO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8z2bEAAAA3wAAAA8AAAAAAAAAAAAAAAAAmAIAAGRycy9k&#10;b3ducmV2LnhtbFBLBQYAAAAABAAEAPUAAACJAwAAAAA=&#10;" filled="f" stroked="f">
                  <v:textbox inset="0,0,0,0">
                    <w:txbxContent>
                      <w:p w:rsidR="0093738F" w:rsidRDefault="0093738F" w:rsidP="0093738F">
                        <w:r>
                          <w:rPr>
                            <w:b/>
                            <w:sz w:val="20"/>
                          </w:rPr>
                          <w:t>%</w:t>
                        </w:r>
                      </w:p>
                    </w:txbxContent>
                  </v:textbox>
                </v:rect>
                <v:rect id="Rectangle 130875" o:spid="_x0000_s1837" style="position:absolute;left:26064;top:12223;width:3876;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REcQA&#10;AADfAAAADwAAAGRycy9kb3ducmV2LnhtbERPTWvCQBC9C/6HZQRvummlGqOriFr0WLVgvQ3ZaRKa&#10;nQ3Z1UR/fbcg9Ph43/Nla0pxo9oVlhW8DCMQxKnVBWcKPk/vgxiE88gaS8uk4E4OlotuZ46Jtg0f&#10;6Hb0mQgh7BJUkHtfJVK6NCeDbmgr4sB929qgD7DOpK6xCeGmlK9RNJYGCw4NOVa0zin9OV6Ngl1c&#10;rb729tFk5fayO3+cp5vT1CvV77WrGQhPrf8XP917HeaPonjyBn9/AgC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uURHEAAAA3wAAAA8AAAAAAAAAAAAAAAAAmAIAAGRycy9k&#10;b3ducmV2LnhtbFBLBQYAAAAABAAEAPUAAACJAwAAAAA=&#10;" filled="f" stroked="f">
                  <v:textbox inset="0,0,0,0">
                    <w:txbxContent>
                      <w:p w:rsidR="0093738F" w:rsidRDefault="0093738F" w:rsidP="0093738F">
                        <w:r>
                          <w:rPr>
                            <w:b/>
                            <w:sz w:val="20"/>
                          </w:rPr>
                          <w:t>56.37</w:t>
                        </w:r>
                      </w:p>
                    </w:txbxContent>
                  </v:textbox>
                </v:rect>
                <v:rect id="Rectangle 15869" o:spid="_x0000_s1838" style="position:absolute;left:29904;top:12223;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wqEMUA&#10;AADeAAAADwAAAGRycy9kb3ducmV2LnhtbERPS2vCQBC+F/oflil4q5sWlCRmI9IHerSmoN6G7JiE&#10;ZmdDdmuiv94tCL3Nx/ecbDmaVpypd41lBS/TCARxaXXDlYLv4vM5BuE8ssbWMim4kINl/viQYart&#10;wF903vlKhBB2KSqove9SKV1Zk0E3tR1x4E62N+gD7CupexxCuGnlaxTNpcGGQ0ONHb3VVP7sfo2C&#10;ddytDht7Har247jeb/fJe5F4pSZP42oBwtPo/8V390aH+bN4nsDfO+EGm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bCoQxQAAAN4AAAAPAAAAAAAAAAAAAAAAAJgCAABkcnMv&#10;ZG93bnJldi54bWxQSwUGAAAAAAQABAD1AAAAigMAAAAA&#10;" filled="f" stroked="f">
                  <v:textbox inset="0,0,0,0">
                    <w:txbxContent>
                      <w:p w:rsidR="0093738F" w:rsidRDefault="0093738F" w:rsidP="0093738F">
                        <w:r>
                          <w:rPr>
                            <w:b/>
                            <w:sz w:val="20"/>
                          </w:rPr>
                          <w:t xml:space="preserve"> </w:t>
                        </w:r>
                      </w:p>
                    </w:txbxContent>
                  </v:textbox>
                </v:rect>
                <v:rect id="Rectangle 15870" o:spid="_x0000_s1839" style="position:absolute;left:12372;top:1410;width:28017;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8VUMgA&#10;AADeAAAADwAAAGRycy9kb3ducmV2LnhtbESPQWvCQBCF7wX/wzJCb3VjQRtTVxGr6NGqoL0N2WkS&#10;mp0N2a1J++udQ6G3GebNe++bL3tXqxu1ofJsYDxKQBHn3lZcGDiftk8pqBCRLdaeycAPBVguBg9z&#10;zKzv+J1ux1goMeGQoYEyxibTOuQlOQwj3xDL7dO3DqOsbaFti52Yu1o/J8lUO6xYEkpsaF1S/nX8&#10;dgZ2abO67v1vV9Sbj93lcJm9nWbRmMdhv3oFFamP/+K/772V+pP0RQAER2bQi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xjxVQyAAAAN4AAAAPAAAAAAAAAAAAAAAAAJgCAABk&#10;cnMvZG93bnJldi54bWxQSwUGAAAAAAQABAD1AAAAjQMAAAAA&#10;" filled="f" stroked="f">
                  <v:textbox inset="0,0,0,0">
                    <w:txbxContent>
                      <w:p w:rsidR="0093738F" w:rsidRDefault="0093738F" w:rsidP="0093738F">
                        <w:r>
                          <w:rPr>
                            <w:b/>
                            <w:sz w:val="36"/>
                          </w:rPr>
                          <w:t>Dividend Payout Ratio</w:t>
                        </w:r>
                      </w:p>
                    </w:txbxContent>
                  </v:textbox>
                </v:rect>
                <v:rect id="Rectangle 15871" o:spid="_x0000_s1840" style="position:absolute;left:33381;top:1410;width:688;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Owy8QA&#10;AADeAAAADwAAAGRycy9kb3ducmV2LnhtbERPS2vCQBC+C/0PyxS86caCNUZXkaro0UfBehuy0yQ0&#10;Oxuyq0n99a4geJuP7znTeWtKcaXaFZYVDPoRCOLU6oIzBd/HdS8G4TyyxtIyKfgnB/PZW2eKibYN&#10;7+l68JkIIewSVJB7XyVSujQng65vK+LA/draoA+wzqSusQnhppQfUfQpDRYcGnKs6Cun9O9wMQo2&#10;cbX42dpbk5Wr8+a0O42Xx7FXqvveLiYgPLX+JX66tzrMH8ajATzeCTf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7DsMvEAAAA3gAAAA8AAAAAAAAAAAAAAAAAmAIAAGRycy9k&#10;b3ducmV2LnhtbFBLBQYAAAAABAAEAPUAAACJAwAAAAA=&#10;" filled="f" stroked="f">
                  <v:textbox inset="0,0,0,0">
                    <w:txbxContent>
                      <w:p w:rsidR="0093738F" w:rsidRDefault="0093738F" w:rsidP="0093738F">
                        <w:r>
                          <w:rPr>
                            <w:b/>
                            <w:sz w:val="36"/>
                          </w:rPr>
                          <w:t xml:space="preserve"> </w:t>
                        </w:r>
                      </w:p>
                    </w:txbxContent>
                  </v:textbox>
                </v:rect>
                <v:shape id="Shape 174316" o:spid="_x0000_s1841" style="position:absolute;left:34667;top:14185;width:697;height:698;visibility:visible;mso-wrap-style:square;v-text-anchor:top" coordsize="69752,69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nB7MIA&#10;AADfAAAADwAAAGRycy9kb3ducmV2LnhtbERPy4rCMBTdC/5DuII7TX3gSDXKMCIMIy58gNtrc22L&#10;zU1tola/3gjCLA/nPZ3XphA3qlxuWUGvG4EgTqzOOVWw3y07YxDOI2ssLJOCBzmYz5qNKcba3nlD&#10;t61PRQhhF6OCzPsyltIlGRl0XVsSB+5kK4M+wCqVusJ7CDeF7EfRSBrMOTRkWNJPRsl5ezUKzs/F&#10;MU08XXCpN6u/50GOzVoq1W7V3xMQnmr/L/64f3WY/zUc9Ebw/hMAyN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ecHswgAAAN8AAAAPAAAAAAAAAAAAAAAAAJgCAABkcnMvZG93&#10;bnJldi54bWxQSwUGAAAAAAQABAD1AAAAhwMAAAAA&#10;" path="m,l69752,r,69752l,69752,,e" fillcolor="#4f81bd" stroked="f" strokeweight="0">
                  <v:path arrowok="t" textboxrect="0,0,69752,69752"/>
                </v:shape>
                <v:rect id="Rectangle 15873" o:spid="_x0000_s1842" style="position:absolute;left:35683;top:13961;width:309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2LJ8UA&#10;AADeAAAADwAAAGRycy9kb3ducmV2LnhtbERPS2vCQBC+F/wPywje6kalNUZXEW3RY32AehuyYxLM&#10;zobs1qT99a5Q6G0+vufMFq0pxZ1qV1hWMOhHIIhTqwvOFBwPn68xCOeRNZaWScEPOVjMOy8zTLRt&#10;eEf3vc9ECGGXoILc+yqR0qU5GXR9WxEH7mprgz7AOpO6xiaEm1IOo+hdGiw4NORY0Sqn9Lb/Ngo2&#10;cbU8b+1vk5Ufl83p6zRZHyZeqV63XU5BeGr9v/jPvdVh/ls8HsHznXCDn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XYsnxQAAAN4AAAAPAAAAAAAAAAAAAAAAAJgCAABkcnMv&#10;ZG93bnJldi54bWxQSwUGAAAAAAQABAD1AAAAigMAAAAA&#10;" filled="f" stroked="f">
                  <v:textbox inset="0,0,0,0">
                    <w:txbxContent>
                      <w:p w:rsidR="0093738F" w:rsidRDefault="0093738F" w:rsidP="0093738F">
                        <w:r>
                          <w:rPr>
                            <w:sz w:val="20"/>
                          </w:rPr>
                          <w:t>IDLC</w:t>
                        </w:r>
                      </w:p>
                    </w:txbxContent>
                  </v:textbox>
                </v:rect>
                <v:shape id="Shape 174317" o:spid="_x0000_s1843" style="position:absolute;left:34667;top:16483;width:697;height:697;visibility:visible;mso-wrap-style:square;v-text-anchor:top" coordsize="69752,69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GwAsQA&#10;AADfAAAADwAAAGRycy9kb3ducmV2LnhtbERPXWvCMBR9H+w/hDvwbaZ1Y0o1yhCEIT44FfTxklzb&#10;suSma7Ja//0iCD4ezvds0TsrOmpD7VlBPsxAEGtvai4VHPar1wmIEJENWs+k4EoBFvPnpxkWxl/4&#10;m7pdLEUK4VCggirGppAy6IochqFviBN39q3DmGBbStPiJYU7K0dZ9iEd1pwaKmxoWZH+2f05BSu9&#10;1fK0HZW/y+NknR82tgudVWrw0n9OQUTq40N8d3+ZNH/8/paP4fYnAZ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4RsALEAAAA3wAAAA8AAAAAAAAAAAAAAAAAmAIAAGRycy9k&#10;b3ducmV2LnhtbFBLBQYAAAAABAAEAPUAAACJAwAAAAA=&#10;" path="m,l69752,r,69752l,69752,,e" fillcolor="#c0504d" stroked="f" strokeweight="0">
                  <v:path arrowok="t" textboxrect="0,0,69752,69752"/>
                </v:shape>
                <v:rect id="Rectangle 15875" o:spid="_x0000_s1844" style="position:absolute;left:35683;top:16257;width:11668;height:1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i2yMQA&#10;AADeAAAADwAAAGRycy9kb3ducmV2LnhtbERPS4vCMBC+C/sfwgh709QF11qNIvtAj75AvQ3N2Bab&#10;SWmytuuvN4LgbT6+50znrSnFlWpXWFYw6EcgiFOrC84U7He/vRiE88gaS8uk4J8czGdvnSkm2ja8&#10;oevWZyKEsEtQQe59lUjp0pwMur6tiAN3trVBH2CdSV1jE8JNKT+i6FMaLDg05FjRV07pZftnFCzj&#10;anFc2VuTlT+n5WF9GH/vxl6p9267mIDw1PqX+Ole6TB/GI+G8Hgn3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4tsjEAAAA3gAAAA8AAAAAAAAAAAAAAAAAmAIAAGRycy9k&#10;b3ducmV2LnhtbFBLBQYAAAAABAAEAPUAAACJAwAAAAA=&#10;" filled="f" stroked="f">
                  <v:textbox inset="0,0,0,0">
                    <w:txbxContent>
                      <w:p w:rsidR="0093738F" w:rsidRDefault="0093738F" w:rsidP="0093738F">
                        <w:r>
                          <w:rPr>
                            <w:sz w:val="20"/>
                          </w:rPr>
                          <w:t>Industry Average</w:t>
                        </w:r>
                      </w:p>
                    </w:txbxContent>
                  </v:textbox>
                </v:rect>
                <v:shape id="Shape 15876" o:spid="_x0000_s1845" style="position:absolute;width:45720;height:27432;visibility:visible;mso-wrap-style:square;v-text-anchor:top" coordsize="4572000,2743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RwlccA&#10;AADeAAAADwAAAGRycy9kb3ducmV2LnhtbERPTWvCQBC9F/wPywi91Y2WqsSsIoJUW5CqpfE4ZMck&#10;mJ2N2VXT/nq3UOhtHu9zkllrKnGlxpWWFfR7EQjizOqScwWf++XTGITzyBory6TgmxzMpp2HBGNt&#10;b7yl687nIoSwi1FB4X0dS+myggy6nq2JA3e0jUEfYJNL3eAthJtKDqJoKA2WHBoKrGlRUHbaXYyC&#10;80e2HtjX9ddmo0fLw5tLf97TZ6Ueu+18AsJT6//Ff+6VDvNfxqMh/L4TbpDT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Y0cJXHAAAA3gAAAA8AAAAAAAAAAAAAAAAAmAIAAGRy&#10;cy9kb3ducmV2LnhtbFBLBQYAAAAABAAEAPUAAACMAwAAAAA=&#10;" path="m,2743201r4572000,l4572000,,,,,2743201xe" filled="f" strokecolor="#868686">
                  <v:path arrowok="t" textboxrect="0,0,4572000,2743201"/>
                </v:shape>
                <w10:anchorlock/>
              </v:group>
            </w:pict>
          </mc:Fallback>
        </mc:AlternateContent>
      </w:r>
      <w:r w:rsidRPr="008A2802">
        <w:rPr>
          <w:rFonts w:ascii="Calibri" w:eastAsia="Calibri" w:hAnsi="Calibri" w:cs="Calibri"/>
          <w:color w:val="000000"/>
          <w:sz w:val="24"/>
        </w:rPr>
        <w:t xml:space="preserve"> </w:t>
      </w:r>
    </w:p>
    <w:p w:rsidR="0093738F" w:rsidRPr="008A2802" w:rsidRDefault="0093738F" w:rsidP="0093738F">
      <w:pPr>
        <w:spacing w:after="207" w:line="270" w:lineRule="auto"/>
        <w:ind w:left="10" w:right="124" w:hanging="10"/>
        <w:jc w:val="both"/>
        <w:rPr>
          <w:rFonts w:ascii="Calibri" w:eastAsia="Calibri" w:hAnsi="Calibri" w:cs="Calibri"/>
          <w:color w:val="000000"/>
          <w:sz w:val="24"/>
        </w:rPr>
      </w:pPr>
      <w:r w:rsidRPr="008A2802">
        <w:rPr>
          <w:rFonts w:ascii="Calibri" w:eastAsia="Calibri" w:hAnsi="Calibri" w:cs="Calibri"/>
          <w:color w:val="000000"/>
          <w:sz w:val="24"/>
        </w:rPr>
        <w:t xml:space="preserve">In 2014 the dividend payout ratio of IDLC was 91.15%. In 2015 it was decreased by 55.56%. In the year of 2015 and 2016 the dividend payout ratio was gradually decreased. In 2016 it was 54.64%. In 2014 dividend payout ratio of industry average was 71.57%. From 2014 to 2016 the dividend payout ratio was gradually decreased. In 2016 the rate was 56.37%. </w:t>
      </w:r>
    </w:p>
    <w:p w:rsidR="0093738F" w:rsidRPr="008A2802" w:rsidRDefault="0093738F" w:rsidP="0093738F">
      <w:pPr>
        <w:spacing w:after="208" w:line="270" w:lineRule="auto"/>
        <w:ind w:left="10" w:right="124" w:hanging="10"/>
        <w:jc w:val="both"/>
        <w:rPr>
          <w:rFonts w:ascii="Calibri" w:eastAsia="Calibri" w:hAnsi="Calibri" w:cs="Calibri"/>
          <w:color w:val="000000"/>
          <w:sz w:val="24"/>
        </w:rPr>
      </w:pPr>
      <w:r w:rsidRPr="008A2802">
        <w:rPr>
          <w:rFonts w:ascii="Calibri" w:eastAsia="Calibri" w:hAnsi="Calibri" w:cs="Calibri"/>
          <w:color w:val="000000"/>
          <w:sz w:val="24"/>
        </w:rPr>
        <w:t xml:space="preserve">The Mean of Dividend Payout ratio of IDLC is greater than its industry average. The increasing trend of dividend payout ratio indicates that earning is encouraging the dividend payment. So it is clean that it will encourage investors to invest in IDLC.  </w:t>
      </w:r>
    </w:p>
    <w:p w:rsidR="0093738F" w:rsidRPr="008A2802" w:rsidRDefault="0093738F" w:rsidP="0093738F">
      <w:pPr>
        <w:spacing w:after="221"/>
        <w:rPr>
          <w:rFonts w:ascii="Calibri" w:eastAsia="Calibri" w:hAnsi="Calibri" w:cs="Calibri"/>
          <w:color w:val="000000"/>
          <w:sz w:val="24"/>
        </w:rPr>
      </w:pPr>
      <w:r w:rsidRPr="008A2802">
        <w:rPr>
          <w:rFonts w:ascii="Calibri" w:eastAsia="Calibri" w:hAnsi="Calibri" w:cs="Calibri"/>
          <w:color w:val="000000"/>
          <w:sz w:val="24"/>
        </w:rPr>
        <w:t xml:space="preserve"> </w:t>
      </w:r>
    </w:p>
    <w:p w:rsidR="0093738F" w:rsidRPr="008A2802" w:rsidRDefault="0093738F" w:rsidP="0093738F">
      <w:pPr>
        <w:spacing w:after="216"/>
        <w:rPr>
          <w:rFonts w:ascii="Calibri" w:eastAsia="Calibri" w:hAnsi="Calibri" w:cs="Calibri"/>
          <w:color w:val="000000"/>
          <w:sz w:val="24"/>
        </w:rPr>
      </w:pPr>
      <w:r w:rsidRPr="008A2802">
        <w:rPr>
          <w:rFonts w:ascii="Calibri" w:eastAsia="Calibri" w:hAnsi="Calibri" w:cs="Calibri"/>
          <w:color w:val="000000"/>
          <w:sz w:val="24"/>
        </w:rPr>
        <w:t xml:space="preserve"> </w:t>
      </w:r>
    </w:p>
    <w:p w:rsidR="0093738F" w:rsidRDefault="0093738F" w:rsidP="0093738F">
      <w:pPr>
        <w:spacing w:after="0"/>
        <w:rPr>
          <w:rFonts w:ascii="Calibri" w:eastAsia="Calibri" w:hAnsi="Calibri" w:cs="Calibri"/>
          <w:color w:val="000000"/>
          <w:sz w:val="24"/>
        </w:rPr>
      </w:pPr>
      <w:r w:rsidRPr="008A2802">
        <w:rPr>
          <w:rFonts w:ascii="Calibri" w:eastAsia="Calibri" w:hAnsi="Calibri" w:cs="Calibri"/>
          <w:color w:val="000000"/>
          <w:sz w:val="24"/>
        </w:rPr>
        <w:t xml:space="preserve"> </w:t>
      </w:r>
    </w:p>
    <w:p w:rsidR="0093738F" w:rsidRDefault="0093738F" w:rsidP="0093738F">
      <w:pPr>
        <w:spacing w:after="0"/>
        <w:rPr>
          <w:rFonts w:ascii="Calibri" w:eastAsia="Calibri" w:hAnsi="Calibri" w:cs="Calibri"/>
          <w:color w:val="000000"/>
          <w:sz w:val="24"/>
        </w:rPr>
      </w:pPr>
    </w:p>
    <w:p w:rsidR="0093738F" w:rsidRDefault="0093738F" w:rsidP="0093738F">
      <w:pPr>
        <w:spacing w:after="0"/>
        <w:rPr>
          <w:rFonts w:ascii="Calibri" w:eastAsia="Calibri" w:hAnsi="Calibri" w:cs="Calibri"/>
          <w:color w:val="000000"/>
          <w:sz w:val="24"/>
        </w:rPr>
      </w:pPr>
    </w:p>
    <w:p w:rsidR="0093738F" w:rsidRDefault="0093738F" w:rsidP="0093738F">
      <w:pPr>
        <w:spacing w:after="0"/>
        <w:rPr>
          <w:rFonts w:ascii="Calibri" w:eastAsia="Calibri" w:hAnsi="Calibri" w:cs="Calibri"/>
          <w:color w:val="000000"/>
          <w:sz w:val="24"/>
        </w:rPr>
      </w:pPr>
    </w:p>
    <w:p w:rsidR="0093738F" w:rsidRDefault="0093738F" w:rsidP="0093738F">
      <w:pPr>
        <w:spacing w:after="0"/>
        <w:jc w:val="center"/>
        <w:rPr>
          <w:rFonts w:ascii="Calibri" w:eastAsia="Calibri" w:hAnsi="Calibri" w:cs="Calibri"/>
          <w:b/>
          <w:color w:val="000000"/>
          <w:sz w:val="32"/>
          <w:u w:val="single" w:color="000000"/>
        </w:rPr>
      </w:pPr>
      <w:r w:rsidRPr="008A2802">
        <w:rPr>
          <w:rFonts w:ascii="Calibri" w:eastAsia="Calibri" w:hAnsi="Calibri" w:cs="Calibri"/>
          <w:b/>
          <w:color w:val="000000"/>
          <w:sz w:val="32"/>
          <w:u w:val="single" w:color="000000"/>
        </w:rPr>
        <w:t>SOLVENCY RATIO</w:t>
      </w:r>
    </w:p>
    <w:p w:rsidR="0093738F" w:rsidRDefault="0093738F" w:rsidP="0093738F">
      <w:pPr>
        <w:spacing w:after="0"/>
        <w:rPr>
          <w:rFonts w:ascii="Calibri" w:eastAsia="Calibri" w:hAnsi="Calibri" w:cs="Calibri"/>
          <w:b/>
          <w:color w:val="000000"/>
          <w:sz w:val="32"/>
          <w:u w:val="single" w:color="000000"/>
        </w:rPr>
      </w:pPr>
      <w:r w:rsidRPr="008A2802">
        <w:rPr>
          <w:rFonts w:ascii="Calibri" w:eastAsia="Calibri" w:hAnsi="Calibri" w:cs="Calibri"/>
          <w:b/>
          <w:color w:val="984806"/>
          <w:sz w:val="28"/>
        </w:rPr>
        <w:t>4.1.5 Debt to Total Asset: Total Liabilities / Total Asset</w:t>
      </w:r>
    </w:p>
    <w:p w:rsidR="0093738F" w:rsidRPr="00664675" w:rsidRDefault="0093738F" w:rsidP="0093738F">
      <w:pPr>
        <w:spacing w:after="0"/>
        <w:jc w:val="center"/>
        <w:rPr>
          <w:rFonts w:ascii="Calibri" w:eastAsia="Calibri" w:hAnsi="Calibri" w:cs="Calibri"/>
          <w:color w:val="000000"/>
          <w:sz w:val="24"/>
        </w:rPr>
      </w:pPr>
    </w:p>
    <w:p w:rsidR="0093738F" w:rsidRDefault="0093738F" w:rsidP="0093738F">
      <w:pPr>
        <w:keepNext/>
        <w:keepLines/>
        <w:spacing w:after="0"/>
        <w:ind w:left="-5" w:hanging="10"/>
        <w:outlineLvl w:val="4"/>
        <w:rPr>
          <w:rFonts w:ascii="Calibri" w:eastAsia="Calibri" w:hAnsi="Calibri" w:cs="Calibri"/>
          <w:b/>
          <w:color w:val="984806"/>
          <w:sz w:val="28"/>
        </w:rPr>
      </w:pPr>
    </w:p>
    <w:tbl>
      <w:tblPr>
        <w:tblStyle w:val="GridTable5DarkAccent4"/>
        <w:tblpPr w:leftFromText="180" w:rightFromText="180" w:vertAnchor="page" w:horzAnchor="margin" w:tblpY="2956"/>
        <w:tblW w:w="9380" w:type="dxa"/>
        <w:tblLook w:val="04A0" w:firstRow="1" w:lastRow="0" w:firstColumn="1" w:lastColumn="0" w:noHBand="0" w:noVBand="1"/>
      </w:tblPr>
      <w:tblGrid>
        <w:gridCol w:w="1922"/>
        <w:gridCol w:w="1922"/>
        <w:gridCol w:w="1926"/>
        <w:gridCol w:w="1934"/>
        <w:gridCol w:w="1676"/>
      </w:tblGrid>
      <w:tr w:rsidR="0093738F" w:rsidRPr="008A2802" w:rsidTr="0093738F">
        <w:trPr>
          <w:cnfStyle w:val="100000000000" w:firstRow="1" w:lastRow="0" w:firstColumn="0" w:lastColumn="0" w:oddVBand="0" w:evenVBand="0" w:oddHBand="0"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1922" w:type="dxa"/>
          </w:tcPr>
          <w:p w:rsidR="0093738F" w:rsidRPr="008A2802" w:rsidRDefault="0093738F" w:rsidP="00DE33A0">
            <w:pPr>
              <w:rPr>
                <w:rFonts w:ascii="Calibri" w:eastAsia="Calibri" w:hAnsi="Calibri" w:cs="Calibri"/>
                <w:color w:val="000000"/>
                <w:sz w:val="24"/>
              </w:rPr>
            </w:pPr>
          </w:p>
        </w:tc>
        <w:tc>
          <w:tcPr>
            <w:tcW w:w="1922" w:type="dxa"/>
          </w:tcPr>
          <w:p w:rsidR="0093738F" w:rsidRPr="008A2802" w:rsidRDefault="0093738F" w:rsidP="00DE33A0">
            <w:pPr>
              <w:ind w:left="5"/>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b w:val="0"/>
                <w:color w:val="000000"/>
                <w:sz w:val="24"/>
              </w:rPr>
              <w:t xml:space="preserve">2014 </w:t>
            </w:r>
          </w:p>
        </w:tc>
        <w:tc>
          <w:tcPr>
            <w:tcW w:w="1926" w:type="dxa"/>
          </w:tcPr>
          <w:p w:rsidR="0093738F" w:rsidRPr="008A2802" w:rsidRDefault="0093738F" w:rsidP="00DE33A0">
            <w:pPr>
              <w:ind w:left="5"/>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b w:val="0"/>
                <w:color w:val="000000"/>
                <w:sz w:val="24"/>
              </w:rPr>
              <w:t xml:space="preserve">2015 </w:t>
            </w:r>
          </w:p>
        </w:tc>
        <w:tc>
          <w:tcPr>
            <w:tcW w:w="1934" w:type="dxa"/>
          </w:tcPr>
          <w:p w:rsidR="0093738F" w:rsidRPr="008A2802" w:rsidRDefault="0093738F" w:rsidP="00DE33A0">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b w:val="0"/>
                <w:color w:val="000000"/>
                <w:sz w:val="24"/>
              </w:rPr>
              <w:t xml:space="preserve">2016 </w:t>
            </w:r>
          </w:p>
        </w:tc>
        <w:tc>
          <w:tcPr>
            <w:tcW w:w="1676" w:type="dxa"/>
          </w:tcPr>
          <w:p w:rsidR="0093738F" w:rsidRPr="008A2802" w:rsidRDefault="0093738F" w:rsidP="00DE33A0">
            <w:pPr>
              <w:ind w:left="5"/>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b w:val="0"/>
                <w:color w:val="000000"/>
                <w:sz w:val="24"/>
              </w:rPr>
              <w:t xml:space="preserve">Mean </w:t>
            </w:r>
          </w:p>
        </w:tc>
      </w:tr>
      <w:tr w:rsidR="0093738F" w:rsidRPr="008A2802" w:rsidTr="0093738F">
        <w:trPr>
          <w:cnfStyle w:val="000000100000" w:firstRow="0" w:lastRow="0" w:firstColumn="0" w:lastColumn="0" w:oddVBand="0" w:evenVBand="0" w:oddHBand="1"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1922" w:type="dxa"/>
          </w:tcPr>
          <w:p w:rsidR="0093738F" w:rsidRPr="008A2802" w:rsidRDefault="0093738F" w:rsidP="00DE33A0">
            <w:pPr>
              <w:rPr>
                <w:rFonts w:ascii="Calibri" w:eastAsia="Calibri" w:hAnsi="Calibri" w:cs="Calibri"/>
                <w:color w:val="000000"/>
                <w:sz w:val="24"/>
              </w:rPr>
            </w:pPr>
            <w:r w:rsidRPr="008A2802">
              <w:rPr>
                <w:rFonts w:ascii="Calibri" w:eastAsia="Calibri" w:hAnsi="Calibri" w:cs="Calibri"/>
                <w:b w:val="0"/>
                <w:color w:val="000000"/>
                <w:sz w:val="24"/>
              </w:rPr>
              <w:t xml:space="preserve">IDLC </w:t>
            </w:r>
          </w:p>
        </w:tc>
        <w:tc>
          <w:tcPr>
            <w:tcW w:w="1922" w:type="dxa"/>
          </w:tcPr>
          <w:p w:rsidR="0093738F" w:rsidRPr="008A2802" w:rsidRDefault="0093738F" w:rsidP="00DE33A0">
            <w:pPr>
              <w:ind w:left="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88.92% </w:t>
            </w:r>
          </w:p>
        </w:tc>
        <w:tc>
          <w:tcPr>
            <w:tcW w:w="1926" w:type="dxa"/>
          </w:tcPr>
          <w:p w:rsidR="0093738F" w:rsidRPr="008A2802" w:rsidRDefault="0093738F" w:rsidP="00DE33A0">
            <w:pPr>
              <w:ind w:left="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89.40% </w:t>
            </w:r>
          </w:p>
        </w:tc>
        <w:tc>
          <w:tcPr>
            <w:tcW w:w="1934" w:type="dxa"/>
          </w:tcPr>
          <w:p w:rsidR="0093738F" w:rsidRPr="008A2802" w:rsidRDefault="0093738F" w:rsidP="00DE33A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88.73% </w:t>
            </w:r>
          </w:p>
        </w:tc>
        <w:tc>
          <w:tcPr>
            <w:tcW w:w="1676" w:type="dxa"/>
          </w:tcPr>
          <w:p w:rsidR="0093738F" w:rsidRPr="008A2802" w:rsidRDefault="0093738F" w:rsidP="00DE33A0">
            <w:pPr>
              <w:ind w:left="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rPr>
              <w:t xml:space="preserve">89.02% </w:t>
            </w:r>
          </w:p>
        </w:tc>
      </w:tr>
      <w:tr w:rsidR="0093738F" w:rsidRPr="008A2802" w:rsidTr="0093738F">
        <w:trPr>
          <w:trHeight w:val="903"/>
        </w:trPr>
        <w:tc>
          <w:tcPr>
            <w:cnfStyle w:val="001000000000" w:firstRow="0" w:lastRow="0" w:firstColumn="1" w:lastColumn="0" w:oddVBand="0" w:evenVBand="0" w:oddHBand="0" w:evenHBand="0" w:firstRowFirstColumn="0" w:firstRowLastColumn="0" w:lastRowFirstColumn="0" w:lastRowLastColumn="0"/>
            <w:tcW w:w="1922" w:type="dxa"/>
          </w:tcPr>
          <w:p w:rsidR="0093738F" w:rsidRPr="008A2802" w:rsidRDefault="0093738F" w:rsidP="00DE33A0">
            <w:pPr>
              <w:rPr>
                <w:rFonts w:ascii="Calibri" w:eastAsia="Calibri" w:hAnsi="Calibri" w:cs="Calibri"/>
                <w:color w:val="000000"/>
                <w:sz w:val="24"/>
              </w:rPr>
            </w:pPr>
            <w:r w:rsidRPr="008A2802">
              <w:rPr>
                <w:rFonts w:ascii="Calibri" w:eastAsia="Calibri" w:hAnsi="Calibri" w:cs="Calibri"/>
                <w:b w:val="0"/>
                <w:color w:val="000000"/>
                <w:sz w:val="24"/>
              </w:rPr>
              <w:t xml:space="preserve">Industry Average </w:t>
            </w:r>
          </w:p>
        </w:tc>
        <w:tc>
          <w:tcPr>
            <w:tcW w:w="1922" w:type="dxa"/>
          </w:tcPr>
          <w:p w:rsidR="0093738F" w:rsidRPr="008A2802" w:rsidRDefault="0093738F" w:rsidP="00DE33A0">
            <w:pPr>
              <w:ind w:left="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81.56% </w:t>
            </w:r>
          </w:p>
        </w:tc>
        <w:tc>
          <w:tcPr>
            <w:tcW w:w="1926" w:type="dxa"/>
          </w:tcPr>
          <w:p w:rsidR="0093738F" w:rsidRPr="008A2802" w:rsidRDefault="0093738F" w:rsidP="00DE33A0">
            <w:pPr>
              <w:ind w:left="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82.88% </w:t>
            </w:r>
          </w:p>
        </w:tc>
        <w:tc>
          <w:tcPr>
            <w:tcW w:w="1934" w:type="dxa"/>
          </w:tcPr>
          <w:p w:rsidR="0093738F" w:rsidRPr="008A2802" w:rsidRDefault="0093738F" w:rsidP="00DE33A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86.67% </w:t>
            </w:r>
          </w:p>
        </w:tc>
        <w:tc>
          <w:tcPr>
            <w:tcW w:w="1676" w:type="dxa"/>
          </w:tcPr>
          <w:p w:rsidR="0093738F" w:rsidRPr="008A2802" w:rsidRDefault="0093738F" w:rsidP="00DE33A0">
            <w:pPr>
              <w:ind w:left="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83.70% </w:t>
            </w:r>
          </w:p>
        </w:tc>
      </w:tr>
    </w:tbl>
    <w:p w:rsidR="0093738F" w:rsidRDefault="0093738F" w:rsidP="0093738F">
      <w:pPr>
        <w:spacing w:after="0"/>
        <w:rPr>
          <w:rFonts w:ascii="Calibri" w:eastAsia="Calibri" w:hAnsi="Calibri" w:cs="Calibri"/>
          <w:color w:val="000000"/>
          <w:sz w:val="24"/>
        </w:rPr>
      </w:pPr>
      <w:r w:rsidRPr="00664675">
        <w:rPr>
          <w:rFonts w:ascii="Calibri" w:eastAsia="Calibri" w:hAnsi="Calibri" w:cs="Calibri"/>
          <w:noProof/>
          <w:color w:val="000000"/>
          <w:sz w:val="24"/>
        </w:rPr>
        <mc:AlternateContent>
          <mc:Choice Requires="wpg">
            <w:drawing>
              <wp:inline distT="0" distB="0" distL="0" distR="0" wp14:anchorId="03616DB3" wp14:editId="4BBA17EF">
                <wp:extent cx="6019800" cy="2785560"/>
                <wp:effectExtent l="0" t="0" r="0" b="0"/>
                <wp:docPr id="141018" name="Group 141018"/>
                <wp:cNvGraphicFramePr/>
                <a:graphic xmlns:a="http://schemas.openxmlformats.org/drawingml/2006/main">
                  <a:graphicData uri="http://schemas.microsoft.com/office/word/2010/wordprocessingGroup">
                    <wpg:wgp>
                      <wpg:cNvGrpSpPr/>
                      <wpg:grpSpPr>
                        <a:xfrm>
                          <a:off x="0" y="0"/>
                          <a:ext cx="6019800" cy="2785560"/>
                          <a:chOff x="0" y="0"/>
                          <a:chExt cx="4627525" cy="2803939"/>
                        </a:xfrm>
                      </wpg:grpSpPr>
                      <wps:wsp>
                        <wps:cNvPr id="16031" name="Rectangle 16031"/>
                        <wps:cNvSpPr/>
                        <wps:spPr>
                          <a:xfrm>
                            <a:off x="4593082" y="2648712"/>
                            <a:ext cx="45808" cy="206453"/>
                          </a:xfrm>
                          <a:prstGeom prst="rect">
                            <a:avLst/>
                          </a:prstGeom>
                          <a:ln>
                            <a:noFill/>
                          </a:ln>
                        </wps:spPr>
                        <wps:txbx>
                          <w:txbxContent>
                            <w:p w:rsidR="0093738F" w:rsidRDefault="0093738F" w:rsidP="0093738F">
                              <w:r>
                                <w:t xml:space="preserve"> </w:t>
                              </w:r>
                            </w:p>
                          </w:txbxContent>
                        </wps:txbx>
                        <wps:bodyPr horzOverflow="overflow" vert="horz" lIns="0" tIns="0" rIns="0" bIns="0" rtlCol="0">
                          <a:noAutofit/>
                        </wps:bodyPr>
                      </wps:wsp>
                      <pic:pic xmlns:pic="http://schemas.openxmlformats.org/drawingml/2006/picture">
                        <pic:nvPicPr>
                          <pic:cNvPr id="16106" name="Picture 16106"/>
                          <pic:cNvPicPr/>
                        </pic:nvPicPr>
                        <pic:blipFill>
                          <a:blip r:embed="rId36"/>
                          <a:stretch>
                            <a:fillRect/>
                          </a:stretch>
                        </pic:blipFill>
                        <pic:spPr>
                          <a:xfrm>
                            <a:off x="597789" y="530351"/>
                            <a:ext cx="2648712" cy="1895856"/>
                          </a:xfrm>
                          <a:prstGeom prst="rect">
                            <a:avLst/>
                          </a:prstGeom>
                        </pic:spPr>
                      </pic:pic>
                      <wps:wsp>
                        <wps:cNvPr id="16107" name="Shape 16107"/>
                        <wps:cNvSpPr/>
                        <wps:spPr>
                          <a:xfrm>
                            <a:off x="582168" y="2400554"/>
                            <a:ext cx="38989" cy="0"/>
                          </a:xfrm>
                          <a:custGeom>
                            <a:avLst/>
                            <a:gdLst/>
                            <a:ahLst/>
                            <a:cxnLst/>
                            <a:rect l="0" t="0" r="0" b="0"/>
                            <a:pathLst>
                              <a:path w="38989">
                                <a:moveTo>
                                  <a:pt x="38989" y="0"/>
                                </a:moveTo>
                                <a:lnTo>
                                  <a:pt x="0" y="0"/>
                                </a:lnTo>
                              </a:path>
                            </a:pathLst>
                          </a:custGeom>
                          <a:noFill/>
                          <a:ln w="9525" cap="flat" cmpd="sng" algn="ctr">
                            <a:solidFill>
                              <a:srgbClr val="868686"/>
                            </a:solidFill>
                            <a:prstDash val="solid"/>
                            <a:round/>
                          </a:ln>
                          <a:effectLst/>
                        </wps:spPr>
                        <wps:bodyPr/>
                      </wps:wsp>
                      <wps:wsp>
                        <wps:cNvPr id="16108" name="Shape 16108"/>
                        <wps:cNvSpPr/>
                        <wps:spPr>
                          <a:xfrm>
                            <a:off x="582168" y="2159507"/>
                            <a:ext cx="38989" cy="0"/>
                          </a:xfrm>
                          <a:custGeom>
                            <a:avLst/>
                            <a:gdLst/>
                            <a:ahLst/>
                            <a:cxnLst/>
                            <a:rect l="0" t="0" r="0" b="0"/>
                            <a:pathLst>
                              <a:path w="38989">
                                <a:moveTo>
                                  <a:pt x="38989" y="0"/>
                                </a:moveTo>
                                <a:lnTo>
                                  <a:pt x="0" y="0"/>
                                </a:lnTo>
                              </a:path>
                            </a:pathLst>
                          </a:custGeom>
                          <a:noFill/>
                          <a:ln w="9525" cap="flat" cmpd="sng" algn="ctr">
                            <a:solidFill>
                              <a:srgbClr val="868686"/>
                            </a:solidFill>
                            <a:prstDash val="solid"/>
                            <a:round/>
                          </a:ln>
                          <a:effectLst/>
                        </wps:spPr>
                        <wps:bodyPr/>
                      </wps:wsp>
                      <wps:wsp>
                        <wps:cNvPr id="16109" name="Shape 16109"/>
                        <wps:cNvSpPr/>
                        <wps:spPr>
                          <a:xfrm>
                            <a:off x="582168" y="1918716"/>
                            <a:ext cx="38989" cy="0"/>
                          </a:xfrm>
                          <a:custGeom>
                            <a:avLst/>
                            <a:gdLst/>
                            <a:ahLst/>
                            <a:cxnLst/>
                            <a:rect l="0" t="0" r="0" b="0"/>
                            <a:pathLst>
                              <a:path w="38989">
                                <a:moveTo>
                                  <a:pt x="38989" y="0"/>
                                </a:moveTo>
                                <a:lnTo>
                                  <a:pt x="0" y="0"/>
                                </a:lnTo>
                              </a:path>
                            </a:pathLst>
                          </a:custGeom>
                          <a:noFill/>
                          <a:ln w="9525" cap="flat" cmpd="sng" algn="ctr">
                            <a:solidFill>
                              <a:srgbClr val="868686"/>
                            </a:solidFill>
                            <a:prstDash val="solid"/>
                            <a:round/>
                          </a:ln>
                          <a:effectLst/>
                        </wps:spPr>
                        <wps:bodyPr/>
                      </wps:wsp>
                      <wps:wsp>
                        <wps:cNvPr id="16110" name="Shape 16110"/>
                        <wps:cNvSpPr/>
                        <wps:spPr>
                          <a:xfrm>
                            <a:off x="582168" y="1677924"/>
                            <a:ext cx="38989" cy="0"/>
                          </a:xfrm>
                          <a:custGeom>
                            <a:avLst/>
                            <a:gdLst/>
                            <a:ahLst/>
                            <a:cxnLst/>
                            <a:rect l="0" t="0" r="0" b="0"/>
                            <a:pathLst>
                              <a:path w="38989">
                                <a:moveTo>
                                  <a:pt x="38989" y="0"/>
                                </a:moveTo>
                                <a:lnTo>
                                  <a:pt x="0" y="0"/>
                                </a:lnTo>
                              </a:path>
                            </a:pathLst>
                          </a:custGeom>
                          <a:noFill/>
                          <a:ln w="9525" cap="flat" cmpd="sng" algn="ctr">
                            <a:solidFill>
                              <a:srgbClr val="868686"/>
                            </a:solidFill>
                            <a:prstDash val="solid"/>
                            <a:round/>
                          </a:ln>
                          <a:effectLst/>
                        </wps:spPr>
                        <wps:bodyPr/>
                      </wps:wsp>
                      <wps:wsp>
                        <wps:cNvPr id="16111" name="Shape 16111"/>
                        <wps:cNvSpPr/>
                        <wps:spPr>
                          <a:xfrm>
                            <a:off x="582168" y="1437131"/>
                            <a:ext cx="38989" cy="0"/>
                          </a:xfrm>
                          <a:custGeom>
                            <a:avLst/>
                            <a:gdLst/>
                            <a:ahLst/>
                            <a:cxnLst/>
                            <a:rect l="0" t="0" r="0" b="0"/>
                            <a:pathLst>
                              <a:path w="38989">
                                <a:moveTo>
                                  <a:pt x="38989" y="0"/>
                                </a:moveTo>
                                <a:lnTo>
                                  <a:pt x="0" y="0"/>
                                </a:lnTo>
                              </a:path>
                            </a:pathLst>
                          </a:custGeom>
                          <a:noFill/>
                          <a:ln w="9525" cap="flat" cmpd="sng" algn="ctr">
                            <a:solidFill>
                              <a:srgbClr val="868686"/>
                            </a:solidFill>
                            <a:prstDash val="solid"/>
                            <a:round/>
                          </a:ln>
                          <a:effectLst/>
                        </wps:spPr>
                        <wps:bodyPr/>
                      </wps:wsp>
                      <wps:wsp>
                        <wps:cNvPr id="16112" name="Shape 16112"/>
                        <wps:cNvSpPr/>
                        <wps:spPr>
                          <a:xfrm>
                            <a:off x="582168" y="1196339"/>
                            <a:ext cx="38989" cy="0"/>
                          </a:xfrm>
                          <a:custGeom>
                            <a:avLst/>
                            <a:gdLst/>
                            <a:ahLst/>
                            <a:cxnLst/>
                            <a:rect l="0" t="0" r="0" b="0"/>
                            <a:pathLst>
                              <a:path w="38989">
                                <a:moveTo>
                                  <a:pt x="38989" y="0"/>
                                </a:moveTo>
                                <a:lnTo>
                                  <a:pt x="0" y="0"/>
                                </a:lnTo>
                              </a:path>
                            </a:pathLst>
                          </a:custGeom>
                          <a:noFill/>
                          <a:ln w="9525" cap="flat" cmpd="sng" algn="ctr">
                            <a:solidFill>
                              <a:srgbClr val="868686"/>
                            </a:solidFill>
                            <a:prstDash val="solid"/>
                            <a:round/>
                          </a:ln>
                          <a:effectLst/>
                        </wps:spPr>
                        <wps:bodyPr/>
                      </wps:wsp>
                      <wps:wsp>
                        <wps:cNvPr id="16113" name="Shape 16113"/>
                        <wps:cNvSpPr/>
                        <wps:spPr>
                          <a:xfrm>
                            <a:off x="582168" y="955548"/>
                            <a:ext cx="38989" cy="0"/>
                          </a:xfrm>
                          <a:custGeom>
                            <a:avLst/>
                            <a:gdLst/>
                            <a:ahLst/>
                            <a:cxnLst/>
                            <a:rect l="0" t="0" r="0" b="0"/>
                            <a:pathLst>
                              <a:path w="38989">
                                <a:moveTo>
                                  <a:pt x="38989" y="0"/>
                                </a:moveTo>
                                <a:lnTo>
                                  <a:pt x="0" y="0"/>
                                </a:lnTo>
                              </a:path>
                            </a:pathLst>
                          </a:custGeom>
                          <a:noFill/>
                          <a:ln w="9525" cap="flat" cmpd="sng" algn="ctr">
                            <a:solidFill>
                              <a:srgbClr val="868686"/>
                            </a:solidFill>
                            <a:prstDash val="solid"/>
                            <a:round/>
                          </a:ln>
                          <a:effectLst/>
                        </wps:spPr>
                        <wps:bodyPr/>
                      </wps:wsp>
                      <wps:wsp>
                        <wps:cNvPr id="16114" name="Shape 16114"/>
                        <wps:cNvSpPr/>
                        <wps:spPr>
                          <a:xfrm>
                            <a:off x="582168" y="714756"/>
                            <a:ext cx="38989" cy="0"/>
                          </a:xfrm>
                          <a:custGeom>
                            <a:avLst/>
                            <a:gdLst/>
                            <a:ahLst/>
                            <a:cxnLst/>
                            <a:rect l="0" t="0" r="0" b="0"/>
                            <a:pathLst>
                              <a:path w="38989">
                                <a:moveTo>
                                  <a:pt x="38989" y="0"/>
                                </a:moveTo>
                                <a:lnTo>
                                  <a:pt x="0" y="0"/>
                                </a:lnTo>
                              </a:path>
                            </a:pathLst>
                          </a:custGeom>
                          <a:noFill/>
                          <a:ln w="9525" cap="flat" cmpd="sng" algn="ctr">
                            <a:solidFill>
                              <a:srgbClr val="868686"/>
                            </a:solidFill>
                            <a:prstDash val="solid"/>
                            <a:round/>
                          </a:ln>
                          <a:effectLst/>
                        </wps:spPr>
                        <wps:bodyPr/>
                      </wps:wsp>
                      <wps:wsp>
                        <wps:cNvPr id="131078" name="Rectangle 131078"/>
                        <wps:cNvSpPr/>
                        <wps:spPr>
                          <a:xfrm>
                            <a:off x="412634" y="2350643"/>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1077" name="Rectangle 131077"/>
                        <wps:cNvSpPr/>
                        <wps:spPr>
                          <a:xfrm>
                            <a:off x="123190" y="2350643"/>
                            <a:ext cx="386153" cy="173420"/>
                          </a:xfrm>
                          <a:prstGeom prst="rect">
                            <a:avLst/>
                          </a:prstGeom>
                          <a:ln>
                            <a:noFill/>
                          </a:ln>
                        </wps:spPr>
                        <wps:txbx>
                          <w:txbxContent>
                            <w:p w:rsidR="0093738F" w:rsidRDefault="0093738F" w:rsidP="0093738F">
                              <w:r>
                                <w:rPr>
                                  <w:sz w:val="20"/>
                                </w:rPr>
                                <w:t>76.00</w:t>
                              </w:r>
                            </w:p>
                          </w:txbxContent>
                        </wps:txbx>
                        <wps:bodyPr horzOverflow="overflow" vert="horz" lIns="0" tIns="0" rIns="0" bIns="0" rtlCol="0">
                          <a:noAutofit/>
                        </wps:bodyPr>
                      </wps:wsp>
                      <wps:wsp>
                        <wps:cNvPr id="131076" name="Rectangle 131076"/>
                        <wps:cNvSpPr/>
                        <wps:spPr>
                          <a:xfrm>
                            <a:off x="412634" y="2109850"/>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1075" name="Rectangle 131075"/>
                        <wps:cNvSpPr/>
                        <wps:spPr>
                          <a:xfrm>
                            <a:off x="123190" y="2109850"/>
                            <a:ext cx="386153" cy="173420"/>
                          </a:xfrm>
                          <a:prstGeom prst="rect">
                            <a:avLst/>
                          </a:prstGeom>
                          <a:ln>
                            <a:noFill/>
                          </a:ln>
                        </wps:spPr>
                        <wps:txbx>
                          <w:txbxContent>
                            <w:p w:rsidR="0093738F" w:rsidRDefault="0093738F" w:rsidP="0093738F">
                              <w:r>
                                <w:rPr>
                                  <w:sz w:val="20"/>
                                </w:rPr>
                                <w:t>78.00</w:t>
                              </w:r>
                            </w:p>
                          </w:txbxContent>
                        </wps:txbx>
                        <wps:bodyPr horzOverflow="overflow" vert="horz" lIns="0" tIns="0" rIns="0" bIns="0" rtlCol="0">
                          <a:noAutofit/>
                        </wps:bodyPr>
                      </wps:wsp>
                      <wps:wsp>
                        <wps:cNvPr id="131073" name="Rectangle 131073"/>
                        <wps:cNvSpPr/>
                        <wps:spPr>
                          <a:xfrm>
                            <a:off x="123190" y="1869058"/>
                            <a:ext cx="386153" cy="173420"/>
                          </a:xfrm>
                          <a:prstGeom prst="rect">
                            <a:avLst/>
                          </a:prstGeom>
                          <a:ln>
                            <a:noFill/>
                          </a:ln>
                        </wps:spPr>
                        <wps:txbx>
                          <w:txbxContent>
                            <w:p w:rsidR="0093738F" w:rsidRDefault="0093738F" w:rsidP="0093738F">
                              <w:r>
                                <w:rPr>
                                  <w:sz w:val="20"/>
                                </w:rPr>
                                <w:t>80.00</w:t>
                              </w:r>
                            </w:p>
                          </w:txbxContent>
                        </wps:txbx>
                        <wps:bodyPr horzOverflow="overflow" vert="horz" lIns="0" tIns="0" rIns="0" bIns="0" rtlCol="0">
                          <a:noAutofit/>
                        </wps:bodyPr>
                      </wps:wsp>
                      <wps:wsp>
                        <wps:cNvPr id="131074" name="Rectangle 131074"/>
                        <wps:cNvSpPr/>
                        <wps:spPr>
                          <a:xfrm>
                            <a:off x="412634" y="1869058"/>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1072" name="Rectangle 131072"/>
                        <wps:cNvSpPr/>
                        <wps:spPr>
                          <a:xfrm>
                            <a:off x="412634" y="1628267"/>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1071" name="Rectangle 131071"/>
                        <wps:cNvSpPr/>
                        <wps:spPr>
                          <a:xfrm>
                            <a:off x="123190" y="1628267"/>
                            <a:ext cx="386153" cy="173420"/>
                          </a:xfrm>
                          <a:prstGeom prst="rect">
                            <a:avLst/>
                          </a:prstGeom>
                          <a:ln>
                            <a:noFill/>
                          </a:ln>
                        </wps:spPr>
                        <wps:txbx>
                          <w:txbxContent>
                            <w:p w:rsidR="0093738F" w:rsidRDefault="0093738F" w:rsidP="0093738F">
                              <w:r>
                                <w:rPr>
                                  <w:sz w:val="20"/>
                                </w:rPr>
                                <w:t>82.00</w:t>
                              </w:r>
                            </w:p>
                          </w:txbxContent>
                        </wps:txbx>
                        <wps:bodyPr horzOverflow="overflow" vert="horz" lIns="0" tIns="0" rIns="0" bIns="0" rtlCol="0">
                          <a:noAutofit/>
                        </wps:bodyPr>
                      </wps:wsp>
                      <wps:wsp>
                        <wps:cNvPr id="131066" name="Rectangle 131066"/>
                        <wps:cNvSpPr/>
                        <wps:spPr>
                          <a:xfrm>
                            <a:off x="412682" y="1387500"/>
                            <a:ext cx="122027" cy="173833"/>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1065" name="Rectangle 131065"/>
                        <wps:cNvSpPr/>
                        <wps:spPr>
                          <a:xfrm>
                            <a:off x="123190" y="1387500"/>
                            <a:ext cx="386389" cy="173833"/>
                          </a:xfrm>
                          <a:prstGeom prst="rect">
                            <a:avLst/>
                          </a:prstGeom>
                          <a:ln>
                            <a:noFill/>
                          </a:ln>
                        </wps:spPr>
                        <wps:txbx>
                          <w:txbxContent>
                            <w:p w:rsidR="0093738F" w:rsidRDefault="0093738F" w:rsidP="0093738F">
                              <w:r>
                                <w:rPr>
                                  <w:sz w:val="20"/>
                                </w:rPr>
                                <w:t>84.00</w:t>
                              </w:r>
                            </w:p>
                          </w:txbxContent>
                        </wps:txbx>
                        <wps:bodyPr horzOverflow="overflow" vert="horz" lIns="0" tIns="0" rIns="0" bIns="0" rtlCol="0">
                          <a:noAutofit/>
                        </wps:bodyPr>
                      </wps:wsp>
                      <wps:wsp>
                        <wps:cNvPr id="131064" name="Rectangle 131064"/>
                        <wps:cNvSpPr/>
                        <wps:spPr>
                          <a:xfrm>
                            <a:off x="412634" y="1146937"/>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1063" name="Rectangle 131063"/>
                        <wps:cNvSpPr/>
                        <wps:spPr>
                          <a:xfrm>
                            <a:off x="123190" y="1146937"/>
                            <a:ext cx="386153" cy="173420"/>
                          </a:xfrm>
                          <a:prstGeom prst="rect">
                            <a:avLst/>
                          </a:prstGeom>
                          <a:ln>
                            <a:noFill/>
                          </a:ln>
                        </wps:spPr>
                        <wps:txbx>
                          <w:txbxContent>
                            <w:p w:rsidR="0093738F" w:rsidRDefault="0093738F" w:rsidP="0093738F">
                              <w:r>
                                <w:rPr>
                                  <w:sz w:val="20"/>
                                </w:rPr>
                                <w:t>86.00</w:t>
                              </w:r>
                            </w:p>
                          </w:txbxContent>
                        </wps:txbx>
                        <wps:bodyPr horzOverflow="overflow" vert="horz" lIns="0" tIns="0" rIns="0" bIns="0" rtlCol="0">
                          <a:noAutofit/>
                        </wps:bodyPr>
                      </wps:wsp>
                      <wps:wsp>
                        <wps:cNvPr id="131060" name="Rectangle 131060"/>
                        <wps:cNvSpPr/>
                        <wps:spPr>
                          <a:xfrm>
                            <a:off x="412634" y="906144"/>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1059" name="Rectangle 131059"/>
                        <wps:cNvSpPr/>
                        <wps:spPr>
                          <a:xfrm>
                            <a:off x="123190" y="906144"/>
                            <a:ext cx="386153" cy="173420"/>
                          </a:xfrm>
                          <a:prstGeom prst="rect">
                            <a:avLst/>
                          </a:prstGeom>
                          <a:ln>
                            <a:noFill/>
                          </a:ln>
                        </wps:spPr>
                        <wps:txbx>
                          <w:txbxContent>
                            <w:p w:rsidR="0093738F" w:rsidRDefault="0093738F" w:rsidP="0093738F">
                              <w:r>
                                <w:rPr>
                                  <w:sz w:val="20"/>
                                </w:rPr>
                                <w:t>88.00</w:t>
                              </w:r>
                            </w:p>
                          </w:txbxContent>
                        </wps:txbx>
                        <wps:bodyPr horzOverflow="overflow" vert="horz" lIns="0" tIns="0" rIns="0" bIns="0" rtlCol="0">
                          <a:noAutofit/>
                        </wps:bodyPr>
                      </wps:wsp>
                      <wps:wsp>
                        <wps:cNvPr id="131052" name="Rectangle 131052"/>
                        <wps:cNvSpPr/>
                        <wps:spPr>
                          <a:xfrm>
                            <a:off x="412634" y="665352"/>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1051" name="Rectangle 131051"/>
                        <wps:cNvSpPr/>
                        <wps:spPr>
                          <a:xfrm>
                            <a:off x="123190" y="665352"/>
                            <a:ext cx="386153" cy="173420"/>
                          </a:xfrm>
                          <a:prstGeom prst="rect">
                            <a:avLst/>
                          </a:prstGeom>
                          <a:ln>
                            <a:noFill/>
                          </a:ln>
                        </wps:spPr>
                        <wps:txbx>
                          <w:txbxContent>
                            <w:p w:rsidR="0093738F" w:rsidRDefault="0093738F" w:rsidP="0093738F">
                              <w:r>
                                <w:rPr>
                                  <w:sz w:val="20"/>
                                </w:rPr>
                                <w:t>90.00</w:t>
                              </w:r>
                            </w:p>
                          </w:txbxContent>
                        </wps:txbx>
                        <wps:bodyPr horzOverflow="overflow" vert="horz" lIns="0" tIns="0" rIns="0" bIns="0" rtlCol="0">
                          <a:noAutofit/>
                        </wps:bodyPr>
                      </wps:wsp>
                      <wps:wsp>
                        <wps:cNvPr id="16123" name="Shape 16123"/>
                        <wps:cNvSpPr/>
                        <wps:spPr>
                          <a:xfrm>
                            <a:off x="621792" y="2400300"/>
                            <a:ext cx="0" cy="40894"/>
                          </a:xfrm>
                          <a:custGeom>
                            <a:avLst/>
                            <a:gdLst/>
                            <a:ahLst/>
                            <a:cxnLst/>
                            <a:rect l="0" t="0" r="0" b="0"/>
                            <a:pathLst>
                              <a:path h="40894">
                                <a:moveTo>
                                  <a:pt x="0" y="0"/>
                                </a:moveTo>
                                <a:lnTo>
                                  <a:pt x="0" y="40894"/>
                                </a:lnTo>
                              </a:path>
                            </a:pathLst>
                          </a:custGeom>
                          <a:noFill/>
                          <a:ln w="9525" cap="flat" cmpd="sng" algn="ctr">
                            <a:solidFill>
                              <a:srgbClr val="868686"/>
                            </a:solidFill>
                            <a:prstDash val="solid"/>
                            <a:round/>
                          </a:ln>
                          <a:effectLst/>
                        </wps:spPr>
                        <wps:bodyPr/>
                      </wps:wsp>
                      <wps:wsp>
                        <wps:cNvPr id="16124" name="Shape 16124"/>
                        <wps:cNvSpPr/>
                        <wps:spPr>
                          <a:xfrm>
                            <a:off x="1417320" y="2400300"/>
                            <a:ext cx="0" cy="40894"/>
                          </a:xfrm>
                          <a:custGeom>
                            <a:avLst/>
                            <a:gdLst/>
                            <a:ahLst/>
                            <a:cxnLst/>
                            <a:rect l="0" t="0" r="0" b="0"/>
                            <a:pathLst>
                              <a:path h="40894">
                                <a:moveTo>
                                  <a:pt x="0" y="0"/>
                                </a:moveTo>
                                <a:lnTo>
                                  <a:pt x="0" y="40894"/>
                                </a:lnTo>
                              </a:path>
                            </a:pathLst>
                          </a:custGeom>
                          <a:noFill/>
                          <a:ln w="9525" cap="flat" cmpd="sng" algn="ctr">
                            <a:solidFill>
                              <a:srgbClr val="868686"/>
                            </a:solidFill>
                            <a:prstDash val="solid"/>
                            <a:round/>
                          </a:ln>
                          <a:effectLst/>
                        </wps:spPr>
                        <wps:bodyPr/>
                      </wps:wsp>
                      <wps:wsp>
                        <wps:cNvPr id="16125" name="Shape 16125"/>
                        <wps:cNvSpPr/>
                        <wps:spPr>
                          <a:xfrm>
                            <a:off x="2215896" y="2400300"/>
                            <a:ext cx="0" cy="40894"/>
                          </a:xfrm>
                          <a:custGeom>
                            <a:avLst/>
                            <a:gdLst/>
                            <a:ahLst/>
                            <a:cxnLst/>
                            <a:rect l="0" t="0" r="0" b="0"/>
                            <a:pathLst>
                              <a:path h="40894">
                                <a:moveTo>
                                  <a:pt x="0" y="0"/>
                                </a:moveTo>
                                <a:lnTo>
                                  <a:pt x="0" y="40894"/>
                                </a:lnTo>
                              </a:path>
                            </a:pathLst>
                          </a:custGeom>
                          <a:noFill/>
                          <a:ln w="9525" cap="flat" cmpd="sng" algn="ctr">
                            <a:solidFill>
                              <a:srgbClr val="868686"/>
                            </a:solidFill>
                            <a:prstDash val="solid"/>
                            <a:round/>
                          </a:ln>
                          <a:effectLst/>
                        </wps:spPr>
                        <wps:bodyPr/>
                      </wps:wsp>
                      <wps:wsp>
                        <wps:cNvPr id="16126" name="Shape 16126"/>
                        <wps:cNvSpPr/>
                        <wps:spPr>
                          <a:xfrm>
                            <a:off x="3011678" y="2400300"/>
                            <a:ext cx="0" cy="40894"/>
                          </a:xfrm>
                          <a:custGeom>
                            <a:avLst/>
                            <a:gdLst/>
                            <a:ahLst/>
                            <a:cxnLst/>
                            <a:rect l="0" t="0" r="0" b="0"/>
                            <a:pathLst>
                              <a:path h="40894">
                                <a:moveTo>
                                  <a:pt x="0" y="0"/>
                                </a:moveTo>
                                <a:lnTo>
                                  <a:pt x="0" y="40894"/>
                                </a:lnTo>
                              </a:path>
                            </a:pathLst>
                          </a:custGeom>
                          <a:noFill/>
                          <a:ln w="9525" cap="flat" cmpd="sng" algn="ctr">
                            <a:solidFill>
                              <a:srgbClr val="868686"/>
                            </a:solidFill>
                            <a:prstDash val="solid"/>
                            <a:round/>
                          </a:ln>
                          <a:effectLst/>
                        </wps:spPr>
                        <wps:bodyPr/>
                      </wps:wsp>
                      <wps:wsp>
                        <wps:cNvPr id="16127" name="Rectangle 16127"/>
                        <wps:cNvSpPr/>
                        <wps:spPr>
                          <a:xfrm>
                            <a:off x="891667" y="2509138"/>
                            <a:ext cx="341712" cy="173420"/>
                          </a:xfrm>
                          <a:prstGeom prst="rect">
                            <a:avLst/>
                          </a:prstGeom>
                          <a:ln>
                            <a:noFill/>
                          </a:ln>
                        </wps:spPr>
                        <wps:txbx>
                          <w:txbxContent>
                            <w:p w:rsidR="0093738F" w:rsidRDefault="0093738F" w:rsidP="0093738F">
                              <w:r>
                                <w:rPr>
                                  <w:sz w:val="20"/>
                                </w:rPr>
                                <w:t>2014</w:t>
                              </w:r>
                            </w:p>
                          </w:txbxContent>
                        </wps:txbx>
                        <wps:bodyPr horzOverflow="overflow" vert="horz" lIns="0" tIns="0" rIns="0" bIns="0" rtlCol="0">
                          <a:noAutofit/>
                        </wps:bodyPr>
                      </wps:wsp>
                      <wps:wsp>
                        <wps:cNvPr id="16128" name="Rectangle 16128"/>
                        <wps:cNvSpPr/>
                        <wps:spPr>
                          <a:xfrm>
                            <a:off x="1688719" y="2509138"/>
                            <a:ext cx="342928" cy="173420"/>
                          </a:xfrm>
                          <a:prstGeom prst="rect">
                            <a:avLst/>
                          </a:prstGeom>
                          <a:ln>
                            <a:noFill/>
                          </a:ln>
                        </wps:spPr>
                        <wps:txbx>
                          <w:txbxContent>
                            <w:p w:rsidR="0093738F" w:rsidRDefault="0093738F" w:rsidP="0093738F">
                              <w:r>
                                <w:rPr>
                                  <w:sz w:val="20"/>
                                </w:rPr>
                                <w:t>2015</w:t>
                              </w:r>
                            </w:p>
                          </w:txbxContent>
                        </wps:txbx>
                        <wps:bodyPr horzOverflow="overflow" vert="horz" lIns="0" tIns="0" rIns="0" bIns="0" rtlCol="0">
                          <a:noAutofit/>
                        </wps:bodyPr>
                      </wps:wsp>
                      <wps:wsp>
                        <wps:cNvPr id="16129" name="Rectangle 16129"/>
                        <wps:cNvSpPr/>
                        <wps:spPr>
                          <a:xfrm>
                            <a:off x="2486025" y="2509138"/>
                            <a:ext cx="341712" cy="173420"/>
                          </a:xfrm>
                          <a:prstGeom prst="rect">
                            <a:avLst/>
                          </a:prstGeom>
                          <a:ln>
                            <a:noFill/>
                          </a:ln>
                        </wps:spPr>
                        <wps:txbx>
                          <w:txbxContent>
                            <w:p w:rsidR="0093738F" w:rsidRDefault="0093738F" w:rsidP="0093738F">
                              <w:r>
                                <w:rPr>
                                  <w:sz w:val="20"/>
                                </w:rPr>
                                <w:t>2016</w:t>
                              </w:r>
                            </w:p>
                          </w:txbxContent>
                        </wps:txbx>
                        <wps:bodyPr horzOverflow="overflow" vert="horz" lIns="0" tIns="0" rIns="0" bIns="0" rtlCol="0">
                          <a:noAutofit/>
                        </wps:bodyPr>
                      </wps:wsp>
                      <wps:wsp>
                        <wps:cNvPr id="131054" name="Rectangle 131054"/>
                        <wps:cNvSpPr/>
                        <wps:spPr>
                          <a:xfrm>
                            <a:off x="1061097" y="616331"/>
                            <a:ext cx="124120" cy="173420"/>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31053" name="Rectangle 131053"/>
                        <wps:cNvSpPr/>
                        <wps:spPr>
                          <a:xfrm>
                            <a:off x="771525" y="616331"/>
                            <a:ext cx="386323" cy="173420"/>
                          </a:xfrm>
                          <a:prstGeom prst="rect">
                            <a:avLst/>
                          </a:prstGeom>
                          <a:ln>
                            <a:noFill/>
                          </a:ln>
                        </wps:spPr>
                        <wps:txbx>
                          <w:txbxContent>
                            <w:p w:rsidR="0093738F" w:rsidRDefault="0093738F" w:rsidP="0093738F">
                              <w:r>
                                <w:rPr>
                                  <w:b/>
                                  <w:sz w:val="20"/>
                                </w:rPr>
                                <w:t>88.92</w:t>
                              </w:r>
                            </w:p>
                          </w:txbxContent>
                        </wps:txbx>
                        <wps:bodyPr horzOverflow="overflow" vert="horz" lIns="0" tIns="0" rIns="0" bIns="0" rtlCol="0">
                          <a:noAutofit/>
                        </wps:bodyPr>
                      </wps:wsp>
                      <wps:wsp>
                        <wps:cNvPr id="16131" name="Rectangle 16131"/>
                        <wps:cNvSpPr/>
                        <wps:spPr>
                          <a:xfrm>
                            <a:off x="1155573" y="616331"/>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31056" name="Rectangle 131056"/>
                        <wps:cNvSpPr/>
                        <wps:spPr>
                          <a:xfrm>
                            <a:off x="1858149" y="559054"/>
                            <a:ext cx="124121" cy="173420"/>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31055" name="Rectangle 131055"/>
                        <wps:cNvSpPr/>
                        <wps:spPr>
                          <a:xfrm>
                            <a:off x="1568577" y="559054"/>
                            <a:ext cx="386323" cy="173420"/>
                          </a:xfrm>
                          <a:prstGeom prst="rect">
                            <a:avLst/>
                          </a:prstGeom>
                          <a:ln>
                            <a:noFill/>
                          </a:ln>
                        </wps:spPr>
                        <wps:txbx>
                          <w:txbxContent>
                            <w:p w:rsidR="0093738F" w:rsidRDefault="0093738F" w:rsidP="0093738F">
                              <w:r>
                                <w:rPr>
                                  <w:b/>
                                  <w:sz w:val="20"/>
                                </w:rPr>
                                <w:t>89.40</w:t>
                              </w:r>
                            </w:p>
                          </w:txbxContent>
                        </wps:txbx>
                        <wps:bodyPr horzOverflow="overflow" vert="horz" lIns="0" tIns="0" rIns="0" bIns="0" rtlCol="0">
                          <a:noAutofit/>
                        </wps:bodyPr>
                      </wps:wsp>
                      <wps:wsp>
                        <wps:cNvPr id="16133" name="Rectangle 16133"/>
                        <wps:cNvSpPr/>
                        <wps:spPr>
                          <a:xfrm>
                            <a:off x="1952625" y="559054"/>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31057" name="Rectangle 131057"/>
                        <wps:cNvSpPr/>
                        <wps:spPr>
                          <a:xfrm>
                            <a:off x="2365629" y="639190"/>
                            <a:ext cx="386323" cy="173420"/>
                          </a:xfrm>
                          <a:prstGeom prst="rect">
                            <a:avLst/>
                          </a:prstGeom>
                          <a:ln>
                            <a:noFill/>
                          </a:ln>
                        </wps:spPr>
                        <wps:txbx>
                          <w:txbxContent>
                            <w:p w:rsidR="0093738F" w:rsidRDefault="0093738F" w:rsidP="0093738F">
                              <w:r>
                                <w:rPr>
                                  <w:b/>
                                  <w:sz w:val="20"/>
                                </w:rPr>
                                <w:t>88.73</w:t>
                              </w:r>
                            </w:p>
                          </w:txbxContent>
                        </wps:txbx>
                        <wps:bodyPr horzOverflow="overflow" vert="horz" lIns="0" tIns="0" rIns="0" bIns="0" rtlCol="0">
                          <a:noAutofit/>
                        </wps:bodyPr>
                      </wps:wsp>
                      <wps:wsp>
                        <wps:cNvPr id="131058" name="Rectangle 131058"/>
                        <wps:cNvSpPr/>
                        <wps:spPr>
                          <a:xfrm>
                            <a:off x="2655201" y="639190"/>
                            <a:ext cx="124121" cy="173420"/>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6135" name="Rectangle 16135"/>
                        <wps:cNvSpPr/>
                        <wps:spPr>
                          <a:xfrm>
                            <a:off x="2749931" y="639190"/>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31069" name="Rectangle 131069"/>
                        <wps:cNvSpPr/>
                        <wps:spPr>
                          <a:xfrm>
                            <a:off x="999236" y="1502410"/>
                            <a:ext cx="386323" cy="173420"/>
                          </a:xfrm>
                          <a:prstGeom prst="rect">
                            <a:avLst/>
                          </a:prstGeom>
                          <a:ln>
                            <a:noFill/>
                          </a:ln>
                        </wps:spPr>
                        <wps:txbx>
                          <w:txbxContent>
                            <w:p w:rsidR="0093738F" w:rsidRDefault="0093738F" w:rsidP="0093738F">
                              <w:r>
                                <w:rPr>
                                  <w:b/>
                                  <w:sz w:val="20"/>
                                </w:rPr>
                                <w:t>81.56</w:t>
                              </w:r>
                            </w:p>
                          </w:txbxContent>
                        </wps:txbx>
                        <wps:bodyPr horzOverflow="overflow" vert="horz" lIns="0" tIns="0" rIns="0" bIns="0" rtlCol="0">
                          <a:noAutofit/>
                        </wps:bodyPr>
                      </wps:wsp>
                      <wps:wsp>
                        <wps:cNvPr id="131070" name="Rectangle 131070"/>
                        <wps:cNvSpPr/>
                        <wps:spPr>
                          <a:xfrm>
                            <a:off x="1288808" y="1502410"/>
                            <a:ext cx="124120" cy="173420"/>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6137" name="Rectangle 16137"/>
                        <wps:cNvSpPr/>
                        <wps:spPr>
                          <a:xfrm>
                            <a:off x="1383284" y="1502410"/>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31067" name="Rectangle 131067"/>
                        <wps:cNvSpPr/>
                        <wps:spPr>
                          <a:xfrm>
                            <a:off x="1796288" y="1343532"/>
                            <a:ext cx="386323" cy="173420"/>
                          </a:xfrm>
                          <a:prstGeom prst="rect">
                            <a:avLst/>
                          </a:prstGeom>
                          <a:ln>
                            <a:noFill/>
                          </a:ln>
                        </wps:spPr>
                        <wps:txbx>
                          <w:txbxContent>
                            <w:p w:rsidR="0093738F" w:rsidRDefault="0093738F" w:rsidP="0093738F">
                              <w:r>
                                <w:rPr>
                                  <w:b/>
                                  <w:sz w:val="20"/>
                                </w:rPr>
                                <w:t>82.88</w:t>
                              </w:r>
                            </w:p>
                          </w:txbxContent>
                        </wps:txbx>
                        <wps:bodyPr horzOverflow="overflow" vert="horz" lIns="0" tIns="0" rIns="0" bIns="0" rtlCol="0">
                          <a:noAutofit/>
                        </wps:bodyPr>
                      </wps:wsp>
                      <wps:wsp>
                        <wps:cNvPr id="131068" name="Rectangle 131068"/>
                        <wps:cNvSpPr/>
                        <wps:spPr>
                          <a:xfrm>
                            <a:off x="2085860" y="1343532"/>
                            <a:ext cx="124121" cy="173420"/>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6139" name="Rectangle 16139"/>
                        <wps:cNvSpPr/>
                        <wps:spPr>
                          <a:xfrm>
                            <a:off x="2180590" y="1343532"/>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31062" name="Rectangle 131062"/>
                        <wps:cNvSpPr/>
                        <wps:spPr>
                          <a:xfrm>
                            <a:off x="2882913" y="887221"/>
                            <a:ext cx="124121" cy="173420"/>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31061" name="Rectangle 131061"/>
                        <wps:cNvSpPr/>
                        <wps:spPr>
                          <a:xfrm>
                            <a:off x="2593340" y="887221"/>
                            <a:ext cx="386323" cy="173420"/>
                          </a:xfrm>
                          <a:prstGeom prst="rect">
                            <a:avLst/>
                          </a:prstGeom>
                          <a:ln>
                            <a:noFill/>
                          </a:ln>
                        </wps:spPr>
                        <wps:txbx>
                          <w:txbxContent>
                            <w:p w:rsidR="0093738F" w:rsidRDefault="0093738F" w:rsidP="0093738F">
                              <w:r>
                                <w:rPr>
                                  <w:b/>
                                  <w:sz w:val="20"/>
                                </w:rPr>
                                <w:t>86.67</w:t>
                              </w:r>
                            </w:p>
                          </w:txbxContent>
                        </wps:txbx>
                        <wps:bodyPr horzOverflow="overflow" vert="horz" lIns="0" tIns="0" rIns="0" bIns="0" rtlCol="0">
                          <a:noAutofit/>
                        </wps:bodyPr>
                      </wps:wsp>
                      <wps:wsp>
                        <wps:cNvPr id="16141" name="Rectangle 16141"/>
                        <wps:cNvSpPr/>
                        <wps:spPr>
                          <a:xfrm>
                            <a:off x="2977642" y="887221"/>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6142" name="Rectangle 16142"/>
                        <wps:cNvSpPr/>
                        <wps:spPr>
                          <a:xfrm>
                            <a:off x="1393063" y="139699"/>
                            <a:ext cx="2386394" cy="309679"/>
                          </a:xfrm>
                          <a:prstGeom prst="rect">
                            <a:avLst/>
                          </a:prstGeom>
                          <a:ln>
                            <a:noFill/>
                          </a:ln>
                        </wps:spPr>
                        <wps:txbx>
                          <w:txbxContent>
                            <w:p w:rsidR="0093738F" w:rsidRDefault="0093738F" w:rsidP="0093738F">
                              <w:r>
                                <w:rPr>
                                  <w:b/>
                                  <w:sz w:val="36"/>
                                </w:rPr>
                                <w:t>Debt to Total Asset</w:t>
                              </w:r>
                            </w:p>
                          </w:txbxContent>
                        </wps:txbx>
                        <wps:bodyPr horzOverflow="overflow" vert="horz" lIns="0" tIns="0" rIns="0" bIns="0" rtlCol="0">
                          <a:noAutofit/>
                        </wps:bodyPr>
                      </wps:wsp>
                      <wps:wsp>
                        <wps:cNvPr id="16143" name="Rectangle 16143"/>
                        <wps:cNvSpPr/>
                        <wps:spPr>
                          <a:xfrm>
                            <a:off x="3182747" y="139699"/>
                            <a:ext cx="68712" cy="309679"/>
                          </a:xfrm>
                          <a:prstGeom prst="rect">
                            <a:avLst/>
                          </a:prstGeom>
                          <a:ln>
                            <a:noFill/>
                          </a:ln>
                        </wps:spPr>
                        <wps:txbx>
                          <w:txbxContent>
                            <w:p w:rsidR="0093738F" w:rsidRDefault="0093738F" w:rsidP="0093738F">
                              <w:r>
                                <w:rPr>
                                  <w:b/>
                                  <w:sz w:val="36"/>
                                </w:rPr>
                                <w:t xml:space="preserve"> </w:t>
                              </w:r>
                            </w:p>
                          </w:txbxContent>
                        </wps:txbx>
                        <wps:bodyPr horzOverflow="overflow" vert="horz" lIns="0" tIns="0" rIns="0" bIns="0" rtlCol="0">
                          <a:noAutofit/>
                        </wps:bodyPr>
                      </wps:wsp>
                      <wps:wsp>
                        <wps:cNvPr id="174318" name="Shape 174318"/>
                        <wps:cNvSpPr/>
                        <wps:spPr>
                          <a:xfrm>
                            <a:off x="3466719" y="1417163"/>
                            <a:ext cx="69752" cy="69752"/>
                          </a:xfrm>
                          <a:custGeom>
                            <a:avLst/>
                            <a:gdLst/>
                            <a:ahLst/>
                            <a:cxnLst/>
                            <a:rect l="0" t="0" r="0" b="0"/>
                            <a:pathLst>
                              <a:path w="69752" h="69752">
                                <a:moveTo>
                                  <a:pt x="0" y="0"/>
                                </a:moveTo>
                                <a:lnTo>
                                  <a:pt x="69752" y="0"/>
                                </a:lnTo>
                                <a:lnTo>
                                  <a:pt x="69752" y="69752"/>
                                </a:lnTo>
                                <a:lnTo>
                                  <a:pt x="0" y="69752"/>
                                </a:lnTo>
                                <a:lnTo>
                                  <a:pt x="0" y="0"/>
                                </a:lnTo>
                              </a:path>
                            </a:pathLst>
                          </a:custGeom>
                          <a:solidFill>
                            <a:srgbClr val="4F81BD"/>
                          </a:solidFill>
                          <a:ln w="0" cap="flat">
                            <a:noFill/>
                            <a:round/>
                          </a:ln>
                          <a:effectLst/>
                        </wps:spPr>
                        <wps:bodyPr/>
                      </wps:wsp>
                      <wps:wsp>
                        <wps:cNvPr id="16145" name="Rectangle 16145"/>
                        <wps:cNvSpPr/>
                        <wps:spPr>
                          <a:xfrm>
                            <a:off x="3568319" y="1394713"/>
                            <a:ext cx="309365" cy="173420"/>
                          </a:xfrm>
                          <a:prstGeom prst="rect">
                            <a:avLst/>
                          </a:prstGeom>
                          <a:ln>
                            <a:noFill/>
                          </a:ln>
                        </wps:spPr>
                        <wps:txbx>
                          <w:txbxContent>
                            <w:p w:rsidR="0093738F" w:rsidRDefault="0093738F" w:rsidP="0093738F">
                              <w:r>
                                <w:rPr>
                                  <w:sz w:val="20"/>
                                </w:rPr>
                                <w:t>IDLC</w:t>
                              </w:r>
                            </w:p>
                          </w:txbxContent>
                        </wps:txbx>
                        <wps:bodyPr horzOverflow="overflow" vert="horz" lIns="0" tIns="0" rIns="0" bIns="0" rtlCol="0">
                          <a:noAutofit/>
                        </wps:bodyPr>
                      </wps:wsp>
                      <wps:wsp>
                        <wps:cNvPr id="174319" name="Shape 174319"/>
                        <wps:cNvSpPr/>
                        <wps:spPr>
                          <a:xfrm>
                            <a:off x="3466719" y="1646779"/>
                            <a:ext cx="69752" cy="69752"/>
                          </a:xfrm>
                          <a:custGeom>
                            <a:avLst/>
                            <a:gdLst/>
                            <a:ahLst/>
                            <a:cxnLst/>
                            <a:rect l="0" t="0" r="0" b="0"/>
                            <a:pathLst>
                              <a:path w="69752" h="69752">
                                <a:moveTo>
                                  <a:pt x="0" y="0"/>
                                </a:moveTo>
                                <a:lnTo>
                                  <a:pt x="69752" y="0"/>
                                </a:lnTo>
                                <a:lnTo>
                                  <a:pt x="69752" y="69752"/>
                                </a:lnTo>
                                <a:lnTo>
                                  <a:pt x="0" y="69752"/>
                                </a:lnTo>
                                <a:lnTo>
                                  <a:pt x="0" y="0"/>
                                </a:lnTo>
                              </a:path>
                            </a:pathLst>
                          </a:custGeom>
                          <a:solidFill>
                            <a:srgbClr val="C0504D"/>
                          </a:solidFill>
                          <a:ln w="0" cap="flat">
                            <a:noFill/>
                            <a:round/>
                          </a:ln>
                          <a:effectLst/>
                        </wps:spPr>
                        <wps:bodyPr/>
                      </wps:wsp>
                      <wps:wsp>
                        <wps:cNvPr id="16147" name="Rectangle 16147"/>
                        <wps:cNvSpPr/>
                        <wps:spPr>
                          <a:xfrm>
                            <a:off x="3568319" y="1624330"/>
                            <a:ext cx="1166460" cy="173420"/>
                          </a:xfrm>
                          <a:prstGeom prst="rect">
                            <a:avLst/>
                          </a:prstGeom>
                          <a:ln>
                            <a:noFill/>
                          </a:ln>
                        </wps:spPr>
                        <wps:txbx>
                          <w:txbxContent>
                            <w:p w:rsidR="0093738F" w:rsidRDefault="0093738F" w:rsidP="0093738F">
                              <w:r>
                                <w:rPr>
                                  <w:sz w:val="20"/>
                                </w:rPr>
                                <w:t>Industry Average</w:t>
                              </w:r>
                            </w:p>
                          </w:txbxContent>
                        </wps:txbx>
                        <wps:bodyPr horzOverflow="overflow" vert="horz" lIns="0" tIns="0" rIns="0" bIns="0" rtlCol="0">
                          <a:noAutofit/>
                        </wps:bodyPr>
                      </wps:wsp>
                      <wps:wsp>
                        <wps:cNvPr id="16148" name="Shape 16148"/>
                        <wps:cNvSpPr/>
                        <wps:spPr>
                          <a:xfrm>
                            <a:off x="0" y="0"/>
                            <a:ext cx="4572000" cy="2741675"/>
                          </a:xfrm>
                          <a:custGeom>
                            <a:avLst/>
                            <a:gdLst/>
                            <a:ahLst/>
                            <a:cxnLst/>
                            <a:rect l="0" t="0" r="0" b="0"/>
                            <a:pathLst>
                              <a:path w="4572000" h="2741675">
                                <a:moveTo>
                                  <a:pt x="4572000" y="0"/>
                                </a:moveTo>
                                <a:lnTo>
                                  <a:pt x="4572000" y="2741675"/>
                                </a:lnTo>
                                <a:lnTo>
                                  <a:pt x="0" y="2741675"/>
                                </a:lnTo>
                                <a:lnTo>
                                  <a:pt x="0" y="0"/>
                                </a:lnTo>
                              </a:path>
                            </a:pathLst>
                          </a:custGeom>
                          <a:noFill/>
                          <a:ln w="9525" cap="flat" cmpd="sng" algn="ctr">
                            <a:solidFill>
                              <a:srgbClr val="868686"/>
                            </a:solidFill>
                            <a:prstDash val="solid"/>
                            <a:round/>
                          </a:ln>
                          <a:effectLst/>
                        </wps:spPr>
                        <wps:bodyPr/>
                      </wps:wsp>
                    </wpg:wgp>
                  </a:graphicData>
                </a:graphic>
              </wp:inline>
            </w:drawing>
          </mc:Choice>
          <mc:Fallback xmlns:w15="http://schemas.microsoft.com/office/word/2012/wordml">
            <w:pict>
              <v:group w14:anchorId="03616DB3" id="Group 141018" o:spid="_x0000_s1846" style="width:474pt;height:219.35pt;mso-position-horizontal-relative:char;mso-position-vertical-relative:line" coordsize="46275,280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">
                <v:rect id="Rectangle 16031" o:spid="_x0000_s1847" style="position:absolute;left:45930;top:26487;width:458;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0tKcUA&#10;AADeAAAADwAAAGRycy9kb3ducmV2LnhtbERPTWvCQBC9F/oflin01my0IEnqKqIWPVZTSHsbsmMS&#10;zM6G7Nak/fVdQfA2j/c58+VoWnGh3jWWFUyiGARxaXXDlYLP/P0lAeE8ssbWMin4JQfLxePDHDNt&#10;Bz7Q5egrEULYZaig9r7LpHRlTQZdZDviwJ1sb9AH2FdS9ziEcNPKaRzPpMGGQ0ONHa1rKs/HH6Ng&#10;l3Srr739G6p2+70rPop0k6deqeencfUGwtPo7+Kbe6/D/Fn8OoHrO+EGufg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3S0pxQAAAN4AAAAPAAAAAAAAAAAAAAAAAJgCAABkcnMv&#10;ZG93bnJldi54bWxQSwUGAAAAAAQABAD1AAAAigMAAAAA&#10;" filled="f" stroked="f">
                  <v:textbox inset="0,0,0,0">
                    <w:txbxContent>
                      <w:p w:rsidR="0093738F" w:rsidRDefault="0093738F" w:rsidP="0093738F">
                        <w:r>
                          <w:t xml:space="preserve"> </w:t>
                        </w:r>
                      </w:p>
                    </w:txbxContent>
                  </v:textbox>
                </v:rect>
                <v:shape id="Picture 16106" o:spid="_x0000_s1848" type="#_x0000_t75" style="position:absolute;left:5977;top:5303;width:26488;height:189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lmHvGAAAA3gAAAA8AAABkcnMvZG93bnJldi54bWxET01rwkAQvQv+h2WEXkQ31hokdRNKoeLB&#10;S01Ueptmp0lodjZkV43/vlso9DaP9zmbbDCtuFLvGssKFvMIBHFpdcOVgiJ/m61BOI+ssbVMCu7k&#10;IEvHow0m2t74na4HX4kQwi5BBbX3XSKlK2sy6Oa2Iw7cl+0N+gD7SuoebyHctPIximJpsOHQUGNH&#10;rzWV34eLUdDZp/Npt59eClwetx/5qpSfuVPqYTK8PIPwNPh/8Z97p8P8eBHF8PtOuEGm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P6WYe8YAAADeAAAADwAAAAAAAAAAAAAA&#10;AACfAgAAZHJzL2Rvd25yZXYueG1sUEsFBgAAAAAEAAQA9wAAAJIDAAAAAA==&#10;">
                  <v:imagedata r:id="rId37" o:title=""/>
                </v:shape>
                <v:shape id="Shape 16107" o:spid="_x0000_s1849" style="position:absolute;left:5821;top:24005;width:390;height:0;visibility:visible;mso-wrap-style:square;v-text-anchor:top" coordsize="389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N7VcMA&#10;AADeAAAADwAAAGRycy9kb3ducmV2LnhtbERP22qDQBB9D/Qflin0La6G1oh1DUkh0EITiPUDBnei&#10;EndW3G1i/75bKORtDuc6xWY2g7jS5HrLCpIoBkHcWN1zq6D+2i8zEM4jaxwsk4IfcrApHxYF5tre&#10;+ETXyrcihLDLUUHn/ZhL6ZqODLrIjsSBO9vJoA9waqWe8BbCzSBXcZxKgz2Hhg5HeuuouVTfRsE+&#10;zV5c9swSD/7omn77sfusR6WeHuftKwhPs7+L/93vOsxPk3gNf++EG2T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5N7VcMAAADeAAAADwAAAAAAAAAAAAAAAACYAgAAZHJzL2Rv&#10;d25yZXYueG1sUEsFBgAAAAAEAAQA9QAAAIgDAAAAAA==&#10;" path="m38989,l,e" filled="f" strokecolor="#868686">
                  <v:path arrowok="t" textboxrect="0,0,38989,0"/>
                </v:shape>
                <v:shape id="Shape 16108" o:spid="_x0000_s1850" style="position:absolute;left:5821;top:21595;width:390;height:0;visibility:visible;mso-wrap-style:square;v-text-anchor:top" coordsize="389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zvJ8YA&#10;AADeAAAADwAAAGRycy9kb3ducmV2LnhtbESPzWrDQAyE74W+w6JCb83aJTXGySY4AUMCbSE/DyC8&#10;qm3q1Rrv1nHfPjoUepOY0cyn9XZ2vZpoDJ1nA+kiAUVce9txY+B6qV5yUCEiW+w9k4FfCrDdPD6s&#10;sbD+xieazrFREsKhQANtjEOhdahbchgWfiAW7cuPDqOsY6PtiDcJd71+TZJMO+xYGlocaN9S/X3+&#10;cQaqLH8L+ZI1fsTPUHflcfd+HYx5fprLFahIc/w3/10frOBnaSK88o7MoD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zvJ8YAAADeAAAADwAAAAAAAAAAAAAAAACYAgAAZHJz&#10;L2Rvd25yZXYueG1sUEsFBgAAAAAEAAQA9QAAAIsDAAAAAA==&#10;" path="m38989,l,e" filled="f" strokecolor="#868686">
                  <v:path arrowok="t" textboxrect="0,0,38989,0"/>
                </v:shape>
                <v:shape id="Shape 16109" o:spid="_x0000_s1851" style="position:absolute;left:5821;top:19187;width:390;height:0;visibility:visible;mso-wrap-style:square;v-text-anchor:top" coordsize="389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BKvMMA&#10;AADeAAAADwAAAGRycy9kb3ducmV2LnhtbERP22qDQBB9D/Qflin0La6GVqx1DUkh0EITiPEDBnei&#10;EndW3G1i/75bKORtDuc6xXo2g7jS5HrLCpIoBkHcWN1zq6A+7ZYZCOeRNQ6WScEPOViXD4sCc21v&#10;fKRr5VsRQtjlqKDzfsyldE1HBl1kR+LAne1k0Ac4tVJPeAvhZpCrOE6lwZ5DQ4cjvXfUXKpvo2CX&#10;Zi8ue2aJe39wTb/53H7Vo1JPj/PmDYSn2d/F/+4PHeanSfwKf++EG2T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UBKvMMAAADeAAAADwAAAAAAAAAAAAAAAACYAgAAZHJzL2Rv&#10;d25yZXYueG1sUEsFBgAAAAAEAAQA9QAAAIgDAAAAAA==&#10;" path="m38989,l,e" filled="f" strokecolor="#868686">
                  <v:path arrowok="t" textboxrect="0,0,38989,0"/>
                </v:shape>
                <v:shape id="Shape 16110" o:spid="_x0000_s1852" style="position:absolute;left:5821;top:16779;width:390;height:0;visibility:visible;mso-wrap-style:square;v-text-anchor:top" coordsize="389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N1/MUA&#10;AADeAAAADwAAAGRycy9kb3ducmV2LnhtbESP3WrCQBCF7wu+wzJC7+omYkOIrqKCYKEt+PMAQ3ZM&#10;gtnZkF01ffvOheDdDHPmnPMtVoNr1Z360Hg2kE4SUMSltw1XBs6n3UcOKkRki61nMvBHAVbL0dsC&#10;C+sffKD7MVZKTDgUaKCOsSu0DmVNDsPEd8Ryu/jeYZS1r7Tt8SHmrtXTJMm0w4YlocaOtjWV1+PN&#10;Gdhl+WfIZ6zxJ/6Gsll/bb7PnTHv42E9BxVpiC/x83tvpX6WpgIgODKDXv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o3X8xQAAAN4AAAAPAAAAAAAAAAAAAAAAAJgCAABkcnMv&#10;ZG93bnJldi54bWxQSwUGAAAAAAQABAD1AAAAigMAAAAA&#10;" path="m38989,l,e" filled="f" strokecolor="#868686">
                  <v:path arrowok="t" textboxrect="0,0,38989,0"/>
                </v:shape>
                <v:shape id="Shape 16111" o:spid="_x0000_s1853" style="position:absolute;left:5821;top:14371;width:390;height:0;visibility:visible;mso-wrap-style:square;v-text-anchor:top" coordsize="389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QZ8IA&#10;AADeAAAADwAAAGRycy9kb3ducmV2LnhtbERP24rCMBB9X/Afwgi+rWlFS6mmRQVBYXfBywcMzdgW&#10;m0lpota/3wgL+zaHc51VMZhWPKh3jWUF8TQCQVxa3XCl4HLefaYgnEfW2FomBS9yUOSjjxVm2j75&#10;SI+Tr0QIYZehgtr7LpPSlTUZdFPbEQfuanuDPsC+krrHZwg3rZxFUSINNhwaauxoW1N5O92Ngl2S&#10;Llw6Z4nf/seVzfqw+bp0Sk3Gw3oJwtPg/8V/7r0O85M4juH9TrhB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9BnwgAAAN4AAAAPAAAAAAAAAAAAAAAAAJgCAABkcnMvZG93&#10;bnJldi54bWxQSwUGAAAAAAQABAD1AAAAhwMAAAAA&#10;" path="m38989,l,e" filled="f" strokecolor="#868686">
                  <v:path arrowok="t" textboxrect="0,0,38989,0"/>
                </v:shape>
                <v:shape id="Shape 16112" o:spid="_x0000_s1854" style="position:absolute;left:5821;top:11963;width:390;height:0;visibility:visible;mso-wrap-style:square;v-text-anchor:top" coordsize="389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1OEMIA&#10;AADeAAAADwAAAGRycy9kb3ducmV2LnhtbERP24rCMBB9X/Afwgi+rWlFS6mmRQVBYXfBywcMzdgW&#10;m0lpota/3wgL+zaHc51VMZhWPKh3jWUF8TQCQVxa3XCl4HLefaYgnEfW2FomBS9yUOSjjxVm2j75&#10;SI+Tr0QIYZehgtr7LpPSlTUZdFPbEQfuanuDPsC+krrHZwg3rZxFUSINNhwaauxoW1N5O92Ngl2S&#10;Llw6Z4nf/seVzfqw+bp0Sk3Gw3oJwtPg/8V/7r0O85M4nsH7nXCDzH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PU4QwgAAAN4AAAAPAAAAAAAAAAAAAAAAAJgCAABkcnMvZG93&#10;bnJldi54bWxQSwUGAAAAAAQABAD1AAAAhwMAAAAA&#10;" path="m38989,l,e" filled="f" strokecolor="#868686">
                  <v:path arrowok="t" textboxrect="0,0,38989,0"/>
                </v:shape>
                <v:shape id="Shape 16113" o:spid="_x0000_s1855" style="position:absolute;left:5821;top:9555;width:390;height:0;visibility:visible;mso-wrap-style:square;v-text-anchor:top" coordsize="389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Hri8MA&#10;AADeAAAADwAAAGRycy9kb3ducmV2LnhtbERP22rCQBB9L/gPywi+NZu0NoToKloIKFihNh8wZMck&#10;mJ0N2W1M/74rFPo2h3Od9XYynRhpcK1lBUkUgyCurG65VlB+Fc8ZCOeRNXaWScEPOdhuZk9rzLW9&#10;8yeNF1+LEMIuRwWN930upasaMugi2xMH7moHgz7AoZZ6wHsIN518ieNUGmw5NDTY03tD1e3ybRQU&#10;afbmsiVL/PBnV7W74/5U9kot5tNuBcLT5P/Ff+6DDvPTJHmFxzvhBr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XHri8MAAADeAAAADwAAAAAAAAAAAAAAAACYAgAAZHJzL2Rv&#10;d25yZXYueG1sUEsFBgAAAAAEAAQA9QAAAIgDAAAAAA==&#10;" path="m38989,l,e" filled="f" strokecolor="#868686">
                  <v:path arrowok="t" textboxrect="0,0,38989,0"/>
                </v:shape>
                <v:shape id="Shape 16114" o:spid="_x0000_s1856" style="position:absolute;left:5821;top:7147;width:390;height:0;visibility:visible;mso-wrap-style:square;v-text-anchor:top" coordsize="389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hz/8IA&#10;AADeAAAADwAAAGRycy9kb3ducmV2LnhtbERP24rCMBB9F/yHMIJvmnZxS6mmRQVBYV3w8gFDM7bF&#10;ZlKarNa/3ywI+zaHc51VMZhWPKh3jWUF8TwCQVxa3XCl4HrZzVIQziNrbC2Tghc5KPLxaIWZtk8+&#10;0ePsKxFC2GWooPa+y6R0ZU0G3dx2xIG72d6gD7CvpO7xGcJNKz+iKJEGGw4NNXa0ram8n3+Mgl2S&#10;frp0wRKP/tuVzfqw+bp2Sk0nw3oJwtPg/8Vv916H+UkcL+DvnXCDzH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mHP/wgAAAN4AAAAPAAAAAAAAAAAAAAAAAJgCAABkcnMvZG93&#10;bnJldi54bWxQSwUGAAAAAAQABAD1AAAAhwMAAAAA&#10;" path="m38989,l,e" filled="f" strokecolor="#868686">
                  <v:path arrowok="t" textboxrect="0,0,38989,0"/>
                </v:shape>
                <v:rect id="Rectangle 131078" o:spid="_x0000_s1857" style="position:absolute;left:4126;top:23506;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pcBcQA&#10;AADfAAAADwAAAGRycy9kb3ducmV2LnhtbERPS2vCQBC+F/oflil4qxtb8JG6irQVPfoC29uQnSah&#10;2dmQXU301zsHwePH957OO1epMzWh9Gxg0E9AEWfelpwbOOyXr2NQISJbrDyTgQsFmM+en6aYWt/y&#10;ls67mCsJ4ZCigSLGOtU6ZAU5DH1fEwv35xuHUWCTa9tgK+Gu0m9JMtQOS5aGAmv6LCj7352cgdW4&#10;Xvys/bXNq+/f1XFznHztJ9GY3ku3+AAVqYsP8d29tjL/fZCMZLD8EQB6d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qXAXEAAAA3wAAAA8AAAAAAAAAAAAAAAAAmAIAAGRycy9k&#10;b3ducmV2LnhtbFBLBQYAAAAABAAEAPUAAACJAwAAAAA=&#10;" filled="f" stroked="f">
                  <v:textbox inset="0,0,0,0">
                    <w:txbxContent>
                      <w:p w:rsidR="0093738F" w:rsidRDefault="0093738F" w:rsidP="0093738F">
                        <w:r>
                          <w:rPr>
                            <w:sz w:val="20"/>
                          </w:rPr>
                          <w:t>%</w:t>
                        </w:r>
                      </w:p>
                    </w:txbxContent>
                  </v:textbox>
                </v:rect>
                <v:rect id="Rectangle 131077" o:spid="_x0000_s1858" style="position:absolute;left:1231;top:23506;width:386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XId8UA&#10;AADfAAAADwAAAGRycy9kb3ducmV2LnhtbERPTWvCQBC9F/wPyxR6qxsr1BhdRazFHGsi2N6G7JiE&#10;ZmdDdmvS/npXKHh8vO/lejCNuFDnassKJuMIBHFhdc2lgmP+/hyDcB5ZY2OZFPySg/Vq9LDERNue&#10;D3TJfClCCLsEFVTet4mUrqjIoBvbljhwZ9sZ9AF2pdQd9iHcNPIlil6lwZpDQ4UtbSsqvrMfo2Af&#10;t5vP1P71ZbP72p8+TvO3fO6VenocNgsQngZ/F/+7Ux3mTyfRbAa3PwGAX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Nch3xQAAAN8AAAAPAAAAAAAAAAAAAAAAAJgCAABkcnMv&#10;ZG93bnJldi54bWxQSwUGAAAAAAQABAD1AAAAigMAAAAA&#10;" filled="f" stroked="f">
                  <v:textbox inset="0,0,0,0">
                    <w:txbxContent>
                      <w:p w:rsidR="0093738F" w:rsidRDefault="0093738F" w:rsidP="0093738F">
                        <w:r>
                          <w:rPr>
                            <w:sz w:val="20"/>
                          </w:rPr>
                          <w:t>76.00</w:t>
                        </w:r>
                      </w:p>
                    </w:txbxContent>
                  </v:textbox>
                </v:rect>
                <v:rect id="Rectangle 131076" o:spid="_x0000_s1859" style="position:absolute;left:4126;top:21098;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lt7MQA&#10;AADfAAAADwAAAGRycy9kb3ducmV2LnhtbERPy4rCMBTdC/MP4Q6401QFH9UoMiq69DHgzO7SXNsy&#10;zU1poq1+vRGEWR7Oe7ZoTCFuVLncsoJeNwJBnFidc6rg+7TpjEE4j6yxsEwK7uRgMf9ozTDWtuYD&#10;3Y4+FSGEXYwKMu/LWEqXZGTQdW1JHLiLrQz6AKtU6grrEG4K2Y+ioTSYc2jIsKSvjJK/49Uo2I7L&#10;5c/OPuq0WP9uz/vzZHWaeKXan81yCsJT4//Fb/dOh/mDXjQawutPAC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5bezEAAAA3wAAAA8AAAAAAAAAAAAAAAAAmAIAAGRycy9k&#10;b3ducmV2LnhtbFBLBQYAAAAABAAEAPUAAACJAwAAAAA=&#10;" filled="f" stroked="f">
                  <v:textbox inset="0,0,0,0">
                    <w:txbxContent>
                      <w:p w:rsidR="0093738F" w:rsidRDefault="0093738F" w:rsidP="0093738F">
                        <w:r>
                          <w:rPr>
                            <w:sz w:val="20"/>
                          </w:rPr>
                          <w:t>%</w:t>
                        </w:r>
                      </w:p>
                    </w:txbxContent>
                  </v:textbox>
                </v:rect>
                <v:rect id="Rectangle 131075" o:spid="_x0000_s1860" style="position:absolute;left:1231;top:21098;width:386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vzm8UA&#10;AADfAAAADwAAAGRycy9kb3ducmV2LnhtbERPy2rCQBTdC/2H4Rbc6cSKVlNHER/o0saCurtkbpPQ&#10;zJ2QGU306zsFocvDec8WrSnFjWpXWFYw6EcgiFOrC84UfB23vQkI55E1lpZJwZ0cLOYvnRnG2jb8&#10;SbfEZyKEsItRQe59FUvp0pwMur6tiAP3bWuDPsA6k7rGJoSbUr5F0VgaLDg05FjRKqf0J7kaBbtJ&#10;tTzv7aPJys1ldzqcpuvj1CvVfW2XHyA8tf5f/HTvdZg/HETvI/j7EwDI+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q/ObxQAAAN8AAAAPAAAAAAAAAAAAAAAAAJgCAABkcnMv&#10;ZG93bnJldi54bWxQSwUGAAAAAAQABAD1AAAAigMAAAAA&#10;" filled="f" stroked="f">
                  <v:textbox inset="0,0,0,0">
                    <w:txbxContent>
                      <w:p w:rsidR="0093738F" w:rsidRDefault="0093738F" w:rsidP="0093738F">
                        <w:r>
                          <w:rPr>
                            <w:sz w:val="20"/>
                          </w:rPr>
                          <w:t>78.00</w:t>
                        </w:r>
                      </w:p>
                    </w:txbxContent>
                  </v:textbox>
                </v:rect>
                <v:rect id="Rectangle 131073" o:spid="_x0000_s1861" style="position:absolute;left:1231;top:18690;width:386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7OdMUA&#10;AADfAAAADwAAAGRycy9kb3ducmV2LnhtbERPy2rCQBTdF/yH4Qrd1YkNtBodRWxLsqwPUHeXzDUJ&#10;Zu6EzDRJ+/WdQsHl4byX68HUoqPWVZYVTCcRCOLc6ooLBcfDx9MMhPPIGmvLpOCbHKxXo4clJtr2&#10;vKNu7wsRQtglqKD0vkmkdHlJBt3ENsSBu9rWoA+wLaRusQ/hppbPUfQiDVYcGkpsaFtSftt/GQXp&#10;rNmcM/vTF/X7JT19nuZvh7lX6nE8bBYgPA3+Lv53ZzrMj6fRawx/fwIA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Ds50xQAAAN8AAAAPAAAAAAAAAAAAAAAAAJgCAABkcnMv&#10;ZG93bnJldi54bWxQSwUGAAAAAAQABAD1AAAAigMAAAAA&#10;" filled="f" stroked="f">
                  <v:textbox inset="0,0,0,0">
                    <w:txbxContent>
                      <w:p w:rsidR="0093738F" w:rsidRDefault="0093738F" w:rsidP="0093738F">
                        <w:r>
                          <w:rPr>
                            <w:sz w:val="20"/>
                          </w:rPr>
                          <w:t>80.00</w:t>
                        </w:r>
                      </w:p>
                    </w:txbxContent>
                  </v:textbox>
                </v:rect>
                <v:rect id="Rectangle 131074" o:spid="_x0000_s1862" style="position:absolute;left:4126;top:18690;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dWAMUA&#10;AADfAAAADwAAAGRycy9kb3ducmV2LnhtbERPy2rCQBTdC/2H4Rbc6cQqVlNHER/o0saCurtkbpPQ&#10;zJ2QGU306zsFocvDec8WrSnFjWpXWFYw6EcgiFOrC84UfB23vQkI55E1lpZJwZ0cLOYvnRnG2jb8&#10;SbfEZyKEsItRQe59FUvp0pwMur6tiAP3bWuDPsA6k7rGJoSbUr5F0VgaLDg05FjRKqf0J7kaBbtJ&#10;tTzv7aPJys1ldzqcpuvj1CvVfW2XHyA8tf5f/HTvdZg/HETvI/j7EwDI+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51YAxQAAAN8AAAAPAAAAAAAAAAAAAAAAAJgCAABkcnMv&#10;ZG93bnJldi54bWxQSwUGAAAAAAQABAD1AAAAigMAAAAA&#10;" filled="f" stroked="f">
                  <v:textbox inset="0,0,0,0">
                    <w:txbxContent>
                      <w:p w:rsidR="0093738F" w:rsidRDefault="0093738F" w:rsidP="0093738F">
                        <w:r>
                          <w:rPr>
                            <w:sz w:val="20"/>
                          </w:rPr>
                          <w:t>%</w:t>
                        </w:r>
                      </w:p>
                    </w:txbxContent>
                  </v:textbox>
                </v:rect>
                <v:rect id="Rectangle 131072" o:spid="_x0000_s1863" style="position:absolute;left:4126;top:16282;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Jr78UA&#10;AADfAAAADwAAAGRycy9kb3ducmV2LnhtbERPy2rCQBTdF/yH4Qrd1YkptBodRWxLsqwPUHeXzDUJ&#10;Zu6EzDRJ+/WdQsHl4byX68HUoqPWVZYVTCcRCOLc6ooLBcfDx9MMhPPIGmvLpOCbHKxXo4clJtr2&#10;vKNu7wsRQtglqKD0vkmkdHlJBt3ENsSBu9rWoA+wLaRusQ/hppZxFL1IgxWHhhIb2paU3/ZfRkE6&#10;azbnzP70Rf1+SU+fp/nbYe6VehwPmwUIT4O/i//dmQ7zn6fRawx/fwIA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QmvvxQAAAN8AAAAPAAAAAAAAAAAAAAAAAJgCAABkcnMv&#10;ZG93bnJldi54bWxQSwUGAAAAAAQABAD1AAAAigMAAAAA&#10;" filled="f" stroked="f">
                  <v:textbox inset="0,0,0,0">
                    <w:txbxContent>
                      <w:p w:rsidR="0093738F" w:rsidRDefault="0093738F" w:rsidP="0093738F">
                        <w:r>
                          <w:rPr>
                            <w:sz w:val="20"/>
                          </w:rPr>
                          <w:t>%</w:t>
                        </w:r>
                      </w:p>
                    </w:txbxContent>
                  </v:textbox>
                </v:rect>
                <v:rect id="Rectangle 131071" o:spid="_x0000_s1864" style="position:absolute;left:1231;top:16282;width:386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D1mMQA&#10;AADfAAAADwAAAGRycy9kb3ducmV2LnhtbERPTWvCQBC9C/6HZQRvuolC1egqYlv02Kqg3obsmASz&#10;syG7Nam/3i0IPT7e92LVmlLcqXaFZQXxMAJBnFpdcKbgePgcTEE4j6yxtEwKfsnBatntLDDRtuFv&#10;uu99JkIIuwQV5N5XiZQuzcmgG9qKOHBXWxv0AdaZ1DU2IdyUchRFb9JgwaEhx4o2OaW3/Y9RsJ1W&#10;6/POPpqs/LhsT1+n2fth5pXq99r1HISn1v+LX+6dDvPHcTSJ4e9PACC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Q9ZjEAAAA3wAAAA8AAAAAAAAAAAAAAAAAmAIAAGRycy9k&#10;b3ducmV2LnhtbFBLBQYAAAAABAAEAPUAAACJAwAAAAA=&#10;" filled="f" stroked="f">
                  <v:textbox inset="0,0,0,0">
                    <w:txbxContent>
                      <w:p w:rsidR="0093738F" w:rsidRDefault="0093738F" w:rsidP="0093738F">
                        <w:r>
                          <w:rPr>
                            <w:sz w:val="20"/>
                          </w:rPr>
                          <w:t>82.00</w:t>
                        </w:r>
                      </w:p>
                    </w:txbxContent>
                  </v:textbox>
                </v:rect>
                <v:rect id="Rectangle 131066" o:spid="_x0000_s1865" style="position:absolute;left:4126;top:13875;width:1221;height:1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D7McUA&#10;AADfAAAADwAAAGRycy9kb3ducmV2LnhtbERPTWvCQBC9F/wPywi91U1aCBpdQ9CWeGxVUG9DdkyC&#10;2dmQ3Zq0v75bKPT4eN+rbDStuFPvGssK4lkEgri0uuFKwfHw9jQH4TyyxtYyKfgiB9l68rDCVNuB&#10;P+i+95UIIexSVFB736VSurImg25mO+LAXW1v0AfYV1L3OIRw08rnKEqkwYZDQ40dbWoqb/tPo6CY&#10;d/l5Z7+Hqn29FKf302J7WHilHqdjvgThafT/4j/3Tof5L3GUJPD7JwCQ6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oPsxxQAAAN8AAAAPAAAAAAAAAAAAAAAAAJgCAABkcnMv&#10;ZG93bnJldi54bWxQSwUGAAAAAAQABAD1AAAAigMAAAAA&#10;" filled="f" stroked="f">
                  <v:textbox inset="0,0,0,0">
                    <w:txbxContent>
                      <w:p w:rsidR="0093738F" w:rsidRDefault="0093738F" w:rsidP="0093738F">
                        <w:r>
                          <w:rPr>
                            <w:sz w:val="20"/>
                          </w:rPr>
                          <w:t>%</w:t>
                        </w:r>
                      </w:p>
                    </w:txbxContent>
                  </v:textbox>
                </v:rect>
                <v:rect id="Rectangle 131065" o:spid="_x0000_s1866" style="position:absolute;left:1231;top:13875;width:3864;height:1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JlRsUA&#10;AADfAAAADwAAAGRycy9kb3ducmV2LnhtbERPTWvCQBC9F/wPyxR6qxsrlRhdRazFHGsi2N6G7JiE&#10;ZmdDdmvS/npXKHh8vO/lejCNuFDnassKJuMIBHFhdc2lgmP+/hyDcB5ZY2OZFPySg/Vq9LDERNue&#10;D3TJfClCCLsEFVTet4mUrqjIoBvbljhwZ9sZ9AF2pdQd9iHcNPIlimbSYM2hocKWthUV39mPUbCP&#10;281nav/6stl97U8fp/lbPvdKPT0OmwUIT4O/i//dqQ7zp5No9gq3PwGAX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cmVGxQAAAN8AAAAPAAAAAAAAAAAAAAAAAJgCAABkcnMv&#10;ZG93bnJldi54bWxQSwUGAAAAAAQABAD1AAAAigMAAAAA&#10;" filled="f" stroked="f">
                  <v:textbox inset="0,0,0,0">
                    <w:txbxContent>
                      <w:p w:rsidR="0093738F" w:rsidRDefault="0093738F" w:rsidP="0093738F">
                        <w:r>
                          <w:rPr>
                            <w:sz w:val="20"/>
                          </w:rPr>
                          <w:t>84.00</w:t>
                        </w:r>
                      </w:p>
                    </w:txbxContent>
                  </v:textbox>
                </v:rect>
                <v:rect id="Rectangle 131064" o:spid="_x0000_s1867" style="position:absolute;left:4126;top:11469;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7A3cUA&#10;AADfAAAADwAAAGRycy9kb3ducmV2LnhtbERPTWvCQBC9F/wPyxR6qxtrkRhdRazFHGsi2N6G7JiE&#10;ZmdDdmvS/npXKHh8vO/lejCNuFDnassKJuMIBHFhdc2lgmP+/hyDcB5ZY2OZFPySg/Vq9LDERNue&#10;D3TJfClCCLsEFVTet4mUrqjIoBvbljhwZ9sZ9AF2pdQd9iHcNPIlimbSYM2hocKWthUV39mPUbCP&#10;281nav/6stl97U8fp/lbPvdKPT0OmwUIT4O/i//dqQ7zp5No9gq3PwGAX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PsDdxQAAAN8AAAAPAAAAAAAAAAAAAAAAAJgCAABkcnMv&#10;ZG93bnJldi54bWxQSwUGAAAAAAQABAD1AAAAigMAAAAA&#10;" filled="f" stroked="f">
                  <v:textbox inset="0,0,0,0">
                    <w:txbxContent>
                      <w:p w:rsidR="0093738F" w:rsidRDefault="0093738F" w:rsidP="0093738F">
                        <w:r>
                          <w:rPr>
                            <w:sz w:val="20"/>
                          </w:rPr>
                          <w:t>%</w:t>
                        </w:r>
                      </w:p>
                    </w:txbxContent>
                  </v:textbox>
                </v:rect>
                <v:rect id="Rectangle 131063" o:spid="_x0000_s1868" style="position:absolute;left:1231;top:11469;width:386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dYqcQA&#10;AADfAAAADwAAAGRycy9kb3ducmV2LnhtbERPTWvCQBC9C/0PywjedGMDYqKrSFuJxzYW1NuQHZNg&#10;djZktybtr+8WhB4f73u9HUwj7tS52rKC+SwCQVxYXXOp4PO4ny5BOI+ssbFMCr7JwXbzNFpjqm3P&#10;H3TPfSlCCLsUFVTet6mUrqjIoJvZljhwV9sZ9AF2pdQd9iHcNPI5ihbSYM2hocKWXioqbvmXUZAt&#10;2935YH/6snm7ZKf3U/J6TLxSk/GwW4HwNPh/8cN90GF+PI8WMfz9CQD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XWKnEAAAA3wAAAA8AAAAAAAAAAAAAAAAAmAIAAGRycy9k&#10;b3ducmV2LnhtbFBLBQYAAAAABAAEAPUAAACJAwAAAAA=&#10;" filled="f" stroked="f">
                  <v:textbox inset="0,0,0,0">
                    <w:txbxContent>
                      <w:p w:rsidR="0093738F" w:rsidRDefault="0093738F" w:rsidP="0093738F">
                        <w:r>
                          <w:rPr>
                            <w:sz w:val="20"/>
                          </w:rPr>
                          <w:t>86.00</w:t>
                        </w:r>
                      </w:p>
                    </w:txbxContent>
                  </v:textbox>
                </v:rect>
                <v:rect id="Rectangle 131060" o:spid="_x0000_s1869" style="position:absolute;left:4126;top:9061;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XG3sQA&#10;AADfAAAADwAAAGRycy9kb3ducmV2LnhtbERPS2vCQBC+F/oflin0Vje2IBpdRbRFj75AvQ3ZMQlm&#10;Z0N2a9L+eucgePz43pNZ5yp1oyaUng30ewko4szbknMDh/3PxxBUiMgWK89k4I8CzKavLxNMrW95&#10;S7ddzJWEcEjRQBFjnWodsoIchp6viYW7+MZhFNjk2jbYSrir9GeSDLTDkqWhwJoWBWXX3a8zsBrW&#10;89Pa/7d59X1eHTfH0XI/isa8v3XzMahIXXyKH+61lflf/WQgD+SPANDT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Fxt7EAAAA3wAAAA8AAAAAAAAAAAAAAAAAmAIAAGRycy9k&#10;b3ducmV2LnhtbFBLBQYAAAAABAAEAPUAAACJAwAAAAA=&#10;" filled="f" stroked="f">
                  <v:textbox inset="0,0,0,0">
                    <w:txbxContent>
                      <w:p w:rsidR="0093738F" w:rsidRDefault="0093738F" w:rsidP="0093738F">
                        <w:r>
                          <w:rPr>
                            <w:sz w:val="20"/>
                          </w:rPr>
                          <w:t>%</w:t>
                        </w:r>
                      </w:p>
                    </w:txbxContent>
                  </v:textbox>
                </v:rect>
                <v:rect id="Rectangle 131059" o:spid="_x0000_s1870" style="position:absolute;left:1231;top:9061;width:386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Ol/sUA&#10;AADfAAAADwAAAGRycy9kb3ducmV2LnhtbERPy2rCQBTdF/oPwy10Vye2WJKYUaQquvRRSN1dMrdJ&#10;aOZOyIwm9us7QsHl4byz+WAacaHO1ZYVjEcRCOLC6ppLBZ/H9UsMwnlkjY1lUnAlB/PZ40OGqbY9&#10;7+ly8KUIIexSVFB536ZSuqIig25kW+LAfdvOoA+wK6XusA/hppGvUfQuDdYcGips6aOi4udwNgo2&#10;cbv42trfvmxWp02+y5PlMfFKPT8NiykIT4O/i//dWx3mv42jSQK3PwGAn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U6X+xQAAAN8AAAAPAAAAAAAAAAAAAAAAAJgCAABkcnMv&#10;ZG93bnJldi54bWxQSwUGAAAAAAQABAD1AAAAigMAAAAA&#10;" filled="f" stroked="f">
                  <v:textbox inset="0,0,0,0">
                    <w:txbxContent>
                      <w:p w:rsidR="0093738F" w:rsidRDefault="0093738F" w:rsidP="0093738F">
                        <w:r>
                          <w:rPr>
                            <w:sz w:val="20"/>
                          </w:rPr>
                          <w:t>88.00</w:t>
                        </w:r>
                      </w:p>
                    </w:txbxContent>
                  </v:textbox>
                </v:rect>
                <v:rect id="Rectangle 131052" o:spid="_x0000_s1871" style="position:absolute;left:4126;top:6653;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c3j8UA&#10;AADfAAAADwAAAGRycy9kb3ducmV2LnhtbERPy2rCQBTdF/yH4Qrd1YkpLRodRWxLsqwPUHeXzDUJ&#10;Zu6EzDRJ+/WdQsHl4byX68HUoqPWVZYVTCcRCOLc6ooLBcfDx9MMhPPIGmvLpOCbHKxXo4clJtr2&#10;vKNu7wsRQtglqKD0vkmkdHlJBt3ENsSBu9rWoA+wLaRusQ/hppZxFL1KgxWHhhIb2paU3/ZfRkE6&#10;azbnzP70Rf1+SU+fp/nbYe6VehwPmwUIT4O/i//dmQ7zn6fRSwx/fwIA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9zePxQAAAN8AAAAPAAAAAAAAAAAAAAAAAJgCAABkcnMv&#10;ZG93bnJldi54bWxQSwUGAAAAAAQABAD1AAAAigMAAAAA&#10;" filled="f" stroked="f">
                  <v:textbox inset="0,0,0,0">
                    <w:txbxContent>
                      <w:p w:rsidR="0093738F" w:rsidRDefault="0093738F" w:rsidP="0093738F">
                        <w:r>
                          <w:rPr>
                            <w:sz w:val="20"/>
                          </w:rPr>
                          <w:t>%</w:t>
                        </w:r>
                      </w:p>
                    </w:txbxContent>
                  </v:textbox>
                </v:rect>
                <v:rect id="Rectangle 131051" o:spid="_x0000_s1872" style="position:absolute;left:1231;top:6653;width:386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Wp+MQA&#10;AADfAAAADwAAAGRycy9kb3ducmV2LnhtbERPTWvCQBC9C/6HZQRvuolS0egqYlv02Kqg3obsmASz&#10;syG7Nam/3i0IPT7e92LVmlLcqXaFZQXxMAJBnFpdcKbgePgcTEE4j6yxtEwKfsnBatntLDDRtuFv&#10;uu99JkIIuwQV5N5XiZQuzcmgG9qKOHBXWxv0AdaZ1DU2IdyUchRFE2mw4NCQY0WbnNLb/sco2E6r&#10;9XlnH01Wfly2p6/T7P0w80r1e+16DsJT6//FL/dOh/njOHqL4e9PACC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lqfjEAAAA3wAAAA8AAAAAAAAAAAAAAAAAmAIAAGRycy9k&#10;b3ducmV2LnhtbFBLBQYAAAAABAAEAPUAAACJAwAAAAA=&#10;" filled="f" stroked="f">
                  <v:textbox inset="0,0,0,0">
                    <w:txbxContent>
                      <w:p w:rsidR="0093738F" w:rsidRDefault="0093738F" w:rsidP="0093738F">
                        <w:r>
                          <w:rPr>
                            <w:sz w:val="20"/>
                          </w:rPr>
                          <w:t>90.00</w:t>
                        </w:r>
                      </w:p>
                    </w:txbxContent>
                  </v:textbox>
                </v:rect>
                <v:shape id="Shape 16123" o:spid="_x0000_s1873" style="position:absolute;left:6217;top:24003;width:0;height:408;visibility:visible;mso-wrap-style:square;v-text-anchor:top" coordsize="0,408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cIMMA&#10;AADeAAAADwAAAGRycy9kb3ducmV2LnhtbERP3WrCMBS+H/gO4Qy8m6kVutkZRYWCCDKmPsChOWvK&#10;mpPaRM3efhEGuzsf3+9ZrKLtxI0G3zpWMJ1kIIhrp1tuFJxP1csbCB+QNXaOScEPeVgtR08LLLW7&#10;8yfdjqERKYR9iQpMCH0ppa8NWfQT1xMn7ssNFkOCQyP1gPcUbjuZZ1khLbacGgz2tDVUfx+vVkFu&#10;TtV8WzT76vARWxlfN/Kyj0qNn+P6HUSgGP7Ff+6dTvOLaT6DxzvpBrn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tcIMMAAADeAAAADwAAAAAAAAAAAAAAAACYAgAAZHJzL2Rv&#10;d25yZXYueG1sUEsFBgAAAAAEAAQA9QAAAIgDAAAAAA==&#10;" path="m,l,40894e" filled="f" strokecolor="#868686">
                  <v:path arrowok="t" textboxrect="0,0,0,40894"/>
                </v:shape>
                <v:shape id="Shape 16124" o:spid="_x0000_s1874" style="position:absolute;left:14173;top:24003;width:0;height:408;visibility:visible;mso-wrap-style:square;v-text-anchor:top" coordsize="0,408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LEVMMA&#10;AADeAAAADwAAAGRycy9kb3ducmV2LnhtbERP3WrCMBS+H/gO4Qy8m6lFutkZRYWCCDKmPsChOWvK&#10;mpPaRM3efhEGuzsf3+9ZrKLtxI0G3zpWMJ1kIIhrp1tuFJxP1csbCB+QNXaOScEPeVgtR08LLLW7&#10;8yfdjqERKYR9iQpMCH0ppa8NWfQT1xMn7ssNFkOCQyP1gPcUbjuZZ1khLbacGgz2tDVUfx+vVkFu&#10;TtV8WzT76vARWxlfN/Kyj0qNn+P6HUSgGP7Ff+6dTvOLaT6DxzvpBrn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ALEVMMAAADeAAAADwAAAAAAAAAAAAAAAACYAgAAZHJzL2Rv&#10;d25yZXYueG1sUEsFBgAAAAAEAAQA9QAAAIgDAAAAAA==&#10;" path="m,l,40894e" filled="f" strokecolor="#868686">
                  <v:path arrowok="t" textboxrect="0,0,0,40894"/>
                </v:shape>
                <v:shape id="Shape 16125" o:spid="_x0000_s1875" style="position:absolute;left:22158;top:24003;width:0;height:408;visibility:visible;mso-wrap-style:square;v-text-anchor:top" coordsize="0,408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5hz8MA&#10;AADeAAAADwAAAGRycy9kb3ducmV2LnhtbERP3WrCMBS+H/gO4Qy8m6kFu9kZRYWCCDKmPsChOWvK&#10;mpPaRM3efhEGuzsf3+9ZrKLtxI0G3zpWMJ1kIIhrp1tuFJxP1csbCB+QNXaOScEPeVgtR08LLLW7&#10;8yfdjqERKYR9iQpMCH0ppa8NWfQT1xMn7ssNFkOCQyP1gPcUbjuZZ1khLbacGgz2tDVUfx+vVkFu&#10;TtV8WzT76vARWxlfN/Kyj0qNn+P6HUSgGP7Ff+6dTvOLaT6DxzvpBrn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05hz8MAAADeAAAADwAAAAAAAAAAAAAAAACYAgAAZHJzL2Rv&#10;d25yZXYueG1sUEsFBgAAAAAEAAQA9QAAAIgDAAAAAA==&#10;" path="m,l,40894e" filled="f" strokecolor="#868686">
                  <v:path arrowok="t" textboxrect="0,0,0,40894"/>
                </v:shape>
                <v:shape id="Shape 16126" o:spid="_x0000_s1876" style="position:absolute;left:30116;top:24003;width:0;height:408;visibility:visible;mso-wrap-style:square;v-text-anchor:top" coordsize="0,408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5z/uMMA&#10;AADeAAAADwAAAGRycy9kb3ducmV2LnhtbERP3WrCMBS+F3yHcAa709RedLMaZQqFIQyZ+gCH5qwp&#10;a05qEzV7+0UQvDsf3+9ZrqPtxJUG3zpWMJtmIIhrp1tuFJyO1eQdhA/IGjvHpOCPPKxX49ESS+1u&#10;/E3XQ2hECmFfogITQl9K6WtDFv3U9cSJ+3GDxZDg0Eg94C2F207mWVZIiy2nBoM9bQ3Vv4eLVZCb&#10;YzXfFs2u+trHVsa3jTzvolKvL/FjASJQDE/xw/2p0/xilhdwfyfd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5z/uMMAAADeAAAADwAAAAAAAAAAAAAAAACYAgAAZHJzL2Rv&#10;d25yZXYueG1sUEsFBgAAAAAEAAQA9QAAAIgDAAAAAA==&#10;" path="m,l,40894e" filled="f" strokecolor="#868686">
                  <v:path arrowok="t" textboxrect="0,0,0,40894"/>
                </v:shape>
                <v:rect id="Rectangle 16127" o:spid="_x0000_s1877" style="position:absolute;left:8916;top:25091;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CJhsUA&#10;AADeAAAADwAAAGRycy9kb3ducmV2LnhtbERPTWvCQBC9F/wPyxR6azbxYDW6SrAteqxGSHsbsmMS&#10;mp0N2a1J++u7guBtHu9zVpvRtOJCvWssK0iiGARxaXXDlYJT/v48B+E8ssbWMin4JQeb9eRhham2&#10;Ax/ocvSVCCHsUlRQe9+lUrqyJoMush1x4M62N+gD7CupexxCuGnlNI5n0mDDoaHGjrY1ld/HH6Ng&#10;N++yz739G6r27WtXfBSL13zhlXp6HLMlCE+jv4tv7r0O82fJ9AWu74Qb5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QImGxQAAAN4AAAAPAAAAAAAAAAAAAAAAAJgCAABkcnMv&#10;ZG93bnJldi54bWxQSwUGAAAAAAQABAD1AAAAigMAAAAA&#10;" filled="f" stroked="f">
                  <v:textbox inset="0,0,0,0">
                    <w:txbxContent>
                      <w:p w:rsidR="0093738F" w:rsidRDefault="0093738F" w:rsidP="0093738F">
                        <w:r>
                          <w:rPr>
                            <w:sz w:val="20"/>
                          </w:rPr>
                          <w:t>2014</w:t>
                        </w:r>
                      </w:p>
                    </w:txbxContent>
                  </v:textbox>
                </v:rect>
                <v:rect id="Rectangle 16128" o:spid="_x0000_s1878" style="position:absolute;left:16887;top:25091;width:3429;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8d9McA&#10;AADeAAAADwAAAGRycy9kb3ducmV2LnhtbESPQW/CMAyF70j7D5En7QYpHBAUAkKDCY5AkWA3q/Ha&#10;ao1TNRnt+PX4MGk3W+/5vc/Lde9qdac2VJ4NjEcJKOLc24oLA5fsYzgDFSKyxdozGfilAOvVy2CJ&#10;qfUdn+h+joWSEA4pGihjbFKtQ16SwzDyDbFoX751GGVtC21b7CTc1XqSJFPtsGJpKLGh95Ly7/OP&#10;M7CfNZvbwT+6ot597q/H63ybzaMxb6/9ZgEqUh//zX/XByv40/FEeOUdmUGvn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XfHfTHAAAA3gAAAA8AAAAAAAAAAAAAAAAAmAIAAGRy&#10;cy9kb3ducmV2LnhtbFBLBQYAAAAABAAEAPUAAACMAwAAAAA=&#10;" filled="f" stroked="f">
                  <v:textbox inset="0,0,0,0">
                    <w:txbxContent>
                      <w:p w:rsidR="0093738F" w:rsidRDefault="0093738F" w:rsidP="0093738F">
                        <w:r>
                          <w:rPr>
                            <w:sz w:val="20"/>
                          </w:rPr>
                          <w:t>2015</w:t>
                        </w:r>
                      </w:p>
                    </w:txbxContent>
                  </v:textbox>
                </v:rect>
                <v:rect id="Rectangle 16129" o:spid="_x0000_s1879" style="position:absolute;left:24860;top:25091;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O4b8MA&#10;AADeAAAADwAAAGRycy9kb3ducmV2LnhtbERPS4vCMBC+C/6HMMLeNNWD2GoU2Qd69AXV29CMbdlm&#10;Upqs7frrjSB4m4/vOYtVZypxo8aVlhWMRxEI4szqknMFp+PPcAbCeWSNlWVS8E8OVst+b4GJti3v&#10;6XbwuQgh7BJUUHhfJ1K6rCCDbmRr4sBdbWPQB9jkUjfYhnBTyUkUTaXBkkNDgTV9FpT9Hv6Mgs2s&#10;Xp+39t7m1fdlk+7S+OsYe6U+Bt16DsJT59/il3urw/zpeBLD851wg1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pO4b8MAAADeAAAADwAAAAAAAAAAAAAAAACYAgAAZHJzL2Rv&#10;d25yZXYueG1sUEsFBgAAAAAEAAQA9QAAAIgDAAAAAA==&#10;" filled="f" stroked="f">
                  <v:textbox inset="0,0,0,0">
                    <w:txbxContent>
                      <w:p w:rsidR="0093738F" w:rsidRDefault="0093738F" w:rsidP="0093738F">
                        <w:r>
                          <w:rPr>
                            <w:sz w:val="20"/>
                          </w:rPr>
                          <w:t>2016</w:t>
                        </w:r>
                      </w:p>
                    </w:txbxContent>
                  </v:textbox>
                </v:rect>
                <v:rect id="Rectangle 131054" o:spid="_x0000_s1880" style="position:absolute;left:10610;top:6163;width:124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IKYMUA&#10;AADfAAAADwAAAGRycy9kb3ducmV2LnhtbERPy2rCQBTdC/2H4Rbc6cSqRVNHER/o0saCurtkbpPQ&#10;zJ2QGU306zsFocvDec8WrSnFjWpXWFYw6EcgiFOrC84UfB23vQkI55E1lpZJwZ0cLOYvnRnG2jb8&#10;SbfEZyKEsItRQe59FUvp0pwMur6tiAP3bWuDPsA6k7rGJoSbUr5F0bs0WHBoyLGiVU7pT3I1CnaT&#10;anne20eTlZvL7nQ4TdfHqVeq+9ouP0B4av2/+One6zB/OIjGI/j7EwDI+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UgpgxQAAAN8AAAAPAAAAAAAAAAAAAAAAAJgCAABkcnMv&#10;ZG93bnJldi54bWxQSwUGAAAAAAQABAD1AAAAigMAAAAA&#10;" filled="f" stroked="f">
                  <v:textbox inset="0,0,0,0">
                    <w:txbxContent>
                      <w:p w:rsidR="0093738F" w:rsidRDefault="0093738F" w:rsidP="0093738F">
                        <w:r>
                          <w:rPr>
                            <w:b/>
                            <w:sz w:val="20"/>
                          </w:rPr>
                          <w:t>%</w:t>
                        </w:r>
                      </w:p>
                    </w:txbxContent>
                  </v:textbox>
                </v:rect>
                <v:rect id="Rectangle 131053" o:spid="_x0000_s1881" style="position:absolute;left:7715;top:6163;width:386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uSFMUA&#10;AADfAAAADwAAAGRycy9kb3ducmV2LnhtbERPy2rCQBTdF/yH4Qrd1YkNLRodRWxLsqwPUHeXzDUJ&#10;Zu6EzDRJ+/WdQsHl4byX68HUoqPWVZYVTCcRCOLc6ooLBcfDx9MMhPPIGmvLpOCbHKxXo4clJtr2&#10;vKNu7wsRQtglqKD0vkmkdHlJBt3ENsSBu9rWoA+wLaRusQ/hppbPUfQqDVYcGkpsaFtSftt/GQXp&#10;rNmcM/vTF/X7JT19nuZvh7lX6nE8bBYgPA3+Lv53ZzrMj6fRSwx/fwIA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u5IUxQAAAN8AAAAPAAAAAAAAAAAAAAAAAJgCAABkcnMv&#10;ZG93bnJldi54bWxQSwUGAAAAAAQABAD1AAAAigMAAAAA&#10;" filled="f" stroked="f">
                  <v:textbox inset="0,0,0,0">
                    <w:txbxContent>
                      <w:p w:rsidR="0093738F" w:rsidRDefault="0093738F" w:rsidP="0093738F">
                        <w:r>
                          <w:rPr>
                            <w:b/>
                            <w:sz w:val="20"/>
                          </w:rPr>
                          <w:t>88.92</w:t>
                        </w:r>
                      </w:p>
                    </w:txbxContent>
                  </v:textbox>
                </v:rect>
                <v:rect id="Rectangle 16131" o:spid="_x0000_s1882" style="position:absolute;left:11555;top:6163;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witMQA&#10;AADeAAAADwAAAGRycy9kb3ducmV2LnhtbERPS4vCMBC+C/6HMII3TasgWo0iPtDjrgrqbWjGtthM&#10;ShNtd3/9ZmFhb/PxPWexak0p3lS7wrKCeBiBIE6tLjhTcDnvB1MQziNrLC2Tgi9ysFp2OwtMtG34&#10;k94nn4kQwi5BBbn3VSKlS3My6Ia2Ig7cw9YGfYB1JnWNTQg3pRxF0UQaLDg05FjRJqf0eXoZBYdp&#10;tb4d7XeTlbv74fpxnW3PM69Uv9eu5yA8tf5f/Oc+6jB/Eo9j+H0n3CC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8IrTEAAAA3gAAAA8AAAAAAAAAAAAAAAAAmAIAAGRycy9k&#10;b3ducmV2LnhtbFBLBQYAAAAABAAEAPUAAACJAwAAAAA=&#10;" filled="f" stroked="f">
                  <v:textbox inset="0,0,0,0">
                    <w:txbxContent>
                      <w:p w:rsidR="0093738F" w:rsidRDefault="0093738F" w:rsidP="0093738F">
                        <w:r>
                          <w:rPr>
                            <w:b/>
                            <w:sz w:val="20"/>
                          </w:rPr>
                          <w:t xml:space="preserve"> </w:t>
                        </w:r>
                      </w:p>
                    </w:txbxContent>
                  </v:textbox>
                </v:rect>
                <v:rect id="Rectangle 131056" o:spid="_x0000_s1883" style="position:absolute;left:18581;top:5590;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wxjMUA&#10;AADfAAAADwAAAGRycy9kb3ducmV2LnhtbERPTWvCQBC9F/wPyxR6qxsrlRhdRazFHGsi2N6G7JiE&#10;ZmdDdmvS/npXKHh8vO/lejCNuFDnassKJuMIBHFhdc2lgmP+/hyDcB5ZY2OZFPySg/Vq9LDERNue&#10;D3TJfClCCLsEFVTet4mUrqjIoBvbljhwZ9sZ9AF2pdQd9iHcNPIlimbSYM2hocKWthUV39mPUbCP&#10;281nav/6stl97U8fp/lbPvdKPT0OmwUIT4O/i//dqQ7zp5PodQa3PwGAX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zDGMxQAAAN8AAAAPAAAAAAAAAAAAAAAAAJgCAABkcnMv&#10;ZG93bnJldi54bWxQSwUGAAAAAAQABAD1AAAAigMAAAAA&#10;" filled="f" stroked="f">
                  <v:textbox inset="0,0,0,0">
                    <w:txbxContent>
                      <w:p w:rsidR="0093738F" w:rsidRDefault="0093738F" w:rsidP="0093738F">
                        <w:r>
                          <w:rPr>
                            <w:b/>
                            <w:sz w:val="20"/>
                          </w:rPr>
                          <w:t>%</w:t>
                        </w:r>
                      </w:p>
                    </w:txbxContent>
                  </v:textbox>
                </v:rect>
                <v:rect id="Rectangle 131055" o:spid="_x0000_s1884" style="position:absolute;left:15685;top:5590;width:386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6v+8QA&#10;AADfAAAADwAAAGRycy9kb3ducmV2LnhtbERPy4rCMBTdC/MP4Q6401RF0WoUGRVd+hhwZndprm2Z&#10;5qY00Va/3gjCLA/nPVs0phA3qlxuWUGvG4EgTqzOOVXwfdp0xiCcR9ZYWCYFd3KwmH+0ZhhrW/OB&#10;bkefihDCLkYFmfdlLKVLMjLourYkDtzFVgZ9gFUqdYV1CDeF7EfRSBrMOTRkWNJXRsnf8WoUbMfl&#10;8mdnH3VarH+35/15sjpNvFLtz2Y5BeGp8f/it3unw/xBLxoO4fUnAJDz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4er/vEAAAA3wAAAA8AAAAAAAAAAAAAAAAAmAIAAGRycy9k&#10;b3ducmV2LnhtbFBLBQYAAAAABAAEAPUAAACJAwAAAAA=&#10;" filled="f" stroked="f">
                  <v:textbox inset="0,0,0,0">
                    <w:txbxContent>
                      <w:p w:rsidR="0093738F" w:rsidRDefault="0093738F" w:rsidP="0093738F">
                        <w:r>
                          <w:rPr>
                            <w:b/>
                            <w:sz w:val="20"/>
                          </w:rPr>
                          <w:t>89.40</w:t>
                        </w:r>
                      </w:p>
                    </w:txbxContent>
                  </v:textbox>
                </v:rect>
                <v:rect id="Rectangle 16133" o:spid="_x0000_s1885" style="position:absolute;left:19526;top:5590;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IZWMQA&#10;AADeAAAADwAAAGRycy9kb3ducmV2LnhtbERPTYvCMBC9L/gfwizsbU1VEK1GEXXRo1rB3dvQjG3Z&#10;ZlKaaKu/3giCt3m8z5nOW1OKK9WusKyg141AEKdWF5wpOCY/3yMQziNrLC2Tghs5mM86H1OMtW14&#10;T9eDz0QIYRejgtz7KpbSpTkZdF1bEQfubGuDPsA6k7rGJoSbUvajaCgNFhwacqxomVP6f7gYBZtR&#10;tfjd2nuTleu/zWl3Gq+SsVfq67NdTEB4av1b/HJvdZg/7A0G8Hwn3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6iGVjEAAAA3gAAAA8AAAAAAAAAAAAAAAAAmAIAAGRycy9k&#10;b3ducmV2LnhtbFBLBQYAAAAABAAEAPUAAACJAwAAAAA=&#10;" filled="f" stroked="f">
                  <v:textbox inset="0,0,0,0">
                    <w:txbxContent>
                      <w:p w:rsidR="0093738F" w:rsidRDefault="0093738F" w:rsidP="0093738F">
                        <w:r>
                          <w:rPr>
                            <w:b/>
                            <w:sz w:val="20"/>
                          </w:rPr>
                          <w:t xml:space="preserve"> </w:t>
                        </w:r>
                      </w:p>
                    </w:txbxContent>
                  </v:textbox>
                </v:rect>
                <v:rect id="Rectangle 131057" o:spid="_x0000_s1886" style="position:absolute;left:23656;top:6391;width:3863;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CUF8UA&#10;AADfAAAADwAAAGRycy9kb3ducmV2LnhtbERPy2rCQBTdC/2H4Rbc6cSKVlNHER/o0saCurtkbpPQ&#10;zJ2QGU306zsFocvDec8WrSnFjWpXWFYw6EcgiFOrC84UfB23vQkI55E1lpZJwZ0cLOYvnRnG2jb8&#10;SbfEZyKEsItRQe59FUvp0pwMur6tiAP3bWuDPsA6k7rGJoSbUr5F0VgaLDg05FjRKqf0J7kaBbtJ&#10;tTzv7aPJys1ldzqcpuvj1CvVfW2XHyA8tf5f/HTvdZg/HESjd/j7EwDI+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gJQXxQAAAN8AAAAPAAAAAAAAAAAAAAAAAJgCAABkcnMv&#10;ZG93bnJldi54bWxQSwUGAAAAAAQABAD1AAAAigMAAAAA&#10;" filled="f" stroked="f">
                  <v:textbox inset="0,0,0,0">
                    <w:txbxContent>
                      <w:p w:rsidR="0093738F" w:rsidRDefault="0093738F" w:rsidP="0093738F">
                        <w:r>
                          <w:rPr>
                            <w:b/>
                            <w:sz w:val="20"/>
                          </w:rPr>
                          <w:t>88.73</w:t>
                        </w:r>
                      </w:p>
                    </w:txbxContent>
                  </v:textbox>
                </v:rect>
                <v:rect id="Rectangle 131058" o:spid="_x0000_s1887" style="position:absolute;left:26552;top:6391;width:1241;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8AZcQA&#10;AADfAAAADwAAAGRycy9kb3ducmV2LnhtbERPS2vCQBC+F/oflil4qxtbFE1dRdqKHn2B7W3ITpPQ&#10;7GzIrib6652D4PHje0/nnavUmZpQejYw6CegiDNvS84NHPbL1zGoEJEtVp7JwIUCzGfPT1NMrW95&#10;S+ddzJWEcEjRQBFjnWodsoIchr6viYX7843DKLDJtW2wlXBX6bckGWmHJUtDgTV9FpT9707OwGpc&#10;L37W/trm1ffv6rg5Tr72k2hM76VbfICK1MWH+O5eW5n/PkiGMlj+CAA9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fAGXEAAAA3wAAAA8AAAAAAAAAAAAAAAAAmAIAAGRycy9k&#10;b3ducmV2LnhtbFBLBQYAAAAABAAEAPUAAACJAwAAAAA=&#10;" filled="f" stroked="f">
                  <v:textbox inset="0,0,0,0">
                    <w:txbxContent>
                      <w:p w:rsidR="0093738F" w:rsidRDefault="0093738F" w:rsidP="0093738F">
                        <w:r>
                          <w:rPr>
                            <w:b/>
                            <w:sz w:val="20"/>
                          </w:rPr>
                          <w:t>%</w:t>
                        </w:r>
                      </w:p>
                    </w:txbxContent>
                  </v:textbox>
                </v:rect>
                <v:rect id="Rectangle 16135" o:spid="_x0000_s1888" style="position:absolute;left:27499;top:6391;width:385;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ckt8QA&#10;AADeAAAADwAAAGRycy9kb3ducmV2LnhtbERPS4vCMBC+C/sfwgjeNNVF0WoUWVf06GNBvQ3N2Bab&#10;SWmirf76zYKwt/n4njNbNKYQD6pcbllBvxeBIE6szjlV8HNcd8cgnEfWWFgmBU9ysJh/tGYYa1vz&#10;nh4Hn4oQwi5GBZn3ZSylSzIy6Hq2JA7c1VYGfYBVKnWFdQg3hRxE0UgazDk0ZFjSV0bJ7XA3Cjbj&#10;cnne2ledFt+XzWl3mqyOE69Up90spyA8Nf5f/HZvdZg/6n8O4e+dcIO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4HJLfEAAAA3gAAAA8AAAAAAAAAAAAAAAAAmAIAAGRycy9k&#10;b3ducmV2LnhtbFBLBQYAAAAABAAEAPUAAACJAwAAAAA=&#10;" filled="f" stroked="f">
                  <v:textbox inset="0,0,0,0">
                    <w:txbxContent>
                      <w:p w:rsidR="0093738F" w:rsidRDefault="0093738F" w:rsidP="0093738F">
                        <w:r>
                          <w:rPr>
                            <w:b/>
                            <w:sz w:val="20"/>
                          </w:rPr>
                          <w:t xml:space="preserve"> </w:t>
                        </w:r>
                      </w:p>
                    </w:txbxContent>
                  </v:textbox>
                </v:rect>
                <v:rect id="Rectangle 131069" o:spid="_x0000_s1889" style="position:absolute;left:9992;top:15024;width:386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9vQ8UA&#10;AADfAAAADwAAAGRycy9kb3ducmV2LnhtbERPy2rCQBTdF/oPwy24q5NUEBMdQ+iDuPRRsO4umdsk&#10;NHMnZKYm+vWOUOjycN6rbDStOFPvGssK4mkEgri0uuFKwefh43kBwnlkja1lUnAhB9n68WGFqbYD&#10;7+i895UIIexSVFB736VSurImg25qO+LAfdveoA+wr6TucQjhppUvUTSXBhsODTV29FpT+bP/NQqK&#10;RZd/bex1qNr3U3HcHpO3Q+KVmjyN+RKEp9H/i//cGx3mz+JonsD9TwAg1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P29DxQAAAN8AAAAPAAAAAAAAAAAAAAAAAJgCAABkcnMv&#10;ZG93bnJldi54bWxQSwUGAAAAAAQABAD1AAAAigMAAAAA&#10;" filled="f" stroked="f">
                  <v:textbox inset="0,0,0,0">
                    <w:txbxContent>
                      <w:p w:rsidR="0093738F" w:rsidRDefault="0093738F" w:rsidP="0093738F">
                        <w:r>
                          <w:rPr>
                            <w:b/>
                            <w:sz w:val="20"/>
                          </w:rPr>
                          <w:t>81.56</w:t>
                        </w:r>
                      </w:p>
                    </w:txbxContent>
                  </v:textbox>
                </v:rect>
                <v:rect id="Rectangle 131070" o:spid="_x0000_s1890" style="position:absolute;left:12888;top:15024;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xQA8QA&#10;AADfAAAADwAAAGRycy9kb3ducmV2LnhtbERPS2vCQBC+F/oflil4qxtb8JG6irQVPfoC29uQnSah&#10;2dmQXU301zsHwePH957OO1epMzWh9Gxg0E9AEWfelpwbOOyXr2NQISJbrDyTgQsFmM+en6aYWt/y&#10;ls67mCsJ4ZCigSLGOtU6ZAU5DH1fEwv35xuHUWCTa9tgK+Gu0m9JMtQOS5aGAmv6LCj7352cgdW4&#10;Xvys/bXNq+/f1XFznHztJ9GY3ku3+AAVqYsP8d29tjL/fZCM5IH8EQB6d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XcUAPEAAAA3wAAAA8AAAAAAAAAAAAAAAAAmAIAAGRycy9k&#10;b3ducmV2LnhtbFBLBQYAAAAABAAEAPUAAACJAwAAAAA=&#10;" filled="f" stroked="f">
                  <v:textbox inset="0,0,0,0">
                    <w:txbxContent>
                      <w:p w:rsidR="0093738F" w:rsidRDefault="0093738F" w:rsidP="0093738F">
                        <w:r>
                          <w:rPr>
                            <w:b/>
                            <w:sz w:val="20"/>
                          </w:rPr>
                          <w:t>%</w:t>
                        </w:r>
                      </w:p>
                    </w:txbxContent>
                  </v:textbox>
                </v:rect>
                <v:rect id="Rectangle 16137" o:spid="_x0000_s1891" style="position:absolute;left:13832;top:15024;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kfW8QA&#10;AADeAAAADwAAAGRycy9kb3ducmV2LnhtbERPS4vCMBC+C/sfwix401QFH9Uosip69LHg7m1oxrZs&#10;MylNtNVfbwRhb/PxPWe2aEwhblS53LKCXjcCQZxYnXOq4Pu06YxBOI+ssbBMCu7kYDH/aM0w1rbm&#10;A92OPhUhhF2MCjLvy1hKl2Rk0HVtSRy4i60M+gCrVOoK6xBuCtmPoqE0mHNoyLCkr4ySv+PVKNiO&#10;y+XPzj7qtFj/bs/782R1mnil2p/NcgrCU+P/xW/3Tof5w95gBK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ZH1vEAAAA3gAAAA8AAAAAAAAAAAAAAAAAmAIAAGRycy9k&#10;b3ducmV2LnhtbFBLBQYAAAAABAAEAPUAAACJAwAAAAA=&#10;" filled="f" stroked="f">
                  <v:textbox inset="0,0,0,0">
                    <w:txbxContent>
                      <w:p w:rsidR="0093738F" w:rsidRDefault="0093738F" w:rsidP="0093738F">
                        <w:r>
                          <w:rPr>
                            <w:b/>
                            <w:sz w:val="20"/>
                          </w:rPr>
                          <w:t xml:space="preserve"> </w:t>
                        </w:r>
                      </w:p>
                    </w:txbxContent>
                  </v:textbox>
                </v:rect>
                <v:rect id="Rectangle 131067" o:spid="_x0000_s1892" style="position:absolute;left:17962;top:13435;width:386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eqsQA&#10;AADfAAAADwAAAGRycy9kb3ducmV2LnhtbERPy4rCMBTdC/MP4Q6401QFH9UoMiq69DHgzO7SXNsy&#10;zU1poq1+vRGEWR7Oe7ZoTCFuVLncsoJeNwJBnFidc6rg+7TpjEE4j6yxsEwK7uRgMf9ozTDWtuYD&#10;3Y4+FSGEXYwKMu/LWEqXZGTQdW1JHLiLrQz6AKtU6grrEG4K2Y+ioTSYc2jIsKSvjJK/49Uo2I7L&#10;5c/OPuq0WP9uz/vzZHWaeKXan81yCsJT4//Fb/dOh/mDXjQcwetPAC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XqrEAAAA3wAAAA8AAAAAAAAAAAAAAAAAmAIAAGRycy9k&#10;b3ducmV2LnhtbFBLBQYAAAAABAAEAPUAAACJAwAAAAA=&#10;" filled="f" stroked="f">
                  <v:textbox inset="0,0,0,0">
                    <w:txbxContent>
                      <w:p w:rsidR="0093738F" w:rsidRDefault="0093738F" w:rsidP="0093738F">
                        <w:r>
                          <w:rPr>
                            <w:b/>
                            <w:sz w:val="20"/>
                          </w:rPr>
                          <w:t>82.88</w:t>
                        </w:r>
                      </w:p>
                    </w:txbxContent>
                  </v:textbox>
                </v:rect>
                <v:rect id="Rectangle 131068" o:spid="_x0000_s1893" style="position:absolute;left:20858;top:13435;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PK2MQA&#10;AADfAAAADwAAAGRycy9kb3ducmV2LnhtbERPS2vCQBC+F/oflin0Vje2IBpdRbRFj75AvQ3ZMQlm&#10;Z0N2a9L+eucgePz43pNZ5yp1oyaUng30ewko4szbknMDh/3PxxBUiMgWK89k4I8CzKavLxNMrW95&#10;S7ddzJWEcEjRQBFjnWodsoIchp6viYW7+MZhFNjk2jbYSrir9GeSDLTDkqWhwJoWBWXX3a8zsBrW&#10;89Pa/7d59X1eHTfH0XI/isa8v3XzMahIXXyKH+61lflf/WQgg+WPANDT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5zytjEAAAA3wAAAA8AAAAAAAAAAAAAAAAAmAIAAGRycy9k&#10;b3ducmV2LnhtbFBLBQYAAAAABAAEAPUAAACJAwAAAAA=&#10;" filled="f" stroked="f">
                  <v:textbox inset="0,0,0,0">
                    <w:txbxContent>
                      <w:p w:rsidR="0093738F" w:rsidRDefault="0093738F" w:rsidP="0093738F">
                        <w:r>
                          <w:rPr>
                            <w:b/>
                            <w:sz w:val="20"/>
                          </w:rPr>
                          <w:t>%</w:t>
                        </w:r>
                      </w:p>
                    </w:txbxContent>
                  </v:textbox>
                </v:rect>
                <v:rect id="Rectangle 16139" o:spid="_x0000_s1894" style="position:absolute;left:21805;top:13435;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oussQA&#10;AADeAAAADwAAAGRycy9kb3ducmV2LnhtbERPS4vCMBC+C/6HMMLeNNUFsdUo4gM97qqg3oZmbIvN&#10;pDTRdvfXbxYEb/PxPWe2aE0pnlS7wrKC4SACQZxaXXCm4HTc9icgnEfWWFomBT/kYDHvdmaYaNvw&#10;Nz0PPhMhhF2CCnLvq0RKl+Zk0A1sRRy4m60N+gDrTOoamxBuSjmKorE0WHBoyLGiVU7p/fAwCnaT&#10;annZ298mKzfX3fnrHK+PsVfqo9cupyA8tf4tfrn3OswfDz9j+H8n3C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9KLrLEAAAA3gAAAA8AAAAAAAAAAAAAAAAAmAIAAGRycy9k&#10;b3ducmV2LnhtbFBLBQYAAAAABAAEAPUAAACJAwAAAAA=&#10;" filled="f" stroked="f">
                  <v:textbox inset="0,0,0,0">
                    <w:txbxContent>
                      <w:p w:rsidR="0093738F" w:rsidRDefault="0093738F" w:rsidP="0093738F">
                        <w:r>
                          <w:rPr>
                            <w:b/>
                            <w:sz w:val="20"/>
                          </w:rPr>
                          <w:t xml:space="preserve"> </w:t>
                        </w:r>
                      </w:p>
                    </w:txbxContent>
                  </v:textbox>
                </v:rect>
                <v:rect id="Rectangle 131062" o:spid="_x0000_s1895" style="position:absolute;left:28829;top:8872;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v9MsMA&#10;AADfAAAADwAAAGRycy9kb3ducmV2LnhtbERPTYvCMBC9L/gfwix4W1MVRKtRRF30qFZw9zY0Y1u2&#10;mZQma6u/3giCx8f7ni1aU4or1a6wrKDfi0AQp1YXnCk4Jd9fYxDOI2ssLZOCGzlYzDsfM4y1bfhA&#10;16PPRAhhF6OC3PsqltKlORl0PVsRB+5ia4M+wDqTusYmhJtSDqJoJA0WHBpyrGiVU/p3/DcKtuNq&#10;+bOz9yYrN7/b8/48WScTr1T3s11OQXhq/Vv8cu90mD/sR6MBPP8EAH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5v9MsMAAADfAAAADwAAAAAAAAAAAAAAAACYAgAAZHJzL2Rv&#10;d25yZXYueG1sUEsFBgAAAAAEAAQA9QAAAIgDAAAAAA==&#10;" filled="f" stroked="f">
                  <v:textbox inset="0,0,0,0">
                    <w:txbxContent>
                      <w:p w:rsidR="0093738F" w:rsidRDefault="0093738F" w:rsidP="0093738F">
                        <w:r>
                          <w:rPr>
                            <w:b/>
                            <w:sz w:val="20"/>
                          </w:rPr>
                          <w:t>%</w:t>
                        </w:r>
                      </w:p>
                    </w:txbxContent>
                  </v:textbox>
                </v:rect>
                <v:rect id="Rectangle 131061" o:spid="_x0000_s1896" style="position:absolute;left:25933;top:8872;width:386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ljRcMA&#10;AADfAAAADwAAAGRycy9kb3ducmV2LnhtbERPy4rCMBTdD8w/hDvgbkyrIFqNIjMOuvQF6u7SXNti&#10;c1OajK1+vREEl4fznsxaU4or1a6wrCDuRiCIU6sLzhTsd3/fQxDOI2ssLZOCGzmYTT8/Jpho2/CG&#10;rlufiRDCLkEFufdVIqVLczLourYiDtzZ1gZ9gHUmdY1NCDel7EXRQBosODTkWNFPTull+28ULIfV&#10;/Liy9yYrF6flYX0Y/e5GXqnOVzsfg/DU+rf45V7pML8fR4MYnn8CADl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0ljRcMAAADfAAAADwAAAAAAAAAAAAAAAACYAgAAZHJzL2Rv&#10;d25yZXYueG1sUEsFBgAAAAAEAAQA9QAAAIgDAAAAAA==&#10;" filled="f" stroked="f">
                  <v:textbox inset="0,0,0,0">
                    <w:txbxContent>
                      <w:p w:rsidR="0093738F" w:rsidRDefault="0093738F" w:rsidP="0093738F">
                        <w:r>
                          <w:rPr>
                            <w:b/>
                            <w:sz w:val="20"/>
                          </w:rPr>
                          <w:t>86.67</w:t>
                        </w:r>
                      </w:p>
                    </w:txbxContent>
                  </v:textbox>
                </v:rect>
                <v:rect id="Rectangle 16141" o:spid="_x0000_s1897" style="position:absolute;left:29776;top:8872;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pRycQA&#10;AADeAAAADwAAAGRycy9kb3ducmV2LnhtbERPS4vCMBC+C/6HMII3TSsiWo0iPtDjrgrqbWjGtthM&#10;ShNtd3/9ZmFhb/PxPWexak0p3lS7wrKCeBiBIE6tLjhTcDnvB1MQziNrLC2Tgi9ysFp2OwtMtG34&#10;k94nn4kQwi5BBbn3VSKlS3My6Ia2Ig7cw9YGfYB1JnWNTQg3pRxF0UQaLDg05FjRJqf0eXoZBYdp&#10;tb4d7XeTlbv74fpxnW3PM69Uv9eu5yA8tf5f/Oc+6jB/Eo9j+H0n3CC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6UcnEAAAA3gAAAA8AAAAAAAAAAAAAAAAAmAIAAGRycy9k&#10;b3ducmV2LnhtbFBLBQYAAAAABAAEAPUAAACJAwAAAAA=&#10;" filled="f" stroked="f">
                  <v:textbox inset="0,0,0,0">
                    <w:txbxContent>
                      <w:p w:rsidR="0093738F" w:rsidRDefault="0093738F" w:rsidP="0093738F">
                        <w:r>
                          <w:rPr>
                            <w:b/>
                            <w:sz w:val="20"/>
                          </w:rPr>
                          <w:t xml:space="preserve"> </w:t>
                        </w:r>
                      </w:p>
                    </w:txbxContent>
                  </v:textbox>
                </v:rect>
                <v:rect id="Rectangle 16142" o:spid="_x0000_s1898" style="position:absolute;left:13930;top:1396;width:23864;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jPvsUA&#10;AADeAAAADwAAAGRycy9kb3ducmV2LnhtbERPTWvCQBC9C/0Pywi9mU2kiEZXCW1Fj60WorchOybB&#10;7GzIribtr+8WhN7m8T5ntRlMI+7UudqygiSKQRAXVtdcKvg6bidzEM4ja2wsk4JvcrBZP41WmGrb&#10;8yfdD74UIYRdigoq79tUSldUZNBFtiUO3MV2Bn2AXSl1h30IN42cxvFMGqw5NFTY0mtFxfVwMwp2&#10;8zY77e1PXzbv513+kS/ejguv1PN4yJYgPA3+X/xw73WYP0tepvD3TrhB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6M++xQAAAN4AAAAPAAAAAAAAAAAAAAAAAJgCAABkcnMv&#10;ZG93bnJldi54bWxQSwUGAAAAAAQABAD1AAAAigMAAAAA&#10;" filled="f" stroked="f">
                  <v:textbox inset="0,0,0,0">
                    <w:txbxContent>
                      <w:p w:rsidR="0093738F" w:rsidRDefault="0093738F" w:rsidP="0093738F">
                        <w:r>
                          <w:rPr>
                            <w:b/>
                            <w:sz w:val="36"/>
                          </w:rPr>
                          <w:t>Debt to Total Asset</w:t>
                        </w:r>
                      </w:p>
                    </w:txbxContent>
                  </v:textbox>
                </v:rect>
                <v:rect id="Rectangle 16143" o:spid="_x0000_s1899" style="position:absolute;left:31827;top:1396;width:687;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RqJcQA&#10;AADeAAAADwAAAGRycy9kb3ducmV2LnhtbERPS4vCMBC+C/sfwgjeNNUV0WoUWVf06GNBvQ3N2Bab&#10;SWmirf76zYKwt/n4njNbNKYQD6pcbllBvxeBIE6szjlV8HNcd8cgnEfWWFgmBU9ysJh/tGYYa1vz&#10;nh4Hn4oQwi5GBZn3ZSylSzIy6Hq2JA7c1VYGfYBVKnWFdQg3hRxE0UgazDk0ZFjSV0bJ7XA3Cjbj&#10;cnne2ledFt+XzWl3mqyOE69Up90spyA8Nf5f/HZvdZg/6g8/4e+dcIO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kaiXEAAAA3gAAAA8AAAAAAAAAAAAAAAAAmAIAAGRycy9k&#10;b3ducmV2LnhtbFBLBQYAAAAABAAEAPUAAACJAwAAAAA=&#10;" filled="f" stroked="f">
                  <v:textbox inset="0,0,0,0">
                    <w:txbxContent>
                      <w:p w:rsidR="0093738F" w:rsidRDefault="0093738F" w:rsidP="0093738F">
                        <w:r>
                          <w:rPr>
                            <w:b/>
                            <w:sz w:val="36"/>
                          </w:rPr>
                          <w:t xml:space="preserve"> </w:t>
                        </w:r>
                      </w:p>
                    </w:txbxContent>
                  </v:textbox>
                </v:rect>
                <v:shape id="Shape 174318" o:spid="_x0000_s1900" style="position:absolute;left:34667;top:14171;width:697;height:698;visibility:visible;mso-wrap-style:square;v-text-anchor:top" coordsize="69752,69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rwBcQA&#10;AADfAAAADwAAAGRycy9kb3ducmV2LnhtbERPTWvCQBC9F/oflil4qxtrsRLdSGkRSsWDVvA6ZqdJ&#10;SHY2zW41+uudg+Dx8b7ni9416khdqDwbGA0TUMS5txUXBnY/y+cpqBCRLTaeycCZAiyyx4c5ptaf&#10;eEPHbSyUhHBI0UAZY5tqHfKSHIahb4mF+/WdwyiwK7Tt8CThrtEvSTLRDiuWhhJb+igpr7f/zkB9&#10;+TwUeaQ/XNrN6vuy11O31sYMnvr3GahIfbyLb+4vK/PfXscjGSx/BIDO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q8AXEAAAA3wAAAA8AAAAAAAAAAAAAAAAAmAIAAGRycy9k&#10;b3ducmV2LnhtbFBLBQYAAAAABAAEAPUAAACJAwAAAAA=&#10;" path="m,l69752,r,69752l,69752,,e" fillcolor="#4f81bd" stroked="f" strokeweight="0">
                  <v:path arrowok="t" textboxrect="0,0,69752,69752"/>
                </v:shape>
                <v:rect id="Rectangle 16145" o:spid="_x0000_s1901" style="position:absolute;left:35683;top:13947;width:309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FXysQA&#10;AADeAAAADwAAAGRycy9kb3ducmV2LnhtbERPS4vCMBC+C/sfwgjeNFVW0WoUWVf06GNBvQ3N2Bab&#10;SWmirf76zYKwt/n4njNbNKYQD6pcbllBvxeBIE6szjlV8HNcd8cgnEfWWFgmBU9ysJh/tGYYa1vz&#10;nh4Hn4oQwi5GBZn3ZSylSzIy6Hq2JA7c1VYGfYBVKnWFdQg3hRxE0UgazDk0ZFjSV0bJ7XA3Cjbj&#10;cnne2ledFt+XzWl3mqyOE69Up90spyA8Nf5f/HZvdZg/6n8O4e+dcIO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BV8rEAAAA3gAAAA8AAAAAAAAAAAAAAAAAmAIAAGRycy9k&#10;b3ducmV2LnhtbFBLBQYAAAAABAAEAPUAAACJAwAAAAA=&#10;" filled="f" stroked="f">
                  <v:textbox inset="0,0,0,0">
                    <w:txbxContent>
                      <w:p w:rsidR="0093738F" w:rsidRDefault="0093738F" w:rsidP="0093738F">
                        <w:r>
                          <w:rPr>
                            <w:sz w:val="20"/>
                          </w:rPr>
                          <w:t>IDLC</w:t>
                        </w:r>
                      </w:p>
                    </w:txbxContent>
                  </v:textbox>
                </v:rect>
                <v:shape id="Shape 174319" o:spid="_x0000_s1902" style="position:absolute;left:34667;top:16467;width:697;height:698;visibility:visible;mso-wrap-style:square;v-text-anchor:top" coordsize="69752,69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KB68QA&#10;AADfAAAADwAAAGRycy9kb3ducmV2LnhtbERPXWvCMBR9H/gfwhV8m2lVNleNIoIwxh6cE7bHS3Jt&#10;i8lNbWKt/34ZDPZ4ON/Lde+s6KgNtWcF+TgDQay9qblUcPzcPc5BhIhs0HomBXcKsF4NHpZYGH/j&#10;D+oOsRQphEOBCqoYm0LKoCtyGMa+IU7cybcOY4JtKU2LtxTurJxk2ZN0WHNqqLChbUX6fLg6BTu9&#10;1/J7Pykv26/5W358t13orFKjYb9ZgIjUx3/xn/vVpPnPs2n+Ar9/EgC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CgevEAAAA3wAAAA8AAAAAAAAAAAAAAAAAmAIAAGRycy9k&#10;b3ducmV2LnhtbFBLBQYAAAAABAAEAPUAAACJAwAAAAA=&#10;" path="m,l69752,r,69752l,69752,,e" fillcolor="#c0504d" stroked="f" strokeweight="0">
                  <v:path arrowok="t" textboxrect="0,0,69752,69752"/>
                </v:shape>
                <v:rect id="Rectangle 16147" o:spid="_x0000_s1903" style="position:absolute;left:35683;top:16243;width:1166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9sJsQA&#10;AADeAAAADwAAAGRycy9kb3ducmV2LnhtbERPS4vCMBC+C/sfwix401QRH9Uosip69LHg7m1oxrZs&#10;MylNtNVfbwRhb/PxPWe2aEwhblS53LKCXjcCQZxYnXOq4Pu06YxBOI+ssbBMCu7kYDH/aM0w1rbm&#10;A92OPhUhhF2MCjLvy1hKl2Rk0HVtSRy4i60M+gCrVOoK6xBuCtmPoqE0mHNoyLCkr4ySv+PVKNiO&#10;y+XPzj7qtFj/bs/782R1mnil2p/NcgrCU+P/xW/3Tof5w95gBK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mfbCbEAAAA3gAAAA8AAAAAAAAAAAAAAAAAmAIAAGRycy9k&#10;b3ducmV2LnhtbFBLBQYAAAAABAAEAPUAAACJAwAAAAA=&#10;" filled="f" stroked="f">
                  <v:textbox inset="0,0,0,0">
                    <w:txbxContent>
                      <w:p w:rsidR="0093738F" w:rsidRDefault="0093738F" w:rsidP="0093738F">
                        <w:r>
                          <w:rPr>
                            <w:sz w:val="20"/>
                          </w:rPr>
                          <w:t>Industry Average</w:t>
                        </w:r>
                      </w:p>
                    </w:txbxContent>
                  </v:textbox>
                </v:rect>
                <v:shape id="Shape 16148" o:spid="_x0000_s1904" style="position:absolute;width:45720;height:27416;visibility:visible;mso-wrap-style:square;v-text-anchor:top" coordsize="4572000,27416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PC68gA&#10;AADeAAAADwAAAGRycy9kb3ducmV2LnhtbESPQU/DMAyF70j8h8hIXBBLB6h0ZdkECKRNnNj2A6zE&#10;NBWNU5qwFn49PiDtZus9v/d5uZ5Cp440pDaygfmsAEVso2u5MXDYv15XoFJGdthFJgM/lGC9Oj9b&#10;Yu3iyO903OVGSQinGg34nPta62Q9BUyz2BOL9hGHgFnWodFuwFHCQ6dviqLUAVuWBo89PXuyn7vv&#10;YGDa+nFTvZXV1+1i+/K7f7L37ZU15vJienwAlWnKJ/P/9cYJfjm/E155R2bQq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Zo8LryAAAAN4AAAAPAAAAAAAAAAAAAAAAAJgCAABk&#10;cnMvZG93bnJldi54bWxQSwUGAAAAAAQABAD1AAAAjQMAAAAA&#10;" path="m4572000,r,2741675l,2741675,,e" filled="f" strokecolor="#868686">
                  <v:path arrowok="t" textboxrect="0,0,4572000,2741675"/>
                </v:shape>
                <w10:anchorlock/>
              </v:group>
            </w:pict>
          </mc:Fallback>
        </mc:AlternateContent>
      </w:r>
    </w:p>
    <w:p w:rsidR="0093738F" w:rsidRPr="008A2802" w:rsidRDefault="0093738F" w:rsidP="0093738F">
      <w:pPr>
        <w:spacing w:after="0"/>
        <w:rPr>
          <w:rFonts w:ascii="Calibri" w:eastAsia="Calibri" w:hAnsi="Calibri" w:cs="Calibri"/>
          <w:color w:val="000000"/>
          <w:sz w:val="24"/>
        </w:rPr>
      </w:pPr>
      <w:r w:rsidRPr="008A2802">
        <w:rPr>
          <w:rFonts w:ascii="Calibri" w:eastAsia="Calibri" w:hAnsi="Calibri" w:cs="Calibri"/>
          <w:color w:val="000000"/>
          <w:sz w:val="24"/>
        </w:rPr>
        <w:t xml:space="preserve"> </w:t>
      </w:r>
    </w:p>
    <w:p w:rsidR="0093738F" w:rsidRPr="008A2802" w:rsidRDefault="0093738F" w:rsidP="0093738F">
      <w:pPr>
        <w:spacing w:after="212" w:line="270" w:lineRule="auto"/>
        <w:ind w:left="10" w:right="124" w:hanging="10"/>
        <w:jc w:val="both"/>
        <w:rPr>
          <w:rFonts w:ascii="Calibri" w:eastAsia="Calibri" w:hAnsi="Calibri" w:cs="Calibri"/>
          <w:color w:val="000000"/>
          <w:sz w:val="24"/>
        </w:rPr>
      </w:pPr>
      <w:r w:rsidRPr="008A2802">
        <w:rPr>
          <w:rFonts w:ascii="Calibri" w:eastAsia="Calibri" w:hAnsi="Calibri" w:cs="Calibri"/>
          <w:color w:val="000000"/>
          <w:sz w:val="24"/>
        </w:rPr>
        <w:t xml:space="preserve">The Debt to Total asset of IDLC in 2014 was 88.92%. In 2015 it was increased by 89.40%. In 2016 the debt to total asset of IDLC’s is 88.73%. In 2014 debt to total asset of industry average was 81.56%. From 2014 to 2016 the debt to total asset was gradually increased. In 2016 the rate was 86.67%. </w:t>
      </w:r>
    </w:p>
    <w:p w:rsidR="0093738F" w:rsidRDefault="0093738F" w:rsidP="0093738F">
      <w:pPr>
        <w:spacing w:after="202" w:line="270" w:lineRule="auto"/>
        <w:ind w:left="10" w:right="124" w:hanging="10"/>
        <w:jc w:val="both"/>
        <w:rPr>
          <w:rFonts w:ascii="Calibri" w:eastAsia="Calibri" w:hAnsi="Calibri" w:cs="Calibri"/>
          <w:color w:val="000000"/>
          <w:sz w:val="24"/>
        </w:rPr>
      </w:pPr>
      <w:r w:rsidRPr="008A2802">
        <w:rPr>
          <w:rFonts w:ascii="Calibri" w:eastAsia="Calibri" w:hAnsi="Calibri" w:cs="Calibri"/>
          <w:color w:val="000000"/>
          <w:sz w:val="24"/>
        </w:rPr>
        <w:t xml:space="preserve">Comparing with the mean of industry average it indicates that debt ratio is greater than industry average. A debt ratio compares a company’s total debt to its total assets, which is work to achieve a common plan as to amount of leverage being used by organizations. So it cleans that IDLC highly depend on leverage. Its greater part of asset is claimed by its beneficiaries. So it is risky for IDLC.  </w:t>
      </w:r>
    </w:p>
    <w:p w:rsidR="0093738F" w:rsidRDefault="0093738F" w:rsidP="0093738F">
      <w:pPr>
        <w:spacing w:after="202" w:line="270" w:lineRule="auto"/>
        <w:ind w:left="10" w:right="124" w:hanging="10"/>
        <w:jc w:val="both"/>
        <w:rPr>
          <w:rFonts w:ascii="Calibri" w:eastAsia="Calibri" w:hAnsi="Calibri" w:cs="Calibri"/>
          <w:color w:val="000000"/>
          <w:sz w:val="24"/>
        </w:rPr>
      </w:pPr>
    </w:p>
    <w:p w:rsidR="0093738F" w:rsidRPr="008A2802" w:rsidRDefault="0093738F" w:rsidP="0093738F">
      <w:pPr>
        <w:spacing w:after="202" w:line="270" w:lineRule="auto"/>
        <w:ind w:left="10" w:right="124" w:hanging="10"/>
        <w:jc w:val="both"/>
        <w:rPr>
          <w:rFonts w:ascii="Calibri" w:eastAsia="Calibri" w:hAnsi="Calibri" w:cs="Calibri"/>
          <w:color w:val="000000"/>
          <w:sz w:val="24"/>
        </w:rPr>
      </w:pPr>
    </w:p>
    <w:p w:rsidR="0093738F" w:rsidRDefault="0093738F" w:rsidP="0093738F">
      <w:pPr>
        <w:spacing w:after="221"/>
        <w:rPr>
          <w:rFonts w:ascii="Calibri" w:eastAsia="Calibri" w:hAnsi="Calibri" w:cs="Calibri"/>
          <w:b/>
          <w:color w:val="984806"/>
          <w:sz w:val="28"/>
        </w:rPr>
      </w:pPr>
      <w:r w:rsidRPr="008A2802">
        <w:rPr>
          <w:rFonts w:ascii="Calibri" w:eastAsia="Calibri" w:hAnsi="Calibri" w:cs="Calibri"/>
          <w:color w:val="000000"/>
          <w:sz w:val="24"/>
        </w:rPr>
        <w:t xml:space="preserve"> </w:t>
      </w:r>
      <w:r w:rsidRPr="008A2802">
        <w:rPr>
          <w:rFonts w:ascii="Calibri" w:eastAsia="Calibri" w:hAnsi="Calibri" w:cs="Calibri"/>
          <w:b/>
          <w:color w:val="984806"/>
          <w:sz w:val="28"/>
        </w:rPr>
        <w:t>4.1.6 Debt to equity Ratio (time): Total Liabilities / Total Equit</w:t>
      </w:r>
      <w:r>
        <w:rPr>
          <w:rFonts w:ascii="Calibri" w:eastAsia="Calibri" w:hAnsi="Calibri" w:cs="Calibri"/>
          <w:b/>
          <w:color w:val="984806"/>
          <w:sz w:val="28"/>
        </w:rPr>
        <w:t>y</w:t>
      </w:r>
    </w:p>
    <w:tbl>
      <w:tblPr>
        <w:tblStyle w:val="GridTable5DarkAccent5"/>
        <w:tblpPr w:leftFromText="180" w:rightFromText="180" w:vertAnchor="page" w:horzAnchor="margin" w:tblpY="2641"/>
        <w:tblW w:w="9404" w:type="dxa"/>
        <w:tblLook w:val="04A0" w:firstRow="1" w:lastRow="0" w:firstColumn="1" w:lastColumn="0" w:noHBand="0" w:noVBand="1"/>
      </w:tblPr>
      <w:tblGrid>
        <w:gridCol w:w="1902"/>
        <w:gridCol w:w="1909"/>
        <w:gridCol w:w="1903"/>
        <w:gridCol w:w="1915"/>
        <w:gridCol w:w="1775"/>
      </w:tblGrid>
      <w:tr w:rsidR="0093738F" w:rsidRPr="00664675" w:rsidTr="0093738F">
        <w:trPr>
          <w:cnfStyle w:val="100000000000" w:firstRow="1" w:lastRow="0" w:firstColumn="0" w:lastColumn="0" w:oddVBand="0" w:evenVBand="0" w:oddHBand="0"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1902" w:type="dxa"/>
          </w:tcPr>
          <w:p w:rsidR="0093738F" w:rsidRPr="00664675" w:rsidRDefault="0093738F" w:rsidP="0093738F">
            <w:pPr>
              <w:ind w:left="5"/>
              <w:rPr>
                <w:rFonts w:ascii="Calibri" w:eastAsia="Calibri" w:hAnsi="Calibri" w:cs="Calibri"/>
                <w:color w:val="000000"/>
                <w:sz w:val="24"/>
              </w:rPr>
            </w:pPr>
          </w:p>
        </w:tc>
        <w:tc>
          <w:tcPr>
            <w:tcW w:w="1909" w:type="dxa"/>
          </w:tcPr>
          <w:p w:rsidR="0093738F" w:rsidRPr="00664675" w:rsidRDefault="0093738F" w:rsidP="0093738F">
            <w:pPr>
              <w:ind w:left="5"/>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664675">
              <w:rPr>
                <w:rFonts w:ascii="Calibri" w:eastAsia="Calibri" w:hAnsi="Calibri" w:cs="Calibri"/>
                <w:color w:val="000000"/>
                <w:sz w:val="24"/>
              </w:rPr>
              <w:t xml:space="preserve">2014 </w:t>
            </w:r>
          </w:p>
        </w:tc>
        <w:tc>
          <w:tcPr>
            <w:tcW w:w="1903" w:type="dxa"/>
          </w:tcPr>
          <w:p w:rsidR="0093738F" w:rsidRPr="00664675" w:rsidRDefault="0093738F" w:rsidP="0093738F">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664675">
              <w:rPr>
                <w:rFonts w:ascii="Calibri" w:eastAsia="Calibri" w:hAnsi="Calibri" w:cs="Calibri"/>
                <w:color w:val="000000"/>
                <w:sz w:val="24"/>
              </w:rPr>
              <w:t xml:space="preserve">2015 </w:t>
            </w:r>
          </w:p>
        </w:tc>
        <w:tc>
          <w:tcPr>
            <w:tcW w:w="1915" w:type="dxa"/>
          </w:tcPr>
          <w:p w:rsidR="0093738F" w:rsidRPr="00664675" w:rsidRDefault="0093738F" w:rsidP="0093738F">
            <w:pPr>
              <w:ind w:left="5"/>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664675">
              <w:rPr>
                <w:rFonts w:ascii="Calibri" w:eastAsia="Calibri" w:hAnsi="Calibri" w:cs="Calibri"/>
                <w:color w:val="000000"/>
                <w:sz w:val="24"/>
              </w:rPr>
              <w:t xml:space="preserve">2016 </w:t>
            </w:r>
          </w:p>
        </w:tc>
        <w:tc>
          <w:tcPr>
            <w:tcW w:w="1775" w:type="dxa"/>
          </w:tcPr>
          <w:p w:rsidR="0093738F" w:rsidRPr="00664675" w:rsidRDefault="0093738F" w:rsidP="0093738F">
            <w:pPr>
              <w:ind w:left="5"/>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664675">
              <w:rPr>
                <w:rFonts w:ascii="Calibri" w:eastAsia="Calibri" w:hAnsi="Calibri" w:cs="Calibri"/>
                <w:color w:val="000000"/>
                <w:sz w:val="24"/>
              </w:rPr>
              <w:t xml:space="preserve">Mean </w:t>
            </w:r>
          </w:p>
        </w:tc>
      </w:tr>
      <w:tr w:rsidR="0093738F" w:rsidRPr="00664675" w:rsidTr="0093738F">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1902" w:type="dxa"/>
          </w:tcPr>
          <w:p w:rsidR="0093738F" w:rsidRPr="00664675" w:rsidRDefault="0093738F" w:rsidP="0093738F">
            <w:pPr>
              <w:ind w:left="5"/>
              <w:rPr>
                <w:rFonts w:ascii="Calibri" w:eastAsia="Calibri" w:hAnsi="Calibri" w:cs="Calibri"/>
                <w:color w:val="000000"/>
                <w:sz w:val="24"/>
              </w:rPr>
            </w:pPr>
            <w:r w:rsidRPr="00664675">
              <w:rPr>
                <w:rFonts w:ascii="Calibri" w:eastAsia="Calibri" w:hAnsi="Calibri" w:cs="Calibri"/>
                <w:color w:val="000000"/>
                <w:sz w:val="24"/>
              </w:rPr>
              <w:lastRenderedPageBreak/>
              <w:t xml:space="preserve">IDLC </w:t>
            </w:r>
          </w:p>
        </w:tc>
        <w:tc>
          <w:tcPr>
            <w:tcW w:w="1909" w:type="dxa"/>
          </w:tcPr>
          <w:p w:rsidR="0093738F" w:rsidRPr="00664675" w:rsidRDefault="0093738F" w:rsidP="0093738F">
            <w:pPr>
              <w:ind w:left="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664675">
              <w:rPr>
                <w:rFonts w:ascii="Calibri" w:eastAsia="Calibri" w:hAnsi="Calibri" w:cs="Calibri"/>
                <w:color w:val="000000"/>
                <w:sz w:val="24"/>
              </w:rPr>
              <w:t xml:space="preserve">8.03 </w:t>
            </w:r>
          </w:p>
        </w:tc>
        <w:tc>
          <w:tcPr>
            <w:tcW w:w="1903" w:type="dxa"/>
          </w:tcPr>
          <w:p w:rsidR="0093738F" w:rsidRPr="00664675" w:rsidRDefault="0093738F" w:rsidP="0093738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664675">
              <w:rPr>
                <w:rFonts w:ascii="Calibri" w:eastAsia="Calibri" w:hAnsi="Calibri" w:cs="Calibri"/>
                <w:color w:val="000000"/>
                <w:sz w:val="24"/>
              </w:rPr>
              <w:t xml:space="preserve">8.43 </w:t>
            </w:r>
          </w:p>
        </w:tc>
        <w:tc>
          <w:tcPr>
            <w:tcW w:w="1915" w:type="dxa"/>
          </w:tcPr>
          <w:p w:rsidR="0093738F" w:rsidRPr="00664675" w:rsidRDefault="0093738F" w:rsidP="0093738F">
            <w:pPr>
              <w:ind w:left="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664675">
              <w:rPr>
                <w:rFonts w:ascii="Calibri" w:eastAsia="Calibri" w:hAnsi="Calibri" w:cs="Calibri"/>
                <w:color w:val="000000"/>
                <w:sz w:val="24"/>
              </w:rPr>
              <w:t xml:space="preserve">7.87 </w:t>
            </w:r>
          </w:p>
        </w:tc>
        <w:tc>
          <w:tcPr>
            <w:tcW w:w="1775" w:type="dxa"/>
          </w:tcPr>
          <w:p w:rsidR="0093738F" w:rsidRPr="00664675" w:rsidRDefault="0093738F" w:rsidP="0093738F">
            <w:pPr>
              <w:ind w:left="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664675">
              <w:rPr>
                <w:rFonts w:ascii="Calibri" w:eastAsia="Calibri" w:hAnsi="Calibri" w:cs="Calibri"/>
                <w:color w:val="000000"/>
              </w:rPr>
              <w:t xml:space="preserve">8.11 </w:t>
            </w:r>
          </w:p>
        </w:tc>
      </w:tr>
      <w:tr w:rsidR="0093738F" w:rsidRPr="00664675" w:rsidTr="0093738F">
        <w:trPr>
          <w:trHeight w:val="791"/>
        </w:trPr>
        <w:tc>
          <w:tcPr>
            <w:cnfStyle w:val="001000000000" w:firstRow="0" w:lastRow="0" w:firstColumn="1" w:lastColumn="0" w:oddVBand="0" w:evenVBand="0" w:oddHBand="0" w:evenHBand="0" w:firstRowFirstColumn="0" w:firstRowLastColumn="0" w:lastRowFirstColumn="0" w:lastRowLastColumn="0"/>
            <w:tcW w:w="1902" w:type="dxa"/>
          </w:tcPr>
          <w:p w:rsidR="0093738F" w:rsidRPr="00664675" w:rsidRDefault="0093738F" w:rsidP="0093738F">
            <w:pPr>
              <w:ind w:left="5"/>
              <w:rPr>
                <w:rFonts w:ascii="Calibri" w:eastAsia="Calibri" w:hAnsi="Calibri" w:cs="Calibri"/>
                <w:color w:val="000000"/>
                <w:sz w:val="24"/>
              </w:rPr>
            </w:pPr>
            <w:r w:rsidRPr="00664675">
              <w:rPr>
                <w:rFonts w:ascii="Calibri" w:eastAsia="Calibri" w:hAnsi="Calibri" w:cs="Calibri"/>
                <w:color w:val="000000"/>
                <w:sz w:val="24"/>
              </w:rPr>
              <w:t xml:space="preserve">Industry average </w:t>
            </w:r>
          </w:p>
        </w:tc>
        <w:tc>
          <w:tcPr>
            <w:tcW w:w="1909" w:type="dxa"/>
          </w:tcPr>
          <w:p w:rsidR="0093738F" w:rsidRPr="00664675" w:rsidRDefault="0093738F" w:rsidP="0093738F">
            <w:pPr>
              <w:ind w:left="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664675">
              <w:rPr>
                <w:rFonts w:ascii="Calibri" w:eastAsia="Calibri" w:hAnsi="Calibri" w:cs="Calibri"/>
                <w:color w:val="000000"/>
                <w:sz w:val="24"/>
              </w:rPr>
              <w:t xml:space="preserve">4.54 </w:t>
            </w:r>
          </w:p>
        </w:tc>
        <w:tc>
          <w:tcPr>
            <w:tcW w:w="1903" w:type="dxa"/>
          </w:tcPr>
          <w:p w:rsidR="0093738F" w:rsidRPr="00664675" w:rsidRDefault="0093738F" w:rsidP="0093738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664675">
              <w:rPr>
                <w:rFonts w:ascii="Calibri" w:eastAsia="Calibri" w:hAnsi="Calibri" w:cs="Calibri"/>
                <w:color w:val="000000"/>
                <w:sz w:val="24"/>
              </w:rPr>
              <w:t xml:space="preserve">4.64 </w:t>
            </w:r>
          </w:p>
        </w:tc>
        <w:tc>
          <w:tcPr>
            <w:tcW w:w="1915" w:type="dxa"/>
          </w:tcPr>
          <w:p w:rsidR="0093738F" w:rsidRPr="00664675" w:rsidRDefault="0093738F" w:rsidP="0093738F">
            <w:pPr>
              <w:ind w:left="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664675">
              <w:rPr>
                <w:rFonts w:ascii="Calibri" w:eastAsia="Calibri" w:hAnsi="Calibri" w:cs="Calibri"/>
                <w:color w:val="000000"/>
                <w:sz w:val="24"/>
              </w:rPr>
              <w:t xml:space="preserve">7.02 </w:t>
            </w:r>
          </w:p>
        </w:tc>
        <w:tc>
          <w:tcPr>
            <w:tcW w:w="1775" w:type="dxa"/>
          </w:tcPr>
          <w:p w:rsidR="0093738F" w:rsidRPr="00664675" w:rsidRDefault="0093738F" w:rsidP="0093738F">
            <w:pPr>
              <w:ind w:left="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664675">
              <w:rPr>
                <w:rFonts w:ascii="Calibri" w:eastAsia="Calibri" w:hAnsi="Calibri" w:cs="Calibri"/>
                <w:color w:val="000000"/>
                <w:sz w:val="24"/>
              </w:rPr>
              <w:t xml:space="preserve">5.4 </w:t>
            </w:r>
          </w:p>
        </w:tc>
      </w:tr>
    </w:tbl>
    <w:p w:rsidR="0093738F" w:rsidRPr="008A2802" w:rsidRDefault="0093738F" w:rsidP="0093738F">
      <w:pPr>
        <w:spacing w:after="221"/>
        <w:rPr>
          <w:rFonts w:ascii="Calibri" w:eastAsia="Calibri" w:hAnsi="Calibri" w:cs="Calibri"/>
          <w:color w:val="000000"/>
          <w:sz w:val="24"/>
        </w:rPr>
      </w:pPr>
    </w:p>
    <w:p w:rsidR="0093738F" w:rsidRPr="008A2802" w:rsidRDefault="0093738F" w:rsidP="0093738F">
      <w:pPr>
        <w:spacing w:after="0"/>
        <w:rPr>
          <w:rFonts w:ascii="Calibri" w:eastAsia="Calibri" w:hAnsi="Calibri" w:cs="Calibri"/>
          <w:color w:val="000000"/>
          <w:sz w:val="24"/>
        </w:rPr>
      </w:pPr>
      <w:r w:rsidRPr="008A2802">
        <w:rPr>
          <w:rFonts w:ascii="Calibri" w:eastAsia="Calibri" w:hAnsi="Calibri" w:cs="Calibri"/>
          <w:noProof/>
          <w:color w:val="000000"/>
        </w:rPr>
        <mc:AlternateContent>
          <mc:Choice Requires="wpg">
            <w:drawing>
              <wp:inline distT="0" distB="0" distL="0" distR="0" wp14:anchorId="3D351699" wp14:editId="38B0BF34">
                <wp:extent cx="6000750" cy="2704110"/>
                <wp:effectExtent l="0" t="0" r="0" b="1270"/>
                <wp:docPr id="141122" name="Group 141122"/>
                <wp:cNvGraphicFramePr/>
                <a:graphic xmlns:a="http://schemas.openxmlformats.org/drawingml/2006/main">
                  <a:graphicData uri="http://schemas.microsoft.com/office/word/2010/wordprocessingGroup">
                    <wpg:wgp>
                      <wpg:cNvGrpSpPr/>
                      <wpg:grpSpPr>
                        <a:xfrm>
                          <a:off x="0" y="0"/>
                          <a:ext cx="6000750" cy="2704110"/>
                          <a:chOff x="0" y="0"/>
                          <a:chExt cx="4627525" cy="2804193"/>
                        </a:xfrm>
                      </wpg:grpSpPr>
                      <wps:wsp>
                        <wps:cNvPr id="16313" name="Rectangle 16313"/>
                        <wps:cNvSpPr/>
                        <wps:spPr>
                          <a:xfrm>
                            <a:off x="4593082" y="2648966"/>
                            <a:ext cx="45808" cy="206453"/>
                          </a:xfrm>
                          <a:prstGeom prst="rect">
                            <a:avLst/>
                          </a:prstGeom>
                          <a:ln>
                            <a:noFill/>
                          </a:ln>
                        </wps:spPr>
                        <wps:txbx>
                          <w:txbxContent>
                            <w:p w:rsidR="0093738F" w:rsidRDefault="0093738F" w:rsidP="0093738F">
                              <w:r>
                                <w:t xml:space="preserve"> </w:t>
                              </w:r>
                            </w:p>
                          </w:txbxContent>
                        </wps:txbx>
                        <wps:bodyPr horzOverflow="overflow" vert="horz" lIns="0" tIns="0" rIns="0" bIns="0" rtlCol="0">
                          <a:noAutofit/>
                        </wps:bodyPr>
                      </wps:wsp>
                      <pic:pic xmlns:pic="http://schemas.openxmlformats.org/drawingml/2006/picture">
                        <pic:nvPicPr>
                          <pic:cNvPr id="16360" name="Picture 16360"/>
                          <pic:cNvPicPr/>
                        </pic:nvPicPr>
                        <pic:blipFill>
                          <a:blip r:embed="rId38"/>
                          <a:stretch>
                            <a:fillRect/>
                          </a:stretch>
                        </pic:blipFill>
                        <pic:spPr>
                          <a:xfrm>
                            <a:off x="445389" y="533399"/>
                            <a:ext cx="2731008" cy="1892808"/>
                          </a:xfrm>
                          <a:prstGeom prst="rect">
                            <a:avLst/>
                          </a:prstGeom>
                        </pic:spPr>
                      </pic:pic>
                      <wps:wsp>
                        <wps:cNvPr id="16361" name="Shape 16361"/>
                        <wps:cNvSpPr/>
                        <wps:spPr>
                          <a:xfrm>
                            <a:off x="429768" y="2402078"/>
                            <a:ext cx="41148" cy="0"/>
                          </a:xfrm>
                          <a:custGeom>
                            <a:avLst/>
                            <a:gdLst/>
                            <a:ahLst/>
                            <a:cxnLst/>
                            <a:rect l="0" t="0" r="0" b="0"/>
                            <a:pathLst>
                              <a:path w="41148">
                                <a:moveTo>
                                  <a:pt x="41148" y="0"/>
                                </a:moveTo>
                                <a:lnTo>
                                  <a:pt x="0" y="0"/>
                                </a:lnTo>
                              </a:path>
                            </a:pathLst>
                          </a:custGeom>
                          <a:noFill/>
                          <a:ln w="9525" cap="flat" cmpd="sng" algn="ctr">
                            <a:solidFill>
                              <a:srgbClr val="868686"/>
                            </a:solidFill>
                            <a:prstDash val="solid"/>
                            <a:round/>
                          </a:ln>
                          <a:effectLst/>
                        </wps:spPr>
                        <wps:bodyPr/>
                      </wps:wsp>
                      <wps:wsp>
                        <wps:cNvPr id="16362" name="Shape 16362"/>
                        <wps:cNvSpPr/>
                        <wps:spPr>
                          <a:xfrm>
                            <a:off x="429768" y="2215769"/>
                            <a:ext cx="41148" cy="0"/>
                          </a:xfrm>
                          <a:custGeom>
                            <a:avLst/>
                            <a:gdLst/>
                            <a:ahLst/>
                            <a:cxnLst/>
                            <a:rect l="0" t="0" r="0" b="0"/>
                            <a:pathLst>
                              <a:path w="41148">
                                <a:moveTo>
                                  <a:pt x="41148" y="0"/>
                                </a:moveTo>
                                <a:lnTo>
                                  <a:pt x="0" y="0"/>
                                </a:lnTo>
                              </a:path>
                            </a:pathLst>
                          </a:custGeom>
                          <a:noFill/>
                          <a:ln w="9525" cap="flat" cmpd="sng" algn="ctr">
                            <a:solidFill>
                              <a:srgbClr val="868686"/>
                            </a:solidFill>
                            <a:prstDash val="solid"/>
                            <a:round/>
                          </a:ln>
                          <a:effectLst/>
                        </wps:spPr>
                        <wps:bodyPr/>
                      </wps:wsp>
                      <wps:wsp>
                        <wps:cNvPr id="16363" name="Shape 16363"/>
                        <wps:cNvSpPr/>
                        <wps:spPr>
                          <a:xfrm>
                            <a:off x="429768" y="2029841"/>
                            <a:ext cx="41148" cy="0"/>
                          </a:xfrm>
                          <a:custGeom>
                            <a:avLst/>
                            <a:gdLst/>
                            <a:ahLst/>
                            <a:cxnLst/>
                            <a:rect l="0" t="0" r="0" b="0"/>
                            <a:pathLst>
                              <a:path w="41148">
                                <a:moveTo>
                                  <a:pt x="41148" y="0"/>
                                </a:moveTo>
                                <a:lnTo>
                                  <a:pt x="0" y="0"/>
                                </a:lnTo>
                              </a:path>
                            </a:pathLst>
                          </a:custGeom>
                          <a:noFill/>
                          <a:ln w="9525" cap="flat" cmpd="sng" algn="ctr">
                            <a:solidFill>
                              <a:srgbClr val="868686"/>
                            </a:solidFill>
                            <a:prstDash val="solid"/>
                            <a:round/>
                          </a:ln>
                          <a:effectLst/>
                        </wps:spPr>
                        <wps:bodyPr/>
                      </wps:wsp>
                      <wps:wsp>
                        <wps:cNvPr id="16364" name="Shape 16364"/>
                        <wps:cNvSpPr/>
                        <wps:spPr>
                          <a:xfrm>
                            <a:off x="429768" y="1840864"/>
                            <a:ext cx="41148" cy="0"/>
                          </a:xfrm>
                          <a:custGeom>
                            <a:avLst/>
                            <a:gdLst/>
                            <a:ahLst/>
                            <a:cxnLst/>
                            <a:rect l="0" t="0" r="0" b="0"/>
                            <a:pathLst>
                              <a:path w="41148">
                                <a:moveTo>
                                  <a:pt x="41148" y="0"/>
                                </a:moveTo>
                                <a:lnTo>
                                  <a:pt x="0" y="0"/>
                                </a:lnTo>
                              </a:path>
                            </a:pathLst>
                          </a:custGeom>
                          <a:noFill/>
                          <a:ln w="9525" cap="flat" cmpd="sng" algn="ctr">
                            <a:solidFill>
                              <a:srgbClr val="868686"/>
                            </a:solidFill>
                            <a:prstDash val="solid"/>
                            <a:round/>
                          </a:ln>
                          <a:effectLst/>
                        </wps:spPr>
                        <wps:bodyPr/>
                      </wps:wsp>
                      <wps:wsp>
                        <wps:cNvPr id="16365" name="Shape 16365"/>
                        <wps:cNvSpPr/>
                        <wps:spPr>
                          <a:xfrm>
                            <a:off x="429768" y="1654937"/>
                            <a:ext cx="41148" cy="0"/>
                          </a:xfrm>
                          <a:custGeom>
                            <a:avLst/>
                            <a:gdLst/>
                            <a:ahLst/>
                            <a:cxnLst/>
                            <a:rect l="0" t="0" r="0" b="0"/>
                            <a:pathLst>
                              <a:path w="41148">
                                <a:moveTo>
                                  <a:pt x="41148" y="0"/>
                                </a:moveTo>
                                <a:lnTo>
                                  <a:pt x="0" y="0"/>
                                </a:lnTo>
                              </a:path>
                            </a:pathLst>
                          </a:custGeom>
                          <a:noFill/>
                          <a:ln w="9525" cap="flat" cmpd="sng" algn="ctr">
                            <a:solidFill>
                              <a:srgbClr val="868686"/>
                            </a:solidFill>
                            <a:prstDash val="solid"/>
                            <a:round/>
                          </a:ln>
                          <a:effectLst/>
                        </wps:spPr>
                        <wps:bodyPr/>
                      </wps:wsp>
                      <wps:wsp>
                        <wps:cNvPr id="16366" name="Shape 16366"/>
                        <wps:cNvSpPr/>
                        <wps:spPr>
                          <a:xfrm>
                            <a:off x="429768" y="1469008"/>
                            <a:ext cx="41148" cy="0"/>
                          </a:xfrm>
                          <a:custGeom>
                            <a:avLst/>
                            <a:gdLst/>
                            <a:ahLst/>
                            <a:cxnLst/>
                            <a:rect l="0" t="0" r="0" b="0"/>
                            <a:pathLst>
                              <a:path w="41148">
                                <a:moveTo>
                                  <a:pt x="41148" y="0"/>
                                </a:moveTo>
                                <a:lnTo>
                                  <a:pt x="0" y="0"/>
                                </a:lnTo>
                              </a:path>
                            </a:pathLst>
                          </a:custGeom>
                          <a:noFill/>
                          <a:ln w="9525" cap="flat" cmpd="sng" algn="ctr">
                            <a:solidFill>
                              <a:srgbClr val="868686"/>
                            </a:solidFill>
                            <a:prstDash val="solid"/>
                            <a:round/>
                          </a:ln>
                          <a:effectLst/>
                        </wps:spPr>
                        <wps:bodyPr/>
                      </wps:wsp>
                      <wps:wsp>
                        <wps:cNvPr id="16367" name="Shape 16367"/>
                        <wps:cNvSpPr/>
                        <wps:spPr>
                          <a:xfrm>
                            <a:off x="429768" y="1283081"/>
                            <a:ext cx="41148" cy="0"/>
                          </a:xfrm>
                          <a:custGeom>
                            <a:avLst/>
                            <a:gdLst/>
                            <a:ahLst/>
                            <a:cxnLst/>
                            <a:rect l="0" t="0" r="0" b="0"/>
                            <a:pathLst>
                              <a:path w="41148">
                                <a:moveTo>
                                  <a:pt x="41148" y="0"/>
                                </a:moveTo>
                                <a:lnTo>
                                  <a:pt x="0" y="0"/>
                                </a:lnTo>
                              </a:path>
                            </a:pathLst>
                          </a:custGeom>
                          <a:noFill/>
                          <a:ln w="9525" cap="flat" cmpd="sng" algn="ctr">
                            <a:solidFill>
                              <a:srgbClr val="868686"/>
                            </a:solidFill>
                            <a:prstDash val="solid"/>
                            <a:round/>
                          </a:ln>
                          <a:effectLst/>
                        </wps:spPr>
                        <wps:bodyPr/>
                      </wps:wsp>
                      <wps:wsp>
                        <wps:cNvPr id="16368" name="Shape 16368"/>
                        <wps:cNvSpPr/>
                        <wps:spPr>
                          <a:xfrm>
                            <a:off x="429768" y="1094105"/>
                            <a:ext cx="41148" cy="0"/>
                          </a:xfrm>
                          <a:custGeom>
                            <a:avLst/>
                            <a:gdLst/>
                            <a:ahLst/>
                            <a:cxnLst/>
                            <a:rect l="0" t="0" r="0" b="0"/>
                            <a:pathLst>
                              <a:path w="41148">
                                <a:moveTo>
                                  <a:pt x="41148" y="0"/>
                                </a:moveTo>
                                <a:lnTo>
                                  <a:pt x="0" y="0"/>
                                </a:lnTo>
                              </a:path>
                            </a:pathLst>
                          </a:custGeom>
                          <a:noFill/>
                          <a:ln w="9525" cap="flat" cmpd="sng" algn="ctr">
                            <a:solidFill>
                              <a:srgbClr val="868686"/>
                            </a:solidFill>
                            <a:prstDash val="solid"/>
                            <a:round/>
                          </a:ln>
                          <a:effectLst/>
                        </wps:spPr>
                        <wps:bodyPr/>
                      </wps:wsp>
                      <wps:wsp>
                        <wps:cNvPr id="16369" name="Shape 16369"/>
                        <wps:cNvSpPr/>
                        <wps:spPr>
                          <a:xfrm>
                            <a:off x="429768" y="908176"/>
                            <a:ext cx="41148" cy="0"/>
                          </a:xfrm>
                          <a:custGeom>
                            <a:avLst/>
                            <a:gdLst/>
                            <a:ahLst/>
                            <a:cxnLst/>
                            <a:rect l="0" t="0" r="0" b="0"/>
                            <a:pathLst>
                              <a:path w="41148">
                                <a:moveTo>
                                  <a:pt x="41148" y="0"/>
                                </a:moveTo>
                                <a:lnTo>
                                  <a:pt x="0" y="0"/>
                                </a:lnTo>
                              </a:path>
                            </a:pathLst>
                          </a:custGeom>
                          <a:noFill/>
                          <a:ln w="9525" cap="flat" cmpd="sng" algn="ctr">
                            <a:solidFill>
                              <a:srgbClr val="868686"/>
                            </a:solidFill>
                            <a:prstDash val="solid"/>
                            <a:round/>
                          </a:ln>
                          <a:effectLst/>
                        </wps:spPr>
                        <wps:bodyPr/>
                      </wps:wsp>
                      <wps:wsp>
                        <wps:cNvPr id="16370" name="Shape 16370"/>
                        <wps:cNvSpPr/>
                        <wps:spPr>
                          <a:xfrm>
                            <a:off x="429768" y="722249"/>
                            <a:ext cx="41148" cy="0"/>
                          </a:xfrm>
                          <a:custGeom>
                            <a:avLst/>
                            <a:gdLst/>
                            <a:ahLst/>
                            <a:cxnLst/>
                            <a:rect l="0" t="0" r="0" b="0"/>
                            <a:pathLst>
                              <a:path w="41148">
                                <a:moveTo>
                                  <a:pt x="41148" y="0"/>
                                </a:moveTo>
                                <a:lnTo>
                                  <a:pt x="0" y="0"/>
                                </a:lnTo>
                              </a:path>
                            </a:pathLst>
                          </a:custGeom>
                          <a:noFill/>
                          <a:ln w="9525" cap="flat" cmpd="sng" algn="ctr">
                            <a:solidFill>
                              <a:srgbClr val="868686"/>
                            </a:solidFill>
                            <a:prstDash val="solid"/>
                            <a:round/>
                          </a:ln>
                          <a:effectLst/>
                        </wps:spPr>
                        <wps:bodyPr/>
                      </wps:wsp>
                      <wps:wsp>
                        <wps:cNvPr id="16371" name="Rectangle 16371"/>
                        <wps:cNvSpPr/>
                        <wps:spPr>
                          <a:xfrm>
                            <a:off x="128143" y="2352167"/>
                            <a:ext cx="301703" cy="173420"/>
                          </a:xfrm>
                          <a:prstGeom prst="rect">
                            <a:avLst/>
                          </a:prstGeom>
                          <a:ln>
                            <a:noFill/>
                          </a:ln>
                        </wps:spPr>
                        <wps:txbx>
                          <w:txbxContent>
                            <w:p w:rsidR="0093738F" w:rsidRDefault="0093738F" w:rsidP="0093738F">
                              <w:r>
                                <w:rPr>
                                  <w:sz w:val="20"/>
                                </w:rPr>
                                <w:t>0.00</w:t>
                              </w:r>
                            </w:p>
                          </w:txbxContent>
                        </wps:txbx>
                        <wps:bodyPr horzOverflow="overflow" vert="horz" lIns="0" tIns="0" rIns="0" bIns="0" rtlCol="0">
                          <a:noAutofit/>
                        </wps:bodyPr>
                      </wps:wsp>
                      <wps:wsp>
                        <wps:cNvPr id="16372" name="Rectangle 16372"/>
                        <wps:cNvSpPr/>
                        <wps:spPr>
                          <a:xfrm>
                            <a:off x="128143" y="2165350"/>
                            <a:ext cx="301703" cy="173420"/>
                          </a:xfrm>
                          <a:prstGeom prst="rect">
                            <a:avLst/>
                          </a:prstGeom>
                          <a:ln>
                            <a:noFill/>
                          </a:ln>
                        </wps:spPr>
                        <wps:txbx>
                          <w:txbxContent>
                            <w:p w:rsidR="0093738F" w:rsidRDefault="0093738F" w:rsidP="0093738F">
                              <w:r>
                                <w:rPr>
                                  <w:sz w:val="20"/>
                                </w:rPr>
                                <w:t>1.00</w:t>
                              </w:r>
                            </w:p>
                          </w:txbxContent>
                        </wps:txbx>
                        <wps:bodyPr horzOverflow="overflow" vert="horz" lIns="0" tIns="0" rIns="0" bIns="0" rtlCol="0">
                          <a:noAutofit/>
                        </wps:bodyPr>
                      </wps:wsp>
                      <wps:wsp>
                        <wps:cNvPr id="16373" name="Rectangle 16373"/>
                        <wps:cNvSpPr/>
                        <wps:spPr>
                          <a:xfrm>
                            <a:off x="128143" y="1978406"/>
                            <a:ext cx="301703" cy="173420"/>
                          </a:xfrm>
                          <a:prstGeom prst="rect">
                            <a:avLst/>
                          </a:prstGeom>
                          <a:ln>
                            <a:noFill/>
                          </a:ln>
                        </wps:spPr>
                        <wps:txbx>
                          <w:txbxContent>
                            <w:p w:rsidR="0093738F" w:rsidRDefault="0093738F" w:rsidP="0093738F">
                              <w:r>
                                <w:rPr>
                                  <w:sz w:val="20"/>
                                </w:rPr>
                                <w:t>2.00</w:t>
                              </w:r>
                            </w:p>
                          </w:txbxContent>
                        </wps:txbx>
                        <wps:bodyPr horzOverflow="overflow" vert="horz" lIns="0" tIns="0" rIns="0" bIns="0" rtlCol="0">
                          <a:noAutofit/>
                        </wps:bodyPr>
                      </wps:wsp>
                      <wps:wsp>
                        <wps:cNvPr id="16374" name="Rectangle 16374"/>
                        <wps:cNvSpPr/>
                        <wps:spPr>
                          <a:xfrm>
                            <a:off x="128143" y="1791970"/>
                            <a:ext cx="301703" cy="173420"/>
                          </a:xfrm>
                          <a:prstGeom prst="rect">
                            <a:avLst/>
                          </a:prstGeom>
                          <a:ln>
                            <a:noFill/>
                          </a:ln>
                        </wps:spPr>
                        <wps:txbx>
                          <w:txbxContent>
                            <w:p w:rsidR="0093738F" w:rsidRDefault="0093738F" w:rsidP="0093738F">
                              <w:r>
                                <w:rPr>
                                  <w:sz w:val="20"/>
                                </w:rPr>
                                <w:t>3.00</w:t>
                              </w:r>
                            </w:p>
                          </w:txbxContent>
                        </wps:txbx>
                        <wps:bodyPr horzOverflow="overflow" vert="horz" lIns="0" tIns="0" rIns="0" bIns="0" rtlCol="0">
                          <a:noAutofit/>
                        </wps:bodyPr>
                      </wps:wsp>
                      <wps:wsp>
                        <wps:cNvPr id="16375" name="Rectangle 16375"/>
                        <wps:cNvSpPr/>
                        <wps:spPr>
                          <a:xfrm>
                            <a:off x="128143" y="1605026"/>
                            <a:ext cx="301703" cy="173420"/>
                          </a:xfrm>
                          <a:prstGeom prst="rect">
                            <a:avLst/>
                          </a:prstGeom>
                          <a:ln>
                            <a:noFill/>
                          </a:ln>
                        </wps:spPr>
                        <wps:txbx>
                          <w:txbxContent>
                            <w:p w:rsidR="0093738F" w:rsidRDefault="0093738F" w:rsidP="0093738F">
                              <w:r>
                                <w:rPr>
                                  <w:sz w:val="20"/>
                                </w:rPr>
                                <w:t>4.00</w:t>
                              </w:r>
                            </w:p>
                          </w:txbxContent>
                        </wps:txbx>
                        <wps:bodyPr horzOverflow="overflow" vert="horz" lIns="0" tIns="0" rIns="0" bIns="0" rtlCol="0">
                          <a:noAutofit/>
                        </wps:bodyPr>
                      </wps:wsp>
                      <wps:wsp>
                        <wps:cNvPr id="16376" name="Rectangle 16376"/>
                        <wps:cNvSpPr/>
                        <wps:spPr>
                          <a:xfrm>
                            <a:off x="128143" y="1418208"/>
                            <a:ext cx="301703" cy="173420"/>
                          </a:xfrm>
                          <a:prstGeom prst="rect">
                            <a:avLst/>
                          </a:prstGeom>
                          <a:ln>
                            <a:noFill/>
                          </a:ln>
                        </wps:spPr>
                        <wps:txbx>
                          <w:txbxContent>
                            <w:p w:rsidR="0093738F" w:rsidRDefault="0093738F" w:rsidP="0093738F">
                              <w:r>
                                <w:rPr>
                                  <w:sz w:val="20"/>
                                </w:rPr>
                                <w:t>5.00</w:t>
                              </w:r>
                            </w:p>
                          </w:txbxContent>
                        </wps:txbx>
                        <wps:bodyPr horzOverflow="overflow" vert="horz" lIns="0" tIns="0" rIns="0" bIns="0" rtlCol="0">
                          <a:noAutofit/>
                        </wps:bodyPr>
                      </wps:wsp>
                      <wps:wsp>
                        <wps:cNvPr id="16377" name="Rectangle 16377"/>
                        <wps:cNvSpPr/>
                        <wps:spPr>
                          <a:xfrm>
                            <a:off x="128143" y="1231417"/>
                            <a:ext cx="301909" cy="173833"/>
                          </a:xfrm>
                          <a:prstGeom prst="rect">
                            <a:avLst/>
                          </a:prstGeom>
                          <a:ln>
                            <a:noFill/>
                          </a:ln>
                        </wps:spPr>
                        <wps:txbx>
                          <w:txbxContent>
                            <w:p w:rsidR="0093738F" w:rsidRDefault="0093738F" w:rsidP="0093738F">
                              <w:r>
                                <w:rPr>
                                  <w:sz w:val="20"/>
                                </w:rPr>
                                <w:t>6.00</w:t>
                              </w:r>
                            </w:p>
                          </w:txbxContent>
                        </wps:txbx>
                        <wps:bodyPr horzOverflow="overflow" vert="horz" lIns="0" tIns="0" rIns="0" bIns="0" rtlCol="0">
                          <a:noAutofit/>
                        </wps:bodyPr>
                      </wps:wsp>
                      <wps:wsp>
                        <wps:cNvPr id="16378" name="Rectangle 16378"/>
                        <wps:cNvSpPr/>
                        <wps:spPr>
                          <a:xfrm>
                            <a:off x="128143" y="1044829"/>
                            <a:ext cx="301703" cy="173420"/>
                          </a:xfrm>
                          <a:prstGeom prst="rect">
                            <a:avLst/>
                          </a:prstGeom>
                          <a:ln>
                            <a:noFill/>
                          </a:ln>
                        </wps:spPr>
                        <wps:txbx>
                          <w:txbxContent>
                            <w:p w:rsidR="0093738F" w:rsidRDefault="0093738F" w:rsidP="0093738F">
                              <w:r>
                                <w:rPr>
                                  <w:sz w:val="20"/>
                                </w:rPr>
                                <w:t>7.00</w:t>
                              </w:r>
                            </w:p>
                          </w:txbxContent>
                        </wps:txbx>
                        <wps:bodyPr horzOverflow="overflow" vert="horz" lIns="0" tIns="0" rIns="0" bIns="0" rtlCol="0">
                          <a:noAutofit/>
                        </wps:bodyPr>
                      </wps:wsp>
                      <wps:wsp>
                        <wps:cNvPr id="16379" name="Rectangle 16379"/>
                        <wps:cNvSpPr/>
                        <wps:spPr>
                          <a:xfrm>
                            <a:off x="128143" y="858012"/>
                            <a:ext cx="301703" cy="173420"/>
                          </a:xfrm>
                          <a:prstGeom prst="rect">
                            <a:avLst/>
                          </a:prstGeom>
                          <a:ln>
                            <a:noFill/>
                          </a:ln>
                        </wps:spPr>
                        <wps:txbx>
                          <w:txbxContent>
                            <w:p w:rsidR="0093738F" w:rsidRDefault="0093738F" w:rsidP="0093738F">
                              <w:r>
                                <w:rPr>
                                  <w:sz w:val="20"/>
                                </w:rPr>
                                <w:t>8.00</w:t>
                              </w:r>
                            </w:p>
                          </w:txbxContent>
                        </wps:txbx>
                        <wps:bodyPr horzOverflow="overflow" vert="horz" lIns="0" tIns="0" rIns="0" bIns="0" rtlCol="0">
                          <a:noAutofit/>
                        </wps:bodyPr>
                      </wps:wsp>
                      <wps:wsp>
                        <wps:cNvPr id="16380" name="Rectangle 16380"/>
                        <wps:cNvSpPr/>
                        <wps:spPr>
                          <a:xfrm>
                            <a:off x="128143" y="671195"/>
                            <a:ext cx="301703" cy="173420"/>
                          </a:xfrm>
                          <a:prstGeom prst="rect">
                            <a:avLst/>
                          </a:prstGeom>
                          <a:ln>
                            <a:noFill/>
                          </a:ln>
                        </wps:spPr>
                        <wps:txbx>
                          <w:txbxContent>
                            <w:p w:rsidR="0093738F" w:rsidRDefault="0093738F" w:rsidP="0093738F">
                              <w:r>
                                <w:rPr>
                                  <w:sz w:val="20"/>
                                </w:rPr>
                                <w:t>9.00</w:t>
                              </w:r>
                            </w:p>
                          </w:txbxContent>
                        </wps:txbx>
                        <wps:bodyPr horzOverflow="overflow" vert="horz" lIns="0" tIns="0" rIns="0" bIns="0" rtlCol="0">
                          <a:noAutofit/>
                        </wps:bodyPr>
                      </wps:wsp>
                      <wps:wsp>
                        <wps:cNvPr id="16381" name="Shape 16381"/>
                        <wps:cNvSpPr/>
                        <wps:spPr>
                          <a:xfrm>
                            <a:off x="472440" y="2401697"/>
                            <a:ext cx="0" cy="41021"/>
                          </a:xfrm>
                          <a:custGeom>
                            <a:avLst/>
                            <a:gdLst/>
                            <a:ahLst/>
                            <a:cxnLst/>
                            <a:rect l="0" t="0" r="0" b="0"/>
                            <a:pathLst>
                              <a:path h="41021">
                                <a:moveTo>
                                  <a:pt x="0" y="0"/>
                                </a:moveTo>
                                <a:lnTo>
                                  <a:pt x="0" y="41021"/>
                                </a:lnTo>
                              </a:path>
                            </a:pathLst>
                          </a:custGeom>
                          <a:noFill/>
                          <a:ln w="9525" cap="flat" cmpd="sng" algn="ctr">
                            <a:solidFill>
                              <a:srgbClr val="868686"/>
                            </a:solidFill>
                            <a:prstDash val="solid"/>
                            <a:round/>
                          </a:ln>
                          <a:effectLst/>
                        </wps:spPr>
                        <wps:bodyPr/>
                      </wps:wsp>
                      <wps:wsp>
                        <wps:cNvPr id="16382" name="Shape 16382"/>
                        <wps:cNvSpPr/>
                        <wps:spPr>
                          <a:xfrm>
                            <a:off x="1292352" y="2401697"/>
                            <a:ext cx="0" cy="41021"/>
                          </a:xfrm>
                          <a:custGeom>
                            <a:avLst/>
                            <a:gdLst/>
                            <a:ahLst/>
                            <a:cxnLst/>
                            <a:rect l="0" t="0" r="0" b="0"/>
                            <a:pathLst>
                              <a:path h="41021">
                                <a:moveTo>
                                  <a:pt x="0" y="0"/>
                                </a:moveTo>
                                <a:lnTo>
                                  <a:pt x="0" y="41021"/>
                                </a:lnTo>
                              </a:path>
                            </a:pathLst>
                          </a:custGeom>
                          <a:noFill/>
                          <a:ln w="9525" cap="flat" cmpd="sng" algn="ctr">
                            <a:solidFill>
                              <a:srgbClr val="868686"/>
                            </a:solidFill>
                            <a:prstDash val="solid"/>
                            <a:round/>
                          </a:ln>
                          <a:effectLst/>
                        </wps:spPr>
                        <wps:bodyPr/>
                      </wps:wsp>
                      <wps:wsp>
                        <wps:cNvPr id="16383" name="Shape 16383"/>
                        <wps:cNvSpPr/>
                        <wps:spPr>
                          <a:xfrm>
                            <a:off x="2112264" y="2401697"/>
                            <a:ext cx="0" cy="41021"/>
                          </a:xfrm>
                          <a:custGeom>
                            <a:avLst/>
                            <a:gdLst/>
                            <a:ahLst/>
                            <a:cxnLst/>
                            <a:rect l="0" t="0" r="0" b="0"/>
                            <a:pathLst>
                              <a:path h="41021">
                                <a:moveTo>
                                  <a:pt x="0" y="0"/>
                                </a:moveTo>
                                <a:lnTo>
                                  <a:pt x="0" y="41021"/>
                                </a:lnTo>
                              </a:path>
                            </a:pathLst>
                          </a:custGeom>
                          <a:noFill/>
                          <a:ln w="9525" cap="flat" cmpd="sng" algn="ctr">
                            <a:solidFill>
                              <a:srgbClr val="868686"/>
                            </a:solidFill>
                            <a:prstDash val="solid"/>
                            <a:round/>
                          </a:ln>
                          <a:effectLst/>
                        </wps:spPr>
                        <wps:bodyPr/>
                      </wps:wsp>
                      <wps:wsp>
                        <wps:cNvPr id="16384" name="Shape 16384"/>
                        <wps:cNvSpPr/>
                        <wps:spPr>
                          <a:xfrm>
                            <a:off x="2933700" y="2401697"/>
                            <a:ext cx="0" cy="41021"/>
                          </a:xfrm>
                          <a:custGeom>
                            <a:avLst/>
                            <a:gdLst/>
                            <a:ahLst/>
                            <a:cxnLst/>
                            <a:rect l="0" t="0" r="0" b="0"/>
                            <a:pathLst>
                              <a:path h="41021">
                                <a:moveTo>
                                  <a:pt x="0" y="0"/>
                                </a:moveTo>
                                <a:lnTo>
                                  <a:pt x="0" y="41021"/>
                                </a:lnTo>
                              </a:path>
                            </a:pathLst>
                          </a:custGeom>
                          <a:noFill/>
                          <a:ln w="9525" cap="flat" cmpd="sng" algn="ctr">
                            <a:solidFill>
                              <a:srgbClr val="868686"/>
                            </a:solidFill>
                            <a:prstDash val="solid"/>
                            <a:round/>
                          </a:ln>
                          <a:effectLst/>
                        </wps:spPr>
                        <wps:bodyPr/>
                      </wps:wsp>
                      <wps:wsp>
                        <wps:cNvPr id="16385" name="Rectangle 16385"/>
                        <wps:cNvSpPr/>
                        <wps:spPr>
                          <a:xfrm>
                            <a:off x="753491" y="2510663"/>
                            <a:ext cx="341712" cy="173420"/>
                          </a:xfrm>
                          <a:prstGeom prst="rect">
                            <a:avLst/>
                          </a:prstGeom>
                          <a:ln>
                            <a:noFill/>
                          </a:ln>
                        </wps:spPr>
                        <wps:txbx>
                          <w:txbxContent>
                            <w:p w:rsidR="0093738F" w:rsidRDefault="0093738F" w:rsidP="0093738F">
                              <w:r>
                                <w:rPr>
                                  <w:sz w:val="20"/>
                                </w:rPr>
                                <w:t>2014</w:t>
                              </w:r>
                            </w:p>
                          </w:txbxContent>
                        </wps:txbx>
                        <wps:bodyPr horzOverflow="overflow" vert="horz" lIns="0" tIns="0" rIns="0" bIns="0" rtlCol="0">
                          <a:noAutofit/>
                        </wps:bodyPr>
                      </wps:wsp>
                      <wps:wsp>
                        <wps:cNvPr id="16386" name="Rectangle 16386"/>
                        <wps:cNvSpPr/>
                        <wps:spPr>
                          <a:xfrm>
                            <a:off x="1574673" y="2510663"/>
                            <a:ext cx="341713" cy="173420"/>
                          </a:xfrm>
                          <a:prstGeom prst="rect">
                            <a:avLst/>
                          </a:prstGeom>
                          <a:ln>
                            <a:noFill/>
                          </a:ln>
                        </wps:spPr>
                        <wps:txbx>
                          <w:txbxContent>
                            <w:p w:rsidR="0093738F" w:rsidRDefault="0093738F" w:rsidP="0093738F">
                              <w:r>
                                <w:rPr>
                                  <w:sz w:val="20"/>
                                </w:rPr>
                                <w:t>2015</w:t>
                              </w:r>
                            </w:p>
                          </w:txbxContent>
                        </wps:txbx>
                        <wps:bodyPr horzOverflow="overflow" vert="horz" lIns="0" tIns="0" rIns="0" bIns="0" rtlCol="0">
                          <a:noAutofit/>
                        </wps:bodyPr>
                      </wps:wsp>
                      <wps:wsp>
                        <wps:cNvPr id="16387" name="Rectangle 16387"/>
                        <wps:cNvSpPr/>
                        <wps:spPr>
                          <a:xfrm>
                            <a:off x="2395855" y="2510663"/>
                            <a:ext cx="342928" cy="173420"/>
                          </a:xfrm>
                          <a:prstGeom prst="rect">
                            <a:avLst/>
                          </a:prstGeom>
                          <a:ln>
                            <a:noFill/>
                          </a:ln>
                        </wps:spPr>
                        <wps:txbx>
                          <w:txbxContent>
                            <w:p w:rsidR="0093738F" w:rsidRDefault="0093738F" w:rsidP="0093738F">
                              <w:r>
                                <w:rPr>
                                  <w:sz w:val="20"/>
                                </w:rPr>
                                <w:t>2016</w:t>
                              </w:r>
                            </w:p>
                          </w:txbxContent>
                        </wps:txbx>
                        <wps:bodyPr horzOverflow="overflow" vert="horz" lIns="0" tIns="0" rIns="0" bIns="0" rtlCol="0">
                          <a:noAutofit/>
                        </wps:bodyPr>
                      </wps:wsp>
                      <wps:wsp>
                        <wps:cNvPr id="16388" name="Rectangle 16388"/>
                        <wps:cNvSpPr/>
                        <wps:spPr>
                          <a:xfrm>
                            <a:off x="710819" y="672719"/>
                            <a:ext cx="301192" cy="173420"/>
                          </a:xfrm>
                          <a:prstGeom prst="rect">
                            <a:avLst/>
                          </a:prstGeom>
                          <a:ln>
                            <a:noFill/>
                          </a:ln>
                        </wps:spPr>
                        <wps:txbx>
                          <w:txbxContent>
                            <w:p w:rsidR="0093738F" w:rsidRDefault="0093738F" w:rsidP="0093738F">
                              <w:r>
                                <w:rPr>
                                  <w:b/>
                                  <w:sz w:val="20"/>
                                </w:rPr>
                                <w:t>8.03</w:t>
                              </w:r>
                            </w:p>
                          </w:txbxContent>
                        </wps:txbx>
                        <wps:bodyPr horzOverflow="overflow" vert="horz" lIns="0" tIns="0" rIns="0" bIns="0" rtlCol="0">
                          <a:noAutofit/>
                        </wps:bodyPr>
                      </wps:wsp>
                      <wps:wsp>
                        <wps:cNvPr id="16389" name="Rectangle 16389"/>
                        <wps:cNvSpPr/>
                        <wps:spPr>
                          <a:xfrm>
                            <a:off x="936371" y="672719"/>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6390" name="Rectangle 16390"/>
                        <wps:cNvSpPr/>
                        <wps:spPr>
                          <a:xfrm>
                            <a:off x="1532001" y="597154"/>
                            <a:ext cx="301192" cy="173420"/>
                          </a:xfrm>
                          <a:prstGeom prst="rect">
                            <a:avLst/>
                          </a:prstGeom>
                          <a:ln>
                            <a:noFill/>
                          </a:ln>
                        </wps:spPr>
                        <wps:txbx>
                          <w:txbxContent>
                            <w:p w:rsidR="0093738F" w:rsidRDefault="0093738F" w:rsidP="0093738F">
                              <w:r>
                                <w:rPr>
                                  <w:b/>
                                  <w:sz w:val="20"/>
                                </w:rPr>
                                <w:t>8.43</w:t>
                              </w:r>
                            </w:p>
                          </w:txbxContent>
                        </wps:txbx>
                        <wps:bodyPr horzOverflow="overflow" vert="horz" lIns="0" tIns="0" rIns="0" bIns="0" rtlCol="0">
                          <a:noAutofit/>
                        </wps:bodyPr>
                      </wps:wsp>
                      <wps:wsp>
                        <wps:cNvPr id="16391" name="Rectangle 16391"/>
                        <wps:cNvSpPr/>
                        <wps:spPr>
                          <a:xfrm>
                            <a:off x="1757807" y="597154"/>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6392" name="Rectangle 16392"/>
                        <wps:cNvSpPr/>
                        <wps:spPr>
                          <a:xfrm>
                            <a:off x="2353183" y="701294"/>
                            <a:ext cx="301192" cy="173420"/>
                          </a:xfrm>
                          <a:prstGeom prst="rect">
                            <a:avLst/>
                          </a:prstGeom>
                          <a:ln>
                            <a:noFill/>
                          </a:ln>
                        </wps:spPr>
                        <wps:txbx>
                          <w:txbxContent>
                            <w:p w:rsidR="0093738F" w:rsidRDefault="0093738F" w:rsidP="0093738F">
                              <w:r>
                                <w:rPr>
                                  <w:b/>
                                  <w:sz w:val="20"/>
                                </w:rPr>
                                <w:t>7.87</w:t>
                              </w:r>
                            </w:p>
                          </w:txbxContent>
                        </wps:txbx>
                        <wps:bodyPr horzOverflow="overflow" vert="horz" lIns="0" tIns="0" rIns="0" bIns="0" rtlCol="0">
                          <a:noAutofit/>
                        </wps:bodyPr>
                      </wps:wsp>
                      <wps:wsp>
                        <wps:cNvPr id="16393" name="Rectangle 16393"/>
                        <wps:cNvSpPr/>
                        <wps:spPr>
                          <a:xfrm>
                            <a:off x="2578989" y="701294"/>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6394" name="Rectangle 16394"/>
                        <wps:cNvSpPr/>
                        <wps:spPr>
                          <a:xfrm>
                            <a:off x="945515" y="1324101"/>
                            <a:ext cx="302066" cy="173420"/>
                          </a:xfrm>
                          <a:prstGeom prst="rect">
                            <a:avLst/>
                          </a:prstGeom>
                          <a:ln>
                            <a:noFill/>
                          </a:ln>
                        </wps:spPr>
                        <wps:txbx>
                          <w:txbxContent>
                            <w:p w:rsidR="0093738F" w:rsidRDefault="0093738F" w:rsidP="0093738F">
                              <w:r>
                                <w:rPr>
                                  <w:b/>
                                  <w:sz w:val="20"/>
                                </w:rPr>
                                <w:t>4.54</w:t>
                              </w:r>
                            </w:p>
                          </w:txbxContent>
                        </wps:txbx>
                        <wps:bodyPr horzOverflow="overflow" vert="horz" lIns="0" tIns="0" rIns="0" bIns="0" rtlCol="0">
                          <a:noAutofit/>
                        </wps:bodyPr>
                      </wps:wsp>
                      <wps:wsp>
                        <wps:cNvPr id="16395" name="Rectangle 16395"/>
                        <wps:cNvSpPr/>
                        <wps:spPr>
                          <a:xfrm>
                            <a:off x="1171067" y="1324101"/>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6396" name="Rectangle 16396"/>
                        <wps:cNvSpPr/>
                        <wps:spPr>
                          <a:xfrm>
                            <a:off x="1766697" y="1305204"/>
                            <a:ext cx="301397" cy="173833"/>
                          </a:xfrm>
                          <a:prstGeom prst="rect">
                            <a:avLst/>
                          </a:prstGeom>
                          <a:ln>
                            <a:noFill/>
                          </a:ln>
                        </wps:spPr>
                        <wps:txbx>
                          <w:txbxContent>
                            <w:p w:rsidR="0093738F" w:rsidRDefault="0093738F" w:rsidP="0093738F">
                              <w:r>
                                <w:rPr>
                                  <w:b/>
                                  <w:sz w:val="20"/>
                                </w:rPr>
                                <w:t>4.64</w:t>
                              </w:r>
                            </w:p>
                          </w:txbxContent>
                        </wps:txbx>
                        <wps:bodyPr horzOverflow="overflow" vert="horz" lIns="0" tIns="0" rIns="0" bIns="0" rtlCol="0">
                          <a:noAutofit/>
                        </wps:bodyPr>
                      </wps:wsp>
                      <wps:wsp>
                        <wps:cNvPr id="16397" name="Rectangle 16397"/>
                        <wps:cNvSpPr/>
                        <wps:spPr>
                          <a:xfrm>
                            <a:off x="1992249" y="1305204"/>
                            <a:ext cx="38571" cy="173833"/>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6398" name="Rectangle 16398"/>
                        <wps:cNvSpPr/>
                        <wps:spPr>
                          <a:xfrm>
                            <a:off x="2587879" y="860806"/>
                            <a:ext cx="301192" cy="173420"/>
                          </a:xfrm>
                          <a:prstGeom prst="rect">
                            <a:avLst/>
                          </a:prstGeom>
                          <a:ln>
                            <a:noFill/>
                          </a:ln>
                        </wps:spPr>
                        <wps:txbx>
                          <w:txbxContent>
                            <w:p w:rsidR="0093738F" w:rsidRDefault="0093738F" w:rsidP="0093738F">
                              <w:r>
                                <w:rPr>
                                  <w:b/>
                                  <w:sz w:val="20"/>
                                </w:rPr>
                                <w:t>7.02</w:t>
                              </w:r>
                            </w:p>
                          </w:txbxContent>
                        </wps:txbx>
                        <wps:bodyPr horzOverflow="overflow" vert="horz" lIns="0" tIns="0" rIns="0" bIns="0" rtlCol="0">
                          <a:noAutofit/>
                        </wps:bodyPr>
                      </wps:wsp>
                      <wps:wsp>
                        <wps:cNvPr id="16399" name="Rectangle 16399"/>
                        <wps:cNvSpPr/>
                        <wps:spPr>
                          <a:xfrm>
                            <a:off x="2813685" y="860806"/>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6400" name="Rectangle 16400"/>
                        <wps:cNvSpPr/>
                        <wps:spPr>
                          <a:xfrm>
                            <a:off x="1231138" y="141224"/>
                            <a:ext cx="2809919" cy="309679"/>
                          </a:xfrm>
                          <a:prstGeom prst="rect">
                            <a:avLst/>
                          </a:prstGeom>
                          <a:ln>
                            <a:noFill/>
                          </a:ln>
                        </wps:spPr>
                        <wps:txbx>
                          <w:txbxContent>
                            <w:p w:rsidR="0093738F" w:rsidRDefault="0093738F" w:rsidP="0093738F">
                              <w:r>
                                <w:rPr>
                                  <w:b/>
                                  <w:sz w:val="36"/>
                                </w:rPr>
                                <w:t>Debt to Equity (Times)</w:t>
                              </w:r>
                            </w:p>
                          </w:txbxContent>
                        </wps:txbx>
                        <wps:bodyPr horzOverflow="overflow" vert="horz" lIns="0" tIns="0" rIns="0" bIns="0" rtlCol="0">
                          <a:noAutofit/>
                        </wps:bodyPr>
                      </wps:wsp>
                      <wps:wsp>
                        <wps:cNvPr id="16401" name="Rectangle 16401"/>
                        <wps:cNvSpPr/>
                        <wps:spPr>
                          <a:xfrm>
                            <a:off x="3344291" y="141224"/>
                            <a:ext cx="68712" cy="309679"/>
                          </a:xfrm>
                          <a:prstGeom prst="rect">
                            <a:avLst/>
                          </a:prstGeom>
                          <a:ln>
                            <a:noFill/>
                          </a:ln>
                        </wps:spPr>
                        <wps:txbx>
                          <w:txbxContent>
                            <w:p w:rsidR="0093738F" w:rsidRDefault="0093738F" w:rsidP="0093738F">
                              <w:r>
                                <w:rPr>
                                  <w:b/>
                                  <w:sz w:val="36"/>
                                </w:rPr>
                                <w:t xml:space="preserve"> </w:t>
                              </w:r>
                            </w:p>
                          </w:txbxContent>
                        </wps:txbx>
                        <wps:bodyPr horzOverflow="overflow" vert="horz" lIns="0" tIns="0" rIns="0" bIns="0" rtlCol="0">
                          <a:noAutofit/>
                        </wps:bodyPr>
                      </wps:wsp>
                      <wps:wsp>
                        <wps:cNvPr id="174320" name="Shape 174320"/>
                        <wps:cNvSpPr/>
                        <wps:spPr>
                          <a:xfrm>
                            <a:off x="3399663" y="1418560"/>
                            <a:ext cx="69752" cy="69752"/>
                          </a:xfrm>
                          <a:custGeom>
                            <a:avLst/>
                            <a:gdLst/>
                            <a:ahLst/>
                            <a:cxnLst/>
                            <a:rect l="0" t="0" r="0" b="0"/>
                            <a:pathLst>
                              <a:path w="69752" h="69752">
                                <a:moveTo>
                                  <a:pt x="0" y="0"/>
                                </a:moveTo>
                                <a:lnTo>
                                  <a:pt x="69752" y="0"/>
                                </a:lnTo>
                                <a:lnTo>
                                  <a:pt x="69752" y="69752"/>
                                </a:lnTo>
                                <a:lnTo>
                                  <a:pt x="0" y="69752"/>
                                </a:lnTo>
                                <a:lnTo>
                                  <a:pt x="0" y="0"/>
                                </a:lnTo>
                              </a:path>
                            </a:pathLst>
                          </a:custGeom>
                          <a:solidFill>
                            <a:srgbClr val="4F81BD"/>
                          </a:solidFill>
                          <a:ln w="0" cap="flat">
                            <a:noFill/>
                            <a:round/>
                          </a:ln>
                          <a:effectLst/>
                        </wps:spPr>
                        <wps:bodyPr/>
                      </wps:wsp>
                      <wps:wsp>
                        <wps:cNvPr id="16403" name="Rectangle 16403"/>
                        <wps:cNvSpPr/>
                        <wps:spPr>
                          <a:xfrm>
                            <a:off x="3501263" y="1396238"/>
                            <a:ext cx="309365" cy="173420"/>
                          </a:xfrm>
                          <a:prstGeom prst="rect">
                            <a:avLst/>
                          </a:prstGeom>
                          <a:ln>
                            <a:noFill/>
                          </a:ln>
                        </wps:spPr>
                        <wps:txbx>
                          <w:txbxContent>
                            <w:p w:rsidR="0093738F" w:rsidRDefault="0093738F" w:rsidP="0093738F">
                              <w:r>
                                <w:rPr>
                                  <w:sz w:val="20"/>
                                </w:rPr>
                                <w:t>IDLC</w:t>
                              </w:r>
                            </w:p>
                          </w:txbxContent>
                        </wps:txbx>
                        <wps:bodyPr horzOverflow="overflow" vert="horz" lIns="0" tIns="0" rIns="0" bIns="0" rtlCol="0">
                          <a:noAutofit/>
                        </wps:bodyPr>
                      </wps:wsp>
                      <wps:wsp>
                        <wps:cNvPr id="174321" name="Shape 174321"/>
                        <wps:cNvSpPr/>
                        <wps:spPr>
                          <a:xfrm>
                            <a:off x="3399663" y="1648176"/>
                            <a:ext cx="69752" cy="69752"/>
                          </a:xfrm>
                          <a:custGeom>
                            <a:avLst/>
                            <a:gdLst/>
                            <a:ahLst/>
                            <a:cxnLst/>
                            <a:rect l="0" t="0" r="0" b="0"/>
                            <a:pathLst>
                              <a:path w="69752" h="69752">
                                <a:moveTo>
                                  <a:pt x="0" y="0"/>
                                </a:moveTo>
                                <a:lnTo>
                                  <a:pt x="69752" y="0"/>
                                </a:lnTo>
                                <a:lnTo>
                                  <a:pt x="69752" y="69752"/>
                                </a:lnTo>
                                <a:lnTo>
                                  <a:pt x="0" y="69752"/>
                                </a:lnTo>
                                <a:lnTo>
                                  <a:pt x="0" y="0"/>
                                </a:lnTo>
                              </a:path>
                            </a:pathLst>
                          </a:custGeom>
                          <a:solidFill>
                            <a:srgbClr val="C0504D"/>
                          </a:solidFill>
                          <a:ln w="0" cap="flat">
                            <a:noFill/>
                            <a:round/>
                          </a:ln>
                          <a:effectLst/>
                        </wps:spPr>
                        <wps:bodyPr/>
                      </wps:wsp>
                      <wps:wsp>
                        <wps:cNvPr id="16405" name="Rectangle 16405"/>
                        <wps:cNvSpPr/>
                        <wps:spPr>
                          <a:xfrm>
                            <a:off x="3501263" y="1625854"/>
                            <a:ext cx="1255507" cy="173420"/>
                          </a:xfrm>
                          <a:prstGeom prst="rect">
                            <a:avLst/>
                          </a:prstGeom>
                          <a:ln>
                            <a:noFill/>
                          </a:ln>
                        </wps:spPr>
                        <wps:txbx>
                          <w:txbxContent>
                            <w:p w:rsidR="0093738F" w:rsidRDefault="0093738F" w:rsidP="0093738F">
                              <w:r>
                                <w:rPr>
                                  <w:sz w:val="20"/>
                                </w:rPr>
                                <w:t>Industry Average</w:t>
                              </w:r>
                            </w:p>
                          </w:txbxContent>
                        </wps:txbx>
                        <wps:bodyPr horzOverflow="overflow" vert="horz" lIns="0" tIns="0" rIns="0" bIns="0" rtlCol="0">
                          <a:noAutofit/>
                        </wps:bodyPr>
                      </wps:wsp>
                      <wps:wsp>
                        <wps:cNvPr id="16406" name="Shape 16406"/>
                        <wps:cNvSpPr/>
                        <wps:spPr>
                          <a:xfrm>
                            <a:off x="0" y="0"/>
                            <a:ext cx="4572000" cy="2743073"/>
                          </a:xfrm>
                          <a:custGeom>
                            <a:avLst/>
                            <a:gdLst/>
                            <a:ahLst/>
                            <a:cxnLst/>
                            <a:rect l="0" t="0" r="0" b="0"/>
                            <a:pathLst>
                              <a:path w="4572000" h="2743073">
                                <a:moveTo>
                                  <a:pt x="4572000" y="0"/>
                                </a:moveTo>
                                <a:lnTo>
                                  <a:pt x="4572000" y="2743073"/>
                                </a:lnTo>
                                <a:lnTo>
                                  <a:pt x="0" y="2743073"/>
                                </a:lnTo>
                                <a:lnTo>
                                  <a:pt x="0" y="0"/>
                                </a:lnTo>
                              </a:path>
                            </a:pathLst>
                          </a:custGeom>
                          <a:noFill/>
                          <a:ln w="9525" cap="flat" cmpd="sng" algn="ctr">
                            <a:solidFill>
                              <a:srgbClr val="868686"/>
                            </a:solidFill>
                            <a:prstDash val="solid"/>
                            <a:round/>
                          </a:ln>
                          <a:effectLst/>
                        </wps:spPr>
                        <wps:bodyPr/>
                      </wps:wsp>
                    </wpg:wgp>
                  </a:graphicData>
                </a:graphic>
              </wp:inline>
            </w:drawing>
          </mc:Choice>
          <mc:Fallback xmlns:w15="http://schemas.microsoft.com/office/word/2012/wordml">
            <w:pict>
              <v:group w14:anchorId="3D351699" id="Group 141122" o:spid="_x0000_s1905" style="width:472.5pt;height:212.9pt;mso-position-horizontal-relative:char;mso-position-vertical-relative:line" coordsize="46275,280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">
                <v:rect id="Rectangle 16313" o:spid="_x0000_s1906" style="position:absolute;left:45930;top:26489;width:458;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Mr2cQA&#10;AADeAAAADwAAAGRycy9kb3ducmV2LnhtbERPTYvCMBC9L/gfwizsbU1VEK1GEXXRo1rB3dvQjG3Z&#10;ZlKaaKu/3giCt3m8z5nOW1OKK9WusKyg141AEKdWF5wpOCY/3yMQziNrLC2Tghs5mM86H1OMtW14&#10;T9eDz0QIYRejgtz7KpbSpTkZdF1bEQfubGuDPsA6k7rGJoSbUvajaCgNFhwacqxomVP6f7gYBZtR&#10;tfjd2nuTleu/zWl3Gq+SsVfq67NdTEB4av1b/HJvdZg/HPQG8Hwn3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TK9nEAAAA3gAAAA8AAAAAAAAAAAAAAAAAmAIAAGRycy9k&#10;b3ducmV2LnhtbFBLBQYAAAAABAAEAPUAAACJAwAAAAA=&#10;" filled="f" stroked="f">
                  <v:textbox inset="0,0,0,0">
                    <w:txbxContent>
                      <w:p w:rsidR="0093738F" w:rsidRDefault="0093738F" w:rsidP="0093738F">
                        <w:r>
                          <w:t xml:space="preserve"> </w:t>
                        </w:r>
                      </w:p>
                    </w:txbxContent>
                  </v:textbox>
                </v:rect>
                <v:shape id="Picture 16360" o:spid="_x0000_s1907" type="#_x0000_t75" style="position:absolute;left:4453;top:5333;width:27310;height:189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0DeFDHAAAA3gAAAA8AAABkcnMvZG93bnJldi54bWxEj0FLw0AQhe9C/8MyBS9iNypEid2WVoh6&#10;iWAtPQ/ZMRvNzobdtY3+eucgeJth3rz3vuV68oM6Ukx9YANXiwIUcRtsz52B/Vt9eQcqZWSLQ2Ay&#10;8E0J1qvZ2RIrG078Ssdd7pSYcKrQgMt5rLROrSOPaRFGYrm9h+gxyxo7bSOexNwP+rooSu2xZ0lw&#10;ONKDo/Zz9+UN/Dw1H2O8KG8b32wPtXuMrn6JxpzPp809qExT/hf/fT9bqV/elAIgODKDXv0C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J0DeFDHAAAA3gAAAA8AAAAAAAAAAAAA&#10;AAAAnwIAAGRycy9kb3ducmV2LnhtbFBLBQYAAAAABAAEAPcAAACTAwAAAAA=&#10;">
                  <v:imagedata r:id="rId39" o:title=""/>
                </v:shape>
                <v:shape id="Shape 16361" o:spid="_x0000_s1908" style="position:absolute;left:4297;top:24020;width:412;height:0;visibility:visible;mso-wrap-style:square;v-text-anchor:top" coordsize="411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mQ08QA&#10;AADeAAAADwAAAGRycy9kb3ducmV2LnhtbERPTWvCQBC9C/0PyxR6001aiCW6SkmwpBdBKz1Ps2MS&#10;zM6G7Jqk/fVuoeBtHu9z1tvJtGKg3jWWFcSLCARxaXXDlYLT527+CsJ5ZI2tZVLwQw62m4fZGlNt&#10;Rz7QcPSVCCHsUlRQe9+lUrqyJoNuYTviwJ1tb9AH2FdS9ziGcNPK5yhKpMGGQ0ONHWU1lZfj1SjY&#10;F8tcX+x795V/lKfx+7fgLLFKPT1ObysQniZ/F/+7Cx3mJy9JDH/vhBvk5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aJkNPEAAAA3gAAAA8AAAAAAAAAAAAAAAAAmAIAAGRycy9k&#10;b3ducmV2LnhtbFBLBQYAAAAABAAEAPUAAACJAwAAAAA=&#10;" path="m41148,l,e" filled="f" strokecolor="#868686">
                  <v:path arrowok="t" textboxrect="0,0,41148,0"/>
                </v:shape>
                <v:shape id="Shape 16362" o:spid="_x0000_s1909" style="position:absolute;left:4297;top:22157;width:412;height:0;visibility:visible;mso-wrap-style:square;v-text-anchor:top" coordsize="411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sOpMQA&#10;AADeAAAADwAAAGRycy9kb3ducmV2LnhtbERPTWvCQBC9F/wPywje6qYppBJdpSRY0kuhKj1Ps2MS&#10;zM6G7JrE/vpuoeBtHu9zNrvJtGKg3jWWFTwtIxDEpdUNVwpOx/3jCoTzyBpby6TgRg5229nDBlNt&#10;R/6k4eArEULYpaig9r5LpXRlTQbd0nbEgTvb3qAPsK+k7nEM4aaVcRQl0mDDoaHGjrKaysvhahR8&#10;FC+5vti37it/L0/j90/BWWKVWsyn1zUIT5O/i//dhQ7zk+ckhr93wg1y+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ZbDqTEAAAA3gAAAA8AAAAAAAAAAAAAAAAAmAIAAGRycy9k&#10;b3ducmV2LnhtbFBLBQYAAAAABAAEAPUAAACJAwAAAAA=&#10;" path="m41148,l,e" filled="f" strokecolor="#868686">
                  <v:path arrowok="t" textboxrect="0,0,41148,0"/>
                </v:shape>
                <v:shape id="Shape 16363" o:spid="_x0000_s1910" style="position:absolute;left:4297;top:20298;width:412;height:0;visibility:visible;mso-wrap-style:square;v-text-anchor:top" coordsize="411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erP8MA&#10;AADeAAAADwAAAGRycy9kb3ducmV2LnhtbERPTYvCMBC9L/gfwgje1lSFrlSjiKLUy8KqeB6bsS02&#10;k9JEW/31m4UFb/N4nzNfdqYSD2pcaVnBaBiBIM6sLjlXcDpuP6cgnEfWWFkmBU9ysFz0PuaYaNvy&#10;Dz0OPhchhF2CCgrv60RKlxVk0A1tTRy4q20M+gCbXOoG2xBuKjmOolgaLDk0FFjTuqDsdrgbBd/p&#10;10bf7K4+b/bZqb28Ul7HVqlBv1vNQHjq/Fv87051mB9P4gn8vRNu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RerP8MAAADeAAAADwAAAAAAAAAAAAAAAACYAgAAZHJzL2Rv&#10;d25yZXYueG1sUEsFBgAAAAAEAAQA9QAAAIgDAAAAAA==&#10;" path="m41148,l,e" filled="f" strokecolor="#868686">
                  <v:path arrowok="t" textboxrect="0,0,41148,0"/>
                </v:shape>
                <v:shape id="Shape 16364" o:spid="_x0000_s1911" style="position:absolute;left:4297;top:18408;width:412;height:0;visibility:visible;mso-wrap-style:square;v-text-anchor:top" coordsize="411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4zS8QA&#10;AADeAAAADwAAAGRycy9kb3ducmV2LnhtbERPTWvCQBC9C/0PyxR6q5u2kpaYjRTFEi+CqfQ8ZqdJ&#10;MDsbsqtJ/fWuUPA2j/c56WI0rThT7xrLCl6mEQji0uqGKwX77/XzBwjnkTW2lknBHzlYZA+TFBNt&#10;B97RufCVCCHsElRQe98lUrqyJoNuajviwP3a3qAPsK+k7nEI4aaVr1EUS4MNh4YaO1rWVB6Lk1Gw&#10;zd9X+mi/up/VptwPh0vOy9gq9fQ4fs5BeBr9XfzvznWYH7/FM7i9E26Q2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b+M0vEAAAA3gAAAA8AAAAAAAAAAAAAAAAAmAIAAGRycy9k&#10;b3ducmV2LnhtbFBLBQYAAAAABAAEAPUAAACJAwAAAAA=&#10;" path="m41148,l,e" filled="f" strokecolor="#868686">
                  <v:path arrowok="t" textboxrect="0,0,41148,0"/>
                </v:shape>
                <v:shape id="Shape 16365" o:spid="_x0000_s1912" style="position:absolute;left:4297;top:16549;width:412;height:0;visibility:visible;mso-wrap-style:square;v-text-anchor:top" coordsize="411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KW0MQA&#10;AADeAAAADwAAAGRycy9kb3ducmV2LnhtbERPTWvCQBC9C/0PyxR6q5u2mJaYjRTFEi+CqfQ8ZqdJ&#10;MDsbsqtJ/fWuUPA2j/c56WI0rThT7xrLCl6mEQji0uqGKwX77/XzBwjnkTW2lknBHzlYZA+TFBNt&#10;B97RufCVCCHsElRQe98lUrqyJoNuajviwP3a3qAPsK+k7nEI4aaVr1EUS4MNh4YaO1rWVB6Lk1Gw&#10;zd9X+mi/up/VptwPh0vOy9gq9fQ4fs5BeBr9XfzvznWYH7/FM7i9E26Q2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myltDEAAAA3gAAAA8AAAAAAAAAAAAAAAAAmAIAAGRycy9k&#10;b3ducmV2LnhtbFBLBQYAAAAABAAEAPUAAACJAwAAAAA=&#10;" path="m41148,l,e" filled="f" strokecolor="#868686">
                  <v:path arrowok="t" textboxrect="0,0,41148,0"/>
                </v:shape>
                <v:shape id="Shape 16366" o:spid="_x0000_s1913" style="position:absolute;left:4297;top:14690;width:412;height:0;visibility:visible;mso-wrap-style:square;v-text-anchor:top" coordsize="411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AIp8MA&#10;AADeAAAADwAAAGRycy9kb3ducmV2LnhtbERPS2vCQBC+C/6HZYTedKOFVVJXKYolvQg+8DzNTpNg&#10;djZkV5P217uFgrf5+J6zXPe2FndqfeVYw3SSgCDOnam40HA+7cYLED4gG6wdk4Yf8rBeDQdLTI3r&#10;+ED3YyhEDGGfooYyhCaV0uclWfQT1xBH7tu1FkOEbSFNi10Mt7WcJYmSFiuODSU2tCkpvx5vVsM+&#10;m2/N1X00l+1nfu6+fjPeKKf1y6h/fwMRqA9P8b87M3G+elUK/t6JN8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WAIp8MAAADeAAAADwAAAAAAAAAAAAAAAACYAgAAZHJzL2Rv&#10;d25yZXYueG1sUEsFBgAAAAAEAAQA9QAAAIgDAAAAAA==&#10;" path="m41148,l,e" filled="f" strokecolor="#868686">
                  <v:path arrowok="t" textboxrect="0,0,41148,0"/>
                </v:shape>
                <v:shape id="Shape 16367" o:spid="_x0000_s1914" style="position:absolute;left:4297;top:12830;width:412;height:0;visibility:visible;mso-wrap-style:square;v-text-anchor:top" coordsize="411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ytPMMA&#10;AADeAAAADwAAAGRycy9kb3ducmV2LnhtbERPS4vCMBC+C/sfwix403RXqFKNsigr9SL4wPPYjG2x&#10;mZQm2u7+eiMI3ubje85s0ZlK3KlxpWUFX8MIBHFmdcm5guPhdzAB4TyyxsoyKfgjB4v5R2+GibYt&#10;7+i+97kIIewSVFB4XydSuqwgg25oa+LAXWxj0AfY5FI32IZwU8nvKIqlwZJDQ4E1LQvKrvubUbBN&#10;xyt9tev6tNpkx/b8n/Iytkr1P7ufKQhPnX+LX+5Uh/nxKB7D851wg5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iytPMMAAADeAAAADwAAAAAAAAAAAAAAAACYAgAAZHJzL2Rv&#10;d25yZXYueG1sUEsFBgAAAAAEAAQA9QAAAIgDAAAAAA==&#10;" path="m41148,l,e" filled="f" strokecolor="#868686">
                  <v:path arrowok="t" textboxrect="0,0,41148,0"/>
                </v:shape>
                <v:shape id="Shape 16368" o:spid="_x0000_s1915" style="position:absolute;left:4297;top:10941;width:412;height:0;visibility:visible;mso-wrap-style:square;v-text-anchor:top" coordsize="411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M5TscA&#10;AADeAAAADwAAAGRycy9kb3ducmV2LnhtbESPQWvCQBCF70L/wzIFb7pphVRSVymKkl4KjeJ5mp0m&#10;wexsyK4m9td3DoXeZnhv3vtmtRldq27Uh8azgad5Aoq49LbhysDpuJ8tQYWIbLH1TAbuFGCzfpis&#10;MLN+4E+6FbFSEsIhQwN1jF2mdShrchjmviMW7dv3DqOsfaVtj4OEu1Y/J0mqHTYsDTV2tK2pvBRX&#10;Z+Ajf9nZiz905917eRq+fnLept6Y6eP49goq0hj/zX/XuRX8dJEKr7wjM+j1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ezOU7HAAAA3gAAAA8AAAAAAAAAAAAAAAAAmAIAAGRy&#10;cy9kb3ducmV2LnhtbFBLBQYAAAAABAAEAPUAAACMAwAAAAA=&#10;" path="m41148,l,e" filled="f" strokecolor="#868686">
                  <v:path arrowok="t" textboxrect="0,0,41148,0"/>
                </v:shape>
                <v:shape id="Shape 16369" o:spid="_x0000_s1916" style="position:absolute;left:4297;top:9081;width:412;height:0;visibility:visible;mso-wrap-style:square;v-text-anchor:top" coordsize="411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c1cQA&#10;AADeAAAADwAAAGRycy9kb3ducmV2LnhtbERPTWvCQBC9C/0PyxS81Y0V0hqzkaJU0kvBVDyP2TEJ&#10;ZmdDdmtif323UPA2j/c56Xo0rbhS7xrLCuazCARxaXXDlYLD1/vTKwjnkTW2lknBjRyss4dJiom2&#10;A+/pWvhKhBB2CSqove8SKV1Zk0E3sx1x4M62N+gD7CupexxCuGnlcxTF0mDDoaHGjjY1lZfi2yj4&#10;zF+2+mJ33XH7UR6G00/Om9gqNX0c31YgPI3+Lv535zrMjxfxEv7eCTfI7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j/nNXEAAAA3gAAAA8AAAAAAAAAAAAAAAAAmAIAAGRycy9k&#10;b3ducmV2LnhtbFBLBQYAAAAABAAEAPUAAACJAwAAAAA=&#10;" path="m41148,l,e" filled="f" strokecolor="#868686">
                  <v:path arrowok="t" textboxrect="0,0,41148,0"/>
                </v:shape>
                <v:shape id="Shape 16370" o:spid="_x0000_s1917" style="position:absolute;left:4297;top:7222;width:412;height:0;visibility:visible;mso-wrap-style:square;v-text-anchor:top" coordsize="411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yjlccA&#10;AADeAAAADwAAAGRycy9kb3ducmV2LnhtbESPQWvCQBCF7wX/wzJCb3VTC7GkrlIUS7wUmornMTtN&#10;gtnZkN2a6K93DoXeZpg3771vuR5dqy7Uh8azgedZAoq49LbhysDhe/f0CipEZIutZzJwpQDr1eRh&#10;iZn1A3/RpYiVEhMOGRqoY+wyrUNZk8Mw8x2x3H587zDK2lfa9jiIuWv1PElS7bBhSaixo01N5bn4&#10;dQY+88XWnv1Hd9zuy8NwuuW8Sb0xj9Px/Q1UpDH+i/++cyv105eFAAiOzKB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wco5XHAAAA3gAAAA8AAAAAAAAAAAAAAAAAmAIAAGRy&#10;cy9kb3ducmV2LnhtbFBLBQYAAAAABAAEAPUAAACMAwAAAAA=&#10;" path="m41148,l,e" filled="f" strokecolor="#868686">
                  <v:path arrowok="t" textboxrect="0,0,41148,0"/>
                </v:shape>
                <v:rect id="Rectangle 16371" o:spid="_x0000_s1918" style="position:absolute;left:1281;top:23521;width:30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L1lcQA&#10;AADeAAAADwAAAGRycy9kb3ducmV2LnhtbERPS4vCMBC+C/sfwix401QFH9Uosip69LHg7m1oxrZs&#10;MylNtNVfbwRhb/PxPWe2aEwhblS53LKCXjcCQZxYnXOq4Pu06YxBOI+ssbBMCu7kYDH/aM0w1rbm&#10;A92OPhUhhF2MCjLvy1hKl2Rk0HVtSRy4i60M+gCrVOoK6xBuCtmPoqE0mHNoyLCkr4ySv+PVKNiO&#10;y+XPzj7qtFj/bs/782R1mnil2p/NcgrCU+P/xW/3Tof5w8GoB6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S9ZXEAAAA3gAAAA8AAAAAAAAAAAAAAAAAmAIAAGRycy9k&#10;b3ducmV2LnhtbFBLBQYAAAAABAAEAPUAAACJAwAAAAA=&#10;" filled="f" stroked="f">
                  <v:textbox inset="0,0,0,0">
                    <w:txbxContent>
                      <w:p w:rsidR="0093738F" w:rsidRDefault="0093738F" w:rsidP="0093738F">
                        <w:r>
                          <w:rPr>
                            <w:sz w:val="20"/>
                          </w:rPr>
                          <w:t>0.00</w:t>
                        </w:r>
                      </w:p>
                    </w:txbxContent>
                  </v:textbox>
                </v:rect>
                <v:rect id="Rectangle 16372" o:spid="_x0000_s1919" style="position:absolute;left:1281;top:21653;width:30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Br4sQA&#10;AADeAAAADwAAAGRycy9kb3ducmV2LnhtbERPS4vCMBC+C/6HMII3TdcFH9Uooit69LHg7m1oxrZs&#10;MylNtNVfbwRhb/PxPWe2aEwhblS53LKCj34EgjixOudUwfdp0xuDcB5ZY2GZFNzJwWLebs0w1rbm&#10;A92OPhUhhF2MCjLvy1hKl2Rk0PVtSRy4i60M+gCrVOoK6xBuCjmIoqE0mHNoyLCkVUbJ3/FqFGzH&#10;5fJnZx91Wnz9bs/782R9mnilup1mOQXhqfH/4rd7p8P84edoAK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Aa+LEAAAA3gAAAA8AAAAAAAAAAAAAAAAAmAIAAGRycy9k&#10;b3ducmV2LnhtbFBLBQYAAAAABAAEAPUAAACJAwAAAAA=&#10;" filled="f" stroked="f">
                  <v:textbox inset="0,0,0,0">
                    <w:txbxContent>
                      <w:p w:rsidR="0093738F" w:rsidRDefault="0093738F" w:rsidP="0093738F">
                        <w:r>
                          <w:rPr>
                            <w:sz w:val="20"/>
                          </w:rPr>
                          <w:t>1.00</w:t>
                        </w:r>
                      </w:p>
                    </w:txbxContent>
                  </v:textbox>
                </v:rect>
                <v:rect id="Rectangle 16373" o:spid="_x0000_s1920" style="position:absolute;left:1281;top:19784;width:30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zOecQA&#10;AADeAAAADwAAAGRycy9kb3ducmV2LnhtbERPS4vCMBC+C/6HMMLeNFXB1WoUURc9rg9Qb0MztsVm&#10;Upqs7frrzcKCt/n4njNbNKYQD6pcbllBvxeBIE6szjlVcDp+dccgnEfWWFgmBb/kYDFvt2YYa1vz&#10;nh4Hn4oQwi5GBZn3ZSylSzIy6Hq2JA7czVYGfYBVKnWFdQg3hRxE0UgazDk0ZFjSKqPkfvgxCrbj&#10;cnnZ2WedFpvr9vx9nqyPE6/UR6dZTkF4avxb/O/e6TB/NPwcwt874QY5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MznnEAAAA3gAAAA8AAAAAAAAAAAAAAAAAmAIAAGRycy9k&#10;b3ducmV2LnhtbFBLBQYAAAAABAAEAPUAAACJAwAAAAA=&#10;" filled="f" stroked="f">
                  <v:textbox inset="0,0,0,0">
                    <w:txbxContent>
                      <w:p w:rsidR="0093738F" w:rsidRDefault="0093738F" w:rsidP="0093738F">
                        <w:r>
                          <w:rPr>
                            <w:sz w:val="20"/>
                          </w:rPr>
                          <w:t>2.00</w:t>
                        </w:r>
                      </w:p>
                    </w:txbxContent>
                  </v:textbox>
                </v:rect>
                <v:rect id="Rectangle 16374" o:spid="_x0000_s1921" style="position:absolute;left:1281;top:17919;width:30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VWDcUA&#10;AADeAAAADwAAAGRycy9kb3ducmV2LnhtbERPS2vCQBC+F/wPywje6sZafERXkaro0aqg3obsmASz&#10;syG7mtRf3xUKvc3H95zpvDGFeFDlcssKet0IBHFidc6pguNh/T4C4TyyxsIyKfghB/NZ622KsbY1&#10;f9Nj71MRQtjFqCDzvoyldElGBl3XlsSBu9rKoA+wSqWusA7hppAfUTSQBnMODRmW9JVRctvfjYLN&#10;qFyct/ZZp8XqsjntTuPlYeyV6rSbxQSEp8b/i//cWx3mD/rDT3i9E26Q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5VYNxQAAAN4AAAAPAAAAAAAAAAAAAAAAAJgCAABkcnMv&#10;ZG93bnJldi54bWxQSwUGAAAAAAQABAD1AAAAigMAAAAA&#10;" filled="f" stroked="f">
                  <v:textbox inset="0,0,0,0">
                    <w:txbxContent>
                      <w:p w:rsidR="0093738F" w:rsidRDefault="0093738F" w:rsidP="0093738F">
                        <w:r>
                          <w:rPr>
                            <w:sz w:val="20"/>
                          </w:rPr>
                          <w:t>3.00</w:t>
                        </w:r>
                      </w:p>
                    </w:txbxContent>
                  </v:textbox>
                </v:rect>
                <v:rect id="Rectangle 16375" o:spid="_x0000_s1922" style="position:absolute;left:1281;top:16050;width:30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nzlsUA&#10;AADeAAAADwAAAGRycy9kb3ducmV2LnhtbERPS2vCQBC+F/wPywje6sZKfURXkaro0aqg3obsmASz&#10;syG7mtRf3xUKvc3H95zpvDGFeFDlcssKet0IBHFidc6pguNh/T4C4TyyxsIyKfghB/NZ622KsbY1&#10;f9Nj71MRQtjFqCDzvoyldElGBl3XlsSBu9rKoA+wSqWusA7hppAfUTSQBnMODRmW9JVRctvfjYLN&#10;qFyct/ZZp8XqsjntTuPlYeyV6rSbxQSEp8b/i//cWx3mD/rDT3i9E26Q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qfOWxQAAAN4AAAAPAAAAAAAAAAAAAAAAAJgCAABkcnMv&#10;ZG93bnJldi54bWxQSwUGAAAAAAQABAD1AAAAigMAAAAA&#10;" filled="f" stroked="f">
                  <v:textbox inset="0,0,0,0">
                    <w:txbxContent>
                      <w:p w:rsidR="0093738F" w:rsidRDefault="0093738F" w:rsidP="0093738F">
                        <w:r>
                          <w:rPr>
                            <w:sz w:val="20"/>
                          </w:rPr>
                          <w:t>4.00</w:t>
                        </w:r>
                      </w:p>
                    </w:txbxContent>
                  </v:textbox>
                </v:rect>
                <v:rect id="Rectangle 16376" o:spid="_x0000_s1923" style="position:absolute;left:1281;top:14182;width:30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tt4cUA&#10;AADeAAAADwAAAGRycy9kb3ducmV2LnhtbERPTWvCQBC9F/oflil4aza1EGN0FakVPVotpN6G7DQJ&#10;zc6G7Gpif31XEHqbx/uc+XIwjbhQ52rLCl6iGARxYXXNpYLP4+Y5BeE8ssbGMim4koPl4vFhjpm2&#10;PX/Q5eBLEULYZaig8r7NpHRFRQZdZFviwH3bzqAPsCul7rAP4aaR4zhOpMGaQ0OFLb1VVPwczkbB&#10;Nm1XXzv725fN+2mb7/Pp+jj1So2ehtUMhKfB/4vv7p0O85PXSQK3d8IN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e23hxQAAAN4AAAAPAAAAAAAAAAAAAAAAAJgCAABkcnMv&#10;ZG93bnJldi54bWxQSwUGAAAAAAQABAD1AAAAigMAAAAA&#10;" filled="f" stroked="f">
                  <v:textbox inset="0,0,0,0">
                    <w:txbxContent>
                      <w:p w:rsidR="0093738F" w:rsidRDefault="0093738F" w:rsidP="0093738F">
                        <w:r>
                          <w:rPr>
                            <w:sz w:val="20"/>
                          </w:rPr>
                          <w:t>5.00</w:t>
                        </w:r>
                      </w:p>
                    </w:txbxContent>
                  </v:textbox>
                </v:rect>
                <v:rect id="Rectangle 16377" o:spid="_x0000_s1924" style="position:absolute;left:1281;top:12314;width:3019;height:1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fIesQA&#10;AADeAAAADwAAAGRycy9kb3ducmV2LnhtbERPS4vCMBC+C/6HMMLeNHUXfFSjyKro0ceCehuasS02&#10;k9JE291fbwRhb/PxPWc6b0whHlS53LKCfi8CQZxYnXOq4Oe47o5AOI+ssbBMCn7JwXzWbk0x1rbm&#10;PT0OPhUhhF2MCjLvy1hKl2Rk0PVsSRy4q60M+gCrVOoK6xBuCvkZRQNpMOfQkGFJ3xklt8PdKNiM&#10;ysV5a//qtFhdNqfdabw8jr1SH51mMQHhqfH/4rd7q8P8wddwCK93wg1y9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3yHrEAAAA3gAAAA8AAAAAAAAAAAAAAAAAmAIAAGRycy9k&#10;b3ducmV2LnhtbFBLBQYAAAAABAAEAPUAAACJAwAAAAA=&#10;" filled="f" stroked="f">
                  <v:textbox inset="0,0,0,0">
                    <w:txbxContent>
                      <w:p w:rsidR="0093738F" w:rsidRDefault="0093738F" w:rsidP="0093738F">
                        <w:r>
                          <w:rPr>
                            <w:sz w:val="20"/>
                          </w:rPr>
                          <w:t>6.00</w:t>
                        </w:r>
                      </w:p>
                    </w:txbxContent>
                  </v:textbox>
                </v:rect>
                <v:rect id="Rectangle 16378" o:spid="_x0000_s1925" style="position:absolute;left:1281;top:10448;width:30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hcCMgA&#10;AADeAAAADwAAAGRycy9kb3ducmV2LnhtbESPS2/CQAyE70j8h5WRuMGGIvFIWRDqQ3CkUIn2ZmXd&#10;JCLrjbJbkvbX4wMSN1sznvm82nSuUldqQunZwGScgCLOvC05N/B5eh8tQIWIbLHyTAb+KMBm3e+t&#10;MLW+5Q+6HmOuJIRDigaKGOtU65AV5DCMfU0s2o9vHEZZm1zbBlsJd5V+SpKZdliyNBRY00tB2eX4&#10;6wzsFvX2a+//27x6+96dD+fl62kZjRkOuu0zqEhdfJjv13sr+LPpXHjlHZlBr2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bqFwIyAAAAN4AAAAPAAAAAAAAAAAAAAAAAJgCAABk&#10;cnMvZG93bnJldi54bWxQSwUGAAAAAAQABAD1AAAAjQMAAAAA&#10;" filled="f" stroked="f">
                  <v:textbox inset="0,0,0,0">
                    <w:txbxContent>
                      <w:p w:rsidR="0093738F" w:rsidRDefault="0093738F" w:rsidP="0093738F">
                        <w:r>
                          <w:rPr>
                            <w:sz w:val="20"/>
                          </w:rPr>
                          <w:t>7.00</w:t>
                        </w:r>
                      </w:p>
                    </w:txbxContent>
                  </v:textbox>
                </v:rect>
                <v:rect id="Rectangle 16379" o:spid="_x0000_s1926" style="position:absolute;left:1281;top:8580;width:30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T5k8UA&#10;AADeAAAADwAAAGRycy9kb3ducmV2LnhtbERPTWvCQBC9F/wPywje6kYLNomuIlrRY6uCehuyYxLM&#10;zobsamJ/fbdQ6G0e73Nmi85U4kGNKy0rGA0jEMSZ1SXnCo6HzWsMwnlkjZVlUvAkB4t572WGqbYt&#10;f9Fj73MRQtilqKDwvk6ldFlBBt3Q1sSBu9rGoA+wyaVusA3hppLjKJpIgyWHhgJrWhWU3fZ3o2Ab&#10;18vzzn63efVx2Z4+T8n6kHilBv1uOQXhqfP/4j/3Tof5k7f3BH7fCTf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5PmTxQAAAN4AAAAPAAAAAAAAAAAAAAAAAJgCAABkcnMv&#10;ZG93bnJldi54bWxQSwUGAAAAAAQABAD1AAAAigMAAAAA&#10;" filled="f" stroked="f">
                  <v:textbox inset="0,0,0,0">
                    <w:txbxContent>
                      <w:p w:rsidR="0093738F" w:rsidRDefault="0093738F" w:rsidP="0093738F">
                        <w:r>
                          <w:rPr>
                            <w:sz w:val="20"/>
                          </w:rPr>
                          <w:t>8.00</w:t>
                        </w:r>
                      </w:p>
                    </w:txbxContent>
                  </v:textbox>
                </v:rect>
                <v:rect id="Rectangle 16380" o:spid="_x0000_s1927" style="position:absolute;left:1281;top:6711;width:3017;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sgKcgA&#10;AADeAAAADwAAAGRycy9kb3ducmV2LnhtbESPT2vCQBDF7wW/wzKCt7qpgsTUVcQ/6LHVgnobstMk&#10;NDsbsqtJ++k7h0JvM8yb995vsepdrR7UhsqzgZdxAoo497biwsDHef+cggoR2WLtmQx8U4DVcvC0&#10;wMz6jt/pcYqFEhMOGRooY2wyrUNeksMw9g2x3D596zDK2hbattiJuav1JElm2mHFklBiQ5uS8q/T&#10;3Rk4pM36evQ/XVHvbofL22W+Pc+jMaNhv34FFamP/+K/76OV+rNpKgCCIzPo5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QCyApyAAAAN4AAAAPAAAAAAAAAAAAAAAAAJgCAABk&#10;cnMvZG93bnJldi54bWxQSwUGAAAAAAQABAD1AAAAjQMAAAAA&#10;" filled="f" stroked="f">
                  <v:textbox inset="0,0,0,0">
                    <w:txbxContent>
                      <w:p w:rsidR="0093738F" w:rsidRDefault="0093738F" w:rsidP="0093738F">
                        <w:r>
                          <w:rPr>
                            <w:sz w:val="20"/>
                          </w:rPr>
                          <w:t>9.00</w:t>
                        </w:r>
                      </w:p>
                    </w:txbxContent>
                  </v:textbox>
                </v:rect>
                <v:shape id="Shape 16381" o:spid="_x0000_s1928" style="position:absolute;left:4724;top:24016;width:0;height:411;visibility:visible;mso-wrap-style:square;v-text-anchor:top" coordsize="0,41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GoKMUA&#10;AADeAAAADwAAAGRycy9kb3ducmV2LnhtbERPS2vCQBC+F/oflil4KbqJBZXoKqEitKfWB3odsmM2&#10;mp1Ns9uY/vtuoeBtPr7nLFa9rUVHra8cK0hHCQjiwumKSwWH/WY4A+EDssbaMSn4IQ+r5ePDAjPt&#10;brylbhdKEUPYZ6jAhNBkUvrCkEU/cg1x5M6utRgibEupW7zFcFvLcZJMpMWKY4PBhl4NFdfdt1Ug&#10;8+fpx9eno/Wpy8vj+8W49GqUGjz1+RxEoD7cxf/uNx3nT15mKfy9E2+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sagoxQAAAN4AAAAPAAAAAAAAAAAAAAAAAJgCAABkcnMv&#10;ZG93bnJldi54bWxQSwUGAAAAAAQABAD1AAAAigMAAAAA&#10;" path="m,l,41021e" filled="f" strokecolor="#868686">
                  <v:path arrowok="t" textboxrect="0,0,0,41021"/>
                </v:shape>
                <v:shape id="Shape 16382" o:spid="_x0000_s1929" style="position:absolute;left:12923;top:24016;width:0;height:411;visibility:visible;mso-wrap-style:square;v-text-anchor:top" coordsize="0,41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M2X8UA&#10;AADeAAAADwAAAGRycy9kb3ducmV2LnhtbERPTWvCQBC9F/wPywi9lLpRQUN0laAU6qlWS3sdsmM2&#10;mp2N2W1M/323IPQ2j/c5y3Vva9FR6yvHCsajBARx4XTFpYKP48tzCsIHZI21Y1LwQx7Wq8HDEjPt&#10;bvxO3SGUIoawz1CBCaHJpPSFIYt+5BriyJ1cazFE2JZSt3iL4baWkySZSYsVxwaDDW0MFZfDt1Ug&#10;86f523XvaPvV5eXn7mzc+GKUehz2+QJEoD78i+/uVx3nz6bpBP7eiTf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YzZfxQAAAN4AAAAPAAAAAAAAAAAAAAAAAJgCAABkcnMv&#10;ZG93bnJldi54bWxQSwUGAAAAAAQABAD1AAAAigMAAAAA&#10;" path="m,l,41021e" filled="f" strokecolor="#868686">
                  <v:path arrowok="t" textboxrect="0,0,0,41021"/>
                </v:shape>
                <v:shape id="Shape 16383" o:spid="_x0000_s1930" style="position:absolute;left:21122;top:24016;width:0;height:411;visibility:visible;mso-wrap-style:square;v-text-anchor:top" coordsize="0,41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TxMQA&#10;AADeAAAADwAAAGRycy9kb3ducmV2LnhtbERPTWvCQBC9F/wPywi9lLpRQSW6SrAI7cmqpb0O2TEb&#10;zc6m2W2M/94VCt7m8T5nsepsJVpqfOlYwXCQgCDOnS65UPB12LzOQPiArLFyTAqu5GG17D0tMNXu&#10;wjtq96EQMYR9igpMCHUqpc8NWfQDVxNH7ugaiyHCppC6wUsMt5UcJclEWiw5NhisaW0oP+//rAKZ&#10;vUy3v5+O3n7arPj+OBk3PBulnvtdNgcRqAsP8b/7Xcf5k/FsDPd34g1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vk8TEAAAA3gAAAA8AAAAAAAAAAAAAAAAAmAIAAGRycy9k&#10;b3ducmV2LnhtbFBLBQYAAAAABAAEAPUAAACJAwAAAAA=&#10;" path="m,l,41021e" filled="f" strokecolor="#868686">
                  <v:path arrowok="t" textboxrect="0,0,0,41021"/>
                </v:shape>
                <v:shape id="Shape 16384" o:spid="_x0000_s1931" style="position:absolute;left:29337;top:24016;width:0;height:411;visibility:visible;mso-wrap-style:square;v-text-anchor:top" coordsize="0,41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YLsMUA&#10;AADeAAAADwAAAGRycy9kb3ducmV2LnhtbERPS2vCQBC+C/6HZYReRDdqUUldJSiFemp9YK9DdppN&#10;zc7G7Dam/75bKPQ2H99zVpvOVqKlxpeOFUzGCQji3OmSCwXn0/NoCcIHZI2VY1LwTR42635vhal2&#10;dz5QewyFiCHsU1RgQqhTKX1uyKIfu5o4ch+usRgibAqpG7zHcFvJaZLMpcWSY4PBmraG8uvxyyqQ&#10;2XDxentztHtvs+Ky/zRucjVKPQy67AlEoC78i//cLzrOn8+Wj/D7TrxB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xguwxQAAAN4AAAAPAAAAAAAAAAAAAAAAAJgCAABkcnMv&#10;ZG93bnJldi54bWxQSwUGAAAAAAQABAD1AAAAigMAAAAA&#10;" path="m,l,41021e" filled="f" strokecolor="#868686">
                  <v:path arrowok="t" textboxrect="0,0,0,41021"/>
                </v:shape>
                <v:rect id="Rectangle 16385" o:spid="_x0000_s1932" style="position:absolute;left:7534;top:25106;width:3418;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yDscUA&#10;AADeAAAADwAAAGRycy9kb3ducmV2LnhtbERPS2vCQBC+C/0PyxR6M5u2VGJ0FekDPfoopN6G7JgE&#10;s7MhuzXRX+8Kgrf5+J4znfemFidqXWVZwWsUgyDOra64UPC7+xkmIJxH1lhbJgVncjCfPQ2mmGrb&#10;8YZOW1+IEMIuRQWl900qpctLMugi2xAH7mBbgz7AtpC6xS6Em1q+xfFIGqw4NJTY0GdJ+XH7bxQs&#10;k2bxt7KXrqi/98tsnY2/dmOv1Mtzv5iA8NT7h/juXukwf/SefMDtnXCDn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fIOxxQAAAN4AAAAPAAAAAAAAAAAAAAAAAJgCAABkcnMv&#10;ZG93bnJldi54bWxQSwUGAAAAAAQABAD1AAAAigMAAAAA&#10;" filled="f" stroked="f">
                  <v:textbox inset="0,0,0,0">
                    <w:txbxContent>
                      <w:p w:rsidR="0093738F" w:rsidRDefault="0093738F" w:rsidP="0093738F">
                        <w:r>
                          <w:rPr>
                            <w:sz w:val="20"/>
                          </w:rPr>
                          <w:t>2014</w:t>
                        </w:r>
                      </w:p>
                    </w:txbxContent>
                  </v:textbox>
                </v:rect>
                <v:rect id="Rectangle 16386" o:spid="_x0000_s1933" style="position:absolute;left:15746;top:25106;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4dxsQA&#10;AADeAAAADwAAAGRycy9kb3ducmV2LnhtbERPTWvCQBC9C/0PyxS86aYKIaauIq2iRzUF29uQnSah&#10;2dmQXU3017uC0Ns83ufMl72pxYVaV1lW8DaOQBDnVldcKPjKNqMEhPPIGmvLpOBKDpaLl8EcU207&#10;PtDl6AsRQtilqKD0vkmldHlJBt3YNsSB+7WtQR9gW0jdYhfCTS0nURRLgxWHhhIb+igp/zuejYJt&#10;0qy+d/bWFfX6Z3van2af2cwrNXztV+8gPPX+X/x073SYH0+TGB7vhBvk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uHcbEAAAA3gAAAA8AAAAAAAAAAAAAAAAAmAIAAGRycy9k&#10;b3ducmV2LnhtbFBLBQYAAAAABAAEAPUAAACJAwAAAAA=&#10;" filled="f" stroked="f">
                  <v:textbox inset="0,0,0,0">
                    <w:txbxContent>
                      <w:p w:rsidR="0093738F" w:rsidRDefault="0093738F" w:rsidP="0093738F">
                        <w:r>
                          <w:rPr>
                            <w:sz w:val="20"/>
                          </w:rPr>
                          <w:t>2015</w:t>
                        </w:r>
                      </w:p>
                    </w:txbxContent>
                  </v:textbox>
                </v:rect>
                <v:rect id="Rectangle 16387" o:spid="_x0000_s1934" style="position:absolute;left:23958;top:25106;width:3429;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4XcUA&#10;AADeAAAADwAAAGRycy9kb3ducmV2LnhtbERPTWvCQBC9F/oflil4aza1YGN0FaktetRYSL0N2TEJ&#10;ZmdDdjVpf31XKHibx/uc+XIwjbhS52rLCl6iGARxYXXNpYKvw+dzAsJ5ZI2NZVLwQw6Wi8eHOaba&#10;9ryna+ZLEULYpaig8r5NpXRFRQZdZFviwJ1sZ9AH2JVSd9iHcNPIcRxPpMGaQ0OFLb1XVJyzi1Gw&#10;SdrV99b+9mXzcdzku3y6Pky9UqOnYTUD4Wnwd/G/e6vD/Mlr8ga3d8IN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4rhdxQAAAN4AAAAPAAAAAAAAAAAAAAAAAJgCAABkcnMv&#10;ZG93bnJldi54bWxQSwUGAAAAAAQABAD1AAAAigMAAAAA&#10;" filled="f" stroked="f">
                  <v:textbox inset="0,0,0,0">
                    <w:txbxContent>
                      <w:p w:rsidR="0093738F" w:rsidRDefault="0093738F" w:rsidP="0093738F">
                        <w:r>
                          <w:rPr>
                            <w:sz w:val="20"/>
                          </w:rPr>
                          <w:t>2016</w:t>
                        </w:r>
                      </w:p>
                    </w:txbxContent>
                  </v:textbox>
                </v:rect>
                <v:rect id="Rectangle 16388" o:spid="_x0000_s1935" style="position:absolute;left:7108;top:6727;width:301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0sL8gA&#10;AADeAAAADwAAAGRycy9kb3ducmV2LnhtbESPT2vCQBDF7wW/wzKCt7qpgsTUVcQ/6LHVgnobstMk&#10;NDsbsqtJ++k7h0JvM7w37/1msepdrR7UhsqzgZdxAoo497biwsDHef+cggoR2WLtmQx8U4DVcvC0&#10;wMz6jt/pcYqFkhAOGRooY2wyrUNeksMw9g2xaJ++dRhlbQttW+wk3NV6kiQz7bBiaSixoU1J+dfp&#10;7gwc0mZ9Pfqfrqh3t8Pl7TLfnufRmNGwX7+CitTHf/Pf9dEK/myaCq+8IzPo5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ufSwvyAAAAN4AAAAPAAAAAAAAAAAAAAAAAJgCAABk&#10;cnMvZG93bnJldi54bWxQSwUGAAAAAAQABAD1AAAAjQMAAAAA&#10;" filled="f" stroked="f">
                  <v:textbox inset="0,0,0,0">
                    <w:txbxContent>
                      <w:p w:rsidR="0093738F" w:rsidRDefault="0093738F" w:rsidP="0093738F">
                        <w:r>
                          <w:rPr>
                            <w:b/>
                            <w:sz w:val="20"/>
                          </w:rPr>
                          <w:t>8.03</w:t>
                        </w:r>
                      </w:p>
                    </w:txbxContent>
                  </v:textbox>
                </v:rect>
                <v:rect id="Rectangle 16389" o:spid="_x0000_s1936" style="position:absolute;left:9363;top:6727;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GJtMUA&#10;AADeAAAADwAAAGRycy9kb3ducmV2LnhtbERPS2vCQBC+F/oflil4q5tWkCRmI9IHerSmoN6G7JiE&#10;ZmdDdmuiv94tCL3Nx/ecbDmaVpypd41lBS/TCARxaXXDlYLv4vM5BuE8ssbWMim4kINl/viQYart&#10;wF903vlKhBB2KSqove9SKV1Zk0E3tR1x4E62N+gD7CupexxCuGnlaxTNpcGGQ0ONHb3VVP7sfo2C&#10;ddytDht7Har247jeb/fJe5F4pSZP42oBwtPo/8V390aH+fNZnMDfO+EGm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MYm0xQAAAN4AAAAPAAAAAAAAAAAAAAAAAJgCAABkcnMv&#10;ZG93bnJldi54bWxQSwUGAAAAAAQABAD1AAAAigMAAAAA&#10;" filled="f" stroked="f">
                  <v:textbox inset="0,0,0,0">
                    <w:txbxContent>
                      <w:p w:rsidR="0093738F" w:rsidRDefault="0093738F" w:rsidP="0093738F">
                        <w:r>
                          <w:rPr>
                            <w:b/>
                            <w:sz w:val="20"/>
                          </w:rPr>
                          <w:t xml:space="preserve"> </w:t>
                        </w:r>
                      </w:p>
                    </w:txbxContent>
                  </v:textbox>
                </v:rect>
                <v:rect id="Rectangle 16390" o:spid="_x0000_s1937" style="position:absolute;left:15320;top:5971;width:301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K29MgA&#10;AADeAAAADwAAAGRycy9kb3ducmV2LnhtbESPT2vCQBDF7wW/wzJCb3VTC2JSVxH/oMdWBfU2ZKdJ&#10;aHY2ZFeT9tN3DgVvM8yb995vtuhdre7UhsqzgddRAoo497biwsDpuH2ZggoR2WLtmQz8UIDFfPA0&#10;w8z6jj/pfoiFEhMOGRooY2wyrUNeksMw8g2x3L586zDK2hbattiJuav1OEkm2mHFklBiQ6uS8u/D&#10;zRnYTZvlZe9/u6LeXHfnj3O6PqbRmOdhv3wHFamPD/H/995K/clbKgCCIzPo+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V0rb0yAAAAN4AAAAPAAAAAAAAAAAAAAAAAJgCAABk&#10;cnMvZG93bnJldi54bWxQSwUGAAAAAAQABAD1AAAAjQMAAAAA&#10;" filled="f" stroked="f">
                  <v:textbox inset="0,0,0,0">
                    <w:txbxContent>
                      <w:p w:rsidR="0093738F" w:rsidRDefault="0093738F" w:rsidP="0093738F">
                        <w:r>
                          <w:rPr>
                            <w:b/>
                            <w:sz w:val="20"/>
                          </w:rPr>
                          <w:t>8.43</w:t>
                        </w:r>
                      </w:p>
                    </w:txbxContent>
                  </v:textbox>
                </v:rect>
                <v:rect id="Rectangle 16391" o:spid="_x0000_s1938" style="position:absolute;left:17578;top:5971;width:38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Tb8QA&#10;AADeAAAADwAAAGRycy9kb3ducmV2LnhtbERPS4vCMBC+C/6HMMLeNNUFsdUo4gM97qqg3oZmbIvN&#10;pDTRdvfXbxYEb/PxPWe2aE0pnlS7wrKC4SACQZxaXXCm4HTc9icgnEfWWFomBT/kYDHvdmaYaNvw&#10;Nz0PPhMhhF2CCnLvq0RKl+Zk0A1sRRy4m60N+gDrTOoamxBuSjmKorE0WHBoyLGiVU7p/fAwCnaT&#10;annZ298mKzfX3fnrHK+PsVfqo9cupyA8tf4tfrn3Oswff8ZD+H8n3C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qeE2/EAAAA3gAAAA8AAAAAAAAAAAAAAAAAmAIAAGRycy9k&#10;b3ducmV2LnhtbFBLBQYAAAAABAAEAPUAAACJAwAAAAA=&#10;" filled="f" stroked="f">
                  <v:textbox inset="0,0,0,0">
                    <w:txbxContent>
                      <w:p w:rsidR="0093738F" w:rsidRDefault="0093738F" w:rsidP="0093738F">
                        <w:r>
                          <w:rPr>
                            <w:b/>
                            <w:sz w:val="20"/>
                          </w:rPr>
                          <w:t xml:space="preserve"> </w:t>
                        </w:r>
                      </w:p>
                    </w:txbxContent>
                  </v:textbox>
                </v:rect>
                <v:rect id="Rectangle 16392" o:spid="_x0000_s1939" style="position:absolute;left:23531;top:7012;width:3012;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yNGMQA&#10;AADeAAAADwAAAGRycy9kb3ducmV2LnhtbERPS4vCMBC+L+x/CLPgbU1XQWw1iqwuevQF6m1oxrbY&#10;TEqTtdVfbwTB23x8zxlPW1OKK9WusKzgpxuBIE6tLjhTsN/9fQ9BOI+ssbRMCm7kYDr5/Bhjom3D&#10;G7pufSZCCLsEFeTeV4mULs3JoOvaijhwZ1sb9AHWmdQ1NiHclLIXRQNpsODQkGNFvzmll+2/UbAc&#10;VrPjyt6brFyclof1IZ7vYq9U56udjUB4av1b/HKvdJg/6Mc9eL4TbpC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MjRjEAAAA3gAAAA8AAAAAAAAAAAAAAAAAmAIAAGRycy9k&#10;b3ducmV2LnhtbFBLBQYAAAAABAAEAPUAAACJAwAAAAA=&#10;" filled="f" stroked="f">
                  <v:textbox inset="0,0,0,0">
                    <w:txbxContent>
                      <w:p w:rsidR="0093738F" w:rsidRDefault="0093738F" w:rsidP="0093738F">
                        <w:r>
                          <w:rPr>
                            <w:b/>
                            <w:sz w:val="20"/>
                          </w:rPr>
                          <w:t>7.87</w:t>
                        </w:r>
                      </w:p>
                    </w:txbxContent>
                  </v:textbox>
                </v:rect>
                <v:rect id="Rectangle 16393" o:spid="_x0000_s1940" style="position:absolute;left:25789;top:7012;width:385;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Aog8UA&#10;AADeAAAADwAAAGRycy9kb3ducmV2LnhtbERPTWvCQBC9C/6HZQRvurFCMNE1BFsxx1YL1tuQnSah&#10;2dmQ3Zq0v75bKPQ2j/c5u2w0rbhT7xrLClbLCARxaXXDlYLXy3GxAeE8ssbWMin4IgfZfjrZYart&#10;wC90P/tKhBB2KSqove9SKV1Zk0G3tB1x4N5tb9AH2FdS9ziEcNPKhyiKpcGGQ0ONHR1qKj/On0bB&#10;adPlb4X9Hqr26Xa6Pl+Tx0vilZrPxnwLwtPo/8V/7kKH+fE6WcPvO+EG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ACiDxQAAAN4AAAAPAAAAAAAAAAAAAAAAAJgCAABkcnMv&#10;ZG93bnJldi54bWxQSwUGAAAAAAQABAD1AAAAigMAAAAA&#10;" filled="f" stroked="f">
                  <v:textbox inset="0,0,0,0">
                    <w:txbxContent>
                      <w:p w:rsidR="0093738F" w:rsidRDefault="0093738F" w:rsidP="0093738F">
                        <w:r>
                          <w:rPr>
                            <w:b/>
                            <w:sz w:val="20"/>
                          </w:rPr>
                          <w:t xml:space="preserve"> </w:t>
                        </w:r>
                      </w:p>
                    </w:txbxContent>
                  </v:textbox>
                </v:rect>
                <v:rect id="Rectangle 16394" o:spid="_x0000_s1941" style="position:absolute;left:9455;top:13241;width:3020;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mw98UA&#10;AADeAAAADwAAAGRycy9kb3ducmV2LnhtbERPTWvCQBC9C/6HZQq96aZVJImuIlbRY9WC9TZkxySY&#10;nQ3ZrUn7612h4G0e73Nmi85U4kaNKy0reBtGIIgzq0vOFXwdN4MYhPPIGivLpOCXHCzm/d4MU21b&#10;3tPt4HMRQtilqKDwvk6ldFlBBt3Q1sSBu9jGoA+wyaVusA3hppLvUTSRBksODQXWtCooux5+jIJt&#10;XC+/d/avzav1eXv6PCUfx8Qr9frSLacgPHX+Kf5373SYPxklY3i8E26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6bD3xQAAAN4AAAAPAAAAAAAAAAAAAAAAAJgCAABkcnMv&#10;ZG93bnJldi54bWxQSwUGAAAAAAQABAD1AAAAigMAAAAA&#10;" filled="f" stroked="f">
                  <v:textbox inset="0,0,0,0">
                    <w:txbxContent>
                      <w:p w:rsidR="0093738F" w:rsidRDefault="0093738F" w:rsidP="0093738F">
                        <w:r>
                          <w:rPr>
                            <w:b/>
                            <w:sz w:val="20"/>
                          </w:rPr>
                          <w:t>4.54</w:t>
                        </w:r>
                      </w:p>
                    </w:txbxContent>
                  </v:textbox>
                </v:rect>
                <v:rect id="Rectangle 16395" o:spid="_x0000_s1942" style="position:absolute;left:11710;top:13241;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UVbMUA&#10;AADeAAAADwAAAGRycy9kb3ducmV2LnhtbERPTWvCQBC9C/6HZQq96aYVJYmuIlbRY9WC9TZkxySY&#10;nQ3ZrUn7612h4G0e73Nmi85U4kaNKy0reBtGIIgzq0vOFXwdN4MYhPPIGivLpOCXHCzm/d4MU21b&#10;3tPt4HMRQtilqKDwvk6ldFlBBt3Q1sSBu9jGoA+wyaVusA3hppLvUTSRBksODQXWtCooux5+jIJt&#10;XC+/d/avzav1eXv6PCUfx8Qr9frSLacgPHX+Kf5373SYPxklY3i8E26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pRVsxQAAAN4AAAAPAAAAAAAAAAAAAAAAAJgCAABkcnMv&#10;ZG93bnJldi54bWxQSwUGAAAAAAQABAD1AAAAigMAAAAA&#10;" filled="f" stroked="f">
                  <v:textbox inset="0,0,0,0">
                    <w:txbxContent>
                      <w:p w:rsidR="0093738F" w:rsidRDefault="0093738F" w:rsidP="0093738F">
                        <w:r>
                          <w:rPr>
                            <w:b/>
                            <w:sz w:val="20"/>
                          </w:rPr>
                          <w:t xml:space="preserve"> </w:t>
                        </w:r>
                      </w:p>
                    </w:txbxContent>
                  </v:textbox>
                </v:rect>
                <v:rect id="Rectangle 16396" o:spid="_x0000_s1943" style="position:absolute;left:17666;top:13052;width:3014;height:1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eLG8UA&#10;AADeAAAADwAAAGRycy9kb3ducmV2LnhtbERPS2vCQBC+F/oflil4q5tWCCZmI9IHeqymoN6G7JiE&#10;ZmdDdmuiv74rCL3Nx/ecbDmaVpypd41lBS/TCARxaXXDlYLv4vN5DsJ5ZI2tZVJwIQfL/PEhw1Tb&#10;gbd03vlKhBB2KSqove9SKV1Zk0E3tR1x4E62N+gD7CupexxCuGnlaxTF0mDDoaHGjt5qKn92v0bB&#10;et6tDht7Har247jef+2T9yLxSk2extUChKfR/4vv7o0O8+NZEsPtnXCD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d4sbxQAAAN4AAAAPAAAAAAAAAAAAAAAAAJgCAABkcnMv&#10;ZG93bnJldi54bWxQSwUGAAAAAAQABAD1AAAAigMAAAAA&#10;" filled="f" stroked="f">
                  <v:textbox inset="0,0,0,0">
                    <w:txbxContent>
                      <w:p w:rsidR="0093738F" w:rsidRDefault="0093738F" w:rsidP="0093738F">
                        <w:r>
                          <w:rPr>
                            <w:b/>
                            <w:sz w:val="20"/>
                          </w:rPr>
                          <w:t>4.64</w:t>
                        </w:r>
                      </w:p>
                    </w:txbxContent>
                  </v:textbox>
                </v:rect>
                <v:rect id="Rectangle 16397" o:spid="_x0000_s1944" style="position:absolute;left:19922;top:13052;width:386;height:1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sugMUA&#10;AADeAAAADwAAAGRycy9kb3ducmV2LnhtbERPTWvCQBC9F/wPywje6kYLNomuIlrRY6uCehuyYxLM&#10;zobsamJ/fbdQ6G0e73Nmi85U4kGNKy0rGA0jEMSZ1SXnCo6HzWsMwnlkjZVlUvAkB4t572WGqbYt&#10;f9Fj73MRQtilqKDwvk6ldFlBBt3Q1sSBu9rGoA+wyaVusA3hppLjKJpIgyWHhgJrWhWU3fZ3o2Ab&#10;18vzzn63efVx2Z4+T8n6kHilBv1uOQXhqfP/4j/3Tof5k7fkHX7fCTf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Oy6AxQAAAN4AAAAPAAAAAAAAAAAAAAAAAJgCAABkcnMv&#10;ZG93bnJldi54bWxQSwUGAAAAAAQABAD1AAAAigMAAAAA&#10;" filled="f" stroked="f">
                  <v:textbox inset="0,0,0,0">
                    <w:txbxContent>
                      <w:p w:rsidR="0093738F" w:rsidRDefault="0093738F" w:rsidP="0093738F">
                        <w:r>
                          <w:rPr>
                            <w:b/>
                            <w:sz w:val="20"/>
                          </w:rPr>
                          <w:t xml:space="preserve"> </w:t>
                        </w:r>
                      </w:p>
                    </w:txbxContent>
                  </v:textbox>
                </v:rect>
                <v:rect id="Rectangle 16398" o:spid="_x0000_s1945" style="position:absolute;left:25878;top:8608;width:301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S68sgA&#10;AADeAAAADwAAAGRycy9kb3ducmV2LnhtbESPT2vCQBDF7wW/wzJCb3VTC2JSVxH/oMdWBfU2ZKdJ&#10;aHY2ZFeT9tN3DgVvM7w37/1mtuhdre7UhsqzgddRAoo497biwsDpuH2ZggoR2WLtmQz8UIDFfPA0&#10;w8z6jj/pfoiFkhAOGRooY2wyrUNeksMw8g2xaF++dRhlbQttW+wk3NV6nCQT7bBiaSixoVVJ+ffh&#10;5gzsps3ysve/XVFvrrvzxzldH9NozPOwX76DitTHh/n/em8Ff/KWCq+8IzPo+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rpLryyAAAAN4AAAAPAAAAAAAAAAAAAAAAAJgCAABk&#10;cnMvZG93bnJldi54bWxQSwUGAAAAAAQABAD1AAAAjQMAAAAA&#10;" filled="f" stroked="f">
                  <v:textbox inset="0,0,0,0">
                    <w:txbxContent>
                      <w:p w:rsidR="0093738F" w:rsidRDefault="0093738F" w:rsidP="0093738F">
                        <w:r>
                          <w:rPr>
                            <w:b/>
                            <w:sz w:val="20"/>
                          </w:rPr>
                          <w:t>7.02</w:t>
                        </w:r>
                      </w:p>
                    </w:txbxContent>
                  </v:textbox>
                </v:rect>
                <v:rect id="Rectangle 16399" o:spid="_x0000_s1946" style="position:absolute;left:28136;top:8608;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gfacQA&#10;AADeAAAADwAAAGRycy9kb3ducmV2LnhtbERPS4vCMBC+L/gfwgje1lQFsdUo4gM97qqg3oZmbIvN&#10;pDTRdvfXbxYEb/PxPWe2aE0pnlS7wrKCQT8CQZxaXXCm4HTcfk5AOI+ssbRMCn7IwWLe+Zhhom3D&#10;3/Q8+EyEEHYJKsi9rxIpXZqTQde3FXHgbrY26AOsM6lrbEK4KeUwisbSYMGhIceKVjml98PDKNhN&#10;quVlb3+brNxcd+evc7w+xl6pXrddTkF4av1b/HLvdZg/HsUx/L8Tbp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oH2nEAAAA3gAAAA8AAAAAAAAAAAAAAAAAmAIAAGRycy9k&#10;b3ducmV2LnhtbFBLBQYAAAAABAAEAPUAAACJAwAAAAA=&#10;" filled="f" stroked="f">
                  <v:textbox inset="0,0,0,0">
                    <w:txbxContent>
                      <w:p w:rsidR="0093738F" w:rsidRDefault="0093738F" w:rsidP="0093738F">
                        <w:r>
                          <w:rPr>
                            <w:b/>
                            <w:sz w:val="20"/>
                          </w:rPr>
                          <w:t xml:space="preserve"> </w:t>
                        </w:r>
                      </w:p>
                    </w:txbxContent>
                  </v:textbox>
                </v:rect>
                <v:rect id="Rectangle 16400" o:spid="_x0000_s1947" style="position:absolute;left:12311;top:1412;width:28099;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LuFscA&#10;AADeAAAADwAAAGRycy9kb3ducmV2LnhtbESPQWvCQBCF74L/YRmhN91Yimh0FdGKHlstqLchOybB&#10;7GzIribtr+8cCr3NMG/ee99i1blKPakJpWcD41ECijjztuTcwNdpN5yCChHZYuWZDHxTgNWy31tg&#10;an3Ln/Q8xlyJCYcUDRQx1qnWISvIYRj5mlhuN984jLI2ubYNtmLuKv2aJBPtsGRJKLCmTUHZ/fhw&#10;BvbTen05+J82r96v+/PHebY9zaIxL4NuPQcVqYv/4r/vg5X6k7dEAARHZtD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1y7hbHAAAA3gAAAA8AAAAAAAAAAAAAAAAAmAIAAGRy&#10;cy9kb3ducmV2LnhtbFBLBQYAAAAABAAEAPUAAACMAwAAAAA=&#10;" filled="f" stroked="f">
                  <v:textbox inset="0,0,0,0">
                    <w:txbxContent>
                      <w:p w:rsidR="0093738F" w:rsidRDefault="0093738F" w:rsidP="0093738F">
                        <w:r>
                          <w:rPr>
                            <w:b/>
                            <w:sz w:val="36"/>
                          </w:rPr>
                          <w:t>Debt to Equity (Times)</w:t>
                        </w:r>
                      </w:p>
                    </w:txbxContent>
                  </v:textbox>
                </v:rect>
                <v:rect id="Rectangle 16401" o:spid="_x0000_s1948" style="position:absolute;left:33442;top:1412;width:688;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5LjcUA&#10;AADeAAAADwAAAGRycy9kb3ducmV2LnhtbERPTWvCQBC9F/oflin01myUIknqKqIWPVZTSHsbsmMS&#10;zM6G7Nak/fVdQfA2j/c58+VoWnGh3jWWFUyiGARxaXXDlYLP/P0lAeE8ssbWMin4JQfLxePDHDNt&#10;Bz7Q5egrEULYZaig9r7LpHRlTQZdZDviwJ1sb9AH2FdS9ziEcNPKaRzPpMGGQ0ONHa1rKs/HH6Ng&#10;l3Srr739G6p2+70rPop0k6deqeencfUGwtPo7+Kbe6/D/NlrPIHrO+EGufg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PkuNxQAAAN4AAAAPAAAAAAAAAAAAAAAAAJgCAABkcnMv&#10;ZG93bnJldi54bWxQSwUGAAAAAAQABAD1AAAAigMAAAAA&#10;" filled="f" stroked="f">
                  <v:textbox inset="0,0,0,0">
                    <w:txbxContent>
                      <w:p w:rsidR="0093738F" w:rsidRDefault="0093738F" w:rsidP="0093738F">
                        <w:r>
                          <w:rPr>
                            <w:b/>
                            <w:sz w:val="36"/>
                          </w:rPr>
                          <w:t xml:space="preserve"> </w:t>
                        </w:r>
                      </w:p>
                    </w:txbxContent>
                  </v:textbox>
                </v:rect>
                <v:shape id="Shape 174320" o:spid="_x0000_s1949" style="position:absolute;left:33996;top:14185;width:698;height:698;visibility:visible;mso-wrap-style:square;v-text-anchor:top" coordsize="69752,69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A2vsQA&#10;AADfAAAADwAAAGRycy9kb3ducmV2LnhtbERPTWvCQBC9F/wPywje6qZaWolupLQI0uJBK3gds9Mk&#10;JDubZldN/fXOoeDx8b4Xy9416kxdqDwbeBonoIhzbysuDOy/V48zUCEiW2w8k4E/CrDMBg8LTK2/&#10;8JbOu1goCeGQooEyxjbVOuQlOQxj3xIL9+M7h1FgV2jb4UXCXaMnSfKiHVYsDSW29F5SXu9OzkB9&#10;/TgWeaRfXNnt1+f1oGduo40ZDfu3OahIfbyL/91rK/Nfn6cTeSB/BI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wNr7EAAAA3wAAAA8AAAAAAAAAAAAAAAAAmAIAAGRycy9k&#10;b3ducmV2LnhtbFBLBQYAAAAABAAEAPUAAACJAwAAAAA=&#10;" path="m,l69752,r,69752l,69752,,e" fillcolor="#4f81bd" stroked="f" strokeweight="0">
                  <v:path arrowok="t" textboxrect="0,0,69752,69752"/>
                </v:shape>
                <v:rect id="Rectangle 16403" o:spid="_x0000_s1950" style="position:absolute;left:35012;top:13962;width:309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BwYcUA&#10;AADeAAAADwAAAGRycy9kb3ducmV2LnhtbERPTWvCQBC9F/wPywi91Y22BE1dRbQlObZR0N6G7JgE&#10;s7MhuzXRX98tFHqbx/uc5XowjbhS52rLCqaTCARxYXXNpYLD/v1pDsJ5ZI2NZVJwIwfr1ehhiYm2&#10;PX/SNfelCCHsElRQed8mUrqiIoNuYlviwJ1tZ9AH2JVSd9iHcNPIWRTF0mDNoaHClrYVFZf82yhI&#10;5+3mlNl7XzZvX+nx47jY7RdeqcfxsHkF4Wnw/+I/d6bD/Pgleobfd8IN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oHBhxQAAAN4AAAAPAAAAAAAAAAAAAAAAAJgCAABkcnMv&#10;ZG93bnJldi54bWxQSwUGAAAAAAQABAD1AAAAigMAAAAA&#10;" filled="f" stroked="f">
                  <v:textbox inset="0,0,0,0">
                    <w:txbxContent>
                      <w:p w:rsidR="0093738F" w:rsidRDefault="0093738F" w:rsidP="0093738F">
                        <w:r>
                          <w:rPr>
                            <w:sz w:val="20"/>
                          </w:rPr>
                          <w:t>IDLC</w:t>
                        </w:r>
                      </w:p>
                    </w:txbxContent>
                  </v:textbox>
                </v:rect>
                <v:shape id="Shape 174321" o:spid="_x0000_s1951" style="position:absolute;left:33996;top:16481;width:698;height:698;visibility:visible;mso-wrap-style:square;v-text-anchor:top" coordsize="69752,69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hHUMQA&#10;AADfAAAADwAAAGRycy9kb3ducmV2LnhtbERPXWvCMBR9F/YfwhX2pmm7sUk1yhCEMXxwTtDHS3Jt&#10;i8lN12S1/vtlMPDxcL4Xq8FZ0VMXGs8K8mkGglh703Cl4PC1mcxAhIhs0HomBTcKsFo+jBZYGn/l&#10;T+r3sRIphEOJCuoY21LKoGtyGKa+JU7c2XcOY4JdJU2H1xTurCyy7EU6bDg11NjSuiZ92f84BRu9&#10;0/K0K6rv9XH2kR+2tg+9VepxPLzNQUQa4l387343af7r81ORw9+fBE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YR1DEAAAA3wAAAA8AAAAAAAAAAAAAAAAAmAIAAGRycy9k&#10;b3ducmV2LnhtbFBLBQYAAAAABAAEAPUAAACJAwAAAAA=&#10;" path="m,l69752,r,69752l,69752,,e" fillcolor="#c0504d" stroked="f" strokeweight="0">
                  <v:path arrowok="t" textboxrect="0,0,69752,69752"/>
                </v:shape>
                <v:rect id="Rectangle 16405" o:spid="_x0000_s1952" style="position:absolute;left:35012;top:16258;width:1255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VNjsUA&#10;AADeAAAADwAAAGRycy9kb3ducmV2LnhtbERPTWvCQBC9F/wPywi91Y3SBk1dRbQlObZR0N6G7JgE&#10;s7MhuzXRX98tFHqbx/uc5XowjbhS52rLCqaTCARxYXXNpYLD/v1pDsJ5ZI2NZVJwIwfr1ehhiYm2&#10;PX/SNfelCCHsElRQed8mUrqiIoNuYlviwJ1tZ9AH2JVSd9iHcNPIWRTF0mDNoaHClrYVFZf82yhI&#10;5+3mlNl7XzZvX+nx47jY7RdeqcfxsHkF4Wnw/+I/d6bD/Pg5eoHfd8IN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BU2OxQAAAN4AAAAPAAAAAAAAAAAAAAAAAJgCAABkcnMv&#10;ZG93bnJldi54bWxQSwUGAAAAAAQABAD1AAAAigMAAAAA&#10;" filled="f" stroked="f">
                  <v:textbox inset="0,0,0,0">
                    <w:txbxContent>
                      <w:p w:rsidR="0093738F" w:rsidRDefault="0093738F" w:rsidP="0093738F">
                        <w:r>
                          <w:rPr>
                            <w:sz w:val="20"/>
                          </w:rPr>
                          <w:t>Industry Average</w:t>
                        </w:r>
                      </w:p>
                    </w:txbxContent>
                  </v:textbox>
                </v:rect>
                <v:shape id="Shape 16406" o:spid="_x0000_s1953" style="position:absolute;width:45720;height:27430;visibility:visible;mso-wrap-style:square;v-text-anchor:top" coordsize="4572000,27430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1EeMUA&#10;AADeAAAADwAAAGRycy9kb3ducmV2LnhtbESPT2sCMRDF70K/Q5iCF6lZRZeyGqUV/NNjteB12IzZ&#10;xc1kSaK7/faNIPQ2w3u/N2+W69424k4+1I4VTMYZCOLS6ZqNgp/T9u0dRIjIGhvHpOCXAqxXL4Ml&#10;Ftp1/E33YzQihXAoUEEVY1tIGcqKLIaxa4mTdnHeYkyrN1J77FK4beQ0y3JpseZ0ocKWNhWV1+PN&#10;phqxnJjzfkfd1+fIHMLInPzcKDV87T8WICL18d/8pA86cfksy+HxTppB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3UR4xQAAAN4AAAAPAAAAAAAAAAAAAAAAAJgCAABkcnMv&#10;ZG93bnJldi54bWxQSwUGAAAAAAQABAD1AAAAigMAAAAA&#10;" path="m4572000,r,2743073l,2743073,,e" filled="f" strokecolor="#868686">
                  <v:path arrowok="t" textboxrect="0,0,4572000,2743073"/>
                </v:shape>
                <w10:anchorlock/>
              </v:group>
            </w:pict>
          </mc:Fallback>
        </mc:AlternateContent>
      </w:r>
    </w:p>
    <w:p w:rsidR="0093738F" w:rsidRPr="008A2802" w:rsidRDefault="0093738F" w:rsidP="0093738F">
      <w:pPr>
        <w:spacing w:after="226"/>
        <w:rPr>
          <w:rFonts w:ascii="Calibri" w:eastAsia="Calibri" w:hAnsi="Calibri" w:cs="Calibri"/>
          <w:color w:val="000000"/>
          <w:sz w:val="24"/>
        </w:rPr>
      </w:pPr>
      <w:r w:rsidRPr="008A2802">
        <w:rPr>
          <w:rFonts w:ascii="Calibri" w:eastAsia="Calibri" w:hAnsi="Calibri" w:cs="Calibri"/>
          <w:color w:val="000000"/>
          <w:sz w:val="24"/>
        </w:rPr>
        <w:t xml:space="preserve"> </w:t>
      </w:r>
    </w:p>
    <w:p w:rsidR="0093738F" w:rsidRPr="008A2802" w:rsidRDefault="0093738F" w:rsidP="0093738F">
      <w:pPr>
        <w:spacing w:after="212" w:line="270" w:lineRule="auto"/>
        <w:ind w:left="10" w:right="124" w:hanging="10"/>
        <w:jc w:val="both"/>
        <w:rPr>
          <w:rFonts w:ascii="Calibri" w:eastAsia="Calibri" w:hAnsi="Calibri" w:cs="Calibri"/>
          <w:color w:val="000000"/>
          <w:sz w:val="24"/>
        </w:rPr>
      </w:pPr>
      <w:r w:rsidRPr="008A2802">
        <w:rPr>
          <w:rFonts w:ascii="Calibri" w:eastAsia="Calibri" w:hAnsi="Calibri" w:cs="Calibri"/>
          <w:color w:val="000000"/>
          <w:sz w:val="24"/>
        </w:rPr>
        <w:t>In 2014 IDLC’s Debt to equity ratio was 8.03 times. In 2015 it was 8.43 times. In the year 2016 the debt to equity ratio of IDLC is 7.87 times. From the table we see that debt to equity ratio of industry average was 4.54.</w:t>
      </w:r>
      <w:r w:rsidRPr="008A2802">
        <w:rPr>
          <w:rFonts w:ascii="Calibri" w:eastAsia="Calibri" w:hAnsi="Calibri" w:cs="Calibri"/>
          <w:color w:val="000000"/>
        </w:rPr>
        <w:t xml:space="preserve"> </w:t>
      </w:r>
      <w:r w:rsidRPr="008A2802">
        <w:rPr>
          <w:rFonts w:ascii="Calibri" w:eastAsia="Calibri" w:hAnsi="Calibri" w:cs="Calibri"/>
          <w:color w:val="000000"/>
          <w:sz w:val="24"/>
        </w:rPr>
        <w:t xml:space="preserve">From 2014 to 2016 the debt to equity ratio was gradually increased. In 2016 the rate was 7.02. </w:t>
      </w:r>
    </w:p>
    <w:p w:rsidR="0093738F" w:rsidRPr="008A2802" w:rsidRDefault="0093738F" w:rsidP="0093738F">
      <w:pPr>
        <w:spacing w:after="207" w:line="270" w:lineRule="auto"/>
        <w:ind w:left="10" w:right="124" w:hanging="10"/>
        <w:jc w:val="both"/>
        <w:rPr>
          <w:rFonts w:ascii="Calibri" w:eastAsia="Calibri" w:hAnsi="Calibri" w:cs="Calibri"/>
          <w:color w:val="000000"/>
          <w:sz w:val="24"/>
        </w:rPr>
      </w:pPr>
      <w:r w:rsidRPr="008A2802">
        <w:rPr>
          <w:rFonts w:ascii="Calibri" w:eastAsia="Calibri" w:hAnsi="Calibri" w:cs="Calibri"/>
          <w:color w:val="000000"/>
          <w:sz w:val="24"/>
        </w:rPr>
        <w:t xml:space="preserve">The Mean debt to equity of IDLC 8.11 times is higher than Mean debt to equity of industry average 5.4 times. So it clean that IDLC is more profitable, also more risky and less solvent than industry average.  </w:t>
      </w:r>
    </w:p>
    <w:p w:rsidR="0093738F" w:rsidRPr="008A2802" w:rsidRDefault="0093738F" w:rsidP="0093738F">
      <w:pPr>
        <w:spacing w:after="216"/>
        <w:rPr>
          <w:rFonts w:ascii="Calibri" w:eastAsia="Calibri" w:hAnsi="Calibri" w:cs="Calibri"/>
          <w:color w:val="000000"/>
          <w:sz w:val="24"/>
        </w:rPr>
      </w:pPr>
      <w:r w:rsidRPr="008A2802">
        <w:rPr>
          <w:rFonts w:ascii="Calibri" w:eastAsia="Calibri" w:hAnsi="Calibri" w:cs="Calibri"/>
          <w:color w:val="000000"/>
          <w:sz w:val="24"/>
        </w:rPr>
        <w:t xml:space="preserve"> </w:t>
      </w:r>
    </w:p>
    <w:p w:rsidR="0093738F" w:rsidRPr="008A2802" w:rsidRDefault="0093738F" w:rsidP="0093738F">
      <w:pPr>
        <w:spacing w:after="0"/>
        <w:rPr>
          <w:rFonts w:ascii="Calibri" w:eastAsia="Calibri" w:hAnsi="Calibri" w:cs="Calibri"/>
          <w:color w:val="000000"/>
          <w:sz w:val="24"/>
        </w:rPr>
      </w:pPr>
      <w:r w:rsidRPr="008A2802">
        <w:rPr>
          <w:rFonts w:ascii="Calibri" w:eastAsia="Calibri" w:hAnsi="Calibri" w:cs="Calibri"/>
          <w:color w:val="000000"/>
          <w:sz w:val="24"/>
        </w:rPr>
        <w:t xml:space="preserve"> </w:t>
      </w:r>
    </w:p>
    <w:p w:rsidR="0093738F" w:rsidRDefault="0093738F" w:rsidP="0093738F">
      <w:pPr>
        <w:spacing w:after="255"/>
        <w:rPr>
          <w:rFonts w:ascii="Calibri" w:eastAsia="Calibri" w:hAnsi="Calibri" w:cs="Calibri"/>
          <w:color w:val="984806"/>
          <w:sz w:val="24"/>
        </w:rPr>
      </w:pPr>
      <w:r w:rsidRPr="008A2802">
        <w:rPr>
          <w:rFonts w:ascii="Calibri" w:eastAsia="Calibri" w:hAnsi="Calibri" w:cs="Calibri"/>
          <w:color w:val="984806"/>
          <w:sz w:val="24"/>
        </w:rPr>
        <w:t xml:space="preserve"> </w:t>
      </w:r>
    </w:p>
    <w:p w:rsidR="0093738F" w:rsidRPr="00664675" w:rsidRDefault="0093738F" w:rsidP="0093738F">
      <w:pPr>
        <w:spacing w:after="255"/>
        <w:rPr>
          <w:rFonts w:ascii="Calibri" w:eastAsia="Calibri" w:hAnsi="Calibri" w:cs="Calibri"/>
          <w:color w:val="000000"/>
          <w:sz w:val="24"/>
        </w:rPr>
      </w:pPr>
    </w:p>
    <w:p w:rsidR="0093738F" w:rsidRDefault="0093738F" w:rsidP="0093738F">
      <w:pPr>
        <w:keepNext/>
        <w:keepLines/>
        <w:spacing w:after="0"/>
        <w:ind w:left="-5" w:hanging="10"/>
        <w:outlineLvl w:val="4"/>
        <w:rPr>
          <w:rFonts w:ascii="Calibri" w:eastAsia="Calibri" w:hAnsi="Calibri" w:cs="Calibri"/>
          <w:b/>
          <w:color w:val="984806"/>
          <w:sz w:val="28"/>
        </w:rPr>
      </w:pPr>
      <w:r w:rsidRPr="008A2802">
        <w:rPr>
          <w:rFonts w:ascii="Calibri" w:eastAsia="Calibri" w:hAnsi="Calibri" w:cs="Calibri"/>
          <w:b/>
          <w:color w:val="984806"/>
          <w:sz w:val="28"/>
        </w:rPr>
        <w:t xml:space="preserve">4.1.7 Financial Expense coverage ratio: EBIT / Interest Expense </w:t>
      </w:r>
    </w:p>
    <w:tbl>
      <w:tblPr>
        <w:tblStyle w:val="GridTable5DarkAccent6"/>
        <w:tblpPr w:leftFromText="180" w:rightFromText="180" w:vertAnchor="text" w:horzAnchor="margin" w:tblpY="418"/>
        <w:tblW w:w="9443" w:type="dxa"/>
        <w:tblLook w:val="04A0" w:firstRow="1" w:lastRow="0" w:firstColumn="1" w:lastColumn="0" w:noHBand="0" w:noVBand="1"/>
      </w:tblPr>
      <w:tblGrid>
        <w:gridCol w:w="1910"/>
        <w:gridCol w:w="1917"/>
        <w:gridCol w:w="1911"/>
        <w:gridCol w:w="1923"/>
        <w:gridCol w:w="1782"/>
      </w:tblGrid>
      <w:tr w:rsidR="0093738F" w:rsidRPr="005C05DD" w:rsidTr="0093738F">
        <w:trPr>
          <w:cnfStyle w:val="100000000000" w:firstRow="1" w:lastRow="0" w:firstColumn="0" w:lastColumn="0" w:oddVBand="0" w:evenVBand="0" w:oddHBand="0"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1910" w:type="dxa"/>
          </w:tcPr>
          <w:p w:rsidR="0093738F" w:rsidRPr="005C05DD" w:rsidRDefault="0093738F" w:rsidP="00DE33A0">
            <w:pPr>
              <w:ind w:left="5"/>
            </w:pPr>
          </w:p>
          <w:p w:rsidR="0093738F" w:rsidRPr="005C05DD" w:rsidRDefault="0093738F" w:rsidP="00DE33A0">
            <w:pPr>
              <w:ind w:left="5"/>
            </w:pPr>
          </w:p>
        </w:tc>
        <w:tc>
          <w:tcPr>
            <w:tcW w:w="1917" w:type="dxa"/>
          </w:tcPr>
          <w:p w:rsidR="0093738F" w:rsidRPr="005C05DD" w:rsidRDefault="0093738F" w:rsidP="00DE33A0">
            <w:pPr>
              <w:ind w:left="5"/>
              <w:cnfStyle w:val="100000000000" w:firstRow="1" w:lastRow="0" w:firstColumn="0" w:lastColumn="0" w:oddVBand="0" w:evenVBand="0" w:oddHBand="0" w:evenHBand="0" w:firstRowFirstColumn="0" w:firstRowLastColumn="0" w:lastRowFirstColumn="0" w:lastRowLastColumn="0"/>
            </w:pPr>
            <w:r w:rsidRPr="005C05DD">
              <w:lastRenderedPageBreak/>
              <w:t xml:space="preserve">2014 </w:t>
            </w:r>
          </w:p>
        </w:tc>
        <w:tc>
          <w:tcPr>
            <w:tcW w:w="1911" w:type="dxa"/>
          </w:tcPr>
          <w:p w:rsidR="0093738F" w:rsidRPr="005C05DD" w:rsidRDefault="0093738F" w:rsidP="00DE33A0">
            <w:pPr>
              <w:cnfStyle w:val="100000000000" w:firstRow="1" w:lastRow="0" w:firstColumn="0" w:lastColumn="0" w:oddVBand="0" w:evenVBand="0" w:oddHBand="0" w:evenHBand="0" w:firstRowFirstColumn="0" w:firstRowLastColumn="0" w:lastRowFirstColumn="0" w:lastRowLastColumn="0"/>
            </w:pPr>
            <w:r w:rsidRPr="005C05DD">
              <w:t xml:space="preserve">2015 </w:t>
            </w:r>
          </w:p>
        </w:tc>
        <w:tc>
          <w:tcPr>
            <w:tcW w:w="1923" w:type="dxa"/>
          </w:tcPr>
          <w:p w:rsidR="0093738F" w:rsidRPr="005C05DD" w:rsidRDefault="0093738F" w:rsidP="00DE33A0">
            <w:pPr>
              <w:ind w:left="5"/>
              <w:cnfStyle w:val="100000000000" w:firstRow="1" w:lastRow="0" w:firstColumn="0" w:lastColumn="0" w:oddVBand="0" w:evenVBand="0" w:oddHBand="0" w:evenHBand="0" w:firstRowFirstColumn="0" w:firstRowLastColumn="0" w:lastRowFirstColumn="0" w:lastRowLastColumn="0"/>
            </w:pPr>
            <w:r w:rsidRPr="005C05DD">
              <w:t xml:space="preserve">2016 </w:t>
            </w:r>
          </w:p>
        </w:tc>
        <w:tc>
          <w:tcPr>
            <w:tcW w:w="1782" w:type="dxa"/>
          </w:tcPr>
          <w:p w:rsidR="0093738F" w:rsidRPr="005C05DD" w:rsidRDefault="0093738F" w:rsidP="00DE33A0">
            <w:pPr>
              <w:ind w:left="5"/>
              <w:cnfStyle w:val="100000000000" w:firstRow="1" w:lastRow="0" w:firstColumn="0" w:lastColumn="0" w:oddVBand="0" w:evenVBand="0" w:oddHBand="0" w:evenHBand="0" w:firstRowFirstColumn="0" w:firstRowLastColumn="0" w:lastRowFirstColumn="0" w:lastRowLastColumn="0"/>
            </w:pPr>
            <w:r w:rsidRPr="005C05DD">
              <w:t xml:space="preserve">Mean </w:t>
            </w:r>
          </w:p>
        </w:tc>
      </w:tr>
      <w:tr w:rsidR="0093738F" w:rsidRPr="005C05DD" w:rsidTr="0093738F">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1910" w:type="dxa"/>
          </w:tcPr>
          <w:p w:rsidR="0093738F" w:rsidRPr="005C05DD" w:rsidRDefault="0093738F" w:rsidP="00DE33A0">
            <w:pPr>
              <w:ind w:left="5"/>
            </w:pPr>
            <w:r w:rsidRPr="005C05DD">
              <w:lastRenderedPageBreak/>
              <w:t xml:space="preserve">IDLC </w:t>
            </w:r>
          </w:p>
        </w:tc>
        <w:tc>
          <w:tcPr>
            <w:tcW w:w="1917" w:type="dxa"/>
          </w:tcPr>
          <w:p w:rsidR="0093738F" w:rsidRPr="005C05DD" w:rsidRDefault="0093738F" w:rsidP="00DE33A0">
            <w:pPr>
              <w:ind w:left="5"/>
              <w:cnfStyle w:val="000000100000" w:firstRow="0" w:lastRow="0" w:firstColumn="0" w:lastColumn="0" w:oddVBand="0" w:evenVBand="0" w:oddHBand="1" w:evenHBand="0" w:firstRowFirstColumn="0" w:firstRowLastColumn="0" w:lastRowFirstColumn="0" w:lastRowLastColumn="0"/>
            </w:pPr>
            <w:r w:rsidRPr="005C05DD">
              <w:t xml:space="preserve">1.48 </w:t>
            </w:r>
          </w:p>
        </w:tc>
        <w:tc>
          <w:tcPr>
            <w:tcW w:w="1911" w:type="dxa"/>
          </w:tcPr>
          <w:p w:rsidR="0093738F" w:rsidRPr="005C05DD" w:rsidRDefault="0093738F" w:rsidP="00DE33A0">
            <w:pPr>
              <w:cnfStyle w:val="000000100000" w:firstRow="0" w:lastRow="0" w:firstColumn="0" w:lastColumn="0" w:oddVBand="0" w:evenVBand="0" w:oddHBand="1" w:evenHBand="0" w:firstRowFirstColumn="0" w:firstRowLastColumn="0" w:lastRowFirstColumn="0" w:lastRowLastColumn="0"/>
            </w:pPr>
            <w:r w:rsidRPr="005C05DD">
              <w:t xml:space="preserve">1.54 </w:t>
            </w:r>
          </w:p>
        </w:tc>
        <w:tc>
          <w:tcPr>
            <w:tcW w:w="1923" w:type="dxa"/>
          </w:tcPr>
          <w:p w:rsidR="0093738F" w:rsidRPr="005C05DD" w:rsidRDefault="0093738F" w:rsidP="00DE33A0">
            <w:pPr>
              <w:ind w:left="5"/>
              <w:cnfStyle w:val="000000100000" w:firstRow="0" w:lastRow="0" w:firstColumn="0" w:lastColumn="0" w:oddVBand="0" w:evenVBand="0" w:oddHBand="1" w:evenHBand="0" w:firstRowFirstColumn="0" w:firstRowLastColumn="0" w:lastRowFirstColumn="0" w:lastRowLastColumn="0"/>
            </w:pPr>
            <w:r w:rsidRPr="005C05DD">
              <w:t xml:space="preserve">1.66 </w:t>
            </w:r>
          </w:p>
        </w:tc>
        <w:tc>
          <w:tcPr>
            <w:tcW w:w="1782" w:type="dxa"/>
          </w:tcPr>
          <w:p w:rsidR="0093738F" w:rsidRPr="005C05DD" w:rsidRDefault="0093738F" w:rsidP="00DE33A0">
            <w:pPr>
              <w:ind w:left="5"/>
              <w:cnfStyle w:val="000000100000" w:firstRow="0" w:lastRow="0" w:firstColumn="0" w:lastColumn="0" w:oddVBand="0" w:evenVBand="0" w:oddHBand="1" w:evenHBand="0" w:firstRowFirstColumn="0" w:firstRowLastColumn="0" w:lastRowFirstColumn="0" w:lastRowLastColumn="0"/>
            </w:pPr>
            <w:r w:rsidRPr="005C05DD">
              <w:t xml:space="preserve">1.56 </w:t>
            </w:r>
          </w:p>
        </w:tc>
      </w:tr>
      <w:tr w:rsidR="0093738F" w:rsidRPr="005C05DD" w:rsidTr="0093738F">
        <w:trPr>
          <w:trHeight w:val="749"/>
        </w:trPr>
        <w:tc>
          <w:tcPr>
            <w:cnfStyle w:val="001000000000" w:firstRow="0" w:lastRow="0" w:firstColumn="1" w:lastColumn="0" w:oddVBand="0" w:evenVBand="0" w:oddHBand="0" w:evenHBand="0" w:firstRowFirstColumn="0" w:firstRowLastColumn="0" w:lastRowFirstColumn="0" w:lastRowLastColumn="0"/>
            <w:tcW w:w="1910" w:type="dxa"/>
          </w:tcPr>
          <w:p w:rsidR="0093738F" w:rsidRPr="005C05DD" w:rsidRDefault="0093738F" w:rsidP="00DE33A0">
            <w:pPr>
              <w:ind w:left="5"/>
            </w:pPr>
            <w:r w:rsidRPr="005C05DD">
              <w:t xml:space="preserve">Industry Average </w:t>
            </w:r>
          </w:p>
        </w:tc>
        <w:tc>
          <w:tcPr>
            <w:tcW w:w="1917" w:type="dxa"/>
          </w:tcPr>
          <w:p w:rsidR="0093738F" w:rsidRPr="005C05DD" w:rsidRDefault="0093738F" w:rsidP="00DE33A0">
            <w:pPr>
              <w:ind w:left="5"/>
              <w:cnfStyle w:val="000000000000" w:firstRow="0" w:lastRow="0" w:firstColumn="0" w:lastColumn="0" w:oddVBand="0" w:evenVBand="0" w:oddHBand="0" w:evenHBand="0" w:firstRowFirstColumn="0" w:firstRowLastColumn="0" w:lastRowFirstColumn="0" w:lastRowLastColumn="0"/>
            </w:pPr>
            <w:r w:rsidRPr="005C05DD">
              <w:t xml:space="preserve">1.53 </w:t>
            </w:r>
          </w:p>
        </w:tc>
        <w:tc>
          <w:tcPr>
            <w:tcW w:w="1911" w:type="dxa"/>
          </w:tcPr>
          <w:p w:rsidR="0093738F" w:rsidRPr="005C05DD" w:rsidRDefault="0093738F" w:rsidP="00DE33A0">
            <w:pPr>
              <w:cnfStyle w:val="000000000000" w:firstRow="0" w:lastRow="0" w:firstColumn="0" w:lastColumn="0" w:oddVBand="0" w:evenVBand="0" w:oddHBand="0" w:evenHBand="0" w:firstRowFirstColumn="0" w:firstRowLastColumn="0" w:lastRowFirstColumn="0" w:lastRowLastColumn="0"/>
            </w:pPr>
            <w:r w:rsidRPr="005C05DD">
              <w:t xml:space="preserve">1.96 </w:t>
            </w:r>
          </w:p>
        </w:tc>
        <w:tc>
          <w:tcPr>
            <w:tcW w:w="1923" w:type="dxa"/>
          </w:tcPr>
          <w:p w:rsidR="0093738F" w:rsidRPr="005C05DD" w:rsidRDefault="0093738F" w:rsidP="00DE33A0">
            <w:pPr>
              <w:ind w:left="5"/>
              <w:cnfStyle w:val="000000000000" w:firstRow="0" w:lastRow="0" w:firstColumn="0" w:lastColumn="0" w:oddVBand="0" w:evenVBand="0" w:oddHBand="0" w:evenHBand="0" w:firstRowFirstColumn="0" w:firstRowLastColumn="0" w:lastRowFirstColumn="0" w:lastRowLastColumn="0"/>
            </w:pPr>
            <w:r w:rsidRPr="005C05DD">
              <w:t xml:space="preserve">1.76 </w:t>
            </w:r>
          </w:p>
        </w:tc>
        <w:tc>
          <w:tcPr>
            <w:tcW w:w="1782" w:type="dxa"/>
          </w:tcPr>
          <w:p w:rsidR="0093738F" w:rsidRPr="005C05DD" w:rsidRDefault="0093738F" w:rsidP="00DE33A0">
            <w:pPr>
              <w:ind w:left="5"/>
              <w:cnfStyle w:val="000000000000" w:firstRow="0" w:lastRow="0" w:firstColumn="0" w:lastColumn="0" w:oddVBand="0" w:evenVBand="0" w:oddHBand="0" w:evenHBand="0" w:firstRowFirstColumn="0" w:firstRowLastColumn="0" w:lastRowFirstColumn="0" w:lastRowLastColumn="0"/>
            </w:pPr>
            <w:r w:rsidRPr="005C05DD">
              <w:t xml:space="preserve">1.75 </w:t>
            </w:r>
          </w:p>
        </w:tc>
      </w:tr>
    </w:tbl>
    <w:p w:rsidR="0093738F" w:rsidRDefault="0093738F" w:rsidP="0093738F">
      <w:pPr>
        <w:spacing w:after="31" w:line="270" w:lineRule="auto"/>
        <w:ind w:left="10" w:hanging="10"/>
        <w:jc w:val="both"/>
        <w:rPr>
          <w:rFonts w:ascii="Calibri" w:eastAsia="Calibri" w:hAnsi="Calibri" w:cs="Calibri"/>
          <w:color w:val="000000"/>
          <w:sz w:val="24"/>
        </w:rPr>
      </w:pPr>
    </w:p>
    <w:p w:rsidR="0093738F" w:rsidRPr="008A2802" w:rsidRDefault="0093738F" w:rsidP="0093738F">
      <w:pPr>
        <w:spacing w:after="31" w:line="270" w:lineRule="auto"/>
        <w:ind w:left="10" w:hanging="10"/>
        <w:jc w:val="both"/>
        <w:rPr>
          <w:rFonts w:ascii="Calibri" w:eastAsia="Calibri" w:hAnsi="Calibri" w:cs="Calibri"/>
          <w:color w:val="000000"/>
          <w:sz w:val="24"/>
        </w:rPr>
      </w:pPr>
    </w:p>
    <w:p w:rsidR="0093738F" w:rsidRDefault="0093738F" w:rsidP="0093738F">
      <w:pPr>
        <w:keepNext/>
        <w:keepLines/>
        <w:spacing w:after="0"/>
        <w:ind w:left="-5" w:hanging="10"/>
        <w:outlineLvl w:val="4"/>
        <w:rPr>
          <w:rFonts w:ascii="Calibri" w:eastAsia="Calibri" w:hAnsi="Calibri" w:cs="Calibri"/>
          <w:b/>
          <w:color w:val="984806"/>
          <w:sz w:val="28"/>
        </w:rPr>
      </w:pPr>
      <w:r w:rsidRPr="008A2802">
        <w:rPr>
          <w:rFonts w:ascii="Calibri" w:eastAsia="Calibri" w:hAnsi="Calibri" w:cs="Calibri"/>
          <w:noProof/>
          <w:color w:val="000000"/>
        </w:rPr>
        <mc:AlternateContent>
          <mc:Choice Requires="wpg">
            <w:drawing>
              <wp:inline distT="0" distB="0" distL="0" distR="0" wp14:anchorId="6FA3FCA3" wp14:editId="011FF5C0">
                <wp:extent cx="6057900" cy="2726421"/>
                <wp:effectExtent l="0" t="0" r="0" b="0"/>
                <wp:docPr id="141364" name="Group 141364"/>
                <wp:cNvGraphicFramePr/>
                <a:graphic xmlns:a="http://schemas.openxmlformats.org/drawingml/2006/main">
                  <a:graphicData uri="http://schemas.microsoft.com/office/word/2010/wordprocessingGroup">
                    <wpg:wgp>
                      <wpg:cNvGrpSpPr/>
                      <wpg:grpSpPr>
                        <a:xfrm>
                          <a:off x="0" y="0"/>
                          <a:ext cx="6057900" cy="2726421"/>
                          <a:chOff x="0" y="0"/>
                          <a:chExt cx="4627525" cy="2804194"/>
                        </a:xfrm>
                      </wpg:grpSpPr>
                      <wps:wsp>
                        <wps:cNvPr id="16531" name="Rectangle 16531"/>
                        <wps:cNvSpPr/>
                        <wps:spPr>
                          <a:xfrm>
                            <a:off x="4593082" y="2648966"/>
                            <a:ext cx="45808" cy="206453"/>
                          </a:xfrm>
                          <a:prstGeom prst="rect">
                            <a:avLst/>
                          </a:prstGeom>
                          <a:ln>
                            <a:noFill/>
                          </a:ln>
                        </wps:spPr>
                        <wps:txbx>
                          <w:txbxContent>
                            <w:p w:rsidR="0093738F" w:rsidRDefault="0093738F" w:rsidP="0093738F">
                              <w:r>
                                <w:t xml:space="preserve"> </w:t>
                              </w:r>
                            </w:p>
                          </w:txbxContent>
                        </wps:txbx>
                        <wps:bodyPr horzOverflow="overflow" vert="horz" lIns="0" tIns="0" rIns="0" bIns="0" rtlCol="0">
                          <a:noAutofit/>
                        </wps:bodyPr>
                      </wps:wsp>
                      <pic:pic xmlns:pic="http://schemas.openxmlformats.org/drawingml/2006/picture">
                        <pic:nvPicPr>
                          <pic:cNvPr id="16563" name="Picture 16563"/>
                          <pic:cNvPicPr/>
                        </pic:nvPicPr>
                        <pic:blipFill>
                          <a:blip r:embed="rId40"/>
                          <a:stretch>
                            <a:fillRect/>
                          </a:stretch>
                        </pic:blipFill>
                        <pic:spPr>
                          <a:xfrm>
                            <a:off x="417957" y="810768"/>
                            <a:ext cx="2788920" cy="1615440"/>
                          </a:xfrm>
                          <a:prstGeom prst="rect">
                            <a:avLst/>
                          </a:prstGeom>
                        </pic:spPr>
                      </pic:pic>
                      <wps:wsp>
                        <wps:cNvPr id="16564" name="Shape 16564"/>
                        <wps:cNvSpPr/>
                        <wps:spPr>
                          <a:xfrm>
                            <a:off x="402336" y="2402205"/>
                            <a:ext cx="39370" cy="0"/>
                          </a:xfrm>
                          <a:custGeom>
                            <a:avLst/>
                            <a:gdLst/>
                            <a:ahLst/>
                            <a:cxnLst/>
                            <a:rect l="0" t="0" r="0" b="0"/>
                            <a:pathLst>
                              <a:path w="39370">
                                <a:moveTo>
                                  <a:pt x="39370" y="0"/>
                                </a:moveTo>
                                <a:lnTo>
                                  <a:pt x="0" y="0"/>
                                </a:lnTo>
                              </a:path>
                            </a:pathLst>
                          </a:custGeom>
                          <a:noFill/>
                          <a:ln w="9525" cap="flat" cmpd="sng" algn="ctr">
                            <a:solidFill>
                              <a:srgbClr val="868686"/>
                            </a:solidFill>
                            <a:prstDash val="solid"/>
                            <a:round/>
                          </a:ln>
                          <a:effectLst/>
                        </wps:spPr>
                        <wps:bodyPr/>
                      </wps:wsp>
                      <wps:wsp>
                        <wps:cNvPr id="16565" name="Shape 16565"/>
                        <wps:cNvSpPr/>
                        <wps:spPr>
                          <a:xfrm>
                            <a:off x="402336" y="2053971"/>
                            <a:ext cx="39370" cy="0"/>
                          </a:xfrm>
                          <a:custGeom>
                            <a:avLst/>
                            <a:gdLst/>
                            <a:ahLst/>
                            <a:cxnLst/>
                            <a:rect l="0" t="0" r="0" b="0"/>
                            <a:pathLst>
                              <a:path w="39370">
                                <a:moveTo>
                                  <a:pt x="39370" y="0"/>
                                </a:moveTo>
                                <a:lnTo>
                                  <a:pt x="0" y="0"/>
                                </a:lnTo>
                              </a:path>
                            </a:pathLst>
                          </a:custGeom>
                          <a:noFill/>
                          <a:ln w="9525" cap="flat" cmpd="sng" algn="ctr">
                            <a:solidFill>
                              <a:srgbClr val="868686"/>
                            </a:solidFill>
                            <a:prstDash val="solid"/>
                            <a:round/>
                          </a:ln>
                          <a:effectLst/>
                        </wps:spPr>
                        <wps:bodyPr/>
                      </wps:wsp>
                      <wps:wsp>
                        <wps:cNvPr id="16566" name="Shape 16566"/>
                        <wps:cNvSpPr/>
                        <wps:spPr>
                          <a:xfrm>
                            <a:off x="402336" y="1703451"/>
                            <a:ext cx="39370" cy="0"/>
                          </a:xfrm>
                          <a:custGeom>
                            <a:avLst/>
                            <a:gdLst/>
                            <a:ahLst/>
                            <a:cxnLst/>
                            <a:rect l="0" t="0" r="0" b="0"/>
                            <a:pathLst>
                              <a:path w="39370">
                                <a:moveTo>
                                  <a:pt x="39370" y="0"/>
                                </a:moveTo>
                                <a:lnTo>
                                  <a:pt x="0" y="0"/>
                                </a:lnTo>
                              </a:path>
                            </a:pathLst>
                          </a:custGeom>
                          <a:noFill/>
                          <a:ln w="9525" cap="flat" cmpd="sng" algn="ctr">
                            <a:solidFill>
                              <a:srgbClr val="868686"/>
                            </a:solidFill>
                            <a:prstDash val="solid"/>
                            <a:round/>
                          </a:ln>
                          <a:effectLst/>
                        </wps:spPr>
                        <wps:bodyPr/>
                      </wps:wsp>
                      <wps:wsp>
                        <wps:cNvPr id="16567" name="Shape 16567"/>
                        <wps:cNvSpPr/>
                        <wps:spPr>
                          <a:xfrm>
                            <a:off x="402336" y="1352931"/>
                            <a:ext cx="39370" cy="0"/>
                          </a:xfrm>
                          <a:custGeom>
                            <a:avLst/>
                            <a:gdLst/>
                            <a:ahLst/>
                            <a:cxnLst/>
                            <a:rect l="0" t="0" r="0" b="0"/>
                            <a:pathLst>
                              <a:path w="39370">
                                <a:moveTo>
                                  <a:pt x="39370" y="0"/>
                                </a:moveTo>
                                <a:lnTo>
                                  <a:pt x="0" y="0"/>
                                </a:lnTo>
                              </a:path>
                            </a:pathLst>
                          </a:custGeom>
                          <a:noFill/>
                          <a:ln w="9525" cap="flat" cmpd="sng" algn="ctr">
                            <a:solidFill>
                              <a:srgbClr val="868686"/>
                            </a:solidFill>
                            <a:prstDash val="solid"/>
                            <a:round/>
                          </a:ln>
                          <a:effectLst/>
                        </wps:spPr>
                        <wps:bodyPr/>
                      </wps:wsp>
                      <wps:wsp>
                        <wps:cNvPr id="16568" name="Shape 16568"/>
                        <wps:cNvSpPr/>
                        <wps:spPr>
                          <a:xfrm>
                            <a:off x="402336" y="1002411"/>
                            <a:ext cx="39370" cy="0"/>
                          </a:xfrm>
                          <a:custGeom>
                            <a:avLst/>
                            <a:gdLst/>
                            <a:ahLst/>
                            <a:cxnLst/>
                            <a:rect l="0" t="0" r="0" b="0"/>
                            <a:pathLst>
                              <a:path w="39370">
                                <a:moveTo>
                                  <a:pt x="39370" y="0"/>
                                </a:moveTo>
                                <a:lnTo>
                                  <a:pt x="0" y="0"/>
                                </a:lnTo>
                              </a:path>
                            </a:pathLst>
                          </a:custGeom>
                          <a:noFill/>
                          <a:ln w="9525" cap="flat" cmpd="sng" algn="ctr">
                            <a:solidFill>
                              <a:srgbClr val="868686"/>
                            </a:solidFill>
                            <a:prstDash val="solid"/>
                            <a:round/>
                          </a:ln>
                          <a:effectLst/>
                        </wps:spPr>
                        <wps:bodyPr/>
                      </wps:wsp>
                      <wps:wsp>
                        <wps:cNvPr id="16569" name="Rectangle 16569"/>
                        <wps:cNvSpPr/>
                        <wps:spPr>
                          <a:xfrm>
                            <a:off x="259715" y="2352421"/>
                            <a:ext cx="86323" cy="173420"/>
                          </a:xfrm>
                          <a:prstGeom prst="rect">
                            <a:avLst/>
                          </a:prstGeom>
                          <a:ln>
                            <a:noFill/>
                          </a:ln>
                        </wps:spPr>
                        <wps:txbx>
                          <w:txbxContent>
                            <w:p w:rsidR="0093738F" w:rsidRDefault="0093738F" w:rsidP="0093738F">
                              <w:r>
                                <w:rPr>
                                  <w:sz w:val="20"/>
                                </w:rPr>
                                <w:t>0</w:t>
                              </w:r>
                            </w:p>
                          </w:txbxContent>
                        </wps:txbx>
                        <wps:bodyPr horzOverflow="overflow" vert="horz" lIns="0" tIns="0" rIns="0" bIns="0" rtlCol="0">
                          <a:noAutofit/>
                        </wps:bodyPr>
                      </wps:wsp>
                      <wps:wsp>
                        <wps:cNvPr id="16570" name="Rectangle 16570"/>
                        <wps:cNvSpPr/>
                        <wps:spPr>
                          <a:xfrm>
                            <a:off x="163449" y="2002536"/>
                            <a:ext cx="215891" cy="173420"/>
                          </a:xfrm>
                          <a:prstGeom prst="rect">
                            <a:avLst/>
                          </a:prstGeom>
                          <a:ln>
                            <a:noFill/>
                          </a:ln>
                        </wps:spPr>
                        <wps:txbx>
                          <w:txbxContent>
                            <w:p w:rsidR="0093738F" w:rsidRDefault="0093738F" w:rsidP="0093738F">
                              <w:r>
                                <w:rPr>
                                  <w:sz w:val="20"/>
                                </w:rPr>
                                <w:t>0.5</w:t>
                              </w:r>
                            </w:p>
                          </w:txbxContent>
                        </wps:txbx>
                        <wps:bodyPr horzOverflow="overflow" vert="horz" lIns="0" tIns="0" rIns="0" bIns="0" rtlCol="0">
                          <a:noAutofit/>
                        </wps:bodyPr>
                      </wps:wsp>
                      <wps:wsp>
                        <wps:cNvPr id="16571" name="Rectangle 16571"/>
                        <wps:cNvSpPr/>
                        <wps:spPr>
                          <a:xfrm>
                            <a:off x="259715" y="1652651"/>
                            <a:ext cx="86323" cy="173420"/>
                          </a:xfrm>
                          <a:prstGeom prst="rect">
                            <a:avLst/>
                          </a:prstGeom>
                          <a:ln>
                            <a:noFill/>
                          </a:ln>
                        </wps:spPr>
                        <wps:txbx>
                          <w:txbxContent>
                            <w:p w:rsidR="0093738F" w:rsidRDefault="0093738F" w:rsidP="0093738F">
                              <w:r>
                                <w:rPr>
                                  <w:sz w:val="20"/>
                                </w:rPr>
                                <w:t>1</w:t>
                              </w:r>
                            </w:p>
                          </w:txbxContent>
                        </wps:txbx>
                        <wps:bodyPr horzOverflow="overflow" vert="horz" lIns="0" tIns="0" rIns="0" bIns="0" rtlCol="0">
                          <a:noAutofit/>
                        </wps:bodyPr>
                      </wps:wsp>
                      <wps:wsp>
                        <wps:cNvPr id="16572" name="Rectangle 16572"/>
                        <wps:cNvSpPr/>
                        <wps:spPr>
                          <a:xfrm>
                            <a:off x="163449" y="1302766"/>
                            <a:ext cx="215891" cy="173420"/>
                          </a:xfrm>
                          <a:prstGeom prst="rect">
                            <a:avLst/>
                          </a:prstGeom>
                          <a:ln>
                            <a:noFill/>
                          </a:ln>
                        </wps:spPr>
                        <wps:txbx>
                          <w:txbxContent>
                            <w:p w:rsidR="0093738F" w:rsidRDefault="0093738F" w:rsidP="0093738F">
                              <w:r>
                                <w:rPr>
                                  <w:sz w:val="20"/>
                                </w:rPr>
                                <w:t>1.5</w:t>
                              </w:r>
                            </w:p>
                          </w:txbxContent>
                        </wps:txbx>
                        <wps:bodyPr horzOverflow="overflow" vert="horz" lIns="0" tIns="0" rIns="0" bIns="0" rtlCol="0">
                          <a:noAutofit/>
                        </wps:bodyPr>
                      </wps:wsp>
                      <wps:wsp>
                        <wps:cNvPr id="16573" name="Rectangle 16573"/>
                        <wps:cNvSpPr/>
                        <wps:spPr>
                          <a:xfrm>
                            <a:off x="259715" y="953135"/>
                            <a:ext cx="86323" cy="173420"/>
                          </a:xfrm>
                          <a:prstGeom prst="rect">
                            <a:avLst/>
                          </a:prstGeom>
                          <a:ln>
                            <a:noFill/>
                          </a:ln>
                        </wps:spPr>
                        <wps:txbx>
                          <w:txbxContent>
                            <w:p w:rsidR="0093738F" w:rsidRDefault="0093738F" w:rsidP="0093738F">
                              <w:r>
                                <w:rPr>
                                  <w:sz w:val="20"/>
                                </w:rPr>
                                <w:t>2</w:t>
                              </w:r>
                            </w:p>
                          </w:txbxContent>
                        </wps:txbx>
                        <wps:bodyPr horzOverflow="overflow" vert="horz" lIns="0" tIns="0" rIns="0" bIns="0" rtlCol="0">
                          <a:noAutofit/>
                        </wps:bodyPr>
                      </wps:wsp>
                      <wps:wsp>
                        <wps:cNvPr id="16574" name="Shape 16574"/>
                        <wps:cNvSpPr/>
                        <wps:spPr>
                          <a:xfrm>
                            <a:off x="441960" y="2401443"/>
                            <a:ext cx="0" cy="41402"/>
                          </a:xfrm>
                          <a:custGeom>
                            <a:avLst/>
                            <a:gdLst/>
                            <a:ahLst/>
                            <a:cxnLst/>
                            <a:rect l="0" t="0" r="0" b="0"/>
                            <a:pathLst>
                              <a:path h="41402">
                                <a:moveTo>
                                  <a:pt x="0" y="0"/>
                                </a:moveTo>
                                <a:lnTo>
                                  <a:pt x="0" y="41402"/>
                                </a:lnTo>
                              </a:path>
                            </a:pathLst>
                          </a:custGeom>
                          <a:noFill/>
                          <a:ln w="9525" cap="flat" cmpd="sng" algn="ctr">
                            <a:solidFill>
                              <a:srgbClr val="868686"/>
                            </a:solidFill>
                            <a:prstDash val="solid"/>
                            <a:round/>
                          </a:ln>
                          <a:effectLst/>
                        </wps:spPr>
                        <wps:bodyPr/>
                      </wps:wsp>
                      <wps:wsp>
                        <wps:cNvPr id="16575" name="Shape 16575"/>
                        <wps:cNvSpPr/>
                        <wps:spPr>
                          <a:xfrm>
                            <a:off x="1280160" y="2401443"/>
                            <a:ext cx="0" cy="41402"/>
                          </a:xfrm>
                          <a:custGeom>
                            <a:avLst/>
                            <a:gdLst/>
                            <a:ahLst/>
                            <a:cxnLst/>
                            <a:rect l="0" t="0" r="0" b="0"/>
                            <a:pathLst>
                              <a:path h="41402">
                                <a:moveTo>
                                  <a:pt x="0" y="0"/>
                                </a:moveTo>
                                <a:lnTo>
                                  <a:pt x="0" y="41402"/>
                                </a:lnTo>
                              </a:path>
                            </a:pathLst>
                          </a:custGeom>
                          <a:noFill/>
                          <a:ln w="9525" cap="flat" cmpd="sng" algn="ctr">
                            <a:solidFill>
                              <a:srgbClr val="868686"/>
                            </a:solidFill>
                            <a:prstDash val="solid"/>
                            <a:round/>
                          </a:ln>
                          <a:effectLst/>
                        </wps:spPr>
                        <wps:bodyPr/>
                      </wps:wsp>
                      <wps:wsp>
                        <wps:cNvPr id="16576" name="Shape 16576"/>
                        <wps:cNvSpPr/>
                        <wps:spPr>
                          <a:xfrm>
                            <a:off x="2121408" y="2401443"/>
                            <a:ext cx="0" cy="41402"/>
                          </a:xfrm>
                          <a:custGeom>
                            <a:avLst/>
                            <a:gdLst/>
                            <a:ahLst/>
                            <a:cxnLst/>
                            <a:rect l="0" t="0" r="0" b="0"/>
                            <a:pathLst>
                              <a:path h="41402">
                                <a:moveTo>
                                  <a:pt x="0" y="0"/>
                                </a:moveTo>
                                <a:lnTo>
                                  <a:pt x="0" y="41402"/>
                                </a:lnTo>
                              </a:path>
                            </a:pathLst>
                          </a:custGeom>
                          <a:noFill/>
                          <a:ln w="9525" cap="flat" cmpd="sng" algn="ctr">
                            <a:solidFill>
                              <a:srgbClr val="868686"/>
                            </a:solidFill>
                            <a:prstDash val="solid"/>
                            <a:round/>
                          </a:ln>
                          <a:effectLst/>
                        </wps:spPr>
                        <wps:bodyPr/>
                      </wps:wsp>
                      <wps:wsp>
                        <wps:cNvPr id="16577" name="Shape 16577"/>
                        <wps:cNvSpPr/>
                        <wps:spPr>
                          <a:xfrm>
                            <a:off x="2961259" y="2401443"/>
                            <a:ext cx="0" cy="41402"/>
                          </a:xfrm>
                          <a:custGeom>
                            <a:avLst/>
                            <a:gdLst/>
                            <a:ahLst/>
                            <a:cxnLst/>
                            <a:rect l="0" t="0" r="0" b="0"/>
                            <a:pathLst>
                              <a:path h="41402">
                                <a:moveTo>
                                  <a:pt x="0" y="0"/>
                                </a:moveTo>
                                <a:lnTo>
                                  <a:pt x="0" y="41402"/>
                                </a:lnTo>
                              </a:path>
                            </a:pathLst>
                          </a:custGeom>
                          <a:noFill/>
                          <a:ln w="9525" cap="flat" cmpd="sng" algn="ctr">
                            <a:solidFill>
                              <a:srgbClr val="868686"/>
                            </a:solidFill>
                            <a:prstDash val="solid"/>
                            <a:round/>
                          </a:ln>
                          <a:effectLst/>
                        </wps:spPr>
                        <wps:bodyPr/>
                      </wps:wsp>
                      <wps:wsp>
                        <wps:cNvPr id="16578" name="Rectangle 16578"/>
                        <wps:cNvSpPr/>
                        <wps:spPr>
                          <a:xfrm>
                            <a:off x="733679" y="2510917"/>
                            <a:ext cx="341712" cy="173420"/>
                          </a:xfrm>
                          <a:prstGeom prst="rect">
                            <a:avLst/>
                          </a:prstGeom>
                          <a:ln>
                            <a:noFill/>
                          </a:ln>
                        </wps:spPr>
                        <wps:txbx>
                          <w:txbxContent>
                            <w:p w:rsidR="0093738F" w:rsidRDefault="0093738F" w:rsidP="0093738F">
                              <w:r>
                                <w:rPr>
                                  <w:sz w:val="20"/>
                                </w:rPr>
                                <w:t>2014</w:t>
                              </w:r>
                            </w:p>
                          </w:txbxContent>
                        </wps:txbx>
                        <wps:bodyPr horzOverflow="overflow" vert="horz" lIns="0" tIns="0" rIns="0" bIns="0" rtlCol="0">
                          <a:noAutofit/>
                        </wps:bodyPr>
                      </wps:wsp>
                      <wps:wsp>
                        <wps:cNvPr id="16579" name="Rectangle 16579"/>
                        <wps:cNvSpPr/>
                        <wps:spPr>
                          <a:xfrm>
                            <a:off x="1573784" y="2510917"/>
                            <a:ext cx="341713" cy="173420"/>
                          </a:xfrm>
                          <a:prstGeom prst="rect">
                            <a:avLst/>
                          </a:prstGeom>
                          <a:ln>
                            <a:noFill/>
                          </a:ln>
                        </wps:spPr>
                        <wps:txbx>
                          <w:txbxContent>
                            <w:p w:rsidR="0093738F" w:rsidRDefault="0093738F" w:rsidP="0093738F">
                              <w:r>
                                <w:rPr>
                                  <w:sz w:val="20"/>
                                </w:rPr>
                                <w:t>2015</w:t>
                              </w:r>
                            </w:p>
                          </w:txbxContent>
                        </wps:txbx>
                        <wps:bodyPr horzOverflow="overflow" vert="horz" lIns="0" tIns="0" rIns="0" bIns="0" rtlCol="0">
                          <a:noAutofit/>
                        </wps:bodyPr>
                      </wps:wsp>
                      <wps:wsp>
                        <wps:cNvPr id="16580" name="Rectangle 16580"/>
                        <wps:cNvSpPr/>
                        <wps:spPr>
                          <a:xfrm>
                            <a:off x="2414143" y="2510917"/>
                            <a:ext cx="341712" cy="173420"/>
                          </a:xfrm>
                          <a:prstGeom prst="rect">
                            <a:avLst/>
                          </a:prstGeom>
                          <a:ln>
                            <a:noFill/>
                          </a:ln>
                        </wps:spPr>
                        <wps:txbx>
                          <w:txbxContent>
                            <w:p w:rsidR="0093738F" w:rsidRDefault="0093738F" w:rsidP="0093738F">
                              <w:r>
                                <w:rPr>
                                  <w:sz w:val="20"/>
                                </w:rPr>
                                <w:t>2016</w:t>
                              </w:r>
                            </w:p>
                          </w:txbxContent>
                        </wps:txbx>
                        <wps:bodyPr horzOverflow="overflow" vert="horz" lIns="0" tIns="0" rIns="0" bIns="0" rtlCol="0">
                          <a:noAutofit/>
                        </wps:bodyPr>
                      </wps:wsp>
                      <wps:wsp>
                        <wps:cNvPr id="16581" name="Rectangle 16581"/>
                        <wps:cNvSpPr/>
                        <wps:spPr>
                          <a:xfrm>
                            <a:off x="689864" y="1135634"/>
                            <a:ext cx="301192" cy="173420"/>
                          </a:xfrm>
                          <a:prstGeom prst="rect">
                            <a:avLst/>
                          </a:prstGeom>
                          <a:ln>
                            <a:noFill/>
                          </a:ln>
                        </wps:spPr>
                        <wps:txbx>
                          <w:txbxContent>
                            <w:p w:rsidR="0093738F" w:rsidRDefault="0093738F" w:rsidP="0093738F">
                              <w:r>
                                <w:rPr>
                                  <w:b/>
                                  <w:sz w:val="20"/>
                                </w:rPr>
                                <w:t>1.48</w:t>
                              </w:r>
                            </w:p>
                          </w:txbxContent>
                        </wps:txbx>
                        <wps:bodyPr horzOverflow="overflow" vert="horz" lIns="0" tIns="0" rIns="0" bIns="0" rtlCol="0">
                          <a:noAutofit/>
                        </wps:bodyPr>
                      </wps:wsp>
                      <wps:wsp>
                        <wps:cNvPr id="16582" name="Rectangle 16582"/>
                        <wps:cNvSpPr/>
                        <wps:spPr>
                          <a:xfrm>
                            <a:off x="915416" y="1135634"/>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6583" name="Rectangle 16583"/>
                        <wps:cNvSpPr/>
                        <wps:spPr>
                          <a:xfrm>
                            <a:off x="1529842" y="1093597"/>
                            <a:ext cx="301192" cy="173420"/>
                          </a:xfrm>
                          <a:prstGeom prst="rect">
                            <a:avLst/>
                          </a:prstGeom>
                          <a:ln>
                            <a:noFill/>
                          </a:ln>
                        </wps:spPr>
                        <wps:txbx>
                          <w:txbxContent>
                            <w:p w:rsidR="0093738F" w:rsidRDefault="0093738F" w:rsidP="0093738F">
                              <w:r>
                                <w:rPr>
                                  <w:b/>
                                  <w:sz w:val="20"/>
                                </w:rPr>
                                <w:t>1.54</w:t>
                              </w:r>
                            </w:p>
                          </w:txbxContent>
                        </wps:txbx>
                        <wps:bodyPr horzOverflow="overflow" vert="horz" lIns="0" tIns="0" rIns="0" bIns="0" rtlCol="0">
                          <a:noAutofit/>
                        </wps:bodyPr>
                      </wps:wsp>
                      <wps:wsp>
                        <wps:cNvPr id="16584" name="Rectangle 16584"/>
                        <wps:cNvSpPr/>
                        <wps:spPr>
                          <a:xfrm>
                            <a:off x="1755394" y="1093597"/>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6585" name="Rectangle 16585"/>
                        <wps:cNvSpPr/>
                        <wps:spPr>
                          <a:xfrm>
                            <a:off x="2370201" y="1009523"/>
                            <a:ext cx="301192" cy="173420"/>
                          </a:xfrm>
                          <a:prstGeom prst="rect">
                            <a:avLst/>
                          </a:prstGeom>
                          <a:ln>
                            <a:noFill/>
                          </a:ln>
                        </wps:spPr>
                        <wps:txbx>
                          <w:txbxContent>
                            <w:p w:rsidR="0093738F" w:rsidRDefault="0093738F" w:rsidP="0093738F">
                              <w:r>
                                <w:rPr>
                                  <w:b/>
                                  <w:sz w:val="20"/>
                                </w:rPr>
                                <w:t>1.66</w:t>
                              </w:r>
                            </w:p>
                          </w:txbxContent>
                        </wps:txbx>
                        <wps:bodyPr horzOverflow="overflow" vert="horz" lIns="0" tIns="0" rIns="0" bIns="0" rtlCol="0">
                          <a:noAutofit/>
                        </wps:bodyPr>
                      </wps:wsp>
                      <wps:wsp>
                        <wps:cNvPr id="16586" name="Rectangle 16586"/>
                        <wps:cNvSpPr/>
                        <wps:spPr>
                          <a:xfrm>
                            <a:off x="2595753" y="1009523"/>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6587" name="Rectangle 16587"/>
                        <wps:cNvSpPr/>
                        <wps:spPr>
                          <a:xfrm>
                            <a:off x="929767" y="1100582"/>
                            <a:ext cx="301192" cy="173420"/>
                          </a:xfrm>
                          <a:prstGeom prst="rect">
                            <a:avLst/>
                          </a:prstGeom>
                          <a:ln>
                            <a:noFill/>
                          </a:ln>
                        </wps:spPr>
                        <wps:txbx>
                          <w:txbxContent>
                            <w:p w:rsidR="0093738F" w:rsidRDefault="0093738F" w:rsidP="0093738F">
                              <w:r>
                                <w:rPr>
                                  <w:b/>
                                  <w:sz w:val="20"/>
                                </w:rPr>
                                <w:t>1.53</w:t>
                              </w:r>
                            </w:p>
                          </w:txbxContent>
                        </wps:txbx>
                        <wps:bodyPr horzOverflow="overflow" vert="horz" lIns="0" tIns="0" rIns="0" bIns="0" rtlCol="0">
                          <a:noAutofit/>
                        </wps:bodyPr>
                      </wps:wsp>
                      <wps:wsp>
                        <wps:cNvPr id="16588" name="Rectangle 16588"/>
                        <wps:cNvSpPr/>
                        <wps:spPr>
                          <a:xfrm>
                            <a:off x="1155573" y="1100582"/>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6589" name="Rectangle 16589"/>
                        <wps:cNvSpPr/>
                        <wps:spPr>
                          <a:xfrm>
                            <a:off x="1769999" y="799846"/>
                            <a:ext cx="301192" cy="173420"/>
                          </a:xfrm>
                          <a:prstGeom prst="rect">
                            <a:avLst/>
                          </a:prstGeom>
                          <a:ln>
                            <a:noFill/>
                          </a:ln>
                        </wps:spPr>
                        <wps:txbx>
                          <w:txbxContent>
                            <w:p w:rsidR="0093738F" w:rsidRDefault="0093738F" w:rsidP="0093738F">
                              <w:r>
                                <w:rPr>
                                  <w:b/>
                                  <w:sz w:val="20"/>
                                </w:rPr>
                                <w:t>1.96</w:t>
                              </w:r>
                            </w:p>
                          </w:txbxContent>
                        </wps:txbx>
                        <wps:bodyPr horzOverflow="overflow" vert="horz" lIns="0" tIns="0" rIns="0" bIns="0" rtlCol="0">
                          <a:noAutofit/>
                        </wps:bodyPr>
                      </wps:wsp>
                      <wps:wsp>
                        <wps:cNvPr id="16590" name="Rectangle 16590"/>
                        <wps:cNvSpPr/>
                        <wps:spPr>
                          <a:xfrm>
                            <a:off x="1995551" y="799846"/>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6591" name="Rectangle 16591"/>
                        <wps:cNvSpPr/>
                        <wps:spPr>
                          <a:xfrm>
                            <a:off x="2610104" y="939673"/>
                            <a:ext cx="301192" cy="173420"/>
                          </a:xfrm>
                          <a:prstGeom prst="rect">
                            <a:avLst/>
                          </a:prstGeom>
                          <a:ln>
                            <a:noFill/>
                          </a:ln>
                        </wps:spPr>
                        <wps:txbx>
                          <w:txbxContent>
                            <w:p w:rsidR="0093738F" w:rsidRDefault="0093738F" w:rsidP="0093738F">
                              <w:r>
                                <w:rPr>
                                  <w:b/>
                                  <w:sz w:val="20"/>
                                </w:rPr>
                                <w:t>1.76</w:t>
                              </w:r>
                            </w:p>
                          </w:txbxContent>
                        </wps:txbx>
                        <wps:bodyPr horzOverflow="overflow" vert="horz" lIns="0" tIns="0" rIns="0" bIns="0" rtlCol="0">
                          <a:noAutofit/>
                        </wps:bodyPr>
                      </wps:wsp>
                      <wps:wsp>
                        <wps:cNvPr id="16592" name="Rectangle 16592"/>
                        <wps:cNvSpPr/>
                        <wps:spPr>
                          <a:xfrm>
                            <a:off x="2835656" y="939673"/>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6593" name="Rectangle 16593"/>
                        <wps:cNvSpPr/>
                        <wps:spPr>
                          <a:xfrm>
                            <a:off x="752602" y="140970"/>
                            <a:ext cx="4143734" cy="309679"/>
                          </a:xfrm>
                          <a:prstGeom prst="rect">
                            <a:avLst/>
                          </a:prstGeom>
                          <a:ln>
                            <a:noFill/>
                          </a:ln>
                        </wps:spPr>
                        <wps:txbx>
                          <w:txbxContent>
                            <w:p w:rsidR="0093738F" w:rsidRDefault="0093738F" w:rsidP="0093738F">
                              <w:r>
                                <w:rPr>
                                  <w:b/>
                                  <w:sz w:val="36"/>
                                </w:rPr>
                                <w:t xml:space="preserve">Financial expense Coverage ratio </w:t>
                              </w:r>
                            </w:p>
                          </w:txbxContent>
                        </wps:txbx>
                        <wps:bodyPr horzOverflow="overflow" vert="horz" lIns="0" tIns="0" rIns="0" bIns="0" rtlCol="0">
                          <a:noAutofit/>
                        </wps:bodyPr>
                      </wps:wsp>
                      <wps:wsp>
                        <wps:cNvPr id="131617" name="Rectangle 131617"/>
                        <wps:cNvSpPr/>
                        <wps:spPr>
                          <a:xfrm>
                            <a:off x="2566315" y="421386"/>
                            <a:ext cx="94859" cy="309679"/>
                          </a:xfrm>
                          <a:prstGeom prst="rect">
                            <a:avLst/>
                          </a:prstGeom>
                          <a:ln>
                            <a:noFill/>
                          </a:ln>
                        </wps:spPr>
                        <wps:txbx>
                          <w:txbxContent>
                            <w:p w:rsidR="0093738F" w:rsidRDefault="0093738F" w:rsidP="0093738F">
                              <w:r>
                                <w:rPr>
                                  <w:b/>
                                  <w:sz w:val="36"/>
                                </w:rPr>
                                <w:t>)</w:t>
                              </w:r>
                            </w:p>
                          </w:txbxContent>
                        </wps:txbx>
                        <wps:bodyPr horzOverflow="overflow" vert="horz" lIns="0" tIns="0" rIns="0" bIns="0" rtlCol="0">
                          <a:noAutofit/>
                        </wps:bodyPr>
                      </wps:wsp>
                      <wps:wsp>
                        <wps:cNvPr id="131618" name="Rectangle 131618"/>
                        <wps:cNvSpPr/>
                        <wps:spPr>
                          <a:xfrm>
                            <a:off x="2005787" y="421386"/>
                            <a:ext cx="745502" cy="309679"/>
                          </a:xfrm>
                          <a:prstGeom prst="rect">
                            <a:avLst/>
                          </a:prstGeom>
                          <a:ln>
                            <a:noFill/>
                          </a:ln>
                        </wps:spPr>
                        <wps:txbx>
                          <w:txbxContent>
                            <w:p w:rsidR="0093738F" w:rsidRDefault="0093738F" w:rsidP="0093738F">
                              <w:r>
                                <w:rPr>
                                  <w:b/>
                                  <w:sz w:val="36"/>
                                </w:rPr>
                                <w:t>Times</w:t>
                              </w:r>
                            </w:p>
                          </w:txbxContent>
                        </wps:txbx>
                        <wps:bodyPr horzOverflow="overflow" vert="horz" lIns="0" tIns="0" rIns="0" bIns="0" rtlCol="0">
                          <a:noAutofit/>
                        </wps:bodyPr>
                      </wps:wsp>
                      <wps:wsp>
                        <wps:cNvPr id="131616" name="Rectangle 131616"/>
                        <wps:cNvSpPr/>
                        <wps:spPr>
                          <a:xfrm>
                            <a:off x="1935607" y="421386"/>
                            <a:ext cx="94860" cy="309679"/>
                          </a:xfrm>
                          <a:prstGeom prst="rect">
                            <a:avLst/>
                          </a:prstGeom>
                          <a:ln>
                            <a:noFill/>
                          </a:ln>
                        </wps:spPr>
                        <wps:txbx>
                          <w:txbxContent>
                            <w:p w:rsidR="0093738F" w:rsidRDefault="0093738F" w:rsidP="0093738F">
                              <w:r>
                                <w:rPr>
                                  <w:b/>
                                  <w:sz w:val="36"/>
                                </w:rPr>
                                <w:t>(</w:t>
                              </w:r>
                            </w:p>
                          </w:txbxContent>
                        </wps:txbx>
                        <wps:bodyPr horzOverflow="overflow" vert="horz" lIns="0" tIns="0" rIns="0" bIns="0" rtlCol="0">
                          <a:noAutofit/>
                        </wps:bodyPr>
                      </wps:wsp>
                      <wps:wsp>
                        <wps:cNvPr id="16595" name="Rectangle 16595"/>
                        <wps:cNvSpPr/>
                        <wps:spPr>
                          <a:xfrm>
                            <a:off x="2636901" y="421386"/>
                            <a:ext cx="68712" cy="309679"/>
                          </a:xfrm>
                          <a:prstGeom prst="rect">
                            <a:avLst/>
                          </a:prstGeom>
                          <a:ln>
                            <a:noFill/>
                          </a:ln>
                        </wps:spPr>
                        <wps:txbx>
                          <w:txbxContent>
                            <w:p w:rsidR="0093738F" w:rsidRDefault="0093738F" w:rsidP="0093738F">
                              <w:r>
                                <w:rPr>
                                  <w:b/>
                                  <w:sz w:val="36"/>
                                </w:rPr>
                                <w:t xml:space="preserve"> </w:t>
                              </w:r>
                            </w:p>
                          </w:txbxContent>
                        </wps:txbx>
                        <wps:bodyPr horzOverflow="overflow" vert="horz" lIns="0" tIns="0" rIns="0" bIns="0" rtlCol="0">
                          <a:noAutofit/>
                        </wps:bodyPr>
                      </wps:wsp>
                      <wps:wsp>
                        <wps:cNvPr id="174322" name="Shape 174322"/>
                        <wps:cNvSpPr/>
                        <wps:spPr>
                          <a:xfrm>
                            <a:off x="3466719" y="1557753"/>
                            <a:ext cx="69752" cy="69752"/>
                          </a:xfrm>
                          <a:custGeom>
                            <a:avLst/>
                            <a:gdLst/>
                            <a:ahLst/>
                            <a:cxnLst/>
                            <a:rect l="0" t="0" r="0" b="0"/>
                            <a:pathLst>
                              <a:path w="69752" h="69752">
                                <a:moveTo>
                                  <a:pt x="0" y="0"/>
                                </a:moveTo>
                                <a:lnTo>
                                  <a:pt x="69752" y="0"/>
                                </a:lnTo>
                                <a:lnTo>
                                  <a:pt x="69752" y="69752"/>
                                </a:lnTo>
                                <a:lnTo>
                                  <a:pt x="0" y="69752"/>
                                </a:lnTo>
                                <a:lnTo>
                                  <a:pt x="0" y="0"/>
                                </a:lnTo>
                              </a:path>
                            </a:pathLst>
                          </a:custGeom>
                          <a:solidFill>
                            <a:srgbClr val="4F81BD"/>
                          </a:solidFill>
                          <a:ln w="0" cap="flat">
                            <a:noFill/>
                            <a:round/>
                          </a:ln>
                          <a:effectLst/>
                        </wps:spPr>
                        <wps:bodyPr/>
                      </wps:wsp>
                      <wps:wsp>
                        <wps:cNvPr id="16597" name="Rectangle 16597"/>
                        <wps:cNvSpPr/>
                        <wps:spPr>
                          <a:xfrm>
                            <a:off x="3568319" y="1535557"/>
                            <a:ext cx="309365" cy="173420"/>
                          </a:xfrm>
                          <a:prstGeom prst="rect">
                            <a:avLst/>
                          </a:prstGeom>
                          <a:ln>
                            <a:noFill/>
                          </a:ln>
                        </wps:spPr>
                        <wps:txbx>
                          <w:txbxContent>
                            <w:p w:rsidR="0093738F" w:rsidRDefault="0093738F" w:rsidP="0093738F">
                              <w:r>
                                <w:rPr>
                                  <w:sz w:val="20"/>
                                </w:rPr>
                                <w:t>IDLC</w:t>
                              </w:r>
                            </w:p>
                          </w:txbxContent>
                        </wps:txbx>
                        <wps:bodyPr horzOverflow="overflow" vert="horz" lIns="0" tIns="0" rIns="0" bIns="0" rtlCol="0">
                          <a:noAutofit/>
                        </wps:bodyPr>
                      </wps:wsp>
                      <wps:wsp>
                        <wps:cNvPr id="174323" name="Shape 174323"/>
                        <wps:cNvSpPr/>
                        <wps:spPr>
                          <a:xfrm>
                            <a:off x="3466719" y="1787369"/>
                            <a:ext cx="69752" cy="69752"/>
                          </a:xfrm>
                          <a:custGeom>
                            <a:avLst/>
                            <a:gdLst/>
                            <a:ahLst/>
                            <a:cxnLst/>
                            <a:rect l="0" t="0" r="0" b="0"/>
                            <a:pathLst>
                              <a:path w="69752" h="69752">
                                <a:moveTo>
                                  <a:pt x="0" y="0"/>
                                </a:moveTo>
                                <a:lnTo>
                                  <a:pt x="69752" y="0"/>
                                </a:lnTo>
                                <a:lnTo>
                                  <a:pt x="69752" y="69752"/>
                                </a:lnTo>
                                <a:lnTo>
                                  <a:pt x="0" y="69752"/>
                                </a:lnTo>
                                <a:lnTo>
                                  <a:pt x="0" y="0"/>
                                </a:lnTo>
                              </a:path>
                            </a:pathLst>
                          </a:custGeom>
                          <a:solidFill>
                            <a:srgbClr val="C0504D"/>
                          </a:solidFill>
                          <a:ln w="0" cap="flat">
                            <a:noFill/>
                            <a:round/>
                          </a:ln>
                          <a:effectLst/>
                        </wps:spPr>
                        <wps:bodyPr/>
                      </wps:wsp>
                      <wps:wsp>
                        <wps:cNvPr id="16599" name="Rectangle 16599"/>
                        <wps:cNvSpPr/>
                        <wps:spPr>
                          <a:xfrm>
                            <a:off x="3568319" y="1765427"/>
                            <a:ext cx="1166460" cy="173420"/>
                          </a:xfrm>
                          <a:prstGeom prst="rect">
                            <a:avLst/>
                          </a:prstGeom>
                          <a:ln>
                            <a:noFill/>
                          </a:ln>
                        </wps:spPr>
                        <wps:txbx>
                          <w:txbxContent>
                            <w:p w:rsidR="0093738F" w:rsidRDefault="0093738F" w:rsidP="0093738F">
                              <w:r>
                                <w:rPr>
                                  <w:sz w:val="20"/>
                                </w:rPr>
                                <w:t>Industry Average</w:t>
                              </w:r>
                            </w:p>
                          </w:txbxContent>
                        </wps:txbx>
                        <wps:bodyPr horzOverflow="overflow" vert="horz" lIns="0" tIns="0" rIns="0" bIns="0" rtlCol="0">
                          <a:noAutofit/>
                        </wps:bodyPr>
                      </wps:wsp>
                      <wps:wsp>
                        <wps:cNvPr id="16600" name="Shape 16600"/>
                        <wps:cNvSpPr/>
                        <wps:spPr>
                          <a:xfrm>
                            <a:off x="0" y="0"/>
                            <a:ext cx="4572000" cy="2742820"/>
                          </a:xfrm>
                          <a:custGeom>
                            <a:avLst/>
                            <a:gdLst/>
                            <a:ahLst/>
                            <a:cxnLst/>
                            <a:rect l="0" t="0" r="0" b="0"/>
                            <a:pathLst>
                              <a:path w="4572000" h="2742820">
                                <a:moveTo>
                                  <a:pt x="4572000" y="0"/>
                                </a:moveTo>
                                <a:lnTo>
                                  <a:pt x="4572000" y="2742820"/>
                                </a:lnTo>
                                <a:lnTo>
                                  <a:pt x="0" y="2742820"/>
                                </a:lnTo>
                                <a:lnTo>
                                  <a:pt x="0" y="0"/>
                                </a:lnTo>
                              </a:path>
                            </a:pathLst>
                          </a:custGeom>
                          <a:noFill/>
                          <a:ln w="9525" cap="flat" cmpd="sng" algn="ctr">
                            <a:solidFill>
                              <a:srgbClr val="868686"/>
                            </a:solidFill>
                            <a:prstDash val="solid"/>
                            <a:round/>
                          </a:ln>
                          <a:effectLst/>
                        </wps:spPr>
                        <wps:bodyPr/>
                      </wps:wsp>
                    </wpg:wgp>
                  </a:graphicData>
                </a:graphic>
              </wp:inline>
            </w:drawing>
          </mc:Choice>
          <mc:Fallback xmlns:w15="http://schemas.microsoft.com/office/word/2012/wordml">
            <w:pict>
              <v:group w14:anchorId="6FA3FCA3" id="Group 141364" o:spid="_x0000_s1954" style="width:477pt;height:214.7pt;mso-position-horizontal-relative:char;mso-position-vertical-relative:line" coordsize="46275,280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">
                <v:rect id="Rectangle 16531" o:spid="_x0000_s1955" style="position:absolute;left:45930;top:26489;width:458;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OOrcQA&#10;AADeAAAADwAAAGRycy9kb3ducmV2LnhtbERPS4vCMBC+C/sfwgjeNNVF0WoUWVf06GNBvQ3N2Bab&#10;SWmirf76zYKwt/n4njNbNKYQD6pcbllBvxeBIE6szjlV8HNcd8cgnEfWWFgmBU9ysJh/tGYYa1vz&#10;nh4Hn4oQwi5GBZn3ZSylSzIy6Hq2JA7c1VYGfYBVKnWFdQg3hRxE0UgazDk0ZFjSV0bJ7XA3Cjbj&#10;cnne2ledFt+XzWl3mqyOE69Up90spyA8Nf5f/HZvdZg/Gn724e+dcIO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zjq3EAAAA3gAAAA8AAAAAAAAAAAAAAAAAmAIAAGRycy9k&#10;b3ducmV2LnhtbFBLBQYAAAAABAAEAPUAAACJAwAAAAA=&#10;" filled="f" stroked="f">
                  <v:textbox inset="0,0,0,0">
                    <w:txbxContent>
                      <w:p w:rsidR="0093738F" w:rsidRDefault="0093738F" w:rsidP="0093738F">
                        <w:r>
                          <w:t xml:space="preserve"> </w:t>
                        </w:r>
                      </w:p>
                    </w:txbxContent>
                  </v:textbox>
                </v:rect>
                <v:shape id="Picture 16563" o:spid="_x0000_s1956" type="#_x0000_t75" style="position:absolute;left:4179;top:8107;width:27889;height:161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j0CRTGAAAA3gAAAA8AAABkcnMvZG93bnJldi54bWxET01rwkAQvRf8D8sIvdWNiqGkrlKVQKsn&#10;raX0Ns1Ok2B2NmTXJPXXu4LQ2zze58yXvalES40rLSsYjyIQxJnVJecKjh/p0zMI55E1VpZJwR85&#10;WC4GD3NMtO14T+3B5yKEsEtQQeF9nUjpsoIMupGtiQP3axuDPsAml7rBLoSbSk6iKJYGSw4NBda0&#10;Lig7Hc5Gwa7s3qdpel79bE5+e5m1n99fx7FSj8P+9QWEp97/i+/uNx3mx7N4Crd3wg1ycQ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yPQJFMYAAADeAAAADwAAAAAAAAAAAAAA&#10;AACfAgAAZHJzL2Rvd25yZXYueG1sUEsFBgAAAAAEAAQA9wAAAJIDAAAAAA==&#10;">
                  <v:imagedata r:id="rId41" o:title=""/>
                </v:shape>
                <v:shape id="Shape 16564" o:spid="_x0000_s1957" style="position:absolute;left:4023;top:24022;width:394;height:0;visibility:visible;mso-wrap-style:square;v-text-anchor:top" coordsize="393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LycUA&#10;AADeAAAADwAAAGRycy9kb3ducmV2LnhtbERPTWvCQBC9F/oflil4azYRDSV1lVIQFDxobOl1yE6T&#10;tNnZdHfV6K93BaG3ebzPmS0G04kjOd9aVpAlKQjiyuqWawUf++XzCwgfkDV2lknBmTws5o8PMyy0&#10;PfGOjmWoRQxhX6CCJoS+kNJXDRn0ie2JI/dtncEQoauldniK4aaT4zTNpcGWY0ODPb03VP2WB6Mg&#10;Hf7afFvWq/Xla7Pvf5aZ+wyZUqOn4e0VRKAh/Ivv7pWO8/NpPoHbO/EGOb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0vJxQAAAN4AAAAPAAAAAAAAAAAAAAAAAJgCAABkcnMv&#10;ZG93bnJldi54bWxQSwUGAAAAAAQABAD1AAAAigMAAAAA&#10;" path="m39370,l,e" filled="f" strokecolor="#868686">
                  <v:path arrowok="t" textboxrect="0,0,39370,0"/>
                </v:shape>
                <v:shape id="Shape 16565" o:spid="_x0000_s1958" style="position:absolute;left:4023;top:20539;width:394;height:0;visibility:visible;mso-wrap-style:square;v-text-anchor:top" coordsize="393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vuUsQA&#10;AADeAAAADwAAAGRycy9kb3ducmV2LnhtbERPTWvCQBC9F/wPywje6iYFQ4muUgTBggeNLV6H7DRJ&#10;m52Nu6tGf70rCL3N433ObNGbVpzJ+caygnScgCAurW64UvC1X72+g/ABWWNrmRRcycNiPniZYa7t&#10;hXd0LkIlYgj7HBXUIXS5lL6syaAf2444cj/WGQwRukpqh5cYblr5liSZNNhwbKixo2VN5V9xMgqS&#10;/thk26Jaf94Om333u0rdd0iVGg37jymIQH34Fz/dax3nZ5NsAo934g1yf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77lLEAAAA3gAAAA8AAAAAAAAAAAAAAAAAmAIAAGRycy9k&#10;b3ducmV2LnhtbFBLBQYAAAAABAAEAPUAAACJAwAAAAA=&#10;" path="m39370,l,e" filled="f" strokecolor="#868686">
                  <v:path arrowok="t" textboxrect="0,0,39370,0"/>
                </v:shape>
                <v:shape id="Shape 16566" o:spid="_x0000_s1959" style="position:absolute;left:4023;top:17034;width:394;height:0;visibility:visible;mso-wrap-style:square;v-text-anchor:top" coordsize="393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lwJcQA&#10;AADeAAAADwAAAGRycy9kb3ducmV2LnhtbERP32vCMBB+H/g/hBN8m2kFw+iMIoLgwAdXFV+P5tZ2&#10;ay41ybTbX78MBnu7j+/nLVaD7cSNfGgda8inGQjiypmWaw2n4/bxCUSIyAY7x6ThiwKslqOHBRbG&#10;3fmVbmWsRQrhUKCGJsa+kDJUDVkMU9cTJ+7NeYsxQV9L4/Gewm0nZ1mmpMWWU0ODPW0aqj7KT6sh&#10;G66tOpT17uX7sj/279vcn2Ou9WQ8rJ9BRBriv/jPvTNpvporBb/vpBvk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pcCXEAAAA3gAAAA8AAAAAAAAAAAAAAAAAmAIAAGRycy9k&#10;b3ducmV2LnhtbFBLBQYAAAAABAAEAPUAAACJAwAAAAA=&#10;" path="m39370,l,e" filled="f" strokecolor="#868686">
                  <v:path arrowok="t" textboxrect="0,0,39370,0"/>
                </v:shape>
                <v:shape id="Shape 16567" o:spid="_x0000_s1960" style="position:absolute;left:4023;top:13529;width:394;height:0;visibility:visible;mso-wrap-style:square;v-text-anchor:top" coordsize="393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XVvsUA&#10;AADeAAAADwAAAGRycy9kb3ducmV2LnhtbERPTWvCQBC9F/oflil4azYRjCV1lVIQFDxobOl1yE6T&#10;tNnZdHfV6K93BaG3ebzPmS0G04kjOd9aVpAlKQjiyuqWawUf++XzCwgfkDV2lknBmTws5o8PMyy0&#10;PfGOjmWoRQxhX6CCJoS+kNJXDRn0ie2JI/dtncEQoauldniK4aaT4zTNpcGWY0ODPb03VP2WB6Mg&#10;Hf7afFvWq/Xla7Pvf5aZ+wyZUqOn4e0VRKAh/Ivv7pWO8/NJPoXbO/EGOb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JdW+xQAAAN4AAAAPAAAAAAAAAAAAAAAAAJgCAABkcnMv&#10;ZG93bnJldi54bWxQSwUGAAAAAAQABAD1AAAAigMAAAAA&#10;" path="m39370,l,e" filled="f" strokecolor="#868686">
                  <v:path arrowok="t" textboxrect="0,0,39370,0"/>
                </v:shape>
                <v:shape id="Shape 16568" o:spid="_x0000_s1961" style="position:absolute;left:4023;top:10024;width:394;height:0;visibility:visible;mso-wrap-style:square;v-text-anchor:top" coordsize="393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pBzMgA&#10;AADeAAAADwAAAGRycy9kb3ducmV2LnhtbESPQWvCQBCF74X+h2UK3uomBUOJriIFwUIPbWzxOmTH&#10;JJqdTXe3mvbXOwehtxnem/e+WaxG16szhdh5NpBPM1DEtbcdNwY+d5vHZ1AxIVvsPZOBX4qwWt7f&#10;LbC0/sIfdK5SoySEY4kG2pSGUutYt+QwTv1ALNrBB4dJ1tBoG/Ai4a7XT1lWaIcdS0OLA720VJ+q&#10;H2cgG7+74r1qtq9/+7fdcNzk4SvlxkwexvUcVKIx/Ztv11sr+MWsEF55R2bQy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ukHMyAAAAN4AAAAPAAAAAAAAAAAAAAAAAJgCAABk&#10;cnMvZG93bnJldi54bWxQSwUGAAAAAAQABAD1AAAAjQMAAAAA&#10;" path="m39370,l,e" filled="f" strokecolor="#868686">
                  <v:path arrowok="t" textboxrect="0,0,39370,0"/>
                </v:shape>
                <v:rect id="Rectangle 16569" o:spid="_x0000_s1962" style="position:absolute;left:2597;top:23524;width:86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attsUA&#10;AADeAAAADwAAAGRycy9kb3ducmV2LnhtbERPS2vCQBC+F/oflil4q5sWDCZmI9IHeqymoN6G7JiE&#10;ZmdDdmuiv74rCL3Nx/ecbDmaVpypd41lBS/TCARxaXXDlYLv4vN5DsJ5ZI2tZVJwIQfL/PEhw1Tb&#10;gbd03vlKhBB2KSqove9SKV1Zk0E3tR1x4E62N+gD7CupexxCuGnlaxTF0mDDoaHGjt5qKn92v0bB&#10;et6tDht7Har247jef+2T9yLxSk2extUChKfR/4vv7o0O8+NZnMDtnXCD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dq22xQAAAN4AAAAPAAAAAAAAAAAAAAAAAJgCAABkcnMv&#10;ZG93bnJldi54bWxQSwUGAAAAAAQABAD1AAAAigMAAAAA&#10;" filled="f" stroked="f">
                  <v:textbox inset="0,0,0,0">
                    <w:txbxContent>
                      <w:p w:rsidR="0093738F" w:rsidRDefault="0093738F" w:rsidP="0093738F">
                        <w:r>
                          <w:rPr>
                            <w:sz w:val="20"/>
                          </w:rPr>
                          <w:t>0</w:t>
                        </w:r>
                      </w:p>
                    </w:txbxContent>
                  </v:textbox>
                </v:rect>
                <v:rect id="Rectangle 16570" o:spid="_x0000_s1963" style="position:absolute;left:1634;top:20025;width:2159;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WS9sgA&#10;AADeAAAADwAAAGRycy9kb3ducmV2LnhtbESPS2/CQAyE70j8h5WRuMGGSrxSFoT6EBwpVKK9WVk3&#10;ich6o+yWpP31+IDEzZbHM/OtNp2r1JWaUHo2MBknoIgzb0vODXye3kcLUCEiW6w8k4E/CrBZ93sr&#10;TK1v+YOux5grMeGQooEixjrVOmQFOQxjXxPL7cc3DqOsTa5tg62Yu0o/JclMOyxZEgqs6aWg7HL8&#10;dQZ2i3r7tff/bV69fe/Oh/Py9bSMxgwH3fYZVKQuPsT3772V+rPpXAAER2bQ6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TlZL2yAAAAN4AAAAPAAAAAAAAAAAAAAAAAJgCAABk&#10;cnMvZG93bnJldi54bWxQSwUGAAAAAAQABAD1AAAAjQMAAAAA&#10;" filled="f" stroked="f">
                  <v:textbox inset="0,0,0,0">
                    <w:txbxContent>
                      <w:p w:rsidR="0093738F" w:rsidRDefault="0093738F" w:rsidP="0093738F">
                        <w:r>
                          <w:rPr>
                            <w:sz w:val="20"/>
                          </w:rPr>
                          <w:t>0.5</w:t>
                        </w:r>
                      </w:p>
                    </w:txbxContent>
                  </v:textbox>
                </v:rect>
                <v:rect id="Rectangle 16571" o:spid="_x0000_s1964" style="position:absolute;left:2597;top:16526;width:86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3bcQA&#10;AADeAAAADwAAAGRycy9kb3ducmV2LnhtbERPS4vCMBC+C/sfwix401TBVzWKrIoefSy4exuasS3b&#10;TEoTbfXXG0HY23x8z5ktGlOIG1Uut6yg141AECdW55wq+D5tOmMQziNrLCyTgjs5WMw/WjOMta35&#10;QLejT0UIYRejgsz7MpbSJRkZdF1bEgfuYiuDPsAqlbrCOoSbQvajaCgN5hwaMizpK6Pk73g1Crbj&#10;cvmzs486Lda/2/P+PFmdJl6p9meznILw1Ph/8du902H+cDDqweudcIO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ZN23EAAAA3gAAAA8AAAAAAAAAAAAAAAAAmAIAAGRycy9k&#10;b3ducmV2LnhtbFBLBQYAAAAABAAEAPUAAACJAwAAAAA=&#10;" filled="f" stroked="f">
                  <v:textbox inset="0,0,0,0">
                    <w:txbxContent>
                      <w:p w:rsidR="0093738F" w:rsidRDefault="0093738F" w:rsidP="0093738F">
                        <w:r>
                          <w:rPr>
                            <w:sz w:val="20"/>
                          </w:rPr>
                          <w:t>1</w:t>
                        </w:r>
                      </w:p>
                    </w:txbxContent>
                  </v:textbox>
                </v:rect>
                <v:rect id="Rectangle 16572" o:spid="_x0000_s1965" style="position:absolute;left:1634;top:13027;width:2159;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upGsQA&#10;AADeAAAADwAAAGRycy9kb3ducmV2LnhtbERPS4vCMBC+C/6HMII3TVdYH9Uooit69LHg7m1oxrZs&#10;MylNtNVfbwRhb/PxPWe2aEwhblS53LKCj34EgjixOudUwfdp0xuDcB5ZY2GZFNzJwWLebs0w1rbm&#10;A92OPhUhhF2MCjLvy1hKl2Rk0PVtSRy4i60M+gCrVOoK6xBuCjmIoqE0mHNoyLCkVUbJ3/FqFGzH&#10;5fJnZx91Wnz9bs/782R9mnilup1mOQXhqfH/4rd7p8P84edoAK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LqRrEAAAA3gAAAA8AAAAAAAAAAAAAAAAAmAIAAGRycy9k&#10;b3ducmV2LnhtbFBLBQYAAAAABAAEAPUAAACJAwAAAAA=&#10;" filled="f" stroked="f">
                  <v:textbox inset="0,0,0,0">
                    <w:txbxContent>
                      <w:p w:rsidR="0093738F" w:rsidRDefault="0093738F" w:rsidP="0093738F">
                        <w:r>
                          <w:rPr>
                            <w:sz w:val="20"/>
                          </w:rPr>
                          <w:t>1.5</w:t>
                        </w:r>
                      </w:p>
                    </w:txbxContent>
                  </v:textbox>
                </v:rect>
                <v:rect id="Rectangle 16573" o:spid="_x0000_s1966" style="position:absolute;left:2597;top:9531;width:86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cMgcUA&#10;AADeAAAADwAAAGRycy9kb3ducmV2LnhtbERPS2vCQBC+F/wPywje6sZKfURXkaro0aqg3obsmASz&#10;syG7mtRf3xUKvc3H95zpvDGFeFDlcssKet0IBHFidc6pguNh/T4C4TyyxsIyKfghB/NZ622KsbY1&#10;f9Nj71MRQtjFqCDzvoyldElGBl3XlsSBu9rKoA+wSqWusA7hppAfUTSQBnMODRmW9JVRctvfjYLN&#10;qFyct/ZZp8XqsjntTuPlYeyV6rSbxQSEp8b/i//cWx3mDz6HfXi9E26Q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RwyBxQAAAN4AAAAPAAAAAAAAAAAAAAAAAJgCAABkcnMv&#10;ZG93bnJldi54bWxQSwUGAAAAAAQABAD1AAAAigMAAAAA&#10;" filled="f" stroked="f">
                  <v:textbox inset="0,0,0,0">
                    <w:txbxContent>
                      <w:p w:rsidR="0093738F" w:rsidRDefault="0093738F" w:rsidP="0093738F">
                        <w:r>
                          <w:rPr>
                            <w:sz w:val="20"/>
                          </w:rPr>
                          <w:t>2</w:t>
                        </w:r>
                      </w:p>
                    </w:txbxContent>
                  </v:textbox>
                </v:rect>
                <v:shape id="Shape 16574" o:spid="_x0000_s1967" style="position:absolute;left:4419;top:24014;width:0;height:414;visibility:visible;mso-wrap-style:square;v-text-anchor:top" coordsize="0,41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iHsQA&#10;AADeAAAADwAAAGRycy9kb3ducmV2LnhtbERPTWsCMRC9F/ofwhR606zi2rI1ShFa6kFBK+Jx2Ew3&#10;i5vJkqSa/nsjCL3N433ObJFsJ87kQ+tYwWhYgCCunW65UbD//hi8gggRWWPnmBT8UYDF/PFhhpV2&#10;F97SeRcbkUM4VKjAxNhXUobakMUwdD1x5n6ctxgz9I3UHi853HZyXBRTabHl3GCwp6Wh+rT7tQpW&#10;ZuL3h3Asy7RO9Wk9Oujj5lOp56f0/gYiUor/4rv7S+f50/JlArd38g1yf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8m4h7EAAAA3gAAAA8AAAAAAAAAAAAAAAAAmAIAAGRycy9k&#10;b3ducmV2LnhtbFBLBQYAAAAABAAEAPUAAACJAwAAAAA=&#10;" path="m,l,41402e" filled="f" strokecolor="#868686">
                  <v:path arrowok="t" textboxrect="0,0,0,41402"/>
                </v:shape>
                <v:shape id="Shape 16575" o:spid="_x0000_s1968" style="position:absolute;left:12801;top:24014;width:0;height:414;visibility:visible;mso-wrap-style:square;v-text-anchor:top" coordsize="0,41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pHhcQA&#10;AADeAAAADwAAAGRycy9kb3ducmV2LnhtbERPS2sCMRC+F/wPYYTealbpqqxGKQVLe7DgA/E4bMbN&#10;4mayJKmm/74pFHqbj+85y3WynbiRD61jBeNRAYK4drrlRsHxsHmagwgRWWPnmBR8U4D1avCwxEq7&#10;O+/oto+NyCEcKlRgYuwrKUNtyGIYuZ44cxfnLcYMfSO1x3sOt52cFMVUWmw5Nxjs6dVQfd1/WQUf&#10;5tkfT+Fclmmb6ut2fNLnzzelHofpZQEiUor/4j/3u87zp+WshN938g1y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qR4XEAAAA3gAAAA8AAAAAAAAAAAAAAAAAmAIAAGRycy9k&#10;b3ducmV2LnhtbFBLBQYAAAAABAAEAPUAAACJAwAAAAA=&#10;" path="m,l,41402e" filled="f" strokecolor="#868686">
                  <v:path arrowok="t" textboxrect="0,0,0,41402"/>
                </v:shape>
                <v:shape id="Shape 16576" o:spid="_x0000_s1969" style="position:absolute;left:21214;top:24014;width:0;height:414;visibility:visible;mso-wrap-style:square;v-text-anchor:top" coordsize="0,41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jZ8sUA&#10;AADeAAAADwAAAGRycy9kb3ducmV2LnhtbERPTWsCMRC9F/ofwhS81azirmVrlFKw2IMFrYjHYTPd&#10;LG4mS5Jq/PdNodDbPN7nLFbJ9uJCPnSOFUzGBQjixumOWwWHz/XjE4gQkTX2jknBjQKslvd3C6y1&#10;u/KOLvvYihzCoUYFJsahljI0hiyGsRuIM/flvMWYoW+l9njN4baX06KopMWOc4PBgV4NNef9t1Xw&#10;bmb+cAynskzb1Jy3k6M+fbwpNXpIL88gIqX4L/5zb3SeX5XzCn7fyTfI5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uNnyxQAAAN4AAAAPAAAAAAAAAAAAAAAAAJgCAABkcnMv&#10;ZG93bnJldi54bWxQSwUGAAAAAAQABAD1AAAAigMAAAAA&#10;" path="m,l,41402e" filled="f" strokecolor="#868686">
                  <v:path arrowok="t" textboxrect="0,0,0,41402"/>
                </v:shape>
                <v:shape id="Shape 16577" o:spid="_x0000_s1970" style="position:absolute;left:29612;top:24014;width:0;height:414;visibility:visible;mso-wrap-style:square;v-text-anchor:top" coordsize="0,41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8acQA&#10;AADeAAAADwAAAGRycy9kb3ducmV2LnhtbERPTWsCMRC9C/0PYYTeNGvpqqxGKYWWerBQK+Jx2Iyb&#10;xc1kSVKN/74pFLzN433Ocp1sJy7kQ+tYwWRcgCCunW65UbD/fhvNQYSIrLFzTApuFGC9ehgssdLu&#10;yl902cVG5BAOFSowMfaVlKE2ZDGMXU+cuZPzFmOGvpHa4zWH204+FcVUWmw5Nxjs6dVQfd79WAUb&#10;8+z3h3Asy7RN9Xk7Oejj57tSj8P0sgARKcW7+N/9ofP8aTmbwd87+Qa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0fGnEAAAA3gAAAA8AAAAAAAAAAAAAAAAAmAIAAGRycy9k&#10;b3ducmV2LnhtbFBLBQYAAAAABAAEAPUAAACJAwAAAAA=&#10;" path="m,l,41402e" filled="f" strokecolor="#868686">
                  <v:path arrowok="t" textboxrect="0,0,0,41402"/>
                </v:shape>
                <v:rect id="Rectangle 16578" o:spid="_x0000_s1971" style="position:absolute;left:7336;top:25109;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Oe8MgA&#10;AADeAAAADwAAAGRycy9kb3ducmV2LnhtbESPS2/CQAyE70j8h5WRuMGGSrxSFoT6EBwpVKK9WVk3&#10;ich6o+yWpP31+IDEzdaMZz6vNp2r1JWaUHo2MBknoIgzb0vODXye3kcLUCEiW6w8k4E/CrBZ93sr&#10;TK1v+YOux5grCeGQooEixjrVOmQFOQxjXxOL9uMbh1HWJte2wVbCXaWfkmSmHZYsDQXW9FJQdjn+&#10;OgO7Rb392vv/Nq/evnfnw3n5elpGY4aDbvsMKlIXH+b79d4K/mw6F155R2bQ6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t457wyAAAAN4AAAAPAAAAAAAAAAAAAAAAAJgCAABk&#10;cnMvZG93bnJldi54bWxQSwUGAAAAAAQABAD1AAAAjQMAAAAA&#10;" filled="f" stroked="f">
                  <v:textbox inset="0,0,0,0">
                    <w:txbxContent>
                      <w:p w:rsidR="0093738F" w:rsidRDefault="0093738F" w:rsidP="0093738F">
                        <w:r>
                          <w:rPr>
                            <w:sz w:val="20"/>
                          </w:rPr>
                          <w:t>2014</w:t>
                        </w:r>
                      </w:p>
                    </w:txbxContent>
                  </v:textbox>
                </v:rect>
                <v:rect id="Rectangle 16579" o:spid="_x0000_s1972" style="position:absolute;left:15737;top:25109;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87a8UA&#10;AADeAAAADwAAAGRycy9kb3ducmV2LnhtbERPTWvCQBC9F/wPywje6kahNomuIlrRY6uCehuyYxLM&#10;zobsamJ/fbdQ6G0e73Nmi85U4kGNKy0rGA0jEMSZ1SXnCo6HzWsMwnlkjZVlUvAkB4t572WGqbYt&#10;f9Fj73MRQtilqKDwvk6ldFlBBt3Q1sSBu9rGoA+wyaVusA3hppLjKJpIgyWHhgJrWhWU3fZ3o2Ab&#10;18vzzn63efVx2Z4+T8n6kHilBv1uOQXhqfP/4j/3Tof5k7f3BH7fCTf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rztrxQAAAN4AAAAPAAAAAAAAAAAAAAAAAJgCAABkcnMv&#10;ZG93bnJldi54bWxQSwUGAAAAAAQABAD1AAAAigMAAAAA&#10;" filled="f" stroked="f">
                  <v:textbox inset="0,0,0,0">
                    <w:txbxContent>
                      <w:p w:rsidR="0093738F" w:rsidRDefault="0093738F" w:rsidP="0093738F">
                        <w:r>
                          <w:rPr>
                            <w:sz w:val="20"/>
                          </w:rPr>
                          <w:t>2015</w:t>
                        </w:r>
                      </w:p>
                    </w:txbxContent>
                  </v:textbox>
                </v:rect>
                <v:rect id="Rectangle 16580" o:spid="_x0000_s1973" style="position:absolute;left:24141;top:25109;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Di0cgA&#10;AADeAAAADwAAAGRycy9kb3ducmV2LnhtbESPT2vCQBDF7wW/wzKCt7qpoMTUVcQ/6LHVgnobstMk&#10;NDsbsqtJ++k7h0JvM8yb995vsepdrR7UhsqzgZdxAoo497biwsDHef+cggoR2WLtmQx8U4DVcvC0&#10;wMz6jt/pcYqFEhMOGRooY2wyrUNeksMw9g2x3D596zDK2hbattiJuav1JElm2mHFklBiQ5uS8q/T&#10;3Rk4pM36evQ/XVHvbofL22W+Pc+jMaNhv34FFamP/+K/76OV+rNpKgCCIzPo5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QOLRyAAAAN4AAAAPAAAAAAAAAAAAAAAAAJgCAABk&#10;cnMvZG93bnJldi54bWxQSwUGAAAAAAQABAD1AAAAjQMAAAAA&#10;" filled="f" stroked="f">
                  <v:textbox inset="0,0,0,0">
                    <w:txbxContent>
                      <w:p w:rsidR="0093738F" w:rsidRDefault="0093738F" w:rsidP="0093738F">
                        <w:r>
                          <w:rPr>
                            <w:sz w:val="20"/>
                          </w:rPr>
                          <w:t>2016</w:t>
                        </w:r>
                      </w:p>
                    </w:txbxContent>
                  </v:textbox>
                </v:rect>
                <v:rect id="Rectangle 16581" o:spid="_x0000_s1974" style="position:absolute;left:6898;top:11356;width:301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xHSsQA&#10;AADeAAAADwAAAGRycy9kb3ducmV2LnhtbERPS4vCMBC+C/6HMII3TRWUWo0iPtDjrgrqbWjGtthM&#10;ShNtd3/9ZmFhb/PxPWexak0p3lS7wrKC0TACQZxaXXCm4HLeD2IQziNrLC2Tgi9ysFp2OwtMtG34&#10;k94nn4kQwi5BBbn3VSKlS3My6Ia2Ig7cw9YGfYB1JnWNTQg3pRxH0VQaLDg05FjRJqf0eXoZBYe4&#10;Wt+O9rvJyt39cP24zrbnmVeq32vXcxCeWv8v/nMfdZg/ncQj+H0n3CC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MR0rEAAAA3gAAAA8AAAAAAAAAAAAAAAAAmAIAAGRycy9k&#10;b3ducmV2LnhtbFBLBQYAAAAABAAEAPUAAACJAwAAAAA=&#10;" filled="f" stroked="f">
                  <v:textbox inset="0,0,0,0">
                    <w:txbxContent>
                      <w:p w:rsidR="0093738F" w:rsidRDefault="0093738F" w:rsidP="0093738F">
                        <w:r>
                          <w:rPr>
                            <w:b/>
                            <w:sz w:val="20"/>
                          </w:rPr>
                          <w:t>1.48</w:t>
                        </w:r>
                      </w:p>
                    </w:txbxContent>
                  </v:textbox>
                </v:rect>
                <v:rect id="Rectangle 16582" o:spid="_x0000_s1975" style="position:absolute;left:9154;top:11356;width:38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7ZPcUA&#10;AADeAAAADwAAAGRycy9kb3ducmV2LnhtbERPTWvCQBC9C/6HZYTedKPQEKNrCLZijq0WrLchO01C&#10;s7Mhu5q0v75bKPQ2j/c522w0rbhT7xrLCpaLCARxaXXDlYK382GegHAeWWNrmRR8kYNsN51sMdV2&#10;4Fe6n3wlQgi7FBXU3neplK6syaBb2I44cB+2N+gD7CupexxCuGnlKopiabDh0FBjR/uays/TzSg4&#10;Jl3+XtjvoWqfr8fLy2X9dF57pR5mY74B4Wn0/+I/d6HD/PgxWcHvO+EGuf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3tk9xQAAAN4AAAAPAAAAAAAAAAAAAAAAAJgCAABkcnMv&#10;ZG93bnJldi54bWxQSwUGAAAAAAQABAD1AAAAigMAAAAA&#10;" filled="f" stroked="f">
                  <v:textbox inset="0,0,0,0">
                    <w:txbxContent>
                      <w:p w:rsidR="0093738F" w:rsidRDefault="0093738F" w:rsidP="0093738F">
                        <w:r>
                          <w:rPr>
                            <w:b/>
                            <w:sz w:val="20"/>
                          </w:rPr>
                          <w:t xml:space="preserve"> </w:t>
                        </w:r>
                      </w:p>
                    </w:txbxContent>
                  </v:textbox>
                </v:rect>
                <v:rect id="Rectangle 16583" o:spid="_x0000_s1976" style="position:absolute;left:15298;top:10935;width:3012;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J8psUA&#10;AADeAAAADwAAAGRycy9kb3ducmV2LnhtbERPS2vCQBC+C/0PyxR6M5u2VGJ0FekDPfoopN6G7JgE&#10;s7MhuzXRX+8Kgrf5+J4znfemFidqXWVZwWsUgyDOra64UPC7+xkmIJxH1lhbJgVncjCfPQ2mmGrb&#10;8YZOW1+IEMIuRQWl900qpctLMugi2xAH7mBbgz7AtpC6xS6Em1q+xfFIGqw4NJTY0GdJ+XH7bxQs&#10;k2bxt7KXrqi/98tsnY2/dmOv1Mtzv5iA8NT7h/juXukwf/SRvMPtnXCDn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knymxQAAAN4AAAAPAAAAAAAAAAAAAAAAAJgCAABkcnMv&#10;ZG93bnJldi54bWxQSwUGAAAAAAQABAD1AAAAigMAAAAA&#10;" filled="f" stroked="f">
                  <v:textbox inset="0,0,0,0">
                    <w:txbxContent>
                      <w:p w:rsidR="0093738F" w:rsidRDefault="0093738F" w:rsidP="0093738F">
                        <w:r>
                          <w:rPr>
                            <w:b/>
                            <w:sz w:val="20"/>
                          </w:rPr>
                          <w:t>1.54</w:t>
                        </w:r>
                      </w:p>
                    </w:txbxContent>
                  </v:textbox>
                </v:rect>
                <v:rect id="Rectangle 16584" o:spid="_x0000_s1977" style="position:absolute;left:17553;top:10935;width:385;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vk0sUA&#10;AADeAAAADwAAAGRycy9kb3ducmV2LnhtbERPS2vCQBC+C/0PyxR6M5uWVmJ0FekDPfoopN6G7JgE&#10;s7MhuzXRX+8Kgrf5+J4znfemFidqXWVZwWsUgyDOra64UPC7+xkmIJxH1lhbJgVncjCfPQ2mmGrb&#10;8YZOW1+IEMIuRQWl900qpctLMugi2xAH7mBbgz7AtpC6xS6Em1q+xfFIGqw4NJTY0GdJ+XH7bxQs&#10;k2bxt7KXrqi/98tsnY2/dmOv1Mtzv5iA8NT7h/juXukwf/SRvMPtnXCDn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e+TSxQAAAN4AAAAPAAAAAAAAAAAAAAAAAJgCAABkcnMv&#10;ZG93bnJldi54bWxQSwUGAAAAAAQABAD1AAAAigMAAAAA&#10;" filled="f" stroked="f">
                  <v:textbox inset="0,0,0,0">
                    <w:txbxContent>
                      <w:p w:rsidR="0093738F" w:rsidRDefault="0093738F" w:rsidP="0093738F">
                        <w:r>
                          <w:rPr>
                            <w:b/>
                            <w:sz w:val="20"/>
                          </w:rPr>
                          <w:t xml:space="preserve"> </w:t>
                        </w:r>
                      </w:p>
                    </w:txbxContent>
                  </v:textbox>
                </v:rect>
                <v:rect id="Rectangle 16585" o:spid="_x0000_s1978" style="position:absolute;left:23702;top:10095;width:301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dBScUA&#10;AADeAAAADwAAAGRycy9kb3ducmV2LnhtbERPTWvCQBC9C/6HZQRvurFgiNE1BFsxx1YL1tuQnSah&#10;2dmQ3Zq0v75bKPQ2j/c5u2w0rbhT7xrLClbLCARxaXXDlYLXy3GRgHAeWWNrmRR8kYNsP53sMNV2&#10;4Be6n30lQgi7FBXU3neplK6syaBb2o44cO+2N+gD7CupexxCuGnlQxTF0mDDoaHGjg41lR/nT6Pg&#10;lHT5W2G/h6p9up2uz9fN42XjlZrPxnwLwtPo/8V/7kKH+fE6WcPvO+EG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N0FJxQAAAN4AAAAPAAAAAAAAAAAAAAAAAJgCAABkcnMv&#10;ZG93bnJldi54bWxQSwUGAAAAAAQABAD1AAAAigMAAAAA&#10;" filled="f" stroked="f">
                  <v:textbox inset="0,0,0,0">
                    <w:txbxContent>
                      <w:p w:rsidR="0093738F" w:rsidRDefault="0093738F" w:rsidP="0093738F">
                        <w:r>
                          <w:rPr>
                            <w:b/>
                            <w:sz w:val="20"/>
                          </w:rPr>
                          <w:t>1.66</w:t>
                        </w:r>
                      </w:p>
                    </w:txbxContent>
                  </v:textbox>
                </v:rect>
                <v:rect id="Rectangle 16586" o:spid="_x0000_s1979" style="position:absolute;left:25957;top:10095;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XfPsQA&#10;AADeAAAADwAAAGRycy9kb3ducmV2LnhtbERPTWvCQBC9C/0PyxS86aaCIaauIq2iRzUF29uQnSah&#10;2dmQXU3017uC0Ns83ufMl72pxYVaV1lW8DaOQBDnVldcKPjKNqMEhPPIGmvLpOBKDpaLl8EcU207&#10;PtDl6AsRQtilqKD0vkmldHlJBt3YNsSB+7WtQR9gW0jdYhfCTS0nURRLgxWHhhIb+igp/zuejYJt&#10;0qy+d/bWFfX6Z3van2af2cwrNXztV+8gPPX+X/x073SYH0+TGB7vhBvk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l3z7EAAAA3gAAAA8AAAAAAAAAAAAAAAAAmAIAAGRycy9k&#10;b3ducmV2LnhtbFBLBQYAAAAABAAEAPUAAACJAwAAAAA=&#10;" filled="f" stroked="f">
                  <v:textbox inset="0,0,0,0">
                    <w:txbxContent>
                      <w:p w:rsidR="0093738F" w:rsidRDefault="0093738F" w:rsidP="0093738F">
                        <w:r>
                          <w:rPr>
                            <w:b/>
                            <w:sz w:val="20"/>
                          </w:rPr>
                          <w:t xml:space="preserve"> </w:t>
                        </w:r>
                      </w:p>
                    </w:txbxContent>
                  </v:textbox>
                </v:rect>
                <v:rect id="Rectangle 16587" o:spid="_x0000_s1980" style="position:absolute;left:9297;top:11005;width:3012;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l6pcUA&#10;AADeAAAADwAAAGRycy9kb3ducmV2LnhtbERPTWvCQBC9F/oflil4azYVamN0FaktetRYSL0N2TEJ&#10;ZmdDdjVpf31XKHibx/uc+XIwjbhS52rLCl6iGARxYXXNpYKvw+dzAsJ5ZI2NZVLwQw6Wi8eHOaba&#10;9ryna+ZLEULYpaig8r5NpXRFRQZdZFviwJ1sZ9AH2JVSd9iHcNPIcRxPpMGaQ0OFLb1XVJyzi1Gw&#10;SdrV99b+9mXzcdzku3y6Pky9UqOnYTUD4Wnwd/G/e6vD/Mlr8ga3d8IN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qXqlxQAAAN4AAAAPAAAAAAAAAAAAAAAAAJgCAABkcnMv&#10;ZG93bnJldi54bWxQSwUGAAAAAAQABAD1AAAAigMAAAAA&#10;" filled="f" stroked="f">
                  <v:textbox inset="0,0,0,0">
                    <w:txbxContent>
                      <w:p w:rsidR="0093738F" w:rsidRDefault="0093738F" w:rsidP="0093738F">
                        <w:r>
                          <w:rPr>
                            <w:b/>
                            <w:sz w:val="20"/>
                          </w:rPr>
                          <w:t>1.53</w:t>
                        </w:r>
                      </w:p>
                    </w:txbxContent>
                  </v:textbox>
                </v:rect>
                <v:rect id="Rectangle 16588" o:spid="_x0000_s1981" style="position:absolute;left:11555;top:11005;width:385;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bu18gA&#10;AADeAAAADwAAAGRycy9kb3ducmV2LnhtbESPT2vCQBDF7wW/wzKCt7qpoMTUVcQ/6LHVgnobstMk&#10;NDsbsqtJ++k7h0JvM7w37/1msepdrR7UhsqzgZdxAoo497biwsDHef+cggoR2WLtmQx8U4DVcvC0&#10;wMz6jt/pcYqFkhAOGRooY2wyrUNeksMw9g2xaJ++dRhlbQttW+wk3NV6kiQz7bBiaSixoU1J+dfp&#10;7gwc0mZ9Pfqfrqh3t8Pl7TLfnufRmNGwX7+CitTHf/Pf9dEK/myaCq+8IzPo5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YNu7XyAAAAN4AAAAPAAAAAAAAAAAAAAAAAJgCAABk&#10;cnMvZG93bnJldi54bWxQSwUGAAAAAAQABAD1AAAAjQMAAAAA&#10;" filled="f" stroked="f">
                  <v:textbox inset="0,0,0,0">
                    <w:txbxContent>
                      <w:p w:rsidR="0093738F" w:rsidRDefault="0093738F" w:rsidP="0093738F">
                        <w:r>
                          <w:rPr>
                            <w:b/>
                            <w:sz w:val="20"/>
                          </w:rPr>
                          <w:t xml:space="preserve"> </w:t>
                        </w:r>
                      </w:p>
                    </w:txbxContent>
                  </v:textbox>
                </v:rect>
                <v:rect id="Rectangle 16589" o:spid="_x0000_s1982" style="position:absolute;left:17699;top:7998;width:301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pLTMUA&#10;AADeAAAADwAAAGRycy9kb3ducmV2LnhtbERPS2vCQBC+F/oflil4q5sWlCRmI9IHerSmoN6G7JiE&#10;ZmdDdmuiv94tCL3Nx/ecbDmaVpypd41lBS/TCARxaXXDlYLv4vM5BuE8ssbWMim4kINl/viQYart&#10;wF903vlKhBB2KSqove9SKV1Zk0E3tR1x4E62N+gD7CupexxCuGnlaxTNpcGGQ0ONHb3VVP7sfo2C&#10;ddytDht7Har247jeb/fJe5F4pSZP42oBwtPo/8V390aH+fNZnMDfO+EGm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ektMxQAAAN4AAAAPAAAAAAAAAAAAAAAAAJgCAABkcnMv&#10;ZG93bnJldi54bWxQSwUGAAAAAAQABAD1AAAAigMAAAAA&#10;" filled="f" stroked="f">
                  <v:textbox inset="0,0,0,0">
                    <w:txbxContent>
                      <w:p w:rsidR="0093738F" w:rsidRDefault="0093738F" w:rsidP="0093738F">
                        <w:r>
                          <w:rPr>
                            <w:b/>
                            <w:sz w:val="20"/>
                          </w:rPr>
                          <w:t>1.96</w:t>
                        </w:r>
                      </w:p>
                    </w:txbxContent>
                  </v:textbox>
                </v:rect>
                <v:rect id="Rectangle 16590" o:spid="_x0000_s1983" style="position:absolute;left:19955;top:7998;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l0DMgA&#10;AADeAAAADwAAAGRycy9kb3ducmV2LnhtbESPT2vCQBDF7wW/wzJCb3VToWJSVxH/oMdWBfU2ZKdJ&#10;aHY2ZFeT9tN3DgVvM8yb995vtuhdre7UhsqzgddRAoo497biwsDpuH2ZggoR2WLtmQz8UIDFfPA0&#10;w8z6jj/pfoiFEhMOGRooY2wyrUNeksMw8g2x3L586zDK2hbattiJuav1OEkm2mHFklBiQ6uS8u/D&#10;zRnYTZvlZe9/u6LeXHfnj3O6PqbRmOdhv3wHFamPD/H/995K/clbKgCCIzPo+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jmXQMyAAAAN4AAAAPAAAAAAAAAAAAAAAAAJgCAABk&#10;cnMvZG93bnJldi54bWxQSwUGAAAAAAQABAD1AAAAjQMAAAAA&#10;" filled="f" stroked="f">
                  <v:textbox inset="0,0,0,0">
                    <w:txbxContent>
                      <w:p w:rsidR="0093738F" w:rsidRDefault="0093738F" w:rsidP="0093738F">
                        <w:r>
                          <w:rPr>
                            <w:b/>
                            <w:sz w:val="20"/>
                          </w:rPr>
                          <w:t xml:space="preserve"> </w:t>
                        </w:r>
                      </w:p>
                    </w:txbxContent>
                  </v:textbox>
                </v:rect>
                <v:rect id="Rectangle 16591" o:spid="_x0000_s1984" style="position:absolute;left:26101;top:9396;width:301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XRl8QA&#10;AADeAAAADwAAAGRycy9kb3ducmV2LnhtbERPS4vCMBC+C/6HMMLeNFVYsdUo4gM97qqg3oZmbIvN&#10;pDTRdvfXbxYEb/PxPWe2aE0pnlS7wrKC4SACQZxaXXCm4HTc9icgnEfWWFomBT/kYDHvdmaYaNvw&#10;Nz0PPhMhhF2CCnLvq0RKl+Zk0A1sRRy4m60N+gDrTOoamxBuSjmKorE0WHBoyLGiVU7p/fAwCnaT&#10;annZ298mKzfX3fnrHK+PsVfqo9cupyA8tf4tfrn3Oswff8ZD+H8n3C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V0ZfEAAAA3gAAAA8AAAAAAAAAAAAAAAAAmAIAAGRycy9k&#10;b3ducmV2LnhtbFBLBQYAAAAABAAEAPUAAACJAwAAAAA=&#10;" filled="f" stroked="f">
                  <v:textbox inset="0,0,0,0">
                    <w:txbxContent>
                      <w:p w:rsidR="0093738F" w:rsidRDefault="0093738F" w:rsidP="0093738F">
                        <w:r>
                          <w:rPr>
                            <w:b/>
                            <w:sz w:val="20"/>
                          </w:rPr>
                          <w:t>1.76</w:t>
                        </w:r>
                      </w:p>
                    </w:txbxContent>
                  </v:textbox>
                </v:rect>
                <v:rect id="Rectangle 16592" o:spid="_x0000_s1985" style="position:absolute;left:28356;top:9396;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dP4MQA&#10;AADeAAAADwAAAGRycy9kb3ducmV2LnhtbERPS4vCMBC+L+x/CLPgbU1XUGw1iqwuevQF6m1oxrbY&#10;TEqTtdVfbwTB23x8zxlPW1OKK9WusKzgpxuBIE6tLjhTsN/9fQ9BOI+ssbRMCm7kYDr5/Bhjom3D&#10;G7pufSZCCLsEFeTeV4mULs3JoOvaijhwZ1sb9AHWmdQ1NiHclLIXRQNpsODQkGNFvzmll+2/UbAc&#10;VrPjyt6brFyclof1IZ7vYq9U56udjUB4av1b/HKvdJg/6Mc9eL4TbpC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HT+DEAAAA3gAAAA8AAAAAAAAAAAAAAAAAmAIAAGRycy9k&#10;b3ducmV2LnhtbFBLBQYAAAAABAAEAPUAAACJAwAAAAA=&#10;" filled="f" stroked="f">
                  <v:textbox inset="0,0,0,0">
                    <w:txbxContent>
                      <w:p w:rsidR="0093738F" w:rsidRDefault="0093738F" w:rsidP="0093738F">
                        <w:r>
                          <w:rPr>
                            <w:b/>
                            <w:sz w:val="20"/>
                          </w:rPr>
                          <w:t xml:space="preserve"> </w:t>
                        </w:r>
                      </w:p>
                    </w:txbxContent>
                  </v:textbox>
                </v:rect>
                <v:rect id="Rectangle 16593" o:spid="_x0000_s1986" style="position:absolute;left:7526;top:1409;width:41437;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0vqe8UA&#10;AADeAAAADwAAAGRycy9kb3ducmV2LnhtbERPTWvCQBC9C/6HZQq96aYVJYmuIlbRY9WC9TZkxySY&#10;nQ3ZrUn7612h4G0e73Nmi85U4kaNKy0reBtGIIgzq0vOFXwdN4MYhPPIGivLpOCXHCzm/d4MU21b&#10;3tPt4HMRQtilqKDwvk6ldFlBBt3Q1sSBu9jGoA+wyaVusA3hppLvUTSRBksODQXWtCooux5+jIJt&#10;XC+/d/avzav1eXv6PCUfx8Qr9frSLacgPHX+Kf5373SYPxknI3i8E26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S+p7xQAAAN4AAAAPAAAAAAAAAAAAAAAAAJgCAABkcnMv&#10;ZG93bnJldi54bWxQSwUGAAAAAAQABAD1AAAAigMAAAAA&#10;" filled="f" stroked="f">
                  <v:textbox inset="0,0,0,0">
                    <w:txbxContent>
                      <w:p w:rsidR="0093738F" w:rsidRDefault="0093738F" w:rsidP="0093738F">
                        <w:r>
                          <w:rPr>
                            <w:b/>
                            <w:sz w:val="36"/>
                          </w:rPr>
                          <w:t xml:space="preserve">Financial expense Coverage ratio </w:t>
                        </w:r>
                      </w:p>
                    </w:txbxContent>
                  </v:textbox>
                </v:rect>
                <v:rect id="Rectangle 131617" o:spid="_x0000_s1987" style="position:absolute;left:25663;top:4213;width:948;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HvL8QA&#10;AADfAAAADwAAAGRycy9kb3ducmV2LnhtbERPy2rCQBTdF/oPwy24q5NY0BgdRWqLLn0U1N0lc01C&#10;M3dCZjSpX+8IQpeH857OO1OJKzWutKwg7kcgiDOrS84V/Oy/3xMQziNrrCyTgj9yMJ+9vkwx1bbl&#10;LV13PhchhF2KCgrv61RKlxVk0PVtTRy4s20M+gCbXOoG2xBuKjmIoqE0WHJoKLCmz4Ky393FKFgl&#10;9eK4trc2r75Oq8PmMF7ux16p3lu3mIDw1Pl/8dO91mH+RzyMR/D4EwD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Gh7y/EAAAA3wAAAA8AAAAAAAAAAAAAAAAAmAIAAGRycy9k&#10;b3ducmV2LnhtbFBLBQYAAAAABAAEAPUAAACJAwAAAAA=&#10;" filled="f" stroked="f">
                  <v:textbox inset="0,0,0,0">
                    <w:txbxContent>
                      <w:p w:rsidR="0093738F" w:rsidRDefault="0093738F" w:rsidP="0093738F">
                        <w:r>
                          <w:rPr>
                            <w:b/>
                            <w:sz w:val="36"/>
                          </w:rPr>
                          <w:t>)</w:t>
                        </w:r>
                      </w:p>
                    </w:txbxContent>
                  </v:textbox>
                </v:rect>
                <v:rect id="Rectangle 131618" o:spid="_x0000_s1988" style="position:absolute;left:20057;top:4213;width:7455;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57XcQA&#10;AADfAAAADwAAAGRycy9kb3ducmV2LnhtbERPTWvCQBC9C/0PyxR6001aEI2uIlrRY6uCehuy0yQ0&#10;Oxuyq0n76zuHgsfH+54ve1erO7Wh8mwgHSWgiHNvKy4MnI7b4QRUiMgWa89k4IcCLBdPgzlm1nf8&#10;SfdDLJSEcMjQQBljk2kd8pIchpFviIX78q3DKLAttG2xk3BX69ckGWuHFUtDiQ2tS8q/DzdnYDdp&#10;Vpe9/+2K+v26O3+cp5vjNBrz8tyvZqAi9fEh/nfvrcx/S8epDJY/AkA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A+e13EAAAA3wAAAA8AAAAAAAAAAAAAAAAAmAIAAGRycy9k&#10;b3ducmV2LnhtbFBLBQYAAAAABAAEAPUAAACJAwAAAAA=&#10;" filled="f" stroked="f">
                  <v:textbox inset="0,0,0,0">
                    <w:txbxContent>
                      <w:p w:rsidR="0093738F" w:rsidRDefault="0093738F" w:rsidP="0093738F">
                        <w:r>
                          <w:rPr>
                            <w:b/>
                            <w:sz w:val="36"/>
                          </w:rPr>
                          <w:t>Times</w:t>
                        </w:r>
                      </w:p>
                    </w:txbxContent>
                  </v:textbox>
                </v:rect>
                <v:rect id="Rectangle 131616" o:spid="_x0000_s1989" style="position:absolute;left:19356;top:4213;width:948;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1KtMUA&#10;AADfAAAADwAAAGRycy9kb3ducmV2LnhtbERPy2rCQBTdF/oPwy24q5MoBI0ZRVqLLusD1N0lc5uE&#10;Zu6EzDSJfn1HKHR5OO9sNZhadNS6yrKCeByBIM6trrhQcDp+vM5AOI+ssbZMCm7kYLV8fsow1bbn&#10;PXUHX4gQwi5FBaX3TSqly0sy6Ma2IQ7cl20N+gDbQuoW+xBuajmJokQarDg0lNjQW0n59+HHKNjO&#10;mvVlZ+99UW+u2/Pnef5+nHulRi/DegHC0+D/xX/unQ7zp3ESJ/D4EwD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Uq0xQAAAN8AAAAPAAAAAAAAAAAAAAAAAJgCAABkcnMv&#10;ZG93bnJldi54bWxQSwUGAAAAAAQABAD1AAAAigMAAAAA&#10;" filled="f" stroked="f">
                  <v:textbox inset="0,0,0,0">
                    <w:txbxContent>
                      <w:p w:rsidR="0093738F" w:rsidRDefault="0093738F" w:rsidP="0093738F">
                        <w:r>
                          <w:rPr>
                            <w:b/>
                            <w:sz w:val="36"/>
                          </w:rPr>
                          <w:t>(</w:t>
                        </w:r>
                      </w:p>
                    </w:txbxContent>
                  </v:textbox>
                </v:rect>
                <v:rect id="Rectangle 16595" o:spid="_x0000_s1990" style="position:absolute;left:26369;top:4213;width:687;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XlMUA&#10;AADeAAAADwAAAGRycy9kb3ducmV2LnhtbERPTWvCQBC9C/6HZQRvurFgMNE1BFsxx1YL1tuQnSah&#10;2dmQ3Zq0v75bKPQ2j/c5u2w0rbhT7xrLClbLCARxaXXDlYLXy3GxAeE8ssbWMin4IgfZfjrZYart&#10;wC90P/tKhBB2KSqove9SKV1Zk0G3tB1x4N5tb9AH2FdS9ziEcNPKhyiKpcGGQ0ONHR1qKj/On0bB&#10;adPlb4X9Hqr26Xa6Pl+Tx0vilZrPxnwLwtPo/8V/7kKH+fE6WcPvO+EG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7teUxQAAAN4AAAAPAAAAAAAAAAAAAAAAAJgCAABkcnMv&#10;ZG93bnJldi54bWxQSwUGAAAAAAQABAD1AAAAigMAAAAA&#10;" filled="f" stroked="f">
                  <v:textbox inset="0,0,0,0">
                    <w:txbxContent>
                      <w:p w:rsidR="0093738F" w:rsidRDefault="0093738F" w:rsidP="0093738F">
                        <w:r>
                          <w:rPr>
                            <w:b/>
                            <w:sz w:val="36"/>
                          </w:rPr>
                          <w:t xml:space="preserve"> </w:t>
                        </w:r>
                      </w:p>
                    </w:txbxContent>
                  </v:textbox>
                </v:rect>
                <v:shape id="Shape 174322" o:spid="_x0000_s1991" style="position:absolute;left:34667;top:15577;width:697;height:698;visibility:visible;mso-wrap-style:square;v-text-anchor:top" coordsize="69752,69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4NUsMA&#10;AADfAAAADwAAAGRycy9kb3ducmV2LnhtbERPy4rCMBTdD/gP4QruxtQqo1SjiCIMyix8gNtrc22L&#10;zU1tMlr9eiMMzPJw3pNZY0pxo9oVlhX0uhEI4tTqgjMFh/3qcwTCeWSNpWVS8CAHs2nrY4KJtnfe&#10;0m3nMxFC2CWoIPe+SqR0aU4GXddWxIE729qgD7DOpK7xHsJNKeMo+pIGCw4NOVa0yCm97H6Ngstz&#10;ecpST1dc6e1m/TzKkfmRSnXazXwMwlPj/8V/7m8d5g8H/TiG958AQE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S4NUsMAAADfAAAADwAAAAAAAAAAAAAAAACYAgAAZHJzL2Rv&#10;d25yZXYueG1sUEsFBgAAAAAEAAQA9QAAAIgDAAAAAA==&#10;" path="m,l69752,r,69752l,69752,,e" fillcolor="#4f81bd" stroked="f" strokeweight="0">
                  <v:path arrowok="t" textboxrect="0,0,69752,69752"/>
                </v:shape>
                <v:rect id="Rectangle 16597" o:spid="_x0000_s1992" style="position:absolute;left:35683;top:15355;width:309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DseMUA&#10;AADeAAAADwAAAGRycy9kb3ducmV2LnhtbERPTWvCQBC9F/wPywje6kahNomuIlrRY6uCehuyYxLM&#10;zobsamJ/fbdQ6G0e73Nmi85U4kGNKy0rGA0jEMSZ1SXnCo6HzWsMwnlkjZVlUvAkB4t572WGqbYt&#10;f9Fj73MRQtilqKDwvk6ldFlBBt3Q1sSBu9rGoA+wyaVusA3hppLjKJpIgyWHhgJrWhWU3fZ3o2Ab&#10;18vzzn63efVx2Z4+T8n6kHilBv1uOQXhqfP/4j/3Tof5k7fkHX7fCTf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cOx4xQAAAN4AAAAPAAAAAAAAAAAAAAAAAJgCAABkcnMv&#10;ZG93bnJldi54bWxQSwUGAAAAAAQABAD1AAAAigMAAAAA&#10;" filled="f" stroked="f">
                  <v:textbox inset="0,0,0,0">
                    <w:txbxContent>
                      <w:p w:rsidR="0093738F" w:rsidRDefault="0093738F" w:rsidP="0093738F">
                        <w:r>
                          <w:rPr>
                            <w:sz w:val="20"/>
                          </w:rPr>
                          <w:t>IDLC</w:t>
                        </w:r>
                      </w:p>
                    </w:txbxContent>
                  </v:textbox>
                </v:rect>
                <v:shape id="Shape 174323" o:spid="_x0000_s1993" style="position:absolute;left:34667;top:17873;width:697;height:698;visibility:visible;mso-wrap-style:square;v-text-anchor:top" coordsize="69752,69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Z8vMQA&#10;AADfAAAADwAAAGRycy9kb3ducmV2LnhtbERPW2vCMBR+H/gfwhH2NlPrcNIZRQRhjD14KWyPh+Ss&#10;LUtOapPV7t8vguDjx3dfrgdnRU9daDwrmE4yEMTam4YrBeVp97QAESKyQeuZFPxRgPVq9LDEwvgL&#10;H6g/xkqkEA4FKqhjbAspg67JYZj4ljhx375zGBPsKmk6vKRwZ2WeZXPpsOHUUGNL25r0z/HXKdjp&#10;vZZf+7w6bz8X79Pyw/aht0o9jofNK4hIQ7yLb+43k+a/PM/yGVz/JAB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9GfLzEAAAA3wAAAA8AAAAAAAAAAAAAAAAAmAIAAGRycy9k&#10;b3ducmV2LnhtbFBLBQYAAAAABAAEAPUAAACJAwAAAAA=&#10;" path="m,l69752,r,69752l,69752,,e" fillcolor="#c0504d" stroked="f" strokeweight="0">
                  <v:path arrowok="t" textboxrect="0,0,69752,69752"/>
                </v:shape>
                <v:rect id="Rectangle 16599" o:spid="_x0000_s1994" style="position:absolute;left:35683;top:17654;width:1166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PdkcQA&#10;AADeAAAADwAAAGRycy9kb3ducmV2LnhtbERPS4vCMBC+L/gfwgje1lRBsdUo4gM97qqg3oZmbIvN&#10;pDTRdvfXbxYEb/PxPWe2aE0pnlS7wrKCQT8CQZxaXXCm4HTcfk5AOI+ssbRMCn7IwWLe+Zhhom3D&#10;3/Q8+EyEEHYJKsi9rxIpXZqTQde3FXHgbrY26AOsM6lrbEK4KeUwisbSYMGhIceKVjml98PDKNhN&#10;quVlb3+brNxcd+evc7w+xl6pXrddTkF4av1b/HLvdZg/HsUx/L8Tbp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j3ZHEAAAA3gAAAA8AAAAAAAAAAAAAAAAAmAIAAGRycy9k&#10;b3ducmV2LnhtbFBLBQYAAAAABAAEAPUAAACJAwAAAAA=&#10;" filled="f" stroked="f">
                  <v:textbox inset="0,0,0,0">
                    <w:txbxContent>
                      <w:p w:rsidR="0093738F" w:rsidRDefault="0093738F" w:rsidP="0093738F">
                        <w:r>
                          <w:rPr>
                            <w:sz w:val="20"/>
                          </w:rPr>
                          <w:t>Industry Average</w:t>
                        </w:r>
                      </w:p>
                    </w:txbxContent>
                  </v:textbox>
                </v:rect>
                <v:shape id="Shape 16600" o:spid="_x0000_s1995" style="position:absolute;width:45720;height:27428;visibility:visible;mso-wrap-style:square;v-text-anchor:top" coordsize="4572000,2742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B9bcYA&#10;AADeAAAADwAAAGRycy9kb3ducmV2LnhtbESPQUvDQBCF74L/YZmCN7upSCix2xICgooIpi14nGbH&#10;JJidDdk1Wf+9cxC8zTBv3nvf7pDcoGaaQu/ZwGadgSJuvO25NXA6Pt5uQYWIbHHwTAZ+KMBhf321&#10;w8L6hd9prmOrxIRDgQa6GMdC69B05DCs/Ugst08/OYyyTq22Ey5i7gZ9l2W5dtizJHQ4UtVR81V/&#10;OwOXj7dqqS6+TuWc3Mv5+bW8H7bG3KxS+QAqUor/4r/vJyv18zwTAMGRGfT+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6B9bcYAAADeAAAADwAAAAAAAAAAAAAAAACYAgAAZHJz&#10;L2Rvd25yZXYueG1sUEsFBgAAAAAEAAQA9QAAAIsDAAAAAA==&#10;" path="m4572000,r,2742820l,2742820,,e" filled="f" strokecolor="#868686">
                  <v:path arrowok="t" textboxrect="0,0,4572000,2742820"/>
                </v:shape>
                <w10:anchorlock/>
              </v:group>
            </w:pict>
          </mc:Fallback>
        </mc:AlternateContent>
      </w:r>
    </w:p>
    <w:p w:rsidR="0093738F" w:rsidRPr="008A2802" w:rsidRDefault="0093738F" w:rsidP="0093738F">
      <w:pPr>
        <w:spacing w:after="0"/>
        <w:ind w:left="5008"/>
        <w:jc w:val="center"/>
        <w:rPr>
          <w:rFonts w:ascii="Calibri" w:eastAsia="Calibri" w:hAnsi="Calibri" w:cs="Calibri"/>
          <w:color w:val="000000"/>
          <w:sz w:val="24"/>
        </w:rPr>
      </w:pPr>
      <w:r w:rsidRPr="008A2802">
        <w:rPr>
          <w:rFonts w:ascii="Calibri" w:eastAsia="Calibri" w:hAnsi="Calibri" w:cs="Calibri"/>
          <w:color w:val="000000"/>
          <w:sz w:val="24"/>
        </w:rPr>
        <w:t xml:space="preserve"> </w:t>
      </w:r>
    </w:p>
    <w:p w:rsidR="0093738F" w:rsidRPr="008A2802" w:rsidRDefault="0093738F" w:rsidP="0093738F">
      <w:pPr>
        <w:spacing w:after="213" w:line="270" w:lineRule="auto"/>
        <w:ind w:left="10" w:right="124" w:hanging="10"/>
        <w:jc w:val="both"/>
        <w:rPr>
          <w:rFonts w:ascii="Calibri" w:eastAsia="Calibri" w:hAnsi="Calibri" w:cs="Calibri"/>
          <w:color w:val="000000"/>
          <w:sz w:val="24"/>
        </w:rPr>
      </w:pPr>
      <w:r w:rsidRPr="008A2802">
        <w:rPr>
          <w:rFonts w:ascii="Calibri" w:eastAsia="Calibri" w:hAnsi="Calibri" w:cs="Calibri"/>
          <w:color w:val="000000"/>
          <w:sz w:val="24"/>
        </w:rPr>
        <w:t xml:space="preserve">In 2014 the financial expense coverage ratio of IDLC was 1.48 times. From 2014 to 2016 this ratio was continuously increased. In 2016 the financial expense coverage ratio is 1.66 times. </w:t>
      </w:r>
    </w:p>
    <w:p w:rsidR="0093738F" w:rsidRPr="008A2802" w:rsidRDefault="0093738F" w:rsidP="0093738F">
      <w:pPr>
        <w:spacing w:after="208" w:line="270" w:lineRule="auto"/>
        <w:ind w:left="10" w:right="124" w:hanging="10"/>
        <w:jc w:val="both"/>
        <w:rPr>
          <w:rFonts w:ascii="Calibri" w:eastAsia="Calibri" w:hAnsi="Calibri" w:cs="Calibri"/>
          <w:color w:val="000000"/>
          <w:sz w:val="24"/>
        </w:rPr>
      </w:pPr>
      <w:r w:rsidRPr="008A2802">
        <w:rPr>
          <w:rFonts w:ascii="Calibri" w:eastAsia="Calibri" w:hAnsi="Calibri" w:cs="Calibri"/>
          <w:color w:val="000000"/>
          <w:sz w:val="24"/>
        </w:rPr>
        <w:t xml:space="preserve"> Comparing with the mean of industry average the financial expense coverage ratio of IDLC is lower than industry average. Higher the ratio is good for the company. But here the ratio is lower than industry average. So it clean that IDLC face more credit risk problem than industry.  </w:t>
      </w:r>
    </w:p>
    <w:p w:rsidR="0093738F" w:rsidRPr="008A2802" w:rsidRDefault="0093738F" w:rsidP="0093738F">
      <w:pPr>
        <w:spacing w:after="221"/>
        <w:rPr>
          <w:rFonts w:ascii="Calibri" w:eastAsia="Calibri" w:hAnsi="Calibri" w:cs="Calibri"/>
          <w:color w:val="000000"/>
          <w:sz w:val="24"/>
        </w:rPr>
      </w:pPr>
      <w:r w:rsidRPr="008A2802">
        <w:rPr>
          <w:rFonts w:ascii="Calibri" w:eastAsia="Calibri" w:hAnsi="Calibri" w:cs="Calibri"/>
          <w:color w:val="000000"/>
          <w:sz w:val="24"/>
        </w:rPr>
        <w:t xml:space="preserve"> </w:t>
      </w:r>
    </w:p>
    <w:p w:rsidR="0093738F" w:rsidRPr="008A2802" w:rsidRDefault="0093738F" w:rsidP="0093738F">
      <w:pPr>
        <w:spacing w:after="221"/>
        <w:rPr>
          <w:rFonts w:ascii="Calibri" w:eastAsia="Calibri" w:hAnsi="Calibri" w:cs="Calibri"/>
          <w:color w:val="000000"/>
          <w:sz w:val="24"/>
        </w:rPr>
      </w:pPr>
      <w:r w:rsidRPr="008A2802">
        <w:rPr>
          <w:rFonts w:ascii="Calibri" w:eastAsia="Calibri" w:hAnsi="Calibri" w:cs="Calibri"/>
          <w:color w:val="000000"/>
          <w:sz w:val="24"/>
        </w:rPr>
        <w:t xml:space="preserve"> </w:t>
      </w:r>
    </w:p>
    <w:p w:rsidR="0093738F" w:rsidRPr="008A2802" w:rsidRDefault="0093738F" w:rsidP="0093738F">
      <w:pPr>
        <w:spacing w:after="0"/>
        <w:rPr>
          <w:rFonts w:ascii="Calibri" w:eastAsia="Calibri" w:hAnsi="Calibri" w:cs="Calibri"/>
          <w:color w:val="000000"/>
          <w:sz w:val="24"/>
        </w:rPr>
      </w:pPr>
      <w:r w:rsidRPr="008A2802">
        <w:rPr>
          <w:rFonts w:ascii="Calibri" w:eastAsia="Calibri" w:hAnsi="Calibri" w:cs="Calibri"/>
          <w:color w:val="000000"/>
          <w:sz w:val="24"/>
        </w:rPr>
        <w:t xml:space="preserve"> </w:t>
      </w:r>
    </w:p>
    <w:p w:rsidR="0093738F" w:rsidRPr="008A2802" w:rsidRDefault="0093738F" w:rsidP="0093738F">
      <w:pPr>
        <w:spacing w:after="255"/>
        <w:rPr>
          <w:rFonts w:ascii="Calibri" w:eastAsia="Calibri" w:hAnsi="Calibri" w:cs="Calibri"/>
          <w:color w:val="000000"/>
          <w:sz w:val="24"/>
        </w:rPr>
      </w:pPr>
      <w:r w:rsidRPr="008A2802">
        <w:rPr>
          <w:rFonts w:ascii="Calibri" w:eastAsia="Calibri" w:hAnsi="Calibri" w:cs="Calibri"/>
          <w:color w:val="000000"/>
          <w:sz w:val="24"/>
        </w:rPr>
        <w:t xml:space="preserve"> </w:t>
      </w:r>
    </w:p>
    <w:p w:rsidR="0093738F" w:rsidRPr="008A2802" w:rsidRDefault="0093738F" w:rsidP="0093738F">
      <w:pPr>
        <w:keepNext/>
        <w:keepLines/>
        <w:spacing w:after="0"/>
        <w:ind w:left="-5" w:hanging="10"/>
        <w:outlineLvl w:val="4"/>
        <w:rPr>
          <w:rFonts w:ascii="Calibri" w:eastAsia="Calibri" w:hAnsi="Calibri" w:cs="Calibri"/>
          <w:b/>
          <w:color w:val="984806"/>
          <w:sz w:val="28"/>
        </w:rPr>
      </w:pPr>
      <w:r w:rsidRPr="008A2802">
        <w:rPr>
          <w:rFonts w:ascii="Calibri" w:eastAsia="Calibri" w:hAnsi="Calibri" w:cs="Calibri"/>
          <w:b/>
          <w:color w:val="984806"/>
          <w:sz w:val="28"/>
        </w:rPr>
        <w:t xml:space="preserve">4.1.8 Capital Adequacy Ratio: (Tier 1 Capital +Tier 2 Capital) / Risk Weighted Asset </w:t>
      </w:r>
    </w:p>
    <w:p w:rsidR="0093738F" w:rsidRPr="008A2802" w:rsidRDefault="0093738F" w:rsidP="0093738F">
      <w:pPr>
        <w:spacing w:after="31" w:line="270" w:lineRule="auto"/>
        <w:ind w:left="10" w:hanging="10"/>
        <w:jc w:val="both"/>
        <w:rPr>
          <w:rFonts w:ascii="Calibri" w:eastAsia="Calibri" w:hAnsi="Calibri" w:cs="Calibri"/>
          <w:color w:val="000000"/>
          <w:sz w:val="24"/>
        </w:rPr>
      </w:pPr>
    </w:p>
    <w:tbl>
      <w:tblPr>
        <w:tblStyle w:val="GridTable5DarkAccent1"/>
        <w:tblW w:w="9323" w:type="dxa"/>
        <w:tblLook w:val="04A0" w:firstRow="1" w:lastRow="0" w:firstColumn="1" w:lastColumn="0" w:noHBand="0" w:noVBand="1"/>
      </w:tblPr>
      <w:tblGrid>
        <w:gridCol w:w="1949"/>
        <w:gridCol w:w="1949"/>
        <w:gridCol w:w="1954"/>
        <w:gridCol w:w="1961"/>
        <w:gridCol w:w="1510"/>
      </w:tblGrid>
      <w:tr w:rsidR="0093738F" w:rsidRPr="008A2802" w:rsidTr="0093738F">
        <w:trPr>
          <w:cnfStyle w:val="100000000000" w:firstRow="1" w:lastRow="0" w:firstColumn="0" w:lastColumn="0" w:oddVBand="0" w:evenVBand="0" w:oddHBand="0"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949" w:type="dxa"/>
          </w:tcPr>
          <w:p w:rsidR="0093738F" w:rsidRPr="008A2802" w:rsidRDefault="0093738F" w:rsidP="00DE33A0">
            <w:pPr>
              <w:rPr>
                <w:rFonts w:ascii="Calibri" w:eastAsia="Calibri" w:hAnsi="Calibri" w:cs="Calibri"/>
                <w:color w:val="000000"/>
                <w:sz w:val="24"/>
              </w:rPr>
            </w:pPr>
            <w:r w:rsidRPr="008A2802">
              <w:rPr>
                <w:rFonts w:ascii="Calibri" w:eastAsia="Calibri" w:hAnsi="Calibri" w:cs="Calibri"/>
                <w:b w:val="0"/>
                <w:color w:val="000000"/>
                <w:sz w:val="24"/>
              </w:rPr>
              <w:t xml:space="preserve"> </w:t>
            </w:r>
          </w:p>
        </w:tc>
        <w:tc>
          <w:tcPr>
            <w:tcW w:w="1949" w:type="dxa"/>
          </w:tcPr>
          <w:p w:rsidR="0093738F" w:rsidRPr="008A2802" w:rsidRDefault="0093738F" w:rsidP="00DE33A0">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b w:val="0"/>
                <w:color w:val="000000"/>
                <w:sz w:val="24"/>
              </w:rPr>
              <w:t xml:space="preserve">2014 </w:t>
            </w:r>
          </w:p>
        </w:tc>
        <w:tc>
          <w:tcPr>
            <w:tcW w:w="1954" w:type="dxa"/>
          </w:tcPr>
          <w:p w:rsidR="0093738F" w:rsidRPr="008A2802" w:rsidRDefault="0093738F" w:rsidP="00DE33A0">
            <w:pPr>
              <w:ind w:left="5"/>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b w:val="0"/>
                <w:color w:val="000000"/>
                <w:sz w:val="24"/>
              </w:rPr>
              <w:t xml:space="preserve">2015  </w:t>
            </w:r>
          </w:p>
        </w:tc>
        <w:tc>
          <w:tcPr>
            <w:tcW w:w="1961" w:type="dxa"/>
          </w:tcPr>
          <w:p w:rsidR="0093738F" w:rsidRPr="008A2802" w:rsidRDefault="0093738F" w:rsidP="00DE33A0">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b w:val="0"/>
                <w:color w:val="000000"/>
                <w:sz w:val="24"/>
              </w:rPr>
              <w:t xml:space="preserve">2016 </w:t>
            </w:r>
          </w:p>
        </w:tc>
        <w:tc>
          <w:tcPr>
            <w:tcW w:w="1510" w:type="dxa"/>
          </w:tcPr>
          <w:p w:rsidR="0093738F" w:rsidRPr="008A2802" w:rsidRDefault="0093738F" w:rsidP="00DE33A0">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b w:val="0"/>
                <w:color w:val="000000"/>
                <w:sz w:val="24"/>
              </w:rPr>
              <w:t xml:space="preserve">Mean </w:t>
            </w:r>
          </w:p>
        </w:tc>
      </w:tr>
      <w:tr w:rsidR="0093738F" w:rsidRPr="008A2802" w:rsidTr="0093738F">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949" w:type="dxa"/>
          </w:tcPr>
          <w:p w:rsidR="0093738F" w:rsidRPr="008A2802" w:rsidRDefault="0093738F" w:rsidP="00DE33A0">
            <w:pPr>
              <w:rPr>
                <w:rFonts w:ascii="Calibri" w:eastAsia="Calibri" w:hAnsi="Calibri" w:cs="Calibri"/>
                <w:color w:val="000000"/>
                <w:sz w:val="24"/>
              </w:rPr>
            </w:pPr>
            <w:r w:rsidRPr="008A2802">
              <w:rPr>
                <w:rFonts w:ascii="Calibri" w:eastAsia="Calibri" w:hAnsi="Calibri" w:cs="Calibri"/>
                <w:b w:val="0"/>
                <w:color w:val="000000"/>
                <w:sz w:val="24"/>
              </w:rPr>
              <w:lastRenderedPageBreak/>
              <w:t xml:space="preserve">IDLC </w:t>
            </w:r>
          </w:p>
        </w:tc>
        <w:tc>
          <w:tcPr>
            <w:tcW w:w="1949" w:type="dxa"/>
          </w:tcPr>
          <w:p w:rsidR="0093738F" w:rsidRPr="008A2802" w:rsidRDefault="0093738F" w:rsidP="00DE33A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14.50% </w:t>
            </w:r>
          </w:p>
        </w:tc>
        <w:tc>
          <w:tcPr>
            <w:tcW w:w="1954" w:type="dxa"/>
          </w:tcPr>
          <w:p w:rsidR="0093738F" w:rsidRPr="008A2802" w:rsidRDefault="0093738F" w:rsidP="00DE33A0">
            <w:pPr>
              <w:ind w:left="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14.80% </w:t>
            </w:r>
          </w:p>
        </w:tc>
        <w:tc>
          <w:tcPr>
            <w:tcW w:w="1961" w:type="dxa"/>
          </w:tcPr>
          <w:p w:rsidR="0093738F" w:rsidRPr="008A2802" w:rsidRDefault="0093738F" w:rsidP="00DE33A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14.50% </w:t>
            </w:r>
          </w:p>
        </w:tc>
        <w:tc>
          <w:tcPr>
            <w:tcW w:w="1510" w:type="dxa"/>
          </w:tcPr>
          <w:p w:rsidR="0093738F" w:rsidRPr="008A2802" w:rsidRDefault="0093738F" w:rsidP="00DE33A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rPr>
              <w:t xml:space="preserve">14.6% </w:t>
            </w:r>
          </w:p>
        </w:tc>
      </w:tr>
      <w:tr w:rsidR="0093738F" w:rsidRPr="008A2802" w:rsidTr="0093738F">
        <w:trPr>
          <w:trHeight w:val="751"/>
        </w:trPr>
        <w:tc>
          <w:tcPr>
            <w:cnfStyle w:val="001000000000" w:firstRow="0" w:lastRow="0" w:firstColumn="1" w:lastColumn="0" w:oddVBand="0" w:evenVBand="0" w:oddHBand="0" w:evenHBand="0" w:firstRowFirstColumn="0" w:firstRowLastColumn="0" w:lastRowFirstColumn="0" w:lastRowLastColumn="0"/>
            <w:tcW w:w="1949" w:type="dxa"/>
          </w:tcPr>
          <w:p w:rsidR="0093738F" w:rsidRPr="008A2802" w:rsidRDefault="0093738F" w:rsidP="00DE33A0">
            <w:pPr>
              <w:rPr>
                <w:rFonts w:ascii="Calibri" w:eastAsia="Calibri" w:hAnsi="Calibri" w:cs="Calibri"/>
                <w:color w:val="000000"/>
                <w:sz w:val="24"/>
              </w:rPr>
            </w:pPr>
            <w:r w:rsidRPr="008A2802">
              <w:rPr>
                <w:rFonts w:ascii="Calibri" w:eastAsia="Calibri" w:hAnsi="Calibri" w:cs="Calibri"/>
                <w:b w:val="0"/>
                <w:color w:val="000000"/>
                <w:sz w:val="24"/>
              </w:rPr>
              <w:t xml:space="preserve">Industry Average </w:t>
            </w:r>
          </w:p>
        </w:tc>
        <w:tc>
          <w:tcPr>
            <w:tcW w:w="1949" w:type="dxa"/>
          </w:tcPr>
          <w:p w:rsidR="0093738F" w:rsidRPr="008A2802" w:rsidRDefault="0093738F" w:rsidP="00DE33A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14.40% </w:t>
            </w:r>
          </w:p>
        </w:tc>
        <w:tc>
          <w:tcPr>
            <w:tcW w:w="1954" w:type="dxa"/>
          </w:tcPr>
          <w:p w:rsidR="0093738F" w:rsidRPr="008A2802" w:rsidRDefault="0093738F" w:rsidP="00DE33A0">
            <w:pPr>
              <w:ind w:left="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15.33% </w:t>
            </w:r>
          </w:p>
        </w:tc>
        <w:tc>
          <w:tcPr>
            <w:tcW w:w="1961" w:type="dxa"/>
          </w:tcPr>
          <w:p w:rsidR="0093738F" w:rsidRPr="008A2802" w:rsidRDefault="0093738F" w:rsidP="00DE33A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15% </w:t>
            </w:r>
          </w:p>
        </w:tc>
        <w:tc>
          <w:tcPr>
            <w:tcW w:w="1510" w:type="dxa"/>
          </w:tcPr>
          <w:p w:rsidR="0093738F" w:rsidRPr="008A2802" w:rsidRDefault="0093738F" w:rsidP="00DE33A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14.91% </w:t>
            </w:r>
          </w:p>
        </w:tc>
      </w:tr>
    </w:tbl>
    <w:p w:rsidR="0093738F" w:rsidRDefault="0093738F" w:rsidP="0093738F">
      <w:pPr>
        <w:spacing w:after="222"/>
        <w:rPr>
          <w:rFonts w:ascii="Calibri" w:eastAsia="Calibri" w:hAnsi="Calibri" w:cs="Calibri"/>
          <w:color w:val="000000"/>
          <w:sz w:val="24"/>
        </w:rPr>
      </w:pPr>
      <w:r w:rsidRPr="008A2802">
        <w:rPr>
          <w:rFonts w:ascii="Calibri" w:eastAsia="Calibri" w:hAnsi="Calibri" w:cs="Calibri"/>
          <w:color w:val="000000"/>
          <w:sz w:val="24"/>
        </w:rPr>
        <w:t xml:space="preserve"> </w:t>
      </w:r>
    </w:p>
    <w:p w:rsidR="0093738F" w:rsidRPr="008A2802" w:rsidRDefault="0093738F" w:rsidP="0093738F">
      <w:pPr>
        <w:spacing w:after="222"/>
        <w:rPr>
          <w:rFonts w:ascii="Calibri" w:eastAsia="Calibri" w:hAnsi="Calibri" w:cs="Calibri"/>
          <w:color w:val="000000"/>
          <w:sz w:val="24"/>
        </w:rPr>
      </w:pPr>
      <w:r w:rsidRPr="008A2802">
        <w:rPr>
          <w:rFonts w:ascii="Calibri" w:eastAsia="Calibri" w:hAnsi="Calibri" w:cs="Calibri"/>
          <w:noProof/>
          <w:color w:val="000000"/>
        </w:rPr>
        <mc:AlternateContent>
          <mc:Choice Requires="wpg">
            <w:drawing>
              <wp:inline distT="0" distB="0" distL="0" distR="0" wp14:anchorId="42237608" wp14:editId="6573DBFC">
                <wp:extent cx="5981700" cy="2792151"/>
                <wp:effectExtent l="0" t="0" r="0" b="0"/>
                <wp:docPr id="141837" name="Group 141837"/>
                <wp:cNvGraphicFramePr/>
                <a:graphic xmlns:a="http://schemas.openxmlformats.org/drawingml/2006/main">
                  <a:graphicData uri="http://schemas.microsoft.com/office/word/2010/wordprocessingGroup">
                    <wpg:wgp>
                      <wpg:cNvGrpSpPr/>
                      <wpg:grpSpPr>
                        <a:xfrm>
                          <a:off x="0" y="0"/>
                          <a:ext cx="5981700" cy="2792151"/>
                          <a:chOff x="0" y="0"/>
                          <a:chExt cx="4627525" cy="2804194"/>
                        </a:xfrm>
                      </wpg:grpSpPr>
                      <wps:wsp>
                        <wps:cNvPr id="16728" name="Rectangle 16728"/>
                        <wps:cNvSpPr/>
                        <wps:spPr>
                          <a:xfrm>
                            <a:off x="4593082" y="2648966"/>
                            <a:ext cx="45808" cy="206453"/>
                          </a:xfrm>
                          <a:prstGeom prst="rect">
                            <a:avLst/>
                          </a:prstGeom>
                          <a:ln>
                            <a:noFill/>
                          </a:ln>
                        </wps:spPr>
                        <wps:txbx>
                          <w:txbxContent>
                            <w:p w:rsidR="0093738F" w:rsidRDefault="0093738F" w:rsidP="0093738F">
                              <w:r>
                                <w:t xml:space="preserve"> </w:t>
                              </w:r>
                            </w:p>
                          </w:txbxContent>
                        </wps:txbx>
                        <wps:bodyPr horzOverflow="overflow" vert="horz" lIns="0" tIns="0" rIns="0" bIns="0" rtlCol="0">
                          <a:noAutofit/>
                        </wps:bodyPr>
                      </wps:wsp>
                      <pic:pic xmlns:pic="http://schemas.openxmlformats.org/drawingml/2006/picture">
                        <pic:nvPicPr>
                          <pic:cNvPr id="16759" name="Picture 16759"/>
                          <pic:cNvPicPr/>
                        </pic:nvPicPr>
                        <pic:blipFill>
                          <a:blip r:embed="rId42"/>
                          <a:stretch>
                            <a:fillRect/>
                          </a:stretch>
                        </pic:blipFill>
                        <pic:spPr>
                          <a:xfrm>
                            <a:off x="597789" y="533400"/>
                            <a:ext cx="2648712" cy="1892808"/>
                          </a:xfrm>
                          <a:prstGeom prst="rect">
                            <a:avLst/>
                          </a:prstGeom>
                        </pic:spPr>
                      </pic:pic>
                      <wps:wsp>
                        <wps:cNvPr id="16760" name="Shape 16760"/>
                        <wps:cNvSpPr/>
                        <wps:spPr>
                          <a:xfrm>
                            <a:off x="582168" y="2401189"/>
                            <a:ext cx="38989" cy="0"/>
                          </a:xfrm>
                          <a:custGeom>
                            <a:avLst/>
                            <a:gdLst/>
                            <a:ahLst/>
                            <a:cxnLst/>
                            <a:rect l="0" t="0" r="0" b="0"/>
                            <a:pathLst>
                              <a:path w="38989">
                                <a:moveTo>
                                  <a:pt x="38989" y="0"/>
                                </a:moveTo>
                                <a:lnTo>
                                  <a:pt x="0" y="0"/>
                                </a:lnTo>
                              </a:path>
                            </a:pathLst>
                          </a:custGeom>
                          <a:noFill/>
                          <a:ln w="9525" cap="flat" cmpd="sng" algn="ctr">
                            <a:solidFill>
                              <a:srgbClr val="868686"/>
                            </a:solidFill>
                            <a:prstDash val="solid"/>
                            <a:round/>
                          </a:ln>
                          <a:effectLst/>
                        </wps:spPr>
                        <wps:bodyPr/>
                      </wps:wsp>
                      <wps:wsp>
                        <wps:cNvPr id="16761" name="Shape 16761"/>
                        <wps:cNvSpPr/>
                        <wps:spPr>
                          <a:xfrm>
                            <a:off x="582168" y="2190623"/>
                            <a:ext cx="38989" cy="0"/>
                          </a:xfrm>
                          <a:custGeom>
                            <a:avLst/>
                            <a:gdLst/>
                            <a:ahLst/>
                            <a:cxnLst/>
                            <a:rect l="0" t="0" r="0" b="0"/>
                            <a:pathLst>
                              <a:path w="38989">
                                <a:moveTo>
                                  <a:pt x="38989" y="0"/>
                                </a:moveTo>
                                <a:lnTo>
                                  <a:pt x="0" y="0"/>
                                </a:lnTo>
                              </a:path>
                            </a:pathLst>
                          </a:custGeom>
                          <a:noFill/>
                          <a:ln w="9525" cap="flat" cmpd="sng" algn="ctr">
                            <a:solidFill>
                              <a:srgbClr val="868686"/>
                            </a:solidFill>
                            <a:prstDash val="solid"/>
                            <a:round/>
                          </a:ln>
                          <a:effectLst/>
                        </wps:spPr>
                        <wps:bodyPr/>
                      </wps:wsp>
                      <wps:wsp>
                        <wps:cNvPr id="16762" name="Shape 16762"/>
                        <wps:cNvSpPr/>
                        <wps:spPr>
                          <a:xfrm>
                            <a:off x="582168" y="1980311"/>
                            <a:ext cx="38989" cy="0"/>
                          </a:xfrm>
                          <a:custGeom>
                            <a:avLst/>
                            <a:gdLst/>
                            <a:ahLst/>
                            <a:cxnLst/>
                            <a:rect l="0" t="0" r="0" b="0"/>
                            <a:pathLst>
                              <a:path w="38989">
                                <a:moveTo>
                                  <a:pt x="38989" y="0"/>
                                </a:moveTo>
                                <a:lnTo>
                                  <a:pt x="0" y="0"/>
                                </a:lnTo>
                              </a:path>
                            </a:pathLst>
                          </a:custGeom>
                          <a:noFill/>
                          <a:ln w="9525" cap="flat" cmpd="sng" algn="ctr">
                            <a:solidFill>
                              <a:srgbClr val="868686"/>
                            </a:solidFill>
                            <a:prstDash val="solid"/>
                            <a:round/>
                          </a:ln>
                          <a:effectLst/>
                        </wps:spPr>
                        <wps:bodyPr/>
                      </wps:wsp>
                      <wps:wsp>
                        <wps:cNvPr id="16763" name="Shape 16763"/>
                        <wps:cNvSpPr/>
                        <wps:spPr>
                          <a:xfrm>
                            <a:off x="582168" y="1769999"/>
                            <a:ext cx="38989" cy="0"/>
                          </a:xfrm>
                          <a:custGeom>
                            <a:avLst/>
                            <a:gdLst/>
                            <a:ahLst/>
                            <a:cxnLst/>
                            <a:rect l="0" t="0" r="0" b="0"/>
                            <a:pathLst>
                              <a:path w="38989">
                                <a:moveTo>
                                  <a:pt x="38989" y="0"/>
                                </a:moveTo>
                                <a:lnTo>
                                  <a:pt x="0" y="0"/>
                                </a:lnTo>
                              </a:path>
                            </a:pathLst>
                          </a:custGeom>
                          <a:noFill/>
                          <a:ln w="9525" cap="flat" cmpd="sng" algn="ctr">
                            <a:solidFill>
                              <a:srgbClr val="868686"/>
                            </a:solidFill>
                            <a:prstDash val="solid"/>
                            <a:round/>
                          </a:ln>
                          <a:effectLst/>
                        </wps:spPr>
                        <wps:bodyPr/>
                      </wps:wsp>
                      <wps:wsp>
                        <wps:cNvPr id="16764" name="Shape 16764"/>
                        <wps:cNvSpPr/>
                        <wps:spPr>
                          <a:xfrm>
                            <a:off x="582168" y="1559687"/>
                            <a:ext cx="38989" cy="0"/>
                          </a:xfrm>
                          <a:custGeom>
                            <a:avLst/>
                            <a:gdLst/>
                            <a:ahLst/>
                            <a:cxnLst/>
                            <a:rect l="0" t="0" r="0" b="0"/>
                            <a:pathLst>
                              <a:path w="38989">
                                <a:moveTo>
                                  <a:pt x="38989" y="0"/>
                                </a:moveTo>
                                <a:lnTo>
                                  <a:pt x="0" y="0"/>
                                </a:lnTo>
                              </a:path>
                            </a:pathLst>
                          </a:custGeom>
                          <a:noFill/>
                          <a:ln w="9525" cap="flat" cmpd="sng" algn="ctr">
                            <a:solidFill>
                              <a:srgbClr val="868686"/>
                            </a:solidFill>
                            <a:prstDash val="solid"/>
                            <a:round/>
                          </a:ln>
                          <a:effectLst/>
                        </wps:spPr>
                        <wps:bodyPr/>
                      </wps:wsp>
                      <wps:wsp>
                        <wps:cNvPr id="16765" name="Shape 16765"/>
                        <wps:cNvSpPr/>
                        <wps:spPr>
                          <a:xfrm>
                            <a:off x="582168" y="1349375"/>
                            <a:ext cx="38989" cy="0"/>
                          </a:xfrm>
                          <a:custGeom>
                            <a:avLst/>
                            <a:gdLst/>
                            <a:ahLst/>
                            <a:cxnLst/>
                            <a:rect l="0" t="0" r="0" b="0"/>
                            <a:pathLst>
                              <a:path w="38989">
                                <a:moveTo>
                                  <a:pt x="38989" y="0"/>
                                </a:moveTo>
                                <a:lnTo>
                                  <a:pt x="0" y="0"/>
                                </a:lnTo>
                              </a:path>
                            </a:pathLst>
                          </a:custGeom>
                          <a:noFill/>
                          <a:ln w="9525" cap="flat" cmpd="sng" algn="ctr">
                            <a:solidFill>
                              <a:srgbClr val="868686"/>
                            </a:solidFill>
                            <a:prstDash val="solid"/>
                            <a:round/>
                          </a:ln>
                          <a:effectLst/>
                        </wps:spPr>
                        <wps:bodyPr/>
                      </wps:wsp>
                      <wps:wsp>
                        <wps:cNvPr id="16766" name="Shape 16766"/>
                        <wps:cNvSpPr/>
                        <wps:spPr>
                          <a:xfrm>
                            <a:off x="582168" y="1139063"/>
                            <a:ext cx="38989" cy="0"/>
                          </a:xfrm>
                          <a:custGeom>
                            <a:avLst/>
                            <a:gdLst/>
                            <a:ahLst/>
                            <a:cxnLst/>
                            <a:rect l="0" t="0" r="0" b="0"/>
                            <a:pathLst>
                              <a:path w="38989">
                                <a:moveTo>
                                  <a:pt x="38989" y="0"/>
                                </a:moveTo>
                                <a:lnTo>
                                  <a:pt x="0" y="0"/>
                                </a:lnTo>
                              </a:path>
                            </a:pathLst>
                          </a:custGeom>
                          <a:noFill/>
                          <a:ln w="9525" cap="flat" cmpd="sng" algn="ctr">
                            <a:solidFill>
                              <a:srgbClr val="868686"/>
                            </a:solidFill>
                            <a:prstDash val="solid"/>
                            <a:round/>
                          </a:ln>
                          <a:effectLst/>
                        </wps:spPr>
                        <wps:bodyPr/>
                      </wps:wsp>
                      <wps:wsp>
                        <wps:cNvPr id="16767" name="Shape 16767"/>
                        <wps:cNvSpPr/>
                        <wps:spPr>
                          <a:xfrm>
                            <a:off x="582168" y="925703"/>
                            <a:ext cx="38989" cy="0"/>
                          </a:xfrm>
                          <a:custGeom>
                            <a:avLst/>
                            <a:gdLst/>
                            <a:ahLst/>
                            <a:cxnLst/>
                            <a:rect l="0" t="0" r="0" b="0"/>
                            <a:pathLst>
                              <a:path w="38989">
                                <a:moveTo>
                                  <a:pt x="38989" y="0"/>
                                </a:moveTo>
                                <a:lnTo>
                                  <a:pt x="0" y="0"/>
                                </a:lnTo>
                              </a:path>
                            </a:pathLst>
                          </a:custGeom>
                          <a:noFill/>
                          <a:ln w="9525" cap="flat" cmpd="sng" algn="ctr">
                            <a:solidFill>
                              <a:srgbClr val="868686"/>
                            </a:solidFill>
                            <a:prstDash val="solid"/>
                            <a:round/>
                          </a:ln>
                          <a:effectLst/>
                        </wps:spPr>
                        <wps:bodyPr/>
                      </wps:wsp>
                      <wps:wsp>
                        <wps:cNvPr id="16768" name="Shape 16768"/>
                        <wps:cNvSpPr/>
                        <wps:spPr>
                          <a:xfrm>
                            <a:off x="582168" y="715391"/>
                            <a:ext cx="38989" cy="0"/>
                          </a:xfrm>
                          <a:custGeom>
                            <a:avLst/>
                            <a:gdLst/>
                            <a:ahLst/>
                            <a:cxnLst/>
                            <a:rect l="0" t="0" r="0" b="0"/>
                            <a:pathLst>
                              <a:path w="38989">
                                <a:moveTo>
                                  <a:pt x="38989" y="0"/>
                                </a:moveTo>
                                <a:lnTo>
                                  <a:pt x="0" y="0"/>
                                </a:lnTo>
                              </a:path>
                            </a:pathLst>
                          </a:custGeom>
                          <a:noFill/>
                          <a:ln w="9525" cap="flat" cmpd="sng" algn="ctr">
                            <a:solidFill>
                              <a:srgbClr val="868686"/>
                            </a:solidFill>
                            <a:prstDash val="solid"/>
                            <a:round/>
                          </a:ln>
                          <a:effectLst/>
                        </wps:spPr>
                        <wps:bodyPr/>
                      </wps:wsp>
                      <wps:wsp>
                        <wps:cNvPr id="131860" name="Rectangle 131860"/>
                        <wps:cNvSpPr/>
                        <wps:spPr>
                          <a:xfrm>
                            <a:off x="412634" y="2351532"/>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1859" name="Rectangle 131859"/>
                        <wps:cNvSpPr/>
                        <wps:spPr>
                          <a:xfrm>
                            <a:off x="123190" y="2351532"/>
                            <a:ext cx="386153" cy="173420"/>
                          </a:xfrm>
                          <a:prstGeom prst="rect">
                            <a:avLst/>
                          </a:prstGeom>
                          <a:ln>
                            <a:noFill/>
                          </a:ln>
                        </wps:spPr>
                        <wps:txbx>
                          <w:txbxContent>
                            <w:p w:rsidR="0093738F" w:rsidRDefault="0093738F" w:rsidP="0093738F">
                              <w:r>
                                <w:rPr>
                                  <w:sz w:val="20"/>
                                </w:rPr>
                                <w:t>13.80</w:t>
                              </w:r>
                            </w:p>
                          </w:txbxContent>
                        </wps:txbx>
                        <wps:bodyPr horzOverflow="overflow" vert="horz" lIns="0" tIns="0" rIns="0" bIns="0" rtlCol="0">
                          <a:noAutofit/>
                        </wps:bodyPr>
                      </wps:wsp>
                      <wps:wsp>
                        <wps:cNvPr id="131858" name="Rectangle 131858"/>
                        <wps:cNvSpPr/>
                        <wps:spPr>
                          <a:xfrm>
                            <a:off x="412634" y="2140966"/>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1857" name="Rectangle 131857"/>
                        <wps:cNvSpPr/>
                        <wps:spPr>
                          <a:xfrm>
                            <a:off x="123190" y="2140966"/>
                            <a:ext cx="386153" cy="173420"/>
                          </a:xfrm>
                          <a:prstGeom prst="rect">
                            <a:avLst/>
                          </a:prstGeom>
                          <a:ln>
                            <a:noFill/>
                          </a:ln>
                        </wps:spPr>
                        <wps:txbx>
                          <w:txbxContent>
                            <w:p w:rsidR="0093738F" w:rsidRDefault="0093738F" w:rsidP="0093738F">
                              <w:r>
                                <w:rPr>
                                  <w:sz w:val="20"/>
                                </w:rPr>
                                <w:t>14.00</w:t>
                              </w:r>
                            </w:p>
                          </w:txbxContent>
                        </wps:txbx>
                        <wps:bodyPr horzOverflow="overflow" vert="horz" lIns="0" tIns="0" rIns="0" bIns="0" rtlCol="0">
                          <a:noAutofit/>
                        </wps:bodyPr>
                      </wps:wsp>
                      <wps:wsp>
                        <wps:cNvPr id="131856" name="Rectangle 131856"/>
                        <wps:cNvSpPr/>
                        <wps:spPr>
                          <a:xfrm>
                            <a:off x="412682" y="1930044"/>
                            <a:ext cx="122027" cy="173833"/>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1855" name="Rectangle 131855"/>
                        <wps:cNvSpPr/>
                        <wps:spPr>
                          <a:xfrm>
                            <a:off x="123190" y="1930044"/>
                            <a:ext cx="386389" cy="173833"/>
                          </a:xfrm>
                          <a:prstGeom prst="rect">
                            <a:avLst/>
                          </a:prstGeom>
                          <a:ln>
                            <a:noFill/>
                          </a:ln>
                        </wps:spPr>
                        <wps:txbx>
                          <w:txbxContent>
                            <w:p w:rsidR="0093738F" w:rsidRDefault="0093738F" w:rsidP="0093738F">
                              <w:r>
                                <w:rPr>
                                  <w:sz w:val="20"/>
                                </w:rPr>
                                <w:t>14.20</w:t>
                              </w:r>
                            </w:p>
                          </w:txbxContent>
                        </wps:txbx>
                        <wps:bodyPr horzOverflow="overflow" vert="horz" lIns="0" tIns="0" rIns="0" bIns="0" rtlCol="0">
                          <a:noAutofit/>
                        </wps:bodyPr>
                      </wps:wsp>
                      <wps:wsp>
                        <wps:cNvPr id="131854" name="Rectangle 131854"/>
                        <wps:cNvSpPr/>
                        <wps:spPr>
                          <a:xfrm>
                            <a:off x="412634" y="1719326"/>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1853" name="Rectangle 131853"/>
                        <wps:cNvSpPr/>
                        <wps:spPr>
                          <a:xfrm>
                            <a:off x="123190" y="1719326"/>
                            <a:ext cx="386153" cy="173420"/>
                          </a:xfrm>
                          <a:prstGeom prst="rect">
                            <a:avLst/>
                          </a:prstGeom>
                          <a:ln>
                            <a:noFill/>
                          </a:ln>
                        </wps:spPr>
                        <wps:txbx>
                          <w:txbxContent>
                            <w:p w:rsidR="0093738F" w:rsidRDefault="0093738F" w:rsidP="0093738F">
                              <w:r>
                                <w:rPr>
                                  <w:sz w:val="20"/>
                                </w:rPr>
                                <w:t>14.40</w:t>
                              </w:r>
                            </w:p>
                          </w:txbxContent>
                        </wps:txbx>
                        <wps:bodyPr horzOverflow="overflow" vert="horz" lIns="0" tIns="0" rIns="0" bIns="0" rtlCol="0">
                          <a:noAutofit/>
                        </wps:bodyPr>
                      </wps:wsp>
                      <wps:wsp>
                        <wps:cNvPr id="131850" name="Rectangle 131850"/>
                        <wps:cNvSpPr/>
                        <wps:spPr>
                          <a:xfrm>
                            <a:off x="412634" y="1508760"/>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1846" name="Rectangle 131846"/>
                        <wps:cNvSpPr/>
                        <wps:spPr>
                          <a:xfrm>
                            <a:off x="123190" y="1508760"/>
                            <a:ext cx="386153" cy="173420"/>
                          </a:xfrm>
                          <a:prstGeom prst="rect">
                            <a:avLst/>
                          </a:prstGeom>
                          <a:ln>
                            <a:noFill/>
                          </a:ln>
                        </wps:spPr>
                        <wps:txbx>
                          <w:txbxContent>
                            <w:p w:rsidR="0093738F" w:rsidRDefault="0093738F" w:rsidP="0093738F">
                              <w:r>
                                <w:rPr>
                                  <w:sz w:val="20"/>
                                </w:rPr>
                                <w:t>14.60</w:t>
                              </w:r>
                            </w:p>
                          </w:txbxContent>
                        </wps:txbx>
                        <wps:bodyPr horzOverflow="overflow" vert="horz" lIns="0" tIns="0" rIns="0" bIns="0" rtlCol="0">
                          <a:noAutofit/>
                        </wps:bodyPr>
                      </wps:wsp>
                      <wps:wsp>
                        <wps:cNvPr id="131834" name="Rectangle 131834"/>
                        <wps:cNvSpPr/>
                        <wps:spPr>
                          <a:xfrm>
                            <a:off x="412634" y="1298194"/>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1832" name="Rectangle 131832"/>
                        <wps:cNvSpPr/>
                        <wps:spPr>
                          <a:xfrm>
                            <a:off x="123190" y="1298194"/>
                            <a:ext cx="386153" cy="173420"/>
                          </a:xfrm>
                          <a:prstGeom prst="rect">
                            <a:avLst/>
                          </a:prstGeom>
                          <a:ln>
                            <a:noFill/>
                          </a:ln>
                        </wps:spPr>
                        <wps:txbx>
                          <w:txbxContent>
                            <w:p w:rsidR="0093738F" w:rsidRDefault="0093738F" w:rsidP="0093738F">
                              <w:r>
                                <w:rPr>
                                  <w:sz w:val="20"/>
                                </w:rPr>
                                <w:t>14.80</w:t>
                              </w:r>
                            </w:p>
                          </w:txbxContent>
                        </wps:txbx>
                        <wps:bodyPr horzOverflow="overflow" vert="horz" lIns="0" tIns="0" rIns="0" bIns="0" rtlCol="0">
                          <a:noAutofit/>
                        </wps:bodyPr>
                      </wps:wsp>
                      <wps:wsp>
                        <wps:cNvPr id="131818" name="Rectangle 131818"/>
                        <wps:cNvSpPr/>
                        <wps:spPr>
                          <a:xfrm>
                            <a:off x="412634" y="1087501"/>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1816" name="Rectangle 131816"/>
                        <wps:cNvSpPr/>
                        <wps:spPr>
                          <a:xfrm>
                            <a:off x="123190" y="1087501"/>
                            <a:ext cx="386153" cy="173420"/>
                          </a:xfrm>
                          <a:prstGeom prst="rect">
                            <a:avLst/>
                          </a:prstGeom>
                          <a:ln>
                            <a:noFill/>
                          </a:ln>
                        </wps:spPr>
                        <wps:txbx>
                          <w:txbxContent>
                            <w:p w:rsidR="0093738F" w:rsidRDefault="0093738F" w:rsidP="0093738F">
                              <w:r>
                                <w:rPr>
                                  <w:sz w:val="20"/>
                                </w:rPr>
                                <w:t>15.00</w:t>
                              </w:r>
                            </w:p>
                          </w:txbxContent>
                        </wps:txbx>
                        <wps:bodyPr horzOverflow="overflow" vert="horz" lIns="0" tIns="0" rIns="0" bIns="0" rtlCol="0">
                          <a:noAutofit/>
                        </wps:bodyPr>
                      </wps:wsp>
                      <wps:wsp>
                        <wps:cNvPr id="131813" name="Rectangle 131813"/>
                        <wps:cNvSpPr/>
                        <wps:spPr>
                          <a:xfrm>
                            <a:off x="412634" y="876935"/>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1812" name="Rectangle 131812"/>
                        <wps:cNvSpPr/>
                        <wps:spPr>
                          <a:xfrm>
                            <a:off x="123190" y="876935"/>
                            <a:ext cx="386153" cy="173420"/>
                          </a:xfrm>
                          <a:prstGeom prst="rect">
                            <a:avLst/>
                          </a:prstGeom>
                          <a:ln>
                            <a:noFill/>
                          </a:ln>
                        </wps:spPr>
                        <wps:txbx>
                          <w:txbxContent>
                            <w:p w:rsidR="0093738F" w:rsidRDefault="0093738F" w:rsidP="0093738F">
                              <w:r>
                                <w:rPr>
                                  <w:sz w:val="20"/>
                                </w:rPr>
                                <w:t>15.20</w:t>
                              </w:r>
                            </w:p>
                          </w:txbxContent>
                        </wps:txbx>
                        <wps:bodyPr horzOverflow="overflow" vert="horz" lIns="0" tIns="0" rIns="0" bIns="0" rtlCol="0">
                          <a:noAutofit/>
                        </wps:bodyPr>
                      </wps:wsp>
                      <wps:wsp>
                        <wps:cNvPr id="131809" name="Rectangle 131809"/>
                        <wps:cNvSpPr/>
                        <wps:spPr>
                          <a:xfrm>
                            <a:off x="412634" y="666242"/>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1806" name="Rectangle 131806"/>
                        <wps:cNvSpPr/>
                        <wps:spPr>
                          <a:xfrm>
                            <a:off x="123190" y="666242"/>
                            <a:ext cx="386153" cy="173420"/>
                          </a:xfrm>
                          <a:prstGeom prst="rect">
                            <a:avLst/>
                          </a:prstGeom>
                          <a:ln>
                            <a:noFill/>
                          </a:ln>
                        </wps:spPr>
                        <wps:txbx>
                          <w:txbxContent>
                            <w:p w:rsidR="0093738F" w:rsidRDefault="0093738F" w:rsidP="0093738F">
                              <w:r>
                                <w:rPr>
                                  <w:sz w:val="20"/>
                                </w:rPr>
                                <w:t>15.40</w:t>
                              </w:r>
                            </w:p>
                          </w:txbxContent>
                        </wps:txbx>
                        <wps:bodyPr horzOverflow="overflow" vert="horz" lIns="0" tIns="0" rIns="0" bIns="0" rtlCol="0">
                          <a:noAutofit/>
                        </wps:bodyPr>
                      </wps:wsp>
                      <wps:wsp>
                        <wps:cNvPr id="16778" name="Shape 16778"/>
                        <wps:cNvSpPr/>
                        <wps:spPr>
                          <a:xfrm>
                            <a:off x="621792" y="2400935"/>
                            <a:ext cx="0" cy="40894"/>
                          </a:xfrm>
                          <a:custGeom>
                            <a:avLst/>
                            <a:gdLst/>
                            <a:ahLst/>
                            <a:cxnLst/>
                            <a:rect l="0" t="0" r="0" b="0"/>
                            <a:pathLst>
                              <a:path h="40894">
                                <a:moveTo>
                                  <a:pt x="0" y="0"/>
                                </a:moveTo>
                                <a:lnTo>
                                  <a:pt x="0" y="40894"/>
                                </a:lnTo>
                              </a:path>
                            </a:pathLst>
                          </a:custGeom>
                          <a:noFill/>
                          <a:ln w="9525" cap="flat" cmpd="sng" algn="ctr">
                            <a:solidFill>
                              <a:srgbClr val="868686"/>
                            </a:solidFill>
                            <a:prstDash val="solid"/>
                            <a:round/>
                          </a:ln>
                          <a:effectLst/>
                        </wps:spPr>
                        <wps:bodyPr/>
                      </wps:wsp>
                      <wps:wsp>
                        <wps:cNvPr id="16779" name="Shape 16779"/>
                        <wps:cNvSpPr/>
                        <wps:spPr>
                          <a:xfrm>
                            <a:off x="1417320" y="2400935"/>
                            <a:ext cx="0" cy="40894"/>
                          </a:xfrm>
                          <a:custGeom>
                            <a:avLst/>
                            <a:gdLst/>
                            <a:ahLst/>
                            <a:cxnLst/>
                            <a:rect l="0" t="0" r="0" b="0"/>
                            <a:pathLst>
                              <a:path h="40894">
                                <a:moveTo>
                                  <a:pt x="0" y="0"/>
                                </a:moveTo>
                                <a:lnTo>
                                  <a:pt x="0" y="40894"/>
                                </a:lnTo>
                              </a:path>
                            </a:pathLst>
                          </a:custGeom>
                          <a:noFill/>
                          <a:ln w="9525" cap="flat" cmpd="sng" algn="ctr">
                            <a:solidFill>
                              <a:srgbClr val="868686"/>
                            </a:solidFill>
                            <a:prstDash val="solid"/>
                            <a:round/>
                          </a:ln>
                          <a:effectLst/>
                        </wps:spPr>
                        <wps:bodyPr/>
                      </wps:wsp>
                      <wps:wsp>
                        <wps:cNvPr id="16780" name="Shape 16780"/>
                        <wps:cNvSpPr/>
                        <wps:spPr>
                          <a:xfrm>
                            <a:off x="2215896" y="2400935"/>
                            <a:ext cx="0" cy="40894"/>
                          </a:xfrm>
                          <a:custGeom>
                            <a:avLst/>
                            <a:gdLst/>
                            <a:ahLst/>
                            <a:cxnLst/>
                            <a:rect l="0" t="0" r="0" b="0"/>
                            <a:pathLst>
                              <a:path h="40894">
                                <a:moveTo>
                                  <a:pt x="0" y="0"/>
                                </a:moveTo>
                                <a:lnTo>
                                  <a:pt x="0" y="40894"/>
                                </a:lnTo>
                              </a:path>
                            </a:pathLst>
                          </a:custGeom>
                          <a:noFill/>
                          <a:ln w="9525" cap="flat" cmpd="sng" algn="ctr">
                            <a:solidFill>
                              <a:srgbClr val="868686"/>
                            </a:solidFill>
                            <a:prstDash val="solid"/>
                            <a:round/>
                          </a:ln>
                          <a:effectLst/>
                        </wps:spPr>
                        <wps:bodyPr/>
                      </wps:wsp>
                      <wps:wsp>
                        <wps:cNvPr id="16781" name="Shape 16781"/>
                        <wps:cNvSpPr/>
                        <wps:spPr>
                          <a:xfrm>
                            <a:off x="3011678" y="2400935"/>
                            <a:ext cx="0" cy="40894"/>
                          </a:xfrm>
                          <a:custGeom>
                            <a:avLst/>
                            <a:gdLst/>
                            <a:ahLst/>
                            <a:cxnLst/>
                            <a:rect l="0" t="0" r="0" b="0"/>
                            <a:pathLst>
                              <a:path h="40894">
                                <a:moveTo>
                                  <a:pt x="0" y="0"/>
                                </a:moveTo>
                                <a:lnTo>
                                  <a:pt x="0" y="40894"/>
                                </a:lnTo>
                              </a:path>
                            </a:pathLst>
                          </a:custGeom>
                          <a:noFill/>
                          <a:ln w="9525" cap="flat" cmpd="sng" algn="ctr">
                            <a:solidFill>
                              <a:srgbClr val="868686"/>
                            </a:solidFill>
                            <a:prstDash val="solid"/>
                            <a:round/>
                          </a:ln>
                          <a:effectLst/>
                        </wps:spPr>
                        <wps:bodyPr/>
                      </wps:wsp>
                      <wps:wsp>
                        <wps:cNvPr id="16782" name="Rectangle 16782"/>
                        <wps:cNvSpPr/>
                        <wps:spPr>
                          <a:xfrm>
                            <a:off x="891667" y="2510028"/>
                            <a:ext cx="341712" cy="173420"/>
                          </a:xfrm>
                          <a:prstGeom prst="rect">
                            <a:avLst/>
                          </a:prstGeom>
                          <a:ln>
                            <a:noFill/>
                          </a:ln>
                        </wps:spPr>
                        <wps:txbx>
                          <w:txbxContent>
                            <w:p w:rsidR="0093738F" w:rsidRDefault="0093738F" w:rsidP="0093738F">
                              <w:r>
                                <w:rPr>
                                  <w:sz w:val="20"/>
                                </w:rPr>
                                <w:t>2014</w:t>
                              </w:r>
                            </w:p>
                          </w:txbxContent>
                        </wps:txbx>
                        <wps:bodyPr horzOverflow="overflow" vert="horz" lIns="0" tIns="0" rIns="0" bIns="0" rtlCol="0">
                          <a:noAutofit/>
                        </wps:bodyPr>
                      </wps:wsp>
                      <wps:wsp>
                        <wps:cNvPr id="16783" name="Rectangle 16783"/>
                        <wps:cNvSpPr/>
                        <wps:spPr>
                          <a:xfrm>
                            <a:off x="1688719" y="2510028"/>
                            <a:ext cx="342928" cy="173420"/>
                          </a:xfrm>
                          <a:prstGeom prst="rect">
                            <a:avLst/>
                          </a:prstGeom>
                          <a:ln>
                            <a:noFill/>
                          </a:ln>
                        </wps:spPr>
                        <wps:txbx>
                          <w:txbxContent>
                            <w:p w:rsidR="0093738F" w:rsidRDefault="0093738F" w:rsidP="0093738F">
                              <w:r>
                                <w:rPr>
                                  <w:sz w:val="20"/>
                                </w:rPr>
                                <w:t>2015</w:t>
                              </w:r>
                            </w:p>
                          </w:txbxContent>
                        </wps:txbx>
                        <wps:bodyPr horzOverflow="overflow" vert="horz" lIns="0" tIns="0" rIns="0" bIns="0" rtlCol="0">
                          <a:noAutofit/>
                        </wps:bodyPr>
                      </wps:wsp>
                      <wps:wsp>
                        <wps:cNvPr id="16784" name="Rectangle 16784"/>
                        <wps:cNvSpPr/>
                        <wps:spPr>
                          <a:xfrm>
                            <a:off x="2486025" y="2510028"/>
                            <a:ext cx="341712" cy="173420"/>
                          </a:xfrm>
                          <a:prstGeom prst="rect">
                            <a:avLst/>
                          </a:prstGeom>
                          <a:ln>
                            <a:noFill/>
                          </a:ln>
                        </wps:spPr>
                        <wps:txbx>
                          <w:txbxContent>
                            <w:p w:rsidR="0093738F" w:rsidRDefault="0093738F" w:rsidP="0093738F">
                              <w:r>
                                <w:rPr>
                                  <w:sz w:val="20"/>
                                </w:rPr>
                                <w:t>2016</w:t>
                              </w:r>
                            </w:p>
                          </w:txbxContent>
                        </wps:txbx>
                        <wps:bodyPr horzOverflow="overflow" vert="horz" lIns="0" tIns="0" rIns="0" bIns="0" rtlCol="0">
                          <a:noAutofit/>
                        </wps:bodyPr>
                      </wps:wsp>
                      <wps:wsp>
                        <wps:cNvPr id="131836" name="Rectangle 131836"/>
                        <wps:cNvSpPr/>
                        <wps:spPr>
                          <a:xfrm>
                            <a:off x="771525" y="1435354"/>
                            <a:ext cx="386323" cy="173420"/>
                          </a:xfrm>
                          <a:prstGeom prst="rect">
                            <a:avLst/>
                          </a:prstGeom>
                          <a:ln>
                            <a:noFill/>
                          </a:ln>
                        </wps:spPr>
                        <wps:txbx>
                          <w:txbxContent>
                            <w:p w:rsidR="0093738F" w:rsidRDefault="0093738F" w:rsidP="0093738F">
                              <w:r>
                                <w:rPr>
                                  <w:b/>
                                  <w:sz w:val="20"/>
                                </w:rPr>
                                <w:t>14.50</w:t>
                              </w:r>
                            </w:p>
                          </w:txbxContent>
                        </wps:txbx>
                        <wps:bodyPr horzOverflow="overflow" vert="horz" lIns="0" tIns="0" rIns="0" bIns="0" rtlCol="0">
                          <a:noAutofit/>
                        </wps:bodyPr>
                      </wps:wsp>
                      <wps:wsp>
                        <wps:cNvPr id="131838" name="Rectangle 131838"/>
                        <wps:cNvSpPr/>
                        <wps:spPr>
                          <a:xfrm>
                            <a:off x="1061097" y="1435354"/>
                            <a:ext cx="124120" cy="173420"/>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6786" name="Rectangle 16786"/>
                        <wps:cNvSpPr/>
                        <wps:spPr>
                          <a:xfrm>
                            <a:off x="1155573" y="1435354"/>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31825" name="Rectangle 131825"/>
                        <wps:cNvSpPr/>
                        <wps:spPr>
                          <a:xfrm>
                            <a:off x="1858149" y="1119251"/>
                            <a:ext cx="124121" cy="173420"/>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31821" name="Rectangle 131821"/>
                        <wps:cNvSpPr/>
                        <wps:spPr>
                          <a:xfrm>
                            <a:off x="1568577" y="1119251"/>
                            <a:ext cx="386323" cy="173420"/>
                          </a:xfrm>
                          <a:prstGeom prst="rect">
                            <a:avLst/>
                          </a:prstGeom>
                          <a:ln>
                            <a:noFill/>
                          </a:ln>
                        </wps:spPr>
                        <wps:txbx>
                          <w:txbxContent>
                            <w:p w:rsidR="0093738F" w:rsidRDefault="0093738F" w:rsidP="0093738F">
                              <w:r>
                                <w:rPr>
                                  <w:b/>
                                  <w:sz w:val="20"/>
                                </w:rPr>
                                <w:t>14.80</w:t>
                              </w:r>
                            </w:p>
                          </w:txbxContent>
                        </wps:txbx>
                        <wps:bodyPr horzOverflow="overflow" vert="horz" lIns="0" tIns="0" rIns="0" bIns="0" rtlCol="0">
                          <a:noAutofit/>
                        </wps:bodyPr>
                      </wps:wsp>
                      <wps:wsp>
                        <wps:cNvPr id="16788" name="Rectangle 16788"/>
                        <wps:cNvSpPr/>
                        <wps:spPr>
                          <a:xfrm>
                            <a:off x="1952625" y="1119251"/>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31839" name="Rectangle 131839"/>
                        <wps:cNvSpPr/>
                        <wps:spPr>
                          <a:xfrm>
                            <a:off x="2365629" y="1435354"/>
                            <a:ext cx="386323" cy="173420"/>
                          </a:xfrm>
                          <a:prstGeom prst="rect">
                            <a:avLst/>
                          </a:prstGeom>
                          <a:ln>
                            <a:noFill/>
                          </a:ln>
                        </wps:spPr>
                        <wps:txbx>
                          <w:txbxContent>
                            <w:p w:rsidR="0093738F" w:rsidRDefault="0093738F" w:rsidP="0093738F">
                              <w:r>
                                <w:rPr>
                                  <w:b/>
                                  <w:sz w:val="20"/>
                                </w:rPr>
                                <w:t>14.50</w:t>
                              </w:r>
                            </w:p>
                          </w:txbxContent>
                        </wps:txbx>
                        <wps:bodyPr horzOverflow="overflow" vert="horz" lIns="0" tIns="0" rIns="0" bIns="0" rtlCol="0">
                          <a:noAutofit/>
                        </wps:bodyPr>
                      </wps:wsp>
                      <wps:wsp>
                        <wps:cNvPr id="131841" name="Rectangle 131841"/>
                        <wps:cNvSpPr/>
                        <wps:spPr>
                          <a:xfrm>
                            <a:off x="2655201" y="1435354"/>
                            <a:ext cx="124121" cy="173420"/>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6790" name="Rectangle 16790"/>
                        <wps:cNvSpPr/>
                        <wps:spPr>
                          <a:xfrm>
                            <a:off x="2749931" y="1435354"/>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31851" name="Rectangle 131851"/>
                        <wps:cNvSpPr/>
                        <wps:spPr>
                          <a:xfrm>
                            <a:off x="999236" y="1540535"/>
                            <a:ext cx="386560" cy="173833"/>
                          </a:xfrm>
                          <a:prstGeom prst="rect">
                            <a:avLst/>
                          </a:prstGeom>
                          <a:ln>
                            <a:noFill/>
                          </a:ln>
                        </wps:spPr>
                        <wps:txbx>
                          <w:txbxContent>
                            <w:p w:rsidR="0093738F" w:rsidRDefault="0093738F" w:rsidP="0093738F">
                              <w:r>
                                <w:rPr>
                                  <w:b/>
                                  <w:sz w:val="20"/>
                                </w:rPr>
                                <w:t>14.40</w:t>
                              </w:r>
                            </w:p>
                          </w:txbxContent>
                        </wps:txbx>
                        <wps:bodyPr horzOverflow="overflow" vert="horz" lIns="0" tIns="0" rIns="0" bIns="0" rtlCol="0">
                          <a:noAutofit/>
                        </wps:bodyPr>
                      </wps:wsp>
                      <wps:wsp>
                        <wps:cNvPr id="131852" name="Rectangle 131852"/>
                        <wps:cNvSpPr/>
                        <wps:spPr>
                          <a:xfrm>
                            <a:off x="1288856" y="1540535"/>
                            <a:ext cx="124416" cy="173833"/>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6792" name="Rectangle 16792"/>
                        <wps:cNvSpPr/>
                        <wps:spPr>
                          <a:xfrm>
                            <a:off x="1383284" y="1540535"/>
                            <a:ext cx="38571" cy="173833"/>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31803" name="Rectangle 131803"/>
                        <wps:cNvSpPr/>
                        <wps:spPr>
                          <a:xfrm>
                            <a:off x="1796288" y="561086"/>
                            <a:ext cx="386323" cy="173420"/>
                          </a:xfrm>
                          <a:prstGeom prst="rect">
                            <a:avLst/>
                          </a:prstGeom>
                          <a:ln>
                            <a:noFill/>
                          </a:ln>
                        </wps:spPr>
                        <wps:txbx>
                          <w:txbxContent>
                            <w:p w:rsidR="0093738F" w:rsidRDefault="0093738F" w:rsidP="0093738F">
                              <w:r>
                                <w:rPr>
                                  <w:b/>
                                  <w:sz w:val="20"/>
                                </w:rPr>
                                <w:t>15.33</w:t>
                              </w:r>
                            </w:p>
                          </w:txbxContent>
                        </wps:txbx>
                        <wps:bodyPr horzOverflow="overflow" vert="horz" lIns="0" tIns="0" rIns="0" bIns="0" rtlCol="0">
                          <a:noAutofit/>
                        </wps:bodyPr>
                      </wps:wsp>
                      <wps:wsp>
                        <wps:cNvPr id="131804" name="Rectangle 131804"/>
                        <wps:cNvSpPr/>
                        <wps:spPr>
                          <a:xfrm>
                            <a:off x="2085860" y="561086"/>
                            <a:ext cx="124121" cy="173420"/>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6794" name="Rectangle 16794"/>
                        <wps:cNvSpPr/>
                        <wps:spPr>
                          <a:xfrm>
                            <a:off x="2180590" y="561086"/>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31815" name="Rectangle 131815"/>
                        <wps:cNvSpPr/>
                        <wps:spPr>
                          <a:xfrm>
                            <a:off x="2882913" y="908558"/>
                            <a:ext cx="124121" cy="173420"/>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31814" name="Rectangle 131814"/>
                        <wps:cNvSpPr/>
                        <wps:spPr>
                          <a:xfrm>
                            <a:off x="2593340" y="908558"/>
                            <a:ext cx="386323" cy="173420"/>
                          </a:xfrm>
                          <a:prstGeom prst="rect">
                            <a:avLst/>
                          </a:prstGeom>
                          <a:ln>
                            <a:noFill/>
                          </a:ln>
                        </wps:spPr>
                        <wps:txbx>
                          <w:txbxContent>
                            <w:p w:rsidR="0093738F" w:rsidRDefault="0093738F" w:rsidP="0093738F">
                              <w:r>
                                <w:rPr>
                                  <w:b/>
                                  <w:sz w:val="20"/>
                                </w:rPr>
                                <w:t>15.00</w:t>
                              </w:r>
                            </w:p>
                          </w:txbxContent>
                        </wps:txbx>
                        <wps:bodyPr horzOverflow="overflow" vert="horz" lIns="0" tIns="0" rIns="0" bIns="0" rtlCol="0">
                          <a:noAutofit/>
                        </wps:bodyPr>
                      </wps:wsp>
                      <wps:wsp>
                        <wps:cNvPr id="16796" name="Rectangle 16796"/>
                        <wps:cNvSpPr/>
                        <wps:spPr>
                          <a:xfrm>
                            <a:off x="2977642" y="908558"/>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6797" name="Rectangle 16797"/>
                        <wps:cNvSpPr/>
                        <wps:spPr>
                          <a:xfrm>
                            <a:off x="1188466" y="140716"/>
                            <a:ext cx="2927278" cy="309679"/>
                          </a:xfrm>
                          <a:prstGeom prst="rect">
                            <a:avLst/>
                          </a:prstGeom>
                          <a:ln>
                            <a:noFill/>
                          </a:ln>
                        </wps:spPr>
                        <wps:txbx>
                          <w:txbxContent>
                            <w:p w:rsidR="0093738F" w:rsidRDefault="0093738F" w:rsidP="0093738F">
                              <w:r>
                                <w:rPr>
                                  <w:b/>
                                  <w:sz w:val="36"/>
                                </w:rPr>
                                <w:t>Capital Adequacy Ratio</w:t>
                              </w:r>
                            </w:p>
                          </w:txbxContent>
                        </wps:txbx>
                        <wps:bodyPr horzOverflow="overflow" vert="horz" lIns="0" tIns="0" rIns="0" bIns="0" rtlCol="0">
                          <a:noAutofit/>
                        </wps:bodyPr>
                      </wps:wsp>
                      <wps:wsp>
                        <wps:cNvPr id="16798" name="Rectangle 16798"/>
                        <wps:cNvSpPr/>
                        <wps:spPr>
                          <a:xfrm>
                            <a:off x="3383915" y="140716"/>
                            <a:ext cx="68712" cy="309679"/>
                          </a:xfrm>
                          <a:prstGeom prst="rect">
                            <a:avLst/>
                          </a:prstGeom>
                          <a:ln>
                            <a:noFill/>
                          </a:ln>
                        </wps:spPr>
                        <wps:txbx>
                          <w:txbxContent>
                            <w:p w:rsidR="0093738F" w:rsidRDefault="0093738F" w:rsidP="0093738F">
                              <w:r>
                                <w:rPr>
                                  <w:b/>
                                  <w:sz w:val="36"/>
                                </w:rPr>
                                <w:t xml:space="preserve"> </w:t>
                              </w:r>
                            </w:p>
                          </w:txbxContent>
                        </wps:txbx>
                        <wps:bodyPr horzOverflow="overflow" vert="horz" lIns="0" tIns="0" rIns="0" bIns="0" rtlCol="0">
                          <a:noAutofit/>
                        </wps:bodyPr>
                      </wps:wsp>
                      <wps:wsp>
                        <wps:cNvPr id="174324" name="Shape 174324"/>
                        <wps:cNvSpPr/>
                        <wps:spPr>
                          <a:xfrm>
                            <a:off x="3466719" y="1417799"/>
                            <a:ext cx="69752" cy="69752"/>
                          </a:xfrm>
                          <a:custGeom>
                            <a:avLst/>
                            <a:gdLst/>
                            <a:ahLst/>
                            <a:cxnLst/>
                            <a:rect l="0" t="0" r="0" b="0"/>
                            <a:pathLst>
                              <a:path w="69752" h="69752">
                                <a:moveTo>
                                  <a:pt x="0" y="0"/>
                                </a:moveTo>
                                <a:lnTo>
                                  <a:pt x="69752" y="0"/>
                                </a:lnTo>
                                <a:lnTo>
                                  <a:pt x="69752" y="69752"/>
                                </a:lnTo>
                                <a:lnTo>
                                  <a:pt x="0" y="69752"/>
                                </a:lnTo>
                                <a:lnTo>
                                  <a:pt x="0" y="0"/>
                                </a:lnTo>
                              </a:path>
                            </a:pathLst>
                          </a:custGeom>
                          <a:solidFill>
                            <a:srgbClr val="4F81BD"/>
                          </a:solidFill>
                          <a:ln w="0" cap="flat">
                            <a:noFill/>
                            <a:round/>
                          </a:ln>
                          <a:effectLst/>
                        </wps:spPr>
                        <wps:bodyPr/>
                      </wps:wsp>
                      <wps:wsp>
                        <wps:cNvPr id="16800" name="Rectangle 16800"/>
                        <wps:cNvSpPr/>
                        <wps:spPr>
                          <a:xfrm>
                            <a:off x="3568319" y="1395730"/>
                            <a:ext cx="309365" cy="173420"/>
                          </a:xfrm>
                          <a:prstGeom prst="rect">
                            <a:avLst/>
                          </a:prstGeom>
                          <a:ln>
                            <a:noFill/>
                          </a:ln>
                        </wps:spPr>
                        <wps:txbx>
                          <w:txbxContent>
                            <w:p w:rsidR="0093738F" w:rsidRDefault="0093738F" w:rsidP="0093738F">
                              <w:r>
                                <w:rPr>
                                  <w:sz w:val="20"/>
                                </w:rPr>
                                <w:t>IDLC</w:t>
                              </w:r>
                            </w:p>
                          </w:txbxContent>
                        </wps:txbx>
                        <wps:bodyPr horzOverflow="overflow" vert="horz" lIns="0" tIns="0" rIns="0" bIns="0" rtlCol="0">
                          <a:noAutofit/>
                        </wps:bodyPr>
                      </wps:wsp>
                      <wps:wsp>
                        <wps:cNvPr id="174325" name="Shape 174325"/>
                        <wps:cNvSpPr/>
                        <wps:spPr>
                          <a:xfrm>
                            <a:off x="3466719" y="1647415"/>
                            <a:ext cx="69752" cy="69752"/>
                          </a:xfrm>
                          <a:custGeom>
                            <a:avLst/>
                            <a:gdLst/>
                            <a:ahLst/>
                            <a:cxnLst/>
                            <a:rect l="0" t="0" r="0" b="0"/>
                            <a:pathLst>
                              <a:path w="69752" h="69752">
                                <a:moveTo>
                                  <a:pt x="0" y="0"/>
                                </a:moveTo>
                                <a:lnTo>
                                  <a:pt x="69752" y="0"/>
                                </a:lnTo>
                                <a:lnTo>
                                  <a:pt x="69752" y="69752"/>
                                </a:lnTo>
                                <a:lnTo>
                                  <a:pt x="0" y="69752"/>
                                </a:lnTo>
                                <a:lnTo>
                                  <a:pt x="0" y="0"/>
                                </a:lnTo>
                              </a:path>
                            </a:pathLst>
                          </a:custGeom>
                          <a:solidFill>
                            <a:srgbClr val="C0504D"/>
                          </a:solidFill>
                          <a:ln w="0" cap="flat">
                            <a:noFill/>
                            <a:round/>
                          </a:ln>
                          <a:effectLst/>
                        </wps:spPr>
                        <wps:bodyPr/>
                      </wps:wsp>
                      <wps:wsp>
                        <wps:cNvPr id="16802" name="Rectangle 16802"/>
                        <wps:cNvSpPr/>
                        <wps:spPr>
                          <a:xfrm>
                            <a:off x="3568319" y="1625219"/>
                            <a:ext cx="1166460" cy="173420"/>
                          </a:xfrm>
                          <a:prstGeom prst="rect">
                            <a:avLst/>
                          </a:prstGeom>
                          <a:ln>
                            <a:noFill/>
                          </a:ln>
                        </wps:spPr>
                        <wps:txbx>
                          <w:txbxContent>
                            <w:p w:rsidR="0093738F" w:rsidRDefault="0093738F" w:rsidP="0093738F">
                              <w:r>
                                <w:rPr>
                                  <w:sz w:val="20"/>
                                </w:rPr>
                                <w:t>Industry Average</w:t>
                              </w:r>
                            </w:p>
                          </w:txbxContent>
                        </wps:txbx>
                        <wps:bodyPr horzOverflow="overflow" vert="horz" lIns="0" tIns="0" rIns="0" bIns="0" rtlCol="0">
                          <a:noAutofit/>
                        </wps:bodyPr>
                      </wps:wsp>
                      <wps:wsp>
                        <wps:cNvPr id="16803" name="Shape 16803"/>
                        <wps:cNvSpPr/>
                        <wps:spPr>
                          <a:xfrm>
                            <a:off x="0" y="0"/>
                            <a:ext cx="4572000" cy="2742311"/>
                          </a:xfrm>
                          <a:custGeom>
                            <a:avLst/>
                            <a:gdLst/>
                            <a:ahLst/>
                            <a:cxnLst/>
                            <a:rect l="0" t="0" r="0" b="0"/>
                            <a:pathLst>
                              <a:path w="4572000" h="2742311">
                                <a:moveTo>
                                  <a:pt x="4572000" y="0"/>
                                </a:moveTo>
                                <a:lnTo>
                                  <a:pt x="4572000" y="2742311"/>
                                </a:lnTo>
                                <a:lnTo>
                                  <a:pt x="0" y="2742311"/>
                                </a:lnTo>
                                <a:lnTo>
                                  <a:pt x="0" y="0"/>
                                </a:lnTo>
                              </a:path>
                            </a:pathLst>
                          </a:custGeom>
                          <a:noFill/>
                          <a:ln w="9525" cap="flat" cmpd="sng" algn="ctr">
                            <a:solidFill>
                              <a:srgbClr val="868686"/>
                            </a:solidFill>
                            <a:prstDash val="solid"/>
                            <a:round/>
                          </a:ln>
                          <a:effectLst/>
                        </wps:spPr>
                        <wps:bodyPr/>
                      </wps:wsp>
                    </wpg:wgp>
                  </a:graphicData>
                </a:graphic>
              </wp:inline>
            </w:drawing>
          </mc:Choice>
          <mc:Fallback xmlns:w15="http://schemas.microsoft.com/office/word/2012/wordml">
            <w:pict>
              <v:group w14:anchorId="42237608" id="Group 141837" o:spid="_x0000_s1996" style="width:471pt;height:219.85pt;mso-position-horizontal-relative:char;mso-position-vertical-relative:line" coordsize="46275,280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">
                <v:rect id="Rectangle 16728" o:spid="_x0000_s1997" style="position:absolute;left:45930;top:26489;width:458;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5TfDMcA&#10;AADeAAAADwAAAGRycy9kb3ducmV2LnhtbESPzW7CQAyE70i8w8pIvcEGDhRSFoSACo78VKK9WVk3&#10;iZr1RtktSfv0+IDEzdaMZz4vVp2r1I2aUHo2MB4loIgzb0vODXxc3oczUCEiW6w8k4E/CrBa9nsL&#10;TK1v+US3c8yVhHBI0UARY51qHbKCHIaRr4lF+/aNwyhrk2vbYCvhrtKTJJlqhyVLQ4E1bQrKfs6/&#10;zsB+Vq8/D/6/zavd1/56vM63l3k05mXQrd9AReri0/y4PljBn75OhFfekRn08g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OU3wzHAAAA3gAAAA8AAAAAAAAAAAAAAAAAmAIAAGRy&#10;cy9kb3ducmV2LnhtbFBLBQYAAAAABAAEAPUAAACMAwAAAAA=&#10;" filled="f" stroked="f">
                  <v:textbox inset="0,0,0,0">
                    <w:txbxContent>
                      <w:p w:rsidR="0093738F" w:rsidRDefault="0093738F" w:rsidP="0093738F">
                        <w:r>
                          <w:t xml:space="preserve"> </w:t>
                        </w:r>
                      </w:p>
                    </w:txbxContent>
                  </v:textbox>
                </v:rect>
                <v:shape id="Picture 16759" o:spid="_x0000_s1998" type="#_x0000_t75" style="position:absolute;left:5977;top:5334;width:26488;height:189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1FIuLDAAAA3gAAAA8AAABkcnMvZG93bnJldi54bWxET0trwkAQvhf8D8sIvRTdtNCo0VVCIdRL&#10;BW3pechOk2B2Nuxu8/j3bqHgbT6+5+wOo2lFT843lhU8LxMQxKXVDVcKvj6LxRqED8gaW8ukYCIP&#10;h/3sYYeZtgOfqb+ESsQQ9hkqqEPoMil9WZNBv7QdceR+rDMYInSV1A6HGG5a+ZIkqTTYcGyosaO3&#10;msrr5dco0EX4LnJ+3zyZk+MuKXU7TR9KPc7HfAsi0Bju4n/3Ucf56ep1A3/vxBvk/gY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UUi4sMAAADeAAAADwAAAAAAAAAAAAAAAACf&#10;AgAAZHJzL2Rvd25yZXYueG1sUEsFBgAAAAAEAAQA9wAAAI8DAAAAAA==&#10;">
                  <v:imagedata r:id="rId43" o:title=""/>
                </v:shape>
                <v:shape id="Shape 16760" o:spid="_x0000_s1999" style="position:absolute;left:5821;top:24011;width:390;height:0;visibility:visible;mso-wrap-style:square;v-text-anchor:top" coordsize="389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EecUA&#10;AADeAAAADwAAAGRycy9kb3ducmV2LnhtbESP3WrCQBCF7wu+wzKCd3VjqTFEV9GCoNAK/jzAkB2T&#10;YHY2ZLca3965KPRuhjlzzvkWq9416k5dqD0bmIwTUMSFtzWXBi7n7XsGKkRki41nMvCkAKvl4G2B&#10;ufUPPtL9FEslJhxyNFDF2OZah6Iih2HsW2K5XX3nMMraldp2+BBz1+iPJEm1w5olocKWvioqbqdf&#10;Z2CbZtOQfbLGn3gIRb3eb74vrTGjYb+eg4rUx3/x3/fOSv10lgqA4MgMevk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sR5xQAAAN4AAAAPAAAAAAAAAAAAAAAAAJgCAABkcnMv&#10;ZG93bnJldi54bWxQSwUGAAAAAAQABAD1AAAAigMAAAAA&#10;" path="m38989,l,e" filled="f" strokecolor="#868686">
                  <v:path arrowok="t" textboxrect="0,0,38989,0"/>
                </v:shape>
                <v:shape id="Shape 16761" o:spid="_x0000_s2000" style="position:absolute;left:5821;top:21906;width:390;height:0;visibility:visible;mso-wrap-style:square;v-text-anchor:top" coordsize="389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Jh4sMA&#10;AADeAAAADwAAAGRycy9kb3ducmV2LnhtbERP22qDQBB9D/Qflin0La6G1oh1DUkh0EITiPUDBnei&#10;EndW3G1i/75bKORtDuc6xWY2g7jS5HrLCpIoBkHcWN1zq6D+2i8zEM4jaxwsk4IfcrApHxYF5tre&#10;+ETXyrcihLDLUUHn/ZhL6ZqODLrIjsSBO9vJoA9waqWe8BbCzSBXcZxKgz2Hhg5HeuuouVTfRsE+&#10;zV5c9swSD/7omn77sfusR6WeHuftKwhPs7+L/93vOsxP12kCf++EG2T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KJh4sMAAADeAAAADwAAAAAAAAAAAAAAAACYAgAAZHJzL2Rv&#10;d25yZXYueG1sUEsFBgAAAAAEAAQA9QAAAIgDAAAAAA==&#10;" path="m38989,l,e" filled="f" strokecolor="#868686">
                  <v:path arrowok="t" textboxrect="0,0,38989,0"/>
                </v:shape>
                <v:shape id="Shape 16762" o:spid="_x0000_s2001" style="position:absolute;left:5821;top:19803;width:390;height:0;visibility:visible;mso-wrap-style:square;v-text-anchor:top" coordsize="389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D/lcEA&#10;AADeAAAADwAAAGRycy9kb3ducmV2LnhtbERP24rCMBB9X/Afwgi+ramitVSjqCC4oIKXDxiasS02&#10;k9JErX+/EQTf5nCuM1u0phIPalxpWcGgH4EgzqwuOVdwOW9+ExDOI2usLJOCFzlYzDs/M0y1ffKR&#10;HiefixDCLkUFhfd1KqXLCjLo+rYmDtzVNgZ9gE0udYPPEG4qOYyiWBosOTQUWNO6oOx2uhsFmzgZ&#10;u2TEEvf+4LJy+bfaXWqlet12OQXhqfVf8ce91WF+PImH8H4n3CD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Bw/5XBAAAA3gAAAA8AAAAAAAAAAAAAAAAAmAIAAGRycy9kb3du&#10;cmV2LnhtbFBLBQYAAAAABAAEAPUAAACGAwAAAAA=&#10;" path="m38989,l,e" filled="f" strokecolor="#868686">
                  <v:path arrowok="t" textboxrect="0,0,38989,0"/>
                </v:shape>
                <v:shape id="Shape 16763" o:spid="_x0000_s2002" style="position:absolute;left:5821;top:17699;width:390;height:0;visibility:visible;mso-wrap-style:square;v-text-anchor:top" coordsize="389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xaDsIA&#10;AADeAAAADwAAAGRycy9kb3ducmV2LnhtbERP24rCMBB9X/Afwgi+ramXraUaRQVBYRW8fMDQjG2x&#10;mZQmav17Iyzs2xzOdWaL1lTiQY0rLSsY9CMQxJnVJecKLufNdwLCeWSNlWVS8CIHi3nna4aptk8+&#10;0uPkcxFC2KWooPC+TqV0WUEGXd/WxIG72sagD7DJpW7wGcJNJYdRFEuDJYeGAmtaF5TdTnejYBMn&#10;Py4Zs8S9P7isXO5Wv5daqV63XU5BeGr9v/jPvdVhfjyJR/B5J9wg5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PFoOwgAAAN4AAAAPAAAAAAAAAAAAAAAAAJgCAABkcnMvZG93&#10;bnJldi54bWxQSwUGAAAAAAQABAD1AAAAhwMAAAAA&#10;" path="m38989,l,e" filled="f" strokecolor="#868686">
                  <v:path arrowok="t" textboxrect="0,0,38989,0"/>
                </v:shape>
                <v:shape id="Shape 16764" o:spid="_x0000_s2003" style="position:absolute;left:5821;top:15596;width:390;height:0;visibility:visible;mso-wrap-style:square;v-text-anchor:top" coordsize="389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XCesMA&#10;AADeAAAADwAAAGRycy9kb3ducmV2LnhtbERP22qDQBB9D+Qflin0LVlbrBHrKkkh0EAbSOoHDO5E&#10;Je6suFtj/z5bKPRtDuc6eTmbXkw0us6ygqd1BIK4trrjRkH1tV+lIJxH1thbJgU/5KAsloscM21v&#10;fKLp7BsRQthlqKD1fsikdHVLBt3aDsSBu9jRoA9wbKQe8RbCTS+foyiRBjsODS0O9NZSfT1/GwX7&#10;JH1xacwSP/3R1d32sPuoBqUeH+btKwhPs/8X/7nfdZifbJIYft8JN8j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XCesMAAADeAAAADwAAAAAAAAAAAAAAAACYAgAAZHJzL2Rv&#10;d25yZXYueG1sUEsFBgAAAAAEAAQA9QAAAIgDAAAAAA==&#10;" path="m38989,l,e" filled="f" strokecolor="#868686">
                  <v:path arrowok="t" textboxrect="0,0,38989,0"/>
                </v:shape>
                <v:shape id="Shape 16765" o:spid="_x0000_s2004" style="position:absolute;left:5821;top:13493;width:390;height:0;visibility:visible;mso-wrap-style:square;v-text-anchor:top" coordsize="389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ln4cEA&#10;AADeAAAADwAAAGRycy9kb3ducmV2LnhtbERP24rCMBB9X/Afwgi+ramitVSjqCAouIKXDxiasS02&#10;k9JErX9vBGHf5nCuM1u0phIPalxpWcGgH4EgzqwuOVdwOW9+ExDOI2usLJOCFzlYzDs/M0y1ffKR&#10;HiefixDCLkUFhfd1KqXLCjLo+rYmDtzVNgZ9gE0udYPPEG4qOYyiWBosOTQUWNO6oOx2uhsFmzgZ&#10;u2TEEv/8wWXlcrfaX2qlet12OQXhqfX/4q97q8P8eBKP4fNOuEHO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ZZ+HBAAAA3gAAAA8AAAAAAAAAAAAAAAAAmAIAAGRycy9kb3du&#10;cmV2LnhtbFBLBQYAAAAABAAEAPUAAACGAwAAAAA=&#10;" path="m38989,l,e" filled="f" strokecolor="#868686">
                  <v:path arrowok="t" textboxrect="0,0,38989,0"/>
                </v:shape>
                <v:shape id="Shape 16766" o:spid="_x0000_s2005" style="position:absolute;left:5821;top:11390;width:390;height:0;visibility:visible;mso-wrap-style:square;v-text-anchor:top" coordsize="389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v5lsMA&#10;AADeAAAADwAAAGRycy9kb3ducmV2LnhtbERP3WrCMBS+H/gO4QjeraniYqlG0YGwwTZY9QEOzbEt&#10;NiclybR7+2Uw2N35+H7PZjfaXtzIh86xhnmWgyCunem40XA+HR8LECEiG+wdk4ZvCrDbTh42WBp3&#10;50+6VbERKYRDiRraGIdSylC3ZDFkbiBO3MV5izFB30jj8Z7CbS8Xea6kxY5TQ4sDPbdUX6svq+Go&#10;iqdQLFnie/wIdbd/PbydB61n03G/BhFpjP/iP/eLSfPVSin4fSfdIL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0v5lsMAAADeAAAADwAAAAAAAAAAAAAAAACYAgAAZHJzL2Rv&#10;d25yZXYueG1sUEsFBgAAAAAEAAQA9QAAAIgDAAAAAA==&#10;" path="m38989,l,e" filled="f" strokecolor="#868686">
                  <v:path arrowok="t" textboxrect="0,0,38989,0"/>
                </v:shape>
                <v:shape id="Shape 16767" o:spid="_x0000_s2006" style="position:absolute;left:5821;top:9257;width:390;height:0;visibility:visible;mso-wrap-style:square;v-text-anchor:top" coordsize="389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dcDcIA&#10;AADeAAAADwAAAGRycy9kb3ducmV2LnhtbERP24rCMBB9F/yHMIJvmipuLbWp6ILgwip4+YChGdti&#10;MylNVuvfbxYWfJvDuU627k0jHtS52rKC2TQCQVxYXXOp4HrZTRIQziNrbCyTghc5WOfDQYaptk8+&#10;0ePsSxFC2KWooPK+TaV0RUUG3dS2xIG72c6gD7Arpe7wGcJNI+dRFEuDNYeGClv6rKi4n3+Mgl2c&#10;fLhkwRIP/uiKevO1/b62So1H/WYFwlPv3+J/916H+fEyXsLfO+EGmf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B1wNwgAAAN4AAAAPAAAAAAAAAAAAAAAAAJgCAABkcnMvZG93&#10;bnJldi54bWxQSwUGAAAAAAQABAD1AAAAhwMAAAAA&#10;" path="m38989,l,e" filled="f" strokecolor="#868686">
                  <v:path arrowok="t" textboxrect="0,0,38989,0"/>
                </v:shape>
                <v:shape id="Shape 16768" o:spid="_x0000_s2007" style="position:absolute;left:5821;top:7153;width:390;height:0;visibility:visible;mso-wrap-style:square;v-text-anchor:top" coordsize="389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jIf8UA&#10;AADeAAAADwAAAGRycy9kb3ducmV2LnhtbESP3WrCQBCF7wu+wzKCd3VjqTFEV9GCoNAK/jzAkB2T&#10;YHY2ZLca3965KPRuhnPmnG8Wq9416k5dqD0bmIwTUMSFtzWXBi7n7XsGKkRki41nMvCkAKvl4G2B&#10;ufUPPtL9FEslIRxyNFDF2OZah6Iih2HsW2LRrr5zGGXtSm07fEi4a/RHkqTaYc3SUGFLXxUVt9Ov&#10;M7BNs2nIPlnjTzyEol7vN9+X1pjRsF/PQUXq47/573pnBT+dpcIr78gMevk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mMh/xQAAAN4AAAAPAAAAAAAAAAAAAAAAAJgCAABkcnMv&#10;ZG93bnJldi54bWxQSwUGAAAAAAQABAD1AAAAigMAAAAA&#10;" path="m38989,l,e" filled="f" strokecolor="#868686">
                  <v:path arrowok="t" textboxrect="0,0,38989,0"/>
                </v:shape>
                <v:rect id="Rectangle 131860" o:spid="_x0000_s2008" style="position:absolute;left:4126;top:23515;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uf7cQA&#10;AADfAAAADwAAAGRycy9kb3ducmV2LnhtbERPTWvCQBC9F/wPywi91Y0tSIyuItqix1YF9TZkxySY&#10;nQ3ZrUn76zuHgsfH+54ve1erO7Wh8mxgPEpAEefeVlwYOB4+XlJQISJbrD2TgR8KsFwMnuaYWd/x&#10;F933sVASwiFDA2WMTaZ1yEtyGEa+IRbu6luHUWBbaNtiJ+Gu1q9JMtEOK5aGEhtal5Tf9t/OwDZt&#10;Vued/+2K+v2yPX2eppvDNBrzPOxXM1CR+vgQ/7t3Vua/jdOJPJA/AkA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bn+3EAAAA3wAAAA8AAAAAAAAAAAAAAAAAmAIAAGRycy9k&#10;b3ducmV2LnhtbFBLBQYAAAAABAAEAPUAAACJAwAAAAA=&#10;" filled="f" stroked="f">
                  <v:textbox inset="0,0,0,0">
                    <w:txbxContent>
                      <w:p w:rsidR="0093738F" w:rsidRDefault="0093738F" w:rsidP="0093738F">
                        <w:r>
                          <w:rPr>
                            <w:sz w:val="20"/>
                          </w:rPr>
                          <w:t>%</w:t>
                        </w:r>
                      </w:p>
                    </w:txbxContent>
                  </v:textbox>
                </v:rect>
                <v:rect id="Rectangle 131859" o:spid="_x0000_s2009" style="position:absolute;left:1231;top:23515;width:386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38zcUA&#10;AADfAAAADwAAAGRycy9kb3ducmV2LnhtbERPTWvCQBC9F/wPywje6kalJYnZiNgWPbYqqLchOybB&#10;7GzIbk3aX98tFHp8vO9sNZhG3KlztWUFs2kEgriwuuZSwfHw9hiDcB5ZY2OZFHyRg1U+esgw1bbn&#10;D7rvfSlCCLsUFVTet6mUrqjIoJvaljhwV9sZ9AF2pdQd9iHcNHIeRc/SYM2hocKWNhUVt/2nUbCN&#10;2/V5Z7/7snm9bE/vp+TlkHilJuNhvQThafD/4j/3Tof5i1n8lMDvnwBA5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TfzNxQAAAN8AAAAPAAAAAAAAAAAAAAAAAJgCAABkcnMv&#10;ZG93bnJldi54bWxQSwUGAAAAAAQABAD1AAAAigMAAAAA&#10;" filled="f" stroked="f">
                  <v:textbox inset="0,0,0,0">
                    <w:txbxContent>
                      <w:p w:rsidR="0093738F" w:rsidRDefault="0093738F" w:rsidP="0093738F">
                        <w:r>
                          <w:rPr>
                            <w:sz w:val="20"/>
                          </w:rPr>
                          <w:t>13.80</w:t>
                        </w:r>
                      </w:p>
                    </w:txbxContent>
                  </v:textbox>
                </v:rect>
                <v:rect id="Rectangle 131858" o:spid="_x0000_s2010" style="position:absolute;left:4126;top:21409;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FZVsQA&#10;AADfAAAADwAAAGRycy9kb3ducmV2LnhtbERPTWvCQBC9F/oflin0VjcqLTG6ilSLHq0WbG9DdkxC&#10;s7MhuzXRX+8cCh4f73u26F2tztSGyrOB4SABRZx7W3Fh4Ovw8ZKCChHZYu2ZDFwowGL++DDDzPqO&#10;P+m8j4WSEA4ZGihjbDKtQ16SwzDwDbFwJ986jALbQtsWOwl3tR4lyZt2WLE0lNjQe0n57/7PGdik&#10;zfJ7669dUa9/NsfdcbI6TKIxz0/9cgoqUh/v4n/31sr88TB9lcHyRwDo+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BWVbEAAAA3wAAAA8AAAAAAAAAAAAAAAAAmAIAAGRycy9k&#10;b3ducmV2LnhtbFBLBQYAAAAABAAEAPUAAACJAwAAAAA=&#10;" filled="f" stroked="f">
                  <v:textbox inset="0,0,0,0">
                    <w:txbxContent>
                      <w:p w:rsidR="0093738F" w:rsidRDefault="0093738F" w:rsidP="0093738F">
                        <w:r>
                          <w:rPr>
                            <w:sz w:val="20"/>
                          </w:rPr>
                          <w:t>%</w:t>
                        </w:r>
                      </w:p>
                    </w:txbxContent>
                  </v:textbox>
                </v:rect>
                <v:rect id="Rectangle 131857" o:spid="_x0000_s2011" style="position:absolute;left:1231;top:21409;width:386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7NJMQA&#10;AADfAAAADwAAAGRycy9kb3ducmV2LnhtbERPTWvCQBC9F/wPywi91Y0WNUZXkbaiR6uCehuyYxLM&#10;zobs1qT99a4g9Ph437NFa0pxo9oVlhX0exEI4tTqgjMFh/3qLQbhPLLG0jIp+CUHi3nnZYaJtg1/&#10;023nMxFC2CWoIPe+SqR0aU4GXc9WxIG72NqgD7DOpK6xCeGmlIMoGkmDBYeGHCv6yCm97n6MgnVc&#10;LU8b+9dk5dd5fdweJ5/7iVfqtdsupyA8tf5f/HRvdJj/3o+HY3j8CQDk/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ezSTEAAAA3wAAAA8AAAAAAAAAAAAAAAAAmAIAAGRycy9k&#10;b3ducmV2LnhtbFBLBQYAAAAABAAEAPUAAACJAwAAAAA=&#10;" filled="f" stroked="f">
                  <v:textbox inset="0,0,0,0">
                    <w:txbxContent>
                      <w:p w:rsidR="0093738F" w:rsidRDefault="0093738F" w:rsidP="0093738F">
                        <w:r>
                          <w:rPr>
                            <w:sz w:val="20"/>
                          </w:rPr>
                          <w:t>14.00</w:t>
                        </w:r>
                      </w:p>
                    </w:txbxContent>
                  </v:textbox>
                </v:rect>
                <v:rect id="Rectangle 131856" o:spid="_x0000_s2012" style="position:absolute;left:4126;top:19300;width:1221;height:1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ov8UA&#10;AADfAAAADwAAAGRycy9kb3ducmV2LnhtbERPTWvCQBC9F/wPywi91Y2WSkyzEdEWPdYo2N6G7DQJ&#10;ZmdDdmvS/npXKHh8vO90OZhGXKhztWUF00kEgriwuuZSwfHw/hSDcB5ZY2OZFPySg2U2ekgx0bbn&#10;PV1yX4oQwi5BBZX3bSKlKyoy6Ca2JQ7ct+0M+gC7UuoO+xBuGjmLork0WHNoqLCldUXFOf8xCrZx&#10;u/rc2b++bN6+tqeP02JzWHilHsfD6hWEp8Hfxf/unQ7zn6fxyxxufwIAmV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0mi/xQAAAN8AAAAPAAAAAAAAAAAAAAAAAJgCAABkcnMv&#10;ZG93bnJldi54bWxQSwUGAAAAAAQABAD1AAAAigMAAAAA&#10;" filled="f" stroked="f">
                  <v:textbox inset="0,0,0,0">
                    <w:txbxContent>
                      <w:p w:rsidR="0093738F" w:rsidRDefault="0093738F" w:rsidP="0093738F">
                        <w:r>
                          <w:rPr>
                            <w:sz w:val="20"/>
                          </w:rPr>
                          <w:t>%</w:t>
                        </w:r>
                      </w:p>
                    </w:txbxContent>
                  </v:textbox>
                </v:rect>
                <v:rect id="Rectangle 131855" o:spid="_x0000_s2013" style="position:absolute;left:1231;top:19300;width:3864;height:1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D2yMQA&#10;AADfAAAADwAAAGRycy9kb3ducmV2LnhtbERPy2rCQBTdF/yH4Qru6kSLJUZHEa3osj5A3V0y1ySY&#10;uRMyo4n9+k6h4PJw3tN5a0rxoNoVlhUM+hEI4tTqgjMFx8P6PQbhPLLG0jIpeJKD+azzNsVE24Z3&#10;9Nj7TIQQdgkqyL2vEildmpNB17cVceCutjboA6wzqWtsQrgp5TCKPqXBgkNDjhUtc0pv+7tRsImr&#10;xXlrf5qs/LpsTt+n8eow9kr1uu1iAsJT61/if/dWh/kfg3g0gr8/AYC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A9sjEAAAA3wAAAA8AAAAAAAAAAAAAAAAAmAIAAGRycy9k&#10;b3ducmV2LnhtbFBLBQYAAAAABAAEAPUAAACJAwAAAAA=&#10;" filled="f" stroked="f">
                  <v:textbox inset="0,0,0,0">
                    <w:txbxContent>
                      <w:p w:rsidR="0093738F" w:rsidRDefault="0093738F" w:rsidP="0093738F">
                        <w:r>
                          <w:rPr>
                            <w:sz w:val="20"/>
                          </w:rPr>
                          <w:t>14.20</w:t>
                        </w:r>
                      </w:p>
                    </w:txbxContent>
                  </v:textbox>
                </v:rect>
                <v:rect id="Rectangle 131854" o:spid="_x0000_s2014" style="position:absolute;left:4126;top:17193;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xTU8QA&#10;AADfAAAADwAAAGRycy9kb3ducmV2LnhtbERPTWvCQBC9F/wPywi91Y1WJUZXkbaiR6uCehuyYxLM&#10;zobs1qT99a4g9Ph437NFa0pxo9oVlhX0exEI4tTqgjMFh/3qLQbhPLLG0jIp+CUHi3nnZYaJtg1/&#10;023nMxFC2CWoIPe+SqR0aU4GXc9WxIG72NqgD7DOpK6xCeGmlIMoGkuDBYeGHCv6yCm97n6MgnVc&#10;LU8b+9dk5dd5fdweJ5/7iVfqtdsupyA8tf5f/HRvdJj/3o9HQ3j8CQDk/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MU1PEAAAA3wAAAA8AAAAAAAAAAAAAAAAAmAIAAGRycy9k&#10;b3ducmV2LnhtbFBLBQYAAAAABAAEAPUAAACJAwAAAAA=&#10;" filled="f" stroked="f">
                  <v:textbox inset="0,0,0,0">
                    <w:txbxContent>
                      <w:p w:rsidR="0093738F" w:rsidRDefault="0093738F" w:rsidP="0093738F">
                        <w:r>
                          <w:rPr>
                            <w:sz w:val="20"/>
                          </w:rPr>
                          <w:t>%</w:t>
                        </w:r>
                      </w:p>
                    </w:txbxContent>
                  </v:textbox>
                </v:rect>
                <v:rect id="Rectangle 131853" o:spid="_x0000_s2015" style="position:absolute;left:1231;top:17193;width:386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XLJ8UA&#10;AADfAAAADwAAAGRycy9kb3ducmV2LnhtbERPy2rCQBTdF/yH4Qrd1YmVlhgzEbEtuqwPUHeXzDUJ&#10;Zu6EzNSkfr1TKLg8nHc6700trtS6yrKC8SgCQZxbXXGhYL/7eolBOI+ssbZMCn7JwTwbPKWYaNvx&#10;hq5bX4gQwi5BBaX3TSKly0sy6Ea2IQ7c2bYGfYBtIXWLXQg3tXyNondpsOLQUGJDy5Lyy/bHKFjF&#10;zeK4treuqD9Pq8P3Yfqxm3qlnof9YgbCU+8f4n/3Wof5k3H8NoG/PwGAzO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pcsnxQAAAN8AAAAPAAAAAAAAAAAAAAAAAJgCAABkcnMv&#10;ZG93bnJldi54bWxQSwUGAAAAAAQABAD1AAAAigMAAAAA&#10;" filled="f" stroked="f">
                  <v:textbox inset="0,0,0,0">
                    <w:txbxContent>
                      <w:p w:rsidR="0093738F" w:rsidRDefault="0093738F" w:rsidP="0093738F">
                        <w:r>
                          <w:rPr>
                            <w:sz w:val="20"/>
                          </w:rPr>
                          <w:t>14.40</w:t>
                        </w:r>
                      </w:p>
                    </w:txbxContent>
                  </v:textbox>
                </v:rect>
                <v:rect id="Rectangle 131850" o:spid="_x0000_s2016" style="position:absolute;left:4126;top:15087;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dVUMQA&#10;AADfAAAADwAAAGRycy9kb3ducmV2LnhtbERPTWvCQBC9F/oflin0VjcqLTG6ilSLHq0WbG9DdkxC&#10;s7MhuzXRX+8cCh4f73u26F2tztSGyrOB4SABRZx7W3Fh4Ovw8ZKCChHZYu2ZDFwowGL++DDDzPqO&#10;P+m8j4WSEA4ZGihjbDKtQ16SwzDwDbFwJ986jALbQtsWOwl3tR4lyZt2WLE0lNjQe0n57/7PGdik&#10;zfJ7669dUa9/NsfdcbI6TKIxz0/9cgoqUh/v4n/31sr88TB9lQfyRwDo+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h3VVDEAAAA3wAAAA8AAAAAAAAAAAAAAAAAmAIAAGRycy9k&#10;b3ducmV2LnhtbFBLBQYAAAAABAAEAPUAAACJAwAAAAA=&#10;" filled="f" stroked="f">
                  <v:textbox inset="0,0,0,0">
                    <w:txbxContent>
                      <w:p w:rsidR="0093738F" w:rsidRDefault="0093738F" w:rsidP="0093738F">
                        <w:r>
                          <w:rPr>
                            <w:sz w:val="20"/>
                          </w:rPr>
                          <w:t>%</w:t>
                        </w:r>
                      </w:p>
                    </w:txbxContent>
                  </v:textbox>
                </v:rect>
                <v:rect id="Rectangle 131846" o:spid="_x0000_s2017" style="position:absolute;left:1231;top:15087;width:386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v+YsUA&#10;AADfAAAADwAAAGRycy9kb3ducmV2LnhtbERPTWvCQBC9F/wPywi91Y22SEyzEdEWPdYo2N6G7DQJ&#10;ZmdDdmvS/npXKHh8vO90OZhGXKhztWUF00kEgriwuuZSwfHw/hSDcB5ZY2OZFPySg2U2ekgx0bbn&#10;PV1yX4oQwi5BBZX3bSKlKyoy6Ca2JQ7ct+0M+gC7UuoO+xBuGjmLork0WHNoqLCldUXFOf8xCrZx&#10;u/rc2b++bN6+tqeP02JzWHilHsfD6hWEp8Hfxf/unQ7zn6fxyxxufwIAmV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C/5ixQAAAN8AAAAPAAAAAAAAAAAAAAAAAJgCAABkcnMv&#10;ZG93bnJldi54bWxQSwUGAAAAAAQABAD1AAAAigMAAAAA&#10;" filled="f" stroked="f">
                  <v:textbox inset="0,0,0,0">
                    <w:txbxContent>
                      <w:p w:rsidR="0093738F" w:rsidRDefault="0093738F" w:rsidP="0093738F">
                        <w:r>
                          <w:rPr>
                            <w:sz w:val="20"/>
                          </w:rPr>
                          <w:t>14.60</w:t>
                        </w:r>
                      </w:p>
                    </w:txbxContent>
                  </v:textbox>
                </v:rect>
                <v:rect id="Rectangle 131834" o:spid="_x0000_s2018" style="position:absolute;left:4126;top:12981;width:1217;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O288UA&#10;AADfAAAADwAAAGRycy9kb3ducmV2LnhtbERPy2rCQBTdF/yH4Qrd1Ym1lBgzEbEtuqwPUHeXzDUJ&#10;Zu6EzNSkfr1TKLg8nHc6700trtS6yrKC8SgCQZxbXXGhYL/7eolBOI+ssbZMCn7JwTwbPKWYaNvx&#10;hq5bX4gQwi5BBaX3TSKly0sy6Ea2IQ7c2bYGfYBtIXWLXQg3tXyNondpsOLQUGJDy5Lyy/bHKFjF&#10;zeK4treuqD9Pq8P3Yfqxm3qlnof9YgbCU+8f4n/3Wof5k3E8eYO/PwGAzO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k7bzxQAAAN8AAAAPAAAAAAAAAAAAAAAAAJgCAABkcnMv&#10;ZG93bnJldi54bWxQSwUGAAAAAAQABAD1AAAAigMAAAAA&#10;" filled="f" stroked="f">
                  <v:textbox inset="0,0,0,0">
                    <w:txbxContent>
                      <w:p w:rsidR="0093738F" w:rsidRDefault="0093738F" w:rsidP="0093738F">
                        <w:r>
                          <w:rPr>
                            <w:sz w:val="20"/>
                          </w:rPr>
                          <w:t>%</w:t>
                        </w:r>
                      </w:p>
                    </w:txbxContent>
                  </v:textbox>
                </v:rect>
                <v:rect id="Rectangle 131832" o:spid="_x0000_s2019" style="position:absolute;left:1231;top:12981;width:3862;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LHMUA&#10;AADfAAAADwAAAGRycy9kb3ducmV2LnhtbERPTWvCQBC9C/6HZYTedKNCiamriG0xxzYR0t6G7DQJ&#10;ZmdDdmvS/vpuQfD4eN/b/WhacaXeNZYVLBcRCOLS6oYrBef8dR6DcB5ZY2uZFPyQg/1uOtliou3A&#10;73TNfCVCCLsEFdTed4mUrqzJoFvYjjhwX7Y36APsK6l7HEK4aeUqih6lwYZDQ40dHWsqL9m3UXCK&#10;u8NHan+Hqn35PBVvxeY533ilHmbj4QmEp9HfxTd3qsP89TJer+D/TwAgd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NoscxQAAAN8AAAAPAAAAAAAAAAAAAAAAAJgCAABkcnMv&#10;ZG93bnJldi54bWxQSwUGAAAAAAQABAD1AAAAigMAAAAA&#10;" filled="f" stroked="f">
                  <v:textbox inset="0,0,0,0">
                    <w:txbxContent>
                      <w:p w:rsidR="0093738F" w:rsidRDefault="0093738F" w:rsidP="0093738F">
                        <w:r>
                          <w:rPr>
                            <w:sz w:val="20"/>
                          </w:rPr>
                          <w:t>14.80</w:t>
                        </w:r>
                      </w:p>
                    </w:txbxContent>
                  </v:textbox>
                </v:rect>
                <v:rect id="Rectangle 131818" o:spid="_x0000_s2020" style="position:absolute;left:4126;top:10875;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vglsQA&#10;AADfAAAADwAAAGRycy9kb3ducmV2LnhtbERPS2vCQBC+F/oflhF6q5u0UGJ0FekDPVoV1NuQHZNg&#10;djZktybtr3cOBY8f33u2GFyjrtSF2rOBdJyAIi68rbk0sN99PWegQkS22HgmA78UYDF/fJhhbn3P&#10;33TdxlJJCIccDVQxtrnWoajIYRj7lli4s+8cRoFdqW2HvYS7Rr8kyZt2WLM0VNjSe0XFZfvjDKyy&#10;dnlc+7++bD5Pq8PmMPnYTaIxT6NhOQUVaYh38b97bWX+a5qlMlj+CAA9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r4JbEAAAA3wAAAA8AAAAAAAAAAAAAAAAAmAIAAGRycy9k&#10;b3ducmV2LnhtbFBLBQYAAAAABAAEAPUAAACJAwAAAAA=&#10;" filled="f" stroked="f">
                  <v:textbox inset="0,0,0,0">
                    <w:txbxContent>
                      <w:p w:rsidR="0093738F" w:rsidRDefault="0093738F" w:rsidP="0093738F">
                        <w:r>
                          <w:rPr>
                            <w:sz w:val="20"/>
                          </w:rPr>
                          <w:t>%</w:t>
                        </w:r>
                      </w:p>
                    </w:txbxContent>
                  </v:textbox>
                </v:rect>
                <v:rect id="Rectangle 131816" o:spid="_x0000_s2021" style="position:absolute;left:1231;top:10875;width:386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jRf8QA&#10;AADfAAAADwAAAGRycy9kb3ducmV2LnhtbERPTWvCQBC9C/0PyxS86SYKEtOsIq1Fj1ULtrchO01C&#10;s7Mhu02iv74rCB4f7ztbD6YWHbWusqwgnkYgiHOrKy4UfJ7eJwkI55E11pZJwYUcrFdPowxTbXs+&#10;UHf0hQgh7FJUUHrfpFK6vCSDbmob4sD92NagD7AtpG6xD+GmlrMoWkiDFYeGEht6LSn/Pf4ZBbuk&#10;2Xzt7bUv6u337vxxXr6dll6p8fOweQHhafAP8d2912H+PE7iBdz+BAB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640X/EAAAA3wAAAA8AAAAAAAAAAAAAAAAAmAIAAGRycy9k&#10;b3ducmV2LnhtbFBLBQYAAAAABAAEAPUAAACJAwAAAAA=&#10;" filled="f" stroked="f">
                  <v:textbox inset="0,0,0,0">
                    <w:txbxContent>
                      <w:p w:rsidR="0093738F" w:rsidRDefault="0093738F" w:rsidP="0093738F">
                        <w:r>
                          <w:rPr>
                            <w:sz w:val="20"/>
                          </w:rPr>
                          <w:t>15.00</w:t>
                        </w:r>
                      </w:p>
                    </w:txbxContent>
                  </v:textbox>
                </v:rect>
                <v:rect id="Rectangle 131813" o:spid="_x0000_s2022" style="position:absolute;left:4126;top:8769;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9y58QA&#10;AADfAAAADwAAAGRycy9kb3ducmV2LnhtbERPTWvCQBC9C/0PyxS86SYKJaauIq2iRzUF29uQnSah&#10;2dmQXU3sr3cFwePjfc+XvanFhVpXWVYQjyMQxLnVFRcKvrLNKAHhPLLG2jIpuJKD5eJlMMdU244P&#10;dDn6QoQQdikqKL1vUildXpJBN7YNceB+bWvQB9gWUrfYhXBTy0kUvUmDFYeGEhv6KCn/O56Ngm3S&#10;rL539r8r6vXP9rQ/zT6zmVdq+Nqv3kF46v1T/HDvdJg/jZN4Cvc/AYB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PcufEAAAA3wAAAA8AAAAAAAAAAAAAAAAAmAIAAGRycy9k&#10;b3ducmV2LnhtbFBLBQYAAAAABAAEAPUAAACJAwAAAAA=&#10;" filled="f" stroked="f">
                  <v:textbox inset="0,0,0,0">
                    <w:txbxContent>
                      <w:p w:rsidR="0093738F" w:rsidRDefault="0093738F" w:rsidP="0093738F">
                        <w:r>
                          <w:rPr>
                            <w:sz w:val="20"/>
                          </w:rPr>
                          <w:t>%</w:t>
                        </w:r>
                      </w:p>
                    </w:txbxContent>
                  </v:textbox>
                </v:rect>
                <v:rect id="Rectangle 131812" o:spid="_x0000_s2023" style="position:absolute;left:1231;top:8769;width:386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PXfMQA&#10;AADfAAAADwAAAGRycy9kb3ducmV2LnhtbERPy4rCMBTdC/MP4Q7MTtM6ILUaReaBLtUK6u7S3GnL&#10;NDelydiOX28EweXhvOfL3tTiQq2rLCuIRxEI4tzqigsFh+x7mIBwHlljbZkU/JOD5eJlMMdU2453&#10;dNn7QoQQdikqKL1vUildXpJBN7INceB+bGvQB9gWUrfYhXBTy3EUTaTBikNDiQ19lJT/7v+MgnXS&#10;rE4be+2K+uu8Pm6P089s6pV6e+1XMxCeev8UP9wbHea/x0k8hvufAE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GD13zEAAAA3wAAAA8AAAAAAAAAAAAAAAAAmAIAAGRycy9k&#10;b3ducmV2LnhtbFBLBQYAAAAABAAEAPUAAACJAwAAAAA=&#10;" filled="f" stroked="f">
                  <v:textbox inset="0,0,0,0">
                    <w:txbxContent>
                      <w:p w:rsidR="0093738F" w:rsidRDefault="0093738F" w:rsidP="0093738F">
                        <w:r>
                          <w:rPr>
                            <w:sz w:val="20"/>
                          </w:rPr>
                          <w:t>15.20</w:t>
                        </w:r>
                      </w:p>
                    </w:txbxContent>
                  </v:textbox>
                </v:rect>
                <v:rect id="Rectangle 131809" o:spid="_x0000_s2024" style="position:absolute;left:4126;top:6662;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7T0MUA&#10;AADfAAAADwAAAGRycy9kb3ducmV2LnhtbERPTWvCQBC9C/0PyxR6040VSpJmI9IqelRTsL0N2WkS&#10;mp0N2dWk/fWuIPT4eN/ZcjStuFDvGssK5rMIBHFpdcOVgo9iM41BOI+ssbVMCn7JwTJ/mGSYajvw&#10;gS5HX4kQwi5FBbX3XSqlK2sy6Ga2Iw7ct+0N+gD7SuoehxBuWvkcRS/SYMOhocaO3moqf45no2Ab&#10;d6vPnf0bqnb9tT3tT8l7kXilnh7H1SsIT6P/F9/dOx3mL+ZxlMDtTwAg8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tPQxQAAAN8AAAAPAAAAAAAAAAAAAAAAAJgCAABkcnMv&#10;ZG93bnJldi54bWxQSwUGAAAAAAQABAD1AAAAigMAAAAA&#10;" filled="f" stroked="f">
                  <v:textbox inset="0,0,0,0">
                    <w:txbxContent>
                      <w:p w:rsidR="0093738F" w:rsidRDefault="0093738F" w:rsidP="0093738F">
                        <w:r>
                          <w:rPr>
                            <w:sz w:val="20"/>
                          </w:rPr>
                          <w:t>%</w:t>
                        </w:r>
                      </w:p>
                    </w:txbxContent>
                  </v:textbox>
                </v:rect>
                <v:rect id="Rectangle 131806" o:spid="_x0000_s2025" style="position:absolute;left:1231;top:6662;width:386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FHosUA&#10;AADfAAAADwAAAGRycy9kb3ducmV2LnhtbERPTWvCQBC9F/wPywi91U1akBhdQ9CWeGxVUG9DdkyC&#10;2dmQ3Zq0v75bKPT4eN+rbDStuFPvGssK4lkEgri0uuFKwfHw9pSAcB5ZY2uZFHyRg2w9eVhhqu3A&#10;H3Tf+0qEEHYpKqi971IpXVmTQTezHXHgrrY36APsK6l7HEK4aeVzFM2lwYZDQ40dbWoqb/tPo6BI&#10;uvy8s99D1b5eitP7abE9LLxSj9MxX4LwNPp/8Z97p8P8lziJ5vD7JwCQ6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YUeixQAAAN8AAAAPAAAAAAAAAAAAAAAAAJgCAABkcnMv&#10;ZG93bnJldi54bWxQSwUGAAAAAAQABAD1AAAAigMAAAAA&#10;" filled="f" stroked="f">
                  <v:textbox inset="0,0,0,0">
                    <w:txbxContent>
                      <w:p w:rsidR="0093738F" w:rsidRDefault="0093738F" w:rsidP="0093738F">
                        <w:r>
                          <w:rPr>
                            <w:sz w:val="20"/>
                          </w:rPr>
                          <w:t>15.40</w:t>
                        </w:r>
                      </w:p>
                    </w:txbxContent>
                  </v:textbox>
                </v:rect>
                <v:shape id="Shape 16778" o:spid="_x0000_s2026" style="position:absolute;left:6217;top:24009;width:0;height:409;visibility:visible;mso-wrap-style:square;v-text-anchor:top" coordsize="0,408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cjtMYA&#10;AADeAAAADwAAAGRycy9kb3ducmV2LnhtbESPQWvDMAyF74P9B6NCb6vTHpItq1u6QqAUxli7HyBi&#10;LQ6N5Sz2Wu/fT4fBbhLv6b1P6232g7rSFPvABpaLAhRxG2zPnYGPc/PwCComZItDYDLwQxG2m/u7&#10;NdY23PidrqfUKQnhWKMBl9JYax1bRx7jIozEon2GyWOSdeq0nfAm4X7Qq6IotceepcHhSHtH7eX0&#10;7Q2s3Ll52pfdsXl9y73O1Yv+OmZj5rO8ewaVKKd/89/1wQp+WVXCK+/IDHr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LcjtMYAAADeAAAADwAAAAAAAAAAAAAAAACYAgAAZHJz&#10;L2Rvd25yZXYueG1sUEsFBgAAAAAEAAQA9QAAAIsDAAAAAA==&#10;" path="m,l,40894e" filled="f" strokecolor="#868686">
                  <v:path arrowok="t" textboxrect="0,0,0,40894"/>
                </v:shape>
                <v:shape id="Shape 16779" o:spid="_x0000_s2027" style="position:absolute;left:14173;top:24009;width:0;height:409;visibility:visible;mso-wrap-style:square;v-text-anchor:top" coordsize="0,408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GL8MA&#10;AADeAAAADwAAAGRycy9kb3ducmV2LnhtbERP3WrCMBS+H/gO4QjezXRetLMaZQoFEWRMfYBDc9aU&#10;NSe1iRrf3gwGuzsf3+9ZrqPtxI0G3zpW8DbNQBDXTrfcKDifqtd3ED4ga+wck4IHeVivRi9LLLW7&#10;8xfdjqERKYR9iQpMCH0ppa8NWfRT1xMn7tsNFkOCQyP1gPcUbjs5y7JcWmw5NRjsaWuo/jlerYKZ&#10;OVXzbd7sq8NnbGUsNvKyj0pNxvFjASJQDP/iP/dOp/l5Uczh9510g1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uGL8MAAADeAAAADwAAAAAAAAAAAAAAAACYAgAAZHJzL2Rv&#10;d25yZXYueG1sUEsFBgAAAAAEAAQA9QAAAIgDAAAAAA==&#10;" path="m,l,40894e" filled="f" strokecolor="#868686">
                  <v:path arrowok="t" textboxrect="0,0,0,40894"/>
                </v:shape>
                <v:shape id="Shape 16780" o:spid="_x0000_s2028" style="position:absolute;left:22158;top:24009;width:0;height:409;visibility:visible;mso-wrap-style:square;v-text-anchor:top" coordsize="0,408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RflcYA&#10;AADeAAAADwAAAGRycy9kb3ducmV2LnhtbESPQWsCMRCF74X+hzCF3mq2HlZdjVKFhSKUUvUHDJtx&#10;s7iZrJtU03/fORR6m2HevPe+1Sb7Xt1ojF1gA6+TAhRxE2zHrYHTsX6Zg4oJ2WIfmAz8UITN+vFh&#10;hZUNd/6i2yG1Skw4VmjApTRUWsfGkcc4CQOx3M5h9JhkHVttR7yLue/1tChK7bFjSXA40M5Rczl8&#10;ewNTd6wXu7Ld1x+fudN5ttXXfTbm+Sm/LUElyulf/Pf9bqV+OZsLgODIDHr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xRflcYAAADeAAAADwAAAAAAAAAAAAAAAACYAgAAZHJz&#10;L2Rvd25yZXYueG1sUEsFBgAAAAAEAAQA9QAAAIsDAAAAAA==&#10;" path="m,l,40894e" filled="f" strokecolor="#868686">
                  <v:path arrowok="t" textboxrect="0,0,0,40894"/>
                </v:shape>
                <v:shape id="Shape 16781" o:spid="_x0000_s2029" style="position:absolute;left:30116;top:24009;width:0;height:409;visibility:visible;mso-wrap-style:square;v-text-anchor:top" coordsize="0,408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6DsMA&#10;AADeAAAADwAAAGRycy9kb3ducmV2LnhtbERP24rCMBB9F/yHMAu+aaoPVatRdoWCCIt4+YChmW3K&#10;NpPaZDX795sFwbc5nOust9G24k69bxwrmE4yEMSV0w3XCq6XcrwA4QOyxtYxKfglD9vNcLDGQrsH&#10;n+h+DrVIIewLVGBC6AopfWXIop+4jjhxX663GBLsa6l7fKRw28pZluXSYsOpwWBHO0PV9/nHKpiZ&#10;S7nc5fWh/DzGRsb5h7wdolKjt/i+AhEohpf46d7rND+fL6bw/066QW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j6DsMAAADeAAAADwAAAAAAAAAAAAAAAACYAgAAZHJzL2Rv&#10;d25yZXYueG1sUEsFBgAAAAAEAAQA9QAAAIgDAAAAAA==&#10;" path="m,l,40894e" filled="f" strokecolor="#868686">
                  <v:path arrowok="t" textboxrect="0,0,0,40894"/>
                </v:shape>
                <v:rect id="Rectangle 16782" o:spid="_x0000_s2030" style="position:absolute;left:8916;top:25100;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q33MQA&#10;AADeAAAADwAAAGRycy9kb3ducmV2LnhtbERPTYvCMBC9C/6HMMLeNNWDW6tRxF3Ro6uCehuasS02&#10;k9JE291fbxYEb/N4nzNbtKYUD6pdYVnBcBCBIE6tLjhTcDys+zEI55E1lpZJwS85WMy7nRkm2jb8&#10;Q4+9z0QIYZeggtz7KpHSpTkZdANbEQfuamuDPsA6k7rGJoSbUo6iaCwNFhwacqxolVN629+Ngk1c&#10;Lc9b+9dk5fdlc9qdJl+HiVfqo9cupyA8tf4tfrm3Oswff8Yj+H8n3C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at9zEAAAA3gAAAA8AAAAAAAAAAAAAAAAAmAIAAGRycy9k&#10;b3ducmV2LnhtbFBLBQYAAAAABAAEAPUAAACJAwAAAAA=&#10;" filled="f" stroked="f">
                  <v:textbox inset="0,0,0,0">
                    <w:txbxContent>
                      <w:p w:rsidR="0093738F" w:rsidRDefault="0093738F" w:rsidP="0093738F">
                        <w:r>
                          <w:rPr>
                            <w:sz w:val="20"/>
                          </w:rPr>
                          <w:t>2014</w:t>
                        </w:r>
                      </w:p>
                    </w:txbxContent>
                  </v:textbox>
                </v:rect>
                <v:rect id="Rectangle 16783" o:spid="_x0000_s2031" style="position:absolute;left:16887;top:25100;width:3429;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SR8UA&#10;AADeAAAADwAAAGRycy9kb3ducmV2LnhtbERPTWvCQBC9F/oflil4aza1YGN0FaktetRYSL0N2TEJ&#10;ZmdDdjVpf31XKHibx/uc+XIwjbhS52rLCl6iGARxYXXNpYKvw+dzAsJ5ZI2NZVLwQw6Wi8eHOaba&#10;9ryna+ZLEULYpaig8r5NpXRFRQZdZFviwJ1sZ9AH2JVSd9iHcNPIcRxPpMGaQ0OFLb1XVJyzi1Gw&#10;SdrV99b+9mXzcdzku3y6Pky9UqOnYTUD4Wnwd/G/e6vD/Mlb8gq3d8IN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VhJHxQAAAN4AAAAPAAAAAAAAAAAAAAAAAJgCAABkcnMv&#10;ZG93bnJldi54bWxQSwUGAAAAAAQABAD1AAAAigMAAAAA&#10;" filled="f" stroked="f">
                  <v:textbox inset="0,0,0,0">
                    <w:txbxContent>
                      <w:p w:rsidR="0093738F" w:rsidRDefault="0093738F" w:rsidP="0093738F">
                        <w:r>
                          <w:rPr>
                            <w:sz w:val="20"/>
                          </w:rPr>
                          <w:t>2015</w:t>
                        </w:r>
                      </w:p>
                    </w:txbxContent>
                  </v:textbox>
                </v:rect>
                <v:rect id="Rectangle 16784" o:spid="_x0000_s2032" style="position:absolute;left:24860;top:25100;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KM8UA&#10;AADeAAAADwAAAGRycy9kb3ducmV2LnhtbERPTWvCQBC9F/oflil4azaVYmN0FaktetRYSL0N2TEJ&#10;ZmdDdjVpf31XKHibx/uc+XIwjbhS52rLCl6iGARxYXXNpYKvw+dzAsJ5ZI2NZVLwQw6Wi8eHOaba&#10;9ryna+ZLEULYpaig8r5NpXRFRQZdZFviwJ1sZ9AH2JVSd9iHcNPIcRxPpMGaQ0OFLb1XVJyzi1Gw&#10;SdrV99b+9mXzcdzku3y6Pky9UqOnYTUD4Wnwd/G/e6vD/Mlb8gq3d8IN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v4ozxQAAAN4AAAAPAAAAAAAAAAAAAAAAAJgCAABkcnMv&#10;ZG93bnJldi54bWxQSwUGAAAAAAQABAD1AAAAigMAAAAA&#10;" filled="f" stroked="f">
                  <v:textbox inset="0,0,0,0">
                    <w:txbxContent>
                      <w:p w:rsidR="0093738F" w:rsidRDefault="0093738F" w:rsidP="0093738F">
                        <w:r>
                          <w:rPr>
                            <w:sz w:val="20"/>
                          </w:rPr>
                          <w:t>2016</w:t>
                        </w:r>
                      </w:p>
                    </w:txbxContent>
                  </v:textbox>
                </v:rect>
                <v:rect id="Rectangle 131836" o:spid="_x0000_s2033" style="position:absolute;left:7715;top:14353;width:386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2NH8UA&#10;AADfAAAADwAAAGRycy9kb3ducmV2LnhtbERPTWvCQBC9C/6HZYTedGOFEFNXEduSHNso2N6G7DQJ&#10;ZmdDdmvS/vpuQfD4eN+b3WhacaXeNZYVLBcRCOLS6oYrBafj6zwB4TyyxtYyKfghB7vtdLLBVNuB&#10;3+la+EqEEHYpKqi971IpXVmTQbewHXHgvmxv0AfYV1L3OIRw08rHKIqlwYZDQ40dHWoqL8W3UZAl&#10;3f4jt79D1b58Zue38/r5uPZKPczG/RMIT6O/i2/uXIf5q2WyiuH/TwAgt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DY0fxQAAAN8AAAAPAAAAAAAAAAAAAAAAAJgCAABkcnMv&#10;ZG93bnJldi54bWxQSwUGAAAAAAQABAD1AAAAigMAAAAA&#10;" filled="f" stroked="f">
                  <v:textbox inset="0,0,0,0">
                    <w:txbxContent>
                      <w:p w:rsidR="0093738F" w:rsidRDefault="0093738F" w:rsidP="0093738F">
                        <w:r>
                          <w:rPr>
                            <w:b/>
                            <w:sz w:val="20"/>
                          </w:rPr>
                          <w:t>14.50</w:t>
                        </w:r>
                      </w:p>
                    </w:txbxContent>
                  </v:textbox>
                </v:rect>
                <v:rect id="Rectangle 131838" o:spid="_x0000_s2034" style="position:absolute;left:10610;top:14353;width:124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689sQA&#10;AADfAAAADwAAAGRycy9kb3ducmV2LnhtbERPTWvCQBC9C/6HZYTedGOFEqOrSFvRo9WC9TZkp0lo&#10;djZkV5P21zuHgsfH+16ue1erG7Wh8mxgOklAEefeVlwY+DxtxymoEJEt1p7JwC8FWK+GgyVm1nf8&#10;QbdjLJSEcMjQQBljk2kd8pIcholviIX79q3DKLAttG2xk3BX6+ckedEOK5aGEht6LSn/OV6dgV3a&#10;bL72/q8r6vfL7nw4z99O82jM06jfLEBF6uND/O/eW5k/m6YzGSx/BIBe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evPbEAAAA3wAAAA8AAAAAAAAAAAAAAAAAmAIAAGRycy9k&#10;b3ducmV2LnhtbFBLBQYAAAAABAAEAPUAAACJAwAAAAA=&#10;" filled="f" stroked="f">
                  <v:textbox inset="0,0,0,0">
                    <w:txbxContent>
                      <w:p w:rsidR="0093738F" w:rsidRDefault="0093738F" w:rsidP="0093738F">
                        <w:r>
                          <w:rPr>
                            <w:b/>
                            <w:sz w:val="20"/>
                          </w:rPr>
                          <w:t>%</w:t>
                        </w:r>
                      </w:p>
                    </w:txbxContent>
                  </v:textbox>
                </v:rect>
                <v:rect id="Rectangle 16786" o:spid="_x0000_s2035" style="position:absolute;left:11555;top:14353;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Gx38UA&#10;AADeAAAADwAAAGRycy9kb3ducmV2LnhtbERPTWvCQBC9F/wPywi91Y0e0phmI9Ja9KimYHsbstMk&#10;mJ0N2a1J++tdQehtHu9zstVoWnGh3jWWFcxnEQji0uqGKwUfxftTAsJ5ZI2tZVLwSw5W+eQhw1Tb&#10;gQ90OfpKhBB2KSqove9SKV1Zk0E3sx1x4L5tb9AH2FdS9ziEcNPKRRTF0mDDoaHGjl5rKs/HH6Ng&#10;m3Trz539G6p287U97U/Lt2LplXqcjusXEJ5G/y++u3c6zI+fkxhu74QbZH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IbHfxQAAAN4AAAAPAAAAAAAAAAAAAAAAAJgCAABkcnMv&#10;ZG93bnJldi54bWxQSwUGAAAAAAQABAD1AAAAigMAAAAA&#10;" filled="f" stroked="f">
                  <v:textbox inset="0,0,0,0">
                    <w:txbxContent>
                      <w:p w:rsidR="0093738F" w:rsidRDefault="0093738F" w:rsidP="0093738F">
                        <w:r>
                          <w:rPr>
                            <w:b/>
                            <w:sz w:val="20"/>
                          </w:rPr>
                          <w:t xml:space="preserve"> </w:t>
                        </w:r>
                      </w:p>
                    </w:txbxContent>
                  </v:textbox>
                </v:rect>
                <v:rect id="Rectangle 131825" o:spid="_x0000_s2036" style="position:absolute;left:18581;top:11192;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aFtcUA&#10;AADfAAAADwAAAGRycy9kb3ducmV2LnhtbERPTWvCQBC9C/0PyxS86UalEmM2Im1Fj1UL6m3Ijklo&#10;djZkV5P213cLQo+P952uelOLO7WusqxgMo5AEOdWV1wo+DxuRjEI55E11pZJwTc5WGVPgxQTbTve&#10;0/3gCxFC2CWooPS+SaR0eUkG3dg2xIG72tagD7AtpG6xC+GmltMomkuDFYeGEht6LSn/OtyMgm3c&#10;rM87+9MV9ftle/o4Ld6OC6/U8LlfL0F46v2/+OHe6TB/NomnL/D3JwCQ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BoW1xQAAAN8AAAAPAAAAAAAAAAAAAAAAAJgCAABkcnMv&#10;ZG93bnJldi54bWxQSwUGAAAAAAQABAD1AAAAigMAAAAA&#10;" filled="f" stroked="f">
                  <v:textbox inset="0,0,0,0">
                    <w:txbxContent>
                      <w:p w:rsidR="0093738F" w:rsidRDefault="0093738F" w:rsidP="0093738F">
                        <w:r>
                          <w:rPr>
                            <w:b/>
                            <w:sz w:val="20"/>
                          </w:rPr>
                          <w:t>%</w:t>
                        </w:r>
                      </w:p>
                    </w:txbxContent>
                  </v:textbox>
                </v:rect>
                <v:rect id="Rectangle 131821" o:spid="_x0000_s2037" style="position:absolute;left:15685;top:11192;width:386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2DtsQA&#10;AADfAAAADwAAAGRycy9kb3ducmV2LnhtbERPy4rCMBTdC/MP4Q7MTtM6ILUaReaBLtUK6u7S3GnL&#10;NDelydiOX28EweXhvOfL3tTiQq2rLCuIRxEI4tzqigsFh+x7mIBwHlljbZkU/JOD5eJlMMdU2453&#10;dNn7QoQQdikqKL1vUildXpJBN7INceB+bGvQB9gWUrfYhXBTy3EUTaTBikNDiQ19lJT/7v+MgnXS&#10;rE4be+2K+uu8Pm6P089s6pV6e+1XMxCeev8UP9wbHea/x8k4hvufAE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89g7bEAAAA3wAAAA8AAAAAAAAAAAAAAAAAmAIAAGRycy9k&#10;b3ducmV2LnhtbFBLBQYAAAAABAAEAPUAAACJAwAAAAA=&#10;" filled="f" stroked="f">
                  <v:textbox inset="0,0,0,0">
                    <w:txbxContent>
                      <w:p w:rsidR="0093738F" w:rsidRDefault="0093738F" w:rsidP="0093738F">
                        <w:r>
                          <w:rPr>
                            <w:b/>
                            <w:sz w:val="20"/>
                          </w:rPr>
                          <w:t>14.80</w:t>
                        </w:r>
                      </w:p>
                    </w:txbxContent>
                  </v:textbox>
                </v:rect>
                <v:rect id="Rectangle 16788" o:spid="_x0000_s2038" style="position:absolute;left:19526;top:11192;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KANscA&#10;AADeAAAADwAAAGRycy9kb3ducmV2LnhtbESPQW/CMAyF70j7D5En7QbpOEDpCAgBExwZILHdrMZr&#10;qzVO1WS049fjwyRutt7ze5/ny97V6kptqDwbeB0loIhzbysuDJxP78MUVIjIFmvPZOCPAiwXT4M5&#10;ZtZ3/EHXYyyUhHDI0EAZY5NpHfKSHIaRb4hF+/atwyhrW2jbYifhrtbjJJlohxVLQ4kNrUvKf46/&#10;zsAubVafe3/rinr7tbscLrPNaRaNeXnuV2+gIvXxYf6/3lvBn0xT4ZV3ZAa9u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XygDbHAAAA3gAAAA8AAAAAAAAAAAAAAAAAmAIAAGRy&#10;cy9kb3ducmV2LnhtbFBLBQYAAAAABAAEAPUAAACMAwAAAAA=&#10;" filled="f" stroked="f">
                  <v:textbox inset="0,0,0,0">
                    <w:txbxContent>
                      <w:p w:rsidR="0093738F" w:rsidRDefault="0093738F" w:rsidP="0093738F">
                        <w:r>
                          <w:rPr>
                            <w:b/>
                            <w:sz w:val="20"/>
                          </w:rPr>
                          <w:t xml:space="preserve"> </w:t>
                        </w:r>
                      </w:p>
                    </w:txbxContent>
                  </v:textbox>
                </v:rect>
                <v:rect id="Rectangle 131839" o:spid="_x0000_s2039" style="position:absolute;left:23656;top:14353;width:386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IZbcUA&#10;AADfAAAADwAAAGRycy9kb3ducmV2LnhtbERPTWvCQBC9F/wPywi91Y0VSpJmI6IteqxG0N6G7JgE&#10;s7MhuzVpf31XKPT4eN/ZcjStuFHvGssK5rMIBHFpdcOVgmPx/hSDcB5ZY2uZFHyTg2U+ecgw1Xbg&#10;Pd0OvhIhhF2KCmrvu1RKV9Zk0M1sRxy4i+0N+gD7SuoehxBuWvkcRS/SYMOhocaO1jWV18OXUbCN&#10;u9V5Z3+Gqn373J4+TsmmSLxSj9Nx9QrC0+j/xX/unQ7zF/N4kcD9TwAg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khltxQAAAN8AAAAPAAAAAAAAAAAAAAAAAJgCAABkcnMv&#10;ZG93bnJldi54bWxQSwUGAAAAAAQABAD1AAAAigMAAAAA&#10;" filled="f" stroked="f">
                  <v:textbox inset="0,0,0,0">
                    <w:txbxContent>
                      <w:p w:rsidR="0093738F" w:rsidRDefault="0093738F" w:rsidP="0093738F">
                        <w:r>
                          <w:rPr>
                            <w:b/>
                            <w:sz w:val="20"/>
                          </w:rPr>
                          <w:t>14.50</w:t>
                        </w:r>
                      </w:p>
                    </w:txbxContent>
                  </v:textbox>
                </v:rect>
                <v:rect id="Rectangle 131841" o:spid="_x0000_s2040" style="position:absolute;left:26552;top:14353;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JmFsUA&#10;AADfAAAADwAAAGRycy9kb3ducmV2LnhtbERPTWvCQBC9F/wPywje6iZaSoxZRWyLHlsVorchOybB&#10;7GzIbk3aX98tFHp8vO9sPZhG3KlztWUF8TQCQVxYXXOp4HR8e0xAOI+ssbFMCr7IwXo1esgw1bbn&#10;D7offClCCLsUFVTet6mUrqjIoJvaljhwV9sZ9AF2pdQd9iHcNHIWRc/SYM2hocKWthUVt8OnUbBL&#10;2s15b7/7snm97PL3fPFyXHilJuNhswThafD/4j/3Xof58zh5iuH3TwAgV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4mYWxQAAAN8AAAAPAAAAAAAAAAAAAAAAAJgCAABkcnMv&#10;ZG93bnJldi54bWxQSwUGAAAAAAQABAD1AAAAigMAAAAA&#10;" filled="f" stroked="f">
                  <v:textbox inset="0,0,0,0">
                    <w:txbxContent>
                      <w:p w:rsidR="0093738F" w:rsidRDefault="0093738F" w:rsidP="0093738F">
                        <w:r>
                          <w:rPr>
                            <w:b/>
                            <w:sz w:val="20"/>
                          </w:rPr>
                          <w:t>%</w:t>
                        </w:r>
                      </w:p>
                    </w:txbxContent>
                  </v:textbox>
                </v:rect>
                <v:rect id="Rectangle 16790" o:spid="_x0000_s2041" style="position:absolute;left:27499;top:14353;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0a7ccA&#10;AADeAAAADwAAAGRycy9kb3ducmV2LnhtbESPQW/CMAyF70j7D5En7QbpOADtCAgBExwZILHdrMZr&#10;qzVO1WS049fjwyRutvz83vvmy97V6kptqDwbeB0loIhzbysuDJxP78MZqBCRLdaeycAfBVgungZz&#10;zKzv+IOux1goMeGQoYEyxibTOuQlOQwj3xDL7du3DqOsbaFti52Yu1qPk2SiHVYsCSU2tC4p/zn+&#10;OgO7WbP63PtbV9Tbr93lcEk3pzQa8/Lcr95ARerjQ/z/vbdSfzJNBUBwZAa9u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5dGu3HAAAA3gAAAA8AAAAAAAAAAAAAAAAAmAIAAGRy&#10;cy9kb3ducmV2LnhtbFBLBQYAAAAABAAEAPUAAACMAwAAAAA=&#10;" filled="f" stroked="f">
                  <v:textbox inset="0,0,0,0">
                    <w:txbxContent>
                      <w:p w:rsidR="0093738F" w:rsidRDefault="0093738F" w:rsidP="0093738F">
                        <w:r>
                          <w:rPr>
                            <w:b/>
                            <w:sz w:val="20"/>
                          </w:rPr>
                          <w:t xml:space="preserve"> </w:t>
                        </w:r>
                      </w:p>
                    </w:txbxContent>
                  </v:textbox>
                </v:rect>
                <v:rect id="Rectangle 131851" o:spid="_x0000_s2042" style="position:absolute;left:9992;top:15405;width:3865;height:1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vwy8UA&#10;AADfAAAADwAAAGRycy9kb3ducmV2LnhtbERPTWvCQBC9F/wPywje6iZKS4xZRWyLHlsVorchOybB&#10;7GzIbk3aX98tFHp8vO9sPZhG3KlztWUF8TQCQVxYXXOp4HR8e0xAOI+ssbFMCr7IwXo1esgw1bbn&#10;D7offClCCLsUFVTet6mUrqjIoJvaljhwV9sZ9AF2pdQd9iHcNHIWRc/SYM2hocKWthUVt8OnUbBL&#10;2s15b7/7snm97PL3fPFyXHilJuNhswThafD/4j/3Xof58zh5iuH3TwAgV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O/DLxQAAAN8AAAAPAAAAAAAAAAAAAAAAAJgCAABkcnMv&#10;ZG93bnJldi54bWxQSwUGAAAAAAQABAD1AAAAigMAAAAA&#10;" filled="f" stroked="f">
                  <v:textbox inset="0,0,0,0">
                    <w:txbxContent>
                      <w:p w:rsidR="0093738F" w:rsidRDefault="0093738F" w:rsidP="0093738F">
                        <w:r>
                          <w:rPr>
                            <w:b/>
                            <w:sz w:val="20"/>
                          </w:rPr>
                          <w:t>14.40</w:t>
                        </w:r>
                      </w:p>
                    </w:txbxContent>
                  </v:textbox>
                </v:rect>
                <v:rect id="Rectangle 131852" o:spid="_x0000_s2043" style="position:absolute;left:12888;top:15405;width:1244;height:1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uvMUA&#10;AADfAAAADwAAAGRycy9kb3ducmV2LnhtbERPTWvCQBC9C/0PyxS86UalEmM2Im1Fj1UL6m3Ijklo&#10;djZkV5P213cLQo+P952uelOLO7WusqxgMo5AEOdWV1wo+DxuRjEI55E11pZJwTc5WGVPgxQTbTve&#10;0/3gCxFC2CWooPS+SaR0eUkG3dg2xIG72tagD7AtpG6xC+GmltMomkuDFYeGEht6LSn/OtyMgm3c&#10;rM87+9MV9ftle/o4Ld6OC6/U8LlfL0F46v2/+OHe6TB/NolfpvD3JwCQ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6W68xQAAAN8AAAAPAAAAAAAAAAAAAAAAAJgCAABkcnMv&#10;ZG93bnJldi54bWxQSwUGAAAAAAQABAD1AAAAigMAAAAA&#10;" filled="f" stroked="f">
                  <v:textbox inset="0,0,0,0">
                    <w:txbxContent>
                      <w:p w:rsidR="0093738F" w:rsidRDefault="0093738F" w:rsidP="0093738F">
                        <w:r>
                          <w:rPr>
                            <w:b/>
                            <w:sz w:val="20"/>
                          </w:rPr>
                          <w:t>%</w:t>
                        </w:r>
                      </w:p>
                    </w:txbxContent>
                  </v:textbox>
                </v:rect>
                <v:rect id="Rectangle 16792" o:spid="_x0000_s2044" style="position:absolute;left:13832;top:15405;width:386;height:1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MhAcQA&#10;AADeAAAADwAAAGRycy9kb3ducmV2LnhtbERPTYvCMBC9C/6HMMLeNNWD2moUcVf06Kqg3oZmbIvN&#10;pDTRdv31ZmFhb/N4nzNftqYUT6pdYVnBcBCBIE6tLjhTcDpu+lMQziNrLC2Tgh9ysFx0O3NMtG34&#10;m54Hn4kQwi5BBbn3VSKlS3My6Aa2Ig7czdYGfYB1JnWNTQg3pRxF0VgaLDg05FjROqf0fngYBdtp&#10;tbrs7KvJyq/r9rw/x5/H2Cv10WtXMxCeWv8v/nPvdJg/nsQj+H0n3CAX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DIQHEAAAA3gAAAA8AAAAAAAAAAAAAAAAAmAIAAGRycy9k&#10;b3ducmV2LnhtbFBLBQYAAAAABAAEAPUAAACJAwAAAAA=&#10;" filled="f" stroked="f">
                  <v:textbox inset="0,0,0,0">
                    <w:txbxContent>
                      <w:p w:rsidR="0093738F" w:rsidRDefault="0093738F" w:rsidP="0093738F">
                        <w:r>
                          <w:rPr>
                            <w:b/>
                            <w:sz w:val="20"/>
                          </w:rPr>
                          <w:t xml:space="preserve"> </w:t>
                        </w:r>
                      </w:p>
                    </w:txbxContent>
                  </v:textbox>
                </v:rect>
                <v:rect id="Rectangle 131803" o:spid="_x0000_s2045" style="position:absolute;left:17962;top:5610;width:3864;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bkOsUA&#10;AADfAAAADwAAAGRycy9kb3ducmV2LnhtbERPTWvCQBC9F/wPywi91Y0VJKauIlpJjq0ppL0N2TEJ&#10;ZmdDdjWpv75bKPT4eN/r7WhacaPeNZYVzGcRCOLS6oYrBR/58SkG4TyyxtYyKfgmB9vN5GGNibYD&#10;v9Pt5CsRQtglqKD2vkukdGVNBt3MdsSBO9veoA+wr6TucQjhppXPUbSUBhsODTV2tK+pvJyuRkEa&#10;d7vPzN6Hqn39Sou3YnXIV16px+m4ewHhafT/4j93psP8xTyOFvD7JwC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FuQ6xQAAAN8AAAAPAAAAAAAAAAAAAAAAAJgCAABkcnMv&#10;ZG93bnJldi54bWxQSwUGAAAAAAQABAD1AAAAigMAAAAA&#10;" filled="f" stroked="f">
                  <v:textbox inset="0,0,0,0">
                    <w:txbxContent>
                      <w:p w:rsidR="0093738F" w:rsidRDefault="0093738F" w:rsidP="0093738F">
                        <w:r>
                          <w:rPr>
                            <w:b/>
                            <w:sz w:val="20"/>
                          </w:rPr>
                          <w:t>15.33</w:t>
                        </w:r>
                      </w:p>
                    </w:txbxContent>
                  </v:textbox>
                </v:rect>
                <v:rect id="Rectangle 131804" o:spid="_x0000_s2046" style="position:absolute;left:20858;top:5610;width:1241;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98TsUA&#10;AADfAAAADwAAAGRycy9kb3ducmV2LnhtbERPTWvCQBC9C/0PyxS8mY1VSoyuItWixzYWUm9DdpqE&#10;ZmdDdmuiv94tFHp8vO/VZjCNuFDnassKplEMgriwuuZSwcfpdZKAcB5ZY2OZFFzJwWb9MFphqm3P&#10;73TJfClCCLsUFVTet6mUrqjIoItsSxy4L9sZ9AF2pdQd9iHcNPIpjp+lwZpDQ4UtvVRUfGc/RsEh&#10;abefR3vry2Z/PuRv+WJ3Wnilxo/DdgnC0+D/xX/uow7zZ9MknsPvnwBAr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3xOxQAAAN8AAAAPAAAAAAAAAAAAAAAAAJgCAABkcnMv&#10;ZG93bnJldi54bWxQSwUGAAAAAAQABAD1AAAAigMAAAAA&#10;" filled="f" stroked="f">
                  <v:textbox inset="0,0,0,0">
                    <w:txbxContent>
                      <w:p w:rsidR="0093738F" w:rsidRDefault="0093738F" w:rsidP="0093738F">
                        <w:r>
                          <w:rPr>
                            <w:b/>
                            <w:sz w:val="20"/>
                          </w:rPr>
                          <w:t>%</w:t>
                        </w:r>
                      </w:p>
                    </w:txbxContent>
                  </v:textbox>
                </v:rect>
                <v:rect id="Rectangle 16794" o:spid="_x0000_s2047" style="position:absolute;left:21805;top:5610;width:385;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Yc7sUA&#10;AADeAAAADwAAAGRycy9kb3ducmV2LnhtbERPTWvCQBC9F/wPywje6kYpNomuIlrRY6uCehuyYxLM&#10;zobsamJ/fbdQ6G0e73Nmi85U4kGNKy0rGA0jEMSZ1SXnCo6HzWsMwnlkjZVlUvAkB4t572WGqbYt&#10;f9Fj73MRQtilqKDwvk6ldFlBBt3Q1sSBu9rGoA+wyaVusA3hppLjKJpIgyWHhgJrWhWU3fZ3o2Ab&#10;18vzzn63efVx2Z4+T8n6kHilBv1uOQXhqfP/4j/3Tof5k/fkDX7fCTf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ZhzuxQAAAN4AAAAPAAAAAAAAAAAAAAAAAJgCAABkcnMv&#10;ZG93bnJldi54bWxQSwUGAAAAAAQABAD1AAAAigMAAAAA&#10;" filled="f" stroked="f">
                  <v:textbox inset="0,0,0,0">
                    <w:txbxContent>
                      <w:p w:rsidR="0093738F" w:rsidRDefault="0093738F" w:rsidP="0093738F">
                        <w:r>
                          <w:rPr>
                            <w:b/>
                            <w:sz w:val="20"/>
                          </w:rPr>
                          <w:t xml:space="preserve"> </w:t>
                        </w:r>
                      </w:p>
                    </w:txbxContent>
                  </v:textbox>
                </v:rect>
                <v:rect id="Rectangle 131815" o:spid="_x0000_s2048" style="position:absolute;left:28829;top:9085;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pPCMUA&#10;AADfAAAADwAAAGRycy9kb3ducmV2LnhtbERPTWvCQBC9F/wPywje6iZKS4xZRWyLHlsVorchOybB&#10;7GzIbk3aX98tFHp8vO9sPZhG3KlztWUF8TQCQVxYXXOp4HR8e0xAOI+ssbFMCr7IwXo1esgw1bbn&#10;D7offClCCLsUFVTet6mUrqjIoJvaljhwV9sZ9AF2pdQd9iHcNHIWRc/SYM2hocKWthUVt8OnUbBL&#10;2s15b7/7snm97PL3fPFyXHilJuNhswThafD/4j/3Xof58ziJn+D3TwAgV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ak8IxQAAAN8AAAAPAAAAAAAAAAAAAAAAAJgCAABkcnMv&#10;ZG93bnJldi54bWxQSwUGAAAAAAQABAD1AAAAigMAAAAA&#10;" filled="f" stroked="f">
                  <v:textbox inset="0,0,0,0">
                    <w:txbxContent>
                      <w:p w:rsidR="0093738F" w:rsidRDefault="0093738F" w:rsidP="0093738F">
                        <w:r>
                          <w:rPr>
                            <w:b/>
                            <w:sz w:val="20"/>
                          </w:rPr>
                          <w:t>%</w:t>
                        </w:r>
                      </w:p>
                    </w:txbxContent>
                  </v:textbox>
                </v:rect>
                <v:rect id="Rectangle 131814" o:spid="_x0000_s2049" style="position:absolute;left:25933;top:9085;width:386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bqk8UA&#10;AADfAAAADwAAAGRycy9kb3ducmV2LnhtbERPTWvCQBC9F/wPywje6iZaSoxZRWyLHlsVorchOybB&#10;7GzIbk3aX98tFHp8vO9sPZhG3KlztWUF8TQCQVxYXXOp4HR8e0xAOI+ssbFMCr7IwXo1esgw1bbn&#10;D7offClCCLsUFVTet6mUrqjIoJvaljhwV9sZ9AF2pdQd9iHcNHIWRc/SYM2hocKWthUVt8OnUbBL&#10;2s15b7/7snm97PL3fPFyXHilJuNhswThafD/4j/3Xof58ziJn+D3TwAgV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JuqTxQAAAN8AAAAPAAAAAAAAAAAAAAAAAJgCAABkcnMv&#10;ZG93bnJldi54bWxQSwUGAAAAAAQABAD1AAAAigMAAAAA&#10;" filled="f" stroked="f">
                  <v:textbox inset="0,0,0,0">
                    <w:txbxContent>
                      <w:p w:rsidR="0093738F" w:rsidRDefault="0093738F" w:rsidP="0093738F">
                        <w:r>
                          <w:rPr>
                            <w:b/>
                            <w:sz w:val="20"/>
                          </w:rPr>
                          <w:t>15.00</w:t>
                        </w:r>
                      </w:p>
                    </w:txbxContent>
                  </v:textbox>
                </v:rect>
                <v:rect id="Rectangle 16796" o:spid="_x0000_s2050" style="position:absolute;left:29776;top:9085;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gnAsQA&#10;AADeAAAADwAAAGRycy9kb3ducmV2LnhtbERPTWvCQBC9C/6HZQRvutFDaqKrSGvRo9WCehuyYxLM&#10;zobs1sT+ercg9DaP9zmLVWcqcafGlZYVTMYRCOLM6pJzBd/Hz9EMhPPIGivLpOBBDlbLfm+BqbYt&#10;f9H94HMRQtilqKDwvk6ldFlBBt3Y1sSBu9rGoA+wyaVusA3hppLTKIqlwZJDQ4E1vReU3Q4/RsF2&#10;Vq/PO/vb5tXmsj3tT8nHMfFKDQfdeg7CU+f/xS/3Tof58VsSw9874Qa5f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4JwLEAAAA3gAAAA8AAAAAAAAAAAAAAAAAmAIAAGRycy9k&#10;b3ducmV2LnhtbFBLBQYAAAAABAAEAPUAAACJAwAAAAA=&#10;" filled="f" stroked="f">
                  <v:textbox inset="0,0,0,0">
                    <w:txbxContent>
                      <w:p w:rsidR="0093738F" w:rsidRDefault="0093738F" w:rsidP="0093738F">
                        <w:r>
                          <w:rPr>
                            <w:b/>
                            <w:sz w:val="20"/>
                          </w:rPr>
                          <w:t xml:space="preserve"> </w:t>
                        </w:r>
                      </w:p>
                    </w:txbxContent>
                  </v:textbox>
                </v:rect>
                <v:rect id="Rectangle 16797" o:spid="_x0000_s2051" style="position:absolute;left:11884;top:1407;width:29273;height:30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SCmcUA&#10;AADeAAAADwAAAGRycy9kb3ducmV2LnhtbERPTWvCQBC9C/6HZQRvurEHY6JrCLZijq0WrLchO01C&#10;s7MhuzVpf323UOhtHu9zdtloWnGn3jWWFayWEQji0uqGKwWvl+NiA8J5ZI2tZVLwRQ6y/XSyw1Tb&#10;gV/ofvaVCCHsUlRQe9+lUrqyJoNuaTviwL3b3qAPsK+k7nEI4aaVD1G0lgYbDg01dnSoqfw4fxoF&#10;p02XvxX2e6jap9vp+nxNHi+JV2o+G/MtCE+j/xf/uQsd5q/jJIbfd8INc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tIKZxQAAAN4AAAAPAAAAAAAAAAAAAAAAAJgCAABkcnMv&#10;ZG93bnJldi54bWxQSwUGAAAAAAQABAD1AAAAigMAAAAA&#10;" filled="f" stroked="f">
                  <v:textbox inset="0,0,0,0">
                    <w:txbxContent>
                      <w:p w:rsidR="0093738F" w:rsidRDefault="0093738F" w:rsidP="0093738F">
                        <w:r>
                          <w:rPr>
                            <w:b/>
                            <w:sz w:val="36"/>
                          </w:rPr>
                          <w:t>Capital Adequacy Ratio</w:t>
                        </w:r>
                      </w:p>
                    </w:txbxContent>
                  </v:textbox>
                </v:rect>
                <v:rect id="Rectangle 16798" o:spid="_x0000_s2052" style="position:absolute;left:33839;top:1407;width:687;height:30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sW68cA&#10;AADeAAAADwAAAGRycy9kb3ducmV2LnhtbESPQW/CMAyF70j7D5En7QbpOADtCAgBExwZILHdrMZr&#10;qzVO1WS049fjwyRutt7ze5/ny97V6kptqDwbeB0loIhzbysuDJxP78MZqBCRLdaeycAfBVgungZz&#10;zKzv+IOux1goCeGQoYEyxibTOuQlOQwj3xCL9u1bh1HWttC2xU7CXa3HSTLRDiuWhhIbWpeU/xx/&#10;nYHdrFl97v2tK+rt1+5yuKSbUxqNeXnuV2+gIvXxYf6/3lvBn0xT4ZV3ZAa9u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ArFuvHAAAA3gAAAA8AAAAAAAAAAAAAAAAAmAIAAGRy&#10;cy9kb3ducmV2LnhtbFBLBQYAAAAABAAEAPUAAACMAwAAAAA=&#10;" filled="f" stroked="f">
                  <v:textbox inset="0,0,0,0">
                    <w:txbxContent>
                      <w:p w:rsidR="0093738F" w:rsidRDefault="0093738F" w:rsidP="0093738F">
                        <w:r>
                          <w:rPr>
                            <w:b/>
                            <w:sz w:val="36"/>
                          </w:rPr>
                          <w:t xml:space="preserve"> </w:t>
                        </w:r>
                      </w:p>
                    </w:txbxContent>
                  </v:textbox>
                </v:rect>
                <v:shape id="Shape 174324" o:spid="_x0000_s2053" style="position:absolute;left:34667;top:14177;width:697;height:698;visibility:visible;mso-wrap-style:square;v-text-anchor:top" coordsize="69752,69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swvcIA&#10;AADfAAAADwAAAGRycy9kb3ducmV2LnhtbERPy4rCMBTdC/5DuMLsNPXBKNUoMiKIMgsf4PbaXNti&#10;c9NpMlr9eiMILg/nPZnVphBXqlxuWUG3E4EgTqzOOVVw2C/bIxDOI2ssLJOCOzmYTZuNCcba3nhL&#10;151PRQhhF6OCzPsyltIlGRl0HVsSB+5sK4M+wCqVusJbCDeF7EXRtzSYc2jIsKSfjJLL7t8ouDwW&#10;pzTx9IdLvd2sH0c5Mr9Sqa9WPR+D8FT7j/jtXukwfzjo9wbw+hMAyO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izC9wgAAAN8AAAAPAAAAAAAAAAAAAAAAAJgCAABkcnMvZG93&#10;bnJldi54bWxQSwUGAAAAAAQABAD1AAAAhwMAAAAA&#10;" path="m,l69752,r,69752l,69752,,e" fillcolor="#4f81bd" stroked="f" strokeweight="0">
                  <v:path arrowok="t" textboxrect="0,0,69752,69752"/>
                </v:shape>
                <v:rect id="Rectangle 16800" o:spid="_x0000_s2054" style="position:absolute;left:35683;top:13957;width:309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MbPMcA&#10;AADeAAAADwAAAGRycy9kb3ducmV2LnhtbESPzW7CQAyE75V4h5WRuJUNPaAQWBAqreBYfiTozcq6&#10;SdSsN8puSejT4wMSN1sez8y3WPWuVldqQ+XZwGScgCLOva24MHA6fr6moEJEtlh7JgM3CrBaDl4W&#10;mFnf8Z6uh1goMeGQoYEyxibTOuQlOQxj3xDL7ce3DqOsbaFti52Yu1q/JclUO6xYEkps6L2k/Pfw&#10;5wxs02Z92fn/rqg/vrfnr/Nsc5xFY0bDfj0HFamPT/Hje2el/jRNBEBwZAa9v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DjGzzHAAAA3gAAAA8AAAAAAAAAAAAAAAAAmAIAAGRy&#10;cy9kb3ducmV2LnhtbFBLBQYAAAAABAAEAPUAAACMAwAAAAA=&#10;" filled="f" stroked="f">
                  <v:textbox inset="0,0,0,0">
                    <w:txbxContent>
                      <w:p w:rsidR="0093738F" w:rsidRDefault="0093738F" w:rsidP="0093738F">
                        <w:r>
                          <w:rPr>
                            <w:sz w:val="20"/>
                          </w:rPr>
                          <w:t>IDLC</w:t>
                        </w:r>
                      </w:p>
                    </w:txbxContent>
                  </v:textbox>
                </v:rect>
                <v:shape id="Shape 174325" o:spid="_x0000_s2055" style="position:absolute;left:34667;top:16474;width:697;height:697;visibility:visible;mso-wrap-style:square;v-text-anchor:top" coordsize="69752,69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BU8QA&#10;AADfAAAADwAAAGRycy9kb3ducmV2LnhtbERPXWvCMBR9H+w/hCv4NlOr26QzyhAEER+cE7bHS3LX&#10;FpOb2sRa/70ZDPZ4ON/zZe+s6KgNtWcF41EGglh7U3Op4Pi5fpqBCBHZoPVMCm4UYLl4fJhjYfyV&#10;P6g7xFKkEA4FKqhibAopg67IYRj5hjhxP751GBNsS2lavKZwZ2WeZS/SYc2pocKGVhXp0+HiFKz1&#10;XsvvfV6eV1+z7fi4s13orFLDQf/+BiJSH//Ff+6NSfNfp5P8GX7/JAB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QVPEAAAA3wAAAA8AAAAAAAAAAAAAAAAAmAIAAGRycy9k&#10;b3ducmV2LnhtbFBLBQYAAAAABAAEAPUAAACJAwAAAAA=&#10;" path="m,l69752,r,69752l,69752,,e" fillcolor="#c0504d" stroked="f" strokeweight="0">
                  <v:path arrowok="t" textboxrect="0,0,69752,69752"/>
                </v:shape>
                <v:rect id="Rectangle 16802" o:spid="_x0000_s2056" style="position:absolute;left:35683;top:16252;width:1166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0g0MUA&#10;AADeAAAADwAAAGRycy9kb3ducmV2LnhtbERPTWvCQBC9C/6HZYTedFMPIUldRarFHFsjaG9DdkyC&#10;2dmQ3Zq0v75bKHibx/uc1WY0rbhT7xrLCp4XEQji0uqGKwWn4m2egHAeWWNrmRR8k4PNejpZYabt&#10;wB90P/pKhBB2GSqove8yKV1Zk0G3sB1x4K62N+gD7CupexxCuGnlMopiabDh0FBjR681lbfjl1Fw&#10;SLrtJbc/Q9XuPw/n93O6K1Kv1NNs3L6A8DT6h/jfneswP06iJfy9E26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fSDQxQAAAN4AAAAPAAAAAAAAAAAAAAAAAJgCAABkcnMv&#10;ZG93bnJldi54bWxQSwUGAAAAAAQABAD1AAAAigMAAAAA&#10;" filled="f" stroked="f">
                  <v:textbox inset="0,0,0,0">
                    <w:txbxContent>
                      <w:p w:rsidR="0093738F" w:rsidRDefault="0093738F" w:rsidP="0093738F">
                        <w:r>
                          <w:rPr>
                            <w:sz w:val="20"/>
                          </w:rPr>
                          <w:t>Industry Average</w:t>
                        </w:r>
                      </w:p>
                    </w:txbxContent>
                  </v:textbox>
                </v:rect>
                <v:shape id="Shape 16803" o:spid="_x0000_s2057" style="position:absolute;width:45720;height:27423;visibility:visible;mso-wrap-style:square;v-text-anchor:top" coordsize="4572000,2742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td8UA&#10;AADeAAAADwAAAGRycy9kb3ducmV2LnhtbERPTWvCQBC9F/wPywi9lGZTS4PGrFIKFfUgJBXxOGSn&#10;SWh2NmS3Jv33rlDwNo/3Odl6NK24UO8aywpeohgEcWl1w5WC49fn8xyE88gaW8uk4I8crFeThwxT&#10;bQfO6VL4SoQQdikqqL3vUildWZNBF9mOOHDftjfoA+wrqXscQrhp5SyOE2mw4dBQY0cfNZU/xa9R&#10;8FYkB+r2C7nLN+XT0flZM5xPSj1Ox/clCE+jv4v/3Vsd5ifz+BVu74Qb5Oo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W13xQAAAN4AAAAPAAAAAAAAAAAAAAAAAJgCAABkcnMv&#10;ZG93bnJldi54bWxQSwUGAAAAAAQABAD1AAAAigMAAAAA&#10;" path="m4572000,r,2742311l,2742311,,e" filled="f" strokecolor="#868686">
                  <v:path arrowok="t" textboxrect="0,0,4572000,2742311"/>
                </v:shape>
                <w10:anchorlock/>
              </v:group>
            </w:pict>
          </mc:Fallback>
        </mc:AlternateContent>
      </w:r>
    </w:p>
    <w:p w:rsidR="0093738F" w:rsidRPr="008A2802" w:rsidRDefault="0093738F" w:rsidP="0093738F">
      <w:pPr>
        <w:spacing w:after="213" w:line="270" w:lineRule="auto"/>
        <w:ind w:left="10" w:right="124" w:hanging="10"/>
        <w:jc w:val="both"/>
        <w:rPr>
          <w:rFonts w:ascii="Calibri" w:eastAsia="Calibri" w:hAnsi="Calibri" w:cs="Calibri"/>
          <w:color w:val="000000"/>
          <w:sz w:val="24"/>
        </w:rPr>
      </w:pPr>
      <w:r w:rsidRPr="008A2802">
        <w:rPr>
          <w:rFonts w:ascii="Calibri" w:eastAsia="Calibri" w:hAnsi="Calibri" w:cs="Calibri"/>
          <w:color w:val="000000"/>
          <w:sz w:val="24"/>
        </w:rPr>
        <w:t xml:space="preserve">Capital Adequacy Ratio of IDLC in 2014 was 14.50. In 2015 the rate was 14.80%. In 2015 the proportion was diminished by 14.50%. In 2014 capital adequacy ratio of industry average was 14.405. In 2015 it was increased by 15.33%. In 2016 the rate was decreased by 15%. </w:t>
      </w:r>
    </w:p>
    <w:p w:rsidR="0093738F" w:rsidRPr="008A2802" w:rsidRDefault="0093738F" w:rsidP="0093738F">
      <w:pPr>
        <w:spacing w:after="279" w:line="270" w:lineRule="auto"/>
        <w:ind w:left="10" w:right="124" w:hanging="10"/>
        <w:jc w:val="both"/>
        <w:rPr>
          <w:rFonts w:ascii="Calibri" w:eastAsia="Calibri" w:hAnsi="Calibri" w:cs="Calibri"/>
          <w:color w:val="000000"/>
          <w:sz w:val="24"/>
        </w:rPr>
      </w:pPr>
      <w:r w:rsidRPr="008A2802">
        <w:rPr>
          <w:rFonts w:ascii="Calibri" w:eastAsia="Calibri" w:hAnsi="Calibri" w:cs="Calibri"/>
          <w:color w:val="000000"/>
          <w:sz w:val="24"/>
        </w:rPr>
        <w:t xml:space="preserve">Comparing with the Mean of industry average we see that capital adequacy of IDLC is lower than industry average. So it cleans that IDLC is less good than industry average. Be that as it may, individually the proportion is over 10% as the requirement of Bangladesh bank that shows IDLC has enough money to support its business. </w:t>
      </w:r>
    </w:p>
    <w:p w:rsidR="0093738F" w:rsidRPr="008A2802" w:rsidRDefault="0093738F" w:rsidP="0093738F">
      <w:pPr>
        <w:spacing w:after="0"/>
        <w:rPr>
          <w:rFonts w:ascii="Calibri" w:eastAsia="Calibri" w:hAnsi="Calibri" w:cs="Calibri"/>
          <w:color w:val="000000"/>
          <w:sz w:val="24"/>
        </w:rPr>
      </w:pPr>
      <w:r w:rsidRPr="008A2802">
        <w:rPr>
          <w:rFonts w:ascii="Calibri" w:eastAsia="Calibri" w:hAnsi="Calibri" w:cs="Calibri"/>
          <w:b/>
          <w:color w:val="000000"/>
          <w:sz w:val="32"/>
        </w:rPr>
        <w:t xml:space="preserve"> </w:t>
      </w:r>
    </w:p>
    <w:p w:rsidR="0093738F" w:rsidRPr="008A2802" w:rsidRDefault="0093738F" w:rsidP="0093738F">
      <w:pPr>
        <w:keepNext/>
        <w:keepLines/>
        <w:spacing w:after="153"/>
        <w:ind w:left="10" w:right="123" w:hanging="10"/>
        <w:jc w:val="center"/>
        <w:outlineLvl w:val="3"/>
        <w:rPr>
          <w:rFonts w:ascii="Calibri" w:eastAsia="Calibri" w:hAnsi="Calibri" w:cs="Calibri"/>
          <w:b/>
          <w:color w:val="000000"/>
          <w:sz w:val="32"/>
          <w:u w:val="single" w:color="000000"/>
        </w:rPr>
      </w:pPr>
    </w:p>
    <w:p w:rsidR="0093738F" w:rsidRPr="008A2802" w:rsidRDefault="0093738F" w:rsidP="0093738F">
      <w:pPr>
        <w:spacing w:after="250"/>
        <w:rPr>
          <w:rFonts w:ascii="Calibri" w:eastAsia="Calibri" w:hAnsi="Calibri" w:cs="Calibri"/>
          <w:color w:val="000000"/>
          <w:sz w:val="24"/>
        </w:rPr>
      </w:pPr>
    </w:p>
    <w:p w:rsidR="0093738F" w:rsidRPr="008A2802" w:rsidRDefault="0093738F" w:rsidP="0093738F">
      <w:pPr>
        <w:keepNext/>
        <w:keepLines/>
        <w:spacing w:after="153"/>
        <w:ind w:right="123"/>
        <w:jc w:val="center"/>
        <w:outlineLvl w:val="3"/>
        <w:rPr>
          <w:rFonts w:ascii="Calibri" w:eastAsia="Calibri" w:hAnsi="Calibri" w:cs="Calibri"/>
          <w:b/>
          <w:color w:val="1F497D"/>
          <w:sz w:val="32"/>
        </w:rPr>
      </w:pPr>
      <w:r w:rsidRPr="008A2802">
        <w:rPr>
          <w:rFonts w:ascii="Calibri" w:eastAsia="Calibri" w:hAnsi="Calibri" w:cs="Calibri"/>
          <w:b/>
          <w:color w:val="000000"/>
          <w:sz w:val="32"/>
          <w:u w:val="single" w:color="000000"/>
        </w:rPr>
        <w:t>Market Ratio</w:t>
      </w:r>
    </w:p>
    <w:p w:rsidR="0093738F" w:rsidRPr="008A2802" w:rsidRDefault="0093738F" w:rsidP="0093738F">
      <w:pPr>
        <w:keepNext/>
        <w:keepLines/>
        <w:spacing w:after="0"/>
        <w:outlineLvl w:val="4"/>
        <w:rPr>
          <w:rFonts w:ascii="Calibri" w:eastAsia="Calibri" w:hAnsi="Calibri" w:cs="Calibri"/>
          <w:b/>
          <w:color w:val="984806"/>
          <w:sz w:val="28"/>
        </w:rPr>
      </w:pPr>
      <w:r w:rsidRPr="008A2802">
        <w:rPr>
          <w:rFonts w:ascii="Calibri" w:eastAsia="Calibri" w:hAnsi="Calibri" w:cs="Calibri"/>
          <w:b/>
          <w:color w:val="984806"/>
          <w:sz w:val="28"/>
        </w:rPr>
        <w:t xml:space="preserve">4.1.9 P/E Ratio (time): Market Value per Share / EPS </w:t>
      </w:r>
    </w:p>
    <w:p w:rsidR="0093738F" w:rsidRPr="008A2802" w:rsidRDefault="0093738F" w:rsidP="0093738F">
      <w:pPr>
        <w:spacing w:after="31" w:line="270" w:lineRule="auto"/>
        <w:ind w:left="10" w:hanging="10"/>
        <w:jc w:val="both"/>
        <w:rPr>
          <w:rFonts w:ascii="Calibri" w:eastAsia="Calibri" w:hAnsi="Calibri" w:cs="Calibri"/>
          <w:color w:val="000000"/>
          <w:sz w:val="24"/>
        </w:rPr>
      </w:pPr>
    </w:p>
    <w:tbl>
      <w:tblPr>
        <w:tblStyle w:val="GridTable5DarkAccent2"/>
        <w:tblW w:w="9448" w:type="dxa"/>
        <w:tblLook w:val="04A0" w:firstRow="1" w:lastRow="0" w:firstColumn="1" w:lastColumn="0" w:noHBand="0" w:noVBand="1"/>
      </w:tblPr>
      <w:tblGrid>
        <w:gridCol w:w="2015"/>
        <w:gridCol w:w="2022"/>
        <w:gridCol w:w="2016"/>
        <w:gridCol w:w="2028"/>
        <w:gridCol w:w="1367"/>
      </w:tblGrid>
      <w:tr w:rsidR="0093738F" w:rsidRPr="008A2802" w:rsidTr="0093738F">
        <w:trPr>
          <w:cnfStyle w:val="100000000000" w:firstRow="1" w:lastRow="0" w:firstColumn="0" w:lastColumn="0" w:oddVBand="0" w:evenVBand="0" w:oddHBand="0"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2015" w:type="dxa"/>
          </w:tcPr>
          <w:p w:rsidR="0093738F" w:rsidRPr="008A2802" w:rsidRDefault="0093738F" w:rsidP="00DE33A0">
            <w:pPr>
              <w:rPr>
                <w:rFonts w:ascii="Calibri" w:eastAsia="Calibri" w:hAnsi="Calibri" w:cs="Calibri"/>
                <w:color w:val="000000"/>
                <w:sz w:val="24"/>
              </w:rPr>
            </w:pPr>
            <w:r w:rsidRPr="008A2802">
              <w:rPr>
                <w:rFonts w:ascii="Calibri" w:eastAsia="Calibri" w:hAnsi="Calibri" w:cs="Calibri"/>
                <w:color w:val="000000"/>
                <w:sz w:val="24"/>
              </w:rPr>
              <w:t xml:space="preserve"> </w:t>
            </w:r>
          </w:p>
        </w:tc>
        <w:tc>
          <w:tcPr>
            <w:tcW w:w="2022" w:type="dxa"/>
          </w:tcPr>
          <w:p w:rsidR="0093738F" w:rsidRPr="008A2802" w:rsidRDefault="0093738F" w:rsidP="00DE33A0">
            <w:pPr>
              <w:ind w:left="5"/>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b w:val="0"/>
                <w:color w:val="000000"/>
                <w:sz w:val="24"/>
              </w:rPr>
              <w:t xml:space="preserve">2014 </w:t>
            </w:r>
          </w:p>
        </w:tc>
        <w:tc>
          <w:tcPr>
            <w:tcW w:w="2016" w:type="dxa"/>
          </w:tcPr>
          <w:p w:rsidR="0093738F" w:rsidRPr="008A2802" w:rsidRDefault="0093738F" w:rsidP="00DE33A0">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b w:val="0"/>
                <w:color w:val="000000"/>
                <w:sz w:val="24"/>
              </w:rPr>
              <w:t xml:space="preserve">2015 </w:t>
            </w:r>
          </w:p>
        </w:tc>
        <w:tc>
          <w:tcPr>
            <w:tcW w:w="2028" w:type="dxa"/>
          </w:tcPr>
          <w:p w:rsidR="0093738F" w:rsidRPr="008A2802" w:rsidRDefault="0093738F" w:rsidP="00DE33A0">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b w:val="0"/>
                <w:color w:val="000000"/>
                <w:sz w:val="24"/>
              </w:rPr>
              <w:t xml:space="preserve">2016 </w:t>
            </w:r>
          </w:p>
        </w:tc>
        <w:tc>
          <w:tcPr>
            <w:tcW w:w="1367" w:type="dxa"/>
          </w:tcPr>
          <w:p w:rsidR="0093738F" w:rsidRPr="008A2802" w:rsidRDefault="0093738F" w:rsidP="00DE33A0">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b w:val="0"/>
                <w:color w:val="000000"/>
                <w:sz w:val="24"/>
              </w:rPr>
              <w:t xml:space="preserve">Mean </w:t>
            </w:r>
          </w:p>
        </w:tc>
      </w:tr>
      <w:tr w:rsidR="0093738F" w:rsidRPr="008A2802" w:rsidTr="0093738F">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2015" w:type="dxa"/>
          </w:tcPr>
          <w:p w:rsidR="0093738F" w:rsidRPr="008A2802" w:rsidRDefault="0093738F" w:rsidP="00DE33A0">
            <w:pPr>
              <w:rPr>
                <w:rFonts w:ascii="Calibri" w:eastAsia="Calibri" w:hAnsi="Calibri" w:cs="Calibri"/>
                <w:color w:val="000000"/>
                <w:sz w:val="24"/>
              </w:rPr>
            </w:pPr>
            <w:r w:rsidRPr="008A2802">
              <w:rPr>
                <w:rFonts w:ascii="Calibri" w:eastAsia="Calibri" w:hAnsi="Calibri" w:cs="Calibri"/>
                <w:b w:val="0"/>
                <w:color w:val="000000"/>
                <w:sz w:val="24"/>
              </w:rPr>
              <w:lastRenderedPageBreak/>
              <w:t xml:space="preserve">IDLC </w:t>
            </w:r>
          </w:p>
        </w:tc>
        <w:tc>
          <w:tcPr>
            <w:tcW w:w="2022" w:type="dxa"/>
          </w:tcPr>
          <w:p w:rsidR="0093738F" w:rsidRPr="008A2802" w:rsidRDefault="0093738F" w:rsidP="00DE33A0">
            <w:pPr>
              <w:ind w:left="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12.06 </w:t>
            </w:r>
          </w:p>
        </w:tc>
        <w:tc>
          <w:tcPr>
            <w:tcW w:w="2016" w:type="dxa"/>
          </w:tcPr>
          <w:p w:rsidR="0093738F" w:rsidRPr="008A2802" w:rsidRDefault="0093738F" w:rsidP="00DE33A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10.96 </w:t>
            </w:r>
          </w:p>
        </w:tc>
        <w:tc>
          <w:tcPr>
            <w:tcW w:w="2028" w:type="dxa"/>
          </w:tcPr>
          <w:p w:rsidR="0093738F" w:rsidRPr="008A2802" w:rsidRDefault="0093738F" w:rsidP="00DE33A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8.04 </w:t>
            </w:r>
          </w:p>
        </w:tc>
        <w:tc>
          <w:tcPr>
            <w:tcW w:w="1367" w:type="dxa"/>
          </w:tcPr>
          <w:p w:rsidR="0093738F" w:rsidRPr="008A2802" w:rsidRDefault="0093738F" w:rsidP="00DE33A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rPr>
              <w:t xml:space="preserve">10.35 </w:t>
            </w:r>
          </w:p>
        </w:tc>
      </w:tr>
      <w:tr w:rsidR="0093738F" w:rsidRPr="008A2802" w:rsidTr="0093738F">
        <w:trPr>
          <w:trHeight w:val="751"/>
        </w:trPr>
        <w:tc>
          <w:tcPr>
            <w:cnfStyle w:val="001000000000" w:firstRow="0" w:lastRow="0" w:firstColumn="1" w:lastColumn="0" w:oddVBand="0" w:evenVBand="0" w:oddHBand="0" w:evenHBand="0" w:firstRowFirstColumn="0" w:firstRowLastColumn="0" w:lastRowFirstColumn="0" w:lastRowLastColumn="0"/>
            <w:tcW w:w="2015" w:type="dxa"/>
          </w:tcPr>
          <w:p w:rsidR="0093738F" w:rsidRPr="008A2802" w:rsidRDefault="0093738F" w:rsidP="00DE33A0">
            <w:pPr>
              <w:rPr>
                <w:rFonts w:ascii="Calibri" w:eastAsia="Calibri" w:hAnsi="Calibri" w:cs="Calibri"/>
                <w:color w:val="000000"/>
                <w:sz w:val="24"/>
              </w:rPr>
            </w:pPr>
            <w:r w:rsidRPr="008A2802">
              <w:rPr>
                <w:rFonts w:ascii="Calibri" w:eastAsia="Calibri" w:hAnsi="Calibri" w:cs="Calibri"/>
                <w:b w:val="0"/>
                <w:color w:val="000000"/>
                <w:sz w:val="24"/>
              </w:rPr>
              <w:t xml:space="preserve">Industry Average </w:t>
            </w:r>
          </w:p>
        </w:tc>
        <w:tc>
          <w:tcPr>
            <w:tcW w:w="2022" w:type="dxa"/>
          </w:tcPr>
          <w:p w:rsidR="0093738F" w:rsidRPr="008A2802" w:rsidRDefault="0093738F" w:rsidP="00DE33A0">
            <w:pPr>
              <w:ind w:left="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16.59 </w:t>
            </w:r>
          </w:p>
        </w:tc>
        <w:tc>
          <w:tcPr>
            <w:tcW w:w="2016" w:type="dxa"/>
          </w:tcPr>
          <w:p w:rsidR="0093738F" w:rsidRPr="008A2802" w:rsidRDefault="0093738F" w:rsidP="00DE33A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9.37 </w:t>
            </w:r>
          </w:p>
        </w:tc>
        <w:tc>
          <w:tcPr>
            <w:tcW w:w="2028" w:type="dxa"/>
          </w:tcPr>
          <w:p w:rsidR="0093738F" w:rsidRPr="008A2802" w:rsidRDefault="0093738F" w:rsidP="00DE33A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12.65 </w:t>
            </w:r>
          </w:p>
        </w:tc>
        <w:tc>
          <w:tcPr>
            <w:tcW w:w="1367" w:type="dxa"/>
          </w:tcPr>
          <w:p w:rsidR="0093738F" w:rsidRPr="008A2802" w:rsidRDefault="0093738F" w:rsidP="00DE33A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12.87 </w:t>
            </w:r>
          </w:p>
        </w:tc>
      </w:tr>
    </w:tbl>
    <w:p w:rsidR="0093738F" w:rsidRPr="008A2802" w:rsidRDefault="0093738F" w:rsidP="0093738F">
      <w:pPr>
        <w:spacing w:after="216"/>
        <w:rPr>
          <w:rFonts w:ascii="Calibri" w:eastAsia="Calibri" w:hAnsi="Calibri" w:cs="Calibri"/>
          <w:color w:val="000000"/>
          <w:sz w:val="24"/>
        </w:rPr>
      </w:pPr>
      <w:r w:rsidRPr="008A2802">
        <w:rPr>
          <w:rFonts w:ascii="Calibri" w:eastAsia="Calibri" w:hAnsi="Calibri" w:cs="Calibri"/>
          <w:color w:val="000000"/>
          <w:sz w:val="24"/>
        </w:rPr>
        <w:t xml:space="preserve"> </w:t>
      </w:r>
    </w:p>
    <w:p w:rsidR="0093738F" w:rsidRPr="008A2802" w:rsidRDefault="0093738F" w:rsidP="0093738F">
      <w:pPr>
        <w:spacing w:after="222"/>
        <w:rPr>
          <w:rFonts w:ascii="Calibri" w:eastAsia="Calibri" w:hAnsi="Calibri" w:cs="Calibri"/>
          <w:color w:val="000000"/>
          <w:sz w:val="24"/>
        </w:rPr>
      </w:pPr>
      <w:r w:rsidRPr="005C05DD">
        <w:rPr>
          <w:noProof/>
        </w:rPr>
        <mc:AlternateContent>
          <mc:Choice Requires="wpg">
            <w:drawing>
              <wp:inline distT="0" distB="0" distL="0" distR="0" wp14:anchorId="28CB3800" wp14:editId="17302F98">
                <wp:extent cx="6029325" cy="2794986"/>
                <wp:effectExtent l="0" t="0" r="0" b="5715"/>
                <wp:docPr id="142845" name="Group 142845"/>
                <wp:cNvGraphicFramePr/>
                <a:graphic xmlns:a="http://schemas.openxmlformats.org/drawingml/2006/main">
                  <a:graphicData uri="http://schemas.microsoft.com/office/word/2010/wordprocessingGroup">
                    <wpg:wgp>
                      <wpg:cNvGrpSpPr/>
                      <wpg:grpSpPr>
                        <a:xfrm>
                          <a:off x="0" y="0"/>
                          <a:ext cx="6029325" cy="2794986"/>
                          <a:chOff x="0" y="0"/>
                          <a:chExt cx="4627525" cy="2803940"/>
                        </a:xfrm>
                      </wpg:grpSpPr>
                      <wps:wsp>
                        <wps:cNvPr id="16971" name="Rectangle 16971"/>
                        <wps:cNvSpPr/>
                        <wps:spPr>
                          <a:xfrm>
                            <a:off x="4593082" y="2648712"/>
                            <a:ext cx="45808" cy="206453"/>
                          </a:xfrm>
                          <a:prstGeom prst="rect">
                            <a:avLst/>
                          </a:prstGeom>
                          <a:ln>
                            <a:noFill/>
                          </a:ln>
                        </wps:spPr>
                        <wps:txbx>
                          <w:txbxContent>
                            <w:p w:rsidR="0093738F" w:rsidRDefault="0093738F" w:rsidP="0093738F">
                              <w:r>
                                <w:t xml:space="preserve"> </w:t>
                              </w:r>
                            </w:p>
                          </w:txbxContent>
                        </wps:txbx>
                        <wps:bodyPr horzOverflow="overflow" vert="horz" lIns="0" tIns="0" rIns="0" bIns="0" rtlCol="0">
                          <a:noAutofit/>
                        </wps:bodyPr>
                      </wps:wsp>
                      <pic:pic xmlns:pic="http://schemas.openxmlformats.org/drawingml/2006/picture">
                        <pic:nvPicPr>
                          <pic:cNvPr id="17014" name="Picture 17014"/>
                          <pic:cNvPicPr/>
                        </pic:nvPicPr>
                        <pic:blipFill>
                          <a:blip r:embed="rId44"/>
                          <a:stretch>
                            <a:fillRect/>
                          </a:stretch>
                        </pic:blipFill>
                        <pic:spPr>
                          <a:xfrm>
                            <a:off x="360045" y="533146"/>
                            <a:ext cx="2871216" cy="1892808"/>
                          </a:xfrm>
                          <a:prstGeom prst="rect">
                            <a:avLst/>
                          </a:prstGeom>
                        </pic:spPr>
                      </pic:pic>
                      <wps:wsp>
                        <wps:cNvPr id="17015" name="Shape 17015"/>
                        <wps:cNvSpPr/>
                        <wps:spPr>
                          <a:xfrm>
                            <a:off x="344424" y="2402205"/>
                            <a:ext cx="40005" cy="0"/>
                          </a:xfrm>
                          <a:custGeom>
                            <a:avLst/>
                            <a:gdLst/>
                            <a:ahLst/>
                            <a:cxnLst/>
                            <a:rect l="0" t="0" r="0" b="0"/>
                            <a:pathLst>
                              <a:path w="40005">
                                <a:moveTo>
                                  <a:pt x="40005" y="0"/>
                                </a:moveTo>
                                <a:lnTo>
                                  <a:pt x="0" y="0"/>
                                </a:lnTo>
                              </a:path>
                            </a:pathLst>
                          </a:custGeom>
                          <a:noFill/>
                          <a:ln w="9525" cap="flat" cmpd="sng" algn="ctr">
                            <a:solidFill>
                              <a:srgbClr val="868686"/>
                            </a:solidFill>
                            <a:prstDash val="solid"/>
                            <a:round/>
                          </a:ln>
                          <a:effectLst/>
                        </wps:spPr>
                        <wps:bodyPr/>
                      </wps:wsp>
                      <wps:wsp>
                        <wps:cNvPr id="17016" name="Shape 17016"/>
                        <wps:cNvSpPr/>
                        <wps:spPr>
                          <a:xfrm>
                            <a:off x="344424" y="2215896"/>
                            <a:ext cx="40005" cy="0"/>
                          </a:xfrm>
                          <a:custGeom>
                            <a:avLst/>
                            <a:gdLst/>
                            <a:ahLst/>
                            <a:cxnLst/>
                            <a:rect l="0" t="0" r="0" b="0"/>
                            <a:pathLst>
                              <a:path w="40005">
                                <a:moveTo>
                                  <a:pt x="40005" y="0"/>
                                </a:moveTo>
                                <a:lnTo>
                                  <a:pt x="0" y="0"/>
                                </a:lnTo>
                              </a:path>
                            </a:pathLst>
                          </a:custGeom>
                          <a:noFill/>
                          <a:ln w="9525" cap="flat" cmpd="sng" algn="ctr">
                            <a:solidFill>
                              <a:srgbClr val="868686"/>
                            </a:solidFill>
                            <a:prstDash val="solid"/>
                            <a:round/>
                          </a:ln>
                          <a:effectLst/>
                        </wps:spPr>
                        <wps:bodyPr/>
                      </wps:wsp>
                      <wps:wsp>
                        <wps:cNvPr id="17017" name="Shape 17017"/>
                        <wps:cNvSpPr/>
                        <wps:spPr>
                          <a:xfrm>
                            <a:off x="344424" y="2029968"/>
                            <a:ext cx="40005" cy="0"/>
                          </a:xfrm>
                          <a:custGeom>
                            <a:avLst/>
                            <a:gdLst/>
                            <a:ahLst/>
                            <a:cxnLst/>
                            <a:rect l="0" t="0" r="0" b="0"/>
                            <a:pathLst>
                              <a:path w="40005">
                                <a:moveTo>
                                  <a:pt x="40005" y="0"/>
                                </a:moveTo>
                                <a:lnTo>
                                  <a:pt x="0" y="0"/>
                                </a:lnTo>
                              </a:path>
                            </a:pathLst>
                          </a:custGeom>
                          <a:noFill/>
                          <a:ln w="9525" cap="flat" cmpd="sng" algn="ctr">
                            <a:solidFill>
                              <a:srgbClr val="868686"/>
                            </a:solidFill>
                            <a:prstDash val="solid"/>
                            <a:round/>
                          </a:ln>
                          <a:effectLst/>
                        </wps:spPr>
                        <wps:bodyPr/>
                      </wps:wsp>
                      <wps:wsp>
                        <wps:cNvPr id="17018" name="Shape 17018"/>
                        <wps:cNvSpPr/>
                        <wps:spPr>
                          <a:xfrm>
                            <a:off x="344424" y="1844040"/>
                            <a:ext cx="40005" cy="0"/>
                          </a:xfrm>
                          <a:custGeom>
                            <a:avLst/>
                            <a:gdLst/>
                            <a:ahLst/>
                            <a:cxnLst/>
                            <a:rect l="0" t="0" r="0" b="0"/>
                            <a:pathLst>
                              <a:path w="40005">
                                <a:moveTo>
                                  <a:pt x="40005" y="0"/>
                                </a:moveTo>
                                <a:lnTo>
                                  <a:pt x="0" y="0"/>
                                </a:lnTo>
                              </a:path>
                            </a:pathLst>
                          </a:custGeom>
                          <a:noFill/>
                          <a:ln w="9525" cap="flat" cmpd="sng" algn="ctr">
                            <a:solidFill>
                              <a:srgbClr val="868686"/>
                            </a:solidFill>
                            <a:prstDash val="solid"/>
                            <a:round/>
                          </a:ln>
                          <a:effectLst/>
                        </wps:spPr>
                        <wps:bodyPr/>
                      </wps:wsp>
                      <wps:wsp>
                        <wps:cNvPr id="17019" name="Shape 17019"/>
                        <wps:cNvSpPr/>
                        <wps:spPr>
                          <a:xfrm>
                            <a:off x="344424" y="1658112"/>
                            <a:ext cx="40005" cy="0"/>
                          </a:xfrm>
                          <a:custGeom>
                            <a:avLst/>
                            <a:gdLst/>
                            <a:ahLst/>
                            <a:cxnLst/>
                            <a:rect l="0" t="0" r="0" b="0"/>
                            <a:pathLst>
                              <a:path w="40005">
                                <a:moveTo>
                                  <a:pt x="40005" y="0"/>
                                </a:moveTo>
                                <a:lnTo>
                                  <a:pt x="0" y="0"/>
                                </a:lnTo>
                              </a:path>
                            </a:pathLst>
                          </a:custGeom>
                          <a:noFill/>
                          <a:ln w="9525" cap="flat" cmpd="sng" algn="ctr">
                            <a:solidFill>
                              <a:srgbClr val="868686"/>
                            </a:solidFill>
                            <a:prstDash val="solid"/>
                            <a:round/>
                          </a:ln>
                          <a:effectLst/>
                        </wps:spPr>
                        <wps:bodyPr/>
                      </wps:wsp>
                      <wps:wsp>
                        <wps:cNvPr id="17020" name="Shape 17020"/>
                        <wps:cNvSpPr/>
                        <wps:spPr>
                          <a:xfrm>
                            <a:off x="344424" y="1472184"/>
                            <a:ext cx="40005" cy="0"/>
                          </a:xfrm>
                          <a:custGeom>
                            <a:avLst/>
                            <a:gdLst/>
                            <a:ahLst/>
                            <a:cxnLst/>
                            <a:rect l="0" t="0" r="0" b="0"/>
                            <a:pathLst>
                              <a:path w="40005">
                                <a:moveTo>
                                  <a:pt x="40005" y="0"/>
                                </a:moveTo>
                                <a:lnTo>
                                  <a:pt x="0" y="0"/>
                                </a:lnTo>
                              </a:path>
                            </a:pathLst>
                          </a:custGeom>
                          <a:noFill/>
                          <a:ln w="9525" cap="flat" cmpd="sng" algn="ctr">
                            <a:solidFill>
                              <a:srgbClr val="868686"/>
                            </a:solidFill>
                            <a:prstDash val="solid"/>
                            <a:round/>
                          </a:ln>
                          <a:effectLst/>
                        </wps:spPr>
                        <wps:bodyPr/>
                      </wps:wsp>
                      <wps:wsp>
                        <wps:cNvPr id="17021" name="Shape 17021"/>
                        <wps:cNvSpPr/>
                        <wps:spPr>
                          <a:xfrm>
                            <a:off x="344424" y="1286256"/>
                            <a:ext cx="40005" cy="0"/>
                          </a:xfrm>
                          <a:custGeom>
                            <a:avLst/>
                            <a:gdLst/>
                            <a:ahLst/>
                            <a:cxnLst/>
                            <a:rect l="0" t="0" r="0" b="0"/>
                            <a:pathLst>
                              <a:path w="40005">
                                <a:moveTo>
                                  <a:pt x="40005" y="0"/>
                                </a:moveTo>
                                <a:lnTo>
                                  <a:pt x="0" y="0"/>
                                </a:lnTo>
                              </a:path>
                            </a:pathLst>
                          </a:custGeom>
                          <a:noFill/>
                          <a:ln w="9525" cap="flat" cmpd="sng" algn="ctr">
                            <a:solidFill>
                              <a:srgbClr val="868686"/>
                            </a:solidFill>
                            <a:prstDash val="solid"/>
                            <a:round/>
                          </a:ln>
                          <a:effectLst/>
                        </wps:spPr>
                        <wps:bodyPr/>
                      </wps:wsp>
                      <wps:wsp>
                        <wps:cNvPr id="17022" name="Shape 17022"/>
                        <wps:cNvSpPr/>
                        <wps:spPr>
                          <a:xfrm>
                            <a:off x="344424" y="1100328"/>
                            <a:ext cx="40005" cy="0"/>
                          </a:xfrm>
                          <a:custGeom>
                            <a:avLst/>
                            <a:gdLst/>
                            <a:ahLst/>
                            <a:cxnLst/>
                            <a:rect l="0" t="0" r="0" b="0"/>
                            <a:pathLst>
                              <a:path w="40005">
                                <a:moveTo>
                                  <a:pt x="40005" y="0"/>
                                </a:moveTo>
                                <a:lnTo>
                                  <a:pt x="0" y="0"/>
                                </a:lnTo>
                              </a:path>
                            </a:pathLst>
                          </a:custGeom>
                          <a:noFill/>
                          <a:ln w="9525" cap="flat" cmpd="sng" algn="ctr">
                            <a:solidFill>
                              <a:srgbClr val="868686"/>
                            </a:solidFill>
                            <a:prstDash val="solid"/>
                            <a:round/>
                          </a:ln>
                          <a:effectLst/>
                        </wps:spPr>
                        <wps:bodyPr/>
                      </wps:wsp>
                      <wps:wsp>
                        <wps:cNvPr id="17023" name="Shape 17023"/>
                        <wps:cNvSpPr/>
                        <wps:spPr>
                          <a:xfrm>
                            <a:off x="344424" y="914400"/>
                            <a:ext cx="40005" cy="0"/>
                          </a:xfrm>
                          <a:custGeom>
                            <a:avLst/>
                            <a:gdLst/>
                            <a:ahLst/>
                            <a:cxnLst/>
                            <a:rect l="0" t="0" r="0" b="0"/>
                            <a:pathLst>
                              <a:path w="40005">
                                <a:moveTo>
                                  <a:pt x="40005" y="0"/>
                                </a:moveTo>
                                <a:lnTo>
                                  <a:pt x="0" y="0"/>
                                </a:lnTo>
                              </a:path>
                            </a:pathLst>
                          </a:custGeom>
                          <a:noFill/>
                          <a:ln w="9525" cap="flat" cmpd="sng" algn="ctr">
                            <a:solidFill>
                              <a:srgbClr val="868686"/>
                            </a:solidFill>
                            <a:prstDash val="solid"/>
                            <a:round/>
                          </a:ln>
                          <a:effectLst/>
                        </wps:spPr>
                        <wps:bodyPr/>
                      </wps:wsp>
                      <wps:wsp>
                        <wps:cNvPr id="17024" name="Shape 17024"/>
                        <wps:cNvSpPr/>
                        <wps:spPr>
                          <a:xfrm>
                            <a:off x="344424" y="728472"/>
                            <a:ext cx="40005" cy="0"/>
                          </a:xfrm>
                          <a:custGeom>
                            <a:avLst/>
                            <a:gdLst/>
                            <a:ahLst/>
                            <a:cxnLst/>
                            <a:rect l="0" t="0" r="0" b="0"/>
                            <a:pathLst>
                              <a:path w="40005">
                                <a:moveTo>
                                  <a:pt x="40005" y="0"/>
                                </a:moveTo>
                                <a:lnTo>
                                  <a:pt x="0" y="0"/>
                                </a:lnTo>
                              </a:path>
                            </a:pathLst>
                          </a:custGeom>
                          <a:noFill/>
                          <a:ln w="9525" cap="flat" cmpd="sng" algn="ctr">
                            <a:solidFill>
                              <a:srgbClr val="868686"/>
                            </a:solidFill>
                            <a:prstDash val="solid"/>
                            <a:round/>
                          </a:ln>
                          <a:effectLst/>
                        </wps:spPr>
                        <wps:bodyPr/>
                      </wps:wsp>
                      <wps:wsp>
                        <wps:cNvPr id="17025" name="Rectangle 17025"/>
                        <wps:cNvSpPr/>
                        <wps:spPr>
                          <a:xfrm>
                            <a:off x="202438" y="2352548"/>
                            <a:ext cx="86323" cy="173420"/>
                          </a:xfrm>
                          <a:prstGeom prst="rect">
                            <a:avLst/>
                          </a:prstGeom>
                          <a:ln>
                            <a:noFill/>
                          </a:ln>
                        </wps:spPr>
                        <wps:txbx>
                          <w:txbxContent>
                            <w:p w:rsidR="0093738F" w:rsidRDefault="0093738F" w:rsidP="0093738F">
                              <w:r>
                                <w:rPr>
                                  <w:sz w:val="20"/>
                                </w:rPr>
                                <w:t>0</w:t>
                              </w:r>
                            </w:p>
                          </w:txbxContent>
                        </wps:txbx>
                        <wps:bodyPr horzOverflow="overflow" vert="horz" lIns="0" tIns="0" rIns="0" bIns="0" rtlCol="0">
                          <a:noAutofit/>
                        </wps:bodyPr>
                      </wps:wsp>
                      <wps:wsp>
                        <wps:cNvPr id="17026" name="Rectangle 17026"/>
                        <wps:cNvSpPr/>
                        <wps:spPr>
                          <a:xfrm>
                            <a:off x="202438" y="2166620"/>
                            <a:ext cx="86323" cy="173420"/>
                          </a:xfrm>
                          <a:prstGeom prst="rect">
                            <a:avLst/>
                          </a:prstGeom>
                          <a:ln>
                            <a:noFill/>
                          </a:ln>
                        </wps:spPr>
                        <wps:txbx>
                          <w:txbxContent>
                            <w:p w:rsidR="0093738F" w:rsidRDefault="0093738F" w:rsidP="0093738F">
                              <w:r>
                                <w:rPr>
                                  <w:sz w:val="20"/>
                                </w:rPr>
                                <w:t>2</w:t>
                              </w:r>
                            </w:p>
                          </w:txbxContent>
                        </wps:txbx>
                        <wps:bodyPr horzOverflow="overflow" vert="horz" lIns="0" tIns="0" rIns="0" bIns="0" rtlCol="0">
                          <a:noAutofit/>
                        </wps:bodyPr>
                      </wps:wsp>
                      <wps:wsp>
                        <wps:cNvPr id="17027" name="Rectangle 17027"/>
                        <wps:cNvSpPr/>
                        <wps:spPr>
                          <a:xfrm>
                            <a:off x="202438" y="1980692"/>
                            <a:ext cx="86323" cy="173420"/>
                          </a:xfrm>
                          <a:prstGeom prst="rect">
                            <a:avLst/>
                          </a:prstGeom>
                          <a:ln>
                            <a:noFill/>
                          </a:ln>
                        </wps:spPr>
                        <wps:txbx>
                          <w:txbxContent>
                            <w:p w:rsidR="0093738F" w:rsidRDefault="0093738F" w:rsidP="0093738F">
                              <w:r>
                                <w:rPr>
                                  <w:sz w:val="20"/>
                                </w:rPr>
                                <w:t>4</w:t>
                              </w:r>
                            </w:p>
                          </w:txbxContent>
                        </wps:txbx>
                        <wps:bodyPr horzOverflow="overflow" vert="horz" lIns="0" tIns="0" rIns="0" bIns="0" rtlCol="0">
                          <a:noAutofit/>
                        </wps:bodyPr>
                      </wps:wsp>
                      <wps:wsp>
                        <wps:cNvPr id="17028" name="Rectangle 17028"/>
                        <wps:cNvSpPr/>
                        <wps:spPr>
                          <a:xfrm>
                            <a:off x="202438" y="1795018"/>
                            <a:ext cx="86323" cy="173420"/>
                          </a:xfrm>
                          <a:prstGeom prst="rect">
                            <a:avLst/>
                          </a:prstGeom>
                          <a:ln>
                            <a:noFill/>
                          </a:ln>
                        </wps:spPr>
                        <wps:txbx>
                          <w:txbxContent>
                            <w:p w:rsidR="0093738F" w:rsidRDefault="0093738F" w:rsidP="0093738F">
                              <w:r>
                                <w:rPr>
                                  <w:sz w:val="20"/>
                                </w:rPr>
                                <w:t>6</w:t>
                              </w:r>
                            </w:p>
                          </w:txbxContent>
                        </wps:txbx>
                        <wps:bodyPr horzOverflow="overflow" vert="horz" lIns="0" tIns="0" rIns="0" bIns="0" rtlCol="0">
                          <a:noAutofit/>
                        </wps:bodyPr>
                      </wps:wsp>
                      <wps:wsp>
                        <wps:cNvPr id="17029" name="Rectangle 17029"/>
                        <wps:cNvSpPr/>
                        <wps:spPr>
                          <a:xfrm>
                            <a:off x="202438" y="1609090"/>
                            <a:ext cx="86323" cy="173420"/>
                          </a:xfrm>
                          <a:prstGeom prst="rect">
                            <a:avLst/>
                          </a:prstGeom>
                          <a:ln>
                            <a:noFill/>
                          </a:ln>
                        </wps:spPr>
                        <wps:txbx>
                          <w:txbxContent>
                            <w:p w:rsidR="0093738F" w:rsidRDefault="0093738F" w:rsidP="0093738F">
                              <w:r>
                                <w:rPr>
                                  <w:sz w:val="20"/>
                                </w:rPr>
                                <w:t>8</w:t>
                              </w:r>
                            </w:p>
                          </w:txbxContent>
                        </wps:txbx>
                        <wps:bodyPr horzOverflow="overflow" vert="horz" lIns="0" tIns="0" rIns="0" bIns="0" rtlCol="0">
                          <a:noAutofit/>
                        </wps:bodyPr>
                      </wps:wsp>
                      <wps:wsp>
                        <wps:cNvPr id="17030" name="Rectangle 17030"/>
                        <wps:cNvSpPr/>
                        <wps:spPr>
                          <a:xfrm>
                            <a:off x="138176" y="1423162"/>
                            <a:ext cx="171452" cy="173420"/>
                          </a:xfrm>
                          <a:prstGeom prst="rect">
                            <a:avLst/>
                          </a:prstGeom>
                          <a:ln>
                            <a:noFill/>
                          </a:ln>
                        </wps:spPr>
                        <wps:txbx>
                          <w:txbxContent>
                            <w:p w:rsidR="0093738F" w:rsidRDefault="0093738F" w:rsidP="0093738F">
                              <w:r>
                                <w:rPr>
                                  <w:sz w:val="20"/>
                                </w:rPr>
                                <w:t>10</w:t>
                              </w:r>
                            </w:p>
                          </w:txbxContent>
                        </wps:txbx>
                        <wps:bodyPr horzOverflow="overflow" vert="horz" lIns="0" tIns="0" rIns="0" bIns="0" rtlCol="0">
                          <a:noAutofit/>
                        </wps:bodyPr>
                      </wps:wsp>
                      <wps:wsp>
                        <wps:cNvPr id="17031" name="Rectangle 17031"/>
                        <wps:cNvSpPr/>
                        <wps:spPr>
                          <a:xfrm>
                            <a:off x="138176" y="1237234"/>
                            <a:ext cx="171452" cy="173420"/>
                          </a:xfrm>
                          <a:prstGeom prst="rect">
                            <a:avLst/>
                          </a:prstGeom>
                          <a:ln>
                            <a:noFill/>
                          </a:ln>
                        </wps:spPr>
                        <wps:txbx>
                          <w:txbxContent>
                            <w:p w:rsidR="0093738F" w:rsidRDefault="0093738F" w:rsidP="0093738F">
                              <w:r>
                                <w:rPr>
                                  <w:sz w:val="20"/>
                                </w:rPr>
                                <w:t>12</w:t>
                              </w:r>
                            </w:p>
                          </w:txbxContent>
                        </wps:txbx>
                        <wps:bodyPr horzOverflow="overflow" vert="horz" lIns="0" tIns="0" rIns="0" bIns="0" rtlCol="0">
                          <a:noAutofit/>
                        </wps:bodyPr>
                      </wps:wsp>
                      <wps:wsp>
                        <wps:cNvPr id="17032" name="Rectangle 17032"/>
                        <wps:cNvSpPr/>
                        <wps:spPr>
                          <a:xfrm>
                            <a:off x="138176" y="1051306"/>
                            <a:ext cx="171452" cy="173420"/>
                          </a:xfrm>
                          <a:prstGeom prst="rect">
                            <a:avLst/>
                          </a:prstGeom>
                          <a:ln>
                            <a:noFill/>
                          </a:ln>
                        </wps:spPr>
                        <wps:txbx>
                          <w:txbxContent>
                            <w:p w:rsidR="0093738F" w:rsidRDefault="0093738F" w:rsidP="0093738F">
                              <w:r>
                                <w:rPr>
                                  <w:sz w:val="20"/>
                                </w:rPr>
                                <w:t>14</w:t>
                              </w:r>
                            </w:p>
                          </w:txbxContent>
                        </wps:txbx>
                        <wps:bodyPr horzOverflow="overflow" vert="horz" lIns="0" tIns="0" rIns="0" bIns="0" rtlCol="0">
                          <a:noAutofit/>
                        </wps:bodyPr>
                      </wps:wsp>
                      <wps:wsp>
                        <wps:cNvPr id="17033" name="Rectangle 17033"/>
                        <wps:cNvSpPr/>
                        <wps:spPr>
                          <a:xfrm>
                            <a:off x="138176" y="865403"/>
                            <a:ext cx="171659" cy="173833"/>
                          </a:xfrm>
                          <a:prstGeom prst="rect">
                            <a:avLst/>
                          </a:prstGeom>
                          <a:ln>
                            <a:noFill/>
                          </a:ln>
                        </wps:spPr>
                        <wps:txbx>
                          <w:txbxContent>
                            <w:p w:rsidR="0093738F" w:rsidRDefault="0093738F" w:rsidP="0093738F">
                              <w:r>
                                <w:rPr>
                                  <w:sz w:val="20"/>
                                </w:rPr>
                                <w:t>16</w:t>
                              </w:r>
                            </w:p>
                          </w:txbxContent>
                        </wps:txbx>
                        <wps:bodyPr horzOverflow="overflow" vert="horz" lIns="0" tIns="0" rIns="0" bIns="0" rtlCol="0">
                          <a:noAutofit/>
                        </wps:bodyPr>
                      </wps:wsp>
                      <wps:wsp>
                        <wps:cNvPr id="17034" name="Rectangle 17034"/>
                        <wps:cNvSpPr/>
                        <wps:spPr>
                          <a:xfrm>
                            <a:off x="138176" y="679704"/>
                            <a:ext cx="171452" cy="173420"/>
                          </a:xfrm>
                          <a:prstGeom prst="rect">
                            <a:avLst/>
                          </a:prstGeom>
                          <a:ln>
                            <a:noFill/>
                          </a:ln>
                        </wps:spPr>
                        <wps:txbx>
                          <w:txbxContent>
                            <w:p w:rsidR="0093738F" w:rsidRDefault="0093738F" w:rsidP="0093738F">
                              <w:r>
                                <w:rPr>
                                  <w:sz w:val="20"/>
                                </w:rPr>
                                <w:t>18</w:t>
                              </w:r>
                            </w:p>
                          </w:txbxContent>
                        </wps:txbx>
                        <wps:bodyPr horzOverflow="overflow" vert="horz" lIns="0" tIns="0" rIns="0" bIns="0" rtlCol="0">
                          <a:noAutofit/>
                        </wps:bodyPr>
                      </wps:wsp>
                      <wps:wsp>
                        <wps:cNvPr id="17035" name="Shape 17035"/>
                        <wps:cNvSpPr/>
                        <wps:spPr>
                          <a:xfrm>
                            <a:off x="384048" y="2401824"/>
                            <a:ext cx="0" cy="41021"/>
                          </a:xfrm>
                          <a:custGeom>
                            <a:avLst/>
                            <a:gdLst/>
                            <a:ahLst/>
                            <a:cxnLst/>
                            <a:rect l="0" t="0" r="0" b="0"/>
                            <a:pathLst>
                              <a:path h="41021">
                                <a:moveTo>
                                  <a:pt x="0" y="0"/>
                                </a:moveTo>
                                <a:lnTo>
                                  <a:pt x="0" y="41021"/>
                                </a:lnTo>
                              </a:path>
                            </a:pathLst>
                          </a:custGeom>
                          <a:noFill/>
                          <a:ln w="9525" cap="flat" cmpd="sng" algn="ctr">
                            <a:solidFill>
                              <a:srgbClr val="868686"/>
                            </a:solidFill>
                            <a:prstDash val="solid"/>
                            <a:round/>
                          </a:ln>
                          <a:effectLst/>
                        </wps:spPr>
                        <wps:bodyPr/>
                      </wps:wsp>
                      <wps:wsp>
                        <wps:cNvPr id="17036" name="Shape 17036"/>
                        <wps:cNvSpPr/>
                        <wps:spPr>
                          <a:xfrm>
                            <a:off x="1249680" y="2401824"/>
                            <a:ext cx="0" cy="41021"/>
                          </a:xfrm>
                          <a:custGeom>
                            <a:avLst/>
                            <a:gdLst/>
                            <a:ahLst/>
                            <a:cxnLst/>
                            <a:rect l="0" t="0" r="0" b="0"/>
                            <a:pathLst>
                              <a:path h="41021">
                                <a:moveTo>
                                  <a:pt x="0" y="0"/>
                                </a:moveTo>
                                <a:lnTo>
                                  <a:pt x="0" y="41021"/>
                                </a:lnTo>
                              </a:path>
                            </a:pathLst>
                          </a:custGeom>
                          <a:noFill/>
                          <a:ln w="9525" cap="flat" cmpd="sng" algn="ctr">
                            <a:solidFill>
                              <a:srgbClr val="868686"/>
                            </a:solidFill>
                            <a:prstDash val="solid"/>
                            <a:round/>
                          </a:ln>
                          <a:effectLst/>
                        </wps:spPr>
                        <wps:bodyPr/>
                      </wps:wsp>
                      <wps:wsp>
                        <wps:cNvPr id="17037" name="Shape 17037"/>
                        <wps:cNvSpPr/>
                        <wps:spPr>
                          <a:xfrm>
                            <a:off x="2115312" y="2401824"/>
                            <a:ext cx="0" cy="41021"/>
                          </a:xfrm>
                          <a:custGeom>
                            <a:avLst/>
                            <a:gdLst/>
                            <a:ahLst/>
                            <a:cxnLst/>
                            <a:rect l="0" t="0" r="0" b="0"/>
                            <a:pathLst>
                              <a:path h="41021">
                                <a:moveTo>
                                  <a:pt x="0" y="0"/>
                                </a:moveTo>
                                <a:lnTo>
                                  <a:pt x="0" y="41021"/>
                                </a:lnTo>
                              </a:path>
                            </a:pathLst>
                          </a:custGeom>
                          <a:noFill/>
                          <a:ln w="9525" cap="flat" cmpd="sng" algn="ctr">
                            <a:solidFill>
                              <a:srgbClr val="868686"/>
                            </a:solidFill>
                            <a:prstDash val="solid"/>
                            <a:round/>
                          </a:ln>
                          <a:effectLst/>
                        </wps:spPr>
                        <wps:bodyPr/>
                      </wps:wsp>
                      <wps:wsp>
                        <wps:cNvPr id="17038" name="Shape 17038"/>
                        <wps:cNvSpPr/>
                        <wps:spPr>
                          <a:xfrm>
                            <a:off x="2979928" y="2401824"/>
                            <a:ext cx="0" cy="41021"/>
                          </a:xfrm>
                          <a:custGeom>
                            <a:avLst/>
                            <a:gdLst/>
                            <a:ahLst/>
                            <a:cxnLst/>
                            <a:rect l="0" t="0" r="0" b="0"/>
                            <a:pathLst>
                              <a:path h="41021">
                                <a:moveTo>
                                  <a:pt x="0" y="0"/>
                                </a:moveTo>
                                <a:lnTo>
                                  <a:pt x="0" y="41021"/>
                                </a:lnTo>
                              </a:path>
                            </a:pathLst>
                          </a:custGeom>
                          <a:noFill/>
                          <a:ln w="9525" cap="flat" cmpd="sng" algn="ctr">
                            <a:solidFill>
                              <a:srgbClr val="868686"/>
                            </a:solidFill>
                            <a:prstDash val="solid"/>
                            <a:round/>
                          </a:ln>
                          <a:effectLst/>
                        </wps:spPr>
                        <wps:bodyPr/>
                      </wps:wsp>
                      <wps:wsp>
                        <wps:cNvPr id="17039" name="Rectangle 17039"/>
                        <wps:cNvSpPr/>
                        <wps:spPr>
                          <a:xfrm>
                            <a:off x="689229" y="2511044"/>
                            <a:ext cx="341712" cy="173420"/>
                          </a:xfrm>
                          <a:prstGeom prst="rect">
                            <a:avLst/>
                          </a:prstGeom>
                          <a:ln>
                            <a:noFill/>
                          </a:ln>
                        </wps:spPr>
                        <wps:txbx>
                          <w:txbxContent>
                            <w:p w:rsidR="0093738F" w:rsidRDefault="0093738F" w:rsidP="0093738F">
                              <w:r>
                                <w:rPr>
                                  <w:sz w:val="20"/>
                                </w:rPr>
                                <w:t>2014</w:t>
                              </w:r>
                            </w:p>
                          </w:txbxContent>
                        </wps:txbx>
                        <wps:bodyPr horzOverflow="overflow" vert="horz" lIns="0" tIns="0" rIns="0" bIns="0" rtlCol="0">
                          <a:noAutofit/>
                        </wps:bodyPr>
                      </wps:wsp>
                      <wps:wsp>
                        <wps:cNvPr id="17040" name="Rectangle 17040"/>
                        <wps:cNvSpPr/>
                        <wps:spPr>
                          <a:xfrm>
                            <a:off x="1554607" y="2511044"/>
                            <a:ext cx="341712" cy="173420"/>
                          </a:xfrm>
                          <a:prstGeom prst="rect">
                            <a:avLst/>
                          </a:prstGeom>
                          <a:ln>
                            <a:noFill/>
                          </a:ln>
                        </wps:spPr>
                        <wps:txbx>
                          <w:txbxContent>
                            <w:p w:rsidR="0093738F" w:rsidRDefault="0093738F" w:rsidP="0093738F">
                              <w:r>
                                <w:rPr>
                                  <w:sz w:val="20"/>
                                </w:rPr>
                                <w:t>2015</w:t>
                              </w:r>
                            </w:p>
                          </w:txbxContent>
                        </wps:txbx>
                        <wps:bodyPr horzOverflow="overflow" vert="horz" lIns="0" tIns="0" rIns="0" bIns="0" rtlCol="0">
                          <a:noAutofit/>
                        </wps:bodyPr>
                      </wps:wsp>
                      <wps:wsp>
                        <wps:cNvPr id="17041" name="Rectangle 17041"/>
                        <wps:cNvSpPr/>
                        <wps:spPr>
                          <a:xfrm>
                            <a:off x="2420239" y="2511044"/>
                            <a:ext cx="341712" cy="173420"/>
                          </a:xfrm>
                          <a:prstGeom prst="rect">
                            <a:avLst/>
                          </a:prstGeom>
                          <a:ln>
                            <a:noFill/>
                          </a:ln>
                        </wps:spPr>
                        <wps:txbx>
                          <w:txbxContent>
                            <w:p w:rsidR="0093738F" w:rsidRDefault="0093738F" w:rsidP="0093738F">
                              <w:r>
                                <w:rPr>
                                  <w:sz w:val="20"/>
                                </w:rPr>
                                <w:t>2016</w:t>
                              </w:r>
                            </w:p>
                          </w:txbxContent>
                        </wps:txbx>
                        <wps:bodyPr horzOverflow="overflow" vert="horz" lIns="0" tIns="0" rIns="0" bIns="0" rtlCol="0">
                          <a:noAutofit/>
                        </wps:bodyPr>
                      </wps:wsp>
                      <wps:wsp>
                        <wps:cNvPr id="17042" name="Rectangle 17042"/>
                        <wps:cNvSpPr/>
                        <wps:spPr>
                          <a:xfrm>
                            <a:off x="612775" y="1048893"/>
                            <a:ext cx="386323" cy="173420"/>
                          </a:xfrm>
                          <a:prstGeom prst="rect">
                            <a:avLst/>
                          </a:prstGeom>
                          <a:ln>
                            <a:noFill/>
                          </a:ln>
                        </wps:spPr>
                        <wps:txbx>
                          <w:txbxContent>
                            <w:p w:rsidR="0093738F" w:rsidRDefault="0093738F" w:rsidP="0093738F">
                              <w:r>
                                <w:rPr>
                                  <w:b/>
                                  <w:sz w:val="20"/>
                                </w:rPr>
                                <w:t>12.06</w:t>
                              </w:r>
                            </w:p>
                          </w:txbxContent>
                        </wps:txbx>
                        <wps:bodyPr horzOverflow="overflow" vert="horz" lIns="0" tIns="0" rIns="0" bIns="0" rtlCol="0">
                          <a:noAutofit/>
                        </wps:bodyPr>
                      </wps:wsp>
                      <wps:wsp>
                        <wps:cNvPr id="17043" name="Rectangle 17043"/>
                        <wps:cNvSpPr/>
                        <wps:spPr>
                          <a:xfrm>
                            <a:off x="902589" y="1048893"/>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7044" name="Rectangle 17044"/>
                        <wps:cNvSpPr/>
                        <wps:spPr>
                          <a:xfrm>
                            <a:off x="1478407" y="1151255"/>
                            <a:ext cx="386323" cy="173420"/>
                          </a:xfrm>
                          <a:prstGeom prst="rect">
                            <a:avLst/>
                          </a:prstGeom>
                          <a:ln>
                            <a:noFill/>
                          </a:ln>
                        </wps:spPr>
                        <wps:txbx>
                          <w:txbxContent>
                            <w:p w:rsidR="0093738F" w:rsidRDefault="0093738F" w:rsidP="0093738F">
                              <w:r>
                                <w:rPr>
                                  <w:b/>
                                  <w:sz w:val="20"/>
                                </w:rPr>
                                <w:t>10.96</w:t>
                              </w:r>
                            </w:p>
                          </w:txbxContent>
                        </wps:txbx>
                        <wps:bodyPr horzOverflow="overflow" vert="horz" lIns="0" tIns="0" rIns="0" bIns="0" rtlCol="0">
                          <a:noAutofit/>
                        </wps:bodyPr>
                      </wps:wsp>
                      <wps:wsp>
                        <wps:cNvPr id="17045" name="Rectangle 17045"/>
                        <wps:cNvSpPr/>
                        <wps:spPr>
                          <a:xfrm>
                            <a:off x="1767967" y="1151255"/>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7046" name="Rectangle 17046"/>
                        <wps:cNvSpPr/>
                        <wps:spPr>
                          <a:xfrm>
                            <a:off x="2374519" y="1422527"/>
                            <a:ext cx="301192" cy="173420"/>
                          </a:xfrm>
                          <a:prstGeom prst="rect">
                            <a:avLst/>
                          </a:prstGeom>
                          <a:ln>
                            <a:noFill/>
                          </a:ln>
                        </wps:spPr>
                        <wps:txbx>
                          <w:txbxContent>
                            <w:p w:rsidR="0093738F" w:rsidRDefault="0093738F" w:rsidP="0093738F">
                              <w:r>
                                <w:rPr>
                                  <w:b/>
                                  <w:sz w:val="20"/>
                                </w:rPr>
                                <w:t>8.04</w:t>
                              </w:r>
                            </w:p>
                          </w:txbxContent>
                        </wps:txbx>
                        <wps:bodyPr horzOverflow="overflow" vert="horz" lIns="0" tIns="0" rIns="0" bIns="0" rtlCol="0">
                          <a:noAutofit/>
                        </wps:bodyPr>
                      </wps:wsp>
                      <wps:wsp>
                        <wps:cNvPr id="17047" name="Rectangle 17047"/>
                        <wps:cNvSpPr/>
                        <wps:spPr>
                          <a:xfrm>
                            <a:off x="2600071" y="1422527"/>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7048" name="Rectangle 17048"/>
                        <wps:cNvSpPr/>
                        <wps:spPr>
                          <a:xfrm>
                            <a:off x="860171" y="627888"/>
                            <a:ext cx="386323" cy="173420"/>
                          </a:xfrm>
                          <a:prstGeom prst="rect">
                            <a:avLst/>
                          </a:prstGeom>
                          <a:ln>
                            <a:noFill/>
                          </a:ln>
                        </wps:spPr>
                        <wps:txbx>
                          <w:txbxContent>
                            <w:p w:rsidR="0093738F" w:rsidRDefault="0093738F" w:rsidP="0093738F">
                              <w:r>
                                <w:rPr>
                                  <w:b/>
                                  <w:sz w:val="20"/>
                                </w:rPr>
                                <w:t>16.59</w:t>
                              </w:r>
                            </w:p>
                          </w:txbxContent>
                        </wps:txbx>
                        <wps:bodyPr horzOverflow="overflow" vert="horz" lIns="0" tIns="0" rIns="0" bIns="0" rtlCol="0">
                          <a:noAutofit/>
                        </wps:bodyPr>
                      </wps:wsp>
                      <wps:wsp>
                        <wps:cNvPr id="17049" name="Rectangle 17049"/>
                        <wps:cNvSpPr/>
                        <wps:spPr>
                          <a:xfrm>
                            <a:off x="1149731" y="627888"/>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7050" name="Rectangle 17050"/>
                        <wps:cNvSpPr/>
                        <wps:spPr>
                          <a:xfrm>
                            <a:off x="1756029" y="1299083"/>
                            <a:ext cx="301192" cy="173420"/>
                          </a:xfrm>
                          <a:prstGeom prst="rect">
                            <a:avLst/>
                          </a:prstGeom>
                          <a:ln>
                            <a:noFill/>
                          </a:ln>
                        </wps:spPr>
                        <wps:txbx>
                          <w:txbxContent>
                            <w:p w:rsidR="0093738F" w:rsidRDefault="0093738F" w:rsidP="0093738F">
                              <w:r>
                                <w:rPr>
                                  <w:b/>
                                  <w:sz w:val="20"/>
                                </w:rPr>
                                <w:t>9.37</w:t>
                              </w:r>
                            </w:p>
                          </w:txbxContent>
                        </wps:txbx>
                        <wps:bodyPr horzOverflow="overflow" vert="horz" lIns="0" tIns="0" rIns="0" bIns="0" rtlCol="0">
                          <a:noAutofit/>
                        </wps:bodyPr>
                      </wps:wsp>
                      <wps:wsp>
                        <wps:cNvPr id="17051" name="Rectangle 17051"/>
                        <wps:cNvSpPr/>
                        <wps:spPr>
                          <a:xfrm>
                            <a:off x="1981835" y="1299083"/>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7052" name="Rectangle 17052"/>
                        <wps:cNvSpPr/>
                        <wps:spPr>
                          <a:xfrm>
                            <a:off x="2591181" y="994283"/>
                            <a:ext cx="386323" cy="173420"/>
                          </a:xfrm>
                          <a:prstGeom prst="rect">
                            <a:avLst/>
                          </a:prstGeom>
                          <a:ln>
                            <a:noFill/>
                          </a:ln>
                        </wps:spPr>
                        <wps:txbx>
                          <w:txbxContent>
                            <w:p w:rsidR="0093738F" w:rsidRDefault="0093738F" w:rsidP="0093738F">
                              <w:r>
                                <w:rPr>
                                  <w:b/>
                                  <w:sz w:val="20"/>
                                </w:rPr>
                                <w:t>12.65</w:t>
                              </w:r>
                            </w:p>
                          </w:txbxContent>
                        </wps:txbx>
                        <wps:bodyPr horzOverflow="overflow" vert="horz" lIns="0" tIns="0" rIns="0" bIns="0" rtlCol="0">
                          <a:noAutofit/>
                        </wps:bodyPr>
                      </wps:wsp>
                      <wps:wsp>
                        <wps:cNvPr id="17053" name="Rectangle 17053"/>
                        <wps:cNvSpPr/>
                        <wps:spPr>
                          <a:xfrm>
                            <a:off x="2880741" y="994283"/>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7054" name="Rectangle 17054"/>
                        <wps:cNvSpPr/>
                        <wps:spPr>
                          <a:xfrm>
                            <a:off x="1036066" y="141376"/>
                            <a:ext cx="3328784" cy="310092"/>
                          </a:xfrm>
                          <a:prstGeom prst="rect">
                            <a:avLst/>
                          </a:prstGeom>
                          <a:ln>
                            <a:noFill/>
                          </a:ln>
                        </wps:spPr>
                        <wps:txbx>
                          <w:txbxContent>
                            <w:p w:rsidR="0093738F" w:rsidRDefault="0093738F" w:rsidP="0093738F">
                              <w:r>
                                <w:rPr>
                                  <w:b/>
                                  <w:sz w:val="36"/>
                                </w:rPr>
                                <w:t>Price Earnings Ratio (times)</w:t>
                              </w:r>
                            </w:p>
                          </w:txbxContent>
                        </wps:txbx>
                        <wps:bodyPr horzOverflow="overflow" vert="horz" lIns="0" tIns="0" rIns="0" bIns="0" rtlCol="0">
                          <a:noAutofit/>
                        </wps:bodyPr>
                      </wps:wsp>
                      <wps:wsp>
                        <wps:cNvPr id="17055" name="Rectangle 17055"/>
                        <wps:cNvSpPr/>
                        <wps:spPr>
                          <a:xfrm>
                            <a:off x="3539363" y="141376"/>
                            <a:ext cx="68804" cy="310092"/>
                          </a:xfrm>
                          <a:prstGeom prst="rect">
                            <a:avLst/>
                          </a:prstGeom>
                          <a:ln>
                            <a:noFill/>
                          </a:ln>
                        </wps:spPr>
                        <wps:txbx>
                          <w:txbxContent>
                            <w:p w:rsidR="0093738F" w:rsidRDefault="0093738F" w:rsidP="0093738F">
                              <w:r>
                                <w:rPr>
                                  <w:b/>
                                  <w:sz w:val="36"/>
                                </w:rPr>
                                <w:t xml:space="preserve"> </w:t>
                              </w:r>
                            </w:p>
                          </w:txbxContent>
                        </wps:txbx>
                        <wps:bodyPr horzOverflow="overflow" vert="horz" lIns="0" tIns="0" rIns="0" bIns="0" rtlCol="0">
                          <a:noAutofit/>
                        </wps:bodyPr>
                      </wps:wsp>
                      <wps:wsp>
                        <wps:cNvPr id="174326" name="Shape 174326"/>
                        <wps:cNvSpPr/>
                        <wps:spPr>
                          <a:xfrm>
                            <a:off x="3466719" y="1418561"/>
                            <a:ext cx="69752" cy="69752"/>
                          </a:xfrm>
                          <a:custGeom>
                            <a:avLst/>
                            <a:gdLst/>
                            <a:ahLst/>
                            <a:cxnLst/>
                            <a:rect l="0" t="0" r="0" b="0"/>
                            <a:pathLst>
                              <a:path w="69752" h="69752">
                                <a:moveTo>
                                  <a:pt x="0" y="0"/>
                                </a:moveTo>
                                <a:lnTo>
                                  <a:pt x="69752" y="0"/>
                                </a:lnTo>
                                <a:lnTo>
                                  <a:pt x="69752" y="69752"/>
                                </a:lnTo>
                                <a:lnTo>
                                  <a:pt x="0" y="69752"/>
                                </a:lnTo>
                                <a:lnTo>
                                  <a:pt x="0" y="0"/>
                                </a:lnTo>
                              </a:path>
                            </a:pathLst>
                          </a:custGeom>
                          <a:solidFill>
                            <a:srgbClr val="4F81BD"/>
                          </a:solidFill>
                          <a:ln w="0" cap="flat">
                            <a:noFill/>
                            <a:round/>
                          </a:ln>
                          <a:effectLst/>
                        </wps:spPr>
                        <wps:bodyPr/>
                      </wps:wsp>
                      <wps:wsp>
                        <wps:cNvPr id="17057" name="Rectangle 17057"/>
                        <wps:cNvSpPr/>
                        <wps:spPr>
                          <a:xfrm>
                            <a:off x="3568319" y="1396365"/>
                            <a:ext cx="309365" cy="173420"/>
                          </a:xfrm>
                          <a:prstGeom prst="rect">
                            <a:avLst/>
                          </a:prstGeom>
                          <a:ln>
                            <a:noFill/>
                          </a:ln>
                        </wps:spPr>
                        <wps:txbx>
                          <w:txbxContent>
                            <w:p w:rsidR="0093738F" w:rsidRDefault="0093738F" w:rsidP="0093738F">
                              <w:r>
                                <w:rPr>
                                  <w:sz w:val="20"/>
                                </w:rPr>
                                <w:t>IDLC</w:t>
                              </w:r>
                            </w:p>
                          </w:txbxContent>
                        </wps:txbx>
                        <wps:bodyPr horzOverflow="overflow" vert="horz" lIns="0" tIns="0" rIns="0" bIns="0" rtlCol="0">
                          <a:noAutofit/>
                        </wps:bodyPr>
                      </wps:wsp>
                      <wps:wsp>
                        <wps:cNvPr id="174327" name="Shape 174327"/>
                        <wps:cNvSpPr/>
                        <wps:spPr>
                          <a:xfrm>
                            <a:off x="3466719" y="1648304"/>
                            <a:ext cx="69752" cy="69752"/>
                          </a:xfrm>
                          <a:custGeom>
                            <a:avLst/>
                            <a:gdLst/>
                            <a:ahLst/>
                            <a:cxnLst/>
                            <a:rect l="0" t="0" r="0" b="0"/>
                            <a:pathLst>
                              <a:path w="69752" h="69752">
                                <a:moveTo>
                                  <a:pt x="0" y="0"/>
                                </a:moveTo>
                                <a:lnTo>
                                  <a:pt x="69752" y="0"/>
                                </a:lnTo>
                                <a:lnTo>
                                  <a:pt x="69752" y="69752"/>
                                </a:lnTo>
                                <a:lnTo>
                                  <a:pt x="0" y="69752"/>
                                </a:lnTo>
                                <a:lnTo>
                                  <a:pt x="0" y="0"/>
                                </a:lnTo>
                              </a:path>
                            </a:pathLst>
                          </a:custGeom>
                          <a:solidFill>
                            <a:srgbClr val="C0504D"/>
                          </a:solidFill>
                          <a:ln w="0" cap="flat">
                            <a:noFill/>
                            <a:round/>
                          </a:ln>
                          <a:effectLst/>
                        </wps:spPr>
                        <wps:bodyPr/>
                      </wps:wsp>
                      <wps:wsp>
                        <wps:cNvPr id="17059" name="Rectangle 17059"/>
                        <wps:cNvSpPr/>
                        <wps:spPr>
                          <a:xfrm>
                            <a:off x="3568319" y="1626108"/>
                            <a:ext cx="1166460" cy="173420"/>
                          </a:xfrm>
                          <a:prstGeom prst="rect">
                            <a:avLst/>
                          </a:prstGeom>
                          <a:ln>
                            <a:noFill/>
                          </a:ln>
                        </wps:spPr>
                        <wps:txbx>
                          <w:txbxContent>
                            <w:p w:rsidR="0093738F" w:rsidRDefault="0093738F" w:rsidP="0093738F">
                              <w:r>
                                <w:rPr>
                                  <w:sz w:val="20"/>
                                </w:rPr>
                                <w:t>Industry Average</w:t>
                              </w:r>
                            </w:p>
                          </w:txbxContent>
                        </wps:txbx>
                        <wps:bodyPr horzOverflow="overflow" vert="horz" lIns="0" tIns="0" rIns="0" bIns="0" rtlCol="0">
                          <a:noAutofit/>
                        </wps:bodyPr>
                      </wps:wsp>
                      <wps:wsp>
                        <wps:cNvPr id="17060" name="Shape 17060"/>
                        <wps:cNvSpPr/>
                        <wps:spPr>
                          <a:xfrm>
                            <a:off x="0" y="0"/>
                            <a:ext cx="4572000" cy="2743200"/>
                          </a:xfrm>
                          <a:custGeom>
                            <a:avLst/>
                            <a:gdLst/>
                            <a:ahLst/>
                            <a:cxnLst/>
                            <a:rect l="0" t="0" r="0" b="0"/>
                            <a:pathLst>
                              <a:path w="4572000" h="2743200">
                                <a:moveTo>
                                  <a:pt x="0" y="2743200"/>
                                </a:moveTo>
                                <a:lnTo>
                                  <a:pt x="4572000" y="2743200"/>
                                </a:lnTo>
                                <a:lnTo>
                                  <a:pt x="4572000" y="0"/>
                                </a:lnTo>
                                <a:lnTo>
                                  <a:pt x="0" y="0"/>
                                </a:lnTo>
                                <a:close/>
                              </a:path>
                            </a:pathLst>
                          </a:custGeom>
                          <a:noFill/>
                          <a:ln w="9525" cap="flat" cmpd="sng" algn="ctr">
                            <a:solidFill>
                              <a:srgbClr val="868686"/>
                            </a:solidFill>
                            <a:prstDash val="solid"/>
                            <a:round/>
                          </a:ln>
                          <a:effectLst/>
                        </wps:spPr>
                        <wps:bodyPr/>
                      </wps:wsp>
                    </wpg:wgp>
                  </a:graphicData>
                </a:graphic>
              </wp:inline>
            </w:drawing>
          </mc:Choice>
          <mc:Fallback xmlns:w15="http://schemas.microsoft.com/office/word/2012/wordml">
            <w:pict>
              <v:group w14:anchorId="28CB3800" id="Group 142845" o:spid="_x0000_s2058" style="width:474.75pt;height:220.1pt;mso-position-horizontal-relative:char;mso-position-vertical-relative:line" coordsize="46275,280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">
                <v:rect id="Rectangle 16971" o:spid="_x0000_s2059" style="position:absolute;left:45930;top:26487;width:458;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jCR8QA&#10;AADeAAAADwAAAGRycy9kb3ducmV2LnhtbERPS4vCMBC+C/sfwix401QPaqtRZNdFj75AvQ3NbFu2&#10;mZQma6u/3giCt/n4njNbtKYUV6pdYVnBoB+BIE6tLjhTcDz89CYgnEfWWFomBTdysJh/dGaYaNvw&#10;jq57n4kQwi5BBbn3VSKlS3My6Pq2Ig7cr60N+gDrTOoamxBuSjmMopE0WHBoyLGir5zSv/2/UbCe&#10;VMvzxt6brFxd1qftKf4+xF6p7me7nILw1Pq3+OXe6DB/FI8H8Hwn3C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IwkfEAAAA3gAAAA8AAAAAAAAAAAAAAAAAmAIAAGRycy9k&#10;b3ducmV2LnhtbFBLBQYAAAAABAAEAPUAAACJAwAAAAA=&#10;" filled="f" stroked="f">
                  <v:textbox inset="0,0,0,0">
                    <w:txbxContent>
                      <w:p w:rsidR="0093738F" w:rsidRDefault="0093738F" w:rsidP="0093738F">
                        <w:r>
                          <w:t xml:space="preserve"> </w:t>
                        </w:r>
                      </w:p>
                    </w:txbxContent>
                  </v:textbox>
                </v:rect>
                <v:shape id="Picture 17014" o:spid="_x0000_s2060" type="#_x0000_t75" style="position:absolute;left:3600;top:5331;width:28712;height:189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TqXa+AAAA3gAAAA8AAABkcnMvZG93bnJldi54bWxET8uqwjAQ3V/wH8II7q5JRVSqUUQRuvT1&#10;AUMztsVmUpto69+bCxfczeE8Z7XpbS1e1PrKsYZkrEAQ585UXGi4Xg6/CxA+IBusHZOGN3nYrAc/&#10;K0yN6/hEr3MoRAxhn6KGMoQmldLnJVn0Y9cQR+7mWoshwraQpsUuhttaTpSaSYsVx4YSG9qVlN/P&#10;T6uhux39g0ydydlOSaJ9llTBaT0a9tsliEB9+Ir/3ZmJ8+cqmcLfO/EGuf4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CuTqXa+AAAA3gAAAA8AAAAAAAAAAAAAAAAAnwIAAGRy&#10;cy9kb3ducmV2LnhtbFBLBQYAAAAABAAEAPcAAACKAwAAAAA=&#10;">
                  <v:imagedata r:id="rId45" o:title=""/>
                </v:shape>
                <v:shape id="Shape 17015" o:spid="_x0000_s2061" style="position:absolute;left:3444;top:24022;width:400;height:0;visibility:visible;mso-wrap-style:square;v-text-anchor:top" coordsize="400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4sLsMA&#10;AADeAAAADwAAAGRycy9kb3ducmV2LnhtbERPS4vCMBC+C/6HMMJeZE0r+KAapSiyHgSxrvehGdti&#10;M6lNVrv/frMgeJuP7znLdWdq8aDWVZYVxKMIBHFudcWFgu/z7nMOwnlkjbVlUvBLDtarfm+JibZP&#10;PtEj84UIIewSVFB63yRSurwkg25kG+LAXW1r0AfYFlK3+AzhppbjKJpKgxWHhhIb2pSU37Ifo2Bu&#10;u6M7HC7p8B7vvtItVWcab5T6GHTpAoSnzr/FL/deh/mzKJ7A/zvhBr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H4sLsMAAADeAAAADwAAAAAAAAAAAAAAAACYAgAAZHJzL2Rv&#10;d25yZXYueG1sUEsFBgAAAAAEAAQA9QAAAIgDAAAAAA==&#10;" path="m40005,l,e" filled="f" strokecolor="#868686">
                  <v:path arrowok="t" textboxrect="0,0,40005,0"/>
                </v:shape>
                <v:shape id="Shape 17016" o:spid="_x0000_s2062" style="position:absolute;left:3444;top:22158;width:400;height:0;visibility:visible;mso-wrap-style:square;v-text-anchor:top" coordsize="400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yyWcIA&#10;AADeAAAADwAAAGRycy9kb3ducmV2LnhtbERPy6rCMBDdX/AfwghuLprWhVeqUYoiuhDk+tgPzdgW&#10;m0ltota/N4Lgbg7nOdN5aypxp8aVlhXEgwgEcWZ1ybmC42HVH4NwHlljZZkUPMnBfNb5mWKi7YP/&#10;6b73uQgh7BJUUHhfJ1K6rCCDbmBr4sCdbWPQB9jkUjf4COGmksMoGkmDJYeGAmtaFJRd9jejYGzb&#10;ndtuT+nvNV6t0yWVBxoulOp123QCwlPrv+KPe6PD/L8oHsH7nXCDnL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rLJZwgAAAN4AAAAPAAAAAAAAAAAAAAAAAJgCAABkcnMvZG93&#10;bnJldi54bWxQSwUGAAAAAAQABAD1AAAAhwMAAAAA&#10;" path="m40005,l,e" filled="f" strokecolor="#868686">
                  <v:path arrowok="t" textboxrect="0,0,40005,0"/>
                </v:shape>
                <v:shape id="Shape 17017" o:spid="_x0000_s2063" style="position:absolute;left:3444;top:20299;width:400;height:0;visibility:visible;mso-wrap-style:square;v-text-anchor:top" coordsize="400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XwsMA&#10;AADeAAAADwAAAGRycy9kb3ducmV2LnhtbERPS4vCMBC+C/6HMIIXWdN6WKXbVIoi60EQX/ehmW3L&#10;NpPaZLX+e7MgeJuP7znpsjeNuFHnassK4mkEgriwuuZSwfm0+ViAcB5ZY2OZFDzIwTIbDlJMtL3z&#10;gW5HX4oQwi5BBZX3bSKlKyoy6Ka2JQ7cj+0M+gC7UuoO7yHcNHIWRZ/SYM2hocKWVhUVv8c/o2Bh&#10;+73b7S755BpvvvM11SearZQaj/r8C4Sn3r/FL/dWh/nzKJ7D/zvhBpk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AXwsMAAADeAAAADwAAAAAAAAAAAAAAAACYAgAAZHJzL2Rv&#10;d25yZXYueG1sUEsFBgAAAAAEAAQA9QAAAIgDAAAAAA==&#10;" path="m40005,l,e" filled="f" strokecolor="#868686">
                  <v:path arrowok="t" textboxrect="0,0,40005,0"/>
                </v:shape>
                <v:shape id="Shape 17018" o:spid="_x0000_s2064" style="position:absolute;left:3444;top:18440;width:400;height:0;visibility:visible;mso-wrap-style:square;v-text-anchor:top" coordsize="400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DsMYA&#10;AADeAAAADwAAAGRycy9kb3ducmV2LnhtbESPQWvCQBCF7wX/wzKCl6KbeLASXSUoUg9Cqbb3ITsm&#10;wexszG41/nvnIPQ2w3vz3jfLde8adaMu1J4NpJMEFHHhbc2lgZ/TbjwHFSKyxcYzGXhQgPVq8LbE&#10;zPo7f9PtGEslIRwyNFDF2GZah6Iih2HiW2LRzr5zGGXtSm07vEu4a/Q0SWbaYc3SUGFLm4qKy/HP&#10;GZj7/iscDr/5+zXdfeZbqk803RgzGvb5AlSkPv6bX9d7K/gfSSq88o7MoF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n+DsMYAAADeAAAADwAAAAAAAAAAAAAAAACYAgAAZHJz&#10;L2Rvd25yZXYueG1sUEsFBgAAAAAEAAQA9QAAAIsDAAAAAA==&#10;" path="m40005,l,e" filled="f" strokecolor="#868686">
                  <v:path arrowok="t" textboxrect="0,0,40005,0"/>
                </v:shape>
                <v:shape id="Shape 17019" o:spid="_x0000_s2065" style="position:absolute;left:3444;top:16581;width:400;height:0;visibility:visible;mso-wrap-style:square;v-text-anchor:top" coordsize="400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MmK8UA&#10;AADeAAAADwAAAGRycy9kb3ducmV2LnhtbERPTWvCQBC9C/6HZQq9SLOJB2tTVwmKtAehmLT3ITtN&#10;QrOzMbsm6b93CwVv83ifs9lNphUD9a6xrCCJYhDEpdUNVwo+i+PTGoTzyBpby6TglxzstvPZBlNt&#10;Rz7TkPtKhBB2KSqove9SKV1Zk0EX2Y44cN+2N+gD7CupexxDuGnlMo5X0mDDoaHGjvY1lT/51ShY&#10;2+nDnU5f2eKSHN+yAzUFLfdKPT5M2SsIT5O/i//d7zrMf46TF/h7J9wgt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MyYrxQAAAN4AAAAPAAAAAAAAAAAAAAAAAJgCAABkcnMv&#10;ZG93bnJldi54bWxQSwUGAAAAAAQABAD1AAAAigMAAAAA&#10;" path="m40005,l,e" filled="f" strokecolor="#868686">
                  <v:path arrowok="t" textboxrect="0,0,40005,0"/>
                </v:shape>
                <v:shape id="Shape 17020" o:spid="_x0000_s2066" style="position:absolute;left:3444;top:14721;width:400;height:0;visibility:visible;mso-wrap-style:square;v-text-anchor:top" coordsize="400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VFC8YA&#10;AADeAAAADwAAAGRycy9kb3ducmV2LnhtbESPQWvCQBCF7wX/wzKCl6Ibc7ASXSUoUg+CVNv7kB2T&#10;YHY2Zrea/vvOQfA2w7x5733Lde8adacu1J4NTCcJKOLC25pLA9/n3XgOKkRki41nMvBHAdarwdsS&#10;M+sf/EX3UyyVmHDI0EAVY5tpHYqKHIaJb4nldvGdwyhrV2rb4UPMXaPTJJlphzVLQoUtbSoqrqdf&#10;Z2Du+2M4HH7y99t095lvqT5TujFmNOzzBahIfXyJn997K/U/klQABEdm0K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mVFC8YAAADeAAAADwAAAAAAAAAAAAAAAACYAgAAZHJz&#10;L2Rvd25yZXYueG1sUEsFBgAAAAAEAAQA9QAAAIsDAAAAAA==&#10;" path="m40005,l,e" filled="f" strokecolor="#868686">
                  <v:path arrowok="t" textboxrect="0,0,40005,0"/>
                </v:shape>
                <v:shape id="Shape 17021" o:spid="_x0000_s2067" style="position:absolute;left:3444;top:12862;width:400;height:0;visibility:visible;mso-wrap-style:square;v-text-anchor:top" coordsize="400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ngkMQA&#10;AADeAAAADwAAAGRycy9kb3ducmV2LnhtbERPTWvCQBC9F/wPywheim6SQxuiqwSL2INQavQ+ZMck&#10;mJ2N2W2S/vtuodDbPN7nbHaTacVAvWssK4hXEQji0uqGKwWX4rBMQTiPrLG1TAq+ycFuO3vaYKbt&#10;yJ80nH0lQgi7DBXU3neZlK6syaBb2Y44cDfbG/QB9pXUPY4h3LQyiaIXabDh0FBjR/uayvv5yyhI&#10;7fThTqdr/vyID8f8jZqCkr1Si/mUr0F4mvy/+M/9rsP81yiJ4fedcIP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p4JDEAAAA3gAAAA8AAAAAAAAAAAAAAAAAmAIAAGRycy9k&#10;b3ducmV2LnhtbFBLBQYAAAAABAAEAPUAAACJAwAAAAA=&#10;" path="m40005,l,e" filled="f" strokecolor="#868686">
                  <v:path arrowok="t" textboxrect="0,0,40005,0"/>
                </v:shape>
                <v:shape id="Shape 17022" o:spid="_x0000_s2068" style="position:absolute;left:3444;top:11003;width:400;height:0;visibility:visible;mso-wrap-style:square;v-text-anchor:top" coordsize="400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t+58IA&#10;AADeAAAADwAAAGRycy9kb3ducmV2LnhtbERPy6rCMBDdX/AfwghuLprahVeqUYoiuhDk+tgPzdgW&#10;m0ltota/N4Lgbg7nOdN5aypxp8aVlhUMBxEI4szqknMFx8OqPwbhPLLGyjIpeJKD+azzM8VE2wf/&#10;033vcxFC2CWooPC+TqR0WUEG3cDWxIE728agD7DJpW7wEcJNJeMoGkmDJYeGAmtaFJRd9jejYGzb&#10;ndtuT+nvdbhap0sqDxQvlOp123QCwlPrv+KPe6PD/L8ojuH9TrhBz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37nwgAAAN4AAAAPAAAAAAAAAAAAAAAAAJgCAABkcnMvZG93&#10;bnJldi54bWxQSwUGAAAAAAQABAD1AAAAhwMAAAAA&#10;" path="m40005,l,e" filled="f" strokecolor="#868686">
                  <v:path arrowok="t" textboxrect="0,0,40005,0"/>
                </v:shape>
                <v:shape id="Shape 17023" o:spid="_x0000_s2069" style="position:absolute;left:3444;top:9144;width:400;height:0;visibility:visible;mso-wrap-style:square;v-text-anchor:top" coordsize="400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fbfMMA&#10;AADeAAAADwAAAGRycy9kb3ducmV2LnhtbERPTYvCMBC9C/6HMIIX0dQKrnSNUhTRg7Bsde9DM9uW&#10;bSa1iVr/vREWvM3jfc5y3Zla3Kh1lWUF00kEgji3uuJCwfm0Gy9AOI+ssbZMCh7kYL3q95aYaHvn&#10;b7plvhAhhF2CCkrvm0RKl5dk0E1sQxy4X9sa9AG2hdQt3kO4qWUcRXNpsOLQUGJDm5Lyv+xqFCxs&#10;9+WOx590dJnu9umWqhPFG6WGgy79BOGp82/xv/ugw/yPKJ7B651wg1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rfbfMMAAADeAAAADwAAAAAAAAAAAAAAAACYAgAAZHJzL2Rv&#10;d25yZXYueG1sUEsFBgAAAAAEAAQA9QAAAIgDAAAAAA==&#10;" path="m40005,l,e" filled="f" strokecolor="#868686">
                  <v:path arrowok="t" textboxrect="0,0,40005,0"/>
                </v:shape>
                <v:shape id="Shape 17024" o:spid="_x0000_s2070" style="position:absolute;left:3444;top:7284;width:400;height:0;visibility:visible;mso-wrap-style:square;v-text-anchor:top" coordsize="400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5DCMMA&#10;AADeAAAADwAAAGRycy9kb3ducmV2LnhtbERPTYvCMBC9C/6HMIIX0dQirnSNUhTRg7Bsde9DM9uW&#10;bSa1iVr/vREWvM3jfc5y3Zla3Kh1lWUF00kEgji3uuJCwfm0Gy9AOI+ssbZMCh7kYL3q95aYaHvn&#10;b7plvhAhhF2CCkrvm0RKl5dk0E1sQxy4X9sa9AG2hdQt3kO4qWUcRXNpsOLQUGJDm5Lyv+xqFCxs&#10;9+WOx590dJnu9umWqhPFG6WGgy79BOGp82/xv/ugw/yPKJ7B651wg1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V5DCMMAAADeAAAADwAAAAAAAAAAAAAAAACYAgAAZHJzL2Rv&#10;d25yZXYueG1sUEsFBgAAAAAEAAQA9QAAAIgDAAAAAA==&#10;" path="m40005,l,e" filled="f" strokecolor="#868686">
                  <v:path arrowok="t" textboxrect="0,0,40005,0"/>
                </v:shape>
                <v:rect id="Rectangle 17025" o:spid="_x0000_s2071" style="position:absolute;left:2024;top:23525;width:86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RGTsUA&#10;AADeAAAADwAAAGRycy9kb3ducmV2LnhtbERPTWvCQBC9C/6HZYTedKPQqqmriFqSo40F29uQnSah&#10;2dmQ3SZpf31XEHqbx/uczW4wteiodZVlBfNZBII4t7riQsHb5WW6AuE8ssbaMin4IQe77Xi0wVjb&#10;nl+py3whQgi7GBWU3jexlC4vyaCb2YY4cJ+2NegDbAupW+xDuKnlIoqepMGKQ0OJDR1Kyr+yb6Mg&#10;WTX799T+9kV9+kiu5+v6eFl7pR4mw/4ZhKfB/4vv7lSH+cto8Qi3d8INcv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5EZOxQAAAN4AAAAPAAAAAAAAAAAAAAAAAJgCAABkcnMv&#10;ZG93bnJldi54bWxQSwUGAAAAAAQABAD1AAAAigMAAAAA&#10;" filled="f" stroked="f">
                  <v:textbox inset="0,0,0,0">
                    <w:txbxContent>
                      <w:p w:rsidR="0093738F" w:rsidRDefault="0093738F" w:rsidP="0093738F">
                        <w:r>
                          <w:rPr>
                            <w:sz w:val="20"/>
                          </w:rPr>
                          <w:t>0</w:t>
                        </w:r>
                      </w:p>
                    </w:txbxContent>
                  </v:textbox>
                </v:rect>
                <v:rect id="Rectangle 17026" o:spid="_x0000_s2072" style="position:absolute;left:2024;top:21666;width:86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bYOcUA&#10;AADeAAAADwAAAGRycy9kb3ducmV2LnhtbERPTWvCQBC9C/6HZYTedGMOVqOrBNuix1YF9TZkxyS4&#10;OxuyW5P213cLhd7m8T5ntemtEQ9qfe1YwXSSgCAunK65VHA6vo3nIHxA1mgck4Iv8rBZDwcrzLTr&#10;+IMeh1CKGMI+QwVVCE0mpS8qsugnriGO3M21FkOEbSl1i10Mt0amSTKTFmuODRU2tK2ouB8+rYLd&#10;vMkve/fdleb1uju/nxcvx0VQ6mnU50sQgfrwL/5z73Wc/5ykM/h9J94g1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Ntg5xQAAAN4AAAAPAAAAAAAAAAAAAAAAAJgCAABkcnMv&#10;ZG93bnJldi54bWxQSwUGAAAAAAQABAD1AAAAigMAAAAA&#10;" filled="f" stroked="f">
                  <v:textbox inset="0,0,0,0">
                    <w:txbxContent>
                      <w:p w:rsidR="0093738F" w:rsidRDefault="0093738F" w:rsidP="0093738F">
                        <w:r>
                          <w:rPr>
                            <w:sz w:val="20"/>
                          </w:rPr>
                          <w:t>2</w:t>
                        </w:r>
                      </w:p>
                    </w:txbxContent>
                  </v:textbox>
                </v:rect>
                <v:rect id="Rectangle 17027" o:spid="_x0000_s2073" style="position:absolute;left:2024;top:19806;width:863;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p9osUA&#10;AADeAAAADwAAAGRycy9kb3ducmV2LnhtbERPTWvCQBC9C/6HZYTedKOHRqOriG1Jjm0U1NuQHZNg&#10;djZktybtr+8WCr3N433OZjeYRjyoc7VlBfNZBIK4sLrmUsHp+DZdgnAeWWNjmRR8kYPddjzaYKJt&#10;zx/0yH0pQgi7BBVU3reJlK6oyKCb2ZY4cDfbGfQBdqXUHfYh3DRyEUXP0mDNoaHClg4VFff80yhI&#10;l+3+ktnvvmxer+n5/bx6Oa68Uk+TYb8G4Wnw/+I/d6bD/DhaxPD7TrhBb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en2ixQAAAN4AAAAPAAAAAAAAAAAAAAAAAJgCAABkcnMv&#10;ZG93bnJldi54bWxQSwUGAAAAAAQABAD1AAAAigMAAAAA&#10;" filled="f" stroked="f">
                  <v:textbox inset="0,0,0,0">
                    <w:txbxContent>
                      <w:p w:rsidR="0093738F" w:rsidRDefault="0093738F" w:rsidP="0093738F">
                        <w:r>
                          <w:rPr>
                            <w:sz w:val="20"/>
                          </w:rPr>
                          <w:t>4</w:t>
                        </w:r>
                      </w:p>
                    </w:txbxContent>
                  </v:textbox>
                </v:rect>
                <v:rect id="Rectangle 17028" o:spid="_x0000_s2074" style="position:absolute;left:2024;top:17950;width:86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0McA&#10;AADeAAAADwAAAGRycy9kb3ducmV2LnhtbESPzW7CQAyE75V4h5WReisbOFAILAjxIzi2UAm4WVmT&#10;RGS9UXYhaZ++PlTqzdaMZz7Pl52r1JOaUHo2MBwkoIgzb0vODXyddm8TUCEiW6w8k4FvCrBc9F7m&#10;mFrf8ic9jzFXEsIhRQNFjHWqdcgKchgGviYW7eYbh1HWJte2wVbCXaVHSTLWDkuWhgJrWheU3Y8P&#10;Z2A/qVeXg/9p82p73Z8/ztPNaRqNee13qxmoSF38N/9dH6zgvycj4ZV3ZAa9+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vl6dDHAAAA3gAAAA8AAAAAAAAAAAAAAAAAmAIAAGRy&#10;cy9kb3ducmV2LnhtbFBLBQYAAAAABAAEAPUAAACMAwAAAAA=&#10;" filled="f" stroked="f">
                  <v:textbox inset="0,0,0,0">
                    <w:txbxContent>
                      <w:p w:rsidR="0093738F" w:rsidRDefault="0093738F" w:rsidP="0093738F">
                        <w:r>
                          <w:rPr>
                            <w:sz w:val="20"/>
                          </w:rPr>
                          <w:t>6</w:t>
                        </w:r>
                      </w:p>
                    </w:txbxContent>
                  </v:textbox>
                </v:rect>
                <v:rect id="Rectangle 17029" o:spid="_x0000_s2075" style="position:absolute;left:2024;top:16090;width:863;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lMS8QA&#10;AADeAAAADwAAAGRycy9kb3ducmV2LnhtbERPS4vCMBC+C/sfwix401QPq61GkV0XPfpYUG9DM7bF&#10;ZlKaaKu/3gjC3ubje8503ppS3Kh2hWUFg34Egji1uuBMwd/+tzcG4TyyxtIyKbiTg/nsozPFRNuG&#10;t3Tb+UyEEHYJKsi9rxIpXZqTQde3FXHgzrY26AOsM6lrbEK4KeUwir6kwYJDQ44VfeeUXnZXo2A1&#10;rhbHtX00Wbk8rQ6bQ/yzj71S3c92MQHhqfX/4rd7rcP8UTSM4fVOuEHO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SpTEvEAAAA3gAAAA8AAAAAAAAAAAAAAAAAmAIAAGRycy9k&#10;b3ducmV2LnhtbFBLBQYAAAAABAAEAPUAAACJAwAAAAA=&#10;" filled="f" stroked="f">
                  <v:textbox inset="0,0,0,0">
                    <w:txbxContent>
                      <w:p w:rsidR="0093738F" w:rsidRDefault="0093738F" w:rsidP="0093738F">
                        <w:r>
                          <w:rPr>
                            <w:sz w:val="20"/>
                          </w:rPr>
                          <w:t>8</w:t>
                        </w:r>
                      </w:p>
                    </w:txbxContent>
                  </v:textbox>
                </v:rect>
                <v:rect id="Rectangle 17030" o:spid="_x0000_s2076" style="position:absolute;left:1381;top:14231;width:171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pzC8gA&#10;AADeAAAADwAAAGRycy9kb3ducmV2LnhtbESPT2vCQBDF70K/wzKCN93YgtXoKtJW9OifgvU2ZKdJ&#10;aHY2ZFeT9tM7h4K3GebNe++3WHWuUjdqQunZwHiUgCLOvC05N/B52gynoEJEtlh5JgO/FGC1fOot&#10;MLW+5QPdjjFXYsIhRQNFjHWqdcgKchhGviaW27dvHEZZm1zbBlsxd5V+TpKJdliyJBRY01tB2c/x&#10;6gxsp/X6a+f/2rz6uGzP+/Ps/TSLxgz63XoOKlIXH+L/752V+q/JiwAIjsygl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ASnMLyAAAAN4AAAAPAAAAAAAAAAAAAAAAAJgCAABk&#10;cnMvZG93bnJldi54bWxQSwUGAAAAAAQABAD1AAAAjQMAAAAA&#10;" filled="f" stroked="f">
                  <v:textbox inset="0,0,0,0">
                    <w:txbxContent>
                      <w:p w:rsidR="0093738F" w:rsidRDefault="0093738F" w:rsidP="0093738F">
                        <w:r>
                          <w:rPr>
                            <w:sz w:val="20"/>
                          </w:rPr>
                          <w:t>10</w:t>
                        </w:r>
                      </w:p>
                    </w:txbxContent>
                  </v:textbox>
                </v:rect>
                <v:rect id="Rectangle 17031" o:spid="_x0000_s2077" style="position:absolute;left:1381;top:12372;width:171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bWkMUA&#10;AADeAAAADwAAAGRycy9kb3ducmV2LnhtbERPTWvCQBC9F/wPywje6kaFNqauImoxxzYRtLchO01C&#10;s7MhuzWpv94tFHqbx/uc1WYwjbhS52rLCmbTCARxYXXNpYJT/voYg3AeWWNjmRT8kIPNevSwwkTb&#10;nt/pmvlShBB2CSqovG8TKV1RkUE3tS1x4D5tZ9AH2JVSd9iHcNPIeRQ9SYM1h4YKW9pVVHxl30bB&#10;MW63l9Te+rI5fBzPb+flPl96pSbjYfsCwtPg/8V/7lSH+c/RYga/74Qb5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BtaQxQAAAN4AAAAPAAAAAAAAAAAAAAAAAJgCAABkcnMv&#10;ZG93bnJldi54bWxQSwUGAAAAAAQABAD1AAAAigMAAAAA&#10;" filled="f" stroked="f">
                  <v:textbox inset="0,0,0,0">
                    <w:txbxContent>
                      <w:p w:rsidR="0093738F" w:rsidRDefault="0093738F" w:rsidP="0093738F">
                        <w:r>
                          <w:rPr>
                            <w:sz w:val="20"/>
                          </w:rPr>
                          <w:t>12</w:t>
                        </w:r>
                      </w:p>
                    </w:txbxContent>
                  </v:textbox>
                </v:rect>
                <v:rect id="Rectangle 17032" o:spid="_x0000_s2078" style="position:absolute;left:1381;top:10513;width:171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RI58UA&#10;AADeAAAADwAAAGRycy9kb3ducmV2LnhtbERPTWvCQBC9C/6HZYTedKOFqqmriFqSo40F29uQnSah&#10;2dmQ3SZpf31XEHqbx/uczW4wteiodZVlBfNZBII4t7riQsHb5WW6AuE8ssbaMin4IQe77Xi0wVjb&#10;nl+py3whQgi7GBWU3jexlC4vyaCb2YY4cJ+2NegDbAupW+xDuKnlIoqepMGKQ0OJDR1Kyr+yb6Mg&#10;WTX799T+9kV9+kiu5+v6eFl7pR4mw/4ZhKfB/4vv7lSH+cvocQG3d8INcv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1EjnxQAAAN4AAAAPAAAAAAAAAAAAAAAAAJgCAABkcnMv&#10;ZG93bnJldi54bWxQSwUGAAAAAAQABAD1AAAAigMAAAAA&#10;" filled="f" stroked="f">
                  <v:textbox inset="0,0,0,0">
                    <w:txbxContent>
                      <w:p w:rsidR="0093738F" w:rsidRDefault="0093738F" w:rsidP="0093738F">
                        <w:r>
                          <w:rPr>
                            <w:sz w:val="20"/>
                          </w:rPr>
                          <w:t>14</w:t>
                        </w:r>
                      </w:p>
                    </w:txbxContent>
                  </v:textbox>
                </v:rect>
                <v:rect id="Rectangle 17033" o:spid="_x0000_s2079" style="position:absolute;left:1381;top:8654;width:1717;height:1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jtfMQA&#10;AADeAAAADwAAAGRycy9kb3ducmV2LnhtbERPS4vCMBC+C/sfwix403QVfHSNIquiR1+gexua2bZs&#10;MylNtNVfbwTB23x8z5nMGlOIK1Uut6zgqxuBIE6szjlVcDysOiMQziNrLCyTghs5mE0/WhOMta15&#10;R9e9T0UIYRejgsz7MpbSJRkZdF1bEgfuz1YGfYBVKnWFdQg3hexF0UAazDk0ZFjST0bJ//5iFKxH&#10;5fy8sfc6LZa/69P2NF4cxl6p9mcz/wbhqfFv8cu90WH+MOr34flOuEF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CY7XzEAAAA3gAAAA8AAAAAAAAAAAAAAAAAmAIAAGRycy9k&#10;b3ducmV2LnhtbFBLBQYAAAAABAAEAPUAAACJAwAAAAA=&#10;" filled="f" stroked="f">
                  <v:textbox inset="0,0,0,0">
                    <w:txbxContent>
                      <w:p w:rsidR="0093738F" w:rsidRDefault="0093738F" w:rsidP="0093738F">
                        <w:r>
                          <w:rPr>
                            <w:sz w:val="20"/>
                          </w:rPr>
                          <w:t>16</w:t>
                        </w:r>
                      </w:p>
                    </w:txbxContent>
                  </v:textbox>
                </v:rect>
                <v:rect id="Rectangle 17034" o:spid="_x0000_s2080" style="position:absolute;left:1381;top:6797;width:171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1CMQA&#10;AADeAAAADwAAAGRycy9kb3ducmV2LnhtbERPS4vCMBC+C/6HMII3TdVl1WoU2Qd6XB+g3oZmbIvN&#10;pDRZW/31RljY23x8z5kvG1OIG1Uut6xg0I9AECdW55wqOOy/exMQziNrLCyTgjs5WC7arTnG2ta8&#10;pdvOpyKEsItRQeZ9GUvpkowMur4tiQN3sZVBH2CVSl1hHcJNIYdR9C4N5hwaMizpI6Pkuvs1CtaT&#10;cnXa2EedFl/n9fHnOP3cT71S3U6zmoHw1Ph/8Z97o8P8cTR6g9c74Qa5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9xdQjEAAAA3gAAAA8AAAAAAAAAAAAAAAAAmAIAAGRycy9k&#10;b3ducmV2LnhtbFBLBQYAAAAABAAEAPUAAACJAwAAAAA=&#10;" filled="f" stroked="f">
                  <v:textbox inset="0,0,0,0">
                    <w:txbxContent>
                      <w:p w:rsidR="0093738F" w:rsidRDefault="0093738F" w:rsidP="0093738F">
                        <w:r>
                          <w:rPr>
                            <w:sz w:val="20"/>
                          </w:rPr>
                          <w:t>18</w:t>
                        </w:r>
                      </w:p>
                    </w:txbxContent>
                  </v:textbox>
                </v:rect>
                <v:shape id="Shape 17035" o:spid="_x0000_s2081" style="position:absolute;left:3840;top:24018;width:0;height:410;visibility:visible;mso-wrap-style:square;v-text-anchor:top" coordsize="0,41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v9CcUA&#10;AADeAAAADwAAAGRycy9kb3ducmV2LnhtbERPTWvCQBC9F/wPywi9SN1YUUvqKkER7KlqS3sdstNs&#10;NDsbs2tM/31XEHqbx/uc+bKzlWip8aVjBaNhAoI4d7rkQsHnx+bpBYQPyBorx6TglzwsF72HOaba&#10;XXlP7SEUIoawT1GBCaFOpfS5IYt+6GriyP24xmKIsCmkbvAaw20ln5NkKi2WHBsM1rQylJ8OF6tA&#10;ZoPZ+3nnaP3dZsXX29G40cko9djvslcQgbrwL767tzrOnyXjCdzeiTf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y/0JxQAAAN4AAAAPAAAAAAAAAAAAAAAAAJgCAABkcnMv&#10;ZG93bnJldi54bWxQSwUGAAAAAAQABAD1AAAAigMAAAAA&#10;" path="m,l,41021e" filled="f" strokecolor="#868686">
                  <v:path arrowok="t" textboxrect="0,0,0,41021"/>
                </v:shape>
                <v:shape id="Shape 17036" o:spid="_x0000_s2082" style="position:absolute;left:12496;top:24018;width:0;height:410;visibility:visible;mso-wrap-style:square;v-text-anchor:top" coordsize="0,41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ljfsQA&#10;AADeAAAADwAAAGRycy9kb3ducmV2LnhtbERPTWvCQBC9F/oflil4KbpRQSW6Smgp1JPVil6H7JiN&#10;ZmfT7DbGf+8Khd7m8T5nsepsJVpqfOlYwXCQgCDOnS65ULD//ujPQPiArLFyTApu5GG1fH5aYKrd&#10;lbfU7kIhYgj7FBWYEOpUSp8bsugHriaO3Mk1FkOETSF1g9cYbis5SpKJtFhybDBY05uh/LL7tQpk&#10;9jrd/Hw5ej+2WXFYn40bXoxSvZcum4MI1IV/8Z/7U8f502Q8gcc78Qa5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ZY37EAAAA3gAAAA8AAAAAAAAAAAAAAAAAmAIAAGRycy9k&#10;b3ducmV2LnhtbFBLBQYAAAAABAAEAPUAAACJAwAAAAA=&#10;" path="m,l,41021e" filled="f" strokecolor="#868686">
                  <v:path arrowok="t" textboxrect="0,0,0,41021"/>
                </v:shape>
                <v:shape id="Shape 17037" o:spid="_x0000_s2083" style="position:absolute;left:21153;top:24018;width:0;height:410;visibility:visible;mso-wrap-style:square;v-text-anchor:top" coordsize="0,41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XG5cQA&#10;AADeAAAADwAAAGRycy9kb3ducmV2LnhtbERPTWvCQBC9F/oflil4KbpRoZHoKqFF0JPVlvY6ZMds&#10;anY2za4x/nu3UPA2j/c5i1Vva9FR6yvHCsajBARx4XTFpYLPj/VwBsIHZI21Y1JwJQ+r5ePDAjPt&#10;Lryn7hBKEUPYZ6jAhNBkUvrCkEU/cg1x5I6utRgibEupW7zEcFvLSZK8SIsVxwaDDb0aKk6Hs1Ug&#10;8+d09/vu6O27y8uv7Y9x45NRavDU53MQgfpwF/+7NzrOT5NpCn/vxBv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VxuXEAAAA3gAAAA8AAAAAAAAAAAAAAAAAmAIAAGRycy9k&#10;b3ducmV2LnhtbFBLBQYAAAAABAAEAPUAAACJAwAAAAA=&#10;" path="m,l,41021e" filled="f" strokecolor="#868686">
                  <v:path arrowok="t" textboxrect="0,0,0,41021"/>
                </v:shape>
                <v:shape id="Shape 17038" o:spid="_x0000_s2084" style="position:absolute;left:29799;top:24018;width:0;height:410;visibility:visible;mso-wrap-style:square;v-text-anchor:top" coordsize="0,41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pSl8cA&#10;AADeAAAADwAAAGRycy9kb3ducmV2LnhtbESPQU/CQBCF7yb+h82YeDGwRRMxlYU0GBM8KWDwOukO&#10;3UJ3tnSXUv+9czDhNpP35r1vZovBN6qnLtaBDUzGGSjiMtiaKwPf2/fRC6iYkC02gcnAL0VYzG9v&#10;ZpjbcOE19ZtUKQnhmKMBl1Kbax1LRx7jOLTEou1D5zHJ2lXadniRcN/oxyx71h5rlgaHLS0dlcfN&#10;2RvQxcP08/QV6O2nL6rdx8GFydEZc383FK+gEg3pav6/XlnBn2ZPwivvyAx6/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fKUpfHAAAA3gAAAA8AAAAAAAAAAAAAAAAAmAIAAGRy&#10;cy9kb3ducmV2LnhtbFBLBQYAAAAABAAEAPUAAACMAwAAAAA=&#10;" path="m,l,41021e" filled="f" strokecolor="#868686">
                  <v:path arrowok="t" textboxrect="0,0,0,41021"/>
                </v:shape>
                <v:rect id="Rectangle 17039" o:spid="_x0000_s2085" style="position:absolute;left:6892;top:25110;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DalsQA&#10;AADeAAAADwAAAGRycy9kb3ducmV2LnhtbERPS2vCQBC+F/oflil4qxsrVBNdRaqix/oA9TZkxySY&#10;nQ3Z1aT+ercgeJuP7znjaWtKcaPaFZYV9LoRCOLU6oIzBfvd8nMIwnlkjaVlUvBHDqaT97cxJto2&#10;vKHb1mcihLBLUEHufZVI6dKcDLqurYgDd7a1QR9gnUldYxPCTSm/ouhbGiw4NORY0U9O6WV7NQpW&#10;w2p2XNt7k5WL0+rwe4jnu9gr1floZyMQnlr/Ej/dax3mD6J+DP/vhBvk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w2pbEAAAA3gAAAA8AAAAAAAAAAAAAAAAAmAIAAGRycy9k&#10;b3ducmV2LnhtbFBLBQYAAAAABAAEAPUAAACJAwAAAAA=&#10;" filled="f" stroked="f">
                  <v:textbox inset="0,0,0,0">
                    <w:txbxContent>
                      <w:p w:rsidR="0093738F" w:rsidRDefault="0093738F" w:rsidP="0093738F">
                        <w:r>
                          <w:rPr>
                            <w:sz w:val="20"/>
                          </w:rPr>
                          <w:t>2014</w:t>
                        </w:r>
                      </w:p>
                    </w:txbxContent>
                  </v:textbox>
                </v:rect>
                <v:rect id="Rectangle 17040" o:spid="_x0000_s2086" style="position:absolute;left:15546;top:25110;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wAdsgA&#10;AADeAAAADwAAAGRycy9kb3ducmV2LnhtbESPT2vCQBDF70K/wzKCN91YitXoKtJW9OifgvU2ZKdJ&#10;aHY2ZFeT9tM7h4K3GebNe++3WHWuUjdqQunZwHiUgCLOvC05N/B52gynoEJEtlh5JgO/FGC1fOot&#10;MLW+5QPdjjFXYsIhRQNFjHWqdcgKchhGviaW27dvHEZZm1zbBlsxd5V+TpKJdliyJBRY01tB2c/x&#10;6gxsp/X6a+f/2rz6uGzP+/Ps/TSLxgz63XoOKlIXH+L/752V+q/JiwAIjsygl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YTAB2yAAAAN4AAAAPAAAAAAAAAAAAAAAAAJgCAABk&#10;cnMvZG93bnJldi54bWxQSwUGAAAAAAQABAD1AAAAjQMAAAAA&#10;" filled="f" stroked="f">
                  <v:textbox inset="0,0,0,0">
                    <w:txbxContent>
                      <w:p w:rsidR="0093738F" w:rsidRDefault="0093738F" w:rsidP="0093738F">
                        <w:r>
                          <w:rPr>
                            <w:sz w:val="20"/>
                          </w:rPr>
                          <w:t>2015</w:t>
                        </w:r>
                      </w:p>
                    </w:txbxContent>
                  </v:textbox>
                </v:rect>
                <v:rect id="Rectangle 17041" o:spid="_x0000_s2087" style="position:absolute;left:24202;top:25110;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Cl7cUA&#10;AADeAAAADwAAAGRycy9kb3ducmV2LnhtbERPTWvCQBC9F/wPywje6kaRNqauImoxxzYRtLchO01C&#10;s7MhuzWpv94tFHqbx/uc1WYwjbhS52rLCmbTCARxYXXNpYJT/voYg3AeWWNjmRT8kIPNevSwwkTb&#10;nt/pmvlShBB2CSqovG8TKV1RkUE3tS1x4D5tZ9AH2JVSd9iHcNPIeRQ9SYM1h4YKW9pVVHxl30bB&#10;MW63l9Te+rI5fBzPb+flPl96pSbjYfsCwtPg/8V/7lSH+c/RYga/74Qb5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AKXtxQAAAN4AAAAPAAAAAAAAAAAAAAAAAJgCAABkcnMv&#10;ZG93bnJldi54bWxQSwUGAAAAAAQABAD1AAAAigMAAAAA&#10;" filled="f" stroked="f">
                  <v:textbox inset="0,0,0,0">
                    <w:txbxContent>
                      <w:p w:rsidR="0093738F" w:rsidRDefault="0093738F" w:rsidP="0093738F">
                        <w:r>
                          <w:rPr>
                            <w:sz w:val="20"/>
                          </w:rPr>
                          <w:t>2016</w:t>
                        </w:r>
                      </w:p>
                    </w:txbxContent>
                  </v:textbox>
                </v:rect>
                <v:rect id="Rectangle 17042" o:spid="_x0000_s2088" style="position:absolute;left:6127;top:10488;width:3863;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I7msUA&#10;AADeAAAADwAAAGRycy9kb3ducmV2LnhtbERPTWvCQBC9C/6HZYTedKOUqqmriFqSo40F29uQnSah&#10;2dmQ3SZpf31XEHqbx/uczW4wteiodZVlBfNZBII4t7riQsHb5WW6AuE8ssbaMin4IQe77Xi0wVjb&#10;nl+py3whQgi7GBWU3jexlC4vyaCb2YY4cJ+2NegDbAupW+xDuKnlIoqepMGKQ0OJDR1Kyr+yb6Mg&#10;WTX799T+9kV9+kiu5+v6eFl7pR4mw/4ZhKfB/4vv7lSH+cvocQG3d8INcv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0juaxQAAAN4AAAAPAAAAAAAAAAAAAAAAAJgCAABkcnMv&#10;ZG93bnJldi54bWxQSwUGAAAAAAQABAD1AAAAigMAAAAA&#10;" filled="f" stroked="f">
                  <v:textbox inset="0,0,0,0">
                    <w:txbxContent>
                      <w:p w:rsidR="0093738F" w:rsidRDefault="0093738F" w:rsidP="0093738F">
                        <w:r>
                          <w:rPr>
                            <w:b/>
                            <w:sz w:val="20"/>
                          </w:rPr>
                          <w:t>12.06</w:t>
                        </w:r>
                      </w:p>
                    </w:txbxContent>
                  </v:textbox>
                </v:rect>
                <v:rect id="Rectangle 17043" o:spid="_x0000_s2089" style="position:absolute;left:9025;top:10488;width:385;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6eAcQA&#10;AADeAAAADwAAAGRycy9kb3ducmV2LnhtbERPS4vCMBC+C/6HMII3TdVl1WoU2Qd6XB+g3oZmbIvN&#10;pDRZW/31RljY23x8z5kvG1OIG1Uut6xg0I9AECdW55wqOOy/exMQziNrLCyTgjs5WC7arTnG2ta8&#10;pdvOpyKEsItRQeZ9GUvpkowMur4tiQN3sZVBH2CVSl1hHcJNIYdR9C4N5hwaMizpI6Pkuvs1CtaT&#10;cnXa2EedFl/n9fHnOP3cT71S3U6zmoHw1Ph/8Z97o8P8cfQ2gtc74Qa5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engHEAAAA3gAAAA8AAAAAAAAAAAAAAAAAmAIAAGRycy9k&#10;b3ducmV2LnhtbFBLBQYAAAAABAAEAPUAAACJAwAAAAA=&#10;" filled="f" stroked="f">
                  <v:textbox inset="0,0,0,0">
                    <w:txbxContent>
                      <w:p w:rsidR="0093738F" w:rsidRDefault="0093738F" w:rsidP="0093738F">
                        <w:r>
                          <w:rPr>
                            <w:b/>
                            <w:sz w:val="20"/>
                          </w:rPr>
                          <w:t xml:space="preserve"> </w:t>
                        </w:r>
                      </w:p>
                    </w:txbxContent>
                  </v:textbox>
                </v:rect>
                <v:rect id="Rectangle 17044" o:spid="_x0000_s2090" style="position:absolute;left:14784;top:11512;width:386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cGdcQA&#10;AADeAAAADwAAAGRycy9kb3ducmV2LnhtbERPS4vCMBC+C/sfwix403RFfHSNIquiR1+gexua2bZs&#10;MylNtNVfbwTB23x8z5nMGlOIK1Uut6zgqxuBIE6szjlVcDysOiMQziNrLCyTghs5mE0/WhOMta15&#10;R9e9T0UIYRejgsz7MpbSJRkZdF1bEgfuz1YGfYBVKnWFdQg3hexF0UAazDk0ZFjST0bJ//5iFKxH&#10;5fy8sfc6LZa/69P2NF4cxl6p9mcz/wbhqfFv8cu90WH+MOr34flOuEF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3BnXEAAAA3gAAAA8AAAAAAAAAAAAAAAAAmAIAAGRycy9k&#10;b3ducmV2LnhtbFBLBQYAAAAABAAEAPUAAACJAwAAAAA=&#10;" filled="f" stroked="f">
                  <v:textbox inset="0,0,0,0">
                    <w:txbxContent>
                      <w:p w:rsidR="0093738F" w:rsidRDefault="0093738F" w:rsidP="0093738F">
                        <w:r>
                          <w:rPr>
                            <w:b/>
                            <w:sz w:val="20"/>
                          </w:rPr>
                          <w:t>10.96</w:t>
                        </w:r>
                      </w:p>
                    </w:txbxContent>
                  </v:textbox>
                </v:rect>
                <v:rect id="Rectangle 17045" o:spid="_x0000_s2091" style="position:absolute;left:17679;top:11512;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uj7sQA&#10;AADeAAAADwAAAGRycy9kb3ducmV2LnhtbERPS4vCMBC+C/6HMII3TRV31WoU2Qd6XB+g3oZmbIvN&#10;pDRZW/31RljY23x8z5kvG1OIG1Uut6xg0I9AECdW55wqOOy/exMQziNrLCyTgjs5WC7arTnG2ta8&#10;pdvOpyKEsItRQeZ9GUvpkowMur4tiQN3sZVBH2CVSl1hHcJNIYdR9C4N5hwaMizpI6Pkuvs1CtaT&#10;cnXa2EedFl/n9fHnOP3cT71S3U6zmoHw1Ph/8Z97o8P8cTR6g9c74Qa5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7o+7EAAAA3gAAAA8AAAAAAAAAAAAAAAAAmAIAAGRycy9k&#10;b3ducmV2LnhtbFBLBQYAAAAABAAEAPUAAACJAwAAAAA=&#10;" filled="f" stroked="f">
                  <v:textbox inset="0,0,0,0">
                    <w:txbxContent>
                      <w:p w:rsidR="0093738F" w:rsidRDefault="0093738F" w:rsidP="0093738F">
                        <w:r>
                          <w:rPr>
                            <w:b/>
                            <w:sz w:val="20"/>
                          </w:rPr>
                          <w:t xml:space="preserve"> </w:t>
                        </w:r>
                      </w:p>
                    </w:txbxContent>
                  </v:textbox>
                </v:rect>
                <v:rect id="Rectangle 17046" o:spid="_x0000_s2092" style="position:absolute;left:23745;top:14225;width:301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k9mcQA&#10;AADeAAAADwAAAGRycy9kb3ducmV2LnhtbERPS4vCMBC+L/gfwgje1lQRV6tRRF306AvU29CMbbGZ&#10;lCba7v76jbDgbT6+50znjSnEkyqXW1bQ60YgiBOrc04VnI7fnyMQziNrLCyTgh9yMJ+1PqYYa1vz&#10;np4Hn4oQwi5GBZn3ZSylSzIy6Lq2JA7czVYGfYBVKnWFdQg3hexH0VAazDk0ZFjSMqPkfngYBZtR&#10;ubhs7W+dFuvr5rw7j1fHsVeq024WExCeGv8W/7u3Osz/igZDeL0TbpC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pPZnEAAAA3gAAAA8AAAAAAAAAAAAAAAAAmAIAAGRycy9k&#10;b3ducmV2LnhtbFBLBQYAAAAABAAEAPUAAACJAwAAAAA=&#10;" filled="f" stroked="f">
                  <v:textbox inset="0,0,0,0">
                    <w:txbxContent>
                      <w:p w:rsidR="0093738F" w:rsidRDefault="0093738F" w:rsidP="0093738F">
                        <w:r>
                          <w:rPr>
                            <w:b/>
                            <w:sz w:val="20"/>
                          </w:rPr>
                          <w:t>8.04</w:t>
                        </w:r>
                      </w:p>
                    </w:txbxContent>
                  </v:textbox>
                </v:rect>
                <v:rect id="Rectangle 17047" o:spid="_x0000_s2093" style="position:absolute;left:26000;top:14225;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WYAsUA&#10;AADeAAAADwAAAGRycy9kb3ducmV2LnhtbERPTWvCQBC9F/wPywi91Y1SGk1dRbQlObZR0N6G7JgE&#10;s7MhuzXRX98tFHqbx/uc5XowjbhS52rLCqaTCARxYXXNpYLD/v1pDsJ5ZI2NZVJwIwfr1ehhiYm2&#10;PX/SNfelCCHsElRQed8mUrqiIoNuYlviwJ1tZ9AH2JVSd9iHcNPIWRS9SIM1h4YKW9pWVFzyb6Mg&#10;nbebU2bvfdm8faXHj+Nit194pR7Hw+YVhKfB/4v/3JkO8+PoOYbfd8IN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pZgCxQAAAN4AAAAPAAAAAAAAAAAAAAAAAJgCAABkcnMv&#10;ZG93bnJldi54bWxQSwUGAAAAAAQABAD1AAAAigMAAAAA&#10;" filled="f" stroked="f">
                  <v:textbox inset="0,0,0,0">
                    <w:txbxContent>
                      <w:p w:rsidR="0093738F" w:rsidRDefault="0093738F" w:rsidP="0093738F">
                        <w:r>
                          <w:rPr>
                            <w:b/>
                            <w:sz w:val="20"/>
                          </w:rPr>
                          <w:t xml:space="preserve"> </w:t>
                        </w:r>
                      </w:p>
                    </w:txbxContent>
                  </v:textbox>
                </v:rect>
                <v:rect id="Rectangle 17048" o:spid="_x0000_s2094" style="position:absolute;left:8601;top:6278;width:3863;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oMcMgA&#10;AADeAAAADwAAAGRycy9kb3ducmV2LnhtbESPT2vCQBDF70K/wzKCN91YitXoKtJW9OifgvU2ZKdJ&#10;aHY2ZFeT9tM7h4K3Gd6b936zWHWuUjdqQunZwHiUgCLOvC05N/B52gynoEJEtlh5JgO/FGC1fOot&#10;MLW+5QPdjjFXEsIhRQNFjHWqdcgKchhGviYW7ds3DqOsTa5tg62Eu0o/J8lEOyxZGgqs6a2g7Od4&#10;dQa203r9tfN/bV59XLbn/Xn2fppFYwb9bj0HFamLD/P/9c4K/mvyIrzyjsygl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mOgxwyAAAAN4AAAAPAAAAAAAAAAAAAAAAAJgCAABk&#10;cnMvZG93bnJldi54bWxQSwUGAAAAAAQABAD1AAAAjQMAAAAA&#10;" filled="f" stroked="f">
                  <v:textbox inset="0,0,0,0">
                    <w:txbxContent>
                      <w:p w:rsidR="0093738F" w:rsidRDefault="0093738F" w:rsidP="0093738F">
                        <w:r>
                          <w:rPr>
                            <w:b/>
                            <w:sz w:val="20"/>
                          </w:rPr>
                          <w:t>16.59</w:t>
                        </w:r>
                      </w:p>
                    </w:txbxContent>
                  </v:textbox>
                </v:rect>
                <v:rect id="Rectangle 17049" o:spid="_x0000_s2095" style="position:absolute;left:11497;top:6278;width:385;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ap68QA&#10;AADeAAAADwAAAGRycy9kb3ducmV2LnhtbERPS2vCQBC+F/oflil4qxuLVBNdRaqix/oA9TZkxySY&#10;nQ3Z1aT+ercgeJuP7znjaWtKcaPaFZYV9LoRCOLU6oIzBfvd8nMIwnlkjaVlUvBHDqaT97cxJto2&#10;vKHb1mcihLBLUEHufZVI6dKcDLqurYgDd7a1QR9gnUldYxPCTSm/ouhbGiw4NORY0U9O6WV7NQpW&#10;w2p2XNt7k5WL0+rwe4jnu9gr1floZyMQnlr/Ej/dax3mD6J+DP/vhBvk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l2qevEAAAA3gAAAA8AAAAAAAAAAAAAAAAAmAIAAGRycy9k&#10;b3ducmV2LnhtbFBLBQYAAAAABAAEAPUAAACJAwAAAAA=&#10;" filled="f" stroked="f">
                  <v:textbox inset="0,0,0,0">
                    <w:txbxContent>
                      <w:p w:rsidR="0093738F" w:rsidRDefault="0093738F" w:rsidP="0093738F">
                        <w:r>
                          <w:rPr>
                            <w:b/>
                            <w:sz w:val="20"/>
                          </w:rPr>
                          <w:t xml:space="preserve"> </w:t>
                        </w:r>
                      </w:p>
                    </w:txbxContent>
                  </v:textbox>
                </v:rect>
                <v:rect id="Rectangle 17050" o:spid="_x0000_s2096" style="position:absolute;left:17560;top:12990;width:3012;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WWq8gA&#10;AADeAAAADwAAAGRycy9kb3ducmV2LnhtbESPT2vCQBDF70K/wzKCN91YqNXoKtJW9OifgvU2ZKdJ&#10;aHY2ZFeT9tM7h4K3GebNe++3WHWuUjdqQunZwHiUgCLOvC05N/B52gynoEJEtlh5JgO/FGC1fOot&#10;MLW+5QPdjjFXYsIhRQNFjHWqdcgKchhGviaW27dvHEZZm1zbBlsxd5V+TpKJdliyJBRY01tB2c/x&#10;6gxsp/X6a+f/2rz6uGzP+/Ps/TSLxgz63XoOKlIXH+L/752V+q/JiwAIjsygl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dlZaryAAAAN4AAAAPAAAAAAAAAAAAAAAAAJgCAABk&#10;cnMvZG93bnJldi54bWxQSwUGAAAAAAQABAD1AAAAjQMAAAAA&#10;" filled="f" stroked="f">
                  <v:textbox inset="0,0,0,0">
                    <w:txbxContent>
                      <w:p w:rsidR="0093738F" w:rsidRDefault="0093738F" w:rsidP="0093738F">
                        <w:r>
                          <w:rPr>
                            <w:b/>
                            <w:sz w:val="20"/>
                          </w:rPr>
                          <w:t>9.37</w:t>
                        </w:r>
                      </w:p>
                    </w:txbxContent>
                  </v:textbox>
                </v:rect>
                <v:rect id="Rectangle 17051" o:spid="_x0000_s2097" style="position:absolute;left:19818;top:12990;width:385;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kzMMUA&#10;AADeAAAADwAAAGRycy9kb3ducmV2LnhtbERPTWvCQBC9F/wPywje6kbBNqauImoxxzYRtLchO01C&#10;s7MhuzWpv94tFHqbx/uc1WYwjbhS52rLCmbTCARxYXXNpYJT/voYg3AeWWNjmRT8kIPNevSwwkTb&#10;nt/pmvlShBB2CSqovG8TKV1RkUE3tS1x4D5tZ9AH2JVSd9iHcNPIeRQ9SYM1h4YKW9pVVHxl30bB&#10;MW63l9Te+rI5fBzPb+flPl96pSbjYfsCwtPg/8V/7lSH+c/RYga/74Qb5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2TMwxQAAAN4AAAAPAAAAAAAAAAAAAAAAAJgCAABkcnMv&#10;ZG93bnJldi54bWxQSwUGAAAAAAQABAD1AAAAigMAAAAA&#10;" filled="f" stroked="f">
                  <v:textbox inset="0,0,0,0">
                    <w:txbxContent>
                      <w:p w:rsidR="0093738F" w:rsidRDefault="0093738F" w:rsidP="0093738F">
                        <w:r>
                          <w:rPr>
                            <w:b/>
                            <w:sz w:val="20"/>
                          </w:rPr>
                          <w:t xml:space="preserve"> </w:t>
                        </w:r>
                      </w:p>
                    </w:txbxContent>
                  </v:textbox>
                </v:rect>
                <v:rect id="Rectangle 17052" o:spid="_x0000_s2098" style="position:absolute;left:25911;top:9942;width:3864;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utR8UA&#10;AADeAAAADwAAAGRycy9kb3ducmV2LnhtbERPTWvCQBC9C/6HZYTedKPQqqmriFqSo40F29uQnSah&#10;2dmQ3SZpf31XEHqbx/uczW4wteiodZVlBfNZBII4t7riQsHb5WW6AuE8ssbaMin4IQe77Xi0wVjb&#10;nl+py3whQgi7GBWU3jexlC4vyaCb2YY4cJ+2NegDbAupW+xDuKnlIoqepMGKQ0OJDR1Kyr+yb6Mg&#10;WTX799T+9kV9+kiu5+v6eFl7pR4mw/4ZhKfB/4vv7lSH+cvocQG3d8INcv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C61HxQAAAN4AAAAPAAAAAAAAAAAAAAAAAJgCAABkcnMv&#10;ZG93bnJldi54bWxQSwUGAAAAAAQABAD1AAAAigMAAAAA&#10;" filled="f" stroked="f">
                  <v:textbox inset="0,0,0,0">
                    <w:txbxContent>
                      <w:p w:rsidR="0093738F" w:rsidRDefault="0093738F" w:rsidP="0093738F">
                        <w:r>
                          <w:rPr>
                            <w:b/>
                            <w:sz w:val="20"/>
                          </w:rPr>
                          <w:t>12.65</w:t>
                        </w:r>
                      </w:p>
                    </w:txbxContent>
                  </v:textbox>
                </v:rect>
                <v:rect id="Rectangle 17053" o:spid="_x0000_s2099" style="position:absolute;left:28807;top:9942;width:385;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cI3MQA&#10;AADeAAAADwAAAGRycy9kb3ducmV2LnhtbERPS4vCMBC+C/6HMII3TVV21WoU2Qd6XB+g3oZmbIvN&#10;pDRZW/31RljY23x8z5kvG1OIG1Uut6xg0I9AECdW55wqOOy/exMQziNrLCyTgjs5WC7arTnG2ta8&#10;pdvOpyKEsItRQeZ9GUvpkowMur4tiQN3sZVBH2CVSl1hHcJNIYdR9C4N5hwaMizpI6Pkuvs1CtaT&#10;cnXa2EedFl/n9fHnOP3cT71S3U6zmoHw1Ph/8Z97o8P8cfQ2gtc74Qa5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1HCNzEAAAA3gAAAA8AAAAAAAAAAAAAAAAAmAIAAGRycy9k&#10;b3ducmV2LnhtbFBLBQYAAAAABAAEAPUAAACJAwAAAAA=&#10;" filled="f" stroked="f">
                  <v:textbox inset="0,0,0,0">
                    <w:txbxContent>
                      <w:p w:rsidR="0093738F" w:rsidRDefault="0093738F" w:rsidP="0093738F">
                        <w:r>
                          <w:rPr>
                            <w:b/>
                            <w:sz w:val="20"/>
                          </w:rPr>
                          <w:t xml:space="preserve"> </w:t>
                        </w:r>
                      </w:p>
                    </w:txbxContent>
                  </v:textbox>
                </v:rect>
                <v:rect id="Rectangle 17054" o:spid="_x0000_s2100" style="position:absolute;left:10360;top:1413;width:33288;height:3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6QqMQA&#10;AADeAAAADwAAAGRycy9kb3ducmV2LnhtbERPS4vCMBC+C/6HMII3TRV31WoU2Qd6XB+g3oZmbIvN&#10;pDRZW/31RljY23x8z5kvG1OIG1Uut6xg0I9AECdW55wqOOy/exMQziNrLCyTgjs5WC7arTnG2ta8&#10;pdvOpyKEsItRQeZ9GUvpkowMur4tiQN3sZVBH2CVSl1hHcJNIYdR9C4N5hwaMizpI6Pkuvs1CtaT&#10;cnXa2EedFl/n9fHnOP3cT71S3U6zmoHw1Ph/8Z97o8P8cfQ2gtc74Qa5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ukKjEAAAA3gAAAA8AAAAAAAAAAAAAAAAAmAIAAGRycy9k&#10;b3ducmV2LnhtbFBLBQYAAAAABAAEAPUAAACJAwAAAAA=&#10;" filled="f" stroked="f">
                  <v:textbox inset="0,0,0,0">
                    <w:txbxContent>
                      <w:p w:rsidR="0093738F" w:rsidRDefault="0093738F" w:rsidP="0093738F">
                        <w:r>
                          <w:rPr>
                            <w:b/>
                            <w:sz w:val="36"/>
                          </w:rPr>
                          <w:t>Price Earnings Ratio (times)</w:t>
                        </w:r>
                      </w:p>
                    </w:txbxContent>
                  </v:textbox>
                </v:rect>
                <v:rect id="Rectangle 17055" o:spid="_x0000_s2101" style="position:absolute;left:35393;top:1413;width:688;height:3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I1M8QA&#10;AADeAAAADwAAAGRycy9kb3ducmV2LnhtbERPS4vCMBC+C/sfwix403QFX12jyKro0Rfo3oZmti3b&#10;TEoTbfXXG0HwNh/fcyazxhTiSpXLLSv46kYgiBOrc04VHA+rzgiE88gaC8uk4EYOZtOP1gRjbWve&#10;0XXvUxFC2MWoIPO+jKV0SUYGXdeWxIH7s5VBH2CVSl1hHcJNIXtRNJAGcw4NGZb0k1Hyv78YBetR&#10;OT9v7L1Oi+Xv+rQ9jReHsVeq/dnMv0F4avxb/HJvdJg/jPp9eL4TbpD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3iNTPEAAAA3gAAAA8AAAAAAAAAAAAAAAAAmAIAAGRycy9k&#10;b3ducmV2LnhtbFBLBQYAAAAABAAEAPUAAACJAwAAAAA=&#10;" filled="f" stroked="f">
                  <v:textbox inset="0,0,0,0">
                    <w:txbxContent>
                      <w:p w:rsidR="0093738F" w:rsidRDefault="0093738F" w:rsidP="0093738F">
                        <w:r>
                          <w:rPr>
                            <w:b/>
                            <w:sz w:val="36"/>
                          </w:rPr>
                          <w:t xml:space="preserve"> </w:t>
                        </w:r>
                      </w:p>
                    </w:txbxContent>
                  </v:textbox>
                </v:rect>
                <v:shape id="Shape 174326" o:spid="_x0000_s2102" style="position:absolute;left:34667;top:14185;width:697;height:698;visibility:visible;mso-wrap-style:square;v-text-anchor:top" coordsize="69752,69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ULUcMA&#10;AADfAAAADwAAAGRycy9kb3ducmV2LnhtbERPTYvCMBC9C/6HMII3m+qKStco4iKIsgfdBa9jM9sW&#10;m0ltolZ//UYQPD7e93TemFJcqXaFZQX9KAZBnFpdcKbg92fVm4BwHlljaZkU3MnBfNZuTTHR9sY7&#10;uu59JkIIuwQV5N5XiZQuzcmgi2xFHLg/Wxv0AdaZ1DXeQrgp5SCOR9JgwaEhx4qWOaWn/cUoOD2+&#10;jlnq6YwrvdtuHgc5Md9SqW6nWXyC8NT4t/jlXuswfzz8GIzg+ScAkL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hULUcMAAADfAAAADwAAAAAAAAAAAAAAAACYAgAAZHJzL2Rv&#10;d25yZXYueG1sUEsFBgAAAAAEAAQA9QAAAIgDAAAAAA==&#10;" path="m,l69752,r,69752l,69752,,e" fillcolor="#4f81bd" stroked="f" strokeweight="0">
                  <v:path arrowok="t" textboxrect="0,0,69752,69752"/>
                </v:shape>
                <v:rect id="Rectangle 17057" o:spid="_x0000_s2103" style="position:absolute;left:35683;top:13963;width:309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wO38UA&#10;AADeAAAADwAAAGRycy9kb3ducmV2LnhtbERPTWvCQBC9F/wPywi91Y1CG01dRbQlObZR0N6G7JgE&#10;s7MhuzXRX98tFHqbx/uc5XowjbhS52rLCqaTCARxYXXNpYLD/v1pDsJ5ZI2NZVJwIwfr1ehhiYm2&#10;PX/SNfelCCHsElRQed8mUrqiIoNuYlviwJ1tZ9AH2JVSd9iHcNPIWRS9SIM1h4YKW9pWVFzyb6Mg&#10;nbebU2bvfdm8faXHj+Nit194pR7Hw+YVhKfB/4v/3JkO8+PoOYbfd8IN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fA7fxQAAAN4AAAAPAAAAAAAAAAAAAAAAAJgCAABkcnMv&#10;ZG93bnJldi54bWxQSwUGAAAAAAQABAD1AAAAigMAAAAA&#10;" filled="f" stroked="f">
                  <v:textbox inset="0,0,0,0">
                    <w:txbxContent>
                      <w:p w:rsidR="0093738F" w:rsidRDefault="0093738F" w:rsidP="0093738F">
                        <w:r>
                          <w:rPr>
                            <w:sz w:val="20"/>
                          </w:rPr>
                          <w:t>IDLC</w:t>
                        </w:r>
                      </w:p>
                    </w:txbxContent>
                  </v:textbox>
                </v:rect>
                <v:shape id="Shape 174327" o:spid="_x0000_s2104" style="position:absolute;left:34667;top:16483;width:697;height:697;visibility:visible;mso-wrap-style:square;v-text-anchor:top" coordsize="69752,69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16v8QA&#10;AADfAAAADwAAAGRycy9kb3ducmV2LnhtbERPXWvCMBR9H+w/hDvwbaZWmVKNMgRBZA/OCfp4Sa5t&#10;WXLTNVnt/r0RhD0ezvdi1TsrOmpD7VnBaJiBINbe1FwqOH5tXmcgQkQ2aD2Tgj8KsFo+Py2wMP7K&#10;n9QdYilSCIcCFVQxNoWUQVfkMAx9Q5y4i28dxgTbUpoWryncWZln2Zt0WHNqqLChdUX6+/DrFGz0&#10;XsvzPi9/1qfZbnT8sF3orFKDl/59DiJSH//FD/fWpPnTyTifwv1PAi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9er/EAAAA3wAAAA8AAAAAAAAAAAAAAAAAmAIAAGRycy9k&#10;b3ducmV2LnhtbFBLBQYAAAAABAAEAPUAAACJAwAAAAA=&#10;" path="m,l69752,r,69752l,69752,,e" fillcolor="#c0504d" stroked="f" strokeweight="0">
                  <v:path arrowok="t" textboxrect="0,0,69752,69752"/>
                </v:shape>
                <v:rect id="Rectangle 17059" o:spid="_x0000_s2105" style="position:absolute;left:35683;top:16261;width:1166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8/NsQA&#10;AADeAAAADwAAAGRycy9kb3ducmV2LnhtbERPS2vCQBC+F/oflil4qxsLVhNdRaqix/oA9TZkxySY&#10;nQ3Z1aT+ercgeJuP7znjaWtKcaPaFZYV9LoRCOLU6oIzBfvd8nMIwnlkjaVlUvBHDqaT97cxJto2&#10;vKHb1mcihLBLUEHufZVI6dKcDLqurYgDd7a1QR9gnUldYxPCTSm/ouhbGiw4NORY0U9O6WV7NQpW&#10;w2p2XNt7k5WL0+rwe4jnu9gr1floZyMQnlr/Ej/dax3mD6J+DP/vhBvk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vPzbEAAAA3gAAAA8AAAAAAAAAAAAAAAAAmAIAAGRycy9k&#10;b3ducmV2LnhtbFBLBQYAAAAABAAEAPUAAACJAwAAAAA=&#10;" filled="f" stroked="f">
                  <v:textbox inset="0,0,0,0">
                    <w:txbxContent>
                      <w:p w:rsidR="0093738F" w:rsidRDefault="0093738F" w:rsidP="0093738F">
                        <w:r>
                          <w:rPr>
                            <w:sz w:val="20"/>
                          </w:rPr>
                          <w:t>Industry Average</w:t>
                        </w:r>
                      </w:p>
                    </w:txbxContent>
                  </v:textbox>
                </v:rect>
                <v:shape id="Shape 17060" o:spid="_x0000_s2106" style="position:absolute;width:45720;height:27432;visibility:visible;mso-wrap-style:square;v-text-anchor:top" coordsize="4572000,274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IRysQA&#10;AADeAAAADwAAAGRycy9kb3ducmV2LnhtbESPQW/CMAyF75P2HyIjcZkggQObCgGhsYldy6adTWLa&#10;isapmgDl3+PDpN1s+fm99602Q2jVlfrURLYwmxpQxC76hisLP9+fkzdQKSN7bCOThTsl2Kyfn1ZY&#10;+Hjjkq6HXCkx4VSghTrnrtA6uZoCpmnsiOV2in3ALGtfad/jTcxDq+fGLHTAhiWhxo7ea3LnwyVY&#10;+D25cr/f5qY78s6VfDazl/hh7Xg0bJegMg35X/z3/eWl/qtZCIDgyAx6/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iEcrEAAAA3gAAAA8AAAAAAAAAAAAAAAAAmAIAAGRycy9k&#10;b3ducmV2LnhtbFBLBQYAAAAABAAEAPUAAACJAwAAAAA=&#10;" path="m,2743200r4572000,l4572000,,,,,2743200xe" filled="f" strokecolor="#868686">
                  <v:path arrowok="t" textboxrect="0,0,4572000,2743200"/>
                </v:shape>
                <w10:anchorlock/>
              </v:group>
            </w:pict>
          </mc:Fallback>
        </mc:AlternateContent>
      </w:r>
    </w:p>
    <w:p w:rsidR="0093738F" w:rsidRPr="008A2802" w:rsidRDefault="0093738F" w:rsidP="0093738F">
      <w:pPr>
        <w:spacing w:after="213" w:line="270" w:lineRule="auto"/>
        <w:ind w:left="10" w:right="124" w:hanging="10"/>
        <w:jc w:val="both"/>
        <w:rPr>
          <w:rFonts w:ascii="Calibri" w:eastAsia="Calibri" w:hAnsi="Calibri" w:cs="Calibri"/>
          <w:color w:val="000000"/>
          <w:sz w:val="24"/>
        </w:rPr>
      </w:pPr>
      <w:r w:rsidRPr="008A2802">
        <w:rPr>
          <w:rFonts w:ascii="Calibri" w:eastAsia="Calibri" w:hAnsi="Calibri" w:cs="Calibri"/>
          <w:color w:val="000000"/>
          <w:sz w:val="24"/>
        </w:rPr>
        <w:t xml:space="preserve">In 2014 the price earnings ratio of IDLC was 12.06 times. From 2014 to 2016 the earning per share of IDLC were decreased continuously. In 2016 it was 8.04 times. In 2014 the price earnings ratio of industry average was 16.59 times.  In 2015 it was decreased by 9.37 times.  In 2016 it was increased by 12.65 times.  </w:t>
      </w:r>
    </w:p>
    <w:p w:rsidR="0093738F" w:rsidRDefault="0093738F" w:rsidP="0093738F">
      <w:pPr>
        <w:spacing w:after="208" w:line="270" w:lineRule="auto"/>
        <w:ind w:left="10" w:right="124" w:hanging="10"/>
        <w:jc w:val="both"/>
        <w:rPr>
          <w:rFonts w:ascii="Calibri" w:eastAsia="Calibri" w:hAnsi="Calibri" w:cs="Calibri"/>
          <w:color w:val="000000"/>
          <w:sz w:val="24"/>
        </w:rPr>
      </w:pPr>
      <w:r w:rsidRPr="008A2802">
        <w:rPr>
          <w:rFonts w:ascii="Calibri" w:eastAsia="Calibri" w:hAnsi="Calibri" w:cs="Calibri"/>
          <w:color w:val="000000"/>
          <w:sz w:val="24"/>
        </w:rPr>
        <w:t xml:space="preserve">Comparing with the Mean of industry average IDLC’s price earnings ratio is lower than its industry average.  So it clean that IDLC is regarded more risky and their growth prospect is very poor.  </w:t>
      </w:r>
    </w:p>
    <w:p w:rsidR="0093738F" w:rsidRDefault="0093738F" w:rsidP="0093738F">
      <w:pPr>
        <w:spacing w:after="208" w:line="270" w:lineRule="auto"/>
        <w:ind w:left="10" w:right="124" w:hanging="10"/>
        <w:jc w:val="both"/>
        <w:rPr>
          <w:rFonts w:ascii="Calibri" w:eastAsia="Calibri" w:hAnsi="Calibri" w:cs="Calibri"/>
          <w:color w:val="000000"/>
          <w:sz w:val="24"/>
        </w:rPr>
      </w:pPr>
    </w:p>
    <w:p w:rsidR="0093738F" w:rsidRDefault="0093738F" w:rsidP="0093738F">
      <w:pPr>
        <w:spacing w:after="208" w:line="270" w:lineRule="auto"/>
        <w:ind w:left="10" w:right="124" w:hanging="10"/>
        <w:jc w:val="both"/>
        <w:rPr>
          <w:rFonts w:ascii="Calibri" w:eastAsia="Calibri" w:hAnsi="Calibri" w:cs="Calibri"/>
          <w:color w:val="000000"/>
          <w:sz w:val="24"/>
        </w:rPr>
      </w:pPr>
    </w:p>
    <w:p w:rsidR="0093738F" w:rsidRDefault="0093738F" w:rsidP="0093738F">
      <w:pPr>
        <w:spacing w:after="208" w:line="270" w:lineRule="auto"/>
        <w:ind w:left="10" w:right="124" w:hanging="10"/>
        <w:jc w:val="both"/>
        <w:rPr>
          <w:rFonts w:ascii="Calibri" w:eastAsia="Calibri" w:hAnsi="Calibri" w:cs="Calibri"/>
          <w:color w:val="000000"/>
          <w:sz w:val="24"/>
        </w:rPr>
      </w:pPr>
    </w:p>
    <w:p w:rsidR="0093738F" w:rsidRDefault="0093738F" w:rsidP="0093738F">
      <w:pPr>
        <w:spacing w:after="208" w:line="270" w:lineRule="auto"/>
        <w:ind w:left="10" w:right="124" w:hanging="10"/>
        <w:jc w:val="both"/>
        <w:rPr>
          <w:rFonts w:ascii="Calibri" w:eastAsia="Calibri" w:hAnsi="Calibri" w:cs="Calibri"/>
          <w:color w:val="000000"/>
          <w:sz w:val="24"/>
        </w:rPr>
      </w:pPr>
    </w:p>
    <w:p w:rsidR="0093738F" w:rsidRPr="00EE65B8" w:rsidRDefault="0093738F" w:rsidP="0093738F">
      <w:pPr>
        <w:keepNext/>
        <w:keepLines/>
        <w:spacing w:after="186"/>
        <w:ind w:right="125"/>
        <w:jc w:val="center"/>
        <w:outlineLvl w:val="3"/>
        <w:rPr>
          <w:b/>
          <w:sz w:val="32"/>
        </w:rPr>
      </w:pPr>
      <w:r w:rsidRPr="00EE65B8">
        <w:rPr>
          <w:b/>
          <w:sz w:val="32"/>
          <w:u w:val="single" w:color="000000"/>
        </w:rPr>
        <w:lastRenderedPageBreak/>
        <w:t>Risk Ratios</w:t>
      </w:r>
    </w:p>
    <w:p w:rsidR="0093738F" w:rsidRPr="00EE65B8" w:rsidRDefault="0093738F" w:rsidP="0093738F">
      <w:pPr>
        <w:keepNext/>
        <w:keepLines/>
        <w:spacing w:after="0"/>
        <w:outlineLvl w:val="4"/>
        <w:rPr>
          <w:b/>
          <w:color w:val="984806"/>
          <w:sz w:val="28"/>
        </w:rPr>
      </w:pPr>
      <w:r w:rsidRPr="00EE65B8">
        <w:rPr>
          <w:b/>
          <w:color w:val="984806"/>
          <w:sz w:val="28"/>
        </w:rPr>
        <w:t>4.1.10 Loan to Deposit: Total Loan / Total deposit</w:t>
      </w:r>
    </w:p>
    <w:p w:rsidR="0093738F" w:rsidRPr="00EE65B8" w:rsidRDefault="0093738F" w:rsidP="0093738F">
      <w:pPr>
        <w:keepNext/>
        <w:keepLines/>
        <w:spacing w:after="0"/>
        <w:outlineLvl w:val="4"/>
        <w:rPr>
          <w:b/>
          <w:color w:val="984806"/>
          <w:sz w:val="28"/>
        </w:rPr>
      </w:pPr>
    </w:p>
    <w:tbl>
      <w:tblPr>
        <w:tblStyle w:val="GridTable5DarkAccent3"/>
        <w:tblW w:w="9391" w:type="dxa"/>
        <w:tblLook w:val="04A0" w:firstRow="1" w:lastRow="0" w:firstColumn="1" w:lastColumn="0" w:noHBand="0" w:noVBand="1"/>
      </w:tblPr>
      <w:tblGrid>
        <w:gridCol w:w="2055"/>
        <w:gridCol w:w="2055"/>
        <w:gridCol w:w="2061"/>
        <w:gridCol w:w="2066"/>
        <w:gridCol w:w="1154"/>
      </w:tblGrid>
      <w:tr w:rsidR="0093738F" w:rsidRPr="00EE65B8" w:rsidTr="0093738F">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055" w:type="dxa"/>
          </w:tcPr>
          <w:p w:rsidR="0093738F" w:rsidRPr="00EE65B8" w:rsidRDefault="0093738F" w:rsidP="00DE33A0">
            <w:r w:rsidRPr="00EE65B8">
              <w:t xml:space="preserve"> </w:t>
            </w:r>
          </w:p>
        </w:tc>
        <w:tc>
          <w:tcPr>
            <w:tcW w:w="2055" w:type="dxa"/>
          </w:tcPr>
          <w:p w:rsidR="0093738F" w:rsidRPr="00EE65B8" w:rsidRDefault="0093738F" w:rsidP="00DE33A0">
            <w:pPr>
              <w:ind w:left="5"/>
              <w:cnfStyle w:val="100000000000" w:firstRow="1" w:lastRow="0" w:firstColumn="0" w:lastColumn="0" w:oddVBand="0" w:evenVBand="0" w:oddHBand="0" w:evenHBand="0" w:firstRowFirstColumn="0" w:firstRowLastColumn="0" w:lastRowFirstColumn="0" w:lastRowLastColumn="0"/>
            </w:pPr>
            <w:r w:rsidRPr="00EE65B8">
              <w:t xml:space="preserve">2014 </w:t>
            </w:r>
          </w:p>
        </w:tc>
        <w:tc>
          <w:tcPr>
            <w:tcW w:w="2061" w:type="dxa"/>
          </w:tcPr>
          <w:p w:rsidR="0093738F" w:rsidRPr="00EE65B8" w:rsidRDefault="0093738F" w:rsidP="00DE33A0">
            <w:pPr>
              <w:ind w:left="5"/>
              <w:cnfStyle w:val="100000000000" w:firstRow="1" w:lastRow="0" w:firstColumn="0" w:lastColumn="0" w:oddVBand="0" w:evenVBand="0" w:oddHBand="0" w:evenHBand="0" w:firstRowFirstColumn="0" w:firstRowLastColumn="0" w:lastRowFirstColumn="0" w:lastRowLastColumn="0"/>
            </w:pPr>
            <w:r w:rsidRPr="00EE65B8">
              <w:t xml:space="preserve">2015 </w:t>
            </w:r>
          </w:p>
        </w:tc>
        <w:tc>
          <w:tcPr>
            <w:tcW w:w="2066" w:type="dxa"/>
          </w:tcPr>
          <w:p w:rsidR="0093738F" w:rsidRPr="00EE65B8" w:rsidRDefault="0093738F" w:rsidP="00DE33A0">
            <w:pPr>
              <w:cnfStyle w:val="100000000000" w:firstRow="1" w:lastRow="0" w:firstColumn="0" w:lastColumn="0" w:oddVBand="0" w:evenVBand="0" w:oddHBand="0" w:evenHBand="0" w:firstRowFirstColumn="0" w:firstRowLastColumn="0" w:lastRowFirstColumn="0" w:lastRowLastColumn="0"/>
            </w:pPr>
            <w:r w:rsidRPr="00EE65B8">
              <w:t xml:space="preserve">2016 </w:t>
            </w:r>
          </w:p>
        </w:tc>
        <w:tc>
          <w:tcPr>
            <w:tcW w:w="1154" w:type="dxa"/>
          </w:tcPr>
          <w:p w:rsidR="0093738F" w:rsidRPr="00EE65B8" w:rsidRDefault="0093738F" w:rsidP="00DE33A0">
            <w:pPr>
              <w:ind w:left="5"/>
              <w:cnfStyle w:val="100000000000" w:firstRow="1" w:lastRow="0" w:firstColumn="0" w:lastColumn="0" w:oddVBand="0" w:evenVBand="0" w:oddHBand="0" w:evenHBand="0" w:firstRowFirstColumn="0" w:firstRowLastColumn="0" w:lastRowFirstColumn="0" w:lastRowLastColumn="0"/>
            </w:pPr>
            <w:r w:rsidRPr="00EE65B8">
              <w:t xml:space="preserve">Mean </w:t>
            </w:r>
          </w:p>
        </w:tc>
      </w:tr>
      <w:tr w:rsidR="0093738F" w:rsidRPr="00EE65B8" w:rsidTr="0093738F">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055" w:type="dxa"/>
          </w:tcPr>
          <w:p w:rsidR="0093738F" w:rsidRPr="00EE65B8" w:rsidRDefault="0093738F" w:rsidP="00DE33A0">
            <w:r w:rsidRPr="00EE65B8">
              <w:t xml:space="preserve">IDLC </w:t>
            </w:r>
          </w:p>
        </w:tc>
        <w:tc>
          <w:tcPr>
            <w:tcW w:w="2055" w:type="dxa"/>
          </w:tcPr>
          <w:p w:rsidR="0093738F" w:rsidRPr="00EE65B8" w:rsidRDefault="0093738F" w:rsidP="00DE33A0">
            <w:pPr>
              <w:ind w:left="5"/>
              <w:cnfStyle w:val="000000100000" w:firstRow="0" w:lastRow="0" w:firstColumn="0" w:lastColumn="0" w:oddVBand="0" w:evenVBand="0" w:oddHBand="1" w:evenHBand="0" w:firstRowFirstColumn="0" w:firstRowLastColumn="0" w:lastRowFirstColumn="0" w:lastRowLastColumn="0"/>
            </w:pPr>
            <w:r w:rsidRPr="00EE65B8">
              <w:t xml:space="preserve">1.29 </w:t>
            </w:r>
          </w:p>
        </w:tc>
        <w:tc>
          <w:tcPr>
            <w:tcW w:w="2061" w:type="dxa"/>
          </w:tcPr>
          <w:p w:rsidR="0093738F" w:rsidRPr="00EE65B8" w:rsidRDefault="0093738F" w:rsidP="00DE33A0">
            <w:pPr>
              <w:ind w:left="5"/>
              <w:cnfStyle w:val="000000100000" w:firstRow="0" w:lastRow="0" w:firstColumn="0" w:lastColumn="0" w:oddVBand="0" w:evenVBand="0" w:oddHBand="1" w:evenHBand="0" w:firstRowFirstColumn="0" w:firstRowLastColumn="0" w:lastRowFirstColumn="0" w:lastRowLastColumn="0"/>
            </w:pPr>
            <w:r w:rsidRPr="00EE65B8">
              <w:t xml:space="preserve">1.16 </w:t>
            </w:r>
          </w:p>
        </w:tc>
        <w:tc>
          <w:tcPr>
            <w:tcW w:w="2066" w:type="dxa"/>
          </w:tcPr>
          <w:p w:rsidR="0093738F" w:rsidRPr="00EE65B8" w:rsidRDefault="0093738F" w:rsidP="00DE33A0">
            <w:pPr>
              <w:cnfStyle w:val="000000100000" w:firstRow="0" w:lastRow="0" w:firstColumn="0" w:lastColumn="0" w:oddVBand="0" w:evenVBand="0" w:oddHBand="1" w:evenHBand="0" w:firstRowFirstColumn="0" w:firstRowLastColumn="0" w:lastRowFirstColumn="0" w:lastRowLastColumn="0"/>
            </w:pPr>
            <w:r w:rsidRPr="00EE65B8">
              <w:t xml:space="preserve">1.26 </w:t>
            </w:r>
          </w:p>
        </w:tc>
        <w:tc>
          <w:tcPr>
            <w:tcW w:w="1154" w:type="dxa"/>
          </w:tcPr>
          <w:p w:rsidR="0093738F" w:rsidRPr="00EE65B8" w:rsidRDefault="0093738F" w:rsidP="00DE33A0">
            <w:pPr>
              <w:ind w:left="5"/>
              <w:cnfStyle w:val="000000100000" w:firstRow="0" w:lastRow="0" w:firstColumn="0" w:lastColumn="0" w:oddVBand="0" w:evenVBand="0" w:oddHBand="1" w:evenHBand="0" w:firstRowFirstColumn="0" w:firstRowLastColumn="0" w:lastRowFirstColumn="0" w:lastRowLastColumn="0"/>
            </w:pPr>
            <w:r w:rsidRPr="00EE65B8">
              <w:t xml:space="preserve">1.24 </w:t>
            </w:r>
          </w:p>
        </w:tc>
      </w:tr>
      <w:tr w:rsidR="0093738F" w:rsidRPr="00EE65B8" w:rsidTr="0093738F">
        <w:trPr>
          <w:trHeight w:val="699"/>
        </w:trPr>
        <w:tc>
          <w:tcPr>
            <w:cnfStyle w:val="001000000000" w:firstRow="0" w:lastRow="0" w:firstColumn="1" w:lastColumn="0" w:oddVBand="0" w:evenVBand="0" w:oddHBand="0" w:evenHBand="0" w:firstRowFirstColumn="0" w:firstRowLastColumn="0" w:lastRowFirstColumn="0" w:lastRowLastColumn="0"/>
            <w:tcW w:w="2055" w:type="dxa"/>
          </w:tcPr>
          <w:p w:rsidR="0093738F" w:rsidRPr="00EE65B8" w:rsidRDefault="0093738F" w:rsidP="00DE33A0">
            <w:r w:rsidRPr="00EE65B8">
              <w:t xml:space="preserve">Industry Average </w:t>
            </w:r>
          </w:p>
        </w:tc>
        <w:tc>
          <w:tcPr>
            <w:tcW w:w="2055" w:type="dxa"/>
          </w:tcPr>
          <w:p w:rsidR="0093738F" w:rsidRPr="00EE65B8" w:rsidRDefault="0093738F" w:rsidP="00DE33A0">
            <w:pPr>
              <w:ind w:left="5"/>
              <w:cnfStyle w:val="000000000000" w:firstRow="0" w:lastRow="0" w:firstColumn="0" w:lastColumn="0" w:oddVBand="0" w:evenVBand="0" w:oddHBand="0" w:evenHBand="0" w:firstRowFirstColumn="0" w:firstRowLastColumn="0" w:lastRowFirstColumn="0" w:lastRowLastColumn="0"/>
            </w:pPr>
            <w:r w:rsidRPr="00EE65B8">
              <w:t xml:space="preserve">1.45 </w:t>
            </w:r>
          </w:p>
        </w:tc>
        <w:tc>
          <w:tcPr>
            <w:tcW w:w="2061" w:type="dxa"/>
          </w:tcPr>
          <w:p w:rsidR="0093738F" w:rsidRPr="00EE65B8" w:rsidRDefault="0093738F" w:rsidP="00DE33A0">
            <w:pPr>
              <w:ind w:left="5"/>
              <w:cnfStyle w:val="000000000000" w:firstRow="0" w:lastRow="0" w:firstColumn="0" w:lastColumn="0" w:oddVBand="0" w:evenVBand="0" w:oddHBand="0" w:evenHBand="0" w:firstRowFirstColumn="0" w:firstRowLastColumn="0" w:lastRowFirstColumn="0" w:lastRowLastColumn="0"/>
            </w:pPr>
            <w:r w:rsidRPr="00EE65B8">
              <w:t xml:space="preserve">1.78 </w:t>
            </w:r>
          </w:p>
        </w:tc>
        <w:tc>
          <w:tcPr>
            <w:tcW w:w="2066" w:type="dxa"/>
          </w:tcPr>
          <w:p w:rsidR="0093738F" w:rsidRPr="00EE65B8" w:rsidRDefault="0093738F" w:rsidP="00DE33A0">
            <w:pPr>
              <w:cnfStyle w:val="000000000000" w:firstRow="0" w:lastRow="0" w:firstColumn="0" w:lastColumn="0" w:oddVBand="0" w:evenVBand="0" w:oddHBand="0" w:evenHBand="0" w:firstRowFirstColumn="0" w:firstRowLastColumn="0" w:lastRowFirstColumn="0" w:lastRowLastColumn="0"/>
            </w:pPr>
            <w:r w:rsidRPr="00EE65B8">
              <w:t xml:space="preserve">1.36 </w:t>
            </w:r>
          </w:p>
        </w:tc>
        <w:tc>
          <w:tcPr>
            <w:tcW w:w="1154" w:type="dxa"/>
          </w:tcPr>
          <w:p w:rsidR="0093738F" w:rsidRPr="00EE65B8" w:rsidRDefault="0093738F" w:rsidP="00DE33A0">
            <w:pPr>
              <w:ind w:left="5"/>
              <w:cnfStyle w:val="000000000000" w:firstRow="0" w:lastRow="0" w:firstColumn="0" w:lastColumn="0" w:oddVBand="0" w:evenVBand="0" w:oddHBand="0" w:evenHBand="0" w:firstRowFirstColumn="0" w:firstRowLastColumn="0" w:lastRowFirstColumn="0" w:lastRowLastColumn="0"/>
            </w:pPr>
            <w:r w:rsidRPr="00EE65B8">
              <w:t xml:space="preserve">1.53 </w:t>
            </w:r>
          </w:p>
        </w:tc>
      </w:tr>
    </w:tbl>
    <w:p w:rsidR="0093738F" w:rsidRDefault="0093738F" w:rsidP="0093738F">
      <w:pPr>
        <w:spacing w:after="208" w:line="270" w:lineRule="auto"/>
        <w:ind w:left="10" w:right="124" w:hanging="10"/>
        <w:jc w:val="both"/>
        <w:rPr>
          <w:rFonts w:ascii="Calibri" w:eastAsia="Calibri" w:hAnsi="Calibri" w:cs="Calibri"/>
          <w:color w:val="000000"/>
          <w:sz w:val="24"/>
        </w:rPr>
      </w:pPr>
    </w:p>
    <w:p w:rsidR="0093738F" w:rsidRDefault="0093738F" w:rsidP="0093738F">
      <w:pPr>
        <w:spacing w:after="208" w:line="270" w:lineRule="auto"/>
        <w:ind w:left="10" w:right="124" w:hanging="10"/>
        <w:jc w:val="both"/>
        <w:rPr>
          <w:rFonts w:ascii="Calibri" w:eastAsia="Calibri" w:hAnsi="Calibri" w:cs="Calibri"/>
          <w:color w:val="000000"/>
          <w:sz w:val="24"/>
        </w:rPr>
      </w:pPr>
      <w:r w:rsidRPr="00EE65B8">
        <w:rPr>
          <w:noProof/>
        </w:rPr>
        <mc:AlternateContent>
          <mc:Choice Requires="wpg">
            <w:drawing>
              <wp:inline distT="0" distB="0" distL="0" distR="0" wp14:anchorId="2E9E9AA9" wp14:editId="15A000F7">
                <wp:extent cx="6010275" cy="2804194"/>
                <wp:effectExtent l="0" t="0" r="0" b="0"/>
                <wp:docPr id="144240" name="Group 144240"/>
                <wp:cNvGraphicFramePr/>
                <a:graphic xmlns:a="http://schemas.openxmlformats.org/drawingml/2006/main">
                  <a:graphicData uri="http://schemas.microsoft.com/office/word/2010/wordprocessingGroup">
                    <wpg:wgp>
                      <wpg:cNvGrpSpPr/>
                      <wpg:grpSpPr>
                        <a:xfrm>
                          <a:off x="0" y="0"/>
                          <a:ext cx="6010275" cy="2804194"/>
                          <a:chOff x="0" y="0"/>
                          <a:chExt cx="4627525" cy="2804194"/>
                        </a:xfrm>
                      </wpg:grpSpPr>
                      <wps:wsp>
                        <wps:cNvPr id="17180" name="Rectangle 17180"/>
                        <wps:cNvSpPr/>
                        <wps:spPr>
                          <a:xfrm>
                            <a:off x="4593082" y="2648966"/>
                            <a:ext cx="45808" cy="206453"/>
                          </a:xfrm>
                          <a:prstGeom prst="rect">
                            <a:avLst/>
                          </a:prstGeom>
                          <a:ln>
                            <a:noFill/>
                          </a:ln>
                        </wps:spPr>
                        <wps:txbx>
                          <w:txbxContent>
                            <w:p w:rsidR="0093738F" w:rsidRDefault="0093738F" w:rsidP="0093738F">
                              <w:r>
                                <w:t xml:space="preserve"> </w:t>
                              </w:r>
                            </w:p>
                          </w:txbxContent>
                        </wps:txbx>
                        <wps:bodyPr horzOverflow="overflow" vert="horz" lIns="0" tIns="0" rIns="0" bIns="0" rtlCol="0">
                          <a:noAutofit/>
                        </wps:bodyPr>
                      </wps:wsp>
                      <pic:pic xmlns:pic="http://schemas.openxmlformats.org/drawingml/2006/picture">
                        <pic:nvPicPr>
                          <pic:cNvPr id="17237" name="Picture 17237"/>
                          <pic:cNvPicPr/>
                        </pic:nvPicPr>
                        <pic:blipFill>
                          <a:blip r:embed="rId46"/>
                          <a:stretch>
                            <a:fillRect/>
                          </a:stretch>
                        </pic:blipFill>
                        <pic:spPr>
                          <a:xfrm>
                            <a:off x="451485" y="530352"/>
                            <a:ext cx="2785872" cy="1895856"/>
                          </a:xfrm>
                          <a:prstGeom prst="rect">
                            <a:avLst/>
                          </a:prstGeom>
                        </pic:spPr>
                      </pic:pic>
                      <wps:wsp>
                        <wps:cNvPr id="17238" name="Shape 17238"/>
                        <wps:cNvSpPr/>
                        <wps:spPr>
                          <a:xfrm>
                            <a:off x="435864" y="2400808"/>
                            <a:ext cx="39116" cy="0"/>
                          </a:xfrm>
                          <a:custGeom>
                            <a:avLst/>
                            <a:gdLst/>
                            <a:ahLst/>
                            <a:cxnLst/>
                            <a:rect l="0" t="0" r="0" b="0"/>
                            <a:pathLst>
                              <a:path w="39116">
                                <a:moveTo>
                                  <a:pt x="39116" y="0"/>
                                </a:moveTo>
                                <a:lnTo>
                                  <a:pt x="0" y="0"/>
                                </a:lnTo>
                              </a:path>
                            </a:pathLst>
                          </a:custGeom>
                          <a:noFill/>
                          <a:ln w="9525" cap="flat" cmpd="sng" algn="ctr">
                            <a:solidFill>
                              <a:srgbClr val="868686"/>
                            </a:solidFill>
                            <a:prstDash val="solid"/>
                            <a:round/>
                          </a:ln>
                          <a:effectLst/>
                        </wps:spPr>
                        <wps:bodyPr/>
                      </wps:wsp>
                      <wps:wsp>
                        <wps:cNvPr id="17239" name="Shape 17239"/>
                        <wps:cNvSpPr/>
                        <wps:spPr>
                          <a:xfrm>
                            <a:off x="435864" y="2214499"/>
                            <a:ext cx="39116" cy="0"/>
                          </a:xfrm>
                          <a:custGeom>
                            <a:avLst/>
                            <a:gdLst/>
                            <a:ahLst/>
                            <a:cxnLst/>
                            <a:rect l="0" t="0" r="0" b="0"/>
                            <a:pathLst>
                              <a:path w="39116">
                                <a:moveTo>
                                  <a:pt x="39116" y="0"/>
                                </a:moveTo>
                                <a:lnTo>
                                  <a:pt x="0" y="0"/>
                                </a:lnTo>
                              </a:path>
                            </a:pathLst>
                          </a:custGeom>
                          <a:noFill/>
                          <a:ln w="9525" cap="flat" cmpd="sng" algn="ctr">
                            <a:solidFill>
                              <a:srgbClr val="868686"/>
                            </a:solidFill>
                            <a:prstDash val="solid"/>
                            <a:round/>
                          </a:ln>
                          <a:effectLst/>
                        </wps:spPr>
                        <wps:bodyPr/>
                      </wps:wsp>
                      <wps:wsp>
                        <wps:cNvPr id="17240" name="Shape 17240"/>
                        <wps:cNvSpPr/>
                        <wps:spPr>
                          <a:xfrm>
                            <a:off x="435864" y="2028571"/>
                            <a:ext cx="39116" cy="0"/>
                          </a:xfrm>
                          <a:custGeom>
                            <a:avLst/>
                            <a:gdLst/>
                            <a:ahLst/>
                            <a:cxnLst/>
                            <a:rect l="0" t="0" r="0" b="0"/>
                            <a:pathLst>
                              <a:path w="39116">
                                <a:moveTo>
                                  <a:pt x="39116" y="0"/>
                                </a:moveTo>
                                <a:lnTo>
                                  <a:pt x="0" y="0"/>
                                </a:lnTo>
                              </a:path>
                            </a:pathLst>
                          </a:custGeom>
                          <a:noFill/>
                          <a:ln w="9525" cap="flat" cmpd="sng" algn="ctr">
                            <a:solidFill>
                              <a:srgbClr val="868686"/>
                            </a:solidFill>
                            <a:prstDash val="solid"/>
                            <a:round/>
                          </a:ln>
                          <a:effectLst/>
                        </wps:spPr>
                        <wps:bodyPr/>
                      </wps:wsp>
                      <wps:wsp>
                        <wps:cNvPr id="17241" name="Shape 17241"/>
                        <wps:cNvSpPr/>
                        <wps:spPr>
                          <a:xfrm>
                            <a:off x="435864" y="1842643"/>
                            <a:ext cx="39116" cy="0"/>
                          </a:xfrm>
                          <a:custGeom>
                            <a:avLst/>
                            <a:gdLst/>
                            <a:ahLst/>
                            <a:cxnLst/>
                            <a:rect l="0" t="0" r="0" b="0"/>
                            <a:pathLst>
                              <a:path w="39116">
                                <a:moveTo>
                                  <a:pt x="39116" y="0"/>
                                </a:moveTo>
                                <a:lnTo>
                                  <a:pt x="0" y="0"/>
                                </a:lnTo>
                              </a:path>
                            </a:pathLst>
                          </a:custGeom>
                          <a:noFill/>
                          <a:ln w="9525" cap="flat" cmpd="sng" algn="ctr">
                            <a:solidFill>
                              <a:srgbClr val="868686"/>
                            </a:solidFill>
                            <a:prstDash val="solid"/>
                            <a:round/>
                          </a:ln>
                          <a:effectLst/>
                        </wps:spPr>
                        <wps:bodyPr/>
                      </wps:wsp>
                      <wps:wsp>
                        <wps:cNvPr id="17242" name="Shape 17242"/>
                        <wps:cNvSpPr/>
                        <wps:spPr>
                          <a:xfrm>
                            <a:off x="435864" y="1656715"/>
                            <a:ext cx="39116" cy="0"/>
                          </a:xfrm>
                          <a:custGeom>
                            <a:avLst/>
                            <a:gdLst/>
                            <a:ahLst/>
                            <a:cxnLst/>
                            <a:rect l="0" t="0" r="0" b="0"/>
                            <a:pathLst>
                              <a:path w="39116">
                                <a:moveTo>
                                  <a:pt x="39116" y="0"/>
                                </a:moveTo>
                                <a:lnTo>
                                  <a:pt x="0" y="0"/>
                                </a:lnTo>
                              </a:path>
                            </a:pathLst>
                          </a:custGeom>
                          <a:noFill/>
                          <a:ln w="9525" cap="flat" cmpd="sng" algn="ctr">
                            <a:solidFill>
                              <a:srgbClr val="868686"/>
                            </a:solidFill>
                            <a:prstDash val="solid"/>
                            <a:round/>
                          </a:ln>
                          <a:effectLst/>
                        </wps:spPr>
                        <wps:bodyPr/>
                      </wps:wsp>
                      <wps:wsp>
                        <wps:cNvPr id="17243" name="Shape 17243"/>
                        <wps:cNvSpPr/>
                        <wps:spPr>
                          <a:xfrm>
                            <a:off x="435864" y="1467739"/>
                            <a:ext cx="39116" cy="0"/>
                          </a:xfrm>
                          <a:custGeom>
                            <a:avLst/>
                            <a:gdLst/>
                            <a:ahLst/>
                            <a:cxnLst/>
                            <a:rect l="0" t="0" r="0" b="0"/>
                            <a:pathLst>
                              <a:path w="39116">
                                <a:moveTo>
                                  <a:pt x="39116" y="0"/>
                                </a:moveTo>
                                <a:lnTo>
                                  <a:pt x="0" y="0"/>
                                </a:lnTo>
                              </a:path>
                            </a:pathLst>
                          </a:custGeom>
                          <a:noFill/>
                          <a:ln w="9525" cap="flat" cmpd="sng" algn="ctr">
                            <a:solidFill>
                              <a:srgbClr val="868686"/>
                            </a:solidFill>
                            <a:prstDash val="solid"/>
                            <a:round/>
                          </a:ln>
                          <a:effectLst/>
                        </wps:spPr>
                        <wps:bodyPr/>
                      </wps:wsp>
                      <wps:wsp>
                        <wps:cNvPr id="17244" name="Shape 17244"/>
                        <wps:cNvSpPr/>
                        <wps:spPr>
                          <a:xfrm>
                            <a:off x="435864" y="1281811"/>
                            <a:ext cx="39116" cy="0"/>
                          </a:xfrm>
                          <a:custGeom>
                            <a:avLst/>
                            <a:gdLst/>
                            <a:ahLst/>
                            <a:cxnLst/>
                            <a:rect l="0" t="0" r="0" b="0"/>
                            <a:pathLst>
                              <a:path w="39116">
                                <a:moveTo>
                                  <a:pt x="39116" y="0"/>
                                </a:moveTo>
                                <a:lnTo>
                                  <a:pt x="0" y="0"/>
                                </a:lnTo>
                              </a:path>
                            </a:pathLst>
                          </a:custGeom>
                          <a:noFill/>
                          <a:ln w="9525" cap="flat" cmpd="sng" algn="ctr">
                            <a:solidFill>
                              <a:srgbClr val="868686"/>
                            </a:solidFill>
                            <a:prstDash val="solid"/>
                            <a:round/>
                          </a:ln>
                          <a:effectLst/>
                        </wps:spPr>
                        <wps:bodyPr/>
                      </wps:wsp>
                      <wps:wsp>
                        <wps:cNvPr id="17245" name="Shape 17245"/>
                        <wps:cNvSpPr/>
                        <wps:spPr>
                          <a:xfrm>
                            <a:off x="435864" y="1095883"/>
                            <a:ext cx="39116" cy="0"/>
                          </a:xfrm>
                          <a:custGeom>
                            <a:avLst/>
                            <a:gdLst/>
                            <a:ahLst/>
                            <a:cxnLst/>
                            <a:rect l="0" t="0" r="0" b="0"/>
                            <a:pathLst>
                              <a:path w="39116">
                                <a:moveTo>
                                  <a:pt x="39116" y="0"/>
                                </a:moveTo>
                                <a:lnTo>
                                  <a:pt x="0" y="0"/>
                                </a:lnTo>
                              </a:path>
                            </a:pathLst>
                          </a:custGeom>
                          <a:noFill/>
                          <a:ln w="9525" cap="flat" cmpd="sng" algn="ctr">
                            <a:solidFill>
                              <a:srgbClr val="868686"/>
                            </a:solidFill>
                            <a:prstDash val="solid"/>
                            <a:round/>
                          </a:ln>
                          <a:effectLst/>
                        </wps:spPr>
                        <wps:bodyPr/>
                      </wps:wsp>
                      <wps:wsp>
                        <wps:cNvPr id="17246" name="Shape 17246"/>
                        <wps:cNvSpPr/>
                        <wps:spPr>
                          <a:xfrm>
                            <a:off x="435864" y="909955"/>
                            <a:ext cx="39116" cy="0"/>
                          </a:xfrm>
                          <a:custGeom>
                            <a:avLst/>
                            <a:gdLst/>
                            <a:ahLst/>
                            <a:cxnLst/>
                            <a:rect l="0" t="0" r="0" b="0"/>
                            <a:pathLst>
                              <a:path w="39116">
                                <a:moveTo>
                                  <a:pt x="39116" y="0"/>
                                </a:moveTo>
                                <a:lnTo>
                                  <a:pt x="0" y="0"/>
                                </a:lnTo>
                              </a:path>
                            </a:pathLst>
                          </a:custGeom>
                          <a:noFill/>
                          <a:ln w="9525" cap="flat" cmpd="sng" algn="ctr">
                            <a:solidFill>
                              <a:srgbClr val="868686"/>
                            </a:solidFill>
                            <a:prstDash val="solid"/>
                            <a:round/>
                          </a:ln>
                          <a:effectLst/>
                        </wps:spPr>
                        <wps:bodyPr/>
                      </wps:wsp>
                      <wps:wsp>
                        <wps:cNvPr id="17247" name="Shape 17247"/>
                        <wps:cNvSpPr/>
                        <wps:spPr>
                          <a:xfrm>
                            <a:off x="435864" y="724027"/>
                            <a:ext cx="39116" cy="0"/>
                          </a:xfrm>
                          <a:custGeom>
                            <a:avLst/>
                            <a:gdLst/>
                            <a:ahLst/>
                            <a:cxnLst/>
                            <a:rect l="0" t="0" r="0" b="0"/>
                            <a:pathLst>
                              <a:path w="39116">
                                <a:moveTo>
                                  <a:pt x="39116" y="0"/>
                                </a:moveTo>
                                <a:lnTo>
                                  <a:pt x="0" y="0"/>
                                </a:lnTo>
                              </a:path>
                            </a:pathLst>
                          </a:custGeom>
                          <a:noFill/>
                          <a:ln w="9525" cap="flat" cmpd="sng" algn="ctr">
                            <a:solidFill>
                              <a:srgbClr val="868686"/>
                            </a:solidFill>
                            <a:prstDash val="solid"/>
                            <a:round/>
                          </a:ln>
                          <a:effectLst/>
                        </wps:spPr>
                        <wps:bodyPr/>
                      </wps:wsp>
                      <wps:wsp>
                        <wps:cNvPr id="17248" name="Rectangle 17248"/>
                        <wps:cNvSpPr/>
                        <wps:spPr>
                          <a:xfrm>
                            <a:off x="132080" y="2350897"/>
                            <a:ext cx="301703" cy="173420"/>
                          </a:xfrm>
                          <a:prstGeom prst="rect">
                            <a:avLst/>
                          </a:prstGeom>
                          <a:ln>
                            <a:noFill/>
                          </a:ln>
                        </wps:spPr>
                        <wps:txbx>
                          <w:txbxContent>
                            <w:p w:rsidR="0093738F" w:rsidRDefault="0093738F" w:rsidP="0093738F">
                              <w:r>
                                <w:rPr>
                                  <w:sz w:val="20"/>
                                </w:rPr>
                                <w:t>0.00</w:t>
                              </w:r>
                            </w:p>
                          </w:txbxContent>
                        </wps:txbx>
                        <wps:bodyPr horzOverflow="overflow" vert="horz" lIns="0" tIns="0" rIns="0" bIns="0" rtlCol="0">
                          <a:noAutofit/>
                        </wps:bodyPr>
                      </wps:wsp>
                      <wps:wsp>
                        <wps:cNvPr id="17249" name="Rectangle 17249"/>
                        <wps:cNvSpPr/>
                        <wps:spPr>
                          <a:xfrm>
                            <a:off x="132080" y="2164334"/>
                            <a:ext cx="301703" cy="173420"/>
                          </a:xfrm>
                          <a:prstGeom prst="rect">
                            <a:avLst/>
                          </a:prstGeom>
                          <a:ln>
                            <a:noFill/>
                          </a:ln>
                        </wps:spPr>
                        <wps:txbx>
                          <w:txbxContent>
                            <w:p w:rsidR="0093738F" w:rsidRDefault="0093738F" w:rsidP="0093738F">
                              <w:r>
                                <w:rPr>
                                  <w:sz w:val="20"/>
                                </w:rPr>
                                <w:t>0.20</w:t>
                              </w:r>
                            </w:p>
                          </w:txbxContent>
                        </wps:txbx>
                        <wps:bodyPr horzOverflow="overflow" vert="horz" lIns="0" tIns="0" rIns="0" bIns="0" rtlCol="0">
                          <a:noAutofit/>
                        </wps:bodyPr>
                      </wps:wsp>
                      <wps:wsp>
                        <wps:cNvPr id="17250" name="Rectangle 17250"/>
                        <wps:cNvSpPr/>
                        <wps:spPr>
                          <a:xfrm>
                            <a:off x="132080" y="1978152"/>
                            <a:ext cx="301703" cy="173420"/>
                          </a:xfrm>
                          <a:prstGeom prst="rect">
                            <a:avLst/>
                          </a:prstGeom>
                          <a:ln>
                            <a:noFill/>
                          </a:ln>
                        </wps:spPr>
                        <wps:txbx>
                          <w:txbxContent>
                            <w:p w:rsidR="0093738F" w:rsidRDefault="0093738F" w:rsidP="0093738F">
                              <w:r>
                                <w:rPr>
                                  <w:sz w:val="20"/>
                                </w:rPr>
                                <w:t>0.40</w:t>
                              </w:r>
                            </w:p>
                          </w:txbxContent>
                        </wps:txbx>
                        <wps:bodyPr horzOverflow="overflow" vert="horz" lIns="0" tIns="0" rIns="0" bIns="0" rtlCol="0">
                          <a:noAutofit/>
                        </wps:bodyPr>
                      </wps:wsp>
                      <wps:wsp>
                        <wps:cNvPr id="17251" name="Rectangle 17251"/>
                        <wps:cNvSpPr/>
                        <wps:spPr>
                          <a:xfrm>
                            <a:off x="132080" y="1791589"/>
                            <a:ext cx="301703" cy="173420"/>
                          </a:xfrm>
                          <a:prstGeom prst="rect">
                            <a:avLst/>
                          </a:prstGeom>
                          <a:ln>
                            <a:noFill/>
                          </a:ln>
                        </wps:spPr>
                        <wps:txbx>
                          <w:txbxContent>
                            <w:p w:rsidR="0093738F" w:rsidRDefault="0093738F" w:rsidP="0093738F">
                              <w:r>
                                <w:rPr>
                                  <w:sz w:val="20"/>
                                </w:rPr>
                                <w:t>0.60</w:t>
                              </w:r>
                            </w:p>
                          </w:txbxContent>
                        </wps:txbx>
                        <wps:bodyPr horzOverflow="overflow" vert="horz" lIns="0" tIns="0" rIns="0" bIns="0" rtlCol="0">
                          <a:noAutofit/>
                        </wps:bodyPr>
                      </wps:wsp>
                      <wps:wsp>
                        <wps:cNvPr id="17252" name="Rectangle 17252"/>
                        <wps:cNvSpPr/>
                        <wps:spPr>
                          <a:xfrm>
                            <a:off x="132080" y="1605407"/>
                            <a:ext cx="301703" cy="173420"/>
                          </a:xfrm>
                          <a:prstGeom prst="rect">
                            <a:avLst/>
                          </a:prstGeom>
                          <a:ln>
                            <a:noFill/>
                          </a:ln>
                        </wps:spPr>
                        <wps:txbx>
                          <w:txbxContent>
                            <w:p w:rsidR="0093738F" w:rsidRDefault="0093738F" w:rsidP="0093738F">
                              <w:r>
                                <w:rPr>
                                  <w:sz w:val="20"/>
                                </w:rPr>
                                <w:t>0.80</w:t>
                              </w:r>
                            </w:p>
                          </w:txbxContent>
                        </wps:txbx>
                        <wps:bodyPr horzOverflow="overflow" vert="horz" lIns="0" tIns="0" rIns="0" bIns="0" rtlCol="0">
                          <a:noAutofit/>
                        </wps:bodyPr>
                      </wps:wsp>
                      <wps:wsp>
                        <wps:cNvPr id="17253" name="Rectangle 17253"/>
                        <wps:cNvSpPr/>
                        <wps:spPr>
                          <a:xfrm>
                            <a:off x="132080" y="1418844"/>
                            <a:ext cx="301703" cy="173420"/>
                          </a:xfrm>
                          <a:prstGeom prst="rect">
                            <a:avLst/>
                          </a:prstGeom>
                          <a:ln>
                            <a:noFill/>
                          </a:ln>
                        </wps:spPr>
                        <wps:txbx>
                          <w:txbxContent>
                            <w:p w:rsidR="0093738F" w:rsidRDefault="0093738F" w:rsidP="0093738F">
                              <w:r>
                                <w:rPr>
                                  <w:sz w:val="20"/>
                                </w:rPr>
                                <w:t>1.00</w:t>
                              </w:r>
                            </w:p>
                          </w:txbxContent>
                        </wps:txbx>
                        <wps:bodyPr horzOverflow="overflow" vert="horz" lIns="0" tIns="0" rIns="0" bIns="0" rtlCol="0">
                          <a:noAutofit/>
                        </wps:bodyPr>
                      </wps:wsp>
                      <wps:wsp>
                        <wps:cNvPr id="17254" name="Rectangle 17254"/>
                        <wps:cNvSpPr/>
                        <wps:spPr>
                          <a:xfrm>
                            <a:off x="132080" y="1232433"/>
                            <a:ext cx="301909" cy="173833"/>
                          </a:xfrm>
                          <a:prstGeom prst="rect">
                            <a:avLst/>
                          </a:prstGeom>
                          <a:ln>
                            <a:noFill/>
                          </a:ln>
                        </wps:spPr>
                        <wps:txbx>
                          <w:txbxContent>
                            <w:p w:rsidR="0093738F" w:rsidRDefault="0093738F" w:rsidP="0093738F">
                              <w:r>
                                <w:rPr>
                                  <w:sz w:val="20"/>
                                </w:rPr>
                                <w:t>1.20</w:t>
                              </w:r>
                            </w:p>
                          </w:txbxContent>
                        </wps:txbx>
                        <wps:bodyPr horzOverflow="overflow" vert="horz" lIns="0" tIns="0" rIns="0" bIns="0" rtlCol="0">
                          <a:noAutofit/>
                        </wps:bodyPr>
                      </wps:wsp>
                      <wps:wsp>
                        <wps:cNvPr id="17255" name="Rectangle 17255"/>
                        <wps:cNvSpPr/>
                        <wps:spPr>
                          <a:xfrm>
                            <a:off x="132080" y="1046099"/>
                            <a:ext cx="301703" cy="173420"/>
                          </a:xfrm>
                          <a:prstGeom prst="rect">
                            <a:avLst/>
                          </a:prstGeom>
                          <a:ln>
                            <a:noFill/>
                          </a:ln>
                        </wps:spPr>
                        <wps:txbx>
                          <w:txbxContent>
                            <w:p w:rsidR="0093738F" w:rsidRDefault="0093738F" w:rsidP="0093738F">
                              <w:r>
                                <w:rPr>
                                  <w:sz w:val="20"/>
                                </w:rPr>
                                <w:t>1.40</w:t>
                              </w:r>
                            </w:p>
                          </w:txbxContent>
                        </wps:txbx>
                        <wps:bodyPr horzOverflow="overflow" vert="horz" lIns="0" tIns="0" rIns="0" bIns="0" rtlCol="0">
                          <a:noAutofit/>
                        </wps:bodyPr>
                      </wps:wsp>
                      <wps:wsp>
                        <wps:cNvPr id="17256" name="Rectangle 17256"/>
                        <wps:cNvSpPr/>
                        <wps:spPr>
                          <a:xfrm>
                            <a:off x="132080" y="859536"/>
                            <a:ext cx="301703" cy="173420"/>
                          </a:xfrm>
                          <a:prstGeom prst="rect">
                            <a:avLst/>
                          </a:prstGeom>
                          <a:ln>
                            <a:noFill/>
                          </a:ln>
                        </wps:spPr>
                        <wps:txbx>
                          <w:txbxContent>
                            <w:p w:rsidR="0093738F" w:rsidRDefault="0093738F" w:rsidP="0093738F">
                              <w:r>
                                <w:rPr>
                                  <w:sz w:val="20"/>
                                </w:rPr>
                                <w:t>1.60</w:t>
                              </w:r>
                            </w:p>
                          </w:txbxContent>
                        </wps:txbx>
                        <wps:bodyPr horzOverflow="overflow" vert="horz" lIns="0" tIns="0" rIns="0" bIns="0" rtlCol="0">
                          <a:noAutofit/>
                        </wps:bodyPr>
                      </wps:wsp>
                      <wps:wsp>
                        <wps:cNvPr id="17257" name="Rectangle 17257"/>
                        <wps:cNvSpPr/>
                        <wps:spPr>
                          <a:xfrm>
                            <a:off x="132080" y="673354"/>
                            <a:ext cx="301703" cy="173420"/>
                          </a:xfrm>
                          <a:prstGeom prst="rect">
                            <a:avLst/>
                          </a:prstGeom>
                          <a:ln>
                            <a:noFill/>
                          </a:ln>
                        </wps:spPr>
                        <wps:txbx>
                          <w:txbxContent>
                            <w:p w:rsidR="0093738F" w:rsidRDefault="0093738F" w:rsidP="0093738F">
                              <w:r>
                                <w:rPr>
                                  <w:sz w:val="20"/>
                                </w:rPr>
                                <w:t>1.80</w:t>
                              </w:r>
                            </w:p>
                          </w:txbxContent>
                        </wps:txbx>
                        <wps:bodyPr horzOverflow="overflow" vert="horz" lIns="0" tIns="0" rIns="0" bIns="0" rtlCol="0">
                          <a:noAutofit/>
                        </wps:bodyPr>
                      </wps:wsp>
                      <wps:wsp>
                        <wps:cNvPr id="17258" name="Shape 17258"/>
                        <wps:cNvSpPr/>
                        <wps:spPr>
                          <a:xfrm>
                            <a:off x="475488" y="2400427"/>
                            <a:ext cx="0" cy="41021"/>
                          </a:xfrm>
                          <a:custGeom>
                            <a:avLst/>
                            <a:gdLst/>
                            <a:ahLst/>
                            <a:cxnLst/>
                            <a:rect l="0" t="0" r="0" b="0"/>
                            <a:pathLst>
                              <a:path h="41021">
                                <a:moveTo>
                                  <a:pt x="0" y="0"/>
                                </a:moveTo>
                                <a:lnTo>
                                  <a:pt x="0" y="41021"/>
                                </a:lnTo>
                              </a:path>
                            </a:pathLst>
                          </a:custGeom>
                          <a:noFill/>
                          <a:ln w="9525" cap="flat" cmpd="sng" algn="ctr">
                            <a:solidFill>
                              <a:srgbClr val="868686"/>
                            </a:solidFill>
                            <a:prstDash val="solid"/>
                            <a:round/>
                          </a:ln>
                          <a:effectLst/>
                        </wps:spPr>
                        <wps:bodyPr/>
                      </wps:wsp>
                      <wps:wsp>
                        <wps:cNvPr id="17259" name="Shape 17259"/>
                        <wps:cNvSpPr/>
                        <wps:spPr>
                          <a:xfrm>
                            <a:off x="1313688" y="2400427"/>
                            <a:ext cx="0" cy="41021"/>
                          </a:xfrm>
                          <a:custGeom>
                            <a:avLst/>
                            <a:gdLst/>
                            <a:ahLst/>
                            <a:cxnLst/>
                            <a:rect l="0" t="0" r="0" b="0"/>
                            <a:pathLst>
                              <a:path h="41021">
                                <a:moveTo>
                                  <a:pt x="0" y="0"/>
                                </a:moveTo>
                                <a:lnTo>
                                  <a:pt x="0" y="41021"/>
                                </a:lnTo>
                              </a:path>
                            </a:pathLst>
                          </a:custGeom>
                          <a:noFill/>
                          <a:ln w="9525" cap="flat" cmpd="sng" algn="ctr">
                            <a:solidFill>
                              <a:srgbClr val="868686"/>
                            </a:solidFill>
                            <a:prstDash val="solid"/>
                            <a:round/>
                          </a:ln>
                          <a:effectLst/>
                        </wps:spPr>
                        <wps:bodyPr/>
                      </wps:wsp>
                      <wps:wsp>
                        <wps:cNvPr id="17260" name="Shape 17260"/>
                        <wps:cNvSpPr/>
                        <wps:spPr>
                          <a:xfrm>
                            <a:off x="2151888" y="2400427"/>
                            <a:ext cx="0" cy="41021"/>
                          </a:xfrm>
                          <a:custGeom>
                            <a:avLst/>
                            <a:gdLst/>
                            <a:ahLst/>
                            <a:cxnLst/>
                            <a:rect l="0" t="0" r="0" b="0"/>
                            <a:pathLst>
                              <a:path h="41021">
                                <a:moveTo>
                                  <a:pt x="0" y="0"/>
                                </a:moveTo>
                                <a:lnTo>
                                  <a:pt x="0" y="41021"/>
                                </a:lnTo>
                              </a:path>
                            </a:pathLst>
                          </a:custGeom>
                          <a:noFill/>
                          <a:ln w="9525" cap="flat" cmpd="sng" algn="ctr">
                            <a:solidFill>
                              <a:srgbClr val="868686"/>
                            </a:solidFill>
                            <a:prstDash val="solid"/>
                            <a:round/>
                          </a:ln>
                          <a:effectLst/>
                        </wps:spPr>
                        <wps:bodyPr/>
                      </wps:wsp>
                      <wps:wsp>
                        <wps:cNvPr id="17261" name="Shape 17261"/>
                        <wps:cNvSpPr/>
                        <wps:spPr>
                          <a:xfrm>
                            <a:off x="2992247" y="2400427"/>
                            <a:ext cx="0" cy="41021"/>
                          </a:xfrm>
                          <a:custGeom>
                            <a:avLst/>
                            <a:gdLst/>
                            <a:ahLst/>
                            <a:cxnLst/>
                            <a:rect l="0" t="0" r="0" b="0"/>
                            <a:pathLst>
                              <a:path h="41021">
                                <a:moveTo>
                                  <a:pt x="0" y="0"/>
                                </a:moveTo>
                                <a:lnTo>
                                  <a:pt x="0" y="41021"/>
                                </a:lnTo>
                              </a:path>
                            </a:pathLst>
                          </a:custGeom>
                          <a:noFill/>
                          <a:ln w="9525" cap="flat" cmpd="sng" algn="ctr">
                            <a:solidFill>
                              <a:srgbClr val="868686"/>
                            </a:solidFill>
                            <a:prstDash val="solid"/>
                            <a:round/>
                          </a:ln>
                          <a:effectLst/>
                        </wps:spPr>
                        <wps:bodyPr/>
                      </wps:wsp>
                      <wps:wsp>
                        <wps:cNvPr id="17262" name="Rectangle 17262"/>
                        <wps:cNvSpPr/>
                        <wps:spPr>
                          <a:xfrm>
                            <a:off x="766699" y="2509393"/>
                            <a:ext cx="341712" cy="173420"/>
                          </a:xfrm>
                          <a:prstGeom prst="rect">
                            <a:avLst/>
                          </a:prstGeom>
                          <a:ln>
                            <a:noFill/>
                          </a:ln>
                        </wps:spPr>
                        <wps:txbx>
                          <w:txbxContent>
                            <w:p w:rsidR="0093738F" w:rsidRDefault="0093738F" w:rsidP="0093738F">
                              <w:r>
                                <w:rPr>
                                  <w:sz w:val="20"/>
                                </w:rPr>
                                <w:t>2014</w:t>
                              </w:r>
                            </w:p>
                          </w:txbxContent>
                        </wps:txbx>
                        <wps:bodyPr horzOverflow="overflow" vert="horz" lIns="0" tIns="0" rIns="0" bIns="0" rtlCol="0">
                          <a:noAutofit/>
                        </wps:bodyPr>
                      </wps:wsp>
                      <wps:wsp>
                        <wps:cNvPr id="17263" name="Rectangle 17263"/>
                        <wps:cNvSpPr/>
                        <wps:spPr>
                          <a:xfrm>
                            <a:off x="1606042" y="2509393"/>
                            <a:ext cx="341713" cy="173420"/>
                          </a:xfrm>
                          <a:prstGeom prst="rect">
                            <a:avLst/>
                          </a:prstGeom>
                          <a:ln>
                            <a:noFill/>
                          </a:ln>
                        </wps:spPr>
                        <wps:txbx>
                          <w:txbxContent>
                            <w:p w:rsidR="0093738F" w:rsidRDefault="0093738F" w:rsidP="0093738F">
                              <w:r>
                                <w:rPr>
                                  <w:sz w:val="20"/>
                                </w:rPr>
                                <w:t>2015</w:t>
                              </w:r>
                            </w:p>
                          </w:txbxContent>
                        </wps:txbx>
                        <wps:bodyPr horzOverflow="overflow" vert="horz" lIns="0" tIns="0" rIns="0" bIns="0" rtlCol="0">
                          <a:noAutofit/>
                        </wps:bodyPr>
                      </wps:wsp>
                      <wps:wsp>
                        <wps:cNvPr id="17264" name="Rectangle 17264"/>
                        <wps:cNvSpPr/>
                        <wps:spPr>
                          <a:xfrm>
                            <a:off x="2445512" y="2509393"/>
                            <a:ext cx="341712" cy="173420"/>
                          </a:xfrm>
                          <a:prstGeom prst="rect">
                            <a:avLst/>
                          </a:prstGeom>
                          <a:ln>
                            <a:noFill/>
                          </a:ln>
                        </wps:spPr>
                        <wps:txbx>
                          <w:txbxContent>
                            <w:p w:rsidR="0093738F" w:rsidRDefault="0093738F" w:rsidP="0093738F">
                              <w:r>
                                <w:rPr>
                                  <w:sz w:val="20"/>
                                </w:rPr>
                                <w:t>2016</w:t>
                              </w:r>
                            </w:p>
                          </w:txbxContent>
                        </wps:txbx>
                        <wps:bodyPr horzOverflow="overflow" vert="horz" lIns="0" tIns="0" rIns="0" bIns="0" rtlCol="0">
                          <a:noAutofit/>
                        </wps:bodyPr>
                      </wps:wsp>
                      <wps:wsp>
                        <wps:cNvPr id="17265" name="Rectangle 17265"/>
                        <wps:cNvSpPr/>
                        <wps:spPr>
                          <a:xfrm>
                            <a:off x="722757" y="970788"/>
                            <a:ext cx="301192" cy="173420"/>
                          </a:xfrm>
                          <a:prstGeom prst="rect">
                            <a:avLst/>
                          </a:prstGeom>
                          <a:ln>
                            <a:noFill/>
                          </a:ln>
                        </wps:spPr>
                        <wps:txbx>
                          <w:txbxContent>
                            <w:p w:rsidR="0093738F" w:rsidRDefault="0093738F" w:rsidP="0093738F">
                              <w:r>
                                <w:rPr>
                                  <w:b/>
                                  <w:sz w:val="20"/>
                                </w:rPr>
                                <w:t>1.29</w:t>
                              </w:r>
                            </w:p>
                          </w:txbxContent>
                        </wps:txbx>
                        <wps:bodyPr horzOverflow="overflow" vert="horz" lIns="0" tIns="0" rIns="0" bIns="0" rtlCol="0">
                          <a:noAutofit/>
                        </wps:bodyPr>
                      </wps:wsp>
                      <wps:wsp>
                        <wps:cNvPr id="17266" name="Rectangle 17266"/>
                        <wps:cNvSpPr/>
                        <wps:spPr>
                          <a:xfrm>
                            <a:off x="948309" y="970788"/>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7267" name="Rectangle 17267"/>
                        <wps:cNvSpPr/>
                        <wps:spPr>
                          <a:xfrm>
                            <a:off x="1562227" y="1089025"/>
                            <a:ext cx="301192" cy="173420"/>
                          </a:xfrm>
                          <a:prstGeom prst="rect">
                            <a:avLst/>
                          </a:prstGeom>
                          <a:ln>
                            <a:noFill/>
                          </a:ln>
                        </wps:spPr>
                        <wps:txbx>
                          <w:txbxContent>
                            <w:p w:rsidR="0093738F" w:rsidRDefault="0093738F" w:rsidP="0093738F">
                              <w:r>
                                <w:rPr>
                                  <w:b/>
                                  <w:sz w:val="20"/>
                                </w:rPr>
                                <w:t>1.16</w:t>
                              </w:r>
                            </w:p>
                          </w:txbxContent>
                        </wps:txbx>
                        <wps:bodyPr horzOverflow="overflow" vert="horz" lIns="0" tIns="0" rIns="0" bIns="0" rtlCol="0">
                          <a:noAutofit/>
                        </wps:bodyPr>
                      </wps:wsp>
                      <wps:wsp>
                        <wps:cNvPr id="17268" name="Rectangle 17268"/>
                        <wps:cNvSpPr/>
                        <wps:spPr>
                          <a:xfrm>
                            <a:off x="1787779" y="1089025"/>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7269" name="Rectangle 17269"/>
                        <wps:cNvSpPr/>
                        <wps:spPr>
                          <a:xfrm>
                            <a:off x="2401570" y="993902"/>
                            <a:ext cx="301192" cy="173420"/>
                          </a:xfrm>
                          <a:prstGeom prst="rect">
                            <a:avLst/>
                          </a:prstGeom>
                          <a:ln>
                            <a:noFill/>
                          </a:ln>
                        </wps:spPr>
                        <wps:txbx>
                          <w:txbxContent>
                            <w:p w:rsidR="0093738F" w:rsidRDefault="0093738F" w:rsidP="0093738F">
                              <w:r>
                                <w:rPr>
                                  <w:b/>
                                  <w:sz w:val="20"/>
                                </w:rPr>
                                <w:t>1.26</w:t>
                              </w:r>
                            </w:p>
                          </w:txbxContent>
                        </wps:txbx>
                        <wps:bodyPr horzOverflow="overflow" vert="horz" lIns="0" tIns="0" rIns="0" bIns="0" rtlCol="0">
                          <a:noAutofit/>
                        </wps:bodyPr>
                      </wps:wsp>
                      <wps:wsp>
                        <wps:cNvPr id="17270" name="Rectangle 17270"/>
                        <wps:cNvSpPr/>
                        <wps:spPr>
                          <a:xfrm>
                            <a:off x="2627122" y="993902"/>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7271" name="Rectangle 17271"/>
                        <wps:cNvSpPr/>
                        <wps:spPr>
                          <a:xfrm>
                            <a:off x="962660" y="818134"/>
                            <a:ext cx="301192" cy="173420"/>
                          </a:xfrm>
                          <a:prstGeom prst="rect">
                            <a:avLst/>
                          </a:prstGeom>
                          <a:ln>
                            <a:noFill/>
                          </a:ln>
                        </wps:spPr>
                        <wps:txbx>
                          <w:txbxContent>
                            <w:p w:rsidR="0093738F" w:rsidRDefault="0093738F" w:rsidP="0093738F">
                              <w:r>
                                <w:rPr>
                                  <w:b/>
                                  <w:sz w:val="20"/>
                                </w:rPr>
                                <w:t>1.45</w:t>
                              </w:r>
                            </w:p>
                          </w:txbxContent>
                        </wps:txbx>
                        <wps:bodyPr horzOverflow="overflow" vert="horz" lIns="0" tIns="0" rIns="0" bIns="0" rtlCol="0">
                          <a:noAutofit/>
                        </wps:bodyPr>
                      </wps:wsp>
                      <wps:wsp>
                        <wps:cNvPr id="17272" name="Rectangle 17272"/>
                        <wps:cNvSpPr/>
                        <wps:spPr>
                          <a:xfrm>
                            <a:off x="1188212" y="818134"/>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7273" name="Rectangle 17273"/>
                        <wps:cNvSpPr/>
                        <wps:spPr>
                          <a:xfrm>
                            <a:off x="1802003" y="510540"/>
                            <a:ext cx="301192" cy="173420"/>
                          </a:xfrm>
                          <a:prstGeom prst="rect">
                            <a:avLst/>
                          </a:prstGeom>
                          <a:ln>
                            <a:noFill/>
                          </a:ln>
                        </wps:spPr>
                        <wps:txbx>
                          <w:txbxContent>
                            <w:p w:rsidR="0093738F" w:rsidRDefault="0093738F" w:rsidP="0093738F">
                              <w:r>
                                <w:rPr>
                                  <w:b/>
                                  <w:sz w:val="20"/>
                                </w:rPr>
                                <w:t>1.78</w:t>
                              </w:r>
                            </w:p>
                          </w:txbxContent>
                        </wps:txbx>
                        <wps:bodyPr horzOverflow="overflow" vert="horz" lIns="0" tIns="0" rIns="0" bIns="0" rtlCol="0">
                          <a:noAutofit/>
                        </wps:bodyPr>
                      </wps:wsp>
                      <wps:wsp>
                        <wps:cNvPr id="17274" name="Rectangle 17274"/>
                        <wps:cNvSpPr/>
                        <wps:spPr>
                          <a:xfrm>
                            <a:off x="2027555" y="510540"/>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7275" name="Rectangle 17275"/>
                        <wps:cNvSpPr/>
                        <wps:spPr>
                          <a:xfrm>
                            <a:off x="2641473" y="902208"/>
                            <a:ext cx="301192" cy="173420"/>
                          </a:xfrm>
                          <a:prstGeom prst="rect">
                            <a:avLst/>
                          </a:prstGeom>
                          <a:ln>
                            <a:noFill/>
                          </a:ln>
                        </wps:spPr>
                        <wps:txbx>
                          <w:txbxContent>
                            <w:p w:rsidR="0093738F" w:rsidRDefault="0093738F" w:rsidP="0093738F">
                              <w:r>
                                <w:rPr>
                                  <w:b/>
                                  <w:sz w:val="20"/>
                                </w:rPr>
                                <w:t>1.36</w:t>
                              </w:r>
                            </w:p>
                          </w:txbxContent>
                        </wps:txbx>
                        <wps:bodyPr horzOverflow="overflow" vert="horz" lIns="0" tIns="0" rIns="0" bIns="0" rtlCol="0">
                          <a:noAutofit/>
                        </wps:bodyPr>
                      </wps:wsp>
                      <wps:wsp>
                        <wps:cNvPr id="17276" name="Rectangle 17276"/>
                        <wps:cNvSpPr/>
                        <wps:spPr>
                          <a:xfrm>
                            <a:off x="2867025" y="902208"/>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7277" name="Rectangle 17277"/>
                        <wps:cNvSpPr/>
                        <wps:spPr>
                          <a:xfrm>
                            <a:off x="889762" y="139700"/>
                            <a:ext cx="3723857" cy="309679"/>
                          </a:xfrm>
                          <a:prstGeom prst="rect">
                            <a:avLst/>
                          </a:prstGeom>
                          <a:ln>
                            <a:noFill/>
                          </a:ln>
                        </wps:spPr>
                        <wps:txbx>
                          <w:txbxContent>
                            <w:p w:rsidR="0093738F" w:rsidRDefault="0093738F" w:rsidP="0093738F">
                              <w:r>
                                <w:rPr>
                                  <w:b/>
                                  <w:sz w:val="36"/>
                                </w:rPr>
                                <w:t>Loan to Deposit Ratio (Times)</w:t>
                              </w:r>
                            </w:p>
                          </w:txbxContent>
                        </wps:txbx>
                        <wps:bodyPr horzOverflow="overflow" vert="horz" lIns="0" tIns="0" rIns="0" bIns="0" rtlCol="0">
                          <a:noAutofit/>
                        </wps:bodyPr>
                      </wps:wsp>
                      <wps:wsp>
                        <wps:cNvPr id="17278" name="Rectangle 17278"/>
                        <wps:cNvSpPr/>
                        <wps:spPr>
                          <a:xfrm>
                            <a:off x="3682619" y="139700"/>
                            <a:ext cx="68712" cy="309679"/>
                          </a:xfrm>
                          <a:prstGeom prst="rect">
                            <a:avLst/>
                          </a:prstGeom>
                          <a:ln>
                            <a:noFill/>
                          </a:ln>
                        </wps:spPr>
                        <wps:txbx>
                          <w:txbxContent>
                            <w:p w:rsidR="0093738F" w:rsidRDefault="0093738F" w:rsidP="0093738F">
                              <w:r>
                                <w:rPr>
                                  <w:b/>
                                  <w:sz w:val="36"/>
                                </w:rPr>
                                <w:t xml:space="preserve"> </w:t>
                              </w:r>
                            </w:p>
                          </w:txbxContent>
                        </wps:txbx>
                        <wps:bodyPr horzOverflow="overflow" vert="horz" lIns="0" tIns="0" rIns="0" bIns="0" rtlCol="0">
                          <a:noAutofit/>
                        </wps:bodyPr>
                      </wps:wsp>
                      <wps:wsp>
                        <wps:cNvPr id="174328" name="Shape 174328"/>
                        <wps:cNvSpPr/>
                        <wps:spPr>
                          <a:xfrm>
                            <a:off x="3466719" y="1417164"/>
                            <a:ext cx="69752" cy="69752"/>
                          </a:xfrm>
                          <a:custGeom>
                            <a:avLst/>
                            <a:gdLst/>
                            <a:ahLst/>
                            <a:cxnLst/>
                            <a:rect l="0" t="0" r="0" b="0"/>
                            <a:pathLst>
                              <a:path w="69752" h="69752">
                                <a:moveTo>
                                  <a:pt x="0" y="0"/>
                                </a:moveTo>
                                <a:lnTo>
                                  <a:pt x="69752" y="0"/>
                                </a:lnTo>
                                <a:lnTo>
                                  <a:pt x="69752" y="69752"/>
                                </a:lnTo>
                                <a:lnTo>
                                  <a:pt x="0" y="69752"/>
                                </a:lnTo>
                                <a:lnTo>
                                  <a:pt x="0" y="0"/>
                                </a:lnTo>
                              </a:path>
                            </a:pathLst>
                          </a:custGeom>
                          <a:solidFill>
                            <a:srgbClr val="4F81BD"/>
                          </a:solidFill>
                          <a:ln w="0" cap="flat">
                            <a:noFill/>
                            <a:round/>
                          </a:ln>
                          <a:effectLst/>
                        </wps:spPr>
                        <wps:bodyPr/>
                      </wps:wsp>
                      <wps:wsp>
                        <wps:cNvPr id="17280" name="Rectangle 17280"/>
                        <wps:cNvSpPr/>
                        <wps:spPr>
                          <a:xfrm>
                            <a:off x="3568319" y="1394714"/>
                            <a:ext cx="309365" cy="173420"/>
                          </a:xfrm>
                          <a:prstGeom prst="rect">
                            <a:avLst/>
                          </a:prstGeom>
                          <a:ln>
                            <a:noFill/>
                          </a:ln>
                        </wps:spPr>
                        <wps:txbx>
                          <w:txbxContent>
                            <w:p w:rsidR="0093738F" w:rsidRDefault="0093738F" w:rsidP="0093738F">
                              <w:r>
                                <w:rPr>
                                  <w:sz w:val="20"/>
                                </w:rPr>
                                <w:t>IDLC</w:t>
                              </w:r>
                            </w:p>
                          </w:txbxContent>
                        </wps:txbx>
                        <wps:bodyPr horzOverflow="overflow" vert="horz" lIns="0" tIns="0" rIns="0" bIns="0" rtlCol="0">
                          <a:noAutofit/>
                        </wps:bodyPr>
                      </wps:wsp>
                      <wps:wsp>
                        <wps:cNvPr id="174329" name="Shape 174329"/>
                        <wps:cNvSpPr/>
                        <wps:spPr>
                          <a:xfrm>
                            <a:off x="3466719" y="1646907"/>
                            <a:ext cx="69752" cy="69752"/>
                          </a:xfrm>
                          <a:custGeom>
                            <a:avLst/>
                            <a:gdLst/>
                            <a:ahLst/>
                            <a:cxnLst/>
                            <a:rect l="0" t="0" r="0" b="0"/>
                            <a:pathLst>
                              <a:path w="69752" h="69752">
                                <a:moveTo>
                                  <a:pt x="0" y="0"/>
                                </a:moveTo>
                                <a:lnTo>
                                  <a:pt x="69752" y="0"/>
                                </a:lnTo>
                                <a:lnTo>
                                  <a:pt x="69752" y="69752"/>
                                </a:lnTo>
                                <a:lnTo>
                                  <a:pt x="0" y="69752"/>
                                </a:lnTo>
                                <a:lnTo>
                                  <a:pt x="0" y="0"/>
                                </a:lnTo>
                              </a:path>
                            </a:pathLst>
                          </a:custGeom>
                          <a:solidFill>
                            <a:srgbClr val="C0504D"/>
                          </a:solidFill>
                          <a:ln w="0" cap="flat">
                            <a:noFill/>
                            <a:round/>
                          </a:ln>
                          <a:effectLst/>
                        </wps:spPr>
                        <wps:bodyPr/>
                      </wps:wsp>
                      <wps:wsp>
                        <wps:cNvPr id="17282" name="Rectangle 17282"/>
                        <wps:cNvSpPr/>
                        <wps:spPr>
                          <a:xfrm>
                            <a:off x="3568319" y="1624584"/>
                            <a:ext cx="1166460" cy="173420"/>
                          </a:xfrm>
                          <a:prstGeom prst="rect">
                            <a:avLst/>
                          </a:prstGeom>
                          <a:ln>
                            <a:noFill/>
                          </a:ln>
                        </wps:spPr>
                        <wps:txbx>
                          <w:txbxContent>
                            <w:p w:rsidR="0093738F" w:rsidRDefault="0093738F" w:rsidP="0093738F">
                              <w:r>
                                <w:rPr>
                                  <w:sz w:val="20"/>
                                </w:rPr>
                                <w:t>Industry Average</w:t>
                              </w:r>
                            </w:p>
                          </w:txbxContent>
                        </wps:txbx>
                        <wps:bodyPr horzOverflow="overflow" vert="horz" lIns="0" tIns="0" rIns="0" bIns="0" rtlCol="0">
                          <a:noAutofit/>
                        </wps:bodyPr>
                      </wps:wsp>
                      <wps:wsp>
                        <wps:cNvPr id="17283" name="Shape 17283"/>
                        <wps:cNvSpPr/>
                        <wps:spPr>
                          <a:xfrm>
                            <a:off x="0" y="0"/>
                            <a:ext cx="4572000" cy="2741803"/>
                          </a:xfrm>
                          <a:custGeom>
                            <a:avLst/>
                            <a:gdLst/>
                            <a:ahLst/>
                            <a:cxnLst/>
                            <a:rect l="0" t="0" r="0" b="0"/>
                            <a:pathLst>
                              <a:path w="4572000" h="2741803">
                                <a:moveTo>
                                  <a:pt x="4572000" y="0"/>
                                </a:moveTo>
                                <a:lnTo>
                                  <a:pt x="4572000" y="2741803"/>
                                </a:lnTo>
                                <a:lnTo>
                                  <a:pt x="0" y="2741803"/>
                                </a:lnTo>
                                <a:lnTo>
                                  <a:pt x="0" y="0"/>
                                </a:lnTo>
                              </a:path>
                            </a:pathLst>
                          </a:custGeom>
                          <a:noFill/>
                          <a:ln w="9525" cap="flat" cmpd="sng" algn="ctr">
                            <a:solidFill>
                              <a:srgbClr val="868686"/>
                            </a:solidFill>
                            <a:prstDash val="solid"/>
                            <a:round/>
                          </a:ln>
                          <a:effectLst/>
                        </wps:spPr>
                        <wps:bodyPr/>
                      </wps:wsp>
                    </wpg:wgp>
                  </a:graphicData>
                </a:graphic>
              </wp:inline>
            </w:drawing>
          </mc:Choice>
          <mc:Fallback xmlns:w15="http://schemas.microsoft.com/office/word/2012/wordml">
            <w:pict>
              <v:group w14:anchorId="2E9E9AA9" id="Group 144240" o:spid="_x0000_s2107" style="width:473.25pt;height:220.8pt;mso-position-horizontal-relative:char;mso-position-vertical-relative:line" coordsize="46275,280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">
                <v:rect id="Rectangle 17180" o:spid="_x0000_s2108" style="position:absolute;left:45930;top:26489;width:458;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S1cccA&#10;AADeAAAADwAAAGRycy9kb3ducmV2LnhtbESPQW/CMAyF75P2HyJP4jZSOLC2IyA0QHAcMIntZjVe&#10;W61xqibQsl8/H5B2s+Xn9943Xw6uUVfqQu3ZwGScgCIuvK25NPBx2j6noEJEtth4JgM3CrBcPD7M&#10;Mbe+5wNdj7FUYsIhRwNVjG2udSgqchjGviWW27fvHEZZu1LbDnsxd42eJslMO6xZEips6a2i4ud4&#10;cQZ2abv63Pvfvmw2X7vz+zlbn7JozOhpWL2CijTEf/H9e2+l/sskFQDBkRn04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UUtXHHAAAA3gAAAA8AAAAAAAAAAAAAAAAAmAIAAGRy&#10;cy9kb3ducmV2LnhtbFBLBQYAAAAABAAEAPUAAACMAwAAAAA=&#10;" filled="f" stroked="f">
                  <v:textbox inset="0,0,0,0">
                    <w:txbxContent>
                      <w:p w:rsidR="0093738F" w:rsidRDefault="0093738F" w:rsidP="0093738F">
                        <w:r>
                          <w:t xml:space="preserve"> </w:t>
                        </w:r>
                      </w:p>
                    </w:txbxContent>
                  </v:textbox>
                </v:rect>
                <v:shape id="Picture 17237" o:spid="_x0000_s2109" type="#_x0000_t75" style="position:absolute;left:4514;top:5303;width:27859;height:189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0FLBnFAAAA3gAAAA8AAABkcnMvZG93bnJldi54bWxET0trwkAQvhf8D8sIvdWNFh9EVyltbT0I&#10;kih6HbJjEszOhuw2pv/eFQRv8/E9Z7HqTCVaalxpWcFwEIEgzqwuOVdw2K/fZiCcR9ZYWSYF/+Rg&#10;tey9LDDW9soJtanPRQhhF6OCwvs6ltJlBRl0A1sTB+5sG4M+wCaXusFrCDeVHEXRRBosOTQUWNNn&#10;Qdkl/TMKvi7lz27s7fg7+V2322PCh+H2pNRrv/uYg/DU+af44d7oMH86ep/C/Z1wg1z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NBSwZxQAAAN4AAAAPAAAAAAAAAAAAAAAA&#10;AJ8CAABkcnMvZG93bnJldi54bWxQSwUGAAAAAAQABAD3AAAAkQMAAAAA&#10;">
                  <v:imagedata r:id="rId47" o:title=""/>
                </v:shape>
                <v:shape id="Shape 17238" o:spid="_x0000_s2110" style="position:absolute;left:4358;top:24008;width:391;height:0;visibility:visible;mso-wrap-style:square;v-text-anchor:top" coordsize="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yamscA&#10;AADeAAAADwAAAGRycy9kb3ducmV2LnhtbESPQWvCQBCF74X+h2UKvdWNKVaJrlIKlrb0UhW8Dtkx&#10;iWZn4+7WxH/vHAq9zfDevPfNYjW4Vl0oxMazgfEoA0VcettwZWC3XT/NQMWEbLH1TAauFGG1vL9b&#10;YGF9zz902aRKSQjHAg3UKXWF1rGsyWEc+Y5YtIMPDpOsodI2YC/hrtV5lr1ohw1LQ40dvdVUnja/&#10;zsDs2O97Ks/vn/vt5Bq+291XlWfGPD4Mr3NQiYb0b/67/rCCP82fhVfekRn08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YcmprHAAAA3gAAAA8AAAAAAAAAAAAAAAAAmAIAAGRy&#10;cy9kb3ducmV2LnhtbFBLBQYAAAAABAAEAPUAAACMAwAAAAA=&#10;" path="m39116,l,e" filled="f" strokecolor="#868686">
                  <v:path arrowok="t" textboxrect="0,0,39116,0"/>
                </v:shape>
                <v:shape id="Shape 17239" o:spid="_x0000_s2111" style="position:absolute;left:4358;top:22144;width:391;height:0;visibility:visible;mso-wrap-style:square;v-text-anchor:top" coordsize="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A/AcUA&#10;AADeAAAADwAAAGRycy9kb3ducmV2LnhtbERPTWvCQBC9F/oflin0VjdN0Wp0lSIotnhpFLwO2TGJ&#10;zc6mu6uJ/75bELzN433ObNGbRlzI+dqygtdBAoK4sLrmUsF+t3oZg/ABWWNjmRRcycNi/vgww0zb&#10;jr/pkodSxBD2GSqoQmgzKX1RkUE/sC1x5I7WGQwRulJqh10MN41Mk2QkDdYcGypsaVlR8ZOfjYLx&#10;qTt0VPyuPw+74dVtm/1XmSZKPT/1H1MQgfpwF9/cGx3nv6dvE/h/J94g5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UD8BxQAAAN4AAAAPAAAAAAAAAAAAAAAAAJgCAABkcnMv&#10;ZG93bnJldi54bWxQSwUGAAAAAAQABAD1AAAAigMAAAAA&#10;" path="m39116,l,e" filled="f" strokecolor="#868686">
                  <v:path arrowok="t" textboxrect="0,0,39116,0"/>
                </v:shape>
                <v:shape id="Shape 17240" o:spid="_x0000_s2112" style="position:absolute;left:4358;top:20285;width:391;height:0;visibility:visible;mso-wrap-style:square;v-text-anchor:top" coordsize="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zl4ccA&#10;AADeAAAADwAAAGRycy9kb3ducmV2LnhtbESPQWvCQBCF74X+h2UKvdWNoVaJrlIKlrb0UhW8Dtkx&#10;iWZn4+7WxH/vHAq9zTBv3nvfYjW4Vl0oxMazgfEoA0VcettwZWC3XT/NQMWEbLH1TAauFGG1vL9b&#10;YGF9zz902aRKiQnHAg3UKXWF1rGsyWEc+Y5YbgcfHCZZQ6VtwF7MXavzLHvRDhuWhBo7equpPG1+&#10;nYHZsd/3VJ7fP/fbyTV8t7uvKs+MeXwYXuegEg3pX/z3/WGl/jR/FgDBkRn08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Bs5eHHAAAA3gAAAA8AAAAAAAAAAAAAAAAAmAIAAGRy&#10;cy9kb3ducmV2LnhtbFBLBQYAAAAABAAEAPUAAACMAwAAAAA=&#10;" path="m39116,l,e" filled="f" strokecolor="#868686">
                  <v:path arrowok="t" textboxrect="0,0,39116,0"/>
                </v:shape>
                <v:shape id="Shape 17241" o:spid="_x0000_s2113" style="position:absolute;left:4358;top:18426;width:391;height:0;visibility:visible;mso-wrap-style:square;v-text-anchor:top" coordsize="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BAesQA&#10;AADeAAAADwAAAGRycy9kb3ducmV2LnhtbERPS4vCMBC+C/6HMMLeNLXsQ7pGkQXFFS8+wOvQzLZd&#10;m0k3ibb+eyMseJuP7znTeWdqcSXnK8sKxqMEBHFudcWFguNhOZyA8AFZY22ZFNzIw3zW700x07bl&#10;HV33oRAxhH2GCsoQmkxKn5dk0I9sQxy5H+sMhghdIbXDNoabWqZJ8i4NVhwbSmzoq6T8vL8YBZPf&#10;9tRS/rf6Ph3ebm5bHzdFmij1MugWnyACdeEp/nevdZz/kb6O4fFOvEHO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8gQHrEAAAA3gAAAA8AAAAAAAAAAAAAAAAAmAIAAGRycy9k&#10;b3ducmV2LnhtbFBLBQYAAAAABAAEAPUAAACJAwAAAAA=&#10;" path="m39116,l,e" filled="f" strokecolor="#868686">
                  <v:path arrowok="t" textboxrect="0,0,39116,0"/>
                </v:shape>
                <v:shape id="Shape 17242" o:spid="_x0000_s2114" style="position:absolute;left:4358;top:16567;width:391;height:0;visibility:visible;mso-wrap-style:square;v-text-anchor:top" coordsize="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eDcUA&#10;AADeAAAADwAAAGRycy9kb3ducmV2LnhtbERPTWvCQBC9F/oflil4q5sGtZJmlSK0qPRSFXIdstMk&#10;bXY27q4m/nu3IHibx/ucfDmYVpzJ+caygpdxAoK4tLrhSsFh//E8B+EDssbWMim4kIfl4vEhx0zb&#10;nr/pvAuViCHsM1RQh9BlUvqyJoN+bDviyP1YZzBE6CqpHfYx3LQyTZKZNNhwbKixo1VN5d/uZBTM&#10;f/uip/L4uSn204v7ag/bKk2UGj0N728gAg3hLr651zrOf00nKfy/E2+Qi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8t4NxQAAAN4AAAAPAAAAAAAAAAAAAAAAAJgCAABkcnMv&#10;ZG93bnJldi54bWxQSwUGAAAAAAQABAD1AAAAigMAAAAA&#10;" path="m39116,l,e" filled="f" strokecolor="#868686">
                  <v:path arrowok="t" textboxrect="0,0,39116,0"/>
                </v:shape>
                <v:shape id="Shape 17243" o:spid="_x0000_s2115" style="position:absolute;left:4358;top:14677;width:391;height:0;visibility:visible;mso-wrap-style:square;v-text-anchor:top" coordsize="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57lsQA&#10;AADeAAAADwAAAGRycy9kb3ducmV2LnhtbERPTWvCQBC9C/0PyxS86aaxrRJdpQhKlV6qgtchOyax&#10;2dl0dzXx37tCobd5vM+ZLTpTiys5X1lW8DJMQBDnVldcKDjsV4MJCB+QNdaWScGNPCzmT70ZZtq2&#10;/E3XXShEDGGfoYIyhCaT0uclGfRD2xBH7mSdwRChK6R22MZwU8s0Sd6lwYpjQ4kNLUvKf3YXo2By&#10;bo8t5b/rzXH/dnNf9WFbpIlS/efuYwoiUBf+xX/uTx3nj9PXETzeiTfI+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e5bEAAAA3gAAAA8AAAAAAAAAAAAAAAAAmAIAAGRycy9k&#10;b3ducmV2LnhtbFBLBQYAAAAABAAEAPUAAACJAwAAAAA=&#10;" path="m39116,l,e" filled="f" strokecolor="#868686">
                  <v:path arrowok="t" textboxrect="0,0,39116,0"/>
                </v:shape>
                <v:shape id="Shape 17244" o:spid="_x0000_s2116" style="position:absolute;left:4358;top:12818;width:391;height:0;visibility:visible;mso-wrap-style:square;v-text-anchor:top" coordsize="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fj4sQA&#10;AADeAAAADwAAAGRycy9kb3ducmV2LnhtbERPS2vCQBC+F/wPywi91Y1BraSuIkJLFS8+wOuQnSap&#10;2dl0d2viv3cFwdt8fM+ZLTpTiws5X1lWMBwkIIhzqysuFBwPn29TED4ga6wtk4IreVjMey8zzLRt&#10;eUeXfShEDGGfoYIyhCaT0uclGfQD2xBH7sc6gyFCV0jtsI3hppZpkkykwYpjQ4kNrUrKz/t/o2D6&#10;255ayv++1qfD+Oq29XFTpIlSr/1u+QEiUBee4of7W8f57+loBPd34g1yf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9X4+LEAAAA3gAAAA8AAAAAAAAAAAAAAAAAmAIAAGRycy9k&#10;b3ducmV2LnhtbFBLBQYAAAAABAAEAPUAAACJAwAAAAA=&#10;" path="m39116,l,e" filled="f" strokecolor="#868686">
                  <v:path arrowok="t" textboxrect="0,0,39116,0"/>
                </v:shape>
                <v:shape id="Shape 17245" o:spid="_x0000_s2117" style="position:absolute;left:4358;top:10958;width:391;height:0;visibility:visible;mso-wrap-style:square;v-text-anchor:top" coordsize="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tGecQA&#10;AADeAAAADwAAAGRycy9kb3ducmV2LnhtbERPS2vCQBC+F/wPywi91Y2hPoiuIkJLK734AK9Ddkyi&#10;2dl0d2viv3cLgrf5+J4zX3amFldyvrKsYDhIQBDnVldcKDjsP96mIHxA1lhbJgU38rBc9F7mmGnb&#10;8pauu1CIGMI+QwVlCE0mpc9LMugHtiGO3Mk6gyFCV0jtsI3hppZpkoylwYpjQ4kNrUvKL7s/o2B6&#10;bo8t5b+f38f96OZ+6sOmSBOlXvvdagYiUBee4of7S8f5k/R9BP/vxBvk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bRnnEAAAA3gAAAA8AAAAAAAAAAAAAAAAAmAIAAGRycy9k&#10;b3ducmV2LnhtbFBLBQYAAAAABAAEAPUAAACJAwAAAAA=&#10;" path="m39116,l,e" filled="f" strokecolor="#868686">
                  <v:path arrowok="t" textboxrect="0,0,39116,0"/>
                </v:shape>
                <v:shape id="Shape 17246" o:spid="_x0000_s2118" style="position:absolute;left:4358;top:9099;width:391;height:0;visibility:visible;mso-wrap-style:square;v-text-anchor:top" coordsize="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nYDsQA&#10;AADeAAAADwAAAGRycy9kb3ducmV2LnhtbERPS2vCQBC+F/oflil4q5sGtZK6SikoKl58gNchO03S&#10;Zmfj7mriv3cFwdt8fM+ZzDpTiws5X1lW8NFPQBDnVldcKDjs5+9jED4ga6wtk4IreZhNX18mmGnb&#10;8pYuu1CIGMI+QwVlCE0mpc9LMuj7tiGO3K91BkOErpDaYRvDTS3TJBlJgxXHhhIb+ikp/9+djYLx&#10;X3tsKT8tVsf98Oo29WFdpIlSvbfu+wtEoC48xQ/3Usf5n+lgBPd34g1ye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J2A7EAAAA3gAAAA8AAAAAAAAAAAAAAAAAmAIAAGRycy9k&#10;b3ducmV2LnhtbFBLBQYAAAAABAAEAPUAAACJAwAAAAA=&#10;" path="m39116,l,e" filled="f" strokecolor="#868686">
                  <v:path arrowok="t" textboxrect="0,0,39116,0"/>
                </v:shape>
                <v:shape id="Shape 17247" o:spid="_x0000_s2119" style="position:absolute;left:4358;top:7240;width:391;height:0;visibility:visible;mso-wrap-style:square;v-text-anchor:top" coordsize="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V9lcQA&#10;AADeAAAADwAAAGRycy9kb3ducmV2LnhtbERPS2vCQBC+F/oflil4q5sGX6SuUgqKipeq4HXITpO0&#10;2dm4u5r4711B8DYf33Om887U4kLOV5YVfPQTEMS51RUXCg77xfsEhA/IGmvLpOBKHuaz15cpZtq2&#10;/EOXXShEDGGfoYIyhCaT0uclGfR92xBH7tc6gyFCV0jtsI3hppZpkoykwYpjQ4kNfZeU/+/ORsHk&#10;rz22lJ+W6+N+eHXb+rAp0kSp3lv39QkiUBee4od7peP8cToYw/2deIO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fZXEAAAA3gAAAA8AAAAAAAAAAAAAAAAAmAIAAGRycy9k&#10;b3ducmV2LnhtbFBLBQYAAAAABAAEAPUAAACJAwAAAAA=&#10;" path="m39116,l,e" filled="f" strokecolor="#868686">
                  <v:path arrowok="t" textboxrect="0,0,39116,0"/>
                </v:shape>
                <v:rect id="Rectangle 17248" o:spid="_x0000_s2120" style="position:absolute;left:1320;top:23508;width:3017;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ikccA&#10;AADeAAAADwAAAGRycy9kb3ducmV2LnhtbESPQWvCQBCF70L/wzKF3nRTKVajq4hW9Gi1oN6G7JiE&#10;ZmdDdmvS/nrnUPA2w3vz3jezRecqdaMmlJ4NvA4SUMSZtyXnBr6Om/4YVIjIFivPZOCXAizmT70Z&#10;pta3/Em3Q8yVhHBI0UARY51qHbKCHIaBr4lFu/rGYZS1ybVtsJVwV+lhkoy0w5KlocCaVgVl34cf&#10;Z2A7rpfnnf9r8+rjsj3tT5P1cRKNeXnullNQkbr4MP9f76zgvw/fhFfekRn0/A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v+YpHHAAAA3gAAAA8AAAAAAAAAAAAAAAAAmAIAAGRy&#10;cy9kb3ducmV2LnhtbFBLBQYAAAAABAAEAPUAAACMAwAAAAA=&#10;" filled="f" stroked="f">
                  <v:textbox inset="0,0,0,0">
                    <w:txbxContent>
                      <w:p w:rsidR="0093738F" w:rsidRDefault="0093738F" w:rsidP="0093738F">
                        <w:r>
                          <w:rPr>
                            <w:sz w:val="20"/>
                          </w:rPr>
                          <w:t>0.00</w:t>
                        </w:r>
                      </w:p>
                    </w:txbxContent>
                  </v:textbox>
                </v:rect>
                <v:rect id="Rectangle 17249" o:spid="_x0000_s2121" style="position:absolute;left:1320;top:21643;width:30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LHCsUA&#10;AADeAAAADwAAAGRycy9kb3ducmV2LnhtbERPTWvCQBC9C/6HZQredFORamJWEVvRY9VC6m3ITpPQ&#10;7GzIribtr+8WBG/zeJ+TrntTixu1rrKs4HkSgSDOra64UPBx3o0XIJxH1lhbJgU/5GC9Gg5STLTt&#10;+Ei3ky9ECGGXoILS+yaR0uUlGXQT2xAH7su2Bn2AbSF1i10IN7WcRtGLNFhxaCixoW1J+ffpahTs&#10;F83m82B/u6J+u+yz9yx+PcdeqdFTv1mC8NT7h/juPugwfz6dxfD/TrhB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sscKxQAAAN4AAAAPAAAAAAAAAAAAAAAAAJgCAABkcnMv&#10;ZG93bnJldi54bWxQSwUGAAAAAAQABAD1AAAAigMAAAAA&#10;" filled="f" stroked="f">
                  <v:textbox inset="0,0,0,0">
                    <w:txbxContent>
                      <w:p w:rsidR="0093738F" w:rsidRDefault="0093738F" w:rsidP="0093738F">
                        <w:r>
                          <w:rPr>
                            <w:sz w:val="20"/>
                          </w:rPr>
                          <w:t>0.20</w:t>
                        </w:r>
                      </w:p>
                    </w:txbxContent>
                  </v:textbox>
                </v:rect>
                <v:rect id="Rectangle 17250" o:spid="_x0000_s2122" style="position:absolute;left:1320;top:19781;width:30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H4SscA&#10;AADeAAAADwAAAGRycy9kb3ducmV2LnhtbESPQWvCQBCF70L/wzKF3nRToVajq4hW9Gi1oN6G7JiE&#10;ZmdDdmvS/nrnUPA2w7x5732zRecqdaMmlJ4NvA4SUMSZtyXnBr6Om/4YVIjIFivPZOCXAizmT70Z&#10;pta3/Em3Q8yVmHBI0UARY51qHbKCHIaBr4nldvWNwyhrk2vbYCvmrtLDJBlphyVLQoE1rQrKvg8/&#10;zsB2XC/PO//X5tXHZXvanybr4yQa8/LcLaegInXxIf7/3lmp/z58EwDBkRn0/A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BR+ErHAAAA3gAAAA8AAAAAAAAAAAAAAAAAmAIAAGRy&#10;cy9kb3ducmV2LnhtbFBLBQYAAAAABAAEAPUAAACMAwAAAAA=&#10;" filled="f" stroked="f">
                  <v:textbox inset="0,0,0,0">
                    <w:txbxContent>
                      <w:p w:rsidR="0093738F" w:rsidRDefault="0093738F" w:rsidP="0093738F">
                        <w:r>
                          <w:rPr>
                            <w:sz w:val="20"/>
                          </w:rPr>
                          <w:t>0.40</w:t>
                        </w:r>
                      </w:p>
                    </w:txbxContent>
                  </v:textbox>
                </v:rect>
                <v:rect id="Rectangle 17251" o:spid="_x0000_s2123" style="position:absolute;left:1320;top:17915;width:3017;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1d0cQA&#10;AADeAAAADwAAAGRycy9kb3ducmV2LnhtbERPS4vCMBC+C/sfwix401TBVzWKrIoefSy4exuasS3b&#10;TEoTbfXXG0HY23x8z5ktGlOIG1Uut6yg141AECdW55wq+D5tOmMQziNrLCyTgjs5WMw/WjOMta35&#10;QLejT0UIYRejgsz7MpbSJRkZdF1bEgfuYiuDPsAqlbrCOoSbQvajaCgN5hwaMizpK6Pk73g1Crbj&#10;cvmzs486Lda/2/P+PFmdJl6p9meznILw1Ph/8du902H+qD/oweudcIO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8dXdHEAAAA3gAAAA8AAAAAAAAAAAAAAAAAmAIAAGRycy9k&#10;b3ducmV2LnhtbFBLBQYAAAAABAAEAPUAAACJAwAAAAA=&#10;" filled="f" stroked="f">
                  <v:textbox inset="0,0,0,0">
                    <w:txbxContent>
                      <w:p w:rsidR="0093738F" w:rsidRDefault="0093738F" w:rsidP="0093738F">
                        <w:r>
                          <w:rPr>
                            <w:sz w:val="20"/>
                          </w:rPr>
                          <w:t>0.60</w:t>
                        </w:r>
                      </w:p>
                    </w:txbxContent>
                  </v:textbox>
                </v:rect>
                <v:rect id="Rectangle 17252" o:spid="_x0000_s2124" style="position:absolute;left:1320;top:16054;width:30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DpsUA&#10;AADeAAAADwAAAGRycy9kb3ducmV2LnhtbERPTWvCQBC9F/oflin01mwaqMboKlIVPVotpN6G7DQJ&#10;zc6G7Gpif31XEHqbx/uc2WIwjbhQ52rLCl6jGARxYXXNpYLP4+YlBeE8ssbGMim4koPF/PFhhpm2&#10;PX/Q5eBLEULYZaig8r7NpHRFRQZdZFviwH3bzqAPsCul7rAP4aaRSRyPpMGaQ0OFLb1XVPwczkbB&#10;Nm2XXzv725fN+rTN9/lkdZx4pZ6fhuUUhKfB/4vv7p0O88fJWwK3d8IN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z8OmxQAAAN4AAAAPAAAAAAAAAAAAAAAAAJgCAABkcnMv&#10;ZG93bnJldi54bWxQSwUGAAAAAAQABAD1AAAAigMAAAAA&#10;" filled="f" stroked="f">
                  <v:textbox inset="0,0,0,0">
                    <w:txbxContent>
                      <w:p w:rsidR="0093738F" w:rsidRDefault="0093738F" w:rsidP="0093738F">
                        <w:r>
                          <w:rPr>
                            <w:sz w:val="20"/>
                          </w:rPr>
                          <w:t>0.80</w:t>
                        </w:r>
                      </w:p>
                    </w:txbxContent>
                  </v:textbox>
                </v:rect>
                <v:rect id="Rectangle 17253" o:spid="_x0000_s2125" style="position:absolute;left:1320;top:14188;width:30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NmPcYA&#10;AADeAAAADwAAAGRycy9kb3ducmV2LnhtbERPTWvCQBC9F/oflin0Vje1aDV1FdFKctRYUG9DdpqE&#10;ZmdDdmvS/npXELzN433ObNGbWpypdZVlBa+DCARxbnXFhYKv/eZlAsJ5ZI21ZVLwRw4W88eHGcba&#10;dryjc+YLEULYxaig9L6JpXR5SQbdwDbEgfu2rUEfYFtI3WIXwk0th1E0lgYrDg0lNrQqKf/Jfo2C&#10;ZNIsj6n974r685Qctofpej/1Sj0/9csPEJ56fxff3KkO89+Hoze4vhNukP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INmPcYAAADeAAAADwAAAAAAAAAAAAAAAACYAgAAZHJz&#10;L2Rvd25yZXYueG1sUEsFBgAAAAAEAAQA9QAAAIsDAAAAAA==&#10;" filled="f" stroked="f">
                  <v:textbox inset="0,0,0,0">
                    <w:txbxContent>
                      <w:p w:rsidR="0093738F" w:rsidRDefault="0093738F" w:rsidP="0093738F">
                        <w:r>
                          <w:rPr>
                            <w:sz w:val="20"/>
                          </w:rPr>
                          <w:t>1.00</w:t>
                        </w:r>
                      </w:p>
                    </w:txbxContent>
                  </v:textbox>
                </v:rect>
                <v:rect id="Rectangle 17254" o:spid="_x0000_s2126" style="position:absolute;left:1320;top:12324;width:3019;height:1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r+ScYA&#10;AADeAAAADwAAAGRycy9kb3ducmV2LnhtbERPTWvCQBC9F/oflin0VjeVajV1FdFKctRYUG9DdpqE&#10;ZmdDdmvS/npXELzN433ObNGbWpypdZVlBa+DCARxbnXFhYKv/eZlAsJ5ZI21ZVLwRw4W88eHGcba&#10;dryjc+YLEULYxaig9L6JpXR5SQbdwDbEgfu2rUEfYFtI3WIXwk0th1E0lgYrDg0lNrQqKf/Jfo2C&#10;ZNIsj6n974r685Qctofpej/1Sj0/9csPEJ56fxff3KkO89+Hoze4vhNukP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2r+ScYAAADeAAAADwAAAAAAAAAAAAAAAACYAgAAZHJz&#10;L2Rvd25yZXYueG1sUEsFBgAAAAAEAAQA9QAAAIsDAAAAAA==&#10;" filled="f" stroked="f">
                  <v:textbox inset="0,0,0,0">
                    <w:txbxContent>
                      <w:p w:rsidR="0093738F" w:rsidRDefault="0093738F" w:rsidP="0093738F">
                        <w:r>
                          <w:rPr>
                            <w:sz w:val="20"/>
                          </w:rPr>
                          <w:t>1.20</w:t>
                        </w:r>
                      </w:p>
                    </w:txbxContent>
                  </v:textbox>
                </v:rect>
                <v:rect id="Rectangle 17255" o:spid="_x0000_s2127" style="position:absolute;left:1320;top:10460;width:3017;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Zb0sQA&#10;AADeAAAADwAAAGRycy9kb3ducmV2LnhtbERPS4vCMBC+L/gfwgje1lRBV6tRZFfRo48F9TY0Y1ts&#10;JqWJtvrrjbCwt/n4njOdN6YQd6pcbllBrxuBIE6szjlV8HtYfY5AOI+ssbBMCh7kYD5rfUwx1rbm&#10;Hd33PhUhhF2MCjLvy1hKl2Rk0HVtSRy4i60M+gCrVOoK6xBuCtmPoqE0mHNoyLCk74yS6/5mFKxH&#10;5eK0sc86LZbn9XF7HP8cxl6pTrtZTEB4avy/+M+90WH+V38wgPc74QY5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mW9LEAAAA3gAAAA8AAAAAAAAAAAAAAAAAmAIAAGRycy9k&#10;b3ducmV2LnhtbFBLBQYAAAAABAAEAPUAAACJAwAAAAA=&#10;" filled="f" stroked="f">
                  <v:textbox inset="0,0,0,0">
                    <w:txbxContent>
                      <w:p w:rsidR="0093738F" w:rsidRDefault="0093738F" w:rsidP="0093738F">
                        <w:r>
                          <w:rPr>
                            <w:sz w:val="20"/>
                          </w:rPr>
                          <w:t>1.40</w:t>
                        </w:r>
                      </w:p>
                    </w:txbxContent>
                  </v:textbox>
                </v:rect>
                <v:rect id="Rectangle 17256" o:spid="_x0000_s2128" style="position:absolute;left:1320;top:8595;width:30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TFpcQA&#10;AADeAAAADwAAAGRycy9kb3ducmV2LnhtbERPS4vCMBC+C/6HMII3TVdYH9Uooit69LHg7m1oxrZs&#10;MylNtNVfbwRhb/PxPWe2aEwhblS53LKCj34EgjixOudUwfdp0xuDcB5ZY2GZFNzJwWLebs0w1rbm&#10;A92OPhUhhF2MCjLvy1hKl2Rk0PVtSRy4i60M+gCrVOoK6xBuCjmIoqE0mHNoyLCkVUbJ3/FqFGzH&#10;5fJnZx91Wnz9bs/782R9mnilup1mOQXhqfH/4rd7p8P80eBzCK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0xaXEAAAA3gAAAA8AAAAAAAAAAAAAAAAAmAIAAGRycy9k&#10;b3ducmV2LnhtbFBLBQYAAAAABAAEAPUAAACJAwAAAAA=&#10;" filled="f" stroked="f">
                  <v:textbox inset="0,0,0,0">
                    <w:txbxContent>
                      <w:p w:rsidR="0093738F" w:rsidRDefault="0093738F" w:rsidP="0093738F">
                        <w:r>
                          <w:rPr>
                            <w:sz w:val="20"/>
                          </w:rPr>
                          <w:t>1.60</w:t>
                        </w:r>
                      </w:p>
                    </w:txbxContent>
                  </v:textbox>
                </v:rect>
                <v:rect id="Rectangle 17257" o:spid="_x0000_s2129" style="position:absolute;left:1320;top:6733;width:30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hgPsUA&#10;AADeAAAADwAAAGRycy9kb3ducmV2LnhtbERPTWvCQBC9F/wPywi91U2FVo2uItqSHGsUbG9DdkxC&#10;s7Mhu03S/npXKHibx/uc1WYwteiodZVlBc+TCARxbnXFhYLT8f1pDsJ5ZI21ZVLwSw4269HDCmNt&#10;ez5Ql/lChBB2MSoovW9iKV1ekkE3sQ1x4C62NegDbAupW+xDuKnlNIpepcGKQ0OJDe1Kyr+zH6Mg&#10;mTfbz9T+9UX99pWcP86L/XHhlXocD9slCE+Dv4v/3akO82fTlxnc3gk3yP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GA+xQAAAN4AAAAPAAAAAAAAAAAAAAAAAJgCAABkcnMv&#10;ZG93bnJldi54bWxQSwUGAAAAAAQABAD1AAAAigMAAAAA&#10;" filled="f" stroked="f">
                  <v:textbox inset="0,0,0,0">
                    <w:txbxContent>
                      <w:p w:rsidR="0093738F" w:rsidRDefault="0093738F" w:rsidP="0093738F">
                        <w:r>
                          <w:rPr>
                            <w:sz w:val="20"/>
                          </w:rPr>
                          <w:t>1.80</w:t>
                        </w:r>
                      </w:p>
                    </w:txbxContent>
                  </v:textbox>
                </v:rect>
                <v:shape id="Shape 17258" o:spid="_x0000_s2130" style="position:absolute;left:4754;top:24004;width:0;height:410;visibility:visible;mso-wrap-style:square;v-text-anchor:top" coordsize="0,41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HZ1scA&#10;AADeAAAADwAAAGRycy9kb3ducmV2LnhtbESPQU/CQBCF7yT+h82YeCGwhUQhhYU0GhM9oWjgOukO&#10;3Up3tnbXUv69czDxNpP35r1v1tvBN6qnLtaBDcymGSjiMtiaKwOfH8+TJaiYkC02gcnAlSJsNzej&#10;NeY2XPid+n2qlIRwzNGAS6nNtY6lI49xGlpi0U6h85hk7SptO7xIuG/0PMsetMeapcFhS4+OyvP+&#10;xxvQxXix+34L9HTsi+rw+uXC7OyMubsdihWoREP6N/9dv1jBX8zvhVfekRn05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fR2dbHAAAA3gAAAA8AAAAAAAAAAAAAAAAAmAIAAGRy&#10;cy9kb3ducmV2LnhtbFBLBQYAAAAABAAEAPUAAACMAwAAAAA=&#10;" path="m,l,41021e" filled="f" strokecolor="#868686">
                  <v:path arrowok="t" textboxrect="0,0,0,41021"/>
                </v:shape>
                <v:shape id="Shape 17259" o:spid="_x0000_s2131" style="position:absolute;left:13136;top:24004;width:0;height:410;visibility:visible;mso-wrap-style:square;v-text-anchor:top" coordsize="0,41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18TcUA&#10;AADeAAAADwAAAGRycy9kb3ducmV2LnhtbERPS2vCQBC+C/6HZYRepG4UWtvoKkEptCdfpb0O2TEb&#10;zc7G7Dam/74rFLzNx/ec+bKzlWip8aVjBeNRAoI4d7rkQsHn4e3xBYQPyBorx6TglzwsF/3eHFPt&#10;rryjdh8KEUPYp6jAhFCnUvrckEU/cjVx5I6usRgibAqpG7zGcFvJSZI8S4slxwaDNa0M5ef9j1Ug&#10;s+F0c9k6Wn+3WfH1cTJufDZKPQy6bAYiUBfu4n/3u47zp5OnV7i9E2+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nXxNxQAAAN4AAAAPAAAAAAAAAAAAAAAAAJgCAABkcnMv&#10;ZG93bnJldi54bWxQSwUGAAAAAAQABAD1AAAAigMAAAAA&#10;" path="m,l,41021e" filled="f" strokecolor="#868686">
                  <v:path arrowok="t" textboxrect="0,0,0,41021"/>
                </v:shape>
                <v:shape id="Shape 17260" o:spid="_x0000_s2132" style="position:absolute;left:21518;top:24004;width:0;height:410;visibility:visible;mso-wrap-style:square;v-text-anchor:top" coordsize="0,41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sfbccA&#10;AADeAAAADwAAAGRycy9kb3ducmV2LnhtbESPQW/CMAyF75P2HyJP4jJBCgeYCgFVmybBaRub4Go1&#10;pik0TteE0v37+TBpN1t+fu99q83gG9VTF+vABqaTDBRxGWzNlYGvz9fxE6iYkC02gcnAD0XYrO/v&#10;VpjbcOMP6vepUmLCMUcDLqU21zqWjjzGSWiJ5XYKnccka1dp2+FNzH2jZ1k21x5rlgSHLT07Ki/7&#10;qzegi8fF2/d7oJdjX1SH3dmF6cUZM3oYiiWoREP6F/99b63UX8zmAiA4MoNe/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fLH23HAAAA3gAAAA8AAAAAAAAAAAAAAAAAmAIAAGRy&#10;cy9kb3ducmV2LnhtbFBLBQYAAAAABAAEAPUAAACMAwAAAAA=&#10;" path="m,l,41021e" filled="f" strokecolor="#868686">
                  <v:path arrowok="t" textboxrect="0,0,0,41021"/>
                </v:shape>
                <v:shape id="Shape 17261" o:spid="_x0000_s2133" style="position:absolute;left:29922;top:24004;width:0;height:410;visibility:visible;mso-wrap-style:square;v-text-anchor:top" coordsize="0,41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e69sQA&#10;AADeAAAADwAAAGRycy9kb3ducmV2LnhtbERPTWvCQBC9C/0PywheRDfxoCV1ldAi6MnWlnodstNs&#10;NDubZtcY/71bKHibx/uc5bq3teio9ZVjBek0AUFcOF1xqeDrczN5BuEDssbaMSm4kYf16mmwxEy7&#10;K39QdwiliCHsM1RgQmgyKX1hyKKfuoY4cj+utRgibEupW7zGcFvLWZLMpcWKY4PBhl4NFefDxSqQ&#10;+Xix/3139Hbs8vJ7dzIuPRulRsM+fwERqA8P8b97q+P8xWyewt878Qa5u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HuvbEAAAA3gAAAA8AAAAAAAAAAAAAAAAAmAIAAGRycy9k&#10;b3ducmV2LnhtbFBLBQYAAAAABAAEAPUAAACJAwAAAAA=&#10;" path="m,l,41021e" filled="f" strokecolor="#868686">
                  <v:path arrowok="t" textboxrect="0,0,0,41021"/>
                </v:shape>
                <v:rect id="Rectangle 17262" o:spid="_x0000_s2134" style="position:absolute;left:7666;top:25093;width:3418;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MJG8QA&#10;AADeAAAADwAAAGRycy9kb3ducmV2LnhtbERPS4vCMBC+L+x/CLPgbU23Bx/VKLK66NEXqLehGdti&#10;MylN1lZ/vREEb/PxPWc8bU0prlS7wrKCn24Egji1uuBMwX739z0A4TyyxtIyKbiRg+nk82OMibYN&#10;b+i69ZkIIewSVJB7XyVSujQng65rK+LAnW1t0AdYZ1LX2IRwU8o4inrSYMGhIceKfnNKL9t/o2A5&#10;qGbHlb03Wbk4LQ/rw3C+G3qlOl/tbATCU+vf4pd7pcP8ftyL4flOuEF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jCRvEAAAA3gAAAA8AAAAAAAAAAAAAAAAAmAIAAGRycy9k&#10;b3ducmV2LnhtbFBLBQYAAAAABAAEAPUAAACJAwAAAAA=&#10;" filled="f" stroked="f">
                  <v:textbox inset="0,0,0,0">
                    <w:txbxContent>
                      <w:p w:rsidR="0093738F" w:rsidRDefault="0093738F" w:rsidP="0093738F">
                        <w:r>
                          <w:rPr>
                            <w:sz w:val="20"/>
                          </w:rPr>
                          <w:t>2014</w:t>
                        </w:r>
                      </w:p>
                    </w:txbxContent>
                  </v:textbox>
                </v:rect>
                <v:rect id="Rectangle 17263" o:spid="_x0000_s2135" style="position:absolute;left:16060;top:25093;width:3417;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sgMQA&#10;AADeAAAADwAAAGRycy9kb3ducmV2LnhtbERPS4vCMBC+C/6HMII3TdcFH9Uooit69LHg7m1oxrZs&#10;MylNtNVfbwRhb/PxPWe2aEwhblS53LKCj34EgjixOudUwfdp0xuDcB5ZY2GZFNzJwWLebs0w1rbm&#10;A92OPhUhhF2MCjLvy1hKl2Rk0PVtSRy4i60M+gCrVOoK6xBuCjmIoqE0mHNoyLCkVUbJ3/FqFGzH&#10;5fJnZx91Wnz9bs/782R9mnilup1mOQXhqfH/4rd7p8P80WD4Ca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vrIDEAAAA3gAAAA8AAAAAAAAAAAAAAAAAmAIAAGRycy9k&#10;b3ducmV2LnhtbFBLBQYAAAAABAAEAPUAAACJAwAAAAA=&#10;" filled="f" stroked="f">
                  <v:textbox inset="0,0,0,0">
                    <w:txbxContent>
                      <w:p w:rsidR="0093738F" w:rsidRDefault="0093738F" w:rsidP="0093738F">
                        <w:r>
                          <w:rPr>
                            <w:sz w:val="20"/>
                          </w:rPr>
                          <w:t>2015</w:t>
                        </w:r>
                      </w:p>
                    </w:txbxContent>
                  </v:textbox>
                </v:rect>
                <v:rect id="Rectangle 17264" o:spid="_x0000_s2136" style="position:absolute;left:24455;top:25093;width:3417;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Y09MQA&#10;AADeAAAADwAAAGRycy9kb3ducmV2LnhtbERPS4vCMBC+C/6HMII3TVcWH9Uooit69LHg7m1oxrZs&#10;MylNtNVfbwRhb/PxPWe2aEwhblS53LKCj34EgjixOudUwfdp0xuDcB5ZY2GZFNzJwWLebs0w1rbm&#10;A92OPhUhhF2MCjLvy1hKl2Rk0PVtSRy4i60M+gCrVOoK6xBuCjmIoqE0mHNoyLCkVUbJ3/FqFGzH&#10;5fJnZx91Wnz9bs/782R9mnilup1mOQXhqfH/4rd7p8P80WD4Ca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GNPTEAAAA3gAAAA8AAAAAAAAAAAAAAAAAmAIAAGRycy9k&#10;b3ducmV2LnhtbFBLBQYAAAAABAAEAPUAAACJAwAAAAA=&#10;" filled="f" stroked="f">
                  <v:textbox inset="0,0,0,0">
                    <w:txbxContent>
                      <w:p w:rsidR="0093738F" w:rsidRDefault="0093738F" w:rsidP="0093738F">
                        <w:r>
                          <w:rPr>
                            <w:sz w:val="20"/>
                          </w:rPr>
                          <w:t>2016</w:t>
                        </w:r>
                      </w:p>
                    </w:txbxContent>
                  </v:textbox>
                </v:rect>
                <v:rect id="Rectangle 17265" o:spid="_x0000_s2137" style="position:absolute;left:7227;top:9707;width:3012;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qRb8QA&#10;AADeAAAADwAAAGRycy9kb3ducmV2LnhtbERPS4vCMBC+C/6HMII3TVdYH9Uooit69LHg7m1oxrZs&#10;MylNtNVfbwRhb/PxPWe2aEwhblS53LKCj34EgjixOudUwfdp0xuDcB5ZY2GZFNzJwWLebs0w1rbm&#10;A92OPhUhhF2MCjLvy1hKl2Rk0PVtSRy4i60M+gCrVOoK6xBuCjmIoqE0mHNoyLCkVUbJ3/FqFGzH&#10;5fJnZx91Wnz9bs/782R9mnilup1mOQXhqfH/4rd7p8P80WD4Ca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5KkW/EAAAA3gAAAA8AAAAAAAAAAAAAAAAAmAIAAGRycy9k&#10;b3ducmV2LnhtbFBLBQYAAAAABAAEAPUAAACJAwAAAAA=&#10;" filled="f" stroked="f">
                  <v:textbox inset="0,0,0,0">
                    <w:txbxContent>
                      <w:p w:rsidR="0093738F" w:rsidRDefault="0093738F" w:rsidP="0093738F">
                        <w:r>
                          <w:rPr>
                            <w:b/>
                            <w:sz w:val="20"/>
                          </w:rPr>
                          <w:t>1.29</w:t>
                        </w:r>
                      </w:p>
                    </w:txbxContent>
                  </v:textbox>
                </v:rect>
                <v:rect id="Rectangle 17266" o:spid="_x0000_s2138" style="position:absolute;left:9483;top:9707;width:384;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gPGMUA&#10;AADeAAAADwAAAGRycy9kb3ducmV2LnhtbERPTWvCQBC9C/6HZYTedKOHVKNrCLZijm0sWG9DdpqE&#10;ZmdDdjVpf323UOhtHu9zduloWnGn3jWWFSwXEQji0uqGKwVv5+N8DcJ5ZI2tZVLwRQ7S/XSyw0Tb&#10;gV/pXvhKhBB2CSqove8SKV1Zk0G3sB1x4D5sb9AH2FdS9ziEcNPKVRTF0mDDoaHGjg41lZ/FzSg4&#10;rbvsPbffQ9U+X0+Xl8vm6bzxSj3MxmwLwtPo/8V/7lyH+Y+rOIbfd8INc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mA8YxQAAAN4AAAAPAAAAAAAAAAAAAAAAAJgCAABkcnMv&#10;ZG93bnJldi54bWxQSwUGAAAAAAQABAD1AAAAigMAAAAA&#10;" filled="f" stroked="f">
                  <v:textbox inset="0,0,0,0">
                    <w:txbxContent>
                      <w:p w:rsidR="0093738F" w:rsidRDefault="0093738F" w:rsidP="0093738F">
                        <w:r>
                          <w:rPr>
                            <w:b/>
                            <w:sz w:val="20"/>
                          </w:rPr>
                          <w:t xml:space="preserve"> </w:t>
                        </w:r>
                      </w:p>
                    </w:txbxContent>
                  </v:textbox>
                </v:rect>
                <v:rect id="Rectangle 17267" o:spid="_x0000_s2139" style="position:absolute;left:15622;top:10890;width:301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Sqg8QA&#10;AADeAAAADwAAAGRycy9kb3ducmV2LnhtbERPS4vCMBC+C/6HMMLeNF0PPqpRRF30qHbB3dvQjG3Z&#10;ZlKaaKu/3gjC3ubje8582ZpS3Kh2hWUFn4MIBHFqdcGZgu/kqz8B4TyyxtIyKbiTg+Wi25ljrG3D&#10;R7qdfCZCCLsYFeTeV7GULs3JoBvYijhwF1sb9AHWmdQ1NiHclHIYRSNpsODQkGNF65zSv9PVKNhN&#10;qtXP3j6arNz+7s6H83STTL1SH712NQPhqfX/4rd7r8P88XA0htc74Qa5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UqoPEAAAA3gAAAA8AAAAAAAAAAAAAAAAAmAIAAGRycy9k&#10;b3ducmV2LnhtbFBLBQYAAAAABAAEAPUAAACJAwAAAAA=&#10;" filled="f" stroked="f">
                  <v:textbox inset="0,0,0,0">
                    <w:txbxContent>
                      <w:p w:rsidR="0093738F" w:rsidRDefault="0093738F" w:rsidP="0093738F">
                        <w:r>
                          <w:rPr>
                            <w:b/>
                            <w:sz w:val="20"/>
                          </w:rPr>
                          <w:t>1.16</w:t>
                        </w:r>
                      </w:p>
                    </w:txbxContent>
                  </v:textbox>
                </v:rect>
                <v:rect id="Rectangle 17268" o:spid="_x0000_s2140" style="position:absolute;left:17877;top:10890;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s+8ccA&#10;AADeAAAADwAAAGRycy9kb3ducmV2LnhtbESPzW7CQAyE70i8w8pIvcEGDhRSFoSACo78VKK9WVk3&#10;iZr1RtktSfv0+IDEzdaMZz4vVp2r1I2aUHo2MB4loIgzb0vODXxc3oczUCEiW6w8k4E/CrBa9nsL&#10;TK1v+US3c8yVhHBI0UARY51qHbKCHIaRr4lF+/aNwyhrk2vbYCvhrtKTJJlqhyVLQ4E1bQrKfs6/&#10;zsB+Vq8/D/6/zavd1/56vM63l3k05mXQrd9AReri0/y4PljBf51MhVfekRn08g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BLPvHHAAAA3gAAAA8AAAAAAAAAAAAAAAAAmAIAAGRy&#10;cy9kb3ducmV2LnhtbFBLBQYAAAAABAAEAPUAAACMAwAAAAA=&#10;" filled="f" stroked="f">
                  <v:textbox inset="0,0,0,0">
                    <w:txbxContent>
                      <w:p w:rsidR="0093738F" w:rsidRDefault="0093738F" w:rsidP="0093738F">
                        <w:r>
                          <w:rPr>
                            <w:b/>
                            <w:sz w:val="20"/>
                          </w:rPr>
                          <w:t xml:space="preserve"> </w:t>
                        </w:r>
                      </w:p>
                    </w:txbxContent>
                  </v:textbox>
                </v:rect>
                <v:rect id="Rectangle 17269" o:spid="_x0000_s2141" style="position:absolute;left:24015;top:9939;width:301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ebasQA&#10;AADeAAAADwAAAGRycy9kb3ducmV2LnhtbERPTYvCMBC9C/6HMMLeNNWD2moUcVf06Kqg3oZmbIvN&#10;pDTRdv31ZmFhb/N4nzNftqYUT6pdYVnBcBCBIE6tLjhTcDpu+lMQziNrLC2Tgh9ysFx0O3NMtG34&#10;m54Hn4kQwi5BBbn3VSKlS3My6Aa2Ig7czdYGfYB1JnWNTQg3pRxF0VgaLDg05FjROqf0fngYBdtp&#10;tbrs7KvJyq/r9rw/x5/H2Cv10WtXMxCeWv8v/nPvdJg/GY1j+H0n3CAX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8Hm2rEAAAA3gAAAA8AAAAAAAAAAAAAAAAAmAIAAGRycy9k&#10;b3ducmV2LnhtbFBLBQYAAAAABAAEAPUAAACJAwAAAAA=&#10;" filled="f" stroked="f">
                  <v:textbox inset="0,0,0,0">
                    <w:txbxContent>
                      <w:p w:rsidR="0093738F" w:rsidRDefault="0093738F" w:rsidP="0093738F">
                        <w:r>
                          <w:rPr>
                            <w:b/>
                            <w:sz w:val="20"/>
                          </w:rPr>
                          <w:t>1.26</w:t>
                        </w:r>
                      </w:p>
                    </w:txbxContent>
                  </v:textbox>
                </v:rect>
                <v:rect id="Rectangle 17270" o:spid="_x0000_s2142" style="position:absolute;left:26271;top:9939;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kKscA&#10;AADeAAAADwAAAGRycy9kb3ducmV2LnhtbESPQW/CMAyF70j8h8hIu0EKhwEdASFgguOASWw3q/Ha&#10;ao1TNRkt/Pr5gMTNlp/fe99i1blKXakJpWcD41ECijjztuTcwOf5fTgDFSKyxcozGbhRgNWy31tg&#10;an3LR7qeYq7EhEOKBooY61TrkBXkMIx8TSy3H984jLI2ubYNtmLuKj1JklftsGRJKLCmTUHZ7+nP&#10;GdjP6vXXwd/bvNp97y8fl/n2PI/GvAy69RuoSF18ih/fByv1p5OpAAiOzK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vkpCrHAAAA3gAAAA8AAAAAAAAAAAAAAAAAmAIAAGRy&#10;cy9kb3ducmV2LnhtbFBLBQYAAAAABAAEAPUAAACMAwAAAAA=&#10;" filled="f" stroked="f">
                  <v:textbox inset="0,0,0,0">
                    <w:txbxContent>
                      <w:p w:rsidR="0093738F" w:rsidRDefault="0093738F" w:rsidP="0093738F">
                        <w:r>
                          <w:rPr>
                            <w:b/>
                            <w:sz w:val="20"/>
                          </w:rPr>
                          <w:t xml:space="preserve"> </w:t>
                        </w:r>
                      </w:p>
                    </w:txbxContent>
                  </v:textbox>
                </v:rect>
                <v:rect id="Rectangle 17271" o:spid="_x0000_s2143" style="position:absolute;left:9626;top:8181;width:301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gBscUA&#10;AADeAAAADwAAAGRycy9kb3ducmV2LnhtbERPTWvCQBC9C/0Pywi9mU08VI2uEtqKHlstRG9DdkyC&#10;2dmQXU3aX98tCL3N433OajOYRtypc7VlBUkUgyAurK65VPB13E7mIJxH1thYJgXf5GCzfhqtMNW2&#10;50+6H3wpQgi7FBVU3replK6oyKCLbEscuIvtDPoAu1LqDvsQbho5jeMXabDm0FBhS68VFdfDzSjY&#10;zdvstLc/fdm8n3f5R754Oy68Us/jIVuC8DT4f/HDvddh/mw6S+DvnXCD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qAGxxQAAAN4AAAAPAAAAAAAAAAAAAAAAAJgCAABkcnMv&#10;ZG93bnJldi54bWxQSwUGAAAAAAQABAD1AAAAigMAAAAA&#10;" filled="f" stroked="f">
                  <v:textbox inset="0,0,0,0">
                    <w:txbxContent>
                      <w:p w:rsidR="0093738F" w:rsidRDefault="0093738F" w:rsidP="0093738F">
                        <w:r>
                          <w:rPr>
                            <w:b/>
                            <w:sz w:val="20"/>
                          </w:rPr>
                          <w:t>1.45</w:t>
                        </w:r>
                      </w:p>
                    </w:txbxContent>
                  </v:textbox>
                </v:rect>
                <v:rect id="Rectangle 17272" o:spid="_x0000_s2144" style="position:absolute;left:11882;top:8181;width:38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qfxsQA&#10;AADeAAAADwAAAGRycy9kb3ducmV2LnhtbERPS4vCMBC+L+x/CLPgbU23Bx/VKLK66NEXqLehGdti&#10;MylN1lZ/vREEb/PxPWc8bU0prlS7wrKCn24Egji1uuBMwX739z0A4TyyxtIyKbiRg+nk82OMibYN&#10;b+i69ZkIIewSVJB7XyVSujQng65rK+LAnW1t0AdYZ1LX2IRwU8o4inrSYMGhIceKfnNKL9t/o2A5&#10;qGbHlb03Wbk4LQ/rw3C+G3qlOl/tbATCU+vf4pd7pcP8ftyP4flOuEF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6n8bEAAAA3gAAAA8AAAAAAAAAAAAAAAAAmAIAAGRycy9k&#10;b3ducmV2LnhtbFBLBQYAAAAABAAEAPUAAACJAwAAAAA=&#10;" filled="f" stroked="f">
                  <v:textbox inset="0,0,0,0">
                    <w:txbxContent>
                      <w:p w:rsidR="0093738F" w:rsidRDefault="0093738F" w:rsidP="0093738F">
                        <w:r>
                          <w:rPr>
                            <w:b/>
                            <w:sz w:val="20"/>
                          </w:rPr>
                          <w:t xml:space="preserve"> </w:t>
                        </w:r>
                      </w:p>
                    </w:txbxContent>
                  </v:textbox>
                </v:rect>
                <v:rect id="Rectangle 17273" o:spid="_x0000_s2145" style="position:absolute;left:18020;top:5105;width:301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Y6XcUA&#10;AADeAAAADwAAAGRycy9kb3ducmV2LnhtbERPTWvCQBC9F/wPywi91U0tVI2uItqSHGsUbG9DdkxC&#10;s7Mhu03S/npXKHibx/uc1WYwteiodZVlBc+TCARxbnXFhYLT8f1pDsJ5ZI21ZVLwSw4269HDCmNt&#10;ez5Ql/lChBB2MSoovW9iKV1ekkE3sQ1x4C62NegDbAupW+xDuKnlNIpepcGKQ0OJDe1Kyr+zH6Mg&#10;mTfbz9T+9UX99pWcP86L/XHhlXocD9slCE+Dv4v/3akO82fT2Qvc3gk3yP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NjpdxQAAAN4AAAAPAAAAAAAAAAAAAAAAAJgCAABkcnMv&#10;ZG93bnJldi54bWxQSwUGAAAAAAQABAD1AAAAigMAAAAA&#10;" filled="f" stroked="f">
                  <v:textbox inset="0,0,0,0">
                    <w:txbxContent>
                      <w:p w:rsidR="0093738F" w:rsidRDefault="0093738F" w:rsidP="0093738F">
                        <w:r>
                          <w:rPr>
                            <w:b/>
                            <w:sz w:val="20"/>
                          </w:rPr>
                          <w:t>1.78</w:t>
                        </w:r>
                      </w:p>
                    </w:txbxContent>
                  </v:textbox>
                </v:rect>
                <v:rect id="Rectangle 17274" o:spid="_x0000_s2146" style="position:absolute;left:20275;top:5105;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iKcUA&#10;AADeAAAADwAAAGRycy9kb3ducmV2LnhtbERPTWvCQBC9F/wPywi91U2lVI2uItqSHGsUbG9DdkxC&#10;s7Mhu03S/npXKHibx/uc1WYwteiodZVlBc+TCARxbnXFhYLT8f1pDsJ5ZI21ZVLwSw4269HDCmNt&#10;ez5Ql/lChBB2MSoovW9iKV1ekkE3sQ1x4C62NegDbAupW+xDuKnlNIpepcGKQ0OJDe1Kyr+zH6Mg&#10;mTfbz9T+9UX99pWcP86L/XHhlXocD9slCE+Dv4v/3akO82fT2Qvc3gk3yP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36IpxQAAAN4AAAAPAAAAAAAAAAAAAAAAAJgCAABkcnMv&#10;ZG93bnJldi54bWxQSwUGAAAAAAQABAD1AAAAigMAAAAA&#10;" filled="f" stroked="f">
                  <v:textbox inset="0,0,0,0">
                    <w:txbxContent>
                      <w:p w:rsidR="0093738F" w:rsidRDefault="0093738F" w:rsidP="0093738F">
                        <w:r>
                          <w:rPr>
                            <w:b/>
                            <w:sz w:val="20"/>
                          </w:rPr>
                          <w:t xml:space="preserve"> </w:t>
                        </w:r>
                      </w:p>
                    </w:txbxContent>
                  </v:textbox>
                </v:rect>
                <v:rect id="Rectangle 17275" o:spid="_x0000_s2147" style="position:absolute;left:26414;top:9022;width:301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MHssUA&#10;AADeAAAADwAAAGRycy9kb3ducmV2LnhtbERPTWvCQBC9F/wPywi91U2FVo2uItqSHGsUbG9DdkxC&#10;s7Mhu03S/npXKHibx/uc1WYwteiodZVlBc+TCARxbnXFhYLT8f1pDsJ5ZI21ZVLwSw4269HDCmNt&#10;ez5Ql/lChBB2MSoovW9iKV1ekkE3sQ1x4C62NegDbAupW+xDuKnlNIpepcGKQ0OJDe1Kyr+zH6Mg&#10;mTfbz9T+9UX99pWcP86L/XHhlXocD9slCE+Dv4v/3akO82fT2Qvc3gk3yP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kweyxQAAAN4AAAAPAAAAAAAAAAAAAAAAAJgCAABkcnMv&#10;ZG93bnJldi54bWxQSwUGAAAAAAQABAD1AAAAigMAAAAA&#10;" filled="f" stroked="f">
                  <v:textbox inset="0,0,0,0">
                    <w:txbxContent>
                      <w:p w:rsidR="0093738F" w:rsidRDefault="0093738F" w:rsidP="0093738F">
                        <w:r>
                          <w:rPr>
                            <w:b/>
                            <w:sz w:val="20"/>
                          </w:rPr>
                          <w:t>1.36</w:t>
                        </w:r>
                      </w:p>
                    </w:txbxContent>
                  </v:textbox>
                </v:rect>
                <v:rect id="Rectangle 17276" o:spid="_x0000_s2148" style="position:absolute;left:28670;top:9022;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GZxcQA&#10;AADeAAAADwAAAGRycy9kb3ducmV2LnhtbERPS4vCMBC+C/6HMMLeNF0PPqpRRF30qHbB3dvQjG3Z&#10;ZlKaaKu/3gjC3ubje8582ZpS3Kh2hWUFn4MIBHFqdcGZgu/kqz8B4TyyxtIyKbiTg+Wi25ljrG3D&#10;R7qdfCZCCLsYFeTeV7GULs3JoBvYijhwF1sb9AHWmdQ1NiHclHIYRSNpsODQkGNF65zSv9PVKNhN&#10;qtXP3j6arNz+7s6H83STTL1SH712NQPhqfX/4rd7r8P88XA8gtc74Qa5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BmcXEAAAA3gAAAA8AAAAAAAAAAAAAAAAAmAIAAGRycy9k&#10;b3ducmV2LnhtbFBLBQYAAAAABAAEAPUAAACJAwAAAAA=&#10;" filled="f" stroked="f">
                  <v:textbox inset="0,0,0,0">
                    <w:txbxContent>
                      <w:p w:rsidR="0093738F" w:rsidRDefault="0093738F" w:rsidP="0093738F">
                        <w:r>
                          <w:rPr>
                            <w:b/>
                            <w:sz w:val="20"/>
                          </w:rPr>
                          <w:t xml:space="preserve"> </w:t>
                        </w:r>
                      </w:p>
                    </w:txbxContent>
                  </v:textbox>
                </v:rect>
                <v:rect id="Rectangle 17277" o:spid="_x0000_s2149" style="position:absolute;left:8897;top:1397;width:37239;height:30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08XsQA&#10;AADeAAAADwAAAGRycy9kb3ducmV2LnhtbERPS4vCMBC+L+x/CLPgbU3Xg9VqFFld9OgL1NvQjG2x&#10;mZQma6u/3giCt/n4njOetqYUV6pdYVnBTzcCQZxaXXCmYL/7+x6AcB5ZY2mZFNzIwXTy+THGRNuG&#10;N3Td+kyEEHYJKsi9rxIpXZqTQde1FXHgzrY26AOsM6lrbEK4KWUvivrSYMGhIceKfnNKL9t/o2A5&#10;qGbHlb03Wbk4LQ/rw3C+G3qlOl/tbATCU+vf4pd7pcP8uBfH8Hwn3CA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QNPF7EAAAA3gAAAA8AAAAAAAAAAAAAAAAAmAIAAGRycy9k&#10;b3ducmV2LnhtbFBLBQYAAAAABAAEAPUAAACJAwAAAAA=&#10;" filled="f" stroked="f">
                  <v:textbox inset="0,0,0,0">
                    <w:txbxContent>
                      <w:p w:rsidR="0093738F" w:rsidRDefault="0093738F" w:rsidP="0093738F">
                        <w:r>
                          <w:rPr>
                            <w:b/>
                            <w:sz w:val="36"/>
                          </w:rPr>
                          <w:t>Loan to Deposit Ratio (Times)</w:t>
                        </w:r>
                      </w:p>
                    </w:txbxContent>
                  </v:textbox>
                </v:rect>
                <v:rect id="Rectangle 17278" o:spid="_x0000_s2150" style="position:absolute;left:36826;top:1397;width:687;height:30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KoLMcA&#10;AADeAAAADwAAAGRycy9kb3ducmV2LnhtbESPQW/CMAyF70j8h8hIu0EKhwEdASFgguOASWw3q/Ha&#10;ao1TNRkt/Pr5gMTN1nt+7/Ni1blKXakJpWcD41ECijjztuTcwOf5fTgDFSKyxcozGbhRgNWy31tg&#10;an3LR7qeYq4khEOKBooY61TrkBXkMIx8TSzaj28cRlmbXNsGWwl3lZ4kyat2WLI0FFjTpqDs9/Tn&#10;DOxn9frr4O9tXu2+95ePy3x7nkdjXgbd+g1UpC4+zY/rgxX86WQqvPKOzK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WSqCzHAAAA3gAAAA8AAAAAAAAAAAAAAAAAmAIAAGRy&#10;cy9kb3ducmV2LnhtbFBLBQYAAAAABAAEAPUAAACMAwAAAAA=&#10;" filled="f" stroked="f">
                  <v:textbox inset="0,0,0,0">
                    <w:txbxContent>
                      <w:p w:rsidR="0093738F" w:rsidRDefault="0093738F" w:rsidP="0093738F">
                        <w:r>
                          <w:rPr>
                            <w:b/>
                            <w:sz w:val="36"/>
                          </w:rPr>
                          <w:t xml:space="preserve"> </w:t>
                        </w:r>
                      </w:p>
                    </w:txbxContent>
                  </v:textbox>
                </v:rect>
                <v:shape id="Shape 174328" o:spid="_x0000_s2151" style="position:absolute;left:34667;top:14171;width:697;height:698;visibility:visible;mso-wrap-style:square;v-text-anchor:top" coordsize="69752,69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Y6uMQA&#10;AADfAAAADwAAAGRycy9kb3ducmV2LnhtbERPTWvCQBC9F/wPywje6qZaWolupLQI0uJBK3gds9Mk&#10;JDubZldN/fXOoeDx8b4Xy9416kxdqDwbeBonoIhzbysuDOy/V48zUCEiW2w8k4E/CrDMBg8LTK2/&#10;8JbOu1goCeGQooEyxjbVOuQlOQxj3xIL9+M7h1FgV2jb4UXCXaMnSfKiHVYsDSW29F5SXu9OzkB9&#10;/TgWeaRfXNnt1+f1oGduo40ZDfu3OahIfbyL/91rK/Nfn6cTGSx/BI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TGOrjEAAAA3wAAAA8AAAAAAAAAAAAAAAAAmAIAAGRycy9k&#10;b3ducmV2LnhtbFBLBQYAAAAABAAEAPUAAACJAwAAAAA=&#10;" path="m,l69752,r,69752l,69752,,e" fillcolor="#4f81bd" stroked="f" strokeweight="0">
                  <v:path arrowok="t" textboxrect="0,0,69752,69752"/>
                </v:shape>
                <v:rect id="Rectangle 17280" o:spid="_x0000_s2152" style="position:absolute;left:35683;top:13947;width:309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HUDccA&#10;AADeAAAADwAAAGRycy9kb3ducmV2LnhtbESPzW7CQAyE70i8w8pIvcEGDm0ILAj1R3CkUAm4WVmT&#10;RGS9UXZL0j49PlTqzZbHM/Mt172r1Z3aUHk2MJ0koIhzbysuDHwdP8YpqBCRLdaeycAPBVivhoMl&#10;ZtZ3/En3QyyUmHDI0EAZY5NpHfKSHIaJb4jldvWtwyhrW2jbYifmrtazJHnWDiuWhBIbei0pvx2+&#10;nYFt2mzOO//bFfX7ZXvan+Zvx3k05mnUbxagIvXxX/z3vbNS/2WWCoDgyAx69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4x1A3HAAAA3gAAAA8AAAAAAAAAAAAAAAAAmAIAAGRy&#10;cy9kb3ducmV2LnhtbFBLBQYAAAAABAAEAPUAAACMAwAAAAA=&#10;" filled="f" stroked="f">
                  <v:textbox inset="0,0,0,0">
                    <w:txbxContent>
                      <w:p w:rsidR="0093738F" w:rsidRDefault="0093738F" w:rsidP="0093738F">
                        <w:r>
                          <w:rPr>
                            <w:sz w:val="20"/>
                          </w:rPr>
                          <w:t>IDLC</w:t>
                        </w:r>
                      </w:p>
                    </w:txbxContent>
                  </v:textbox>
                </v:rect>
                <v:shape id="Shape 174329" o:spid="_x0000_s2153" style="position:absolute;left:34667;top:16469;width:697;height:697;visibility:visible;mso-wrap-style:square;v-text-anchor:top" coordsize="69752,69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5LVsQA&#10;AADfAAAADwAAAGRycy9kb3ducmV2LnhtbERPXWvCMBR9H+w/hCv4NlOrbK4zyhAEER+cE7bHS3LX&#10;FpOb2sRa/70ZDPZ4ON/zZe+s6KgNtWcF41EGglh7U3Op4Pi5fpqBCBHZoPVMCm4UYLl4fJhjYfyV&#10;P6g7xFKkEA4FKqhibAopg67IYRj5hjhxP751GBNsS2lavKZwZ2WeZc/SYc2pocKGVhXp0+HiFKz1&#10;XsvvfV6eV1+z7fi4s13orFLDQf/+BiJSH//Ff+6NSfNfppP8FX7/JAB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6uS1bEAAAA3wAAAA8AAAAAAAAAAAAAAAAAmAIAAGRycy9k&#10;b3ducmV2LnhtbFBLBQYAAAAABAAEAPUAAACJAwAAAAA=&#10;" path="m,l69752,r,69752l,69752,,e" fillcolor="#c0504d" stroked="f" strokeweight="0">
                  <v:path arrowok="t" textboxrect="0,0,69752,69752"/>
                </v:shape>
                <v:rect id="Rectangle 17282" o:spid="_x0000_s2154" style="position:absolute;left:35683;top:16245;width:11664;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v4cQA&#10;AADeAAAADwAAAGRycy9kb3ducmV2LnhtbERPTWvCQBC9C/0PyxS86aY5aExdRVpFj2oKtrchO01C&#10;s7Mhu5ror3cFobd5vM+ZL3tTiwu1rrKs4G0cgSDOra64UPCVbUYJCOeRNdaWScGVHCwXL4M5ptp2&#10;fKDL0RcihLBLUUHpfZNK6fKSDLqxbYgD92tbgz7AtpC6xS6Em1rGUTSRBisODSU29FFS/nc8GwXb&#10;pFl97+ytK+r1z/a0P80+s5lXavjar95BeOr9v/jp3ukwfxonMTzeCTfI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v7+HEAAAA3gAAAA8AAAAAAAAAAAAAAAAAmAIAAGRycy9k&#10;b3ducmV2LnhtbFBLBQYAAAAABAAEAPUAAACJAwAAAAA=&#10;" filled="f" stroked="f">
                  <v:textbox inset="0,0,0,0">
                    <w:txbxContent>
                      <w:p w:rsidR="0093738F" w:rsidRDefault="0093738F" w:rsidP="0093738F">
                        <w:r>
                          <w:rPr>
                            <w:sz w:val="20"/>
                          </w:rPr>
                          <w:t>Industry Average</w:t>
                        </w:r>
                      </w:p>
                    </w:txbxContent>
                  </v:textbox>
                </v:rect>
                <v:shape id="Shape 17283" o:spid="_x0000_s2155" style="position:absolute;width:45720;height:27418;visibility:visible;mso-wrap-style:square;v-text-anchor:top" coordsize="4572000,27418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v1gcMA&#10;AADeAAAADwAAAGRycy9kb3ducmV2LnhtbERP3UrDMBS+F/YO4QjeubSVzdItG2WyoZdWH+CQHNvO&#10;5iQ02VrffhEE787H93u2+9kO4kpj6B0ryJcZCGLtTM+tgs+P42MJIkRkg4NjUvBDAfa7xd0WK+Mm&#10;fqdrE1uRQjhUqKCL0VdSBt2RxbB0njhxX260GBMcW2lGnFK4HWSRZWtpsefU0KGnQ0f6u7lYBfU6&#10;L0/6ZTrovKkLf1y9nc3KK/VwP9cbEJHm+C/+c7+aNP+5KJ/g9510g9z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jv1gcMAAADeAAAADwAAAAAAAAAAAAAAAACYAgAAZHJzL2Rv&#10;d25yZXYueG1sUEsFBgAAAAAEAAQA9QAAAIgDAAAAAA==&#10;" path="m4572000,r,2741803l,2741803,,e" filled="f" strokecolor="#868686">
                  <v:path arrowok="t" textboxrect="0,0,4572000,2741803"/>
                </v:shape>
                <w10:anchorlock/>
              </v:group>
            </w:pict>
          </mc:Fallback>
        </mc:AlternateContent>
      </w:r>
    </w:p>
    <w:p w:rsidR="0093738F" w:rsidRPr="00EE65B8" w:rsidRDefault="0093738F" w:rsidP="0093738F">
      <w:pPr>
        <w:spacing w:after="212"/>
        <w:ind w:right="124"/>
        <w:jc w:val="both"/>
        <w:rPr>
          <w:sz w:val="24"/>
          <w:szCs w:val="24"/>
        </w:rPr>
      </w:pPr>
      <w:r w:rsidRPr="00EE65B8">
        <w:rPr>
          <w:sz w:val="24"/>
          <w:szCs w:val="24"/>
        </w:rPr>
        <w:t xml:space="preserve">In 2014 the loan to deposit ratio of IDLC was 1.29 times. It implies that total loan was 1.29times of total deposit. In 2015 the rate was 1.16 times. In the year 2016 the ratio grows up at increasing rate of 1.26 times. In 2014 the loan to deposit ratio of industry average was 1.45 times. In 2015 the rate was increased by 1.78 times. In 2016 the rate was decreased by 1.36 times.  </w:t>
      </w:r>
    </w:p>
    <w:p w:rsidR="0093738F" w:rsidRPr="00EE65B8" w:rsidRDefault="0093738F" w:rsidP="0093738F">
      <w:pPr>
        <w:spacing w:after="208"/>
        <w:ind w:right="124"/>
        <w:jc w:val="both"/>
        <w:rPr>
          <w:sz w:val="24"/>
          <w:szCs w:val="24"/>
        </w:rPr>
      </w:pPr>
      <w:r w:rsidRPr="00EE65B8">
        <w:rPr>
          <w:sz w:val="24"/>
          <w:szCs w:val="24"/>
        </w:rPr>
        <w:t xml:space="preserve"> Comparing with the Mean of industry average the Mean of IDLC is lower than industry average. The lower the ratio is better for the company. Higher the ratio demonstrates that association has insufficient assets to deal with the unexpected necessities.  </w:t>
      </w:r>
    </w:p>
    <w:p w:rsidR="0093738F" w:rsidRPr="00EE65B8" w:rsidRDefault="0093738F" w:rsidP="0093738F">
      <w:pPr>
        <w:spacing w:after="241"/>
        <w:ind w:right="124"/>
        <w:jc w:val="both"/>
        <w:rPr>
          <w:sz w:val="24"/>
          <w:szCs w:val="24"/>
        </w:rPr>
      </w:pPr>
      <w:r w:rsidRPr="00EE65B8">
        <w:rPr>
          <w:sz w:val="24"/>
          <w:szCs w:val="24"/>
        </w:rPr>
        <w:t xml:space="preserve">Comparing with industry average it gives fewer loans than the others in the industry. As a result its profitability is less than other banks but its liquidity is high. </w:t>
      </w:r>
    </w:p>
    <w:p w:rsidR="0093738F" w:rsidRPr="008A2802" w:rsidRDefault="0093738F" w:rsidP="0093738F">
      <w:pPr>
        <w:spacing w:after="208" w:line="270" w:lineRule="auto"/>
        <w:ind w:left="10" w:right="124" w:hanging="10"/>
        <w:jc w:val="both"/>
        <w:rPr>
          <w:rFonts w:ascii="Calibri" w:eastAsia="Calibri" w:hAnsi="Calibri" w:cs="Calibri"/>
          <w:color w:val="000000"/>
          <w:sz w:val="24"/>
        </w:rPr>
      </w:pPr>
    </w:p>
    <w:p w:rsidR="0093738F" w:rsidRDefault="0093738F" w:rsidP="0093738F">
      <w:pPr>
        <w:keepNext/>
        <w:keepLines/>
        <w:spacing w:after="0"/>
        <w:ind w:left="-5" w:hanging="10"/>
        <w:outlineLvl w:val="4"/>
        <w:rPr>
          <w:rFonts w:ascii="Calibri" w:eastAsia="Calibri" w:hAnsi="Calibri" w:cs="Calibri"/>
          <w:b/>
          <w:color w:val="984806"/>
          <w:sz w:val="28"/>
        </w:rPr>
      </w:pPr>
    </w:p>
    <w:p w:rsidR="0093738F" w:rsidRPr="008A2802" w:rsidRDefault="0093738F" w:rsidP="0093738F">
      <w:pPr>
        <w:keepNext/>
        <w:keepLines/>
        <w:spacing w:after="0"/>
        <w:ind w:left="-5" w:hanging="10"/>
        <w:outlineLvl w:val="4"/>
        <w:rPr>
          <w:rFonts w:ascii="Calibri" w:eastAsia="Calibri" w:hAnsi="Calibri" w:cs="Calibri"/>
          <w:b/>
          <w:color w:val="984806"/>
          <w:sz w:val="28"/>
        </w:rPr>
      </w:pPr>
      <w:r w:rsidRPr="008A2802">
        <w:rPr>
          <w:rFonts w:ascii="Calibri" w:eastAsia="Calibri" w:hAnsi="Calibri" w:cs="Calibri"/>
          <w:b/>
          <w:color w:val="984806"/>
          <w:sz w:val="28"/>
        </w:rPr>
        <w:t>4.1.11 Non-Performing loan Ratio: NPL/ Total Loan</w:t>
      </w:r>
    </w:p>
    <w:p w:rsidR="0093738F" w:rsidRPr="008A2802" w:rsidRDefault="0093738F" w:rsidP="0093738F">
      <w:pPr>
        <w:keepNext/>
        <w:keepLines/>
        <w:spacing w:after="0"/>
        <w:ind w:left="-5" w:hanging="10"/>
        <w:outlineLvl w:val="4"/>
        <w:rPr>
          <w:rFonts w:ascii="Calibri" w:eastAsia="Calibri" w:hAnsi="Calibri" w:cs="Calibri"/>
          <w:b/>
          <w:color w:val="984806"/>
          <w:sz w:val="28"/>
        </w:rPr>
      </w:pPr>
      <w:r w:rsidRPr="008A2802">
        <w:rPr>
          <w:rFonts w:ascii="Calibri" w:eastAsia="Calibri" w:hAnsi="Calibri" w:cs="Calibri"/>
          <w:b/>
          <w:color w:val="984806"/>
          <w:sz w:val="28"/>
        </w:rPr>
        <w:t xml:space="preserve"> </w:t>
      </w:r>
    </w:p>
    <w:tbl>
      <w:tblPr>
        <w:tblStyle w:val="GridTable5DarkAccent6"/>
        <w:tblW w:w="9419" w:type="dxa"/>
        <w:tblLook w:val="04A0" w:firstRow="1" w:lastRow="0" w:firstColumn="1" w:lastColumn="0" w:noHBand="0" w:noVBand="1"/>
      </w:tblPr>
      <w:tblGrid>
        <w:gridCol w:w="2019"/>
        <w:gridCol w:w="2013"/>
        <w:gridCol w:w="2013"/>
        <w:gridCol w:w="2030"/>
        <w:gridCol w:w="1344"/>
      </w:tblGrid>
      <w:tr w:rsidR="0093738F" w:rsidRPr="008A2802" w:rsidTr="0093738F">
        <w:trPr>
          <w:cnfStyle w:val="100000000000" w:firstRow="1" w:lastRow="0" w:firstColumn="0" w:lastColumn="0" w:oddVBand="0" w:evenVBand="0" w:oddHBand="0"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2019" w:type="dxa"/>
          </w:tcPr>
          <w:p w:rsidR="0093738F" w:rsidRPr="008A2802" w:rsidRDefault="0093738F" w:rsidP="00DE33A0">
            <w:pPr>
              <w:ind w:left="5"/>
              <w:rPr>
                <w:rFonts w:ascii="Calibri" w:eastAsia="Calibri" w:hAnsi="Calibri" w:cs="Calibri"/>
                <w:color w:val="000000"/>
                <w:sz w:val="24"/>
              </w:rPr>
            </w:pPr>
            <w:r w:rsidRPr="008A2802">
              <w:rPr>
                <w:rFonts w:ascii="Calibri" w:eastAsia="Calibri" w:hAnsi="Calibri" w:cs="Calibri"/>
                <w:b w:val="0"/>
                <w:color w:val="000000"/>
                <w:sz w:val="24"/>
              </w:rPr>
              <w:t xml:space="preserve"> </w:t>
            </w:r>
          </w:p>
        </w:tc>
        <w:tc>
          <w:tcPr>
            <w:tcW w:w="2013" w:type="dxa"/>
          </w:tcPr>
          <w:p w:rsidR="0093738F" w:rsidRPr="008A2802" w:rsidRDefault="0093738F" w:rsidP="00DE33A0">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b w:val="0"/>
                <w:color w:val="000000"/>
                <w:sz w:val="24"/>
              </w:rPr>
              <w:t xml:space="preserve">2014 </w:t>
            </w:r>
          </w:p>
        </w:tc>
        <w:tc>
          <w:tcPr>
            <w:tcW w:w="2013" w:type="dxa"/>
          </w:tcPr>
          <w:p w:rsidR="0093738F" w:rsidRPr="008A2802" w:rsidRDefault="0093738F" w:rsidP="00DE33A0">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b w:val="0"/>
                <w:color w:val="000000"/>
                <w:sz w:val="24"/>
              </w:rPr>
              <w:t xml:space="preserve">2015 </w:t>
            </w:r>
          </w:p>
        </w:tc>
        <w:tc>
          <w:tcPr>
            <w:tcW w:w="2030" w:type="dxa"/>
          </w:tcPr>
          <w:p w:rsidR="0093738F" w:rsidRPr="008A2802" w:rsidRDefault="0093738F" w:rsidP="00DE33A0">
            <w:pPr>
              <w:ind w:left="5"/>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b w:val="0"/>
                <w:color w:val="000000"/>
                <w:sz w:val="24"/>
              </w:rPr>
              <w:t xml:space="preserve">2016 </w:t>
            </w:r>
          </w:p>
        </w:tc>
        <w:tc>
          <w:tcPr>
            <w:tcW w:w="1344" w:type="dxa"/>
          </w:tcPr>
          <w:p w:rsidR="0093738F" w:rsidRPr="008A2802" w:rsidRDefault="0093738F" w:rsidP="00DE33A0">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b w:val="0"/>
                <w:color w:val="000000"/>
                <w:sz w:val="24"/>
              </w:rPr>
              <w:t xml:space="preserve">Mean </w:t>
            </w:r>
          </w:p>
        </w:tc>
      </w:tr>
      <w:tr w:rsidR="0093738F" w:rsidRPr="008A2802" w:rsidTr="0093738F">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2019" w:type="dxa"/>
          </w:tcPr>
          <w:p w:rsidR="0093738F" w:rsidRPr="008A2802" w:rsidRDefault="0093738F" w:rsidP="00DE33A0">
            <w:pPr>
              <w:ind w:left="5"/>
              <w:rPr>
                <w:rFonts w:ascii="Calibri" w:eastAsia="Calibri" w:hAnsi="Calibri" w:cs="Calibri"/>
                <w:color w:val="000000"/>
                <w:sz w:val="24"/>
              </w:rPr>
            </w:pPr>
            <w:r w:rsidRPr="008A2802">
              <w:rPr>
                <w:rFonts w:ascii="Calibri" w:eastAsia="Calibri" w:hAnsi="Calibri" w:cs="Calibri"/>
                <w:b w:val="0"/>
                <w:color w:val="000000"/>
                <w:sz w:val="24"/>
              </w:rPr>
              <w:t xml:space="preserve">IDLC </w:t>
            </w:r>
          </w:p>
        </w:tc>
        <w:tc>
          <w:tcPr>
            <w:tcW w:w="2013" w:type="dxa"/>
          </w:tcPr>
          <w:p w:rsidR="0093738F" w:rsidRPr="008A2802" w:rsidRDefault="0093738F" w:rsidP="00DE33A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2.02% </w:t>
            </w:r>
          </w:p>
        </w:tc>
        <w:tc>
          <w:tcPr>
            <w:tcW w:w="2013" w:type="dxa"/>
          </w:tcPr>
          <w:p w:rsidR="0093738F" w:rsidRPr="008A2802" w:rsidRDefault="0093738F" w:rsidP="00DE33A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3.06% </w:t>
            </w:r>
          </w:p>
        </w:tc>
        <w:tc>
          <w:tcPr>
            <w:tcW w:w="2030" w:type="dxa"/>
          </w:tcPr>
          <w:p w:rsidR="0093738F" w:rsidRPr="008A2802" w:rsidRDefault="0093738F" w:rsidP="00DE33A0">
            <w:pPr>
              <w:ind w:left="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2.98% </w:t>
            </w:r>
          </w:p>
        </w:tc>
        <w:tc>
          <w:tcPr>
            <w:tcW w:w="1344" w:type="dxa"/>
          </w:tcPr>
          <w:p w:rsidR="0093738F" w:rsidRPr="008A2802" w:rsidRDefault="0093738F" w:rsidP="00DE33A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rPr>
              <w:t xml:space="preserve">2.69% </w:t>
            </w:r>
          </w:p>
        </w:tc>
      </w:tr>
      <w:tr w:rsidR="0093738F" w:rsidRPr="008A2802" w:rsidTr="0093738F">
        <w:trPr>
          <w:trHeight w:val="792"/>
        </w:trPr>
        <w:tc>
          <w:tcPr>
            <w:cnfStyle w:val="001000000000" w:firstRow="0" w:lastRow="0" w:firstColumn="1" w:lastColumn="0" w:oddVBand="0" w:evenVBand="0" w:oddHBand="0" w:evenHBand="0" w:firstRowFirstColumn="0" w:firstRowLastColumn="0" w:lastRowFirstColumn="0" w:lastRowLastColumn="0"/>
            <w:tcW w:w="2019" w:type="dxa"/>
          </w:tcPr>
          <w:p w:rsidR="0093738F" w:rsidRPr="008A2802" w:rsidRDefault="0093738F" w:rsidP="00DE33A0">
            <w:pPr>
              <w:ind w:left="5"/>
              <w:rPr>
                <w:rFonts w:ascii="Calibri" w:eastAsia="Calibri" w:hAnsi="Calibri" w:cs="Calibri"/>
                <w:color w:val="000000"/>
                <w:sz w:val="24"/>
              </w:rPr>
            </w:pPr>
            <w:r w:rsidRPr="008A2802">
              <w:rPr>
                <w:rFonts w:ascii="Calibri" w:eastAsia="Calibri" w:hAnsi="Calibri" w:cs="Calibri"/>
                <w:b w:val="0"/>
                <w:color w:val="000000"/>
                <w:sz w:val="24"/>
              </w:rPr>
              <w:t xml:space="preserve">Industry Average </w:t>
            </w:r>
          </w:p>
        </w:tc>
        <w:tc>
          <w:tcPr>
            <w:tcW w:w="2013" w:type="dxa"/>
          </w:tcPr>
          <w:p w:rsidR="0093738F" w:rsidRPr="008A2802" w:rsidRDefault="0093738F" w:rsidP="00DE33A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7.47% </w:t>
            </w:r>
          </w:p>
        </w:tc>
        <w:tc>
          <w:tcPr>
            <w:tcW w:w="2013" w:type="dxa"/>
          </w:tcPr>
          <w:p w:rsidR="0093738F" w:rsidRPr="008A2802" w:rsidRDefault="0093738F" w:rsidP="00DE33A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6.88% </w:t>
            </w:r>
          </w:p>
        </w:tc>
        <w:tc>
          <w:tcPr>
            <w:tcW w:w="2030" w:type="dxa"/>
          </w:tcPr>
          <w:p w:rsidR="0093738F" w:rsidRPr="008A2802" w:rsidRDefault="0093738F" w:rsidP="00DE33A0">
            <w:pPr>
              <w:ind w:left="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5.13% </w:t>
            </w:r>
          </w:p>
        </w:tc>
        <w:tc>
          <w:tcPr>
            <w:tcW w:w="1344" w:type="dxa"/>
          </w:tcPr>
          <w:p w:rsidR="0093738F" w:rsidRPr="008A2802" w:rsidRDefault="0093738F" w:rsidP="00DE33A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6.49% </w:t>
            </w:r>
          </w:p>
        </w:tc>
      </w:tr>
    </w:tbl>
    <w:p w:rsidR="0093738F" w:rsidRDefault="0093738F" w:rsidP="0093738F">
      <w:pPr>
        <w:spacing w:after="222"/>
        <w:rPr>
          <w:rFonts w:ascii="Calibri" w:eastAsia="Calibri" w:hAnsi="Calibri" w:cs="Calibri"/>
          <w:color w:val="000000"/>
          <w:sz w:val="24"/>
        </w:rPr>
      </w:pPr>
      <w:r w:rsidRPr="008A2802">
        <w:rPr>
          <w:rFonts w:ascii="Calibri" w:eastAsia="Calibri" w:hAnsi="Calibri" w:cs="Calibri"/>
          <w:color w:val="000000"/>
          <w:sz w:val="24"/>
        </w:rPr>
        <w:t xml:space="preserve"> </w:t>
      </w:r>
    </w:p>
    <w:p w:rsidR="0093738F" w:rsidRPr="008A2802" w:rsidRDefault="0093738F" w:rsidP="0093738F">
      <w:pPr>
        <w:spacing w:after="222"/>
        <w:rPr>
          <w:rFonts w:ascii="Calibri" w:eastAsia="Calibri" w:hAnsi="Calibri" w:cs="Calibri"/>
          <w:color w:val="000000"/>
          <w:sz w:val="24"/>
        </w:rPr>
      </w:pPr>
      <w:r w:rsidRPr="008A2802">
        <w:rPr>
          <w:rFonts w:ascii="Calibri" w:eastAsia="Calibri" w:hAnsi="Calibri" w:cs="Calibri"/>
          <w:noProof/>
          <w:color w:val="000000"/>
        </w:rPr>
        <mc:AlternateContent>
          <mc:Choice Requires="wpg">
            <w:drawing>
              <wp:inline distT="0" distB="0" distL="0" distR="0" wp14:anchorId="3651C6B8" wp14:editId="7A414327">
                <wp:extent cx="6029325" cy="2872201"/>
                <wp:effectExtent l="0" t="0" r="0" b="0"/>
                <wp:docPr id="142627" name="Group 142627"/>
                <wp:cNvGraphicFramePr/>
                <a:graphic xmlns:a="http://schemas.openxmlformats.org/drawingml/2006/main">
                  <a:graphicData uri="http://schemas.microsoft.com/office/word/2010/wordprocessingGroup">
                    <wpg:wgp>
                      <wpg:cNvGrpSpPr/>
                      <wpg:grpSpPr>
                        <a:xfrm>
                          <a:off x="0" y="0"/>
                          <a:ext cx="6029325" cy="2872201"/>
                          <a:chOff x="0" y="0"/>
                          <a:chExt cx="4627525" cy="2804193"/>
                        </a:xfrm>
                      </wpg:grpSpPr>
                      <wps:wsp>
                        <wps:cNvPr id="17408" name="Rectangle 17408"/>
                        <wps:cNvSpPr/>
                        <wps:spPr>
                          <a:xfrm>
                            <a:off x="4593082" y="2648966"/>
                            <a:ext cx="45808" cy="206453"/>
                          </a:xfrm>
                          <a:prstGeom prst="rect">
                            <a:avLst/>
                          </a:prstGeom>
                          <a:ln>
                            <a:noFill/>
                          </a:ln>
                        </wps:spPr>
                        <wps:txbx>
                          <w:txbxContent>
                            <w:p w:rsidR="0093738F" w:rsidRDefault="0093738F" w:rsidP="0093738F">
                              <w:r>
                                <w:t xml:space="preserve"> </w:t>
                              </w:r>
                            </w:p>
                          </w:txbxContent>
                        </wps:txbx>
                        <wps:bodyPr horzOverflow="overflow" vert="horz" lIns="0" tIns="0" rIns="0" bIns="0" rtlCol="0">
                          <a:noAutofit/>
                        </wps:bodyPr>
                      </wps:wsp>
                      <pic:pic xmlns:pic="http://schemas.openxmlformats.org/drawingml/2006/picture">
                        <pic:nvPicPr>
                          <pic:cNvPr id="17457" name="Picture 17457"/>
                          <pic:cNvPicPr/>
                        </pic:nvPicPr>
                        <pic:blipFill>
                          <a:blip r:embed="rId48"/>
                          <a:stretch>
                            <a:fillRect/>
                          </a:stretch>
                        </pic:blipFill>
                        <pic:spPr>
                          <a:xfrm>
                            <a:off x="536829" y="533399"/>
                            <a:ext cx="2706624" cy="1892808"/>
                          </a:xfrm>
                          <a:prstGeom prst="rect">
                            <a:avLst/>
                          </a:prstGeom>
                        </pic:spPr>
                      </pic:pic>
                      <wps:wsp>
                        <wps:cNvPr id="17458" name="Shape 17458"/>
                        <wps:cNvSpPr/>
                        <wps:spPr>
                          <a:xfrm>
                            <a:off x="521208" y="2402078"/>
                            <a:ext cx="39243" cy="0"/>
                          </a:xfrm>
                          <a:custGeom>
                            <a:avLst/>
                            <a:gdLst/>
                            <a:ahLst/>
                            <a:cxnLst/>
                            <a:rect l="0" t="0" r="0" b="0"/>
                            <a:pathLst>
                              <a:path w="39243">
                                <a:moveTo>
                                  <a:pt x="39243" y="0"/>
                                </a:moveTo>
                                <a:lnTo>
                                  <a:pt x="0" y="0"/>
                                </a:lnTo>
                              </a:path>
                            </a:pathLst>
                          </a:custGeom>
                          <a:noFill/>
                          <a:ln w="9525" cap="flat" cmpd="sng" algn="ctr">
                            <a:solidFill>
                              <a:srgbClr val="868686"/>
                            </a:solidFill>
                            <a:prstDash val="solid"/>
                            <a:round/>
                          </a:ln>
                          <a:effectLst/>
                        </wps:spPr>
                        <wps:bodyPr/>
                      </wps:wsp>
                      <wps:wsp>
                        <wps:cNvPr id="17459" name="Shape 17459"/>
                        <wps:cNvSpPr/>
                        <wps:spPr>
                          <a:xfrm>
                            <a:off x="521208" y="2191385"/>
                            <a:ext cx="39243" cy="0"/>
                          </a:xfrm>
                          <a:custGeom>
                            <a:avLst/>
                            <a:gdLst/>
                            <a:ahLst/>
                            <a:cxnLst/>
                            <a:rect l="0" t="0" r="0" b="0"/>
                            <a:pathLst>
                              <a:path w="39243">
                                <a:moveTo>
                                  <a:pt x="39243" y="0"/>
                                </a:moveTo>
                                <a:lnTo>
                                  <a:pt x="0" y="0"/>
                                </a:lnTo>
                              </a:path>
                            </a:pathLst>
                          </a:custGeom>
                          <a:noFill/>
                          <a:ln w="9525" cap="flat" cmpd="sng" algn="ctr">
                            <a:solidFill>
                              <a:srgbClr val="868686"/>
                            </a:solidFill>
                            <a:prstDash val="solid"/>
                            <a:round/>
                          </a:ln>
                          <a:effectLst/>
                        </wps:spPr>
                        <wps:bodyPr/>
                      </wps:wsp>
                      <wps:wsp>
                        <wps:cNvPr id="17460" name="Shape 17460"/>
                        <wps:cNvSpPr/>
                        <wps:spPr>
                          <a:xfrm>
                            <a:off x="521208" y="1981073"/>
                            <a:ext cx="39243" cy="0"/>
                          </a:xfrm>
                          <a:custGeom>
                            <a:avLst/>
                            <a:gdLst/>
                            <a:ahLst/>
                            <a:cxnLst/>
                            <a:rect l="0" t="0" r="0" b="0"/>
                            <a:pathLst>
                              <a:path w="39243">
                                <a:moveTo>
                                  <a:pt x="39243" y="0"/>
                                </a:moveTo>
                                <a:lnTo>
                                  <a:pt x="0" y="0"/>
                                </a:lnTo>
                              </a:path>
                            </a:pathLst>
                          </a:custGeom>
                          <a:noFill/>
                          <a:ln w="9525" cap="flat" cmpd="sng" algn="ctr">
                            <a:solidFill>
                              <a:srgbClr val="868686"/>
                            </a:solidFill>
                            <a:prstDash val="solid"/>
                            <a:round/>
                          </a:ln>
                          <a:effectLst/>
                        </wps:spPr>
                        <wps:bodyPr/>
                      </wps:wsp>
                      <wps:wsp>
                        <wps:cNvPr id="17461" name="Shape 17461"/>
                        <wps:cNvSpPr/>
                        <wps:spPr>
                          <a:xfrm>
                            <a:off x="521208" y="1770761"/>
                            <a:ext cx="39243" cy="0"/>
                          </a:xfrm>
                          <a:custGeom>
                            <a:avLst/>
                            <a:gdLst/>
                            <a:ahLst/>
                            <a:cxnLst/>
                            <a:rect l="0" t="0" r="0" b="0"/>
                            <a:pathLst>
                              <a:path w="39243">
                                <a:moveTo>
                                  <a:pt x="39243" y="0"/>
                                </a:moveTo>
                                <a:lnTo>
                                  <a:pt x="0" y="0"/>
                                </a:lnTo>
                              </a:path>
                            </a:pathLst>
                          </a:custGeom>
                          <a:noFill/>
                          <a:ln w="9525" cap="flat" cmpd="sng" algn="ctr">
                            <a:solidFill>
                              <a:srgbClr val="868686"/>
                            </a:solidFill>
                            <a:prstDash val="solid"/>
                            <a:round/>
                          </a:ln>
                          <a:effectLst/>
                        </wps:spPr>
                        <wps:bodyPr/>
                      </wps:wsp>
                      <wps:wsp>
                        <wps:cNvPr id="17462" name="Shape 17462"/>
                        <wps:cNvSpPr/>
                        <wps:spPr>
                          <a:xfrm>
                            <a:off x="521208" y="1560449"/>
                            <a:ext cx="39243" cy="0"/>
                          </a:xfrm>
                          <a:custGeom>
                            <a:avLst/>
                            <a:gdLst/>
                            <a:ahLst/>
                            <a:cxnLst/>
                            <a:rect l="0" t="0" r="0" b="0"/>
                            <a:pathLst>
                              <a:path w="39243">
                                <a:moveTo>
                                  <a:pt x="39243" y="0"/>
                                </a:moveTo>
                                <a:lnTo>
                                  <a:pt x="0" y="0"/>
                                </a:lnTo>
                              </a:path>
                            </a:pathLst>
                          </a:custGeom>
                          <a:noFill/>
                          <a:ln w="9525" cap="flat" cmpd="sng" algn="ctr">
                            <a:solidFill>
                              <a:srgbClr val="868686"/>
                            </a:solidFill>
                            <a:prstDash val="solid"/>
                            <a:round/>
                          </a:ln>
                          <a:effectLst/>
                        </wps:spPr>
                        <wps:bodyPr/>
                      </wps:wsp>
                      <wps:wsp>
                        <wps:cNvPr id="17463" name="Shape 17463"/>
                        <wps:cNvSpPr/>
                        <wps:spPr>
                          <a:xfrm>
                            <a:off x="521208" y="1350137"/>
                            <a:ext cx="39243" cy="0"/>
                          </a:xfrm>
                          <a:custGeom>
                            <a:avLst/>
                            <a:gdLst/>
                            <a:ahLst/>
                            <a:cxnLst/>
                            <a:rect l="0" t="0" r="0" b="0"/>
                            <a:pathLst>
                              <a:path w="39243">
                                <a:moveTo>
                                  <a:pt x="39243" y="0"/>
                                </a:moveTo>
                                <a:lnTo>
                                  <a:pt x="0" y="0"/>
                                </a:lnTo>
                              </a:path>
                            </a:pathLst>
                          </a:custGeom>
                          <a:noFill/>
                          <a:ln w="9525" cap="flat" cmpd="sng" algn="ctr">
                            <a:solidFill>
                              <a:srgbClr val="868686"/>
                            </a:solidFill>
                            <a:prstDash val="solid"/>
                            <a:round/>
                          </a:ln>
                          <a:effectLst/>
                        </wps:spPr>
                        <wps:bodyPr/>
                      </wps:wsp>
                      <wps:wsp>
                        <wps:cNvPr id="17464" name="Shape 17464"/>
                        <wps:cNvSpPr/>
                        <wps:spPr>
                          <a:xfrm>
                            <a:off x="521208" y="1139825"/>
                            <a:ext cx="39243" cy="0"/>
                          </a:xfrm>
                          <a:custGeom>
                            <a:avLst/>
                            <a:gdLst/>
                            <a:ahLst/>
                            <a:cxnLst/>
                            <a:rect l="0" t="0" r="0" b="0"/>
                            <a:pathLst>
                              <a:path w="39243">
                                <a:moveTo>
                                  <a:pt x="39243" y="0"/>
                                </a:moveTo>
                                <a:lnTo>
                                  <a:pt x="0" y="0"/>
                                </a:lnTo>
                              </a:path>
                            </a:pathLst>
                          </a:custGeom>
                          <a:noFill/>
                          <a:ln w="9525" cap="flat" cmpd="sng" algn="ctr">
                            <a:solidFill>
                              <a:srgbClr val="868686"/>
                            </a:solidFill>
                            <a:prstDash val="solid"/>
                            <a:round/>
                          </a:ln>
                          <a:effectLst/>
                        </wps:spPr>
                        <wps:bodyPr/>
                      </wps:wsp>
                      <wps:wsp>
                        <wps:cNvPr id="17465" name="Shape 17465"/>
                        <wps:cNvSpPr/>
                        <wps:spPr>
                          <a:xfrm>
                            <a:off x="521208" y="929513"/>
                            <a:ext cx="39243" cy="0"/>
                          </a:xfrm>
                          <a:custGeom>
                            <a:avLst/>
                            <a:gdLst/>
                            <a:ahLst/>
                            <a:cxnLst/>
                            <a:rect l="0" t="0" r="0" b="0"/>
                            <a:pathLst>
                              <a:path w="39243">
                                <a:moveTo>
                                  <a:pt x="39243" y="0"/>
                                </a:moveTo>
                                <a:lnTo>
                                  <a:pt x="0" y="0"/>
                                </a:lnTo>
                              </a:path>
                            </a:pathLst>
                          </a:custGeom>
                          <a:noFill/>
                          <a:ln w="9525" cap="flat" cmpd="sng" algn="ctr">
                            <a:solidFill>
                              <a:srgbClr val="868686"/>
                            </a:solidFill>
                            <a:prstDash val="solid"/>
                            <a:round/>
                          </a:ln>
                          <a:effectLst/>
                        </wps:spPr>
                        <wps:bodyPr/>
                      </wps:wsp>
                      <wps:wsp>
                        <wps:cNvPr id="17466" name="Shape 17466"/>
                        <wps:cNvSpPr/>
                        <wps:spPr>
                          <a:xfrm>
                            <a:off x="521208" y="719201"/>
                            <a:ext cx="39243" cy="0"/>
                          </a:xfrm>
                          <a:custGeom>
                            <a:avLst/>
                            <a:gdLst/>
                            <a:ahLst/>
                            <a:cxnLst/>
                            <a:rect l="0" t="0" r="0" b="0"/>
                            <a:pathLst>
                              <a:path w="39243">
                                <a:moveTo>
                                  <a:pt x="39243" y="0"/>
                                </a:moveTo>
                                <a:lnTo>
                                  <a:pt x="0" y="0"/>
                                </a:lnTo>
                              </a:path>
                            </a:pathLst>
                          </a:custGeom>
                          <a:noFill/>
                          <a:ln w="9525" cap="flat" cmpd="sng" algn="ctr">
                            <a:solidFill>
                              <a:srgbClr val="868686"/>
                            </a:solidFill>
                            <a:prstDash val="solid"/>
                            <a:round/>
                          </a:ln>
                          <a:effectLst/>
                        </wps:spPr>
                        <wps:bodyPr/>
                      </wps:wsp>
                      <wps:wsp>
                        <wps:cNvPr id="132924" name="Rectangle 132924"/>
                        <wps:cNvSpPr/>
                        <wps:spPr>
                          <a:xfrm>
                            <a:off x="352309" y="2352167"/>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2923" name="Rectangle 132923"/>
                        <wps:cNvSpPr/>
                        <wps:spPr>
                          <a:xfrm>
                            <a:off x="126873" y="2352167"/>
                            <a:ext cx="301022" cy="173420"/>
                          </a:xfrm>
                          <a:prstGeom prst="rect">
                            <a:avLst/>
                          </a:prstGeom>
                          <a:ln>
                            <a:noFill/>
                          </a:ln>
                        </wps:spPr>
                        <wps:txbx>
                          <w:txbxContent>
                            <w:p w:rsidR="0093738F" w:rsidRDefault="0093738F" w:rsidP="0093738F">
                              <w:r>
                                <w:rPr>
                                  <w:sz w:val="20"/>
                                </w:rPr>
                                <w:t>0.00</w:t>
                              </w:r>
                            </w:p>
                          </w:txbxContent>
                        </wps:txbx>
                        <wps:bodyPr horzOverflow="overflow" vert="horz" lIns="0" tIns="0" rIns="0" bIns="0" rtlCol="0">
                          <a:noAutofit/>
                        </wps:bodyPr>
                      </wps:wsp>
                      <wps:wsp>
                        <wps:cNvPr id="132922" name="Rectangle 132922"/>
                        <wps:cNvSpPr/>
                        <wps:spPr>
                          <a:xfrm>
                            <a:off x="352309" y="2141855"/>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2921" name="Rectangle 132921"/>
                        <wps:cNvSpPr/>
                        <wps:spPr>
                          <a:xfrm>
                            <a:off x="126873" y="2141855"/>
                            <a:ext cx="301022" cy="173420"/>
                          </a:xfrm>
                          <a:prstGeom prst="rect">
                            <a:avLst/>
                          </a:prstGeom>
                          <a:ln>
                            <a:noFill/>
                          </a:ln>
                        </wps:spPr>
                        <wps:txbx>
                          <w:txbxContent>
                            <w:p w:rsidR="0093738F" w:rsidRDefault="0093738F" w:rsidP="0093738F">
                              <w:r>
                                <w:rPr>
                                  <w:sz w:val="20"/>
                                </w:rPr>
                                <w:t>1.00</w:t>
                              </w:r>
                            </w:p>
                          </w:txbxContent>
                        </wps:txbx>
                        <wps:bodyPr horzOverflow="overflow" vert="horz" lIns="0" tIns="0" rIns="0" bIns="0" rtlCol="0">
                          <a:noAutofit/>
                        </wps:bodyPr>
                      </wps:wsp>
                      <wps:wsp>
                        <wps:cNvPr id="132920" name="Rectangle 132920"/>
                        <wps:cNvSpPr/>
                        <wps:spPr>
                          <a:xfrm>
                            <a:off x="352309" y="1931543"/>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2919" name="Rectangle 132919"/>
                        <wps:cNvSpPr/>
                        <wps:spPr>
                          <a:xfrm>
                            <a:off x="126873" y="1931543"/>
                            <a:ext cx="301022" cy="173420"/>
                          </a:xfrm>
                          <a:prstGeom prst="rect">
                            <a:avLst/>
                          </a:prstGeom>
                          <a:ln>
                            <a:noFill/>
                          </a:ln>
                        </wps:spPr>
                        <wps:txbx>
                          <w:txbxContent>
                            <w:p w:rsidR="0093738F" w:rsidRDefault="0093738F" w:rsidP="0093738F">
                              <w:r>
                                <w:rPr>
                                  <w:sz w:val="20"/>
                                </w:rPr>
                                <w:t>2.00</w:t>
                              </w:r>
                            </w:p>
                          </w:txbxContent>
                        </wps:txbx>
                        <wps:bodyPr horzOverflow="overflow" vert="horz" lIns="0" tIns="0" rIns="0" bIns="0" rtlCol="0">
                          <a:noAutofit/>
                        </wps:bodyPr>
                      </wps:wsp>
                      <wps:wsp>
                        <wps:cNvPr id="132916" name="Rectangle 132916"/>
                        <wps:cNvSpPr/>
                        <wps:spPr>
                          <a:xfrm>
                            <a:off x="352309" y="1721231"/>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2915" name="Rectangle 132915"/>
                        <wps:cNvSpPr/>
                        <wps:spPr>
                          <a:xfrm>
                            <a:off x="126873" y="1721231"/>
                            <a:ext cx="301022" cy="173420"/>
                          </a:xfrm>
                          <a:prstGeom prst="rect">
                            <a:avLst/>
                          </a:prstGeom>
                          <a:ln>
                            <a:noFill/>
                          </a:ln>
                        </wps:spPr>
                        <wps:txbx>
                          <w:txbxContent>
                            <w:p w:rsidR="0093738F" w:rsidRDefault="0093738F" w:rsidP="0093738F">
                              <w:r>
                                <w:rPr>
                                  <w:sz w:val="20"/>
                                </w:rPr>
                                <w:t>3.00</w:t>
                              </w:r>
                            </w:p>
                          </w:txbxContent>
                        </wps:txbx>
                        <wps:bodyPr horzOverflow="overflow" vert="horz" lIns="0" tIns="0" rIns="0" bIns="0" rtlCol="0">
                          <a:noAutofit/>
                        </wps:bodyPr>
                      </wps:wsp>
                      <wps:wsp>
                        <wps:cNvPr id="132910" name="Rectangle 132910"/>
                        <wps:cNvSpPr/>
                        <wps:spPr>
                          <a:xfrm>
                            <a:off x="352309" y="1511173"/>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2909" name="Rectangle 132909"/>
                        <wps:cNvSpPr/>
                        <wps:spPr>
                          <a:xfrm>
                            <a:off x="126873" y="1511173"/>
                            <a:ext cx="301022" cy="173420"/>
                          </a:xfrm>
                          <a:prstGeom prst="rect">
                            <a:avLst/>
                          </a:prstGeom>
                          <a:ln>
                            <a:noFill/>
                          </a:ln>
                        </wps:spPr>
                        <wps:txbx>
                          <w:txbxContent>
                            <w:p w:rsidR="0093738F" w:rsidRDefault="0093738F" w:rsidP="0093738F">
                              <w:r>
                                <w:rPr>
                                  <w:sz w:val="20"/>
                                </w:rPr>
                                <w:t>4.00</w:t>
                              </w:r>
                            </w:p>
                          </w:txbxContent>
                        </wps:txbx>
                        <wps:bodyPr horzOverflow="overflow" vert="horz" lIns="0" tIns="0" rIns="0" bIns="0" rtlCol="0">
                          <a:noAutofit/>
                        </wps:bodyPr>
                      </wps:wsp>
                      <wps:wsp>
                        <wps:cNvPr id="132908" name="Rectangle 132908"/>
                        <wps:cNvSpPr/>
                        <wps:spPr>
                          <a:xfrm>
                            <a:off x="352309" y="1300861"/>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2907" name="Rectangle 132907"/>
                        <wps:cNvSpPr/>
                        <wps:spPr>
                          <a:xfrm>
                            <a:off x="126873" y="1300861"/>
                            <a:ext cx="301022" cy="173420"/>
                          </a:xfrm>
                          <a:prstGeom prst="rect">
                            <a:avLst/>
                          </a:prstGeom>
                          <a:ln>
                            <a:noFill/>
                          </a:ln>
                        </wps:spPr>
                        <wps:txbx>
                          <w:txbxContent>
                            <w:p w:rsidR="0093738F" w:rsidRDefault="0093738F" w:rsidP="0093738F">
                              <w:r>
                                <w:rPr>
                                  <w:sz w:val="20"/>
                                </w:rPr>
                                <w:t>5.00</w:t>
                              </w:r>
                            </w:p>
                          </w:txbxContent>
                        </wps:txbx>
                        <wps:bodyPr horzOverflow="overflow" vert="horz" lIns="0" tIns="0" rIns="0" bIns="0" rtlCol="0">
                          <a:noAutofit/>
                        </wps:bodyPr>
                      </wps:wsp>
                      <wps:wsp>
                        <wps:cNvPr id="132904" name="Rectangle 132904"/>
                        <wps:cNvSpPr/>
                        <wps:spPr>
                          <a:xfrm>
                            <a:off x="352309" y="1090549"/>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2903" name="Rectangle 132903"/>
                        <wps:cNvSpPr/>
                        <wps:spPr>
                          <a:xfrm>
                            <a:off x="126873" y="1090549"/>
                            <a:ext cx="301022" cy="173420"/>
                          </a:xfrm>
                          <a:prstGeom prst="rect">
                            <a:avLst/>
                          </a:prstGeom>
                          <a:ln>
                            <a:noFill/>
                          </a:ln>
                        </wps:spPr>
                        <wps:txbx>
                          <w:txbxContent>
                            <w:p w:rsidR="0093738F" w:rsidRDefault="0093738F" w:rsidP="0093738F">
                              <w:r>
                                <w:rPr>
                                  <w:sz w:val="20"/>
                                </w:rPr>
                                <w:t>6.00</w:t>
                              </w:r>
                            </w:p>
                          </w:txbxContent>
                        </wps:txbx>
                        <wps:bodyPr horzOverflow="overflow" vert="horz" lIns="0" tIns="0" rIns="0" bIns="0" rtlCol="0">
                          <a:noAutofit/>
                        </wps:bodyPr>
                      </wps:wsp>
                      <wps:wsp>
                        <wps:cNvPr id="132902" name="Rectangle 132902"/>
                        <wps:cNvSpPr/>
                        <wps:spPr>
                          <a:xfrm>
                            <a:off x="352309" y="880237"/>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2901" name="Rectangle 132901"/>
                        <wps:cNvSpPr/>
                        <wps:spPr>
                          <a:xfrm>
                            <a:off x="126873" y="880237"/>
                            <a:ext cx="301022" cy="173420"/>
                          </a:xfrm>
                          <a:prstGeom prst="rect">
                            <a:avLst/>
                          </a:prstGeom>
                          <a:ln>
                            <a:noFill/>
                          </a:ln>
                        </wps:spPr>
                        <wps:txbx>
                          <w:txbxContent>
                            <w:p w:rsidR="0093738F" w:rsidRDefault="0093738F" w:rsidP="0093738F">
                              <w:r>
                                <w:rPr>
                                  <w:sz w:val="20"/>
                                </w:rPr>
                                <w:t>7.00</w:t>
                              </w:r>
                            </w:p>
                          </w:txbxContent>
                        </wps:txbx>
                        <wps:bodyPr horzOverflow="overflow" vert="horz" lIns="0" tIns="0" rIns="0" bIns="0" rtlCol="0">
                          <a:noAutofit/>
                        </wps:bodyPr>
                      </wps:wsp>
                      <wps:wsp>
                        <wps:cNvPr id="132898" name="Rectangle 132898"/>
                        <wps:cNvSpPr/>
                        <wps:spPr>
                          <a:xfrm>
                            <a:off x="352309" y="669925"/>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2897" name="Rectangle 132897"/>
                        <wps:cNvSpPr/>
                        <wps:spPr>
                          <a:xfrm>
                            <a:off x="126873" y="669925"/>
                            <a:ext cx="301022" cy="173420"/>
                          </a:xfrm>
                          <a:prstGeom prst="rect">
                            <a:avLst/>
                          </a:prstGeom>
                          <a:ln>
                            <a:noFill/>
                          </a:ln>
                        </wps:spPr>
                        <wps:txbx>
                          <w:txbxContent>
                            <w:p w:rsidR="0093738F" w:rsidRDefault="0093738F" w:rsidP="0093738F">
                              <w:r>
                                <w:rPr>
                                  <w:sz w:val="20"/>
                                </w:rPr>
                                <w:t>8.00</w:t>
                              </w:r>
                            </w:p>
                          </w:txbxContent>
                        </wps:txbx>
                        <wps:bodyPr horzOverflow="overflow" vert="horz" lIns="0" tIns="0" rIns="0" bIns="0" rtlCol="0">
                          <a:noAutofit/>
                        </wps:bodyPr>
                      </wps:wsp>
                      <wps:wsp>
                        <wps:cNvPr id="17476" name="Shape 17476"/>
                        <wps:cNvSpPr/>
                        <wps:spPr>
                          <a:xfrm>
                            <a:off x="560832" y="2401697"/>
                            <a:ext cx="0" cy="41021"/>
                          </a:xfrm>
                          <a:custGeom>
                            <a:avLst/>
                            <a:gdLst/>
                            <a:ahLst/>
                            <a:cxnLst/>
                            <a:rect l="0" t="0" r="0" b="0"/>
                            <a:pathLst>
                              <a:path h="41021">
                                <a:moveTo>
                                  <a:pt x="0" y="0"/>
                                </a:moveTo>
                                <a:lnTo>
                                  <a:pt x="0" y="41021"/>
                                </a:lnTo>
                              </a:path>
                            </a:pathLst>
                          </a:custGeom>
                          <a:noFill/>
                          <a:ln w="9525" cap="flat" cmpd="sng" algn="ctr">
                            <a:solidFill>
                              <a:srgbClr val="868686"/>
                            </a:solidFill>
                            <a:prstDash val="solid"/>
                            <a:round/>
                          </a:ln>
                          <a:effectLst/>
                        </wps:spPr>
                        <wps:bodyPr/>
                      </wps:wsp>
                      <wps:wsp>
                        <wps:cNvPr id="17477" name="Shape 17477"/>
                        <wps:cNvSpPr/>
                        <wps:spPr>
                          <a:xfrm>
                            <a:off x="1374648" y="2401697"/>
                            <a:ext cx="0" cy="41021"/>
                          </a:xfrm>
                          <a:custGeom>
                            <a:avLst/>
                            <a:gdLst/>
                            <a:ahLst/>
                            <a:cxnLst/>
                            <a:rect l="0" t="0" r="0" b="0"/>
                            <a:pathLst>
                              <a:path h="41021">
                                <a:moveTo>
                                  <a:pt x="0" y="0"/>
                                </a:moveTo>
                                <a:lnTo>
                                  <a:pt x="0" y="41021"/>
                                </a:lnTo>
                              </a:path>
                            </a:pathLst>
                          </a:custGeom>
                          <a:noFill/>
                          <a:ln w="9525" cap="flat" cmpd="sng" algn="ctr">
                            <a:solidFill>
                              <a:srgbClr val="868686"/>
                            </a:solidFill>
                            <a:prstDash val="solid"/>
                            <a:round/>
                          </a:ln>
                          <a:effectLst/>
                        </wps:spPr>
                        <wps:bodyPr/>
                      </wps:wsp>
                      <wps:wsp>
                        <wps:cNvPr id="17478" name="Shape 17478"/>
                        <wps:cNvSpPr/>
                        <wps:spPr>
                          <a:xfrm>
                            <a:off x="2188464" y="2401697"/>
                            <a:ext cx="0" cy="41021"/>
                          </a:xfrm>
                          <a:custGeom>
                            <a:avLst/>
                            <a:gdLst/>
                            <a:ahLst/>
                            <a:cxnLst/>
                            <a:rect l="0" t="0" r="0" b="0"/>
                            <a:pathLst>
                              <a:path h="41021">
                                <a:moveTo>
                                  <a:pt x="0" y="0"/>
                                </a:moveTo>
                                <a:lnTo>
                                  <a:pt x="0" y="41021"/>
                                </a:lnTo>
                              </a:path>
                            </a:pathLst>
                          </a:custGeom>
                          <a:noFill/>
                          <a:ln w="9525" cap="flat" cmpd="sng" algn="ctr">
                            <a:solidFill>
                              <a:srgbClr val="868686"/>
                            </a:solidFill>
                            <a:prstDash val="solid"/>
                            <a:round/>
                          </a:ln>
                          <a:effectLst/>
                        </wps:spPr>
                        <wps:bodyPr/>
                      </wps:wsp>
                      <wps:wsp>
                        <wps:cNvPr id="17479" name="Shape 17479"/>
                        <wps:cNvSpPr/>
                        <wps:spPr>
                          <a:xfrm>
                            <a:off x="3003677" y="2401697"/>
                            <a:ext cx="0" cy="41021"/>
                          </a:xfrm>
                          <a:custGeom>
                            <a:avLst/>
                            <a:gdLst/>
                            <a:ahLst/>
                            <a:cxnLst/>
                            <a:rect l="0" t="0" r="0" b="0"/>
                            <a:pathLst>
                              <a:path h="41021">
                                <a:moveTo>
                                  <a:pt x="0" y="0"/>
                                </a:moveTo>
                                <a:lnTo>
                                  <a:pt x="0" y="41021"/>
                                </a:lnTo>
                              </a:path>
                            </a:pathLst>
                          </a:custGeom>
                          <a:noFill/>
                          <a:ln w="9525" cap="flat" cmpd="sng" algn="ctr">
                            <a:solidFill>
                              <a:srgbClr val="868686"/>
                            </a:solidFill>
                            <a:prstDash val="solid"/>
                            <a:round/>
                          </a:ln>
                          <a:effectLst/>
                        </wps:spPr>
                        <wps:bodyPr/>
                      </wps:wsp>
                      <wps:wsp>
                        <wps:cNvPr id="17480" name="Rectangle 17480"/>
                        <wps:cNvSpPr/>
                        <wps:spPr>
                          <a:xfrm>
                            <a:off x="839851" y="2510663"/>
                            <a:ext cx="341712" cy="173420"/>
                          </a:xfrm>
                          <a:prstGeom prst="rect">
                            <a:avLst/>
                          </a:prstGeom>
                          <a:ln>
                            <a:noFill/>
                          </a:ln>
                        </wps:spPr>
                        <wps:txbx>
                          <w:txbxContent>
                            <w:p w:rsidR="0093738F" w:rsidRDefault="0093738F" w:rsidP="0093738F">
                              <w:r>
                                <w:rPr>
                                  <w:sz w:val="20"/>
                                </w:rPr>
                                <w:t>2014</w:t>
                              </w:r>
                            </w:p>
                          </w:txbxContent>
                        </wps:txbx>
                        <wps:bodyPr horzOverflow="overflow" vert="horz" lIns="0" tIns="0" rIns="0" bIns="0" rtlCol="0">
                          <a:noAutofit/>
                        </wps:bodyPr>
                      </wps:wsp>
                      <wps:wsp>
                        <wps:cNvPr id="17481" name="Rectangle 17481"/>
                        <wps:cNvSpPr/>
                        <wps:spPr>
                          <a:xfrm>
                            <a:off x="1654556" y="2510663"/>
                            <a:ext cx="341712" cy="173420"/>
                          </a:xfrm>
                          <a:prstGeom prst="rect">
                            <a:avLst/>
                          </a:prstGeom>
                          <a:ln>
                            <a:noFill/>
                          </a:ln>
                        </wps:spPr>
                        <wps:txbx>
                          <w:txbxContent>
                            <w:p w:rsidR="0093738F" w:rsidRDefault="0093738F" w:rsidP="0093738F">
                              <w:r>
                                <w:rPr>
                                  <w:sz w:val="20"/>
                                </w:rPr>
                                <w:t>2015</w:t>
                              </w:r>
                            </w:p>
                          </w:txbxContent>
                        </wps:txbx>
                        <wps:bodyPr horzOverflow="overflow" vert="horz" lIns="0" tIns="0" rIns="0" bIns="0" rtlCol="0">
                          <a:noAutofit/>
                        </wps:bodyPr>
                      </wps:wsp>
                      <wps:wsp>
                        <wps:cNvPr id="17482" name="Rectangle 17482"/>
                        <wps:cNvSpPr/>
                        <wps:spPr>
                          <a:xfrm>
                            <a:off x="2469261" y="2510663"/>
                            <a:ext cx="341712" cy="173420"/>
                          </a:xfrm>
                          <a:prstGeom prst="rect">
                            <a:avLst/>
                          </a:prstGeom>
                          <a:ln>
                            <a:noFill/>
                          </a:ln>
                        </wps:spPr>
                        <wps:txbx>
                          <w:txbxContent>
                            <w:p w:rsidR="0093738F" w:rsidRDefault="0093738F" w:rsidP="0093738F">
                              <w:r>
                                <w:rPr>
                                  <w:sz w:val="20"/>
                                </w:rPr>
                                <w:t>2016</w:t>
                              </w:r>
                            </w:p>
                          </w:txbxContent>
                        </wps:txbx>
                        <wps:bodyPr horzOverflow="overflow" vert="horz" lIns="0" tIns="0" rIns="0" bIns="0" rtlCol="0">
                          <a:noAutofit/>
                        </wps:bodyPr>
                      </wps:wsp>
                      <wps:wsp>
                        <wps:cNvPr id="132917" name="Rectangle 132917"/>
                        <wps:cNvSpPr/>
                        <wps:spPr>
                          <a:xfrm>
                            <a:off x="751713" y="1747393"/>
                            <a:ext cx="301192" cy="173420"/>
                          </a:xfrm>
                          <a:prstGeom prst="rect">
                            <a:avLst/>
                          </a:prstGeom>
                          <a:ln>
                            <a:noFill/>
                          </a:ln>
                        </wps:spPr>
                        <wps:txbx>
                          <w:txbxContent>
                            <w:p w:rsidR="0093738F" w:rsidRDefault="0093738F" w:rsidP="0093738F">
                              <w:r>
                                <w:rPr>
                                  <w:b/>
                                  <w:sz w:val="20"/>
                                </w:rPr>
                                <w:t>2.02</w:t>
                              </w:r>
                            </w:p>
                          </w:txbxContent>
                        </wps:txbx>
                        <wps:bodyPr horzOverflow="overflow" vert="horz" lIns="0" tIns="0" rIns="0" bIns="0" rtlCol="0">
                          <a:noAutofit/>
                        </wps:bodyPr>
                      </wps:wsp>
                      <wps:wsp>
                        <wps:cNvPr id="132918" name="Rectangle 132918"/>
                        <wps:cNvSpPr/>
                        <wps:spPr>
                          <a:xfrm>
                            <a:off x="977277" y="1747393"/>
                            <a:ext cx="124121" cy="173420"/>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7484" name="Rectangle 17484"/>
                        <wps:cNvSpPr/>
                        <wps:spPr>
                          <a:xfrm>
                            <a:off x="1072007" y="1747393"/>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32912" name="Rectangle 132912"/>
                        <wps:cNvSpPr/>
                        <wps:spPr>
                          <a:xfrm>
                            <a:off x="1791982" y="1528826"/>
                            <a:ext cx="124121" cy="173420"/>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32911" name="Rectangle 132911"/>
                        <wps:cNvSpPr/>
                        <wps:spPr>
                          <a:xfrm>
                            <a:off x="1566418" y="1528826"/>
                            <a:ext cx="301192" cy="173420"/>
                          </a:xfrm>
                          <a:prstGeom prst="rect">
                            <a:avLst/>
                          </a:prstGeom>
                          <a:ln>
                            <a:noFill/>
                          </a:ln>
                        </wps:spPr>
                        <wps:txbx>
                          <w:txbxContent>
                            <w:p w:rsidR="0093738F" w:rsidRDefault="0093738F" w:rsidP="0093738F">
                              <w:r>
                                <w:rPr>
                                  <w:b/>
                                  <w:sz w:val="20"/>
                                </w:rPr>
                                <w:t>3.06</w:t>
                              </w:r>
                            </w:p>
                          </w:txbxContent>
                        </wps:txbx>
                        <wps:bodyPr horzOverflow="overflow" vert="horz" lIns="0" tIns="0" rIns="0" bIns="0" rtlCol="0">
                          <a:noAutofit/>
                        </wps:bodyPr>
                      </wps:wsp>
                      <wps:wsp>
                        <wps:cNvPr id="17486" name="Rectangle 17486"/>
                        <wps:cNvSpPr/>
                        <wps:spPr>
                          <a:xfrm>
                            <a:off x="1886839" y="1528826"/>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32913" name="Rectangle 132913"/>
                        <wps:cNvSpPr/>
                        <wps:spPr>
                          <a:xfrm>
                            <a:off x="2381123" y="1545589"/>
                            <a:ext cx="301192" cy="173420"/>
                          </a:xfrm>
                          <a:prstGeom prst="rect">
                            <a:avLst/>
                          </a:prstGeom>
                          <a:ln>
                            <a:noFill/>
                          </a:ln>
                        </wps:spPr>
                        <wps:txbx>
                          <w:txbxContent>
                            <w:p w:rsidR="0093738F" w:rsidRDefault="0093738F" w:rsidP="0093738F">
                              <w:r>
                                <w:rPr>
                                  <w:b/>
                                  <w:sz w:val="20"/>
                                </w:rPr>
                                <w:t>2.98</w:t>
                              </w:r>
                            </w:p>
                          </w:txbxContent>
                        </wps:txbx>
                        <wps:bodyPr horzOverflow="overflow" vert="horz" lIns="0" tIns="0" rIns="0" bIns="0" rtlCol="0">
                          <a:noAutofit/>
                        </wps:bodyPr>
                      </wps:wsp>
                      <wps:wsp>
                        <wps:cNvPr id="132914" name="Rectangle 132914"/>
                        <wps:cNvSpPr/>
                        <wps:spPr>
                          <a:xfrm>
                            <a:off x="2606687" y="1545589"/>
                            <a:ext cx="124121" cy="173420"/>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7488" name="Rectangle 17488"/>
                        <wps:cNvSpPr/>
                        <wps:spPr>
                          <a:xfrm>
                            <a:off x="2701544" y="1545589"/>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32895" name="Rectangle 132895"/>
                        <wps:cNvSpPr/>
                        <wps:spPr>
                          <a:xfrm>
                            <a:off x="984631" y="601726"/>
                            <a:ext cx="301192" cy="173420"/>
                          </a:xfrm>
                          <a:prstGeom prst="rect">
                            <a:avLst/>
                          </a:prstGeom>
                          <a:ln>
                            <a:noFill/>
                          </a:ln>
                        </wps:spPr>
                        <wps:txbx>
                          <w:txbxContent>
                            <w:p w:rsidR="0093738F" w:rsidRDefault="0093738F" w:rsidP="0093738F">
                              <w:r>
                                <w:rPr>
                                  <w:b/>
                                  <w:sz w:val="20"/>
                                </w:rPr>
                                <w:t>7.47</w:t>
                              </w:r>
                            </w:p>
                          </w:txbxContent>
                        </wps:txbx>
                        <wps:bodyPr horzOverflow="overflow" vert="horz" lIns="0" tIns="0" rIns="0" bIns="0" rtlCol="0">
                          <a:noAutofit/>
                        </wps:bodyPr>
                      </wps:wsp>
                      <wps:wsp>
                        <wps:cNvPr id="132896" name="Rectangle 132896"/>
                        <wps:cNvSpPr/>
                        <wps:spPr>
                          <a:xfrm>
                            <a:off x="1210195" y="601726"/>
                            <a:ext cx="124121" cy="173420"/>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7490" name="Rectangle 17490"/>
                        <wps:cNvSpPr/>
                        <wps:spPr>
                          <a:xfrm>
                            <a:off x="1304671" y="601726"/>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32899" name="Rectangle 132899"/>
                        <wps:cNvSpPr/>
                        <wps:spPr>
                          <a:xfrm>
                            <a:off x="1799336" y="725677"/>
                            <a:ext cx="301192" cy="173420"/>
                          </a:xfrm>
                          <a:prstGeom prst="rect">
                            <a:avLst/>
                          </a:prstGeom>
                          <a:ln>
                            <a:noFill/>
                          </a:ln>
                        </wps:spPr>
                        <wps:txbx>
                          <w:txbxContent>
                            <w:p w:rsidR="0093738F" w:rsidRDefault="0093738F" w:rsidP="0093738F">
                              <w:r>
                                <w:rPr>
                                  <w:b/>
                                  <w:sz w:val="20"/>
                                </w:rPr>
                                <w:t>6.88</w:t>
                              </w:r>
                            </w:p>
                          </w:txbxContent>
                        </wps:txbx>
                        <wps:bodyPr horzOverflow="overflow" vert="horz" lIns="0" tIns="0" rIns="0" bIns="0" rtlCol="0">
                          <a:noAutofit/>
                        </wps:bodyPr>
                      </wps:wsp>
                      <wps:wsp>
                        <wps:cNvPr id="132900" name="Rectangle 132900"/>
                        <wps:cNvSpPr/>
                        <wps:spPr>
                          <a:xfrm>
                            <a:off x="2024900" y="725677"/>
                            <a:ext cx="124121" cy="173420"/>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7492" name="Rectangle 17492"/>
                        <wps:cNvSpPr/>
                        <wps:spPr>
                          <a:xfrm>
                            <a:off x="2119376" y="725677"/>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32905" name="Rectangle 132905"/>
                        <wps:cNvSpPr/>
                        <wps:spPr>
                          <a:xfrm>
                            <a:off x="2614041" y="1093596"/>
                            <a:ext cx="301192" cy="173420"/>
                          </a:xfrm>
                          <a:prstGeom prst="rect">
                            <a:avLst/>
                          </a:prstGeom>
                          <a:ln>
                            <a:noFill/>
                          </a:ln>
                        </wps:spPr>
                        <wps:txbx>
                          <w:txbxContent>
                            <w:p w:rsidR="0093738F" w:rsidRDefault="0093738F" w:rsidP="0093738F">
                              <w:r>
                                <w:rPr>
                                  <w:b/>
                                  <w:sz w:val="20"/>
                                </w:rPr>
                                <w:t>5.13</w:t>
                              </w:r>
                            </w:p>
                          </w:txbxContent>
                        </wps:txbx>
                        <wps:bodyPr horzOverflow="overflow" vert="horz" lIns="0" tIns="0" rIns="0" bIns="0" rtlCol="0">
                          <a:noAutofit/>
                        </wps:bodyPr>
                      </wps:wsp>
                      <wps:wsp>
                        <wps:cNvPr id="132906" name="Rectangle 132906"/>
                        <wps:cNvSpPr/>
                        <wps:spPr>
                          <a:xfrm>
                            <a:off x="2839605" y="1093596"/>
                            <a:ext cx="124121" cy="173420"/>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7494" name="Rectangle 17494"/>
                        <wps:cNvSpPr/>
                        <wps:spPr>
                          <a:xfrm>
                            <a:off x="2934081" y="1093596"/>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7495" name="Rectangle 17495"/>
                        <wps:cNvSpPr/>
                        <wps:spPr>
                          <a:xfrm>
                            <a:off x="1026922" y="141224"/>
                            <a:ext cx="3352323" cy="309679"/>
                          </a:xfrm>
                          <a:prstGeom prst="rect">
                            <a:avLst/>
                          </a:prstGeom>
                          <a:ln>
                            <a:noFill/>
                          </a:ln>
                        </wps:spPr>
                        <wps:txbx>
                          <w:txbxContent>
                            <w:p w:rsidR="0093738F" w:rsidRDefault="0093738F" w:rsidP="0093738F">
                              <w:r>
                                <w:rPr>
                                  <w:b/>
                                  <w:sz w:val="36"/>
                                </w:rPr>
                                <w:t>Non-Performing loan Ratio</w:t>
                              </w:r>
                            </w:p>
                          </w:txbxContent>
                        </wps:txbx>
                        <wps:bodyPr horzOverflow="overflow" vert="horz" lIns="0" tIns="0" rIns="0" bIns="0" rtlCol="0">
                          <a:noAutofit/>
                        </wps:bodyPr>
                      </wps:wsp>
                      <wps:wsp>
                        <wps:cNvPr id="17496" name="Rectangle 17496"/>
                        <wps:cNvSpPr/>
                        <wps:spPr>
                          <a:xfrm>
                            <a:off x="3548507" y="141224"/>
                            <a:ext cx="68712" cy="309679"/>
                          </a:xfrm>
                          <a:prstGeom prst="rect">
                            <a:avLst/>
                          </a:prstGeom>
                          <a:ln>
                            <a:noFill/>
                          </a:ln>
                        </wps:spPr>
                        <wps:txbx>
                          <w:txbxContent>
                            <w:p w:rsidR="0093738F" w:rsidRDefault="0093738F" w:rsidP="0093738F">
                              <w:r>
                                <w:rPr>
                                  <w:b/>
                                  <w:sz w:val="36"/>
                                </w:rPr>
                                <w:t xml:space="preserve"> </w:t>
                              </w:r>
                            </w:p>
                          </w:txbxContent>
                        </wps:txbx>
                        <wps:bodyPr horzOverflow="overflow" vert="horz" lIns="0" tIns="0" rIns="0" bIns="0" rtlCol="0">
                          <a:noAutofit/>
                        </wps:bodyPr>
                      </wps:wsp>
                      <wps:wsp>
                        <wps:cNvPr id="174330" name="Shape 174330"/>
                        <wps:cNvSpPr/>
                        <wps:spPr>
                          <a:xfrm>
                            <a:off x="3466719" y="1418560"/>
                            <a:ext cx="69752" cy="69752"/>
                          </a:xfrm>
                          <a:custGeom>
                            <a:avLst/>
                            <a:gdLst/>
                            <a:ahLst/>
                            <a:cxnLst/>
                            <a:rect l="0" t="0" r="0" b="0"/>
                            <a:pathLst>
                              <a:path w="69752" h="69752">
                                <a:moveTo>
                                  <a:pt x="0" y="0"/>
                                </a:moveTo>
                                <a:lnTo>
                                  <a:pt x="69752" y="0"/>
                                </a:lnTo>
                                <a:lnTo>
                                  <a:pt x="69752" y="69752"/>
                                </a:lnTo>
                                <a:lnTo>
                                  <a:pt x="0" y="69752"/>
                                </a:lnTo>
                                <a:lnTo>
                                  <a:pt x="0" y="0"/>
                                </a:lnTo>
                              </a:path>
                            </a:pathLst>
                          </a:custGeom>
                          <a:solidFill>
                            <a:srgbClr val="4F81BD"/>
                          </a:solidFill>
                          <a:ln w="0" cap="flat">
                            <a:noFill/>
                            <a:round/>
                          </a:ln>
                          <a:effectLst/>
                        </wps:spPr>
                        <wps:bodyPr/>
                      </wps:wsp>
                      <wps:wsp>
                        <wps:cNvPr id="17498" name="Rectangle 17498"/>
                        <wps:cNvSpPr/>
                        <wps:spPr>
                          <a:xfrm>
                            <a:off x="3568319" y="1396238"/>
                            <a:ext cx="309365" cy="173420"/>
                          </a:xfrm>
                          <a:prstGeom prst="rect">
                            <a:avLst/>
                          </a:prstGeom>
                          <a:ln>
                            <a:noFill/>
                          </a:ln>
                        </wps:spPr>
                        <wps:txbx>
                          <w:txbxContent>
                            <w:p w:rsidR="0093738F" w:rsidRDefault="0093738F" w:rsidP="0093738F">
                              <w:r>
                                <w:rPr>
                                  <w:sz w:val="20"/>
                                </w:rPr>
                                <w:t>IDLC</w:t>
                              </w:r>
                            </w:p>
                          </w:txbxContent>
                        </wps:txbx>
                        <wps:bodyPr horzOverflow="overflow" vert="horz" lIns="0" tIns="0" rIns="0" bIns="0" rtlCol="0">
                          <a:noAutofit/>
                        </wps:bodyPr>
                      </wps:wsp>
                      <wps:wsp>
                        <wps:cNvPr id="174331" name="Shape 174331"/>
                        <wps:cNvSpPr/>
                        <wps:spPr>
                          <a:xfrm>
                            <a:off x="3466719" y="1648176"/>
                            <a:ext cx="69752" cy="69752"/>
                          </a:xfrm>
                          <a:custGeom>
                            <a:avLst/>
                            <a:gdLst/>
                            <a:ahLst/>
                            <a:cxnLst/>
                            <a:rect l="0" t="0" r="0" b="0"/>
                            <a:pathLst>
                              <a:path w="69752" h="69752">
                                <a:moveTo>
                                  <a:pt x="0" y="0"/>
                                </a:moveTo>
                                <a:lnTo>
                                  <a:pt x="69752" y="0"/>
                                </a:lnTo>
                                <a:lnTo>
                                  <a:pt x="69752" y="69752"/>
                                </a:lnTo>
                                <a:lnTo>
                                  <a:pt x="0" y="69752"/>
                                </a:lnTo>
                                <a:lnTo>
                                  <a:pt x="0" y="0"/>
                                </a:lnTo>
                              </a:path>
                            </a:pathLst>
                          </a:custGeom>
                          <a:solidFill>
                            <a:srgbClr val="C0504D"/>
                          </a:solidFill>
                          <a:ln w="0" cap="flat">
                            <a:noFill/>
                            <a:round/>
                          </a:ln>
                          <a:effectLst/>
                        </wps:spPr>
                        <wps:bodyPr/>
                      </wps:wsp>
                      <wps:wsp>
                        <wps:cNvPr id="17500" name="Rectangle 17500"/>
                        <wps:cNvSpPr/>
                        <wps:spPr>
                          <a:xfrm>
                            <a:off x="3568319" y="1625854"/>
                            <a:ext cx="1166460" cy="173420"/>
                          </a:xfrm>
                          <a:prstGeom prst="rect">
                            <a:avLst/>
                          </a:prstGeom>
                          <a:ln>
                            <a:noFill/>
                          </a:ln>
                        </wps:spPr>
                        <wps:txbx>
                          <w:txbxContent>
                            <w:p w:rsidR="0093738F" w:rsidRDefault="0093738F" w:rsidP="0093738F">
                              <w:r>
                                <w:rPr>
                                  <w:sz w:val="20"/>
                                </w:rPr>
                                <w:t>Industry Average</w:t>
                              </w:r>
                            </w:p>
                          </w:txbxContent>
                        </wps:txbx>
                        <wps:bodyPr horzOverflow="overflow" vert="horz" lIns="0" tIns="0" rIns="0" bIns="0" rtlCol="0">
                          <a:noAutofit/>
                        </wps:bodyPr>
                      </wps:wsp>
                      <wps:wsp>
                        <wps:cNvPr id="17501" name="Shape 17501"/>
                        <wps:cNvSpPr/>
                        <wps:spPr>
                          <a:xfrm>
                            <a:off x="0" y="0"/>
                            <a:ext cx="4572000" cy="2743073"/>
                          </a:xfrm>
                          <a:custGeom>
                            <a:avLst/>
                            <a:gdLst/>
                            <a:ahLst/>
                            <a:cxnLst/>
                            <a:rect l="0" t="0" r="0" b="0"/>
                            <a:pathLst>
                              <a:path w="4572000" h="2743073">
                                <a:moveTo>
                                  <a:pt x="4572000" y="0"/>
                                </a:moveTo>
                                <a:lnTo>
                                  <a:pt x="4572000" y="2743073"/>
                                </a:lnTo>
                                <a:lnTo>
                                  <a:pt x="0" y="2743073"/>
                                </a:lnTo>
                                <a:lnTo>
                                  <a:pt x="0" y="0"/>
                                </a:lnTo>
                              </a:path>
                            </a:pathLst>
                          </a:custGeom>
                          <a:noFill/>
                          <a:ln w="9525" cap="flat" cmpd="sng" algn="ctr">
                            <a:solidFill>
                              <a:srgbClr val="868686"/>
                            </a:solidFill>
                            <a:prstDash val="solid"/>
                            <a:round/>
                          </a:ln>
                          <a:effectLst/>
                        </wps:spPr>
                        <wps:bodyPr/>
                      </wps:wsp>
                    </wpg:wgp>
                  </a:graphicData>
                </a:graphic>
              </wp:inline>
            </w:drawing>
          </mc:Choice>
          <mc:Fallback xmlns:w15="http://schemas.microsoft.com/office/word/2012/wordml">
            <w:pict>
              <v:group w14:anchorId="3651C6B8" id="Group 142627" o:spid="_x0000_s2156" style="width:474.75pt;height:226.15pt;mso-position-horizontal-relative:char;mso-position-vertical-relative:line" coordsize="46275,280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">
                <v:rect id="Rectangle 17408" o:spid="_x0000_s2157" style="position:absolute;left:45930;top:26489;width:458;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8ZqcgA&#10;AADeAAAADwAAAGRycy9kb3ducmV2LnhtbESPT2vCQBDF70K/wzKCN91YitXoKtJW9OifgvU2ZKdJ&#10;aHY2ZFeT9tM7h4K3Gd6b936zWHWuUjdqQunZwHiUgCLOvC05N/B52gynoEJEtlh5JgO/FGC1fOot&#10;MLW+5QPdjjFXEsIhRQNFjHWqdcgKchhGviYW7ds3DqOsTa5tg62Eu0o/J8lEOyxZGgqs6a2g7Od4&#10;dQa203r9tfN/bV59XLbn/Xn2fppFYwb9bj0HFamLD/P/9c4K/utLIrzyjsygl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r3xmpyAAAAN4AAAAPAAAAAAAAAAAAAAAAAJgCAABk&#10;cnMvZG93bnJldi54bWxQSwUGAAAAAAQABAD1AAAAjQMAAAAA&#10;" filled="f" stroked="f">
                  <v:textbox inset="0,0,0,0">
                    <w:txbxContent>
                      <w:p w:rsidR="0093738F" w:rsidRDefault="0093738F" w:rsidP="0093738F">
                        <w:r>
                          <w:t xml:space="preserve"> </w:t>
                        </w:r>
                      </w:p>
                    </w:txbxContent>
                  </v:textbox>
                </v:rect>
                <v:shape id="Picture 17457" o:spid="_x0000_s2158" type="#_x0000_t75" style="position:absolute;left:5368;top:5333;width:27066;height:189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O6YPDGAAAA3gAAAA8AAABkcnMvZG93bnJldi54bWxET99LwzAQfhf8H8IJe3Pptmq3umyoKCrb&#10;y7aCr0dya6PNpTRxq/+9EQTf7uP7ecv14Fpxoj5Yzwom4wwEsfbGcq2gOjxfz0GEiGyw9UwKvinA&#10;enV5scTS+DPv6LSPtUghHEpU0MTYlVIG3ZDDMPYdceKOvncYE+xraXo8p3DXymmW3UqHllNDgx09&#10;NqQ/919OwUux2M6sfSiqTj9NP/Qmf6/ecqVGV8P9HYhIQ/wX/7lfTZpf5DcF/L6TbpCr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7pg8MYAAADeAAAADwAAAAAAAAAAAAAA&#10;AACfAgAAZHJzL2Rvd25yZXYueG1sUEsFBgAAAAAEAAQA9wAAAJIDAAAAAA==&#10;">
                  <v:imagedata r:id="rId49" o:title=""/>
                </v:shape>
                <v:shape id="Shape 17458" o:spid="_x0000_s2159" style="position:absolute;left:5212;top:24020;width:392;height:0;visibility:visible;mso-wrap-style:square;v-text-anchor:top" coordsize="392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dxYsgA&#10;AADeAAAADwAAAGRycy9kb3ducmV2LnhtbESPQWvCQBCF7wX/wzKCl1I3SqshdRURhFLxYBRKb0N2&#10;TILZ2ZBdNe2v7xyE3mZ4b977ZrHqXaNu1IXas4HJOAFFXHhbc2ngdNy+pKBCRLbYeCYDPxRgtRw8&#10;LTCz/s4HuuWxVBLCIUMDVYxtpnUoKnIYxr4lFu3sO4dR1q7UtsO7hLtGT5Nkph3WLA0VtrSpqLjk&#10;V2dgd/p8LprWnr/2ltPfdLK75N9zY0bDfv0OKlIf/82P6w8r+PPXN+GVd2QGvfw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bN3FiyAAAAN4AAAAPAAAAAAAAAAAAAAAAAJgCAABk&#10;cnMvZG93bnJldi54bWxQSwUGAAAAAAQABAD1AAAAjQMAAAAA&#10;" path="m39243,l,e" filled="f" strokecolor="#868686">
                  <v:path arrowok="t" textboxrect="0,0,39243,0"/>
                </v:shape>
                <v:shape id="Shape 17459" o:spid="_x0000_s2160" style="position:absolute;left:5212;top:21913;width:392;height:0;visibility:visible;mso-wrap-style:square;v-text-anchor:top" coordsize="392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vU+cYA&#10;AADeAAAADwAAAGRycy9kb3ducmV2LnhtbERPTWvCQBC9C/0PyxR6Ed1YtInRVUqhIIqHRkG8Ddkx&#10;CWZnQ3araX+9Kwje5vE+Z77sTC0u1LrKsoLRMAJBnFtdcaFgv/seJCCcR9ZYWyYFf+RguXjpzTHV&#10;9so/dMl8IUIIuxQVlN43qZQuL8mgG9qGOHAn2xr0AbaF1C1eQ7ip5XsUfUiDFYeGEhv6Kik/Z79G&#10;wWa/7ud1o0+HrebkPxltztkxVurttfucgfDU+af44V7pMD8eT6ZwfyfcIB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HvU+cYAAADeAAAADwAAAAAAAAAAAAAAAACYAgAAZHJz&#10;L2Rvd25yZXYueG1sUEsFBgAAAAAEAAQA9QAAAIsDAAAAAA==&#10;" path="m39243,l,e" filled="f" strokecolor="#868686">
                  <v:path arrowok="t" textboxrect="0,0,39243,0"/>
                </v:shape>
                <v:shape id="Shape 17460" o:spid="_x0000_s2161" style="position:absolute;left:5212;top:19810;width:392;height:0;visibility:visible;mso-wrap-style:square;v-text-anchor:top" coordsize="392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232cgA&#10;AADeAAAADwAAAGRycy9kb3ducmV2LnhtbESPQWvCQBCF7wX/wzKCl6IbpWiIriJCQZQeGgXxNmTH&#10;JJidDdmtpv31nUOhtxnmzXvvW21616gHdaH2bGA6SUARF97WXBo4n97HKagQkS02nsnANwXYrAcv&#10;K8ysf/InPfJYKjHhkKGBKsY20zoUFTkME98Sy+3mO4dR1q7UtsOnmLtGz5Jkrh3WLAkVtrSrqLjn&#10;X87A8Xx4LZrW3i4fltOfdHq859eFMaNhv12CitTHf/Hf995K/cXbXAAER2bQ6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rLbfZyAAAAN4AAAAPAAAAAAAAAAAAAAAAAJgCAABk&#10;cnMvZG93bnJldi54bWxQSwUGAAAAAAQABAD1AAAAjQMAAAAA&#10;" path="m39243,l,e" filled="f" strokecolor="#868686">
                  <v:path arrowok="t" textboxrect="0,0,39243,0"/>
                </v:shape>
                <v:shape id="Shape 17461" o:spid="_x0000_s2162" style="position:absolute;left:5212;top:17707;width:392;height:0;visibility:visible;mso-wrap-style:square;v-text-anchor:top" coordsize="392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ESQsQA&#10;AADeAAAADwAAAGRycy9kb3ducmV2LnhtbERPTYvCMBC9C/sfwix4EU0roqVrFBEWRNmDVZC9Dc3Y&#10;FptJabJa/fVmQfA2j/c582VnanGl1lWWFcSjCARxbnXFhYLj4XuYgHAeWWNtmRTcycFy8dGbY6rt&#10;jfd0zXwhQgi7FBWU3jeplC4vyaAb2YY4cGfbGvQBtoXULd5CuKnlOIqm0mDFoaHEhtYl5ZfszyjY&#10;HbeDvG70+fSjOXkk8e6S/c6U6n92qy8Qnjr/Fr/cGx3mzybTGP7fCTfIx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hEkLEAAAA3gAAAA8AAAAAAAAAAAAAAAAAmAIAAGRycy9k&#10;b3ducmV2LnhtbFBLBQYAAAAABAAEAPUAAACJAwAAAAA=&#10;" path="m39243,l,e" filled="f" strokecolor="#868686">
                  <v:path arrowok="t" textboxrect="0,0,39243,0"/>
                </v:shape>
                <v:shape id="Shape 17462" o:spid="_x0000_s2163" style="position:absolute;left:5212;top:15604;width:392;height:0;visibility:visible;mso-wrap-style:square;v-text-anchor:top" coordsize="392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OMNcYA&#10;AADeAAAADwAAAGRycy9kb3ducmV2LnhtbERPTWvCQBC9F/wPywi9lGYTKRqia5BCQSoeGgPS25Ad&#10;k2B2NmRXTfvru0LB2zze56zy0XTiSoNrLStIohgEcWV1y7WC8vDxmoJwHlljZ5kU/JCDfD15WmGm&#10;7Y2/6Fr4WoQQdhkqaLzvMyld1ZBBF9meOHAnOxj0AQ611APeQrjp5CyO59Jgy6GhwZ7eG6rOxcUo&#10;2JWfL1XX69Nxrzn9TZPdufheKPU8HTdLEJ5G/xD/u7c6zF+8zWdwfyfcIN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LOMNcYAAADeAAAADwAAAAAAAAAAAAAAAACYAgAAZHJz&#10;L2Rvd25yZXYueG1sUEsFBgAAAAAEAAQA9QAAAIsDAAAAAA==&#10;" path="m39243,l,e" filled="f" strokecolor="#868686">
                  <v:path arrowok="t" textboxrect="0,0,39243,0"/>
                </v:shape>
                <v:shape id="Shape 17463" o:spid="_x0000_s2164" style="position:absolute;left:5212;top:13501;width:392;height:0;visibility:visible;mso-wrap-style:square;v-text-anchor:top" coordsize="392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prsUA&#10;AADeAAAADwAAAGRycy9kb3ducmV2LnhtbERPTYvCMBC9C/6HMMJeRFN3RUs1igiCrOzBKoi3oRnb&#10;YjMpTdS6v36zIHibx/uc+bI1lbhT40rLCkbDCARxZnXJuYLjYTOIQTiPrLGyTAqe5GC56HbmmGj7&#10;4D3dU5+LEMIuQQWF93UipcsKMuiGtiYO3MU2Bn2ATS51g48Qbir5GUUTabDk0FBgTeuCsmt6Mwp2&#10;x+9+VtX6cvrRHP/Go901PU+V+ui1qxkIT61/i1/urQ7zp+PJF/y/E26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ymuxQAAAN4AAAAPAAAAAAAAAAAAAAAAAJgCAABkcnMv&#10;ZG93bnJldi54bWxQSwUGAAAAAAQABAD1AAAAigMAAAAA&#10;" path="m39243,l,e" filled="f" strokecolor="#868686">
                  <v:path arrowok="t" textboxrect="0,0,39243,0"/>
                </v:shape>
                <v:shape id="Shape 17464" o:spid="_x0000_s2165" style="position:absolute;left:5212;top:11398;width:392;height:0;visibility:visible;mso-wrap-style:square;v-text-anchor:top" coordsize="392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ax2sUA&#10;AADeAAAADwAAAGRycy9kb3ducmV2LnhtbERPTYvCMBC9C/6HMIIX0VQRW6pRRBCWlT3YFRZvQzO2&#10;xWZSmqx2/fVmQfA2j/c5q01nanGj1lWWFUwnEQji3OqKCwWn7/04AeE8ssbaMin4Iwebdb+3wlTb&#10;Ox/plvlChBB2KSoovW9SKV1ekkE3sQ1x4C62NegDbAupW7yHcFPLWRQtpMGKQ0OJDe1Kyq/Zr1Fw&#10;OH2O8rrRl58vzckjmR6u2TlWajjotksQnjr/Fr/cHzrMj+eLOfy/E26Q6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FrHaxQAAAN4AAAAPAAAAAAAAAAAAAAAAAJgCAABkcnMv&#10;ZG93bnJldi54bWxQSwUGAAAAAAQABAD1AAAAigMAAAAA&#10;" path="m39243,l,e" filled="f" strokecolor="#868686">
                  <v:path arrowok="t" textboxrect="0,0,39243,0"/>
                </v:shape>
                <v:shape id="Shape 17465" o:spid="_x0000_s2166" style="position:absolute;left:5212;top:9295;width:392;height:0;visibility:visible;mso-wrap-style:square;v-text-anchor:top" coordsize="392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oUQcUA&#10;AADeAAAADwAAAGRycy9kb3ducmV2LnhtbERPTYvCMBC9C/6HMMJeRFOXVUs1igiCrOzBKoi3oRnb&#10;YjMpTdS6v36zIHibx/uc+bI1lbhT40rLCkbDCARxZnXJuYLjYTOIQTiPrLGyTAqe5GC56HbmmGj7&#10;4D3dU5+LEMIuQQWF93UipcsKMuiGtiYO3MU2Bn2ATS51g48Qbir5GUUTabDk0FBgTeuCsmt6Mwp2&#10;x+9+VtX6cvrRHP/Go901PU+V+ui1qxkIT61/i1/urQ7zp1+TMfy/E26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WhRBxQAAAN4AAAAPAAAAAAAAAAAAAAAAAJgCAABkcnMv&#10;ZG93bnJldi54bWxQSwUGAAAAAAQABAD1AAAAigMAAAAA&#10;" path="m39243,l,e" filled="f" strokecolor="#868686">
                  <v:path arrowok="t" textboxrect="0,0,39243,0"/>
                </v:shape>
                <v:shape id="Shape 17466" o:spid="_x0000_s2167" style="position:absolute;left:5212;top:7192;width:392;height:0;visibility:visible;mso-wrap-style:square;v-text-anchor:top" coordsize="392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iKNsQA&#10;AADeAAAADwAAAGRycy9kb3ducmV2LnhtbERPTYvCMBC9C/6HMMJeZE1dpJZqlGVBWFY8WIXF29CM&#10;bbGZlCZq9dcbQfA2j/c582VnanGh1lWWFYxHEQji3OqKCwX73eozAeE8ssbaMim4kYPlot+bY6rt&#10;lbd0yXwhQgi7FBWU3jeplC4vyaAb2YY4cEfbGvQBtoXULV5DuKnlVxTF0mDFoaHEhn5Kyk/Z2ShY&#10;7/+Ged3o4/9Gc3JPxutTdpgq9THovmcgPHX+LX65f3WYP53EMTzfCTfI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IijbEAAAA3gAAAA8AAAAAAAAAAAAAAAAAmAIAAGRycy9k&#10;b3ducmV2LnhtbFBLBQYAAAAABAAEAPUAAACJAwAAAAA=&#10;" path="m39243,l,e" filled="f" strokecolor="#868686">
                  <v:path arrowok="t" textboxrect="0,0,39243,0"/>
                </v:shape>
                <v:rect id="Rectangle 132924" o:spid="_x0000_s2168" style="position:absolute;left:3523;top:23521;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FSosUA&#10;AADfAAAADwAAAGRycy9kb3ducmV2LnhtbERPy2rCQBTdC/2H4Ra600lTEZNmIlItuvRRsN1dMrdJ&#10;aOZOyExN7Nd3BMHl4byzxWAacabO1ZYVPE8iEMSF1TWXCj6O7+M5COeRNTaWScGFHCzyh1GGqbY9&#10;7+l88KUIIexSVFB536ZSuqIig25iW+LAfdvOoA+wK6XusA/hppFxFM2kwZpDQ4UtvVVU/Bx+jYLN&#10;vF1+bu1fXzbrr81pd0pWx8Qr9fQ4LF9BeBr8XXxzb3WY/xIn8RSufwIAm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wVKixQAAAN8AAAAPAAAAAAAAAAAAAAAAAJgCAABkcnMv&#10;ZG93bnJldi54bWxQSwUGAAAAAAQABAD1AAAAigMAAAAA&#10;" filled="f" stroked="f">
                  <v:textbox inset="0,0,0,0">
                    <w:txbxContent>
                      <w:p w:rsidR="0093738F" w:rsidRDefault="0093738F" w:rsidP="0093738F">
                        <w:r>
                          <w:rPr>
                            <w:sz w:val="20"/>
                          </w:rPr>
                          <w:t>%</w:t>
                        </w:r>
                      </w:p>
                    </w:txbxContent>
                  </v:textbox>
                </v:rect>
                <v:rect id="Rectangle 132923" o:spid="_x0000_s2169" style="position:absolute;left:1268;top:23521;width:3010;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jK1sUA&#10;AADfAAAADwAAAGRycy9kb3ducmV2LnhtbERPTWvCQBC9C/0PyxR6000jFBOzilSLHqsR1NuQnSah&#10;2dmQ3SZpf31XKPT4eN/ZejSN6KlztWUFz7MIBHFhdc2lgnP+Nl2AcB5ZY2OZFHyTg/XqYZJhqu3A&#10;R+pPvhQhhF2KCirv21RKV1Rk0M1sSxy4D9sZ9AF2pdQdDiHcNDKOohdpsObQUGFLrxUVn6cvo2C/&#10;aDfXg/0ZymZ321/eL8k2T7xST4/jZgnC0+j/xX/ugw7z53ESz+H+JwC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KMrWxQAAAN8AAAAPAAAAAAAAAAAAAAAAAJgCAABkcnMv&#10;ZG93bnJldi54bWxQSwUGAAAAAAQABAD1AAAAigMAAAAA&#10;" filled="f" stroked="f">
                  <v:textbox inset="0,0,0,0">
                    <w:txbxContent>
                      <w:p w:rsidR="0093738F" w:rsidRDefault="0093738F" w:rsidP="0093738F">
                        <w:r>
                          <w:rPr>
                            <w:sz w:val="20"/>
                          </w:rPr>
                          <w:t>0.00</w:t>
                        </w:r>
                      </w:p>
                    </w:txbxContent>
                  </v:textbox>
                </v:rect>
                <v:rect id="Rectangle 132922" o:spid="_x0000_s2170" style="position:absolute;left:3523;top:21418;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RvTcMA&#10;AADfAAAADwAAAGRycy9kb3ducmV2LnhtbERPTWvCQBC9F/wPywje6sYIxURXEa3osVVBvQ3ZMQlm&#10;Z0N2a2J/fbcgeHy879miM5W4U+NKywpGwwgEcWZ1ybmC42HzPgHhPLLGyjIpeJCDxbz3NsNU25a/&#10;6b73uQgh7FJUUHhfp1K6rCCDbmhr4sBdbWPQB9jkUjfYhnBTyTiKPqTBkkNDgTWtCspu+x+jYDup&#10;l+ed/W3z6vOyPX2dkvUh8UoN+t1yCsJT51/ip3unw/xxnMQx/P8JAO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GRvTcMAAADfAAAADwAAAAAAAAAAAAAAAACYAgAAZHJzL2Rv&#10;d25yZXYueG1sUEsFBgAAAAAEAAQA9QAAAIgDAAAAAA==&#10;" filled="f" stroked="f">
                  <v:textbox inset="0,0,0,0">
                    <w:txbxContent>
                      <w:p w:rsidR="0093738F" w:rsidRDefault="0093738F" w:rsidP="0093738F">
                        <w:r>
                          <w:rPr>
                            <w:sz w:val="20"/>
                          </w:rPr>
                          <w:t>%</w:t>
                        </w:r>
                      </w:p>
                    </w:txbxContent>
                  </v:textbox>
                </v:rect>
                <v:rect id="Rectangle 132921" o:spid="_x0000_s2171" style="position:absolute;left:1268;top:21418;width:3010;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bxOsQA&#10;AADfAAAADwAAAGRycy9kb3ducmV2LnhtbERPTWvCQBC9C/6HZYTedGOEYlJXEa3oUU3B9jZkxySY&#10;nQ3ZrUn7612h0OPjfS9WvanFnVpXWVYwnUQgiHOrKy4UfGS78RyE88gaa8uk4IccrJbDwQJTbTs+&#10;0f3sCxFC2KWooPS+SaV0eUkG3cQ2xIG72tagD7AtpG6xC+GmlnEUvUqDFYeGEhvalJTfzt9GwX7e&#10;rD8P9rcr6vev/eV4SbZZ4pV6GfXrNxCeev8v/nMfdJg/i5N4Cs8/AYB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C28TrEAAAA3wAAAA8AAAAAAAAAAAAAAAAAmAIAAGRycy9k&#10;b3ducmV2LnhtbFBLBQYAAAAABAAEAPUAAACJAwAAAAA=&#10;" filled="f" stroked="f">
                  <v:textbox inset="0,0,0,0">
                    <w:txbxContent>
                      <w:p w:rsidR="0093738F" w:rsidRDefault="0093738F" w:rsidP="0093738F">
                        <w:r>
                          <w:rPr>
                            <w:sz w:val="20"/>
                          </w:rPr>
                          <w:t>1.00</w:t>
                        </w:r>
                      </w:p>
                    </w:txbxContent>
                  </v:textbox>
                </v:rect>
                <v:rect id="Rectangle 132920" o:spid="_x0000_s2172" style="position:absolute;left:3523;top:19315;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UocQA&#10;AADfAAAADwAAAGRycy9kb3ducmV2LnhtbERPTWvCQBC9F/oflin0VjemICa6irQWPbZaUG9DdkyC&#10;2dmQXU3qr+8cCj0+3vd8ObhG3agLtWcD41ECirjwtubSwPf+42UKKkRki41nMvBDAZaLx4c55tb3&#10;/EW3XSyVhHDI0UAVY5trHYqKHIaRb4mFO/vOYRTYldp22Eu4a3SaJBPtsGZpqLClt4qKy+7qDGym&#10;7eq49fe+bNanzeHzkL3vs2jM89OwmoGKNMR/8Z97a2X+a5ql8kD+CAC9+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6VKHEAAAA3wAAAA8AAAAAAAAAAAAAAAAAmAIAAGRycy9k&#10;b3ducmV2LnhtbFBLBQYAAAAABAAEAPUAAACJAwAAAAA=&#10;" filled="f" stroked="f">
                  <v:textbox inset="0,0,0,0">
                    <w:txbxContent>
                      <w:p w:rsidR="0093738F" w:rsidRDefault="0093738F" w:rsidP="0093738F">
                        <w:r>
                          <w:rPr>
                            <w:sz w:val="20"/>
                          </w:rPr>
                          <w:t>%</w:t>
                        </w:r>
                      </w:p>
                    </w:txbxContent>
                  </v:textbox>
                </v:rect>
                <v:rect id="Rectangle 132919" o:spid="_x0000_s2173" style="position:absolute;left:1268;top:19315;width:3010;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w3gcUA&#10;AADfAAAADwAAAGRycy9kb3ducmV2LnhtbERPTWvCQBC9F/wPywi91Y0WiomuIWiLHlsjRG9DdkyC&#10;2dmQ3Zq0v75bKPT4eN/rdDStuFPvGssK5rMIBHFpdcOVglP+9rQE4TyyxtYyKfgiB+lm8rDGRNuB&#10;P+h+9JUIIewSVFB73yVSurImg25mO+LAXW1v0AfYV1L3OIRw08pFFL1Igw2Hhho72tZU3o6fRsF+&#10;2WXng/0eqvb1si/ei3iXx16px+mYrUB4Gv2/+M990GH+8yKex/D7JwC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rDeBxQAAAN8AAAAPAAAAAAAAAAAAAAAAAJgCAABkcnMv&#10;ZG93bnJldi54bWxQSwUGAAAAAAQABAD1AAAAigMAAAAA&#10;" filled="f" stroked="f">
                  <v:textbox inset="0,0,0,0">
                    <w:txbxContent>
                      <w:p w:rsidR="0093738F" w:rsidRDefault="0093738F" w:rsidP="0093738F">
                        <w:r>
                          <w:rPr>
                            <w:sz w:val="20"/>
                          </w:rPr>
                          <w:t>2.00</w:t>
                        </w:r>
                      </w:p>
                    </w:txbxContent>
                  </v:textbox>
                </v:rect>
                <v:rect id="Rectangle 132916" o:spid="_x0000_s2174" style="position:absolute;left:3523;top:17212;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Oj88MA&#10;AADfAAAADwAAAGRycy9kb3ducmV2LnhtbERPy4rCMBTdD8w/hDvgbkxVEFuNIqOiSx8D6u7SXNsy&#10;zU1poq1+vRGEWR7OezJrTSluVLvCsoJeNwJBnFpdcKbg97D6HoFwHlljaZkU3MnBbPr5McFE24Z3&#10;dNv7TIQQdgkqyL2vEildmpNB17UVceAutjboA6wzqWtsQrgpZT+KhtJgwaEhx4p+ckr/9lejYD2q&#10;5qeNfTRZuTyvj9tjvDjEXqnOVzsfg/DU+n/x273RYf6gH/eG8PoTAMjp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TOj88MAAADfAAAADwAAAAAAAAAAAAAAAACYAgAAZHJzL2Rv&#10;d25yZXYueG1sUEsFBgAAAAAEAAQA9QAAAIgDAAAAAA==&#10;" filled="f" stroked="f">
                  <v:textbox inset="0,0,0,0">
                    <w:txbxContent>
                      <w:p w:rsidR="0093738F" w:rsidRDefault="0093738F" w:rsidP="0093738F">
                        <w:r>
                          <w:rPr>
                            <w:sz w:val="20"/>
                          </w:rPr>
                          <w:t>%</w:t>
                        </w:r>
                      </w:p>
                    </w:txbxContent>
                  </v:textbox>
                </v:rect>
                <v:rect id="Rectangle 132915" o:spid="_x0000_s2175" style="position:absolute;left:1268;top:17212;width:3010;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E9hMUA&#10;AADfAAAADwAAAGRycy9kb3ducmV2LnhtbERPy2rCQBTdF/oPwy10VydaLEl0EqRadOmjoO4umWsS&#10;mrkTMlMT+/UdodDl4bzn+WAacaXO1ZYVjEcRCOLC6ppLBZ+Hj5cYhPPIGhvLpOBGDvLs8WGOqbY9&#10;7+i696UIIexSVFB536ZSuqIig25kW+LAXWxn0AfYlVJ32Idw08hJFL1JgzWHhgpbeq+o+Np/GwXr&#10;uF2cNvanL5vVeX3cHpPlIfFKPT8NixkIT4P/F/+5NzrMf50k4ync/wQAMv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4T2ExQAAAN8AAAAPAAAAAAAAAAAAAAAAAJgCAABkcnMv&#10;ZG93bnJldi54bWxQSwUGAAAAAAQABAD1AAAAigMAAAAA&#10;" filled="f" stroked="f">
                  <v:textbox inset="0,0,0,0">
                    <w:txbxContent>
                      <w:p w:rsidR="0093738F" w:rsidRDefault="0093738F" w:rsidP="0093738F">
                        <w:r>
                          <w:rPr>
                            <w:sz w:val="20"/>
                          </w:rPr>
                          <w:t>3.00</w:t>
                        </w:r>
                      </w:p>
                    </w:txbxContent>
                  </v:textbox>
                </v:rect>
                <v:rect id="Rectangle 132910" o:spid="_x0000_s2176" style="position:absolute;left:3523;top:15111;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aeHMQA&#10;AADfAAAADwAAAGRycy9kb3ducmV2LnhtbERPTWvCQBC9C/0PyxR6040KxURXkVbRo9WC9TZkp0lo&#10;djZkV5P21zuHgsfH+16selerG7Wh8mxgPEpAEefeVlwY+DxthzNQISJbrD2TgV8KsFo+DRaYWd/x&#10;B92OsVASwiFDA2WMTaZ1yEtyGEa+IRbu27cOo8C20LbFTsJdrSdJ8qodViwNJTb0VlL+c7w6A7tZ&#10;s/7a+7+uqDeX3flwTt9PaTTm5blfz0FF6uND/O/eW5k/naRjeSB/BIBe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GWnhzEAAAA3wAAAA8AAAAAAAAAAAAAAAAAmAIAAGRycy9k&#10;b3ducmV2LnhtbFBLBQYAAAAABAAEAPUAAACJAwAAAAA=&#10;" filled="f" stroked="f">
                  <v:textbox inset="0,0,0,0">
                    <w:txbxContent>
                      <w:p w:rsidR="0093738F" w:rsidRDefault="0093738F" w:rsidP="0093738F">
                        <w:r>
                          <w:rPr>
                            <w:sz w:val="20"/>
                          </w:rPr>
                          <w:t>%</w:t>
                        </w:r>
                      </w:p>
                    </w:txbxContent>
                  </v:textbox>
                </v:rect>
                <v:rect id="Rectangle 132909" o:spid="_x0000_s2177" style="position:absolute;left:1268;top:15111;width:3010;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WhXMMA&#10;AADfAAAADwAAAGRycy9kb3ducmV2LnhtbERPTYvCMBC9L/gfwgh7W1MVxFajiK7o0VVBvQ3N2Bab&#10;SWmytuuvNwuCx8f7ns5bU4o71a6wrKDfi0AQp1YXnCk4HtZfYxDOI2ssLZOCP3Iwn3U+ppho2/AP&#10;3fc+EyGEXYIKcu+rREqX5mTQ9WxFHLirrQ36AOtM6hqbEG5KOYiikTRYcGjIsaJlTult/2sUbMbV&#10;4ry1jyYrvy+b0+4Urw6xV+qz2y4mIDy1/i1+ubc6zB8O4iiG/z8BgJ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XWhXMMAAADfAAAADwAAAAAAAAAAAAAAAACYAgAAZHJzL2Rv&#10;d25yZXYueG1sUEsFBgAAAAAEAAQA9QAAAIgDAAAAAA==&#10;" filled="f" stroked="f">
                  <v:textbox inset="0,0,0,0">
                    <w:txbxContent>
                      <w:p w:rsidR="0093738F" w:rsidRDefault="0093738F" w:rsidP="0093738F">
                        <w:r>
                          <w:rPr>
                            <w:sz w:val="20"/>
                          </w:rPr>
                          <w:t>4.00</w:t>
                        </w:r>
                      </w:p>
                    </w:txbxContent>
                  </v:textbox>
                </v:rect>
                <v:rect id="Rectangle 132908" o:spid="_x0000_s2178" style="position:absolute;left:3523;top:13008;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kEx8QA&#10;AADfAAAADwAAAGRycy9kb3ducmV2LnhtbERPS2vCQBC+C/6HZYTedKOFYqKrSB/o0WpBvQ3ZMQlm&#10;Z0N2a9L+eudQ6PHjey/XvavVndpQeTYwnSSgiHNvKy4MfB0/xnNQISJbrD2TgR8KsF4NB0vMrO/4&#10;k+6HWCgJ4ZChgTLGJtM65CU5DBPfEAt39a3DKLAttG2xk3BX61mSvGiHFUtDiQ29lpTfDt/OwHbe&#10;bM47/9sV9ftle9qf0rdjGo15GvWbBahIffwX/7l3VuY/z9JEBssfAa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5BMfEAAAA3wAAAA8AAAAAAAAAAAAAAAAAmAIAAGRycy9k&#10;b3ducmV2LnhtbFBLBQYAAAAABAAEAPUAAACJAwAAAAA=&#10;" filled="f" stroked="f">
                  <v:textbox inset="0,0,0,0">
                    <w:txbxContent>
                      <w:p w:rsidR="0093738F" w:rsidRDefault="0093738F" w:rsidP="0093738F">
                        <w:r>
                          <w:rPr>
                            <w:sz w:val="20"/>
                          </w:rPr>
                          <w:t>%</w:t>
                        </w:r>
                      </w:p>
                    </w:txbxContent>
                  </v:textbox>
                </v:rect>
                <v:rect id="Rectangle 132907" o:spid="_x0000_s2179" style="position:absolute;left:1268;top:13008;width:3010;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aQtcQA&#10;AADfAAAADwAAAGRycy9kb3ducmV2LnhtbERPy2rCQBTdC/7DcAV3OlGhNdFRxLbosj5A3V0y1ySY&#10;uRMyU5P69U6h4PJw3vNla0pxp9oVlhWMhhEI4tTqgjMFx8PXYArCeWSNpWVS8EsOlotuZ46Jtg3v&#10;6L73mQgh7BJUkHtfJVK6NCeDbmgr4sBdbW3QB1hnUtfYhHBTynEUvUmDBYeGHCta55Te9j9GwWZa&#10;rc5b+2iy8vOyOX2f4o9D7JXq99rVDISn1r/E/+6tDvMn4zh6h78/AYBc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mkLXEAAAA3wAAAA8AAAAAAAAAAAAAAAAAmAIAAGRycy9k&#10;b3ducmV2LnhtbFBLBQYAAAAABAAEAPUAAACJAwAAAAA=&#10;" filled="f" stroked="f">
                  <v:textbox inset="0,0,0,0">
                    <w:txbxContent>
                      <w:p w:rsidR="0093738F" w:rsidRDefault="0093738F" w:rsidP="0093738F">
                        <w:r>
                          <w:rPr>
                            <w:sz w:val="20"/>
                          </w:rPr>
                          <w:t>5.00</w:t>
                        </w:r>
                      </w:p>
                    </w:txbxContent>
                  </v:textbox>
                </v:rect>
                <v:rect id="Rectangle 132904" o:spid="_x0000_s2180" style="position:absolute;left:3523;top:10905;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QOwsQA&#10;AADfAAAADwAAAGRycy9kb3ducmV2LnhtbERPy2rCQBTdC/7DcAV3OlFLMdFRxLbosj5A3V0y1ySY&#10;uRMyU5P69U6h4PJw3vNla0pxp9oVlhWMhhEI4tTqgjMFx8PXYArCeWSNpWVS8EsOlotuZ46Jtg3v&#10;6L73mQgh7BJUkHtfJVK6NCeDbmgr4sBdbW3QB1hnUtfYhHBTynEUvUuDBYeGHCta55Te9j9GwWZa&#10;rc5b+2iy8vOyOX2f4o9D7JXq99rVDISn1r/E/+6tDvMn4zh6g78/AYBc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0DsLEAAAA3wAAAA8AAAAAAAAAAAAAAAAAmAIAAGRycy9k&#10;b3ducmV2LnhtbFBLBQYAAAAABAAEAPUAAACJAwAAAAA=&#10;" filled="f" stroked="f">
                  <v:textbox inset="0,0,0,0">
                    <w:txbxContent>
                      <w:p w:rsidR="0093738F" w:rsidRDefault="0093738F" w:rsidP="0093738F">
                        <w:r>
                          <w:rPr>
                            <w:sz w:val="20"/>
                          </w:rPr>
                          <w:t>%</w:t>
                        </w:r>
                      </w:p>
                    </w:txbxContent>
                  </v:textbox>
                </v:rect>
                <v:rect id="Rectangle 132903" o:spid="_x0000_s2181" style="position:absolute;left:1268;top:10905;width:3010;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2WtsMA&#10;AADfAAAADwAAAGRycy9kb3ducmV2LnhtbERPy4rCMBTdC/MP4Q6403QUBluNIqODLn2Burs017bY&#10;3JQmY+t8vREEl4fznsxaU4ob1a6wrOCrH4EgTq0uOFNw2P/2RiCcR9ZYWiYFd3Iwm350Jpho2/CW&#10;bjufiRDCLkEFufdVIqVLczLo+rYiDtzF1gZ9gHUmdY1NCDelHETRtzRYcGjIsaKfnNLr7s8oWI2q&#10;+Wlt/5usXJ5Xx80xXuxjr1T3s52PQXhq/Vv8cq91mD8cxNEQnn8CADl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J2WtsMAAADfAAAADwAAAAAAAAAAAAAAAACYAgAAZHJzL2Rv&#10;d25yZXYueG1sUEsFBgAAAAAEAAQA9QAAAIgDAAAAAA==&#10;" filled="f" stroked="f">
                  <v:textbox inset="0,0,0,0">
                    <w:txbxContent>
                      <w:p w:rsidR="0093738F" w:rsidRDefault="0093738F" w:rsidP="0093738F">
                        <w:r>
                          <w:rPr>
                            <w:sz w:val="20"/>
                          </w:rPr>
                          <w:t>6.00</w:t>
                        </w:r>
                      </w:p>
                    </w:txbxContent>
                  </v:textbox>
                </v:rect>
                <v:rect id="Rectangle 132902" o:spid="_x0000_s2182" style="position:absolute;left:3523;top:8802;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EzLcUA&#10;AADfAAAADwAAAGRycy9kb3ducmV2LnhtbERPTWvCQBC9F/oflil4q5tGKCZmI9JW9FhNQb0N2TEJ&#10;zc6G7NbE/vquIPT4eN/ZcjStuFDvGssKXqYRCOLS6oYrBV/F+nkOwnlkja1lUnAlB8v88SHDVNuB&#10;d3TZ+0qEEHYpKqi971IpXVmTQTe1HXHgzrY36APsK6l7HEK4aWUcRa/SYMOhocaO3moqv/c/RsFm&#10;3q2OW/s7VO3HaXP4PCTvReKVmjyNqwUIT6P/F9/dWx3mz+IkiuH2JwCQ+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0TMtxQAAAN8AAAAPAAAAAAAAAAAAAAAAAJgCAABkcnMv&#10;ZG93bnJldi54bWxQSwUGAAAAAAQABAD1AAAAigMAAAAA&#10;" filled="f" stroked="f">
                  <v:textbox inset="0,0,0,0">
                    <w:txbxContent>
                      <w:p w:rsidR="0093738F" w:rsidRDefault="0093738F" w:rsidP="0093738F">
                        <w:r>
                          <w:rPr>
                            <w:sz w:val="20"/>
                          </w:rPr>
                          <w:t>%</w:t>
                        </w:r>
                      </w:p>
                    </w:txbxContent>
                  </v:textbox>
                </v:rect>
                <v:rect id="Rectangle 132901" o:spid="_x0000_s2183" style="position:absolute;left:1268;top:8802;width:3010;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OtWsUA&#10;AADfAAAADwAAAGRycy9kb3ducmV2LnhtbERPTWvCQBC9F/wPywi91U1SKCa6hqAtemxVUG9DdkyC&#10;2dmQ3Zq0v75bKPT4eN/LfDStuFPvGssK4lkEgri0uuFKwfHw9jQH4TyyxtYyKfgiB/lq8rDETNuB&#10;P+i+95UIIewyVFB732VSurImg25mO+LAXW1v0AfYV1L3OIRw08okil6kwYZDQ40drWsqb/tPo2A7&#10;74rzzn4PVft62Z7eT+nmkHqlHqdjsQDhafT/4j/3Tof5z0kaxfD7JwCQ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A61axQAAAN8AAAAPAAAAAAAAAAAAAAAAAJgCAABkcnMv&#10;ZG93bnJldi54bWxQSwUGAAAAAAQABAD1AAAAigMAAAAA&#10;" filled="f" stroked="f">
                  <v:textbox inset="0,0,0,0">
                    <w:txbxContent>
                      <w:p w:rsidR="0093738F" w:rsidRDefault="0093738F" w:rsidP="0093738F">
                        <w:r>
                          <w:rPr>
                            <w:sz w:val="20"/>
                          </w:rPr>
                          <w:t>7.00</w:t>
                        </w:r>
                      </w:p>
                    </w:txbxContent>
                  </v:textbox>
                </v:rect>
                <v:rect id="Rectangle 132898" o:spid="_x0000_s2184" style="position:absolute;left:3523;top:6699;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Ke3cQA&#10;AADfAAAADwAAAGRycy9kb3ducmV2LnhtbERPS2vCQBC+F/oflin0VjdaKEl0FekDPVoV1NuQHZNg&#10;djZktybtr3cOBY8f33u2GFyjrtSF2rOB8SgBRVx4W3NpYL/7eklBhYhssfFMBn4pwGL++DDD3Pqe&#10;v+m6jaWSEA45GqhibHOtQ1GRwzDyLbFwZ985jAK7UtsOewl3jZ4kyZt2WLM0VNjSe0XFZfvjDKzS&#10;dnlc+7++bD5Pq8PmkH3ssmjM89OwnIKKNMS7+N+9tjL/dZJmMlj+CAA9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TSnt3EAAAA3wAAAA8AAAAAAAAAAAAAAAAAmAIAAGRycy9k&#10;b3ducmV2LnhtbFBLBQYAAAAABAAEAPUAAACJAwAAAAA=&#10;" filled="f" stroked="f">
                  <v:textbox inset="0,0,0,0">
                    <w:txbxContent>
                      <w:p w:rsidR="0093738F" w:rsidRDefault="0093738F" w:rsidP="0093738F">
                        <w:r>
                          <w:rPr>
                            <w:sz w:val="20"/>
                          </w:rPr>
                          <w:t>%</w:t>
                        </w:r>
                      </w:p>
                    </w:txbxContent>
                  </v:textbox>
                </v:rect>
                <v:rect id="Rectangle 132897" o:spid="_x0000_s2185" style="position:absolute;left:1268;top:6699;width:3010;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0Kr8QA&#10;AADfAAAADwAAAGRycy9kb3ducmV2LnhtbERPTWvCQBC9C/6HZQRvulGhJqmriK3osVVBexuy0yQ0&#10;Oxuyq0n99W5B6PHxvherzlTiRo0rLSuYjCMQxJnVJecKTsftKAbhPLLGyjIp+CUHq2W/t8BU25Y/&#10;6XbwuQgh7FJUUHhfp1K6rCCDbmxr4sB928agD7DJpW6wDeGmktMoepEGSw4NBda0KSj7OVyNgl1c&#10;ry97e2/z6v1rd/44J2/HxCs1HHTrVxCeOv8vfrr3OsyfTeNkDn9/AgC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NCq/EAAAA3wAAAA8AAAAAAAAAAAAAAAAAmAIAAGRycy9k&#10;b3ducmV2LnhtbFBLBQYAAAAABAAEAPUAAACJAwAAAAA=&#10;" filled="f" stroked="f">
                  <v:textbox inset="0,0,0,0">
                    <w:txbxContent>
                      <w:p w:rsidR="0093738F" w:rsidRDefault="0093738F" w:rsidP="0093738F">
                        <w:r>
                          <w:rPr>
                            <w:sz w:val="20"/>
                          </w:rPr>
                          <w:t>8.00</w:t>
                        </w:r>
                      </w:p>
                    </w:txbxContent>
                  </v:textbox>
                </v:rect>
                <v:shape id="Shape 17476" o:spid="_x0000_s2186" style="position:absolute;left:5608;top:24016;width:0;height:411;visibility:visible;mso-wrap-style:square;v-text-anchor:top" coordsize="0,41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x2p8QA&#10;AADeAAAADwAAAGRycy9kb3ducmV2LnhtbERPTWvCQBC9F/wPywheim6UYiS6SrAU2pPVil6H7DSb&#10;mp2N2W2M/75bKPQ2j/c5q01va9FR6yvHCqaTBARx4XTFpYLjx8t4AcIHZI21Y1JwJw+b9eBhhZl2&#10;N95TdwiliCHsM1RgQmgyKX1hyKKfuIY4cp+utRgibEupW7zFcFvLWZLMpcWKY4PBhraGisvh2yqQ&#10;+WO6u747ej53eXl6+zJuejFKjYZ9vgQRqA//4j/3q47z06d0Dr/vxBv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8dqfEAAAA3gAAAA8AAAAAAAAAAAAAAAAAmAIAAGRycy9k&#10;b3ducmV2LnhtbFBLBQYAAAAABAAEAPUAAACJAwAAAAA=&#10;" path="m,l,41021e" filled="f" strokecolor="#868686">
                  <v:path arrowok="t" textboxrect="0,0,0,41021"/>
                </v:shape>
                <v:shape id="Shape 17477" o:spid="_x0000_s2187" style="position:absolute;left:13746;top:24016;width:0;height:411;visibility:visible;mso-wrap-style:square;v-text-anchor:top" coordsize="0,41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DTPMQA&#10;AADeAAAADwAAAGRycy9kb3ducmV2LnhtbERPTWvCQBC9C/0PyxS8SN0oxZTUVUJF0FPVlvY6ZKfZ&#10;1OxszK4x/fddQfA2j/c582Vva9FR6yvHCibjBARx4XTFpYLPj/XTCwgfkDXWjknBH3lYLh4Gc8y0&#10;u/CeukMoRQxhn6ECE0KTSekLQxb92DXEkftxrcUQYVtK3eIlhttaTpNkJi1WHBsMNvRmqDgezlaB&#10;zEfp+2nnaPXd5eXX9te4ydEoNXzs81cQgfpwF9/cGx3np89pCtd34g1y8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uw0zzEAAAA3gAAAA8AAAAAAAAAAAAAAAAAmAIAAGRycy9k&#10;b3ducmV2LnhtbFBLBQYAAAAABAAEAPUAAACJAwAAAAA=&#10;" path="m,l,41021e" filled="f" strokecolor="#868686">
                  <v:path arrowok="t" textboxrect="0,0,0,41021"/>
                </v:shape>
                <v:shape id="Shape 17478" o:spid="_x0000_s2188" style="position:absolute;left:21884;top:24016;width:0;height:411;visibility:visible;mso-wrap-style:square;v-text-anchor:top" coordsize="0,41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9HTscA&#10;AADeAAAADwAAAGRycy9kb3ducmV2LnhtbESPQUvDQBCF74L/YRnBi9hNRRqJ3ZagCHpqjaLXITtm&#10;Y7OzMbum6b/vHAq9zfDevPfNcj35To00xDawgfksA0VcB9tyY+Dz4+X2AVRMyBa7wGTgQBHWq8uL&#10;JRY27Pmdxio1SkI4FmjApdQXWsfakcc4Cz2xaD9h8JhkHRptB9xLuO/0XZYttMeWpcFhT0+O6l31&#10;7w3o8ibf/G0DPX+PZfP19uvCfOeMub6aykdQiaZ0Np+uX63g5/e58Mo7MoNeH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ovR07HAAAA3gAAAA8AAAAAAAAAAAAAAAAAmAIAAGRy&#10;cy9kb3ducmV2LnhtbFBLBQYAAAAABAAEAPUAAACMAwAAAAA=&#10;" path="m,l,41021e" filled="f" strokecolor="#868686">
                  <v:path arrowok="t" textboxrect="0,0,0,41021"/>
                </v:shape>
                <v:shape id="Shape 17479" o:spid="_x0000_s2189" style="position:absolute;left:30036;top:24016;width:0;height:411;visibility:visible;mso-wrap-style:square;v-text-anchor:top" coordsize="0,41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Pi1cUA&#10;AADeAAAADwAAAGRycy9kb3ducmV2LnhtbERPTWvCQBC9F/oflin0UnSjFNNGVwlKoT3VWqnXITtm&#10;o9nZmN3G+O/dgtDbPN7nzBa9rUVHra8cKxgNExDEhdMVlwq232+DFxA+IGusHZOCC3lYzO/vZphp&#10;d+Yv6jahFDGEfYYKTAhNJqUvDFn0Q9cQR27vWoshwraUusVzDLe1HCfJRFqsODYYbGhpqDhufq0C&#10;mT+ln6e1o9Wuy8ufj4Nxo6NR6vGhz6cgAvXhX3xzv+s4P31OX+HvnXiDn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Y+LVxQAAAN4AAAAPAAAAAAAAAAAAAAAAAJgCAABkcnMv&#10;ZG93bnJldi54bWxQSwUGAAAAAAQABAD1AAAAigMAAAAA&#10;" path="m,l,41021e" filled="f" strokecolor="#868686">
                  <v:path arrowok="t" textboxrect="0,0,0,41021"/>
                </v:shape>
                <v:rect id="Rectangle 17480" o:spid="_x0000_s2190" style="position:absolute;left:8398;top:25106;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oW9cgA&#10;AADeAAAADwAAAGRycy9kb3ducmV2LnhtbESPQWvCQBCF7wX/wzJCb3VjERtTVxGr6NGqoL0N2WkS&#10;mp0N2a1J++udQ6G3GebNe++bL3tXqxu1ofJsYDxKQBHn3lZcGDiftk8pqBCRLdaeycAPBVguBg9z&#10;zKzv+J1ux1goMeGQoYEyxibTOuQlOQwj3xDL7dO3DqOsbaFti52Yu1o/J8lUO6xYEkpsaF1S/nX8&#10;dgZ2abO67v1vV9Sbj93lcJm9nWbRmMdhv3oFFamP/+K/772V+i+TVAAER2bQi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4ehb1yAAAAN4AAAAPAAAAAAAAAAAAAAAAAJgCAABk&#10;cnMvZG93bnJldi54bWxQSwUGAAAAAAQABAD1AAAAjQMAAAAA&#10;" filled="f" stroked="f">
                  <v:textbox inset="0,0,0,0">
                    <w:txbxContent>
                      <w:p w:rsidR="0093738F" w:rsidRDefault="0093738F" w:rsidP="0093738F">
                        <w:r>
                          <w:rPr>
                            <w:sz w:val="20"/>
                          </w:rPr>
                          <w:t>2014</w:t>
                        </w:r>
                      </w:p>
                    </w:txbxContent>
                  </v:textbox>
                </v:rect>
                <v:rect id="Rectangle 17481" o:spid="_x0000_s2191" style="position:absolute;left:16545;top:25106;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azbsQA&#10;AADeAAAADwAAAGRycy9kb3ducmV2LnhtbERPS2vCQBC+C/0PyxS86cYiNUZXkaro0UfBehuy0yQ0&#10;Oxuyq0n99a4geJuP7znTeWtKcaXaFZYVDPoRCOLU6oIzBd/HdS8G4TyyxtIyKfgnB/PZW2eKibYN&#10;7+l68JkIIewSVJB7XyVSujQng65vK+LA/draoA+wzqSusQnhppQfUfQpDRYcGnKs6Cun9O9wMQo2&#10;cbX42dpbk5Wr8+a0O42Xx7FXqvveLiYgPLX+JX66tzrMHw3jATzeCTf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2s27EAAAA3gAAAA8AAAAAAAAAAAAAAAAAmAIAAGRycy9k&#10;b3ducmV2LnhtbFBLBQYAAAAABAAEAPUAAACJAwAAAAA=&#10;" filled="f" stroked="f">
                  <v:textbox inset="0,0,0,0">
                    <w:txbxContent>
                      <w:p w:rsidR="0093738F" w:rsidRDefault="0093738F" w:rsidP="0093738F">
                        <w:r>
                          <w:rPr>
                            <w:sz w:val="20"/>
                          </w:rPr>
                          <w:t>2015</w:t>
                        </w:r>
                      </w:p>
                    </w:txbxContent>
                  </v:textbox>
                </v:rect>
                <v:rect id="Rectangle 17482" o:spid="_x0000_s2192" style="position:absolute;left:24692;top:25106;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tGcUA&#10;AADeAAAADwAAAGRycy9kb3ducmV2LnhtbERPTWvCQBC9F/oflin01mwqRWN0FWkretRYSL0N2WkS&#10;mp0N2dXE/vquIHibx/uc+XIwjThT52rLCl6jGARxYXXNpYKvw/olAeE8ssbGMim4kIPl4vFhjqm2&#10;Pe/pnPlShBB2KSqovG9TKV1RkUEX2ZY4cD+2M+gD7EqpO+xDuGnkKI7H0mDNoaHClt4rKn6zk1Gw&#10;SdrV99b+9WXzedzku3z6cZh6pZ6fhtUMhKfB38U391aH+ZO3ZATXd8INcv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5C0ZxQAAAN4AAAAPAAAAAAAAAAAAAAAAAJgCAABkcnMv&#10;ZG93bnJldi54bWxQSwUGAAAAAAQABAD1AAAAigMAAAAA&#10;" filled="f" stroked="f">
                  <v:textbox inset="0,0,0,0">
                    <w:txbxContent>
                      <w:p w:rsidR="0093738F" w:rsidRDefault="0093738F" w:rsidP="0093738F">
                        <w:r>
                          <w:rPr>
                            <w:sz w:val="20"/>
                          </w:rPr>
                          <w:t>2016</w:t>
                        </w:r>
                      </w:p>
                    </w:txbxContent>
                  </v:textbox>
                </v:rect>
                <v:rect id="Rectangle 132917" o:spid="_x0000_s2193" style="position:absolute;left:7517;top:17473;width:3012;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8GaMUA&#10;AADfAAAADwAAAGRycy9kb3ducmV2LnhtbERPy2rCQBTdF/oPwy10VydasEl0EqRadOmjoO4umWsS&#10;mrkTMlMT+/UdodDl4bzn+WAacaXO1ZYVjEcRCOLC6ppLBZ+Hj5cYhPPIGhvLpOBGDvLs8WGOqbY9&#10;7+i696UIIexSVFB536ZSuqIig25kW+LAXWxn0AfYlVJ32Idw08hJFE2lwZpDQ4UtvVdUfO2/jYJ1&#10;3C5OG/vTl83qvD5uj8nykHilnp+GxQyEp8H/i//cGx3mv06S8Rvc/wQAMv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fwZoxQAAAN8AAAAPAAAAAAAAAAAAAAAAAJgCAABkcnMv&#10;ZG93bnJldi54bWxQSwUGAAAAAAQABAD1AAAAigMAAAAA&#10;" filled="f" stroked="f">
                  <v:textbox inset="0,0,0,0">
                    <w:txbxContent>
                      <w:p w:rsidR="0093738F" w:rsidRDefault="0093738F" w:rsidP="0093738F">
                        <w:r>
                          <w:rPr>
                            <w:b/>
                            <w:sz w:val="20"/>
                          </w:rPr>
                          <w:t>2.02</w:t>
                        </w:r>
                      </w:p>
                    </w:txbxContent>
                  </v:textbox>
                </v:rect>
                <v:rect id="Rectangle 132918" o:spid="_x0000_s2194" style="position:absolute;left:9772;top:17473;width:1241;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SGsQA&#10;AADfAAAADwAAAGRycy9kb3ducmV2LnhtbERPTWvCQBC9C/0PyxR6040KxURXkVbRo9WC9TZkp0lo&#10;djZkV5P21zuHgsfH+16selerG7Wh8mxgPEpAEefeVlwY+DxthzNQISJbrD2TgV8KsFo+DRaYWd/x&#10;B92OsVASwiFDA2WMTaZ1yEtyGEa+IRbu27cOo8C20LbFTsJdrSdJ8qodViwNJTb0VlL+c7w6A7tZ&#10;s/7a+7+uqDeX3flwTt9PaTTm5blfz0FF6uND/O/eW5k/naRjGSx/BIBe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khrEAAAA3wAAAA8AAAAAAAAAAAAAAAAAmAIAAGRycy9k&#10;b3ducmV2LnhtbFBLBQYAAAAABAAEAPUAAACJAwAAAAA=&#10;" filled="f" stroked="f">
                  <v:textbox inset="0,0,0,0">
                    <w:txbxContent>
                      <w:p w:rsidR="0093738F" w:rsidRDefault="0093738F" w:rsidP="0093738F">
                        <w:r>
                          <w:rPr>
                            <w:b/>
                            <w:sz w:val="20"/>
                          </w:rPr>
                          <w:t>%</w:t>
                        </w:r>
                      </w:p>
                    </w:txbxContent>
                  </v:textbox>
                </v:rect>
                <v:rect id="Rectangle 17484" o:spid="_x0000_s2195" style="position:absolute;left:10720;top:17473;width:384;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EQ9sQA&#10;AADeAAAADwAAAGRycy9kb3ducmV2LnhtbERPS4vCMBC+C/sfwgh709RF1lqNIvtAj75AvQ3N2Bab&#10;SWmytuuvN4LgbT6+50znrSnFlWpXWFYw6EcgiFOrC84U7He/vRiE88gaS8uk4J8czGdvnSkm2ja8&#10;oevWZyKEsEtQQe59lUjp0pwMur6tiAN3trVBH2CdSV1jE8JNKT+i6FMaLDg05FjRV07pZftnFCzj&#10;anFc2VuTlT+n5WF9GH/vxl6p9267mIDw1PqX+Ole6TB/NIyH8Hgn3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BEPbEAAAA3gAAAA8AAAAAAAAAAAAAAAAAmAIAAGRycy9k&#10;b3ducmV2LnhtbFBLBQYAAAAABAAEAPUAAACJAwAAAAA=&#10;" filled="f" stroked="f">
                  <v:textbox inset="0,0,0,0">
                    <w:txbxContent>
                      <w:p w:rsidR="0093738F" w:rsidRDefault="0093738F" w:rsidP="0093738F">
                        <w:r>
                          <w:rPr>
                            <w:b/>
                            <w:sz w:val="20"/>
                          </w:rPr>
                          <w:t xml:space="preserve"> </w:t>
                        </w:r>
                      </w:p>
                    </w:txbxContent>
                  </v:textbox>
                </v:rect>
                <v:rect id="Rectangle 132912" o:spid="_x0000_s2196" style="position:absolute;left:17919;top:15288;width:124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il8MQA&#10;AADfAAAADwAAAGRycy9kb3ducmV2LnhtbERPTWvCQBC9C/6HZYTedGOEYlJXEa3oUU3B9jZkxySY&#10;nQ3ZrUn7612h0OPjfS9WvanFnVpXWVYwnUQgiHOrKy4UfGS78RyE88gaa8uk4IccrJbDwQJTbTs+&#10;0f3sCxFC2KWooPS+SaV0eUkG3cQ2xIG72tagD7AtpG6xC+GmlnEUvUqDFYeGEhvalJTfzt9GwX7e&#10;rD8P9rcr6vev/eV4SbZZ4pV6GfXrNxCeev8v/nMfdJg/i5NpDM8/AYB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4IpfDEAAAA3wAAAA8AAAAAAAAAAAAAAAAAmAIAAGRycy9k&#10;b3ducmV2LnhtbFBLBQYAAAAABAAEAPUAAACJAwAAAAA=&#10;" filled="f" stroked="f">
                  <v:textbox inset="0,0,0,0">
                    <w:txbxContent>
                      <w:p w:rsidR="0093738F" w:rsidRDefault="0093738F" w:rsidP="0093738F">
                        <w:r>
                          <w:rPr>
                            <w:b/>
                            <w:sz w:val="20"/>
                          </w:rPr>
                          <w:t>%</w:t>
                        </w:r>
                      </w:p>
                    </w:txbxContent>
                  </v:textbox>
                </v:rect>
                <v:rect id="Rectangle 132911" o:spid="_x0000_s2197" style="position:absolute;left:15664;top:15288;width:301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o7h8QA&#10;AADfAAAADwAAAGRycy9kb3ducmV2LnhtbERPTWvCQBC9F/wPywi91U0UiomuIlrRYzWCehuyYxLM&#10;zobs1qT99V2h0OPjfc+XvanFg1pXWVYQjyIQxLnVFRcKTtn2bQrCeWSNtWVS8E0OlovByxxTbTs+&#10;0OPoCxFC2KWooPS+SaV0eUkG3cg2xIG72dagD7AtpG6xC+GmluMoepcGKw4NJTa0Lim/H7+Mgt20&#10;WV329qcr6o/r7vx5TjZZ4pV6HfarGQhPvf8X/7n3OsyfjJM4huefAE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7aO4fEAAAA3wAAAA8AAAAAAAAAAAAAAAAAmAIAAGRycy9k&#10;b3ducmV2LnhtbFBLBQYAAAAABAAEAPUAAACJAwAAAAA=&#10;" filled="f" stroked="f">
                  <v:textbox inset="0,0,0,0">
                    <w:txbxContent>
                      <w:p w:rsidR="0093738F" w:rsidRDefault="0093738F" w:rsidP="0093738F">
                        <w:r>
                          <w:rPr>
                            <w:b/>
                            <w:sz w:val="20"/>
                          </w:rPr>
                          <w:t>3.06</w:t>
                        </w:r>
                      </w:p>
                    </w:txbxContent>
                  </v:textbox>
                </v:rect>
                <v:rect id="Rectangle 17486" o:spid="_x0000_s2198" style="position:absolute;left:18868;top:15288;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8rGsUA&#10;AADeAAAADwAAAGRycy9kb3ducmV2LnhtbERPTWvCQBC9F/oflil4azaVYmN0FaktetRYSL0N2TEJ&#10;ZmdDdjVpf31XKHibx/uc+XIwjbhS52rLCl6iGARxYXXNpYKvw+dzAsJ5ZI2NZVLwQw6Wi8eHOaba&#10;9ryna+ZLEULYpaig8r5NpXRFRQZdZFviwJ1sZ9AH2JVSd9iHcNPIcRxPpMGaQ0OFLb1XVJyzi1Gw&#10;SdrV99b+9mXzcdzku3y6Pky9UqOnYTUD4Wnwd/G/e6vD/LfXZAK3d8IN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3ysaxQAAAN4AAAAPAAAAAAAAAAAAAAAAAJgCAABkcnMv&#10;ZG93bnJldi54bWxQSwUGAAAAAAQABAD1AAAAigMAAAAA&#10;" filled="f" stroked="f">
                  <v:textbox inset="0,0,0,0">
                    <w:txbxContent>
                      <w:p w:rsidR="0093738F" w:rsidRDefault="0093738F" w:rsidP="0093738F">
                        <w:r>
                          <w:rPr>
                            <w:b/>
                            <w:sz w:val="20"/>
                          </w:rPr>
                          <w:t xml:space="preserve"> </w:t>
                        </w:r>
                      </w:p>
                    </w:txbxContent>
                  </v:textbox>
                </v:rect>
                <v:rect id="Rectangle 132913" o:spid="_x0000_s2199" style="position:absolute;left:23811;top:15455;width:3012;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QAa8UA&#10;AADfAAAADwAAAGRycy9kb3ducmV2LnhtbERPTWvCQBC9F/wPywi91Y0GikldRWwlObZRsL0N2WkS&#10;zM6G7GrS/vpuQfD4eN+rzWhacaXeNZYVzGcRCOLS6oYrBcfD/mkJwnlkja1lUvBDDjbrycMKU20H&#10;/qBr4SsRQtilqKD2vkuldGVNBt3MdsSB+7a9QR9gX0nd4xDCTSsXUfQsDTYcGmrsaFdTeS4uRkG2&#10;7Lafuf0dqvbtKzu9n5LXQ+KVepyO2xcQnkZ/F9/cuQ7z40Uyj+H/TwAg1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RABrxQAAAN8AAAAPAAAAAAAAAAAAAAAAAJgCAABkcnMv&#10;ZG93bnJldi54bWxQSwUGAAAAAAQABAD1AAAAigMAAAAA&#10;" filled="f" stroked="f">
                  <v:textbox inset="0,0,0,0">
                    <w:txbxContent>
                      <w:p w:rsidR="0093738F" w:rsidRDefault="0093738F" w:rsidP="0093738F">
                        <w:r>
                          <w:rPr>
                            <w:b/>
                            <w:sz w:val="20"/>
                          </w:rPr>
                          <w:t>2.98</w:t>
                        </w:r>
                      </w:p>
                    </w:txbxContent>
                  </v:textbox>
                </v:rect>
                <v:rect id="Rectangle 132914" o:spid="_x0000_s2200" style="position:absolute;left:26066;top:15455;width:1242;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2YH8UA&#10;AADfAAAADwAAAGRycy9kb3ducmV2LnhtbERPy2rCQBTdF/oPwy10VydaKUl0EqRadOmjoO4umWsS&#10;mrkTMlMT+/UdodDl4bzn+WAacaXO1ZYVjEcRCOLC6ppLBZ+Hj5cYhPPIGhvLpOBGDvLs8WGOqbY9&#10;7+i696UIIexSVFB536ZSuqIig25kW+LAXWxn0AfYlVJ32Idw08hJFL1JgzWHhgpbeq+o+Np/GwXr&#10;uF2cNvanL5vVeX3cHpPlIfFKPT8NixkIT4P/F/+5NzrMf50k4ync/wQAMv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rZgfxQAAAN8AAAAPAAAAAAAAAAAAAAAAAJgCAABkcnMv&#10;ZG93bnJldi54bWxQSwUGAAAAAAQABAD1AAAAigMAAAAA&#10;" filled="f" stroked="f">
                  <v:textbox inset="0,0,0,0">
                    <w:txbxContent>
                      <w:p w:rsidR="0093738F" w:rsidRDefault="0093738F" w:rsidP="0093738F">
                        <w:r>
                          <w:rPr>
                            <w:b/>
                            <w:sz w:val="20"/>
                          </w:rPr>
                          <w:t>%</w:t>
                        </w:r>
                      </w:p>
                    </w:txbxContent>
                  </v:textbox>
                </v:rect>
                <v:rect id="Rectangle 17488" o:spid="_x0000_s2201" style="position:absolute;left:27015;top:15455;width:385;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wa88gA&#10;AADeAAAADwAAAGRycy9kb3ducmV2LnhtbESPQWvCQBCF7wX/wzJCb3VjERtTVxGr6NGqoL0N2WkS&#10;mp0N2a1J++udQ6G3Gd6b976ZL3tXqxu1ofJsYDxKQBHn3lZcGDiftk8pqBCRLdaeycAPBVguBg9z&#10;zKzv+J1ux1goCeGQoYEyxibTOuQlOQwj3xCL9ulbh1HWttC2xU7CXa2fk2SqHVYsDSU2tC4p/zp+&#10;OwO7tFld9/63K+rNx+5yuMzeTrNozOOwX72CitTHf/Pf9d4K/sskFV55R2bQi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GDBrzyAAAAN4AAAAPAAAAAAAAAAAAAAAAAJgCAABk&#10;cnMvZG93bnJldi54bWxQSwUGAAAAAAQABAD1AAAAjQMAAAAA&#10;" filled="f" stroked="f">
                  <v:textbox inset="0,0,0,0">
                    <w:txbxContent>
                      <w:p w:rsidR="0093738F" w:rsidRDefault="0093738F" w:rsidP="0093738F">
                        <w:r>
                          <w:rPr>
                            <w:b/>
                            <w:sz w:val="20"/>
                          </w:rPr>
                          <w:t xml:space="preserve"> </w:t>
                        </w:r>
                      </w:p>
                    </w:txbxContent>
                  </v:textbox>
                </v:rect>
                <v:rect id="Rectangle 132895" o:spid="_x0000_s2202" style="position:absolute;left:9846;top:6017;width:301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MxQ8QA&#10;AADfAAAADwAAAGRycy9kb3ducmV2LnhtbERPTWvCQBC9C/6HZQRvulGpJKmriK3osVVBexuy0yQ0&#10;Oxuyq0n99W5B6PHxvherzlTiRo0rLSuYjCMQxJnVJecKTsftKAbhPLLGyjIp+CUHq2W/t8BU25Y/&#10;6XbwuQgh7FJUUHhfp1K6rCCDbmxr4sB928agD7DJpW6wDeGmktMomkuDJYeGAmvaFJT9HK5GwS6u&#10;15e9vbd59f61O3+ck7dj4pUaDrr1KwhPnf8XP917HebPpnHyAn9/AgC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TMUPEAAAA3wAAAA8AAAAAAAAAAAAAAAAAmAIAAGRycy9k&#10;b3ducmV2LnhtbFBLBQYAAAAABAAEAPUAAACJAwAAAAA=&#10;" filled="f" stroked="f">
                  <v:textbox inset="0,0,0,0">
                    <w:txbxContent>
                      <w:p w:rsidR="0093738F" w:rsidRDefault="0093738F" w:rsidP="0093738F">
                        <w:r>
                          <w:rPr>
                            <w:b/>
                            <w:sz w:val="20"/>
                          </w:rPr>
                          <w:t>7.47</w:t>
                        </w:r>
                      </w:p>
                    </w:txbxContent>
                  </v:textbox>
                </v:rect>
                <v:rect id="Rectangle 132896" o:spid="_x0000_s2203" style="position:absolute;left:12101;top:6017;width:124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GvNMQA&#10;AADfAAAADwAAAGRycy9kb3ducmV2LnhtbERPTWvCQBC9C/6HZYTedKMFSdKsIraix1YLtrchOybB&#10;7GzIrkn013cLhR4f7ztbD6YWHbWusqxgPotAEOdWV1wo+DztpjEI55E11pZJwZ0crFfjUYaptj1/&#10;UHf0hQgh7FJUUHrfpFK6vCSDbmYb4sBdbGvQB9gWUrfYh3BTy0UULaXBikNDiQ1tS8qvx5tRsI+b&#10;zdfBPvqifvven9/Pyesp8Uo9TYbNCwhPg/8X/7kPOsx/XsTJEn7/BABy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oBrzTEAAAA3wAAAA8AAAAAAAAAAAAAAAAAmAIAAGRycy9k&#10;b3ducmV2LnhtbFBLBQYAAAAABAAEAPUAAACJAwAAAAA=&#10;" filled="f" stroked="f">
                  <v:textbox inset="0,0,0,0">
                    <w:txbxContent>
                      <w:p w:rsidR="0093738F" w:rsidRDefault="0093738F" w:rsidP="0093738F">
                        <w:r>
                          <w:rPr>
                            <w:b/>
                            <w:sz w:val="20"/>
                          </w:rPr>
                          <w:t>%</w:t>
                        </w:r>
                      </w:p>
                    </w:txbxContent>
                  </v:textbox>
                </v:rect>
                <v:rect id="Rectangle 17490" o:spid="_x0000_s2204" style="position:absolute;left:13046;top:6017;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OAKMgA&#10;AADeAAAADwAAAGRycy9kb3ducmV2LnhtbESPQWvCQBCF74X+h2UKvdVNpVQTXUVqix6tCuptyI5J&#10;MDsbsluT9tc7B6G3GebNe++bzntXqyu1ofJs4HWQgCLOva24MLDffb2MQYWIbLH2TAZ+KcB89vgw&#10;xcz6jr/puo2FEhMOGRooY2wyrUNeksMw8A2x3M6+dRhlbQttW+zE3NV6mCTv2mHFklBiQx8l5Zft&#10;jzOwGjeL49r/dUX9eVodNod0uUujMc9P/WICKlIf/8X377WV+qO3VAAER2bQs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9o4AoyAAAAN4AAAAPAAAAAAAAAAAAAAAAAJgCAABk&#10;cnMvZG93bnJldi54bWxQSwUGAAAAAAQABAD1AAAAjQMAAAAA&#10;" filled="f" stroked="f">
                  <v:textbox inset="0,0,0,0">
                    <w:txbxContent>
                      <w:p w:rsidR="0093738F" w:rsidRDefault="0093738F" w:rsidP="0093738F">
                        <w:r>
                          <w:rPr>
                            <w:b/>
                            <w:sz w:val="20"/>
                          </w:rPr>
                          <w:t xml:space="preserve"> </w:t>
                        </w:r>
                      </w:p>
                    </w:txbxContent>
                  </v:textbox>
                </v:rect>
                <v:rect id="Rectangle 132899" o:spid="_x0000_s2205" style="position:absolute;left:17993;top:7256;width:301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47RsQA&#10;AADfAAAADwAAAGRycy9kb3ducmV2LnhtbERPy2rCQBTdC/7DcIXudKJCSVJHER/o0qpgu7tkbpNg&#10;5k7IjCbt1zsFweXhvGeLzlTiTo0rLSsYjyIQxJnVJecKzqftMAbhPLLGyjIp+CUHi3m/N8NU25Y/&#10;6X70uQgh7FJUUHhfp1K6rCCDbmRr4sD92MagD7DJpW6wDeGmkpMoepcGSw4NBda0Kii7Hm9GwS6u&#10;l197+9fm1eZ7dzlckvUp8Uq9DbrlBwhPnX+Jn+69DvOnkzhJ4P9PAC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eO0bEAAAA3wAAAA8AAAAAAAAAAAAAAAAAmAIAAGRycy9k&#10;b3ducmV2LnhtbFBLBQYAAAAABAAEAPUAAACJAwAAAAA=&#10;" filled="f" stroked="f">
                  <v:textbox inset="0,0,0,0">
                    <w:txbxContent>
                      <w:p w:rsidR="0093738F" w:rsidRDefault="0093738F" w:rsidP="0093738F">
                        <w:r>
                          <w:rPr>
                            <w:b/>
                            <w:sz w:val="20"/>
                          </w:rPr>
                          <w:t>6.88</w:t>
                        </w:r>
                      </w:p>
                    </w:txbxContent>
                  </v:textbox>
                </v:rect>
                <v:rect id="Rectangle 132900" o:spid="_x0000_s2206" style="position:absolute;left:20249;top:7256;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8IwcQA&#10;AADfAAAADwAAAGRycy9kb3ducmV2LnhtbERPS2vCQBC+C/6HZYTedKOFYqKrSB/o0WpBvQ3ZMQlm&#10;Z0N2a9L+eudQ6PHjey/XvavVndpQeTYwnSSgiHNvKy4MfB0/xnNQISJbrD2TgR8KsF4NB0vMrO/4&#10;k+6HWCgJ4ZChgTLGJtM65CU5DBPfEAt39a3DKLAttG2xk3BX61mSvGiHFUtDiQ29lpTfDt/OwHbe&#10;bM47/9sV9ftle9qf0rdjGo15GvWbBahIffwX/7l3VuY/z9JEHsgfAa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RPCMHEAAAA3wAAAA8AAAAAAAAAAAAAAAAAmAIAAGRycy9k&#10;b3ducmV2LnhtbFBLBQYAAAAABAAEAPUAAACJAwAAAAA=&#10;" filled="f" stroked="f">
                  <v:textbox inset="0,0,0,0">
                    <w:txbxContent>
                      <w:p w:rsidR="0093738F" w:rsidRDefault="0093738F" w:rsidP="0093738F">
                        <w:r>
                          <w:rPr>
                            <w:b/>
                            <w:sz w:val="20"/>
                          </w:rPr>
                          <w:t>%</w:t>
                        </w:r>
                      </w:p>
                    </w:txbxContent>
                  </v:textbox>
                </v:rect>
                <v:rect id="Rectangle 17492" o:spid="_x0000_s2207" style="position:absolute;left:21193;top:7256;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27xMUA&#10;AADeAAAADwAAAGRycy9kb3ducmV2LnhtbERPTWvCQBC9C/6HZQredFORamJWEVvRY9VC6m3ITpPQ&#10;7GzIribtr+8WBG/zeJ+TrntTixu1rrKs4HkSgSDOra64UPBx3o0XIJxH1lhbJgU/5GC9Gg5STLTt&#10;+Ei3ky9ECGGXoILS+yaR0uUlGXQT2xAH7su2Bn2AbSF1i10IN7WcRtGLNFhxaCixoW1J+ffpahTs&#10;F83m82B/u6J+u+yz9yx+PcdeqdFTv1mC8NT7h/juPugwfz6Lp/D/TrhB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PbvExQAAAN4AAAAPAAAAAAAAAAAAAAAAAJgCAABkcnMv&#10;ZG93bnJldi54bWxQSwUGAAAAAAQABAD1AAAAigMAAAAA&#10;" filled="f" stroked="f">
                  <v:textbox inset="0,0,0,0">
                    <w:txbxContent>
                      <w:p w:rsidR="0093738F" w:rsidRDefault="0093738F" w:rsidP="0093738F">
                        <w:r>
                          <w:rPr>
                            <w:b/>
                            <w:sz w:val="20"/>
                          </w:rPr>
                          <w:t xml:space="preserve"> </w:t>
                        </w:r>
                      </w:p>
                    </w:txbxContent>
                  </v:textbox>
                </v:rect>
                <v:rect id="Rectangle 132905" o:spid="_x0000_s2208" style="position:absolute;left:26140;top:10935;width:3012;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irWcQA&#10;AADfAAAADwAAAGRycy9kb3ducmV2LnhtbERPy2rCQBTdC/7DcAV3OlFpMdFRxLbosj5A3V0y1ySY&#10;uRMyU5P69U6h4PJw3vNla0pxp9oVlhWMhhEI4tTqgjMFx8PXYArCeWSNpWVS8EsOlotuZ46Jtg3v&#10;6L73mQgh7BJUkHtfJVK6NCeDbmgr4sBdbW3QB1hnUtfYhHBTynEUvUuDBYeGHCta55Te9j9GwWZa&#10;rc5b+2iy8vOyOX2f4o9D7JXq99rVDISn1r/E/+6tDvMn4zh6g78/AYBc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4q1nEAAAA3wAAAA8AAAAAAAAAAAAAAAAAmAIAAGRycy9k&#10;b3ducmV2LnhtbFBLBQYAAAAABAAEAPUAAACJAwAAAAA=&#10;" filled="f" stroked="f">
                  <v:textbox inset="0,0,0,0">
                    <w:txbxContent>
                      <w:p w:rsidR="0093738F" w:rsidRDefault="0093738F" w:rsidP="0093738F">
                        <w:r>
                          <w:rPr>
                            <w:b/>
                            <w:sz w:val="20"/>
                          </w:rPr>
                          <w:t>5.13</w:t>
                        </w:r>
                      </w:p>
                    </w:txbxContent>
                  </v:textbox>
                </v:rect>
                <v:rect id="Rectangle 132906" o:spid="_x0000_s2209" style="position:absolute;left:28396;top:10935;width:1241;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o1LsMA&#10;AADfAAAADwAAAGRycy9kb3ducmV2LnhtbERPy4rCMBTdD8w/hDvgbkxHQWw1iowOuvQF6u7SXNti&#10;c1OajK1+vREEl4fzHk9bU4or1a6wrOCnG4EgTq0uOFOw3/19D0E4j6yxtEwKbuRgOvn8GGOibcMb&#10;um59JkIIuwQV5N5XiZQuzcmg69qKOHBnWxv0AdaZ1DU2IdyUshdFA2mw4NCQY0W/OaWX7b9RsBxW&#10;s+PK3pusXJyWh/Uhnu9ir1Tnq52NQHhq/Vv8cq90mN/vxdEAnn8CAD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Oo1LsMAAADfAAAADwAAAAAAAAAAAAAAAACYAgAAZHJzL2Rv&#10;d25yZXYueG1sUEsFBgAAAAAEAAQA9QAAAIgDAAAAAA==&#10;" filled="f" stroked="f">
                  <v:textbox inset="0,0,0,0">
                    <w:txbxContent>
                      <w:p w:rsidR="0093738F" w:rsidRDefault="0093738F" w:rsidP="0093738F">
                        <w:r>
                          <w:rPr>
                            <w:b/>
                            <w:sz w:val="20"/>
                          </w:rPr>
                          <w:t>%</w:t>
                        </w:r>
                      </w:p>
                    </w:txbxContent>
                  </v:textbox>
                </v:rect>
                <v:rect id="Rectangle 17494" o:spid="_x0000_s2210" style="position:absolute;left:29340;top:10935;width:385;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iGK8UA&#10;AADeAAAADwAAAGRycy9kb3ducmV2LnhtbERPS2vCQBC+F/oflhF6qxuLWBOzirQVPfoopN6G7DQJ&#10;zc6G7Gqiv94VCt7m43tOuuhNLc7UusqygtEwAkGcW11xoeD7sHqdgnAeWWNtmRRcyMFi/vyUYqJt&#10;xzs6730hQgi7BBWU3jeJlC4vyaAb2oY4cL+2NegDbAupW+xCuKnlWxRNpMGKQ0OJDX2UlP/tT0bB&#10;etosfzb22hX113GdbbP48xB7pV4G/XIGwlPvH+J/90aH+e/jeAz3d8INcn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mIYrxQAAAN4AAAAPAAAAAAAAAAAAAAAAAJgCAABkcnMv&#10;ZG93bnJldi54bWxQSwUGAAAAAAQABAD1AAAAigMAAAAA&#10;" filled="f" stroked="f">
                  <v:textbox inset="0,0,0,0">
                    <w:txbxContent>
                      <w:p w:rsidR="0093738F" w:rsidRDefault="0093738F" w:rsidP="0093738F">
                        <w:r>
                          <w:rPr>
                            <w:b/>
                            <w:sz w:val="20"/>
                          </w:rPr>
                          <w:t xml:space="preserve"> </w:t>
                        </w:r>
                      </w:p>
                    </w:txbxContent>
                  </v:textbox>
                </v:rect>
                <v:rect id="Rectangle 17495" o:spid="_x0000_s2211" style="position:absolute;left:10269;top:1412;width:33523;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QjsMUA&#10;AADeAAAADwAAAGRycy9kb3ducmV2LnhtbERPTWvCQBC9C/0PyxR6043SWhNdRVqLHlsV1NuQHZNg&#10;djZkVxP99a4g9DaP9zmTWWtKcaHaFZYV9HsRCOLU6oIzBdvNT3cEwnlkjaVlUnAlB7PpS2eCibYN&#10;/9Fl7TMRQtglqCD3vkqkdGlOBl3PVsSBO9raoA+wzqSusQnhppSDKBpKgwWHhhwr+sopPa3PRsFy&#10;VM33K3trsnJxWO5+d/H3JvZKvb228zEIT63/Fz/dKx3mf77HH/B4J9wgp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1COwxQAAAN4AAAAPAAAAAAAAAAAAAAAAAJgCAABkcnMv&#10;ZG93bnJldi54bWxQSwUGAAAAAAQABAD1AAAAigMAAAAA&#10;" filled="f" stroked="f">
                  <v:textbox inset="0,0,0,0">
                    <w:txbxContent>
                      <w:p w:rsidR="0093738F" w:rsidRDefault="0093738F" w:rsidP="0093738F">
                        <w:r>
                          <w:rPr>
                            <w:b/>
                            <w:sz w:val="36"/>
                          </w:rPr>
                          <w:t>Non-Performing loan Ratio</w:t>
                        </w:r>
                      </w:p>
                    </w:txbxContent>
                  </v:textbox>
                </v:rect>
                <v:rect id="Rectangle 17496" o:spid="_x0000_s2212" style="position:absolute;left:35485;top:1412;width:687;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a9x8UA&#10;AADeAAAADwAAAGRycy9kb3ducmV2LnhtbERPTWvCQBC9F/wPywje6kYpNomuIlrRY6uCehuyYxLM&#10;zobsamJ/fbdQ6G0e73Nmi85U4kGNKy0rGA0jEMSZ1SXnCo6HzWsMwnlkjZVlUvAkB4t572WGqbYt&#10;f9Fj73MRQtilqKDwvk6ldFlBBt3Q1sSBu9rGoA+wyaVusA3hppLjKJpIgyWHhgJrWhWU3fZ3o2Ab&#10;18vzzn63efVx2Z4+T8n6kHilBv1uOQXhqfP/4j/3Tof572/JBH7fCTf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Br3HxQAAAN4AAAAPAAAAAAAAAAAAAAAAAJgCAABkcnMv&#10;ZG93bnJldi54bWxQSwUGAAAAAAQABAD1AAAAigMAAAAA&#10;" filled="f" stroked="f">
                  <v:textbox inset="0,0,0,0">
                    <w:txbxContent>
                      <w:p w:rsidR="0093738F" w:rsidRDefault="0093738F" w:rsidP="0093738F">
                        <w:r>
                          <w:rPr>
                            <w:b/>
                            <w:sz w:val="36"/>
                          </w:rPr>
                          <w:t xml:space="preserve"> </w:t>
                        </w:r>
                      </w:p>
                    </w:txbxContent>
                  </v:textbox>
                </v:rect>
                <v:shape id="Shape 174330" o:spid="_x0000_s2213" style="position:absolute;left:34667;top:14185;width:697;height:698;visibility:visible;mso-wrap-style:square;v-text-anchor:top" coordsize="69752,69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gY8MA&#10;AADfAAAADwAAAGRycy9kb3ducmV2LnhtbERPS2vCQBC+C/0PyxR6041VqkRXEYtQlB58gNcxOybB&#10;7Gya3Wr013cOBY8f33s6b12lrtSE0rOBfi8BRZx5W3Ju4LBfdcegQkS2WHkmA3cKMJ+9dKaYWn/j&#10;LV13MVcSwiFFA0WMdap1yApyGHq+Jhbu7BuHUWCTa9vgTcJdpd+T5EM7LFkaCqxpWVB22f06A5fH&#10;5ynPIv3gym4368dRj923NubttV1MQEVq41P87/6yMn80HAzkgfwRAHr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mgY8MAAADfAAAADwAAAAAAAAAAAAAAAACYAgAAZHJzL2Rv&#10;d25yZXYueG1sUEsFBgAAAAAEAAQA9QAAAIgDAAAAAA==&#10;" path="m,l69752,r,69752l,69752,,e" fillcolor="#4f81bd" stroked="f" strokeweight="0">
                  <v:path arrowok="t" textboxrect="0,0,69752,69752"/>
                </v:shape>
                <v:rect id="Rectangle 17498" o:spid="_x0000_s2214" style="position:absolute;left:35683;top:13962;width:309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WMLsgA&#10;AADeAAAADwAAAGRycy9kb3ducmV2LnhtbESPQWvCQBCF74X+h2UKvdVNpVQTXUVqix6tCuptyI5J&#10;MDsbsluT9tc7B6G3Gd6b976ZzntXqyu1ofJs4HWQgCLOva24MLDffb2MQYWIbLH2TAZ+KcB89vgw&#10;xcz6jr/puo2FkhAOGRooY2wyrUNeksMw8A2xaGffOoyytoW2LXYS7mo9TJJ37bBiaSixoY+S8sv2&#10;xxlYjZvFce3/uqL+PK0Om0O63KXRmOenfjEBFamP/+b79doK/ugtFV55R2bQs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D1YwuyAAAAN4AAAAPAAAAAAAAAAAAAAAAAJgCAABk&#10;cnMvZG93bnJldi54bWxQSwUGAAAAAAQABAD1AAAAjQMAAAAA&#10;" filled="f" stroked="f">
                  <v:textbox inset="0,0,0,0">
                    <w:txbxContent>
                      <w:p w:rsidR="0093738F" w:rsidRDefault="0093738F" w:rsidP="0093738F">
                        <w:r>
                          <w:rPr>
                            <w:sz w:val="20"/>
                          </w:rPr>
                          <w:t>IDLC</w:t>
                        </w:r>
                      </w:p>
                    </w:txbxContent>
                  </v:textbox>
                </v:rect>
                <v:shape id="Shape 174331" o:spid="_x0000_s2215" style="position:absolute;left:34667;top:16481;width:697;height:698;visibility:visible;mso-wrap-style:square;v-text-anchor:top" coordsize="69752,69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HRjcQA&#10;AADfAAAADwAAAGRycy9kb3ducmV2LnhtbERPXWvCMBR9F/wP4Qp707Qqm3RGEUEYYw9Ohe3xkty1&#10;ZclNbbLa/XsjCD4ezvdy3TsrOmpD7VlBPslAEGtvai4VnI678QJEiMgGrWdS8E8B1qvhYImF8Rf+&#10;pO4QS5FCOBSooIqxKaQMuiKHYeIb4sT9+NZhTLAtpWnxksKdldMse5YOa04NFTa0rUj/Hv6cgp3e&#10;a/m9n5bn7dfiPT992C50VqmnUb95BRGpjw/x3f1m0vyX+WyWw+1PAi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B0Y3EAAAA3wAAAA8AAAAAAAAAAAAAAAAAmAIAAGRycy9k&#10;b3ducmV2LnhtbFBLBQYAAAAABAAEAPUAAACJAwAAAAA=&#10;" path="m,l69752,r,69752l,69752,,e" fillcolor="#c0504d" stroked="f" strokeweight="0">
                  <v:path arrowok="t" textboxrect="0,0,69752,69752"/>
                </v:shape>
                <v:rect id="Rectangle 17500" o:spid="_x0000_s2216" style="position:absolute;left:35683;top:16258;width:1166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gaMsgA&#10;AADeAAAADwAAAGRycy9kb3ducmV2LnhtbESPT2vCQBDF70K/wzKCN91YqNXoKtJW9OifgvU2ZKdJ&#10;aHY2ZFeT9tM7h4K3GebNe++3WHWuUjdqQunZwHiUgCLOvC05N/B52gynoEJEtlh5JgO/FGC1fOot&#10;MLW+5QPdjjFXYsIhRQNFjHWqdcgKchhGviaW27dvHEZZm1zbBlsxd5V+TpKJdliyJBRY01tB2c/x&#10;6gxsp/X6a+f/2rz6uGzP+/Ps/TSLxgz63XoOKlIXH+L/752V+q8viQAIjsygl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jSBoyyAAAAN4AAAAPAAAAAAAAAAAAAAAAAJgCAABk&#10;cnMvZG93bnJldi54bWxQSwUGAAAAAAQABAD1AAAAjQMAAAAA&#10;" filled="f" stroked="f">
                  <v:textbox inset="0,0,0,0">
                    <w:txbxContent>
                      <w:p w:rsidR="0093738F" w:rsidRDefault="0093738F" w:rsidP="0093738F">
                        <w:r>
                          <w:rPr>
                            <w:sz w:val="20"/>
                          </w:rPr>
                          <w:t>Industry Average</w:t>
                        </w:r>
                      </w:p>
                    </w:txbxContent>
                  </v:textbox>
                </v:rect>
                <v:shape id="Shape 17501" o:spid="_x0000_s2217" style="position:absolute;width:45720;height:27430;visibility:visible;mso-wrap-style:square;v-text-anchor:top" coordsize="4572000,27430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4oKMQA&#10;AADeAAAADwAAAGRycy9kb3ducmV2LnhtbESPQWsCMRCF70L/Q5iCF9HsCmpZjdIWavWoFrwOmzG7&#10;dDNZktRd/30jCN5meO9782a16W0jruRD7VhBPslAEJdO12wU/Jy+xm8gQkTW2DgmBTcKsFm/DFZY&#10;aNfxga7HaEQK4VCggirGtpAylBVZDBPXEift4rzFmFZvpPbYpXDbyGmWzaXFmtOFClv6rKj8Pf7Z&#10;VCOWuTl/b6nbf4zMLozMyc+MUsPX/n0JIlIfn+YHvdOJW8yyHO7vpBnk+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OKCjEAAAA3gAAAA8AAAAAAAAAAAAAAAAAmAIAAGRycy9k&#10;b3ducmV2LnhtbFBLBQYAAAAABAAEAPUAAACJAwAAAAA=&#10;" path="m4572000,r,2743073l,2743073,,e" filled="f" strokecolor="#868686">
                  <v:path arrowok="t" textboxrect="0,0,4572000,2743073"/>
                </v:shape>
                <w10:anchorlock/>
              </v:group>
            </w:pict>
          </mc:Fallback>
        </mc:AlternateContent>
      </w:r>
    </w:p>
    <w:p w:rsidR="0093738F" w:rsidRPr="008A2802" w:rsidRDefault="0093738F" w:rsidP="0093738F">
      <w:pPr>
        <w:spacing w:after="207" w:line="270" w:lineRule="auto"/>
        <w:ind w:left="10" w:right="124" w:hanging="10"/>
        <w:jc w:val="both"/>
        <w:rPr>
          <w:rFonts w:ascii="Calibri" w:eastAsia="Calibri" w:hAnsi="Calibri" w:cs="Calibri"/>
          <w:color w:val="000000"/>
          <w:sz w:val="24"/>
        </w:rPr>
      </w:pPr>
      <w:r w:rsidRPr="008A2802">
        <w:rPr>
          <w:rFonts w:ascii="Calibri" w:eastAsia="Calibri" w:hAnsi="Calibri" w:cs="Calibri"/>
          <w:color w:val="000000"/>
          <w:sz w:val="24"/>
        </w:rPr>
        <w:t xml:space="preserve">From the table we see that the non- performing ratio of IDLC in 2014 was 2.02%. In 2015 the ratio grew up by 3.06%. In the year 2016 the ratio was declined by 2.98%. In 2014 nonperforming loan of industry average was 7.47%. From the year 2014 to 2016 the rate was gradually decreased. In 2016 the rate was 5.13%.  </w:t>
      </w:r>
    </w:p>
    <w:p w:rsidR="0093738F" w:rsidRPr="008A2802" w:rsidRDefault="0093738F" w:rsidP="0093738F">
      <w:pPr>
        <w:spacing w:after="208" w:line="270" w:lineRule="auto"/>
        <w:ind w:left="10" w:right="124" w:hanging="10"/>
        <w:jc w:val="both"/>
        <w:rPr>
          <w:rFonts w:ascii="Calibri" w:eastAsia="Calibri" w:hAnsi="Calibri" w:cs="Calibri"/>
          <w:color w:val="000000"/>
          <w:sz w:val="24"/>
        </w:rPr>
      </w:pPr>
      <w:r w:rsidRPr="008A2802">
        <w:rPr>
          <w:rFonts w:ascii="Calibri" w:eastAsia="Calibri" w:hAnsi="Calibri" w:cs="Calibri"/>
          <w:color w:val="000000"/>
          <w:sz w:val="24"/>
        </w:rPr>
        <w:t xml:space="preserve">Comparing with the Mean of industry average we see that non-performing loan ratio of IDLC is lower than industry average. Lower NPL ratio is good for the company. So it cleans that IDLC is less risky and more solvent than industry.  </w:t>
      </w:r>
    </w:p>
    <w:p w:rsidR="0093738F" w:rsidRPr="008A2802" w:rsidRDefault="0093738F" w:rsidP="0093738F">
      <w:pPr>
        <w:spacing w:after="221"/>
        <w:rPr>
          <w:rFonts w:ascii="Calibri" w:eastAsia="Calibri" w:hAnsi="Calibri" w:cs="Calibri"/>
          <w:color w:val="000000"/>
          <w:sz w:val="24"/>
        </w:rPr>
      </w:pPr>
      <w:r w:rsidRPr="008A2802">
        <w:rPr>
          <w:rFonts w:ascii="Calibri" w:eastAsia="Calibri" w:hAnsi="Calibri" w:cs="Calibri"/>
          <w:color w:val="000000"/>
          <w:sz w:val="24"/>
        </w:rPr>
        <w:t xml:space="preserve"> </w:t>
      </w:r>
    </w:p>
    <w:p w:rsidR="0093738F" w:rsidRPr="008A2802" w:rsidRDefault="0093738F" w:rsidP="0093738F">
      <w:pPr>
        <w:spacing w:after="293"/>
        <w:rPr>
          <w:rFonts w:ascii="Calibri" w:eastAsia="Calibri" w:hAnsi="Calibri" w:cs="Calibri"/>
          <w:color w:val="000000"/>
          <w:sz w:val="24"/>
        </w:rPr>
      </w:pPr>
      <w:r w:rsidRPr="008A2802">
        <w:rPr>
          <w:rFonts w:ascii="Calibri" w:eastAsia="Calibri" w:hAnsi="Calibri" w:cs="Calibri"/>
          <w:color w:val="000000"/>
          <w:sz w:val="24"/>
        </w:rPr>
        <w:t xml:space="preserve"> </w:t>
      </w:r>
    </w:p>
    <w:p w:rsidR="0093738F" w:rsidRPr="008A2802" w:rsidRDefault="0093738F" w:rsidP="0093738F">
      <w:pPr>
        <w:spacing w:after="0"/>
        <w:rPr>
          <w:rFonts w:ascii="Calibri" w:eastAsia="Calibri" w:hAnsi="Calibri" w:cs="Calibri"/>
          <w:color w:val="000000"/>
          <w:sz w:val="24"/>
        </w:rPr>
      </w:pPr>
      <w:r w:rsidRPr="008A2802">
        <w:rPr>
          <w:rFonts w:ascii="Calibri" w:eastAsia="Calibri" w:hAnsi="Calibri" w:cs="Calibri"/>
          <w:b/>
          <w:color w:val="000000"/>
          <w:sz w:val="32"/>
        </w:rPr>
        <w:t xml:space="preserve"> </w:t>
      </w:r>
    </w:p>
    <w:p w:rsidR="0093738F" w:rsidRPr="008A2802" w:rsidRDefault="0093738F" w:rsidP="0093738F">
      <w:pPr>
        <w:spacing w:after="250"/>
        <w:rPr>
          <w:rFonts w:ascii="Calibri" w:eastAsia="Calibri" w:hAnsi="Calibri" w:cs="Calibri"/>
          <w:color w:val="000000"/>
          <w:sz w:val="24"/>
        </w:rPr>
      </w:pPr>
    </w:p>
    <w:p w:rsidR="0093738F" w:rsidRPr="002C781B" w:rsidRDefault="0093738F" w:rsidP="0093738F">
      <w:pPr>
        <w:keepNext/>
        <w:keepLines/>
        <w:spacing w:after="153"/>
        <w:ind w:right="127"/>
        <w:jc w:val="center"/>
        <w:outlineLvl w:val="3"/>
        <w:rPr>
          <w:rFonts w:ascii="Calibri" w:eastAsia="Calibri" w:hAnsi="Calibri" w:cs="Calibri"/>
          <w:b/>
          <w:color w:val="000000"/>
          <w:sz w:val="32"/>
          <w:u w:val="single" w:color="000000"/>
        </w:rPr>
      </w:pPr>
      <w:r w:rsidRPr="008A2802">
        <w:rPr>
          <w:rFonts w:ascii="Calibri" w:eastAsia="Calibri" w:hAnsi="Calibri" w:cs="Calibri"/>
          <w:b/>
          <w:color w:val="000000"/>
          <w:sz w:val="32"/>
          <w:u w:val="single" w:color="000000"/>
        </w:rPr>
        <w:t>Liquidity Ratio</w:t>
      </w:r>
    </w:p>
    <w:p w:rsidR="0093738F" w:rsidRPr="008A2802" w:rsidRDefault="0093738F" w:rsidP="0093738F">
      <w:pPr>
        <w:keepNext/>
        <w:keepLines/>
        <w:spacing w:after="0"/>
        <w:ind w:left="-5" w:hanging="10"/>
        <w:outlineLvl w:val="4"/>
        <w:rPr>
          <w:rFonts w:ascii="Calibri" w:eastAsia="Calibri" w:hAnsi="Calibri" w:cs="Calibri"/>
          <w:b/>
          <w:color w:val="984806"/>
          <w:sz w:val="28"/>
        </w:rPr>
      </w:pPr>
      <w:r w:rsidRPr="008A2802">
        <w:rPr>
          <w:rFonts w:ascii="Calibri" w:eastAsia="Calibri" w:hAnsi="Calibri" w:cs="Calibri"/>
          <w:b/>
          <w:color w:val="984806"/>
          <w:sz w:val="28"/>
        </w:rPr>
        <w:t xml:space="preserve">4.1.12 Current Ratio: Current Asset / Current Liabilities </w:t>
      </w:r>
    </w:p>
    <w:p w:rsidR="0093738F" w:rsidRPr="008A2802" w:rsidRDefault="0093738F" w:rsidP="0093738F">
      <w:pPr>
        <w:spacing w:after="31" w:line="270" w:lineRule="auto"/>
        <w:ind w:left="10" w:hanging="10"/>
        <w:jc w:val="both"/>
        <w:rPr>
          <w:rFonts w:ascii="Calibri" w:eastAsia="Calibri" w:hAnsi="Calibri" w:cs="Calibri"/>
          <w:color w:val="000000"/>
          <w:sz w:val="24"/>
        </w:rPr>
      </w:pPr>
    </w:p>
    <w:tbl>
      <w:tblPr>
        <w:tblStyle w:val="GridTable5DarkAccent2"/>
        <w:tblW w:w="9435" w:type="dxa"/>
        <w:tblLook w:val="04A0" w:firstRow="1" w:lastRow="0" w:firstColumn="1" w:lastColumn="0" w:noHBand="0" w:noVBand="1"/>
      </w:tblPr>
      <w:tblGrid>
        <w:gridCol w:w="2057"/>
        <w:gridCol w:w="2066"/>
        <w:gridCol w:w="2060"/>
        <w:gridCol w:w="2070"/>
        <w:gridCol w:w="1182"/>
      </w:tblGrid>
      <w:tr w:rsidR="0093738F" w:rsidRPr="008A2802" w:rsidTr="0093738F">
        <w:trPr>
          <w:cnfStyle w:val="100000000000" w:firstRow="1" w:lastRow="0" w:firstColumn="0" w:lastColumn="0" w:oddVBand="0" w:evenVBand="0" w:oddHBand="0"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2057" w:type="dxa"/>
          </w:tcPr>
          <w:p w:rsidR="0093738F" w:rsidRPr="008A2802" w:rsidRDefault="0093738F" w:rsidP="00DE33A0">
            <w:pPr>
              <w:ind w:left="5"/>
              <w:rPr>
                <w:rFonts w:ascii="Calibri" w:eastAsia="Calibri" w:hAnsi="Calibri" w:cs="Calibri"/>
                <w:color w:val="000000"/>
                <w:sz w:val="24"/>
              </w:rPr>
            </w:pPr>
            <w:r w:rsidRPr="008A2802">
              <w:rPr>
                <w:rFonts w:ascii="Calibri" w:eastAsia="Calibri" w:hAnsi="Calibri" w:cs="Calibri"/>
                <w:b w:val="0"/>
                <w:color w:val="000000"/>
                <w:sz w:val="24"/>
              </w:rPr>
              <w:t xml:space="preserve"> </w:t>
            </w:r>
          </w:p>
        </w:tc>
        <w:tc>
          <w:tcPr>
            <w:tcW w:w="2066" w:type="dxa"/>
          </w:tcPr>
          <w:p w:rsidR="0093738F" w:rsidRPr="008A2802" w:rsidRDefault="0093738F" w:rsidP="00DE33A0">
            <w:pPr>
              <w:ind w:left="5"/>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b w:val="0"/>
                <w:color w:val="000000"/>
                <w:sz w:val="24"/>
              </w:rPr>
              <w:t xml:space="preserve">2014 </w:t>
            </w:r>
          </w:p>
        </w:tc>
        <w:tc>
          <w:tcPr>
            <w:tcW w:w="2060" w:type="dxa"/>
          </w:tcPr>
          <w:p w:rsidR="0093738F" w:rsidRPr="008A2802" w:rsidRDefault="0093738F" w:rsidP="00DE33A0">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b w:val="0"/>
                <w:color w:val="000000"/>
                <w:sz w:val="24"/>
              </w:rPr>
              <w:t xml:space="preserve">2015 </w:t>
            </w:r>
          </w:p>
        </w:tc>
        <w:tc>
          <w:tcPr>
            <w:tcW w:w="2070" w:type="dxa"/>
          </w:tcPr>
          <w:p w:rsidR="0093738F" w:rsidRPr="008A2802" w:rsidRDefault="0093738F" w:rsidP="00DE33A0">
            <w:pPr>
              <w:ind w:left="5"/>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b w:val="0"/>
                <w:color w:val="000000"/>
                <w:sz w:val="24"/>
              </w:rPr>
              <w:t xml:space="preserve">2016 </w:t>
            </w:r>
          </w:p>
        </w:tc>
        <w:tc>
          <w:tcPr>
            <w:tcW w:w="1182" w:type="dxa"/>
          </w:tcPr>
          <w:p w:rsidR="0093738F" w:rsidRPr="008A2802" w:rsidRDefault="0093738F" w:rsidP="00DE33A0">
            <w:pPr>
              <w:ind w:left="5"/>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b w:val="0"/>
                <w:color w:val="000000"/>
                <w:sz w:val="24"/>
              </w:rPr>
              <w:t xml:space="preserve">Mean </w:t>
            </w:r>
          </w:p>
        </w:tc>
      </w:tr>
      <w:tr w:rsidR="0093738F" w:rsidRPr="008A2802" w:rsidTr="0093738F">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057" w:type="dxa"/>
          </w:tcPr>
          <w:p w:rsidR="0093738F" w:rsidRPr="008A2802" w:rsidRDefault="0093738F" w:rsidP="00DE33A0">
            <w:pPr>
              <w:ind w:left="5"/>
              <w:rPr>
                <w:rFonts w:ascii="Calibri" w:eastAsia="Calibri" w:hAnsi="Calibri" w:cs="Calibri"/>
                <w:color w:val="000000"/>
                <w:sz w:val="24"/>
              </w:rPr>
            </w:pPr>
            <w:r w:rsidRPr="008A2802">
              <w:rPr>
                <w:rFonts w:ascii="Calibri" w:eastAsia="Calibri" w:hAnsi="Calibri" w:cs="Calibri"/>
                <w:b w:val="0"/>
                <w:color w:val="000000"/>
                <w:sz w:val="24"/>
              </w:rPr>
              <w:t xml:space="preserve">IDLC </w:t>
            </w:r>
          </w:p>
        </w:tc>
        <w:tc>
          <w:tcPr>
            <w:tcW w:w="2066" w:type="dxa"/>
          </w:tcPr>
          <w:p w:rsidR="0093738F" w:rsidRPr="008A2802" w:rsidRDefault="0093738F" w:rsidP="00DE33A0">
            <w:pPr>
              <w:ind w:left="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1.26 </w:t>
            </w:r>
          </w:p>
        </w:tc>
        <w:tc>
          <w:tcPr>
            <w:tcW w:w="2060" w:type="dxa"/>
          </w:tcPr>
          <w:p w:rsidR="0093738F" w:rsidRPr="008A2802" w:rsidRDefault="0093738F" w:rsidP="00DE33A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1.24 </w:t>
            </w:r>
          </w:p>
        </w:tc>
        <w:tc>
          <w:tcPr>
            <w:tcW w:w="2070" w:type="dxa"/>
          </w:tcPr>
          <w:p w:rsidR="0093738F" w:rsidRPr="008A2802" w:rsidRDefault="0093738F" w:rsidP="00DE33A0">
            <w:pPr>
              <w:ind w:left="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1.26 </w:t>
            </w:r>
          </w:p>
        </w:tc>
        <w:tc>
          <w:tcPr>
            <w:tcW w:w="1182" w:type="dxa"/>
          </w:tcPr>
          <w:p w:rsidR="0093738F" w:rsidRPr="008A2802" w:rsidRDefault="0093738F" w:rsidP="00DE33A0">
            <w:pPr>
              <w:ind w:left="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rPr>
              <w:t xml:space="preserve">1.25 </w:t>
            </w:r>
          </w:p>
        </w:tc>
      </w:tr>
      <w:tr w:rsidR="0093738F" w:rsidRPr="008A2802" w:rsidTr="0093738F">
        <w:trPr>
          <w:trHeight w:val="811"/>
        </w:trPr>
        <w:tc>
          <w:tcPr>
            <w:cnfStyle w:val="001000000000" w:firstRow="0" w:lastRow="0" w:firstColumn="1" w:lastColumn="0" w:oddVBand="0" w:evenVBand="0" w:oddHBand="0" w:evenHBand="0" w:firstRowFirstColumn="0" w:firstRowLastColumn="0" w:lastRowFirstColumn="0" w:lastRowLastColumn="0"/>
            <w:tcW w:w="2057" w:type="dxa"/>
          </w:tcPr>
          <w:p w:rsidR="0093738F" w:rsidRPr="008A2802" w:rsidRDefault="0093738F" w:rsidP="00DE33A0">
            <w:pPr>
              <w:ind w:left="5"/>
              <w:rPr>
                <w:rFonts w:ascii="Calibri" w:eastAsia="Calibri" w:hAnsi="Calibri" w:cs="Calibri"/>
                <w:color w:val="000000"/>
                <w:sz w:val="24"/>
              </w:rPr>
            </w:pPr>
            <w:r w:rsidRPr="008A2802">
              <w:rPr>
                <w:rFonts w:ascii="Calibri" w:eastAsia="Calibri" w:hAnsi="Calibri" w:cs="Calibri"/>
                <w:b w:val="0"/>
                <w:color w:val="000000"/>
                <w:sz w:val="24"/>
              </w:rPr>
              <w:t xml:space="preserve">Industry Average </w:t>
            </w:r>
          </w:p>
        </w:tc>
        <w:tc>
          <w:tcPr>
            <w:tcW w:w="2066" w:type="dxa"/>
          </w:tcPr>
          <w:p w:rsidR="0093738F" w:rsidRPr="008A2802" w:rsidRDefault="0093738F" w:rsidP="00DE33A0">
            <w:pPr>
              <w:ind w:left="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1.23 </w:t>
            </w:r>
          </w:p>
        </w:tc>
        <w:tc>
          <w:tcPr>
            <w:tcW w:w="2060" w:type="dxa"/>
          </w:tcPr>
          <w:p w:rsidR="0093738F" w:rsidRPr="008A2802" w:rsidRDefault="0093738F" w:rsidP="00DE33A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1.16 </w:t>
            </w:r>
          </w:p>
        </w:tc>
        <w:tc>
          <w:tcPr>
            <w:tcW w:w="2070" w:type="dxa"/>
          </w:tcPr>
          <w:p w:rsidR="0093738F" w:rsidRPr="008A2802" w:rsidRDefault="0093738F" w:rsidP="00DE33A0">
            <w:pPr>
              <w:ind w:left="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1.05 </w:t>
            </w:r>
          </w:p>
        </w:tc>
        <w:tc>
          <w:tcPr>
            <w:tcW w:w="1182" w:type="dxa"/>
          </w:tcPr>
          <w:p w:rsidR="0093738F" w:rsidRPr="008A2802" w:rsidRDefault="0093738F" w:rsidP="00DE33A0">
            <w:pPr>
              <w:ind w:left="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1.15 </w:t>
            </w:r>
          </w:p>
        </w:tc>
      </w:tr>
    </w:tbl>
    <w:p w:rsidR="0093738F" w:rsidRPr="008A2802" w:rsidRDefault="0093738F" w:rsidP="0093738F">
      <w:pPr>
        <w:spacing w:after="216"/>
        <w:rPr>
          <w:rFonts w:ascii="Calibri" w:eastAsia="Calibri" w:hAnsi="Calibri" w:cs="Calibri"/>
          <w:color w:val="000000"/>
          <w:sz w:val="24"/>
        </w:rPr>
      </w:pPr>
      <w:r w:rsidRPr="008A2802">
        <w:rPr>
          <w:rFonts w:ascii="Calibri" w:eastAsia="Calibri" w:hAnsi="Calibri" w:cs="Calibri"/>
          <w:color w:val="000000"/>
          <w:sz w:val="24"/>
        </w:rPr>
        <w:t xml:space="preserve"> </w:t>
      </w:r>
    </w:p>
    <w:p w:rsidR="0093738F" w:rsidRPr="008A2802" w:rsidRDefault="0093738F" w:rsidP="0093738F">
      <w:pPr>
        <w:spacing w:after="222"/>
        <w:rPr>
          <w:rFonts w:ascii="Calibri" w:eastAsia="Calibri" w:hAnsi="Calibri" w:cs="Calibri"/>
          <w:color w:val="000000"/>
          <w:sz w:val="24"/>
        </w:rPr>
      </w:pPr>
      <w:r w:rsidRPr="008A2802">
        <w:rPr>
          <w:rFonts w:ascii="Calibri" w:eastAsia="Calibri" w:hAnsi="Calibri" w:cs="Calibri"/>
          <w:noProof/>
          <w:color w:val="000000"/>
        </w:rPr>
        <mc:AlternateContent>
          <mc:Choice Requires="wpg">
            <w:drawing>
              <wp:inline distT="0" distB="0" distL="0" distR="0" wp14:anchorId="34BA25DB" wp14:editId="644B119B">
                <wp:extent cx="6029325" cy="2790265"/>
                <wp:effectExtent l="0" t="0" r="0" b="0"/>
                <wp:docPr id="144041" name="Group 144041"/>
                <wp:cNvGraphicFramePr/>
                <a:graphic xmlns:a="http://schemas.openxmlformats.org/drawingml/2006/main">
                  <a:graphicData uri="http://schemas.microsoft.com/office/word/2010/wordprocessingGroup">
                    <wpg:wgp>
                      <wpg:cNvGrpSpPr/>
                      <wpg:grpSpPr>
                        <a:xfrm>
                          <a:off x="0" y="0"/>
                          <a:ext cx="6029325" cy="2790265"/>
                          <a:chOff x="0" y="0"/>
                          <a:chExt cx="4627525" cy="2803940"/>
                        </a:xfrm>
                      </wpg:grpSpPr>
                      <wps:wsp>
                        <wps:cNvPr id="17669" name="Rectangle 17669"/>
                        <wps:cNvSpPr/>
                        <wps:spPr>
                          <a:xfrm>
                            <a:off x="4593082" y="2648712"/>
                            <a:ext cx="45808" cy="206453"/>
                          </a:xfrm>
                          <a:prstGeom prst="rect">
                            <a:avLst/>
                          </a:prstGeom>
                          <a:ln>
                            <a:noFill/>
                          </a:ln>
                        </wps:spPr>
                        <wps:txbx>
                          <w:txbxContent>
                            <w:p w:rsidR="0093738F" w:rsidRDefault="0093738F" w:rsidP="0093738F">
                              <w:r>
                                <w:t xml:space="preserve"> </w:t>
                              </w:r>
                            </w:p>
                          </w:txbxContent>
                        </wps:txbx>
                        <wps:bodyPr horzOverflow="overflow" vert="horz" lIns="0" tIns="0" rIns="0" bIns="0" rtlCol="0">
                          <a:noAutofit/>
                        </wps:bodyPr>
                      </wps:wsp>
                      <pic:pic xmlns:pic="http://schemas.openxmlformats.org/drawingml/2006/picture">
                        <pic:nvPicPr>
                          <pic:cNvPr id="17701" name="Picture 17701"/>
                          <pic:cNvPicPr/>
                        </pic:nvPicPr>
                        <pic:blipFill>
                          <a:blip r:embed="rId50"/>
                          <a:stretch>
                            <a:fillRect/>
                          </a:stretch>
                        </pic:blipFill>
                        <pic:spPr>
                          <a:xfrm>
                            <a:off x="451485" y="533146"/>
                            <a:ext cx="2785872" cy="1892808"/>
                          </a:xfrm>
                          <a:prstGeom prst="rect">
                            <a:avLst/>
                          </a:prstGeom>
                        </pic:spPr>
                      </pic:pic>
                      <wps:wsp>
                        <wps:cNvPr id="17702" name="Shape 17702"/>
                        <wps:cNvSpPr/>
                        <wps:spPr>
                          <a:xfrm>
                            <a:off x="435864" y="2402205"/>
                            <a:ext cx="39116" cy="0"/>
                          </a:xfrm>
                          <a:custGeom>
                            <a:avLst/>
                            <a:gdLst/>
                            <a:ahLst/>
                            <a:cxnLst/>
                            <a:rect l="0" t="0" r="0" b="0"/>
                            <a:pathLst>
                              <a:path w="39116">
                                <a:moveTo>
                                  <a:pt x="39116" y="0"/>
                                </a:moveTo>
                                <a:lnTo>
                                  <a:pt x="0" y="0"/>
                                </a:lnTo>
                              </a:path>
                            </a:pathLst>
                          </a:custGeom>
                          <a:noFill/>
                          <a:ln w="9525" cap="flat" cmpd="sng" algn="ctr">
                            <a:solidFill>
                              <a:srgbClr val="868686"/>
                            </a:solidFill>
                            <a:prstDash val="solid"/>
                            <a:round/>
                          </a:ln>
                          <a:effectLst/>
                        </wps:spPr>
                        <wps:bodyPr/>
                      </wps:wsp>
                      <wps:wsp>
                        <wps:cNvPr id="17703" name="Shape 17703"/>
                        <wps:cNvSpPr/>
                        <wps:spPr>
                          <a:xfrm>
                            <a:off x="435864" y="2191512"/>
                            <a:ext cx="39116" cy="0"/>
                          </a:xfrm>
                          <a:custGeom>
                            <a:avLst/>
                            <a:gdLst/>
                            <a:ahLst/>
                            <a:cxnLst/>
                            <a:rect l="0" t="0" r="0" b="0"/>
                            <a:pathLst>
                              <a:path w="39116">
                                <a:moveTo>
                                  <a:pt x="39116" y="0"/>
                                </a:moveTo>
                                <a:lnTo>
                                  <a:pt x="0" y="0"/>
                                </a:lnTo>
                              </a:path>
                            </a:pathLst>
                          </a:custGeom>
                          <a:noFill/>
                          <a:ln w="9525" cap="flat" cmpd="sng" algn="ctr">
                            <a:solidFill>
                              <a:srgbClr val="868686"/>
                            </a:solidFill>
                            <a:prstDash val="solid"/>
                            <a:round/>
                          </a:ln>
                          <a:effectLst/>
                        </wps:spPr>
                        <wps:bodyPr/>
                      </wps:wsp>
                      <wps:wsp>
                        <wps:cNvPr id="17704" name="Shape 17704"/>
                        <wps:cNvSpPr/>
                        <wps:spPr>
                          <a:xfrm>
                            <a:off x="435864" y="1984248"/>
                            <a:ext cx="39116" cy="0"/>
                          </a:xfrm>
                          <a:custGeom>
                            <a:avLst/>
                            <a:gdLst/>
                            <a:ahLst/>
                            <a:cxnLst/>
                            <a:rect l="0" t="0" r="0" b="0"/>
                            <a:pathLst>
                              <a:path w="39116">
                                <a:moveTo>
                                  <a:pt x="39116" y="0"/>
                                </a:moveTo>
                                <a:lnTo>
                                  <a:pt x="0" y="0"/>
                                </a:lnTo>
                              </a:path>
                            </a:pathLst>
                          </a:custGeom>
                          <a:noFill/>
                          <a:ln w="9525" cap="flat" cmpd="sng" algn="ctr">
                            <a:solidFill>
                              <a:srgbClr val="868686"/>
                            </a:solidFill>
                            <a:prstDash val="solid"/>
                            <a:round/>
                          </a:ln>
                          <a:effectLst/>
                        </wps:spPr>
                        <wps:bodyPr/>
                      </wps:wsp>
                      <wps:wsp>
                        <wps:cNvPr id="17705" name="Shape 17705"/>
                        <wps:cNvSpPr/>
                        <wps:spPr>
                          <a:xfrm>
                            <a:off x="435864" y="1773936"/>
                            <a:ext cx="39116" cy="0"/>
                          </a:xfrm>
                          <a:custGeom>
                            <a:avLst/>
                            <a:gdLst/>
                            <a:ahLst/>
                            <a:cxnLst/>
                            <a:rect l="0" t="0" r="0" b="0"/>
                            <a:pathLst>
                              <a:path w="39116">
                                <a:moveTo>
                                  <a:pt x="39116" y="0"/>
                                </a:moveTo>
                                <a:lnTo>
                                  <a:pt x="0" y="0"/>
                                </a:lnTo>
                              </a:path>
                            </a:pathLst>
                          </a:custGeom>
                          <a:noFill/>
                          <a:ln w="9525" cap="flat" cmpd="sng" algn="ctr">
                            <a:solidFill>
                              <a:srgbClr val="868686"/>
                            </a:solidFill>
                            <a:prstDash val="solid"/>
                            <a:round/>
                          </a:ln>
                          <a:effectLst/>
                        </wps:spPr>
                        <wps:bodyPr/>
                      </wps:wsp>
                      <wps:wsp>
                        <wps:cNvPr id="17706" name="Shape 17706"/>
                        <wps:cNvSpPr/>
                        <wps:spPr>
                          <a:xfrm>
                            <a:off x="435864" y="1563624"/>
                            <a:ext cx="39116" cy="0"/>
                          </a:xfrm>
                          <a:custGeom>
                            <a:avLst/>
                            <a:gdLst/>
                            <a:ahLst/>
                            <a:cxnLst/>
                            <a:rect l="0" t="0" r="0" b="0"/>
                            <a:pathLst>
                              <a:path w="39116">
                                <a:moveTo>
                                  <a:pt x="39116" y="0"/>
                                </a:moveTo>
                                <a:lnTo>
                                  <a:pt x="0" y="0"/>
                                </a:lnTo>
                              </a:path>
                            </a:pathLst>
                          </a:custGeom>
                          <a:noFill/>
                          <a:ln w="9525" cap="flat" cmpd="sng" algn="ctr">
                            <a:solidFill>
                              <a:srgbClr val="868686"/>
                            </a:solidFill>
                            <a:prstDash val="solid"/>
                            <a:round/>
                          </a:ln>
                          <a:effectLst/>
                        </wps:spPr>
                        <wps:bodyPr/>
                      </wps:wsp>
                      <wps:wsp>
                        <wps:cNvPr id="17707" name="Shape 17707"/>
                        <wps:cNvSpPr/>
                        <wps:spPr>
                          <a:xfrm>
                            <a:off x="435864" y="1353312"/>
                            <a:ext cx="39116" cy="0"/>
                          </a:xfrm>
                          <a:custGeom>
                            <a:avLst/>
                            <a:gdLst/>
                            <a:ahLst/>
                            <a:cxnLst/>
                            <a:rect l="0" t="0" r="0" b="0"/>
                            <a:pathLst>
                              <a:path w="39116">
                                <a:moveTo>
                                  <a:pt x="39116" y="0"/>
                                </a:moveTo>
                                <a:lnTo>
                                  <a:pt x="0" y="0"/>
                                </a:lnTo>
                              </a:path>
                            </a:pathLst>
                          </a:custGeom>
                          <a:noFill/>
                          <a:ln w="9525" cap="flat" cmpd="sng" algn="ctr">
                            <a:solidFill>
                              <a:srgbClr val="868686"/>
                            </a:solidFill>
                            <a:prstDash val="solid"/>
                            <a:round/>
                          </a:ln>
                          <a:effectLst/>
                        </wps:spPr>
                        <wps:bodyPr/>
                      </wps:wsp>
                      <wps:wsp>
                        <wps:cNvPr id="17708" name="Shape 17708"/>
                        <wps:cNvSpPr/>
                        <wps:spPr>
                          <a:xfrm>
                            <a:off x="435864" y="1143000"/>
                            <a:ext cx="39116" cy="0"/>
                          </a:xfrm>
                          <a:custGeom>
                            <a:avLst/>
                            <a:gdLst/>
                            <a:ahLst/>
                            <a:cxnLst/>
                            <a:rect l="0" t="0" r="0" b="0"/>
                            <a:pathLst>
                              <a:path w="39116">
                                <a:moveTo>
                                  <a:pt x="39116" y="0"/>
                                </a:moveTo>
                                <a:lnTo>
                                  <a:pt x="0" y="0"/>
                                </a:lnTo>
                              </a:path>
                            </a:pathLst>
                          </a:custGeom>
                          <a:noFill/>
                          <a:ln w="9525" cap="flat" cmpd="sng" algn="ctr">
                            <a:solidFill>
                              <a:srgbClr val="868686"/>
                            </a:solidFill>
                            <a:prstDash val="solid"/>
                            <a:round/>
                          </a:ln>
                          <a:effectLst/>
                        </wps:spPr>
                        <wps:bodyPr/>
                      </wps:wsp>
                      <wps:wsp>
                        <wps:cNvPr id="17709" name="Shape 17709"/>
                        <wps:cNvSpPr/>
                        <wps:spPr>
                          <a:xfrm>
                            <a:off x="435864" y="935736"/>
                            <a:ext cx="39116" cy="0"/>
                          </a:xfrm>
                          <a:custGeom>
                            <a:avLst/>
                            <a:gdLst/>
                            <a:ahLst/>
                            <a:cxnLst/>
                            <a:rect l="0" t="0" r="0" b="0"/>
                            <a:pathLst>
                              <a:path w="39116">
                                <a:moveTo>
                                  <a:pt x="39116" y="0"/>
                                </a:moveTo>
                                <a:lnTo>
                                  <a:pt x="0" y="0"/>
                                </a:lnTo>
                              </a:path>
                            </a:pathLst>
                          </a:custGeom>
                          <a:noFill/>
                          <a:ln w="9525" cap="flat" cmpd="sng" algn="ctr">
                            <a:solidFill>
                              <a:srgbClr val="868686"/>
                            </a:solidFill>
                            <a:prstDash val="solid"/>
                            <a:round/>
                          </a:ln>
                          <a:effectLst/>
                        </wps:spPr>
                        <wps:bodyPr/>
                      </wps:wsp>
                      <wps:wsp>
                        <wps:cNvPr id="17710" name="Shape 17710"/>
                        <wps:cNvSpPr/>
                        <wps:spPr>
                          <a:xfrm>
                            <a:off x="435864" y="725424"/>
                            <a:ext cx="39116" cy="0"/>
                          </a:xfrm>
                          <a:custGeom>
                            <a:avLst/>
                            <a:gdLst/>
                            <a:ahLst/>
                            <a:cxnLst/>
                            <a:rect l="0" t="0" r="0" b="0"/>
                            <a:pathLst>
                              <a:path w="39116">
                                <a:moveTo>
                                  <a:pt x="39116" y="0"/>
                                </a:moveTo>
                                <a:lnTo>
                                  <a:pt x="0" y="0"/>
                                </a:lnTo>
                              </a:path>
                            </a:pathLst>
                          </a:custGeom>
                          <a:noFill/>
                          <a:ln w="9525" cap="flat" cmpd="sng" algn="ctr">
                            <a:solidFill>
                              <a:srgbClr val="868686"/>
                            </a:solidFill>
                            <a:prstDash val="solid"/>
                            <a:round/>
                          </a:ln>
                          <a:effectLst/>
                        </wps:spPr>
                        <wps:bodyPr/>
                      </wps:wsp>
                      <wps:wsp>
                        <wps:cNvPr id="17711" name="Rectangle 17711"/>
                        <wps:cNvSpPr/>
                        <wps:spPr>
                          <a:xfrm>
                            <a:off x="132080" y="2352548"/>
                            <a:ext cx="301703" cy="173420"/>
                          </a:xfrm>
                          <a:prstGeom prst="rect">
                            <a:avLst/>
                          </a:prstGeom>
                          <a:ln>
                            <a:noFill/>
                          </a:ln>
                        </wps:spPr>
                        <wps:txbx>
                          <w:txbxContent>
                            <w:p w:rsidR="0093738F" w:rsidRDefault="0093738F" w:rsidP="0093738F">
                              <w:r>
                                <w:rPr>
                                  <w:sz w:val="20"/>
                                </w:rPr>
                                <w:t>0.90</w:t>
                              </w:r>
                            </w:p>
                          </w:txbxContent>
                        </wps:txbx>
                        <wps:bodyPr horzOverflow="overflow" vert="horz" lIns="0" tIns="0" rIns="0" bIns="0" rtlCol="0">
                          <a:noAutofit/>
                        </wps:bodyPr>
                      </wps:wsp>
                      <wps:wsp>
                        <wps:cNvPr id="17712" name="Rectangle 17712"/>
                        <wps:cNvSpPr/>
                        <wps:spPr>
                          <a:xfrm>
                            <a:off x="132080" y="2142744"/>
                            <a:ext cx="301703" cy="173420"/>
                          </a:xfrm>
                          <a:prstGeom prst="rect">
                            <a:avLst/>
                          </a:prstGeom>
                          <a:ln>
                            <a:noFill/>
                          </a:ln>
                        </wps:spPr>
                        <wps:txbx>
                          <w:txbxContent>
                            <w:p w:rsidR="0093738F" w:rsidRDefault="0093738F" w:rsidP="0093738F">
                              <w:r>
                                <w:rPr>
                                  <w:sz w:val="20"/>
                                </w:rPr>
                                <w:t>0.95</w:t>
                              </w:r>
                            </w:p>
                          </w:txbxContent>
                        </wps:txbx>
                        <wps:bodyPr horzOverflow="overflow" vert="horz" lIns="0" tIns="0" rIns="0" bIns="0" rtlCol="0">
                          <a:noAutofit/>
                        </wps:bodyPr>
                      </wps:wsp>
                      <wps:wsp>
                        <wps:cNvPr id="17713" name="Rectangle 17713"/>
                        <wps:cNvSpPr/>
                        <wps:spPr>
                          <a:xfrm>
                            <a:off x="132080" y="1933067"/>
                            <a:ext cx="301703" cy="173420"/>
                          </a:xfrm>
                          <a:prstGeom prst="rect">
                            <a:avLst/>
                          </a:prstGeom>
                          <a:ln>
                            <a:noFill/>
                          </a:ln>
                        </wps:spPr>
                        <wps:txbx>
                          <w:txbxContent>
                            <w:p w:rsidR="0093738F" w:rsidRDefault="0093738F" w:rsidP="0093738F">
                              <w:r>
                                <w:rPr>
                                  <w:sz w:val="20"/>
                                </w:rPr>
                                <w:t>1.00</w:t>
                              </w:r>
                            </w:p>
                          </w:txbxContent>
                        </wps:txbx>
                        <wps:bodyPr horzOverflow="overflow" vert="horz" lIns="0" tIns="0" rIns="0" bIns="0" rtlCol="0">
                          <a:noAutofit/>
                        </wps:bodyPr>
                      </wps:wsp>
                      <wps:wsp>
                        <wps:cNvPr id="17714" name="Rectangle 17714"/>
                        <wps:cNvSpPr/>
                        <wps:spPr>
                          <a:xfrm>
                            <a:off x="132080" y="1723390"/>
                            <a:ext cx="301703" cy="173420"/>
                          </a:xfrm>
                          <a:prstGeom prst="rect">
                            <a:avLst/>
                          </a:prstGeom>
                          <a:ln>
                            <a:noFill/>
                          </a:ln>
                        </wps:spPr>
                        <wps:txbx>
                          <w:txbxContent>
                            <w:p w:rsidR="0093738F" w:rsidRDefault="0093738F" w:rsidP="0093738F">
                              <w:r>
                                <w:rPr>
                                  <w:sz w:val="20"/>
                                </w:rPr>
                                <w:t>1.05</w:t>
                              </w:r>
                            </w:p>
                          </w:txbxContent>
                        </wps:txbx>
                        <wps:bodyPr horzOverflow="overflow" vert="horz" lIns="0" tIns="0" rIns="0" bIns="0" rtlCol="0">
                          <a:noAutofit/>
                        </wps:bodyPr>
                      </wps:wsp>
                      <wps:wsp>
                        <wps:cNvPr id="17715" name="Rectangle 17715"/>
                        <wps:cNvSpPr/>
                        <wps:spPr>
                          <a:xfrm>
                            <a:off x="132080" y="1513713"/>
                            <a:ext cx="301703" cy="173420"/>
                          </a:xfrm>
                          <a:prstGeom prst="rect">
                            <a:avLst/>
                          </a:prstGeom>
                          <a:ln>
                            <a:noFill/>
                          </a:ln>
                        </wps:spPr>
                        <wps:txbx>
                          <w:txbxContent>
                            <w:p w:rsidR="0093738F" w:rsidRDefault="0093738F" w:rsidP="0093738F">
                              <w:r>
                                <w:rPr>
                                  <w:sz w:val="20"/>
                                </w:rPr>
                                <w:t>1.10</w:t>
                              </w:r>
                            </w:p>
                          </w:txbxContent>
                        </wps:txbx>
                        <wps:bodyPr horzOverflow="overflow" vert="horz" lIns="0" tIns="0" rIns="0" bIns="0" rtlCol="0">
                          <a:noAutofit/>
                        </wps:bodyPr>
                      </wps:wsp>
                      <wps:wsp>
                        <wps:cNvPr id="17716" name="Rectangle 17716"/>
                        <wps:cNvSpPr/>
                        <wps:spPr>
                          <a:xfrm>
                            <a:off x="132080" y="1304036"/>
                            <a:ext cx="301703" cy="173420"/>
                          </a:xfrm>
                          <a:prstGeom prst="rect">
                            <a:avLst/>
                          </a:prstGeom>
                          <a:ln>
                            <a:noFill/>
                          </a:ln>
                        </wps:spPr>
                        <wps:txbx>
                          <w:txbxContent>
                            <w:p w:rsidR="0093738F" w:rsidRDefault="0093738F" w:rsidP="0093738F">
                              <w:r>
                                <w:rPr>
                                  <w:sz w:val="20"/>
                                </w:rPr>
                                <w:t>1.15</w:t>
                              </w:r>
                            </w:p>
                          </w:txbxContent>
                        </wps:txbx>
                        <wps:bodyPr horzOverflow="overflow" vert="horz" lIns="0" tIns="0" rIns="0" bIns="0" rtlCol="0">
                          <a:noAutofit/>
                        </wps:bodyPr>
                      </wps:wsp>
                      <wps:wsp>
                        <wps:cNvPr id="17717" name="Rectangle 17717"/>
                        <wps:cNvSpPr/>
                        <wps:spPr>
                          <a:xfrm>
                            <a:off x="132080" y="1094232"/>
                            <a:ext cx="301703" cy="173420"/>
                          </a:xfrm>
                          <a:prstGeom prst="rect">
                            <a:avLst/>
                          </a:prstGeom>
                          <a:ln>
                            <a:noFill/>
                          </a:ln>
                        </wps:spPr>
                        <wps:txbx>
                          <w:txbxContent>
                            <w:p w:rsidR="0093738F" w:rsidRDefault="0093738F" w:rsidP="0093738F">
                              <w:r>
                                <w:rPr>
                                  <w:sz w:val="20"/>
                                </w:rPr>
                                <w:t>1.20</w:t>
                              </w:r>
                            </w:p>
                          </w:txbxContent>
                        </wps:txbx>
                        <wps:bodyPr horzOverflow="overflow" vert="horz" lIns="0" tIns="0" rIns="0" bIns="0" rtlCol="0">
                          <a:noAutofit/>
                        </wps:bodyPr>
                      </wps:wsp>
                      <wps:wsp>
                        <wps:cNvPr id="17718" name="Rectangle 17718"/>
                        <wps:cNvSpPr/>
                        <wps:spPr>
                          <a:xfrm>
                            <a:off x="132080" y="884555"/>
                            <a:ext cx="301703" cy="173420"/>
                          </a:xfrm>
                          <a:prstGeom prst="rect">
                            <a:avLst/>
                          </a:prstGeom>
                          <a:ln>
                            <a:noFill/>
                          </a:ln>
                        </wps:spPr>
                        <wps:txbx>
                          <w:txbxContent>
                            <w:p w:rsidR="0093738F" w:rsidRDefault="0093738F" w:rsidP="0093738F">
                              <w:r>
                                <w:rPr>
                                  <w:sz w:val="20"/>
                                </w:rPr>
                                <w:t>1.25</w:t>
                              </w:r>
                            </w:p>
                          </w:txbxContent>
                        </wps:txbx>
                        <wps:bodyPr horzOverflow="overflow" vert="horz" lIns="0" tIns="0" rIns="0" bIns="0" rtlCol="0">
                          <a:noAutofit/>
                        </wps:bodyPr>
                      </wps:wsp>
                      <wps:wsp>
                        <wps:cNvPr id="17719" name="Rectangle 17719"/>
                        <wps:cNvSpPr/>
                        <wps:spPr>
                          <a:xfrm>
                            <a:off x="132080" y="674878"/>
                            <a:ext cx="301703" cy="173420"/>
                          </a:xfrm>
                          <a:prstGeom prst="rect">
                            <a:avLst/>
                          </a:prstGeom>
                          <a:ln>
                            <a:noFill/>
                          </a:ln>
                        </wps:spPr>
                        <wps:txbx>
                          <w:txbxContent>
                            <w:p w:rsidR="0093738F" w:rsidRDefault="0093738F" w:rsidP="0093738F">
                              <w:r>
                                <w:rPr>
                                  <w:sz w:val="20"/>
                                </w:rPr>
                                <w:t>1.30</w:t>
                              </w:r>
                            </w:p>
                          </w:txbxContent>
                        </wps:txbx>
                        <wps:bodyPr horzOverflow="overflow" vert="horz" lIns="0" tIns="0" rIns="0" bIns="0" rtlCol="0">
                          <a:noAutofit/>
                        </wps:bodyPr>
                      </wps:wsp>
                      <wps:wsp>
                        <wps:cNvPr id="17720" name="Shape 17720"/>
                        <wps:cNvSpPr/>
                        <wps:spPr>
                          <a:xfrm>
                            <a:off x="475488" y="2401824"/>
                            <a:ext cx="0" cy="41021"/>
                          </a:xfrm>
                          <a:custGeom>
                            <a:avLst/>
                            <a:gdLst/>
                            <a:ahLst/>
                            <a:cxnLst/>
                            <a:rect l="0" t="0" r="0" b="0"/>
                            <a:pathLst>
                              <a:path h="41021">
                                <a:moveTo>
                                  <a:pt x="0" y="0"/>
                                </a:moveTo>
                                <a:lnTo>
                                  <a:pt x="0" y="41021"/>
                                </a:lnTo>
                              </a:path>
                            </a:pathLst>
                          </a:custGeom>
                          <a:noFill/>
                          <a:ln w="9525" cap="flat" cmpd="sng" algn="ctr">
                            <a:solidFill>
                              <a:srgbClr val="868686"/>
                            </a:solidFill>
                            <a:prstDash val="solid"/>
                            <a:round/>
                          </a:ln>
                          <a:effectLst/>
                        </wps:spPr>
                        <wps:bodyPr/>
                      </wps:wsp>
                      <wps:wsp>
                        <wps:cNvPr id="17721" name="Shape 17721"/>
                        <wps:cNvSpPr/>
                        <wps:spPr>
                          <a:xfrm>
                            <a:off x="1313688" y="2401824"/>
                            <a:ext cx="0" cy="41021"/>
                          </a:xfrm>
                          <a:custGeom>
                            <a:avLst/>
                            <a:gdLst/>
                            <a:ahLst/>
                            <a:cxnLst/>
                            <a:rect l="0" t="0" r="0" b="0"/>
                            <a:pathLst>
                              <a:path h="41021">
                                <a:moveTo>
                                  <a:pt x="0" y="0"/>
                                </a:moveTo>
                                <a:lnTo>
                                  <a:pt x="0" y="41021"/>
                                </a:lnTo>
                              </a:path>
                            </a:pathLst>
                          </a:custGeom>
                          <a:noFill/>
                          <a:ln w="9525" cap="flat" cmpd="sng" algn="ctr">
                            <a:solidFill>
                              <a:srgbClr val="868686"/>
                            </a:solidFill>
                            <a:prstDash val="solid"/>
                            <a:round/>
                          </a:ln>
                          <a:effectLst/>
                        </wps:spPr>
                        <wps:bodyPr/>
                      </wps:wsp>
                      <wps:wsp>
                        <wps:cNvPr id="17722" name="Shape 17722"/>
                        <wps:cNvSpPr/>
                        <wps:spPr>
                          <a:xfrm>
                            <a:off x="2151888" y="2401824"/>
                            <a:ext cx="0" cy="41021"/>
                          </a:xfrm>
                          <a:custGeom>
                            <a:avLst/>
                            <a:gdLst/>
                            <a:ahLst/>
                            <a:cxnLst/>
                            <a:rect l="0" t="0" r="0" b="0"/>
                            <a:pathLst>
                              <a:path h="41021">
                                <a:moveTo>
                                  <a:pt x="0" y="0"/>
                                </a:moveTo>
                                <a:lnTo>
                                  <a:pt x="0" y="41021"/>
                                </a:lnTo>
                              </a:path>
                            </a:pathLst>
                          </a:custGeom>
                          <a:noFill/>
                          <a:ln w="9525" cap="flat" cmpd="sng" algn="ctr">
                            <a:solidFill>
                              <a:srgbClr val="868686"/>
                            </a:solidFill>
                            <a:prstDash val="solid"/>
                            <a:round/>
                          </a:ln>
                          <a:effectLst/>
                        </wps:spPr>
                        <wps:bodyPr/>
                      </wps:wsp>
                      <wps:wsp>
                        <wps:cNvPr id="17723" name="Shape 17723"/>
                        <wps:cNvSpPr/>
                        <wps:spPr>
                          <a:xfrm>
                            <a:off x="2992247" y="2401824"/>
                            <a:ext cx="0" cy="41021"/>
                          </a:xfrm>
                          <a:custGeom>
                            <a:avLst/>
                            <a:gdLst/>
                            <a:ahLst/>
                            <a:cxnLst/>
                            <a:rect l="0" t="0" r="0" b="0"/>
                            <a:pathLst>
                              <a:path h="41021">
                                <a:moveTo>
                                  <a:pt x="0" y="0"/>
                                </a:moveTo>
                                <a:lnTo>
                                  <a:pt x="0" y="41021"/>
                                </a:lnTo>
                              </a:path>
                            </a:pathLst>
                          </a:custGeom>
                          <a:noFill/>
                          <a:ln w="9525" cap="flat" cmpd="sng" algn="ctr">
                            <a:solidFill>
                              <a:srgbClr val="868686"/>
                            </a:solidFill>
                            <a:prstDash val="solid"/>
                            <a:round/>
                          </a:ln>
                          <a:effectLst/>
                        </wps:spPr>
                        <wps:bodyPr/>
                      </wps:wsp>
                      <wps:wsp>
                        <wps:cNvPr id="17724" name="Rectangle 17724"/>
                        <wps:cNvSpPr/>
                        <wps:spPr>
                          <a:xfrm>
                            <a:off x="766699" y="2511044"/>
                            <a:ext cx="341712" cy="173420"/>
                          </a:xfrm>
                          <a:prstGeom prst="rect">
                            <a:avLst/>
                          </a:prstGeom>
                          <a:ln>
                            <a:noFill/>
                          </a:ln>
                        </wps:spPr>
                        <wps:txbx>
                          <w:txbxContent>
                            <w:p w:rsidR="0093738F" w:rsidRDefault="0093738F" w:rsidP="0093738F">
                              <w:r>
                                <w:rPr>
                                  <w:sz w:val="20"/>
                                </w:rPr>
                                <w:t>2014</w:t>
                              </w:r>
                            </w:p>
                          </w:txbxContent>
                        </wps:txbx>
                        <wps:bodyPr horzOverflow="overflow" vert="horz" lIns="0" tIns="0" rIns="0" bIns="0" rtlCol="0">
                          <a:noAutofit/>
                        </wps:bodyPr>
                      </wps:wsp>
                      <wps:wsp>
                        <wps:cNvPr id="17725" name="Rectangle 17725"/>
                        <wps:cNvSpPr/>
                        <wps:spPr>
                          <a:xfrm>
                            <a:off x="1606042" y="2511044"/>
                            <a:ext cx="341713" cy="173420"/>
                          </a:xfrm>
                          <a:prstGeom prst="rect">
                            <a:avLst/>
                          </a:prstGeom>
                          <a:ln>
                            <a:noFill/>
                          </a:ln>
                        </wps:spPr>
                        <wps:txbx>
                          <w:txbxContent>
                            <w:p w:rsidR="0093738F" w:rsidRDefault="0093738F" w:rsidP="0093738F">
                              <w:r>
                                <w:rPr>
                                  <w:sz w:val="20"/>
                                </w:rPr>
                                <w:t>2015</w:t>
                              </w:r>
                            </w:p>
                          </w:txbxContent>
                        </wps:txbx>
                        <wps:bodyPr horzOverflow="overflow" vert="horz" lIns="0" tIns="0" rIns="0" bIns="0" rtlCol="0">
                          <a:noAutofit/>
                        </wps:bodyPr>
                      </wps:wsp>
                      <wps:wsp>
                        <wps:cNvPr id="17726" name="Rectangle 17726"/>
                        <wps:cNvSpPr/>
                        <wps:spPr>
                          <a:xfrm>
                            <a:off x="2445512" y="2511044"/>
                            <a:ext cx="341712" cy="173420"/>
                          </a:xfrm>
                          <a:prstGeom prst="rect">
                            <a:avLst/>
                          </a:prstGeom>
                          <a:ln>
                            <a:noFill/>
                          </a:ln>
                        </wps:spPr>
                        <wps:txbx>
                          <w:txbxContent>
                            <w:p w:rsidR="0093738F" w:rsidRDefault="0093738F" w:rsidP="0093738F">
                              <w:r>
                                <w:rPr>
                                  <w:sz w:val="20"/>
                                </w:rPr>
                                <w:t>2016</w:t>
                              </w:r>
                            </w:p>
                          </w:txbxContent>
                        </wps:txbx>
                        <wps:bodyPr horzOverflow="overflow" vert="horz" lIns="0" tIns="0" rIns="0" bIns="0" rtlCol="0">
                          <a:noAutofit/>
                        </wps:bodyPr>
                      </wps:wsp>
                      <wps:wsp>
                        <wps:cNvPr id="17727" name="Rectangle 17727"/>
                        <wps:cNvSpPr/>
                        <wps:spPr>
                          <a:xfrm>
                            <a:off x="722757" y="662432"/>
                            <a:ext cx="301192" cy="173420"/>
                          </a:xfrm>
                          <a:prstGeom prst="rect">
                            <a:avLst/>
                          </a:prstGeom>
                          <a:ln>
                            <a:noFill/>
                          </a:ln>
                        </wps:spPr>
                        <wps:txbx>
                          <w:txbxContent>
                            <w:p w:rsidR="0093738F" w:rsidRDefault="0093738F" w:rsidP="0093738F">
                              <w:r>
                                <w:rPr>
                                  <w:b/>
                                  <w:sz w:val="20"/>
                                </w:rPr>
                                <w:t>1.26</w:t>
                              </w:r>
                            </w:p>
                          </w:txbxContent>
                        </wps:txbx>
                        <wps:bodyPr horzOverflow="overflow" vert="horz" lIns="0" tIns="0" rIns="0" bIns="0" rtlCol="0">
                          <a:noAutofit/>
                        </wps:bodyPr>
                      </wps:wsp>
                      <wps:wsp>
                        <wps:cNvPr id="17728" name="Rectangle 17728"/>
                        <wps:cNvSpPr/>
                        <wps:spPr>
                          <a:xfrm>
                            <a:off x="948309" y="662432"/>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7729" name="Rectangle 17729"/>
                        <wps:cNvSpPr/>
                        <wps:spPr>
                          <a:xfrm>
                            <a:off x="1562227" y="755396"/>
                            <a:ext cx="301192" cy="173420"/>
                          </a:xfrm>
                          <a:prstGeom prst="rect">
                            <a:avLst/>
                          </a:prstGeom>
                          <a:ln>
                            <a:noFill/>
                          </a:ln>
                        </wps:spPr>
                        <wps:txbx>
                          <w:txbxContent>
                            <w:p w:rsidR="0093738F" w:rsidRDefault="0093738F" w:rsidP="0093738F">
                              <w:r>
                                <w:rPr>
                                  <w:b/>
                                  <w:sz w:val="20"/>
                                </w:rPr>
                                <w:t>1.24</w:t>
                              </w:r>
                            </w:p>
                          </w:txbxContent>
                        </wps:txbx>
                        <wps:bodyPr horzOverflow="overflow" vert="horz" lIns="0" tIns="0" rIns="0" bIns="0" rtlCol="0">
                          <a:noAutofit/>
                        </wps:bodyPr>
                      </wps:wsp>
                      <wps:wsp>
                        <wps:cNvPr id="17730" name="Rectangle 17730"/>
                        <wps:cNvSpPr/>
                        <wps:spPr>
                          <a:xfrm>
                            <a:off x="1787779" y="755396"/>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7731" name="Rectangle 17731"/>
                        <wps:cNvSpPr/>
                        <wps:spPr>
                          <a:xfrm>
                            <a:off x="2401570" y="665480"/>
                            <a:ext cx="301192" cy="173420"/>
                          </a:xfrm>
                          <a:prstGeom prst="rect">
                            <a:avLst/>
                          </a:prstGeom>
                          <a:ln>
                            <a:noFill/>
                          </a:ln>
                        </wps:spPr>
                        <wps:txbx>
                          <w:txbxContent>
                            <w:p w:rsidR="0093738F" w:rsidRDefault="0093738F" w:rsidP="0093738F">
                              <w:r>
                                <w:rPr>
                                  <w:b/>
                                  <w:sz w:val="20"/>
                                </w:rPr>
                                <w:t>1.26</w:t>
                              </w:r>
                            </w:p>
                          </w:txbxContent>
                        </wps:txbx>
                        <wps:bodyPr horzOverflow="overflow" vert="horz" lIns="0" tIns="0" rIns="0" bIns="0" rtlCol="0">
                          <a:noAutofit/>
                        </wps:bodyPr>
                      </wps:wsp>
                      <wps:wsp>
                        <wps:cNvPr id="17732" name="Rectangle 17732"/>
                        <wps:cNvSpPr/>
                        <wps:spPr>
                          <a:xfrm>
                            <a:off x="2627122" y="665480"/>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7733" name="Rectangle 17733"/>
                        <wps:cNvSpPr/>
                        <wps:spPr>
                          <a:xfrm>
                            <a:off x="962660" y="787400"/>
                            <a:ext cx="301192" cy="173420"/>
                          </a:xfrm>
                          <a:prstGeom prst="rect">
                            <a:avLst/>
                          </a:prstGeom>
                          <a:ln>
                            <a:noFill/>
                          </a:ln>
                        </wps:spPr>
                        <wps:txbx>
                          <w:txbxContent>
                            <w:p w:rsidR="0093738F" w:rsidRDefault="0093738F" w:rsidP="0093738F">
                              <w:r>
                                <w:rPr>
                                  <w:b/>
                                  <w:sz w:val="20"/>
                                </w:rPr>
                                <w:t>1.23</w:t>
                              </w:r>
                            </w:p>
                          </w:txbxContent>
                        </wps:txbx>
                        <wps:bodyPr horzOverflow="overflow" vert="horz" lIns="0" tIns="0" rIns="0" bIns="0" rtlCol="0">
                          <a:noAutofit/>
                        </wps:bodyPr>
                      </wps:wsp>
                      <wps:wsp>
                        <wps:cNvPr id="17734" name="Rectangle 17734"/>
                        <wps:cNvSpPr/>
                        <wps:spPr>
                          <a:xfrm>
                            <a:off x="1188212" y="787400"/>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7735" name="Rectangle 17735"/>
                        <wps:cNvSpPr/>
                        <wps:spPr>
                          <a:xfrm>
                            <a:off x="1802003" y="1080897"/>
                            <a:ext cx="301192" cy="173420"/>
                          </a:xfrm>
                          <a:prstGeom prst="rect">
                            <a:avLst/>
                          </a:prstGeom>
                          <a:ln>
                            <a:noFill/>
                          </a:ln>
                        </wps:spPr>
                        <wps:txbx>
                          <w:txbxContent>
                            <w:p w:rsidR="0093738F" w:rsidRDefault="0093738F" w:rsidP="0093738F">
                              <w:r>
                                <w:rPr>
                                  <w:b/>
                                  <w:sz w:val="20"/>
                                </w:rPr>
                                <w:t>1.16</w:t>
                              </w:r>
                            </w:p>
                          </w:txbxContent>
                        </wps:txbx>
                        <wps:bodyPr horzOverflow="overflow" vert="horz" lIns="0" tIns="0" rIns="0" bIns="0" rtlCol="0">
                          <a:noAutofit/>
                        </wps:bodyPr>
                      </wps:wsp>
                      <wps:wsp>
                        <wps:cNvPr id="17736" name="Rectangle 17736"/>
                        <wps:cNvSpPr/>
                        <wps:spPr>
                          <a:xfrm>
                            <a:off x="2027555" y="1080897"/>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7737" name="Rectangle 17737"/>
                        <wps:cNvSpPr/>
                        <wps:spPr>
                          <a:xfrm>
                            <a:off x="2641473" y="1542034"/>
                            <a:ext cx="301192" cy="173420"/>
                          </a:xfrm>
                          <a:prstGeom prst="rect">
                            <a:avLst/>
                          </a:prstGeom>
                          <a:ln>
                            <a:noFill/>
                          </a:ln>
                        </wps:spPr>
                        <wps:txbx>
                          <w:txbxContent>
                            <w:p w:rsidR="0093738F" w:rsidRDefault="0093738F" w:rsidP="0093738F">
                              <w:r>
                                <w:rPr>
                                  <w:b/>
                                  <w:sz w:val="20"/>
                                </w:rPr>
                                <w:t>1.05</w:t>
                              </w:r>
                            </w:p>
                          </w:txbxContent>
                        </wps:txbx>
                        <wps:bodyPr horzOverflow="overflow" vert="horz" lIns="0" tIns="0" rIns="0" bIns="0" rtlCol="0">
                          <a:noAutofit/>
                        </wps:bodyPr>
                      </wps:wsp>
                      <wps:wsp>
                        <wps:cNvPr id="17738" name="Rectangle 17738"/>
                        <wps:cNvSpPr/>
                        <wps:spPr>
                          <a:xfrm>
                            <a:off x="2867025" y="1542034"/>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7739" name="Rectangle 17739"/>
                        <wps:cNvSpPr/>
                        <wps:spPr>
                          <a:xfrm>
                            <a:off x="1655191" y="141376"/>
                            <a:ext cx="1683572" cy="310092"/>
                          </a:xfrm>
                          <a:prstGeom prst="rect">
                            <a:avLst/>
                          </a:prstGeom>
                          <a:ln>
                            <a:noFill/>
                          </a:ln>
                        </wps:spPr>
                        <wps:txbx>
                          <w:txbxContent>
                            <w:p w:rsidR="0093738F" w:rsidRDefault="0093738F" w:rsidP="0093738F">
                              <w:r>
                                <w:rPr>
                                  <w:b/>
                                  <w:sz w:val="36"/>
                                </w:rPr>
                                <w:t>Current Ratio</w:t>
                              </w:r>
                            </w:p>
                          </w:txbxContent>
                        </wps:txbx>
                        <wps:bodyPr horzOverflow="overflow" vert="horz" lIns="0" tIns="0" rIns="0" bIns="0" rtlCol="0">
                          <a:noAutofit/>
                        </wps:bodyPr>
                      </wps:wsp>
                      <wps:wsp>
                        <wps:cNvPr id="17740" name="Rectangle 17740"/>
                        <wps:cNvSpPr/>
                        <wps:spPr>
                          <a:xfrm>
                            <a:off x="2920365" y="141376"/>
                            <a:ext cx="68804" cy="310092"/>
                          </a:xfrm>
                          <a:prstGeom prst="rect">
                            <a:avLst/>
                          </a:prstGeom>
                          <a:ln>
                            <a:noFill/>
                          </a:ln>
                        </wps:spPr>
                        <wps:txbx>
                          <w:txbxContent>
                            <w:p w:rsidR="0093738F" w:rsidRDefault="0093738F" w:rsidP="0093738F">
                              <w:r>
                                <w:rPr>
                                  <w:b/>
                                  <w:sz w:val="36"/>
                                </w:rPr>
                                <w:t xml:space="preserve"> </w:t>
                              </w:r>
                            </w:p>
                          </w:txbxContent>
                        </wps:txbx>
                        <wps:bodyPr horzOverflow="overflow" vert="horz" lIns="0" tIns="0" rIns="0" bIns="0" rtlCol="0">
                          <a:noAutofit/>
                        </wps:bodyPr>
                      </wps:wsp>
                      <wps:wsp>
                        <wps:cNvPr id="174332" name="Shape 174332"/>
                        <wps:cNvSpPr/>
                        <wps:spPr>
                          <a:xfrm>
                            <a:off x="3466719" y="1418561"/>
                            <a:ext cx="69752" cy="69752"/>
                          </a:xfrm>
                          <a:custGeom>
                            <a:avLst/>
                            <a:gdLst/>
                            <a:ahLst/>
                            <a:cxnLst/>
                            <a:rect l="0" t="0" r="0" b="0"/>
                            <a:pathLst>
                              <a:path w="69752" h="69752">
                                <a:moveTo>
                                  <a:pt x="0" y="0"/>
                                </a:moveTo>
                                <a:lnTo>
                                  <a:pt x="69752" y="0"/>
                                </a:lnTo>
                                <a:lnTo>
                                  <a:pt x="69752" y="69752"/>
                                </a:lnTo>
                                <a:lnTo>
                                  <a:pt x="0" y="69752"/>
                                </a:lnTo>
                                <a:lnTo>
                                  <a:pt x="0" y="0"/>
                                </a:lnTo>
                              </a:path>
                            </a:pathLst>
                          </a:custGeom>
                          <a:solidFill>
                            <a:srgbClr val="4F81BD"/>
                          </a:solidFill>
                          <a:ln w="0" cap="flat">
                            <a:noFill/>
                            <a:round/>
                          </a:ln>
                          <a:effectLst/>
                        </wps:spPr>
                        <wps:bodyPr/>
                      </wps:wsp>
                      <wps:wsp>
                        <wps:cNvPr id="17742" name="Rectangle 17742"/>
                        <wps:cNvSpPr/>
                        <wps:spPr>
                          <a:xfrm>
                            <a:off x="3568319" y="1396365"/>
                            <a:ext cx="309365" cy="173420"/>
                          </a:xfrm>
                          <a:prstGeom prst="rect">
                            <a:avLst/>
                          </a:prstGeom>
                          <a:ln>
                            <a:noFill/>
                          </a:ln>
                        </wps:spPr>
                        <wps:txbx>
                          <w:txbxContent>
                            <w:p w:rsidR="0093738F" w:rsidRDefault="0093738F" w:rsidP="0093738F">
                              <w:r>
                                <w:rPr>
                                  <w:sz w:val="20"/>
                                </w:rPr>
                                <w:t>IDLC</w:t>
                              </w:r>
                            </w:p>
                          </w:txbxContent>
                        </wps:txbx>
                        <wps:bodyPr horzOverflow="overflow" vert="horz" lIns="0" tIns="0" rIns="0" bIns="0" rtlCol="0">
                          <a:noAutofit/>
                        </wps:bodyPr>
                      </wps:wsp>
                      <wps:wsp>
                        <wps:cNvPr id="174333" name="Shape 174333"/>
                        <wps:cNvSpPr/>
                        <wps:spPr>
                          <a:xfrm>
                            <a:off x="3466719" y="1648304"/>
                            <a:ext cx="69752" cy="69752"/>
                          </a:xfrm>
                          <a:custGeom>
                            <a:avLst/>
                            <a:gdLst/>
                            <a:ahLst/>
                            <a:cxnLst/>
                            <a:rect l="0" t="0" r="0" b="0"/>
                            <a:pathLst>
                              <a:path w="69752" h="69752">
                                <a:moveTo>
                                  <a:pt x="0" y="0"/>
                                </a:moveTo>
                                <a:lnTo>
                                  <a:pt x="69752" y="0"/>
                                </a:lnTo>
                                <a:lnTo>
                                  <a:pt x="69752" y="69752"/>
                                </a:lnTo>
                                <a:lnTo>
                                  <a:pt x="0" y="69752"/>
                                </a:lnTo>
                                <a:lnTo>
                                  <a:pt x="0" y="0"/>
                                </a:lnTo>
                              </a:path>
                            </a:pathLst>
                          </a:custGeom>
                          <a:solidFill>
                            <a:srgbClr val="C0504D"/>
                          </a:solidFill>
                          <a:ln w="0" cap="flat">
                            <a:noFill/>
                            <a:round/>
                          </a:ln>
                          <a:effectLst/>
                        </wps:spPr>
                        <wps:bodyPr/>
                      </wps:wsp>
                      <wps:wsp>
                        <wps:cNvPr id="17744" name="Rectangle 17744"/>
                        <wps:cNvSpPr/>
                        <wps:spPr>
                          <a:xfrm>
                            <a:off x="3568319" y="1626108"/>
                            <a:ext cx="1166460" cy="173420"/>
                          </a:xfrm>
                          <a:prstGeom prst="rect">
                            <a:avLst/>
                          </a:prstGeom>
                          <a:ln>
                            <a:noFill/>
                          </a:ln>
                        </wps:spPr>
                        <wps:txbx>
                          <w:txbxContent>
                            <w:p w:rsidR="0093738F" w:rsidRDefault="0093738F" w:rsidP="0093738F">
                              <w:r>
                                <w:rPr>
                                  <w:sz w:val="20"/>
                                </w:rPr>
                                <w:t>Industry Average</w:t>
                              </w:r>
                            </w:p>
                          </w:txbxContent>
                        </wps:txbx>
                        <wps:bodyPr horzOverflow="overflow" vert="horz" lIns="0" tIns="0" rIns="0" bIns="0" rtlCol="0">
                          <a:noAutofit/>
                        </wps:bodyPr>
                      </wps:wsp>
                      <wps:wsp>
                        <wps:cNvPr id="17745" name="Shape 17745"/>
                        <wps:cNvSpPr/>
                        <wps:spPr>
                          <a:xfrm>
                            <a:off x="0" y="0"/>
                            <a:ext cx="4572000" cy="2743200"/>
                          </a:xfrm>
                          <a:custGeom>
                            <a:avLst/>
                            <a:gdLst/>
                            <a:ahLst/>
                            <a:cxnLst/>
                            <a:rect l="0" t="0" r="0" b="0"/>
                            <a:pathLst>
                              <a:path w="4572000" h="2743200">
                                <a:moveTo>
                                  <a:pt x="0" y="2743200"/>
                                </a:moveTo>
                                <a:lnTo>
                                  <a:pt x="4572000" y="2743200"/>
                                </a:lnTo>
                                <a:lnTo>
                                  <a:pt x="4572000" y="0"/>
                                </a:lnTo>
                                <a:lnTo>
                                  <a:pt x="0" y="0"/>
                                </a:lnTo>
                                <a:close/>
                              </a:path>
                            </a:pathLst>
                          </a:custGeom>
                          <a:noFill/>
                          <a:ln w="9525" cap="flat" cmpd="sng" algn="ctr">
                            <a:solidFill>
                              <a:srgbClr val="868686"/>
                            </a:solidFill>
                            <a:prstDash val="solid"/>
                            <a:round/>
                          </a:ln>
                          <a:effectLst/>
                        </wps:spPr>
                        <wps:bodyPr/>
                      </wps:wsp>
                    </wpg:wgp>
                  </a:graphicData>
                </a:graphic>
              </wp:inline>
            </w:drawing>
          </mc:Choice>
          <mc:Fallback xmlns:w15="http://schemas.microsoft.com/office/word/2012/wordml">
            <w:pict>
              <v:group w14:anchorId="34BA25DB" id="Group 144041" o:spid="_x0000_s2218" style="width:474.75pt;height:219.7pt;mso-position-horizontal-relative:char;mso-position-vertical-relative:line" coordsize="46275,280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">
                <v:rect id="Rectangle 17669" o:spid="_x0000_s2219" style="position:absolute;left:45930;top:26487;width:458;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g3c8QA&#10;AADeAAAADwAAAGRycy9kb3ducmV2LnhtbERPTWvCQBC9C/6HZQRvutFDaqKrSGvRo9WCehuyYxLM&#10;zobs1sT+ercg9DaP9zmLVWcqcafGlZYVTMYRCOLM6pJzBd/Hz9EMhPPIGivLpOBBDlbLfm+BqbYt&#10;f9H94HMRQtilqKDwvk6ldFlBBt3Y1sSBu9rGoA+wyaVusA3hppLTKIqlwZJDQ4E1vReU3Q4/RsF2&#10;Vq/PO/vb5tXmsj3tT8nHMfFKDQfdeg7CU+f/xS/3Tof5b3GcwN874Qa5f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SIN3PEAAAA3gAAAA8AAAAAAAAAAAAAAAAAmAIAAGRycy9k&#10;b3ducmV2LnhtbFBLBQYAAAAABAAEAPUAAACJAwAAAAA=&#10;" filled="f" stroked="f">
                  <v:textbox inset="0,0,0,0">
                    <w:txbxContent>
                      <w:p w:rsidR="0093738F" w:rsidRDefault="0093738F" w:rsidP="0093738F">
                        <w:r>
                          <w:t xml:space="preserve"> </w:t>
                        </w:r>
                      </w:p>
                    </w:txbxContent>
                  </v:textbox>
                </v:rect>
                <v:shape id="Picture 17701" o:spid="_x0000_s2220" type="#_x0000_t75" style="position:absolute;left:4514;top:5331;width:27859;height:189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4bB/nGAAAA3gAAAA8AAABkcnMvZG93bnJldi54bWxEj0FrAjEQhe9C/0OYQm+a3R60rEaRbQUp&#10;HuzqweOwGTeLm8mSpLr9940geJvhvXnfm8VqsJ24kg+tYwX5JANBXDvdcqPgeNiMP0CEiKyxc0wK&#10;/ijAavkyWmCh3Y1/6FrFRqQQDgUqMDH2hZShNmQxTFxPnLSz8xZjWn0jtcdbCredfM+yqbTYciIY&#10;7Kk0VF+qX5sgp/J7y7n8Mn7/yYfyuGvXl51Sb6/Deg4i0hCf5sf1Vqf6s1mWw/2dNINc/g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hsH+cYAAADeAAAADwAAAAAAAAAAAAAA&#10;AACfAgAAZHJzL2Rvd25yZXYueG1sUEsFBgAAAAAEAAQA9wAAAJIDAAAAAA==&#10;">
                  <v:imagedata r:id="rId51" o:title=""/>
                </v:shape>
                <v:shape id="Shape 17702" o:spid="_x0000_s2221" style="position:absolute;left:4358;top:24022;width:391;height:0;visibility:visible;mso-wrap-style:square;v-text-anchor:top" coordsize="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bEScQA&#10;AADeAAAADwAAAGRycy9kb3ducmV2LnhtbERPS2sCMRC+C/0PYQreNOmCD1ajlILSll58gNdhM+5u&#10;u5lsk9Rd/70pCN7m43vOct3bRlzIh9qxhpexAkFcOFNzqeF42IzmIEJENtg4Jg1XCrBePQ2WmBvX&#10;8Y4u+1iKFMIhRw1VjG0uZSgqshjGriVO3Nl5izFBX0rjsUvhtpGZUlNpsebUUGFLbxUVP/s/q2H+&#10;3Z06Kn63H6fD5Oq/muNnmSmth8/96wJEpD4+xHf3u0nzZzOVwf876Qa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2xEnEAAAA3gAAAA8AAAAAAAAAAAAAAAAAmAIAAGRycy9k&#10;b3ducmV2LnhtbFBLBQYAAAAABAAEAPUAAACJAwAAAAA=&#10;" path="m39116,l,e" filled="f" strokecolor="#868686">
                  <v:path arrowok="t" textboxrect="0,0,39116,0"/>
                </v:shape>
                <v:shape id="Shape 17703" o:spid="_x0000_s2222" style="position:absolute;left:4358;top:21915;width:391;height:0;visibility:visible;mso-wrap-style:square;v-text-anchor:top" coordsize="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ph0sQA&#10;AADeAAAADwAAAGRycy9kb3ducmV2LnhtbERPS2sCMRC+F/ofwhS81URLVVajlIKlLV58gNdhM+6u&#10;biZrEt313zcFwdt8fM+ZLTpbiyv5UDnWMOgrEMS5MxUXGnbb5esERIjIBmvHpOFGARbz56cZZsa1&#10;vKbrJhYihXDIUEMZY5NJGfKSLIa+a4gTd3DeYkzQF9J4bFO4reVQqZG0WHFqKLGhz5Ly0+ZiNUyO&#10;7b6l/Pz1s9++3/yq3v0WQ6V176X7mIKI1MWH+O7+Nmn+eKze4P+ddIO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6YdLEAAAA3gAAAA8AAAAAAAAAAAAAAAAAmAIAAGRycy9k&#10;b3ducmV2LnhtbFBLBQYAAAAABAAEAPUAAACJAwAAAAA=&#10;" path="m39116,l,e" filled="f" strokecolor="#868686">
                  <v:path arrowok="t" textboxrect="0,0,39116,0"/>
                </v:shape>
                <v:shape id="Shape 17704" o:spid="_x0000_s2223" style="position:absolute;left:4358;top:19842;width:391;height:0;visibility:visible;mso-wrap-style:square;v-text-anchor:top" coordsize="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P5psQA&#10;AADeAAAADwAAAGRycy9kb3ducmV2LnhtbERPS2sCMRC+F/ofwhS81URpVVajlIKlLV58gNdhM+6u&#10;biZrEt313zcFwdt8fM+ZLTpbiyv5UDnWMOgrEMS5MxUXGnbb5esERIjIBmvHpOFGARbz56cZZsa1&#10;vKbrJhYihXDIUEMZY5NJGfKSLIa+a4gTd3DeYkzQF9J4bFO4reVQqZG0WHFqKLGhz5Ly0+ZiNUyO&#10;7b6l/Pz1s9++3/yq3v0WQ6V176X7mIKI1MWH+O7+Nmn+eKze4P+ddIO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RT+abEAAAA3gAAAA8AAAAAAAAAAAAAAAAAmAIAAGRycy9k&#10;b3ducmV2LnhtbFBLBQYAAAAABAAEAPUAAACJAwAAAAA=&#10;" path="m39116,l,e" filled="f" strokecolor="#868686">
                  <v:path arrowok="t" textboxrect="0,0,39116,0"/>
                </v:shape>
                <v:shape id="Shape 17705" o:spid="_x0000_s2224" style="position:absolute;left:4358;top:17739;width:391;height:0;visibility:visible;mso-wrap-style:square;v-text-anchor:top" coordsize="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9cPcMA&#10;AADeAAAADwAAAGRycy9kb3ducmV2LnhtbERPTWsCMRC9F/wPYYTeaqJgla1RRKhU8VIVvA6bcXd1&#10;M9km0V3/fSMUepvH+5zZorO1uJMPlWMNw4ECQZw7U3Gh4Xj4fJuCCBHZYO2YNDwowGLee5lhZlzL&#10;33Tfx0KkEA4ZaihjbDIpQ16SxTBwDXHizs5bjAn6QhqPbQq3tRwp9S4tVpwaSmxoVVJ+3d+shuml&#10;PbWU/6w3p8P44Xf1cVuMlNav/W75ASJSF//Ff+4vk+ZPJmoMz3fSDXL+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x9cPcMAAADeAAAADwAAAAAAAAAAAAAAAACYAgAAZHJzL2Rv&#10;d25yZXYueG1sUEsFBgAAAAAEAAQA9QAAAIgDAAAAAA==&#10;" path="m39116,l,e" filled="f" strokecolor="#868686">
                  <v:path arrowok="t" textboxrect="0,0,39116,0"/>
                </v:shape>
                <v:shape id="Shape 17706" o:spid="_x0000_s2225" style="position:absolute;left:4358;top:15636;width:391;height:0;visibility:visible;mso-wrap-style:square;v-text-anchor:top" coordsize="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3CSsQA&#10;AADeAAAADwAAAGRycy9kb3ducmV2LnhtbERPS2sCMRC+F/wPYYTeaqLgg61RRGix4qUqeB024+7q&#10;ZrJNUnf990Yo9DYf33Pmy87W4kY+VI41DAcKBHHuTMWFhuPh420GIkRkg7Vj0nCnAMtF72WOmXEt&#10;f9NtHwuRQjhkqKGMscmkDHlJFsPANcSJOztvMSboC2k8tinc1nKk1ERarDg1lNjQuqT8uv+1GmaX&#10;9tRS/vP5dTqM735XH7fFSGn92u9W7yAidfFf/OfemDR/OlUTeL6Tbp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NwkrEAAAA3gAAAA8AAAAAAAAAAAAAAAAAmAIAAGRycy9k&#10;b3ducmV2LnhtbFBLBQYAAAAABAAEAPUAAACJAwAAAAA=&#10;" path="m39116,l,e" filled="f" strokecolor="#868686">
                  <v:path arrowok="t" textboxrect="0,0,39116,0"/>
                </v:shape>
                <v:shape id="Shape 17707" o:spid="_x0000_s2226" style="position:absolute;left:4358;top:13533;width:391;height:0;visibility:visible;mso-wrap-style:square;v-text-anchor:top" coordsize="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Fn0cQA&#10;AADeAAAADwAAAGRycy9kb3ducmV2LnhtbERP32vCMBB+H/g/hBP2NpMJs6UaZQyUKXuZCr4ezdl2&#10;ay5dktn635vBwLf7+H7eYjXYVlzIh8axhueJAkFcOtNwpeF4WD/lIEJENtg6Jg1XCrBajh4WWBjX&#10;8ydd9rESKYRDgRrqGLtCylDWZDFMXEecuLPzFmOCvpLGY5/CbSunSs2kxYZTQ40dvdVUfu9/rYb8&#10;qz/1VP5stqfDy9V/tMddNVVaP46H1zmISEO8i//d7ybNzzKVwd876Qa5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BZ9HEAAAA3gAAAA8AAAAAAAAAAAAAAAAAmAIAAGRycy9k&#10;b3ducmV2LnhtbFBLBQYAAAAABAAEAPUAAACJAwAAAAA=&#10;" path="m39116,l,e" filled="f" strokecolor="#868686">
                  <v:path arrowok="t" textboxrect="0,0,39116,0"/>
                </v:shape>
                <v:shape id="Shape 17708" o:spid="_x0000_s2227" style="position:absolute;left:4358;top:11430;width:391;height:0;visibility:visible;mso-wrap-style:square;v-text-anchor:top" coordsize="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7zo8cA&#10;AADeAAAADwAAAGRycy9kb3ducmV2LnhtbESPQUsDMRCF70L/Q5iCN5tYsC1r0yIFRcWL20Kvw2bc&#10;Xd1Mtknsbv995yB4m+G9ee+b9Xb0nTpTTG1gC/czA4q4Cq7l2sJh/3y3ApUyssMuMFm4UILtZnKz&#10;xsKFgT/pXOZaSQinAi00OfeF1qlqyGOahZ5YtK8QPWZZY61dxEHCfafnxiy0x5alocGedg1VP+Wv&#10;t7D6Ho4DVaeXt+P+4RI/usN7PTfW3k7Hp0dQmcb8b/67fnWCv1wa4ZV3ZAa9u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Ue86PHAAAA3gAAAA8AAAAAAAAAAAAAAAAAmAIAAGRy&#10;cy9kb3ducmV2LnhtbFBLBQYAAAAABAAEAPUAAACMAwAAAAA=&#10;" path="m39116,l,e" filled="f" strokecolor="#868686">
                  <v:path arrowok="t" textboxrect="0,0,39116,0"/>
                </v:shape>
                <v:shape id="Shape 17709" o:spid="_x0000_s2228" style="position:absolute;left:4358;top:9357;width:391;height:0;visibility:visible;mso-wrap-style:square;v-text-anchor:top" coordsize="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JWOMQA&#10;AADeAAAADwAAAGRycy9kb3ducmV2LnhtbERPS2sCMRC+F/ofwhS81UShVVejlIKlLV58gNdhM+6u&#10;biZrEt313zcFwdt8fM+ZLTpbiyv5UDnWMOgrEMS5MxUXGnbb5esYRIjIBmvHpOFGARbz56cZZsa1&#10;vKbrJhYihXDIUEMZY5NJGfKSLIa+a4gTd3DeYkzQF9J4bFO4reVQqXdpseLUUGJDnyXlp83Fahgf&#10;231L+fnrZ799u/lVvfsthkrr3kv3MQURqYsP8d39bdL80UhN4P+ddIO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SVjjEAAAA3gAAAA8AAAAAAAAAAAAAAAAAmAIAAGRycy9k&#10;b3ducmV2LnhtbFBLBQYAAAAABAAEAPUAAACJAwAAAAA=&#10;" path="m39116,l,e" filled="f" strokecolor="#868686">
                  <v:path arrowok="t" textboxrect="0,0,39116,0"/>
                </v:shape>
                <v:shape id="Shape 17710" o:spid="_x0000_s2229" style="position:absolute;left:4358;top:7254;width:391;height:0;visibility:visible;mso-wrap-style:square;v-text-anchor:top" coordsize="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FpeMcA&#10;AADeAAAADwAAAGRycy9kb3ducmV2LnhtbESPT2vCQBDF70K/wzIFb7pRsEp0lSK0VOnFP+B1yE6T&#10;tNnZuLs18dt3DgVvM8yb995vteldo24UYu3ZwGScgSIuvK25NHA+vY0WoGJCtth4JgN3irBZPw1W&#10;mFvf8YFux1QqMeGYo4EqpTbXOhYVOYxj3xLL7csHh0nWUGobsBNz1+hplr1ohzVLQoUtbSsqfo6/&#10;zsDiu7t0VFzfd5fT7B4+m/O+nGbGDJ/71yWoRH16iP+/P6zUn88nAiA4MoNe/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6xaXjHAAAA3gAAAA8AAAAAAAAAAAAAAAAAmAIAAGRy&#10;cy9kb3ducmV2LnhtbFBLBQYAAAAABAAEAPUAAACMAwAAAAA=&#10;" path="m39116,l,e" filled="f" strokecolor="#868686">
                  <v:path arrowok="t" textboxrect="0,0,39116,0"/>
                </v:shape>
                <v:rect id="Rectangle 17711" o:spid="_x0000_s2230" style="position:absolute;left:1320;top:23525;width:30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lHlcQA&#10;AADeAAAADwAAAGRycy9kb3ducmV2LnhtbERPS4vCMBC+C/6HMII3TevBRzWK+ECPuyqot6EZ22Iz&#10;KU203f31m4WFvc3H95zFqjWleFPtCssK4mEEgji1uuBMweW8H0xBOI+ssbRMCr7IwWrZ7Sww0bbh&#10;T3qffCZCCLsEFeTeV4mULs3JoBvaijhwD1sb9AHWmdQ1NiHclHIURWNpsODQkGNFm5zS5+llFBym&#10;1fp2tN9NVu7uh+vHdbY9z7xS/V67noPw1Pp/8Z/7qMP8ySSO4fedcIN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ZR5XEAAAA3gAAAA8AAAAAAAAAAAAAAAAAmAIAAGRycy9k&#10;b3ducmV2LnhtbFBLBQYAAAAABAAEAPUAAACJAwAAAAA=&#10;" filled="f" stroked="f">
                  <v:textbox inset="0,0,0,0">
                    <w:txbxContent>
                      <w:p w:rsidR="0093738F" w:rsidRDefault="0093738F" w:rsidP="0093738F">
                        <w:r>
                          <w:rPr>
                            <w:sz w:val="20"/>
                          </w:rPr>
                          <w:t>0.90</w:t>
                        </w:r>
                      </w:p>
                    </w:txbxContent>
                  </v:textbox>
                </v:rect>
                <v:rect id="Rectangle 17712" o:spid="_x0000_s2231" style="position:absolute;left:1320;top:21427;width:30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vZ4sUA&#10;AADeAAAADwAAAGRycy9kb3ducmV2LnhtbERPTWvCQBC9C/0Pywi9mU08VI2uEtqKHlstRG9DdkyC&#10;2dmQXU3aX98tCL3N433OajOYRtypc7VlBUkUgyAurK65VPB13E7mIJxH1thYJgXf5GCzfhqtMNW2&#10;50+6H3wpQgi7FBVU3replK6oyKCLbEscuIvtDPoAu1LqDvsQbho5jeMXabDm0FBhS68VFdfDzSjY&#10;zdvstLc/fdm8n3f5R754Oy68Us/jIVuC8DT4f/HDvddh/myWTOHvnXCD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y9nixQAAAN4AAAAPAAAAAAAAAAAAAAAAAJgCAABkcnMv&#10;ZG93bnJldi54bWxQSwUGAAAAAAQABAD1AAAAigMAAAAA&#10;" filled="f" stroked="f">
                  <v:textbox inset="0,0,0,0">
                    <w:txbxContent>
                      <w:p w:rsidR="0093738F" w:rsidRDefault="0093738F" w:rsidP="0093738F">
                        <w:r>
                          <w:rPr>
                            <w:sz w:val="20"/>
                          </w:rPr>
                          <w:t>0.95</w:t>
                        </w:r>
                      </w:p>
                    </w:txbxContent>
                  </v:textbox>
                </v:rect>
                <v:rect id="Rectangle 17713" o:spid="_x0000_s2232" style="position:absolute;left:1320;top:19330;width:30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8ecQA&#10;AADeAAAADwAAAGRycy9kb3ducmV2LnhtbERPS4vCMBC+C/sfwgjeNNUFH9Uosq7o0ceCehuasS02&#10;k9JEW/31mwVhb/PxPWe2aEwhHlS53LKCfi8CQZxYnXOq4Oe47o5BOI+ssbBMCp7kYDH/aM0w1rbm&#10;PT0OPhUhhF2MCjLvy1hKl2Rk0PVsSRy4q60M+gCrVOoK6xBuCjmIoqE0mHNoyLCkr4yS2+FuFGzG&#10;5fK8ta86Lb4vm9PuNFkdJ16pTrtZTkF4avy/+O3e6jB/NOp/wt874QY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HfHnEAAAA3gAAAA8AAAAAAAAAAAAAAAAAmAIAAGRycy9k&#10;b3ducmV2LnhtbFBLBQYAAAAABAAEAPUAAACJAwAAAAA=&#10;" filled="f" stroked="f">
                  <v:textbox inset="0,0,0,0">
                    <w:txbxContent>
                      <w:p w:rsidR="0093738F" w:rsidRDefault="0093738F" w:rsidP="0093738F">
                        <w:r>
                          <w:rPr>
                            <w:sz w:val="20"/>
                          </w:rPr>
                          <w:t>1.00</w:t>
                        </w:r>
                      </w:p>
                    </w:txbxContent>
                  </v:textbox>
                </v:rect>
                <v:rect id="Rectangle 17714" o:spid="_x0000_s2233" style="position:absolute;left:1320;top:17233;width:3017;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7kDcQA&#10;AADeAAAADwAAAGRycy9kb3ducmV2LnhtbERPS4vCMBC+C/sfwgjeNFUWH9Uosq7o0ceCehuasS02&#10;k9JEW/31mwVhb/PxPWe2aEwhHlS53LKCfi8CQZxYnXOq4Oe47o5BOI+ssbBMCp7kYDH/aM0w1rbm&#10;PT0OPhUhhF2MCjLvy1hKl2Rk0PVsSRy4q60M+gCrVOoK6xBuCjmIoqE0mHNoyLCkr4yS2+FuFGzG&#10;5fK8ta86Lb4vm9PuNFkdJ16pTrtZTkF4avy/+O3e6jB/NOp/wt874QY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Ru5A3EAAAA3gAAAA8AAAAAAAAAAAAAAAAAmAIAAGRycy9k&#10;b3ducmV2LnhtbFBLBQYAAAAABAAEAPUAAACJAwAAAAA=&#10;" filled="f" stroked="f">
                  <v:textbox inset="0,0,0,0">
                    <w:txbxContent>
                      <w:p w:rsidR="0093738F" w:rsidRDefault="0093738F" w:rsidP="0093738F">
                        <w:r>
                          <w:rPr>
                            <w:sz w:val="20"/>
                          </w:rPr>
                          <w:t>1.05</w:t>
                        </w:r>
                      </w:p>
                    </w:txbxContent>
                  </v:textbox>
                </v:rect>
                <v:rect id="Rectangle 17715" o:spid="_x0000_s2234" style="position:absolute;left:1320;top:15137;width:30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JBlsQA&#10;AADeAAAADwAAAGRycy9kb3ducmV2LnhtbERPS4vCMBC+C/sfwgjeNFVYH9Uosq7o0ceCehuasS02&#10;k9JEW/31mwVhb/PxPWe2aEwhHlS53LKCfi8CQZxYnXOq4Oe47o5BOI+ssbBMCp7kYDH/aM0w1rbm&#10;PT0OPhUhhF2MCjLvy1hKl2Rk0PVsSRy4q60M+gCrVOoK6xBuCjmIoqE0mHNoyLCkr4yS2+FuFGzG&#10;5fK8ta86Lb4vm9PuNFkdJ16pTrtZTkF4avy/+O3e6jB/NOp/wt874QY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iQZbEAAAA3gAAAA8AAAAAAAAAAAAAAAAAmAIAAGRycy9k&#10;b3ducmV2LnhtbFBLBQYAAAAABAAEAPUAAACJAwAAAAA=&#10;" filled="f" stroked="f">
                  <v:textbox inset="0,0,0,0">
                    <w:txbxContent>
                      <w:p w:rsidR="0093738F" w:rsidRDefault="0093738F" w:rsidP="0093738F">
                        <w:r>
                          <w:rPr>
                            <w:sz w:val="20"/>
                          </w:rPr>
                          <w:t>1.10</w:t>
                        </w:r>
                      </w:p>
                    </w:txbxContent>
                  </v:textbox>
                </v:rect>
                <v:rect id="Rectangle 17716" o:spid="_x0000_s2235" style="position:absolute;left:1320;top:13040;width:30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f4cQA&#10;AADeAAAADwAAAGRycy9kb3ducmV2LnhtbERPS4vCMBC+L/gfwizsbU314KMaRdRFj2oFd29DM7Zl&#10;m0lpoq3+eiMI3ubje8503ppSXKl2hWUFvW4Egji1uuBMwTH5+R6BcB5ZY2mZFNzIwXzW+ZhirG3D&#10;e7oefCZCCLsYFeTeV7GULs3JoOvaijhwZ1sb9AHWmdQ1NiHclLIfRQNpsODQkGNFy5zS/8PFKNiM&#10;qsXv1t6brFz/bU6703iVjL1SX5/tYgLCU+vf4pd7q8P84bA3gOc74QY5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vw3+HEAAAA3gAAAA8AAAAAAAAAAAAAAAAAmAIAAGRycy9k&#10;b3ducmV2LnhtbFBLBQYAAAAABAAEAPUAAACJAwAAAAA=&#10;" filled="f" stroked="f">
                  <v:textbox inset="0,0,0,0">
                    <w:txbxContent>
                      <w:p w:rsidR="0093738F" w:rsidRDefault="0093738F" w:rsidP="0093738F">
                        <w:r>
                          <w:rPr>
                            <w:sz w:val="20"/>
                          </w:rPr>
                          <w:t>1.15</w:t>
                        </w:r>
                      </w:p>
                    </w:txbxContent>
                  </v:textbox>
                </v:rect>
                <v:rect id="Rectangle 17717" o:spid="_x0000_s2236" style="position:absolute;left:1320;top:10942;width:30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x6esQA&#10;AADeAAAADwAAAGRycy9kb3ducmV2LnhtbERPS4vCMBC+C/6HMII3TfVgtRpFfKDHXRXU29CMbbGZ&#10;lCba7v76zcLC3ubje85i1ZpSvKl2hWUFo2EEgji1uuBMweW8H0xBOI+ssbRMCr7IwWrZ7Sww0bbh&#10;T3qffCZCCLsEFeTeV4mULs3JoBvaijhwD1sb9AHWmdQ1NiHclHIcRRNpsODQkGNFm5zS5+llFBym&#10;1fp2tN9NVu7uh+vHdbY9z7xS/V67noPw1Pp/8Z/7qMP8OB7F8PtOuEE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8enrEAAAA3gAAAA8AAAAAAAAAAAAAAAAAmAIAAGRycy9k&#10;b3ducmV2LnhtbFBLBQYAAAAABAAEAPUAAACJAwAAAAA=&#10;" filled="f" stroked="f">
                  <v:textbox inset="0,0,0,0">
                    <w:txbxContent>
                      <w:p w:rsidR="0093738F" w:rsidRDefault="0093738F" w:rsidP="0093738F">
                        <w:r>
                          <w:rPr>
                            <w:sz w:val="20"/>
                          </w:rPr>
                          <w:t>1.20</w:t>
                        </w:r>
                      </w:p>
                    </w:txbxContent>
                  </v:textbox>
                </v:rect>
                <v:rect id="Rectangle 17718" o:spid="_x0000_s2237" style="position:absolute;left:1320;top:8845;width:30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PuCMgA&#10;AADeAAAADwAAAGRycy9kb3ducmV2LnhtbESPQW/CMAyF70j7D5En7QYpOwzomiIEm+C4ARLsZjVe&#10;W61xqiajhV8/HyZxs/We3/ucLQfXqAt1ofZsYDpJQBEX3tZcGjge3sdzUCEiW2w8k4ErBVjmD6MM&#10;U+t7/qTLPpZKQjikaKCKsU21DkVFDsPEt8SiffvOYZS1K7XtsJdw1+jnJHnRDmuWhgpbWldU/Ox/&#10;nYHtvF2dd/7Wl83b1/b0cVpsDotozNPjsHoFFWmId/P/9c4K/mw2FV55R2bQ+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1I+4IyAAAAN4AAAAPAAAAAAAAAAAAAAAAAJgCAABk&#10;cnMvZG93bnJldi54bWxQSwUGAAAAAAQABAD1AAAAjQMAAAAA&#10;" filled="f" stroked="f">
                  <v:textbox inset="0,0,0,0">
                    <w:txbxContent>
                      <w:p w:rsidR="0093738F" w:rsidRDefault="0093738F" w:rsidP="0093738F">
                        <w:r>
                          <w:rPr>
                            <w:sz w:val="20"/>
                          </w:rPr>
                          <w:t>1.25</w:t>
                        </w:r>
                      </w:p>
                    </w:txbxContent>
                  </v:textbox>
                </v:rect>
                <v:rect id="Rectangle 17719" o:spid="_x0000_s2238" style="position:absolute;left:1320;top:6748;width:30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9Lk8QA&#10;AADeAAAADwAAAGRycy9kb3ducmV2LnhtbERPS4vCMBC+C/6HMMLeNNXDaqtRxAd63FVBvQ3N2Bab&#10;SWmi7e6v3ywI3ubje85s0ZpSPKl2hWUFw0EEgji1uuBMwem47U9AOI+ssbRMCn7IwWLe7cww0bbh&#10;b3oefCZCCLsEFeTeV4mULs3JoBvYijhwN1sb9AHWmdQ1NiHclHIURZ/SYMGhIceKVjml98PDKNhN&#10;quVlb3+brNxcd+evc7w+xl6pj167nILw1Pq3+OXe6zB/PB7G8P9OuEH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vS5PEAAAA3gAAAA8AAAAAAAAAAAAAAAAAmAIAAGRycy9k&#10;b3ducmV2LnhtbFBLBQYAAAAABAAEAPUAAACJAwAAAAA=&#10;" filled="f" stroked="f">
                  <v:textbox inset="0,0,0,0">
                    <w:txbxContent>
                      <w:p w:rsidR="0093738F" w:rsidRDefault="0093738F" w:rsidP="0093738F">
                        <w:r>
                          <w:rPr>
                            <w:sz w:val="20"/>
                          </w:rPr>
                          <w:t>1.30</w:t>
                        </w:r>
                      </w:p>
                    </w:txbxContent>
                  </v:textbox>
                </v:rect>
                <v:shape id="Shape 17720" o:spid="_x0000_s2239" style="position:absolute;left:4754;top:24018;width:0;height:410;visibility:visible;mso-wrap-style:square;v-text-anchor:top" coordsize="0,41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8FKccA&#10;AADeAAAADwAAAGRycy9kb3ducmV2LnhtbESPQU/DMAyF70j8h8hIXBBLt8OKyrKpYpq0nQYDwdVq&#10;TFPWOF0Tuu7f4wPSbrb8/N77FqvRt2qgPjaBDUwnGSjiKtiGawMf75vHJ1AxIVtsA5OBC0VYLW9v&#10;FljYcOY3Gg6pVmLCsUADLqWu0DpWjjzGSeiI5fYdeo9J1r7WtsezmPtWz7Jsrj02LAkOO3pxVB0P&#10;v96ALh/y/ek10PprKOvP3Y8L06Mz5v5uLJ9BJRrTVfz/vbVSP89nAiA4MoNe/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zPBSnHAAAA3gAAAA8AAAAAAAAAAAAAAAAAmAIAAGRy&#10;cy9kb3ducmV2LnhtbFBLBQYAAAAABAAEAPUAAACMAwAAAAA=&#10;" path="m,l,41021e" filled="f" strokecolor="#868686">
                  <v:path arrowok="t" textboxrect="0,0,0,41021"/>
                </v:shape>
                <v:shape id="Shape 17721" o:spid="_x0000_s2240" style="position:absolute;left:13136;top:24018;width:0;height:410;visibility:visible;mso-wrap-style:square;v-text-anchor:top" coordsize="0,41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OgssQA&#10;AADeAAAADwAAAGRycy9kb3ducmV2LnhtbERPTWvCQBC9F/wPywheSt3EQ1OiqwSloKeqLfU6ZKfZ&#10;1Oxsml1j+u+7gtDbPN7nLFaDbURPna8dK0inCQji0umaKwUf769PLyB8QNbYOCYFv+RhtRw9LDDX&#10;7soH6o+hEjGEfY4KTAhtLqUvDVn0U9cSR+7LdRZDhF0ldYfXGG4bOUuSZ2mx5thgsKW1ofJ8vFgF&#10;snjM3n72jjanvqg+d9/GpWej1GQ8FHMQgYbwL767tzrOz7JZCrd34g1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ODoLLEAAAA3gAAAA8AAAAAAAAAAAAAAAAAmAIAAGRycy9k&#10;b3ducmV2LnhtbFBLBQYAAAAABAAEAPUAAACJAwAAAAA=&#10;" path="m,l,41021e" filled="f" strokecolor="#868686">
                  <v:path arrowok="t" textboxrect="0,0,0,41021"/>
                </v:shape>
                <v:shape id="Shape 17722" o:spid="_x0000_s2241" style="position:absolute;left:21518;top:24018;width:0;height:410;visibility:visible;mso-wrap-style:square;v-text-anchor:top" coordsize="0,41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E+xcQA&#10;AADeAAAADwAAAGRycy9kb3ducmV2LnhtbERPTWvCQBC9F/oflil4KXVjDk2JrhKUgp6qttTrkJ1m&#10;U7OzaXaN8d+7gtDbPN7nzBaDbURPna8dK5iMExDEpdM1Vwq+Pt9f3kD4gKyxcUwKLuRhMX98mGGu&#10;3Zl31O9DJWII+xwVmBDaXEpfGrLox64ljtyP6yyGCLtK6g7PMdw2Mk2SV2mx5thgsKWlofK4P1kF&#10;snjOPv62jlaHvqi+N7/GTY5GqdHTUExBBBrCv/juXus4P8vSFG7vxBvk/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RPsXEAAAA3gAAAA8AAAAAAAAAAAAAAAAAmAIAAGRycy9k&#10;b3ducmV2LnhtbFBLBQYAAAAABAAEAPUAAACJAwAAAAA=&#10;" path="m,l,41021e" filled="f" strokecolor="#868686">
                  <v:path arrowok="t" textboxrect="0,0,0,41021"/>
                </v:shape>
                <v:shape id="Shape 17723" o:spid="_x0000_s2242" style="position:absolute;left:29922;top:24018;width:0;height:410;visibility:visible;mso-wrap-style:square;v-text-anchor:top" coordsize="0,41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2bXsQA&#10;AADeAAAADwAAAGRycy9kb3ducmV2LnhtbERPTWvCQBC9F/wPywi9FN1ooZHoKkER2pPVil6H7DSb&#10;mp2N2W1M/71bKPQ2j/c5i1Vva9FR6yvHCibjBARx4XTFpYLjx3Y0A+EDssbaMSn4IQ+r5eBhgZl2&#10;N95TdwiliCHsM1RgQmgyKX1hyKIfu4Y4cp+utRgibEupW7zFcFvLaZK8SIsVxwaDDa0NFZfDt1Ug&#10;86d0d313tDl3eXl6+zJucjFKPQ77fA4iUB/+xX/uVx3np+n0GX7fiTfI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dm17EAAAA3gAAAA8AAAAAAAAAAAAAAAAAmAIAAGRycy9k&#10;b3ducmV2LnhtbFBLBQYAAAAABAAEAPUAAACJAwAAAAA=&#10;" path="m,l,41021e" filled="f" strokecolor="#868686">
                  <v:path arrowok="t" textboxrect="0,0,0,41021"/>
                </v:shape>
                <v:rect id="Rectangle 17724" o:spid="_x0000_s2243" style="position:absolute;left:7666;top:25110;width:3418;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IusMUA&#10;AADeAAAADwAAAGRycy9kb3ducmV2LnhtbERPTWvCQBC9F/wPywi91U2lVI2uItqSHGsUbG9DdkxC&#10;s7Mhu03S/npXKHibx/uc1WYwteiodZVlBc+TCARxbnXFhYLT8f1pDsJ5ZI21ZVLwSw4269HDCmNt&#10;ez5Ql/lChBB2MSoovW9iKV1ekkE3sQ1x4C62NegDbAupW+xDuKnlNIpepcGKQ0OJDe1Kyr+zH6Mg&#10;mTfbz9T+9UX99pWcP86L/XHhlXocD9slCE+Dv4v/3akO82ez6Qvc3gk3yP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Ai6wxQAAAN4AAAAPAAAAAAAAAAAAAAAAAJgCAABkcnMv&#10;ZG93bnJldi54bWxQSwUGAAAAAAQABAD1AAAAigMAAAAA&#10;" filled="f" stroked="f">
                  <v:textbox inset="0,0,0,0">
                    <w:txbxContent>
                      <w:p w:rsidR="0093738F" w:rsidRDefault="0093738F" w:rsidP="0093738F">
                        <w:r>
                          <w:rPr>
                            <w:sz w:val="20"/>
                          </w:rPr>
                          <w:t>2014</w:t>
                        </w:r>
                      </w:p>
                    </w:txbxContent>
                  </v:textbox>
                </v:rect>
                <v:rect id="Rectangle 17725" o:spid="_x0000_s2244" style="position:absolute;left:16060;top:25110;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6LK8UA&#10;AADeAAAADwAAAGRycy9kb3ducmV2LnhtbERPTWvCQBC9F/wPywi91U2FVo2uItqSHGsUbG9DdkxC&#10;s7Mhu03S/npXKHibx/uc1WYwteiodZVlBc+TCARxbnXFhYLT8f1pDsJ5ZI21ZVLwSw4269HDCmNt&#10;ez5Ql/lChBB2MSoovW9iKV1ekkE3sQ1x4C62NegDbAupW+xDuKnlNIpepcGKQ0OJDe1Kyr+zH6Mg&#10;mTfbz9T+9UX99pWcP86L/XHhlXocD9slCE+Dv4v/3akO82ez6Qvc3gk3yP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TosrxQAAAN4AAAAPAAAAAAAAAAAAAAAAAJgCAABkcnMv&#10;ZG93bnJldi54bWxQSwUGAAAAAAQABAD1AAAAigMAAAAA&#10;" filled="f" stroked="f">
                  <v:textbox inset="0,0,0,0">
                    <w:txbxContent>
                      <w:p w:rsidR="0093738F" w:rsidRDefault="0093738F" w:rsidP="0093738F">
                        <w:r>
                          <w:rPr>
                            <w:sz w:val="20"/>
                          </w:rPr>
                          <w:t>2015</w:t>
                        </w:r>
                      </w:p>
                    </w:txbxContent>
                  </v:textbox>
                </v:rect>
                <v:rect id="Rectangle 17726" o:spid="_x0000_s2245" style="position:absolute;left:24455;top:25110;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wVXMQA&#10;AADeAAAADwAAAGRycy9kb3ducmV2LnhtbERPS4vCMBC+C/6HMMLeNF0PPqpRRF30qHbB3dvQjG3Z&#10;ZlKaaKu/3gjC3ubje8582ZpS3Kh2hWUFn4MIBHFqdcGZgu/kqz8B4TyyxtIyKbiTg+Wi25ljrG3D&#10;R7qdfCZCCLsYFeTeV7GULs3JoBvYijhwF1sb9AHWmdQ1NiHclHIYRSNpsODQkGNF65zSv9PVKNhN&#10;qtXP3j6arNz+7s6H83STTL1SH712NQPhqfX/4rd7r8P88Xg4gtc74Qa5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cFVzEAAAA3gAAAA8AAAAAAAAAAAAAAAAAmAIAAGRycy9k&#10;b3ducmV2LnhtbFBLBQYAAAAABAAEAPUAAACJAwAAAAA=&#10;" filled="f" stroked="f">
                  <v:textbox inset="0,0,0,0">
                    <w:txbxContent>
                      <w:p w:rsidR="0093738F" w:rsidRDefault="0093738F" w:rsidP="0093738F">
                        <w:r>
                          <w:rPr>
                            <w:sz w:val="20"/>
                          </w:rPr>
                          <w:t>2016</w:t>
                        </w:r>
                      </w:p>
                    </w:txbxContent>
                  </v:textbox>
                </v:rect>
                <v:rect id="Rectangle 17727" o:spid="_x0000_s2246" style="position:absolute;left:7227;top:6624;width:301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Cwx8QA&#10;AADeAAAADwAAAGRycy9kb3ducmV2LnhtbERPS4vCMBC+L+x/CLPgbU3Xg9VqFFld9OgL1NvQjG2x&#10;mZQma6u/3giCt/n4njOetqYUV6pdYVnBTzcCQZxaXXCmYL/7+x6AcB5ZY2mZFNzIwXTy+THGRNuG&#10;N3Td+kyEEHYJKsi9rxIpXZqTQde1FXHgzrY26AOsM6lrbEK4KWUvivrSYMGhIceKfnNKL9t/o2A5&#10;qGbHlb03Wbk4LQ/rw3C+G3qlOl/tbATCU+vf4pd7pcP8OO7F8Hwn3CA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QsMfEAAAA3gAAAA8AAAAAAAAAAAAAAAAAmAIAAGRycy9k&#10;b3ducmV2LnhtbFBLBQYAAAAABAAEAPUAAACJAwAAAAA=&#10;" filled="f" stroked="f">
                  <v:textbox inset="0,0,0,0">
                    <w:txbxContent>
                      <w:p w:rsidR="0093738F" w:rsidRDefault="0093738F" w:rsidP="0093738F">
                        <w:r>
                          <w:rPr>
                            <w:b/>
                            <w:sz w:val="20"/>
                          </w:rPr>
                          <w:t>1.26</w:t>
                        </w:r>
                      </w:p>
                    </w:txbxContent>
                  </v:textbox>
                </v:rect>
                <v:rect id="Rectangle 17728" o:spid="_x0000_s2247" style="position:absolute;left:9483;top:6624;width:38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8ktccA&#10;AADeAAAADwAAAGRycy9kb3ducmV2LnhtbESPQW/CMAyF70j8h8hIu0EKhwEdASFgguOASWw3q/Ha&#10;ao1TNRkt/Pr5gMTN1nt+7/Ni1blKXakJpWcD41ECijjztuTcwOf5fTgDFSKyxcozGbhRgNWy31tg&#10;an3LR7qeYq4khEOKBooY61TrkBXkMIx8TSzaj28cRlmbXNsGWwl3lZ4kyat2WLI0FFjTpqDs9/Tn&#10;DOxn9frr4O9tXu2+95ePy3x7nkdjXgbd+g1UpC4+zY/rgxX86XQivPKOzK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tPJLXHAAAA3gAAAA8AAAAAAAAAAAAAAAAAmAIAAGRy&#10;cy9kb3ducmV2LnhtbFBLBQYAAAAABAAEAPUAAACMAwAAAAA=&#10;" filled="f" stroked="f">
                  <v:textbox inset="0,0,0,0">
                    <w:txbxContent>
                      <w:p w:rsidR="0093738F" w:rsidRDefault="0093738F" w:rsidP="0093738F">
                        <w:r>
                          <w:rPr>
                            <w:b/>
                            <w:sz w:val="20"/>
                          </w:rPr>
                          <w:t xml:space="preserve"> </w:t>
                        </w:r>
                      </w:p>
                    </w:txbxContent>
                  </v:textbox>
                </v:rect>
                <v:rect id="Rectangle 17729" o:spid="_x0000_s2248" style="position:absolute;left:15622;top:7553;width:3012;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OBLsQA&#10;AADeAAAADwAAAGRycy9kb3ducmV2LnhtbERPS4vCMBC+L+x/CLPgbU3Xg9pqFFld9OgL1NvQjG2x&#10;mZQma6u/3giCt/n4njOetqYUV6pdYVnBTzcCQZxaXXCmYL/7+x6CcB5ZY2mZFNzIwXTy+THGRNuG&#10;N3Td+kyEEHYJKsi9rxIpXZqTQde1FXHgzrY26AOsM6lrbEK4KWUvivrSYMGhIceKfnNKL9t/o2A5&#10;rGbHlb03Wbk4LQ/rQzzfxV6pzlc7G4Hw1Pq3+OVe6TB/MOjF8Hwn3CA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DgS7EAAAA3gAAAA8AAAAAAAAAAAAAAAAAmAIAAGRycy9k&#10;b3ducmV2LnhtbFBLBQYAAAAABAAEAPUAAACJAwAAAAA=&#10;" filled="f" stroked="f">
                  <v:textbox inset="0,0,0,0">
                    <w:txbxContent>
                      <w:p w:rsidR="0093738F" w:rsidRDefault="0093738F" w:rsidP="0093738F">
                        <w:r>
                          <w:rPr>
                            <w:b/>
                            <w:sz w:val="20"/>
                          </w:rPr>
                          <w:t>1.24</w:t>
                        </w:r>
                      </w:p>
                    </w:txbxContent>
                  </v:textbox>
                </v:rect>
                <v:rect id="Rectangle 17730" o:spid="_x0000_s2249" style="position:absolute;left:17877;top:7553;width:385;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C+bsgA&#10;AADeAAAADwAAAGRycy9kb3ducmV2LnhtbESPS2/CQAyE70j8h5WRuMGGIvFIWRDqQ3AsD4n2ZmXd&#10;JCLrjbJbEvrr60MlbrY8nplvtelcpW7UhNKzgck4AUWceVtybuB8eh8tQIWIbLHyTAbuFGCz7vdW&#10;mFrf8oFux5grMeGQooEixjrVOmQFOQxjXxPL7ds3DqOsTa5tg62Yu0o/JclMOyxZEgqs6aWg7Hr8&#10;cQZ2i3r7ufe/bV69fe0uH5fl62kZjRkOuu0zqEhdfIj/v/dW6s/nUwEQHJlB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A4L5uyAAAAN4AAAAPAAAAAAAAAAAAAAAAAJgCAABk&#10;cnMvZG93bnJldi54bWxQSwUGAAAAAAQABAD1AAAAjQMAAAAA&#10;" filled="f" stroked="f">
                  <v:textbox inset="0,0,0,0">
                    <w:txbxContent>
                      <w:p w:rsidR="0093738F" w:rsidRDefault="0093738F" w:rsidP="0093738F">
                        <w:r>
                          <w:rPr>
                            <w:b/>
                            <w:sz w:val="20"/>
                          </w:rPr>
                          <w:t xml:space="preserve"> </w:t>
                        </w:r>
                      </w:p>
                    </w:txbxContent>
                  </v:textbox>
                </v:rect>
                <v:rect id="Rectangle 17731" o:spid="_x0000_s2250" style="position:absolute;left:24015;top:6654;width:3012;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wb9cQA&#10;AADeAAAADwAAAGRycy9kb3ducmV2LnhtbERPS4vCMBC+C/sfwgjeNNUFH9Uosq7o0ceCehuasS02&#10;k9JEW/31mwVhb/PxPWe2aEwhHlS53LKCfi8CQZxYnXOq4Oe47o5BOI+ssbBMCp7kYDH/aM0w1rbm&#10;PT0OPhUhhF2MCjLvy1hKl2Rk0PVsSRy4q60M+gCrVOoK6xBuCjmIoqE0mHNoyLCkr4yS2+FuFGzG&#10;5fK8ta86Lb4vm9PuNFkdJ16pTrtZTkF4avy/+O3e6jB/NPrsw9874QY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G/XEAAAA3gAAAA8AAAAAAAAAAAAAAAAAmAIAAGRycy9k&#10;b3ducmV2LnhtbFBLBQYAAAAABAAEAPUAAACJAwAAAAA=&#10;" filled="f" stroked="f">
                  <v:textbox inset="0,0,0,0">
                    <w:txbxContent>
                      <w:p w:rsidR="0093738F" w:rsidRDefault="0093738F" w:rsidP="0093738F">
                        <w:r>
                          <w:rPr>
                            <w:b/>
                            <w:sz w:val="20"/>
                          </w:rPr>
                          <w:t>1.26</w:t>
                        </w:r>
                      </w:p>
                    </w:txbxContent>
                  </v:textbox>
                </v:rect>
                <v:rect id="Rectangle 17732" o:spid="_x0000_s2251" style="position:absolute;left:26271;top:6654;width:385;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36FgsUA&#10;AADeAAAADwAAAGRycy9kb3ducmV2LnhtbERPTWvCQBC9F/wPywi91U0tVI2uItqSHGsUbG9DdkxC&#10;s7Mhu03S/npXKHibx/uc1WYwteiodZVlBc+TCARxbnXFhYLT8f1pDsJ5ZI21ZVLwSw4269HDCmNt&#10;ez5Ql/lChBB2MSoovW9iKV1ekkE3sQ1x4C62NegDbAupW+xDuKnlNIpepcGKQ0OJDe1Kyr+zH6Mg&#10;mTfbz9T+9UX99pWcP86L/XHhlXocD9slCE+Dv4v/3akO82ezlync3gk3yP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foWCxQAAAN4AAAAPAAAAAAAAAAAAAAAAAJgCAABkcnMv&#10;ZG93bnJldi54bWxQSwUGAAAAAAQABAD1AAAAigMAAAAA&#10;" filled="f" stroked="f">
                  <v:textbox inset="0,0,0,0">
                    <w:txbxContent>
                      <w:p w:rsidR="0093738F" w:rsidRDefault="0093738F" w:rsidP="0093738F">
                        <w:r>
                          <w:rPr>
                            <w:b/>
                            <w:sz w:val="20"/>
                          </w:rPr>
                          <w:t xml:space="preserve"> </w:t>
                        </w:r>
                      </w:p>
                    </w:txbxContent>
                  </v:textbox>
                </v:rect>
                <v:rect id="Rectangle 17733" o:spid="_x0000_s2252" style="position:absolute;left:9626;top:7874;width:301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IgGcUA&#10;AADeAAAADwAAAGRycy9kb3ducmV2LnhtbERPTWvCQBC9F/wPywi91U0VqkZXEduSHGsUbG9DdkxC&#10;s7Mhu03S/npXKHibx/uc9XYwteiodZVlBc+TCARxbnXFhYLT8f1pAcJ5ZI21ZVLwSw62m9HDGmNt&#10;ez5Ql/lChBB2MSoovW9iKV1ekkE3sQ1x4C62NegDbAupW+xDuKnlNIpepMGKQ0OJDe1Lyr+zH6Mg&#10;WTS7z9T+9UX99pWcP87L1+PSK/U4HnYrEJ4Gfxf/u1Md5s/nsxnc3gk3yM0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MiAZxQAAAN4AAAAPAAAAAAAAAAAAAAAAAJgCAABkcnMv&#10;ZG93bnJldi54bWxQSwUGAAAAAAQABAD1AAAAigMAAAAA&#10;" filled="f" stroked="f">
                  <v:textbox inset="0,0,0,0">
                    <w:txbxContent>
                      <w:p w:rsidR="0093738F" w:rsidRDefault="0093738F" w:rsidP="0093738F">
                        <w:r>
                          <w:rPr>
                            <w:b/>
                            <w:sz w:val="20"/>
                          </w:rPr>
                          <w:t>1.23</w:t>
                        </w:r>
                      </w:p>
                    </w:txbxContent>
                  </v:textbox>
                </v:rect>
                <v:rect id="Rectangle 17734" o:spid="_x0000_s2253" style="position:absolute;left:11882;top:7874;width:38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u4bcYA&#10;AADeAAAADwAAAGRycy9kb3ducmV2LnhtbERPTWvCQBC9F/oflin0Vje1UjVmI2Jb9KhRUG9DdkxC&#10;s7MhuzXRX98VCr3N431OMu9NLS7UusqygtdBBII4t7riQsF+9/UyAeE8ssbaMim4koN5+viQYKxt&#10;x1u6ZL4QIYRdjApK75tYSpeXZNANbEMcuLNtDfoA20LqFrsQbmo5jKJ3abDi0FBiQ8uS8u/sxyhY&#10;TZrFcW1vXVF/nlaHzWH6sZt6pZ6f+sUMhKfe/4v/3Gsd5o/HbyO4vxNukO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9u4bcYAAADeAAAADwAAAAAAAAAAAAAAAACYAgAAZHJz&#10;L2Rvd25yZXYueG1sUEsFBgAAAAAEAAQA9QAAAIsDAAAAAA==&#10;" filled="f" stroked="f">
                  <v:textbox inset="0,0,0,0">
                    <w:txbxContent>
                      <w:p w:rsidR="0093738F" w:rsidRDefault="0093738F" w:rsidP="0093738F">
                        <w:r>
                          <w:rPr>
                            <w:b/>
                            <w:sz w:val="20"/>
                          </w:rPr>
                          <w:t xml:space="preserve"> </w:t>
                        </w:r>
                      </w:p>
                    </w:txbxContent>
                  </v:textbox>
                </v:rect>
                <v:rect id="Rectangle 17735" o:spid="_x0000_s2254" style="position:absolute;left:18020;top:10808;width:3011;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cd9sYA&#10;AADeAAAADwAAAGRycy9kb3ducmV2LnhtbERPTWvCQBC9F/oflin0Vje1WDVmI2Jb9KhRUG9DdkxC&#10;s7MhuzXRX98VCr3N431OMu9NLS7UusqygtdBBII4t7riQsF+9/UyAeE8ssbaMim4koN5+viQYKxt&#10;x1u6ZL4QIYRdjApK75tYSpeXZNANbEMcuLNtDfoA20LqFrsQbmo5jKJ3abDi0FBiQ8uS8u/sxyhY&#10;TZrFcW1vXVF/nlaHzWH6sZt6pZ6f+sUMhKfe/4v/3Gsd5o/HbyO4vxNukO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Jcd9sYAAADeAAAADwAAAAAAAAAAAAAAAACYAgAAZHJz&#10;L2Rvd25yZXYueG1sUEsFBgAAAAAEAAQA9QAAAIsDAAAAAA==&#10;" filled="f" stroked="f">
                  <v:textbox inset="0,0,0,0">
                    <w:txbxContent>
                      <w:p w:rsidR="0093738F" w:rsidRDefault="0093738F" w:rsidP="0093738F">
                        <w:r>
                          <w:rPr>
                            <w:b/>
                            <w:sz w:val="20"/>
                          </w:rPr>
                          <w:t>1.16</w:t>
                        </w:r>
                      </w:p>
                    </w:txbxContent>
                  </v:textbox>
                </v:rect>
                <v:rect id="Rectangle 17736" o:spid="_x0000_s2255" style="position:absolute;left:20275;top:10808;width:385;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WDgcQA&#10;AADeAAAADwAAAGRycy9kb3ducmV2LnhtbERPS4vCMBC+C/6HMMLeNHUXfFSjyKro0ceCehuasS02&#10;k9JE291fbwRhb/PxPWc6b0whHlS53LKCfi8CQZxYnXOq4Oe47o5AOI+ssbBMCn7JwXzWbk0x1rbm&#10;PT0OPhUhhF2MCjLvy1hKl2Rk0PVsSRy4q60M+gCrVOoK6xBuCvkZRQNpMOfQkGFJ3xklt8PdKNiM&#10;ysV5a//qtFhdNqfdabw8jr1SH51mMQHhqfH/4rd7q8P84fBrAK93wg1y9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Fg4HEAAAA3gAAAA8AAAAAAAAAAAAAAAAAmAIAAGRycy9k&#10;b3ducmV2LnhtbFBLBQYAAAAABAAEAPUAAACJAwAAAAA=&#10;" filled="f" stroked="f">
                  <v:textbox inset="0,0,0,0">
                    <w:txbxContent>
                      <w:p w:rsidR="0093738F" w:rsidRDefault="0093738F" w:rsidP="0093738F">
                        <w:r>
                          <w:rPr>
                            <w:b/>
                            <w:sz w:val="20"/>
                          </w:rPr>
                          <w:t xml:space="preserve"> </w:t>
                        </w:r>
                      </w:p>
                    </w:txbxContent>
                  </v:textbox>
                </v:rect>
                <v:rect id="Rectangle 17737" o:spid="_x0000_s2256" style="position:absolute;left:26414;top:15420;width:301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kmGsUA&#10;AADeAAAADwAAAGRycy9kb3ducmV2LnhtbERPTWvCQBC9F/oflil4aza10MToKlJb9Fi1kHobsmMS&#10;zM6G7GrS/npXKHibx/uc2WIwjbhQ52rLCl6iGARxYXXNpYLv/edzCsJ5ZI2NZVLwSw4W88eHGWba&#10;9ryly86XIoSwy1BB5X2bSemKigy6yLbEgTvazqAPsCul7rAP4aaR4zh+kwZrDg0VtvReUXHanY2C&#10;ddoufzb2ry+bj8M6/8onq/3EKzV6GpZTEJ4Gfxf/uzc6zE+S1wRu74Qb5P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CSYaxQAAAN4AAAAPAAAAAAAAAAAAAAAAAJgCAABkcnMv&#10;ZG93bnJldi54bWxQSwUGAAAAAAQABAD1AAAAigMAAAAA&#10;" filled="f" stroked="f">
                  <v:textbox inset="0,0,0,0">
                    <w:txbxContent>
                      <w:p w:rsidR="0093738F" w:rsidRDefault="0093738F" w:rsidP="0093738F">
                        <w:r>
                          <w:rPr>
                            <w:b/>
                            <w:sz w:val="20"/>
                          </w:rPr>
                          <w:t>1.05</w:t>
                        </w:r>
                      </w:p>
                    </w:txbxContent>
                  </v:textbox>
                </v:rect>
                <v:rect id="Rectangle 17738" o:spid="_x0000_s2257" style="position:absolute;left:28670;top:15420;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ayaMgA&#10;AADeAAAADwAAAGRycy9kb3ducmV2LnhtbESPS2/CQAyE70j8h5WRuMGGIvFIWRDqQ3AsD4n2ZmXd&#10;JCLrjbJbEvrr60MlbrZmPPN5telcpW7UhNKzgck4AUWceVtybuB8eh8tQIWIbLHyTAbuFGCz7vdW&#10;mFrf8oFux5grCeGQooEixjrVOmQFOQxjXxOL9u0bh1HWJte2wVbCXaWfkmSmHZYsDQXW9FJQdj3+&#10;OAO7Rb393PvfNq/evnaXj8vy9bSMxgwH3fYZVKQuPsz/13sr+PP5VHjlHZlB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lrJoyAAAAN4AAAAPAAAAAAAAAAAAAAAAAJgCAABk&#10;cnMvZG93bnJldi54bWxQSwUGAAAAAAQABAD1AAAAjQMAAAAA&#10;" filled="f" stroked="f">
                  <v:textbox inset="0,0,0,0">
                    <w:txbxContent>
                      <w:p w:rsidR="0093738F" w:rsidRDefault="0093738F" w:rsidP="0093738F">
                        <w:r>
                          <w:rPr>
                            <w:b/>
                            <w:sz w:val="20"/>
                          </w:rPr>
                          <w:t xml:space="preserve"> </w:t>
                        </w:r>
                      </w:p>
                    </w:txbxContent>
                  </v:textbox>
                </v:rect>
                <v:rect id="Rectangle 17739" o:spid="_x0000_s2258" style="position:absolute;left:16551;top:1413;width:16836;height:3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oX88UA&#10;AADeAAAADwAAAGRycy9kb3ducmV2LnhtbERPTWvCQBC9C/6HZQq96aYVNImuIlbRY9WC9TZkxySY&#10;nQ3ZrUn7612h4G0e73Nmi85U4kaNKy0reBtGIIgzq0vOFXwdN4MYhPPIGivLpOCXHCzm/d4MU21b&#10;3tPt4HMRQtilqKDwvk6ldFlBBt3Q1sSBu9jGoA+wyaVusA3hppLvUTSWBksODQXWtCooux5+jIJt&#10;XC+/d/avzav1eXv6PCUfx8Qr9frSLacgPHX+Kf5373SYP5mMEni8E26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2hfzxQAAAN4AAAAPAAAAAAAAAAAAAAAAAJgCAABkcnMv&#10;ZG93bnJldi54bWxQSwUGAAAAAAQABAD1AAAAigMAAAAA&#10;" filled="f" stroked="f">
                  <v:textbox inset="0,0,0,0">
                    <w:txbxContent>
                      <w:p w:rsidR="0093738F" w:rsidRDefault="0093738F" w:rsidP="0093738F">
                        <w:r>
                          <w:rPr>
                            <w:b/>
                            <w:sz w:val="36"/>
                          </w:rPr>
                          <w:t>Current Ratio</w:t>
                        </w:r>
                      </w:p>
                    </w:txbxContent>
                  </v:textbox>
                </v:rect>
                <v:rect id="Rectangle 17740" o:spid="_x0000_s2259" style="position:absolute;left:29203;top:1413;width:688;height:3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bNE8gA&#10;AADeAAAADwAAAGRycy9kb3ducmV2LnhtbESPS2/CQAyE70j8h5WRuMGGCvFIWRDqQ3AsD4n2ZmXd&#10;JCLrjbJbEvrr60MlbrY8nplvtelcpW7UhNKzgck4AUWceVtybuB8eh8tQIWIbLHyTAbuFGCz7vdW&#10;mFrf8oFux5grMeGQooEixjrVOmQFOQxjXxPL7ds3DqOsTa5tg62Yu0o/JclMOyxZEgqs6aWg7Hr8&#10;cQZ2i3r7ufe/bV69fe0uH5fl62kZjRkOuu0zqEhdfIj/v/dW6s/nUwEQHJlB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Y5s0TyAAAAN4AAAAPAAAAAAAAAAAAAAAAAJgCAABk&#10;cnMvZG93bnJldi54bWxQSwUGAAAAAAQABAD1AAAAjQMAAAAA&#10;" filled="f" stroked="f">
                  <v:textbox inset="0,0,0,0">
                    <w:txbxContent>
                      <w:p w:rsidR="0093738F" w:rsidRDefault="0093738F" w:rsidP="0093738F">
                        <w:r>
                          <w:rPr>
                            <w:b/>
                            <w:sz w:val="36"/>
                          </w:rPr>
                          <w:t xml:space="preserve"> </w:t>
                        </w:r>
                      </w:p>
                    </w:txbxContent>
                  </v:textbox>
                </v:rect>
                <v:shape id="Shape 174332" o:spid="_x0000_s2260" style="position:absolute;left:34667;top:14185;width:697;height:698;visibility:visible;mso-wrap-style:square;v-text-anchor:top" coordsize="69752,69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ebj8IA&#10;AADfAAAADwAAAGRycy9kb3ducmV2LnhtbERPy4rCMBTdC/MP4Q6403RURqlGGRRBlFn4ALfX5toW&#10;m5vaRK1+vREEl4fzHk1qU4grVS63rOCnHYEgTqzOOVWw285bAxDOI2ssLJOCOzmYjL8aI4y1vfGa&#10;rhufihDCLkYFmfdlLKVLMjLo2rYkDtzRVgZ9gFUqdYW3EG4K2YmiX2kw59CQYUnTjJLT5mIUnB6z&#10;Q5p4OuNcr1fLx14OzL9Uqvld/w1BeKr9R/x2L3SY3+91ux14/QkA5Pg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95uPwgAAAN8AAAAPAAAAAAAAAAAAAAAAAJgCAABkcnMvZG93&#10;bnJldi54bWxQSwUGAAAAAAQABAD1AAAAhwMAAAAA&#10;" path="m,l69752,r,69752l,69752,,e" fillcolor="#4f81bd" stroked="f" strokeweight="0">
                  <v:path arrowok="t" textboxrect="0,0,69752,69752"/>
                </v:shape>
                <v:rect id="Rectangle 17742" o:spid="_x0000_s2261" style="position:absolute;left:35683;top:13963;width:309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j2/8UA&#10;AADeAAAADwAAAGRycy9kb3ducmV2LnhtbERPTWvCQBC9F/wPywi91U2lVI2uItqSHGsUbG9DdkxC&#10;s7Mhu03S/npXKHibx/uc1WYwteiodZVlBc+TCARxbnXFhYLT8f1pDsJ5ZI21ZVLwSw4269HDCmNt&#10;ez5Ql/lChBB2MSoovW9iKV1ekkE3sQ1x4C62NegDbAupW+xDuKnlNIpepcGKQ0OJDe1Kyr+zH6Mg&#10;mTfbz9T+9UX99pWcP86L/XHhlXocD9slCE+Dv4v/3akO82ezlync3gk3yP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ePb/xQAAAN4AAAAPAAAAAAAAAAAAAAAAAJgCAABkcnMv&#10;ZG93bnJldi54bWxQSwUGAAAAAAQABAD1AAAAigMAAAAA&#10;" filled="f" stroked="f">
                  <v:textbox inset="0,0,0,0">
                    <w:txbxContent>
                      <w:p w:rsidR="0093738F" w:rsidRDefault="0093738F" w:rsidP="0093738F">
                        <w:r>
                          <w:rPr>
                            <w:sz w:val="20"/>
                          </w:rPr>
                          <w:t>IDLC</w:t>
                        </w:r>
                      </w:p>
                    </w:txbxContent>
                  </v:textbox>
                </v:rect>
                <v:shape id="Shape 174333" o:spid="_x0000_s2262" style="position:absolute;left:34667;top:16483;width:697;height:697;visibility:visible;mso-wrap-style:square;v-text-anchor:top" coordsize="69752,69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qYcQA&#10;AADfAAAADwAAAGRycy9kb3ducmV2LnhtbERPXWvCMBR9H/gfwhV8m6l2TKlGEUEYsgfnBH28JNe2&#10;mNzUJqvdv18Ggz0ezvdy3TsrOmpD7VnBZJyBINbe1FwqOH3unucgQkQ2aD2Tgm8KsF4NnpZYGP/g&#10;D+qOsRQphEOBCqoYm0LKoCtyGMa+IU7c1bcOY4JtKU2LjxTurJxm2at0WHNqqLChbUX6dvxyCnb6&#10;oOXlMC3v2/N8Pzm92y50VqnRsN8sQETq47/4z/1m0vzZS57n8PsnAZC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f6mHEAAAA3wAAAA8AAAAAAAAAAAAAAAAAmAIAAGRycy9k&#10;b3ducmV2LnhtbFBLBQYAAAAABAAEAPUAAACJAwAAAAA=&#10;" path="m,l69752,r,69752l,69752,,e" fillcolor="#c0504d" stroked="f" strokeweight="0">
                  <v:path arrowok="t" textboxrect="0,0,69752,69752"/>
                </v:shape>
                <v:rect id="Rectangle 17744" o:spid="_x0000_s2263" style="position:absolute;left:35683;top:16261;width:1166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3LEMUA&#10;AADeAAAADwAAAGRycy9kb3ducmV2LnhtbERPTWvCQBC9F/wPywi91U1FqkZXEduSHGsUbG9DdkxC&#10;s7Mhu03S/npXKHibx/uc9XYwteiodZVlBc+TCARxbnXFhYLT8f1pAcJ5ZI21ZVLwSw62m9HDGmNt&#10;ez5Ql/lChBB2MSoovW9iKV1ekkE3sQ1x4C62NegDbAupW+xDuKnlNIpepMGKQ0OJDe1Lyr+zH6Mg&#10;WTS7z9T+9UX99pWcP87L1+PSK/U4HnYrEJ4Gfxf/u1Md5s/nsxnc3gk3yM0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3csQxQAAAN4AAAAPAAAAAAAAAAAAAAAAAJgCAABkcnMv&#10;ZG93bnJldi54bWxQSwUGAAAAAAQABAD1AAAAigMAAAAA&#10;" filled="f" stroked="f">
                  <v:textbox inset="0,0,0,0">
                    <w:txbxContent>
                      <w:p w:rsidR="0093738F" w:rsidRDefault="0093738F" w:rsidP="0093738F">
                        <w:r>
                          <w:rPr>
                            <w:sz w:val="20"/>
                          </w:rPr>
                          <w:t>Industry Average</w:t>
                        </w:r>
                      </w:p>
                    </w:txbxContent>
                  </v:textbox>
                </v:rect>
                <v:shape id="Shape 17745" o:spid="_x0000_s2264" style="position:absolute;width:45720;height:27432;visibility:visible;mso-wrap-style:square;v-text-anchor:top" coordsize="4572000,274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ojV8EA&#10;AADeAAAADwAAAGRycy9kb3ducmV2LnhtbERPTYvCMBC9C/sfwix4EU1ddJVqFNlV9FpXPI/J2Bab&#10;SWmyWv+9EQRv83ifM1+2thJXanzpWMFwkIAg1s6UnCs4/G36UxA+IBusHJOCO3lYLj46c0yNu3FG&#10;133IRQxhn6KCIoQ6ldLrgiz6gauJI3d2jcUQYZNL0+AthttKfiXJt7RYcmwosKafgvRl/28VHM86&#10;225XoaxP/KszviTDnlsr1f1sVzMQgdrwFr/cOxPnTyajMTzfiTfIx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wKI1fBAAAA3gAAAA8AAAAAAAAAAAAAAAAAmAIAAGRycy9kb3du&#10;cmV2LnhtbFBLBQYAAAAABAAEAPUAAACGAwAAAAA=&#10;" path="m,2743200r4572000,l4572000,,,,,2743200xe" filled="f" strokecolor="#868686">
                  <v:path arrowok="t" textboxrect="0,0,4572000,2743200"/>
                </v:shape>
                <w10:anchorlock/>
              </v:group>
            </w:pict>
          </mc:Fallback>
        </mc:AlternateContent>
      </w:r>
    </w:p>
    <w:p w:rsidR="0093738F" w:rsidRPr="008A2802" w:rsidRDefault="0093738F" w:rsidP="0093738F">
      <w:pPr>
        <w:spacing w:after="31" w:line="270" w:lineRule="auto"/>
        <w:ind w:left="10" w:right="124" w:hanging="10"/>
        <w:jc w:val="both"/>
        <w:rPr>
          <w:rFonts w:ascii="Calibri" w:eastAsia="Calibri" w:hAnsi="Calibri" w:cs="Calibri"/>
          <w:color w:val="000000"/>
          <w:sz w:val="24"/>
        </w:rPr>
      </w:pPr>
      <w:r w:rsidRPr="008A2802">
        <w:rPr>
          <w:rFonts w:ascii="Calibri" w:eastAsia="Calibri" w:hAnsi="Calibri" w:cs="Calibri"/>
          <w:color w:val="000000"/>
          <w:sz w:val="24"/>
        </w:rPr>
        <w:t xml:space="preserve">From the table current ratio of IDLC in 2014 was 1.26. In 2015 the ratio was decreased by 1.24. </w:t>
      </w:r>
    </w:p>
    <w:p w:rsidR="0093738F" w:rsidRPr="008A2802" w:rsidRDefault="0093738F" w:rsidP="0093738F">
      <w:pPr>
        <w:spacing w:after="207" w:line="270" w:lineRule="auto"/>
        <w:ind w:left="10" w:right="124" w:hanging="10"/>
        <w:jc w:val="both"/>
        <w:rPr>
          <w:rFonts w:ascii="Calibri" w:eastAsia="Calibri" w:hAnsi="Calibri" w:cs="Calibri"/>
          <w:color w:val="000000"/>
          <w:sz w:val="24"/>
        </w:rPr>
      </w:pPr>
      <w:r w:rsidRPr="008A2802">
        <w:rPr>
          <w:rFonts w:ascii="Calibri" w:eastAsia="Calibri" w:hAnsi="Calibri" w:cs="Calibri"/>
          <w:color w:val="000000"/>
          <w:sz w:val="24"/>
        </w:rPr>
        <w:t xml:space="preserve">In 2016 the ratio was increased by 1.26. Current ratio of industry average in 2014 was 1.23. In 2015 the ratio was decreased by 1.26. In 2016 the ratio was also decreased by 1.05. </w:t>
      </w:r>
    </w:p>
    <w:p w:rsidR="0093738F" w:rsidRPr="008A2802" w:rsidRDefault="0093738F" w:rsidP="0093738F">
      <w:pPr>
        <w:spacing w:after="207" w:line="270" w:lineRule="auto"/>
        <w:ind w:left="10" w:right="124" w:hanging="10"/>
        <w:jc w:val="both"/>
        <w:rPr>
          <w:rFonts w:ascii="Calibri" w:eastAsia="Calibri" w:hAnsi="Calibri" w:cs="Calibri"/>
          <w:color w:val="000000"/>
          <w:sz w:val="24"/>
        </w:rPr>
      </w:pPr>
      <w:r w:rsidRPr="008A2802">
        <w:rPr>
          <w:rFonts w:ascii="Calibri" w:eastAsia="Calibri" w:hAnsi="Calibri" w:cs="Calibri"/>
          <w:color w:val="000000"/>
          <w:sz w:val="24"/>
        </w:rPr>
        <w:t xml:space="preserve">Comparing with the Mean of industry average current ratio of IDLC is higher than industry average. So we can clean that liquidity condition of IDLC is good from the other company of the industry.  </w:t>
      </w:r>
    </w:p>
    <w:p w:rsidR="0093738F" w:rsidRPr="008A2802" w:rsidRDefault="0093738F" w:rsidP="0093738F">
      <w:pPr>
        <w:spacing w:after="216"/>
        <w:rPr>
          <w:rFonts w:ascii="Calibri" w:eastAsia="Calibri" w:hAnsi="Calibri" w:cs="Calibri"/>
          <w:color w:val="000000"/>
          <w:sz w:val="24"/>
        </w:rPr>
      </w:pPr>
      <w:r w:rsidRPr="008A2802">
        <w:rPr>
          <w:rFonts w:ascii="Calibri" w:eastAsia="Calibri" w:hAnsi="Calibri" w:cs="Calibri"/>
          <w:color w:val="000000"/>
          <w:sz w:val="24"/>
        </w:rPr>
        <w:t xml:space="preserve"> </w:t>
      </w:r>
    </w:p>
    <w:p w:rsidR="0093738F" w:rsidRPr="008A2802" w:rsidRDefault="0093738F" w:rsidP="0093738F">
      <w:pPr>
        <w:spacing w:after="0"/>
        <w:rPr>
          <w:rFonts w:ascii="Calibri" w:eastAsia="Calibri" w:hAnsi="Calibri" w:cs="Calibri"/>
          <w:color w:val="000000"/>
          <w:sz w:val="24"/>
        </w:rPr>
      </w:pPr>
      <w:r w:rsidRPr="008A2802">
        <w:rPr>
          <w:rFonts w:ascii="Calibri" w:eastAsia="Calibri" w:hAnsi="Calibri" w:cs="Calibri"/>
          <w:color w:val="000000"/>
          <w:sz w:val="24"/>
        </w:rPr>
        <w:t xml:space="preserve"> </w:t>
      </w:r>
    </w:p>
    <w:p w:rsidR="0093738F" w:rsidRPr="002C781B" w:rsidRDefault="0093738F" w:rsidP="0093738F">
      <w:pPr>
        <w:keepNext/>
        <w:keepLines/>
        <w:spacing w:after="186"/>
        <w:ind w:left="-5" w:hanging="10"/>
        <w:outlineLvl w:val="4"/>
        <w:rPr>
          <w:rFonts w:ascii="Calibri" w:eastAsia="Calibri" w:hAnsi="Calibri" w:cs="Calibri"/>
          <w:b/>
          <w:color w:val="1F497D"/>
          <w:sz w:val="32"/>
        </w:rPr>
      </w:pPr>
      <w:r w:rsidRPr="008A2802">
        <w:rPr>
          <w:rFonts w:ascii="Calibri" w:eastAsia="Calibri" w:hAnsi="Calibri" w:cs="Calibri"/>
          <w:b/>
          <w:color w:val="1F497D"/>
          <w:sz w:val="32"/>
        </w:rPr>
        <w:lastRenderedPageBreak/>
        <w:t xml:space="preserve">4.2 Margin </w:t>
      </w:r>
    </w:p>
    <w:p w:rsidR="0093738F" w:rsidRDefault="0093738F" w:rsidP="0093738F">
      <w:pPr>
        <w:keepNext/>
        <w:keepLines/>
        <w:spacing w:after="0"/>
        <w:ind w:left="-5" w:hanging="10"/>
        <w:outlineLvl w:val="5"/>
        <w:rPr>
          <w:rFonts w:ascii="Calibri" w:eastAsia="Calibri" w:hAnsi="Calibri" w:cs="Calibri"/>
          <w:b/>
          <w:color w:val="984806"/>
          <w:sz w:val="28"/>
        </w:rPr>
      </w:pPr>
      <w:r w:rsidRPr="008A2802">
        <w:rPr>
          <w:rFonts w:ascii="Calibri" w:eastAsia="Calibri" w:hAnsi="Calibri" w:cs="Calibri"/>
          <w:b/>
          <w:color w:val="984806"/>
          <w:sz w:val="28"/>
        </w:rPr>
        <w:t xml:space="preserve">4.2.1 Net Interest Margin  </w:t>
      </w:r>
    </w:p>
    <w:p w:rsidR="0093738F" w:rsidRPr="008A2802" w:rsidRDefault="0093738F" w:rsidP="0093738F">
      <w:pPr>
        <w:keepNext/>
        <w:keepLines/>
        <w:spacing w:after="0"/>
        <w:ind w:left="-5" w:hanging="10"/>
        <w:outlineLvl w:val="5"/>
        <w:rPr>
          <w:rFonts w:ascii="Calibri" w:eastAsia="Calibri" w:hAnsi="Calibri" w:cs="Calibri"/>
          <w:b/>
          <w:color w:val="984806"/>
          <w:sz w:val="28"/>
        </w:rPr>
      </w:pPr>
    </w:p>
    <w:tbl>
      <w:tblPr>
        <w:tblStyle w:val="GridTable5DarkAccent3"/>
        <w:tblW w:w="9402" w:type="dxa"/>
        <w:tblLook w:val="04A0" w:firstRow="1" w:lastRow="0" w:firstColumn="1" w:lastColumn="0" w:noHBand="0" w:noVBand="1"/>
      </w:tblPr>
      <w:tblGrid>
        <w:gridCol w:w="2227"/>
        <w:gridCol w:w="2227"/>
        <w:gridCol w:w="2221"/>
        <w:gridCol w:w="1207"/>
        <w:gridCol w:w="1520"/>
      </w:tblGrid>
      <w:tr w:rsidR="0093738F" w:rsidRPr="008A2802" w:rsidTr="0093738F">
        <w:trPr>
          <w:cnfStyle w:val="100000000000" w:firstRow="1" w:lastRow="0" w:firstColumn="0" w:lastColumn="0" w:oddVBand="0" w:evenVBand="0" w:oddHBand="0"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2227" w:type="dxa"/>
          </w:tcPr>
          <w:p w:rsidR="0093738F" w:rsidRPr="008A2802" w:rsidRDefault="0093738F" w:rsidP="00DE33A0">
            <w:pPr>
              <w:ind w:left="5"/>
              <w:rPr>
                <w:rFonts w:ascii="Calibri" w:eastAsia="Calibri" w:hAnsi="Calibri" w:cs="Calibri"/>
                <w:color w:val="000000"/>
                <w:sz w:val="24"/>
              </w:rPr>
            </w:pPr>
            <w:r w:rsidRPr="008A2802">
              <w:rPr>
                <w:rFonts w:ascii="Calibri" w:eastAsia="Calibri" w:hAnsi="Calibri" w:cs="Calibri"/>
                <w:b w:val="0"/>
                <w:color w:val="000000"/>
                <w:sz w:val="24"/>
              </w:rPr>
              <w:t xml:space="preserve"> </w:t>
            </w:r>
          </w:p>
        </w:tc>
        <w:tc>
          <w:tcPr>
            <w:tcW w:w="2227" w:type="dxa"/>
          </w:tcPr>
          <w:p w:rsidR="0093738F" w:rsidRPr="008A2802" w:rsidRDefault="0093738F" w:rsidP="00DE33A0">
            <w:pPr>
              <w:ind w:left="5"/>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b w:val="0"/>
                <w:color w:val="000000"/>
                <w:sz w:val="24"/>
              </w:rPr>
              <w:t xml:space="preserve">2014 </w:t>
            </w:r>
          </w:p>
        </w:tc>
        <w:tc>
          <w:tcPr>
            <w:tcW w:w="2221" w:type="dxa"/>
          </w:tcPr>
          <w:p w:rsidR="0093738F" w:rsidRPr="008A2802" w:rsidRDefault="0093738F" w:rsidP="00DE33A0">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b w:val="0"/>
                <w:color w:val="000000"/>
                <w:sz w:val="24"/>
              </w:rPr>
              <w:t xml:space="preserve">2015 </w:t>
            </w:r>
          </w:p>
        </w:tc>
        <w:tc>
          <w:tcPr>
            <w:tcW w:w="1207" w:type="dxa"/>
          </w:tcPr>
          <w:p w:rsidR="0093738F" w:rsidRPr="008A2802" w:rsidRDefault="0093738F" w:rsidP="00DE33A0">
            <w:pPr>
              <w:ind w:left="5"/>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b w:val="0"/>
                <w:color w:val="000000"/>
                <w:sz w:val="24"/>
              </w:rPr>
              <w:t xml:space="preserve">2016 </w:t>
            </w:r>
          </w:p>
        </w:tc>
        <w:tc>
          <w:tcPr>
            <w:tcW w:w="1520" w:type="dxa"/>
          </w:tcPr>
          <w:p w:rsidR="0093738F" w:rsidRPr="008A2802" w:rsidRDefault="0093738F" w:rsidP="00DE33A0">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b w:val="0"/>
                <w:color w:val="000000"/>
                <w:sz w:val="24"/>
              </w:rPr>
              <w:t xml:space="preserve">Mean </w:t>
            </w:r>
          </w:p>
        </w:tc>
      </w:tr>
      <w:tr w:rsidR="0093738F" w:rsidRPr="008A2802" w:rsidTr="0093738F">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2227" w:type="dxa"/>
          </w:tcPr>
          <w:p w:rsidR="0093738F" w:rsidRPr="008A2802" w:rsidRDefault="0093738F" w:rsidP="00DE33A0">
            <w:pPr>
              <w:ind w:left="5"/>
              <w:rPr>
                <w:rFonts w:ascii="Calibri" w:eastAsia="Calibri" w:hAnsi="Calibri" w:cs="Calibri"/>
                <w:color w:val="000000"/>
                <w:sz w:val="24"/>
              </w:rPr>
            </w:pPr>
            <w:r w:rsidRPr="008A2802">
              <w:rPr>
                <w:rFonts w:ascii="Calibri" w:eastAsia="Calibri" w:hAnsi="Calibri" w:cs="Calibri"/>
                <w:b w:val="0"/>
                <w:color w:val="000000"/>
                <w:sz w:val="24"/>
              </w:rPr>
              <w:t xml:space="preserve">IDLC </w:t>
            </w:r>
          </w:p>
        </w:tc>
        <w:tc>
          <w:tcPr>
            <w:tcW w:w="2227" w:type="dxa"/>
          </w:tcPr>
          <w:p w:rsidR="0093738F" w:rsidRPr="008A2802" w:rsidRDefault="0093738F" w:rsidP="00DE33A0">
            <w:pPr>
              <w:ind w:left="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4.65% </w:t>
            </w:r>
          </w:p>
        </w:tc>
        <w:tc>
          <w:tcPr>
            <w:tcW w:w="2221" w:type="dxa"/>
          </w:tcPr>
          <w:p w:rsidR="0093738F" w:rsidRPr="008A2802" w:rsidRDefault="0093738F" w:rsidP="00DE33A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4.71% </w:t>
            </w:r>
          </w:p>
        </w:tc>
        <w:tc>
          <w:tcPr>
            <w:tcW w:w="1207" w:type="dxa"/>
          </w:tcPr>
          <w:p w:rsidR="0093738F" w:rsidRPr="008A2802" w:rsidRDefault="0093738F" w:rsidP="00DE33A0">
            <w:pPr>
              <w:ind w:left="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4.17% </w:t>
            </w:r>
          </w:p>
        </w:tc>
        <w:tc>
          <w:tcPr>
            <w:tcW w:w="1520" w:type="dxa"/>
          </w:tcPr>
          <w:p w:rsidR="0093738F" w:rsidRPr="008A2802" w:rsidRDefault="0093738F" w:rsidP="00DE33A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rPr>
              <w:t xml:space="preserve">4.51% </w:t>
            </w:r>
          </w:p>
        </w:tc>
      </w:tr>
      <w:tr w:rsidR="0093738F" w:rsidRPr="008A2802" w:rsidTr="0093738F">
        <w:trPr>
          <w:trHeight w:val="704"/>
        </w:trPr>
        <w:tc>
          <w:tcPr>
            <w:cnfStyle w:val="001000000000" w:firstRow="0" w:lastRow="0" w:firstColumn="1" w:lastColumn="0" w:oddVBand="0" w:evenVBand="0" w:oddHBand="0" w:evenHBand="0" w:firstRowFirstColumn="0" w:firstRowLastColumn="0" w:lastRowFirstColumn="0" w:lastRowLastColumn="0"/>
            <w:tcW w:w="2227" w:type="dxa"/>
          </w:tcPr>
          <w:p w:rsidR="0093738F" w:rsidRPr="008A2802" w:rsidRDefault="0093738F" w:rsidP="00DE33A0">
            <w:pPr>
              <w:ind w:left="5"/>
              <w:rPr>
                <w:rFonts w:ascii="Calibri" w:eastAsia="Calibri" w:hAnsi="Calibri" w:cs="Calibri"/>
                <w:color w:val="000000"/>
                <w:sz w:val="24"/>
              </w:rPr>
            </w:pPr>
            <w:r w:rsidRPr="008A2802">
              <w:rPr>
                <w:rFonts w:ascii="Calibri" w:eastAsia="Calibri" w:hAnsi="Calibri" w:cs="Calibri"/>
                <w:b w:val="0"/>
                <w:color w:val="000000"/>
                <w:sz w:val="24"/>
              </w:rPr>
              <w:t xml:space="preserve">Industry average </w:t>
            </w:r>
          </w:p>
        </w:tc>
        <w:tc>
          <w:tcPr>
            <w:tcW w:w="2227" w:type="dxa"/>
          </w:tcPr>
          <w:p w:rsidR="0093738F" w:rsidRPr="008A2802" w:rsidRDefault="0093738F" w:rsidP="00DE33A0">
            <w:pPr>
              <w:ind w:left="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5.32% </w:t>
            </w:r>
          </w:p>
        </w:tc>
        <w:tc>
          <w:tcPr>
            <w:tcW w:w="2221" w:type="dxa"/>
          </w:tcPr>
          <w:p w:rsidR="0093738F" w:rsidRPr="008A2802" w:rsidRDefault="0093738F" w:rsidP="00DE33A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6.13% </w:t>
            </w:r>
          </w:p>
        </w:tc>
        <w:tc>
          <w:tcPr>
            <w:tcW w:w="1207" w:type="dxa"/>
          </w:tcPr>
          <w:p w:rsidR="0093738F" w:rsidRPr="008A2802" w:rsidRDefault="0093738F" w:rsidP="00DE33A0">
            <w:pPr>
              <w:ind w:left="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4.61% </w:t>
            </w:r>
          </w:p>
        </w:tc>
        <w:tc>
          <w:tcPr>
            <w:tcW w:w="1520" w:type="dxa"/>
          </w:tcPr>
          <w:p w:rsidR="0093738F" w:rsidRPr="008A2802" w:rsidRDefault="0093738F" w:rsidP="00DE33A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rPr>
              <w:t xml:space="preserve">5.35% </w:t>
            </w:r>
          </w:p>
        </w:tc>
      </w:tr>
    </w:tbl>
    <w:p w:rsidR="0093738F" w:rsidRPr="008A2802" w:rsidRDefault="0093738F" w:rsidP="0093738F">
      <w:pPr>
        <w:spacing w:after="0"/>
        <w:rPr>
          <w:rFonts w:ascii="Calibri" w:eastAsia="Calibri" w:hAnsi="Calibri" w:cs="Calibri"/>
          <w:color w:val="000000"/>
          <w:sz w:val="24"/>
        </w:rPr>
      </w:pPr>
      <w:r w:rsidRPr="008A2802">
        <w:rPr>
          <w:rFonts w:ascii="Calibri" w:eastAsia="Calibri" w:hAnsi="Calibri" w:cs="Calibri"/>
          <w:color w:val="000000"/>
          <w:sz w:val="24"/>
        </w:rPr>
        <w:t xml:space="preserve"> </w:t>
      </w:r>
    </w:p>
    <w:p w:rsidR="0093738F" w:rsidRDefault="0093738F" w:rsidP="0093738F">
      <w:pPr>
        <w:spacing w:after="25"/>
        <w:rPr>
          <w:rFonts w:ascii="Calibri" w:eastAsia="Calibri" w:hAnsi="Calibri" w:cs="Calibri"/>
          <w:color w:val="000000"/>
          <w:sz w:val="24"/>
        </w:rPr>
      </w:pPr>
      <w:r w:rsidRPr="008A2802">
        <w:rPr>
          <w:rFonts w:ascii="Calibri" w:eastAsia="Calibri" w:hAnsi="Calibri" w:cs="Calibri"/>
          <w:noProof/>
          <w:color w:val="000000"/>
        </w:rPr>
        <mc:AlternateContent>
          <mc:Choice Requires="wpg">
            <w:drawing>
              <wp:inline distT="0" distB="0" distL="0" distR="0" wp14:anchorId="2EEF595A" wp14:editId="2F4396B5">
                <wp:extent cx="6029325" cy="2803940"/>
                <wp:effectExtent l="0" t="0" r="0" b="0"/>
                <wp:docPr id="145699" name="Group 145699"/>
                <wp:cNvGraphicFramePr/>
                <a:graphic xmlns:a="http://schemas.openxmlformats.org/drawingml/2006/main">
                  <a:graphicData uri="http://schemas.microsoft.com/office/word/2010/wordprocessingGroup">
                    <wpg:wgp>
                      <wpg:cNvGrpSpPr/>
                      <wpg:grpSpPr>
                        <a:xfrm>
                          <a:off x="0" y="0"/>
                          <a:ext cx="6029325" cy="2803940"/>
                          <a:chOff x="0" y="0"/>
                          <a:chExt cx="4627525" cy="2803940"/>
                        </a:xfrm>
                      </wpg:grpSpPr>
                      <wps:wsp>
                        <wps:cNvPr id="17866" name="Rectangle 17866"/>
                        <wps:cNvSpPr/>
                        <wps:spPr>
                          <a:xfrm>
                            <a:off x="4593082" y="2648712"/>
                            <a:ext cx="45808" cy="206453"/>
                          </a:xfrm>
                          <a:prstGeom prst="rect">
                            <a:avLst/>
                          </a:prstGeom>
                          <a:ln>
                            <a:noFill/>
                          </a:ln>
                        </wps:spPr>
                        <wps:txbx>
                          <w:txbxContent>
                            <w:p w:rsidR="0093738F" w:rsidRDefault="0093738F" w:rsidP="0093738F">
                              <w:r>
                                <w:t xml:space="preserve"> </w:t>
                              </w:r>
                            </w:p>
                          </w:txbxContent>
                        </wps:txbx>
                        <wps:bodyPr horzOverflow="overflow" vert="horz" lIns="0" tIns="0" rIns="0" bIns="0" rtlCol="0">
                          <a:noAutofit/>
                        </wps:bodyPr>
                      </wps:wsp>
                      <pic:pic xmlns:pic="http://schemas.openxmlformats.org/drawingml/2006/picture">
                        <pic:nvPicPr>
                          <pic:cNvPr id="17912" name="Picture 17912"/>
                          <pic:cNvPicPr/>
                        </pic:nvPicPr>
                        <pic:blipFill>
                          <a:blip r:embed="rId52"/>
                          <a:stretch>
                            <a:fillRect/>
                          </a:stretch>
                        </pic:blipFill>
                        <pic:spPr>
                          <a:xfrm>
                            <a:off x="536829" y="530352"/>
                            <a:ext cx="2706624" cy="1895856"/>
                          </a:xfrm>
                          <a:prstGeom prst="rect">
                            <a:avLst/>
                          </a:prstGeom>
                        </pic:spPr>
                      </pic:pic>
                      <wps:wsp>
                        <wps:cNvPr id="17913" name="Shape 17913"/>
                        <wps:cNvSpPr/>
                        <wps:spPr>
                          <a:xfrm>
                            <a:off x="521208" y="2400681"/>
                            <a:ext cx="39243" cy="0"/>
                          </a:xfrm>
                          <a:custGeom>
                            <a:avLst/>
                            <a:gdLst/>
                            <a:ahLst/>
                            <a:cxnLst/>
                            <a:rect l="0" t="0" r="0" b="0"/>
                            <a:pathLst>
                              <a:path w="39243">
                                <a:moveTo>
                                  <a:pt x="39243" y="0"/>
                                </a:moveTo>
                                <a:lnTo>
                                  <a:pt x="0" y="0"/>
                                </a:lnTo>
                              </a:path>
                            </a:pathLst>
                          </a:custGeom>
                          <a:noFill/>
                          <a:ln w="9525" cap="flat" cmpd="sng" algn="ctr">
                            <a:solidFill>
                              <a:srgbClr val="868686"/>
                            </a:solidFill>
                            <a:prstDash val="solid"/>
                            <a:round/>
                          </a:ln>
                          <a:effectLst/>
                        </wps:spPr>
                        <wps:bodyPr/>
                      </wps:wsp>
                      <wps:wsp>
                        <wps:cNvPr id="17914" name="Shape 17914"/>
                        <wps:cNvSpPr/>
                        <wps:spPr>
                          <a:xfrm>
                            <a:off x="521208" y="2159508"/>
                            <a:ext cx="39243" cy="0"/>
                          </a:xfrm>
                          <a:custGeom>
                            <a:avLst/>
                            <a:gdLst/>
                            <a:ahLst/>
                            <a:cxnLst/>
                            <a:rect l="0" t="0" r="0" b="0"/>
                            <a:pathLst>
                              <a:path w="39243">
                                <a:moveTo>
                                  <a:pt x="39243" y="0"/>
                                </a:moveTo>
                                <a:lnTo>
                                  <a:pt x="0" y="0"/>
                                </a:lnTo>
                              </a:path>
                            </a:pathLst>
                          </a:custGeom>
                          <a:noFill/>
                          <a:ln w="9525" cap="flat" cmpd="sng" algn="ctr">
                            <a:solidFill>
                              <a:srgbClr val="868686"/>
                            </a:solidFill>
                            <a:prstDash val="solid"/>
                            <a:round/>
                          </a:ln>
                          <a:effectLst/>
                        </wps:spPr>
                        <wps:bodyPr/>
                      </wps:wsp>
                      <wps:wsp>
                        <wps:cNvPr id="17915" name="Shape 17915"/>
                        <wps:cNvSpPr/>
                        <wps:spPr>
                          <a:xfrm>
                            <a:off x="521208" y="1918716"/>
                            <a:ext cx="39243" cy="0"/>
                          </a:xfrm>
                          <a:custGeom>
                            <a:avLst/>
                            <a:gdLst/>
                            <a:ahLst/>
                            <a:cxnLst/>
                            <a:rect l="0" t="0" r="0" b="0"/>
                            <a:pathLst>
                              <a:path w="39243">
                                <a:moveTo>
                                  <a:pt x="39243" y="0"/>
                                </a:moveTo>
                                <a:lnTo>
                                  <a:pt x="0" y="0"/>
                                </a:lnTo>
                              </a:path>
                            </a:pathLst>
                          </a:custGeom>
                          <a:noFill/>
                          <a:ln w="9525" cap="flat" cmpd="sng" algn="ctr">
                            <a:solidFill>
                              <a:srgbClr val="868686"/>
                            </a:solidFill>
                            <a:prstDash val="solid"/>
                            <a:round/>
                          </a:ln>
                          <a:effectLst/>
                        </wps:spPr>
                        <wps:bodyPr/>
                      </wps:wsp>
                      <wps:wsp>
                        <wps:cNvPr id="17916" name="Shape 17916"/>
                        <wps:cNvSpPr/>
                        <wps:spPr>
                          <a:xfrm>
                            <a:off x="521208" y="1680972"/>
                            <a:ext cx="39243" cy="0"/>
                          </a:xfrm>
                          <a:custGeom>
                            <a:avLst/>
                            <a:gdLst/>
                            <a:ahLst/>
                            <a:cxnLst/>
                            <a:rect l="0" t="0" r="0" b="0"/>
                            <a:pathLst>
                              <a:path w="39243">
                                <a:moveTo>
                                  <a:pt x="39243" y="0"/>
                                </a:moveTo>
                                <a:lnTo>
                                  <a:pt x="0" y="0"/>
                                </a:lnTo>
                              </a:path>
                            </a:pathLst>
                          </a:custGeom>
                          <a:noFill/>
                          <a:ln w="9525" cap="flat" cmpd="sng" algn="ctr">
                            <a:solidFill>
                              <a:srgbClr val="868686"/>
                            </a:solidFill>
                            <a:prstDash val="solid"/>
                            <a:round/>
                          </a:ln>
                          <a:effectLst/>
                        </wps:spPr>
                        <wps:bodyPr/>
                      </wps:wsp>
                      <wps:wsp>
                        <wps:cNvPr id="17917" name="Shape 17917"/>
                        <wps:cNvSpPr/>
                        <wps:spPr>
                          <a:xfrm>
                            <a:off x="521208" y="1440180"/>
                            <a:ext cx="39243" cy="0"/>
                          </a:xfrm>
                          <a:custGeom>
                            <a:avLst/>
                            <a:gdLst/>
                            <a:ahLst/>
                            <a:cxnLst/>
                            <a:rect l="0" t="0" r="0" b="0"/>
                            <a:pathLst>
                              <a:path w="39243">
                                <a:moveTo>
                                  <a:pt x="39243" y="0"/>
                                </a:moveTo>
                                <a:lnTo>
                                  <a:pt x="0" y="0"/>
                                </a:lnTo>
                              </a:path>
                            </a:pathLst>
                          </a:custGeom>
                          <a:noFill/>
                          <a:ln w="9525" cap="flat" cmpd="sng" algn="ctr">
                            <a:solidFill>
                              <a:srgbClr val="868686"/>
                            </a:solidFill>
                            <a:prstDash val="solid"/>
                            <a:round/>
                          </a:ln>
                          <a:effectLst/>
                        </wps:spPr>
                        <wps:bodyPr/>
                      </wps:wsp>
                      <wps:wsp>
                        <wps:cNvPr id="17918" name="Shape 17918"/>
                        <wps:cNvSpPr/>
                        <wps:spPr>
                          <a:xfrm>
                            <a:off x="521208" y="1199388"/>
                            <a:ext cx="39243" cy="0"/>
                          </a:xfrm>
                          <a:custGeom>
                            <a:avLst/>
                            <a:gdLst/>
                            <a:ahLst/>
                            <a:cxnLst/>
                            <a:rect l="0" t="0" r="0" b="0"/>
                            <a:pathLst>
                              <a:path w="39243">
                                <a:moveTo>
                                  <a:pt x="39243" y="0"/>
                                </a:moveTo>
                                <a:lnTo>
                                  <a:pt x="0" y="0"/>
                                </a:lnTo>
                              </a:path>
                            </a:pathLst>
                          </a:custGeom>
                          <a:noFill/>
                          <a:ln w="9525" cap="flat" cmpd="sng" algn="ctr">
                            <a:solidFill>
                              <a:srgbClr val="868686"/>
                            </a:solidFill>
                            <a:prstDash val="solid"/>
                            <a:round/>
                          </a:ln>
                          <a:effectLst/>
                        </wps:spPr>
                        <wps:bodyPr/>
                      </wps:wsp>
                      <wps:wsp>
                        <wps:cNvPr id="17919" name="Shape 17919"/>
                        <wps:cNvSpPr/>
                        <wps:spPr>
                          <a:xfrm>
                            <a:off x="521208" y="958596"/>
                            <a:ext cx="39243" cy="0"/>
                          </a:xfrm>
                          <a:custGeom>
                            <a:avLst/>
                            <a:gdLst/>
                            <a:ahLst/>
                            <a:cxnLst/>
                            <a:rect l="0" t="0" r="0" b="0"/>
                            <a:pathLst>
                              <a:path w="39243">
                                <a:moveTo>
                                  <a:pt x="39243" y="0"/>
                                </a:moveTo>
                                <a:lnTo>
                                  <a:pt x="0" y="0"/>
                                </a:lnTo>
                              </a:path>
                            </a:pathLst>
                          </a:custGeom>
                          <a:noFill/>
                          <a:ln w="9525" cap="flat" cmpd="sng" algn="ctr">
                            <a:solidFill>
                              <a:srgbClr val="868686"/>
                            </a:solidFill>
                            <a:prstDash val="solid"/>
                            <a:round/>
                          </a:ln>
                          <a:effectLst/>
                        </wps:spPr>
                        <wps:bodyPr/>
                      </wps:wsp>
                      <wps:wsp>
                        <wps:cNvPr id="17920" name="Shape 17920"/>
                        <wps:cNvSpPr/>
                        <wps:spPr>
                          <a:xfrm>
                            <a:off x="521208" y="717804"/>
                            <a:ext cx="39243" cy="0"/>
                          </a:xfrm>
                          <a:custGeom>
                            <a:avLst/>
                            <a:gdLst/>
                            <a:ahLst/>
                            <a:cxnLst/>
                            <a:rect l="0" t="0" r="0" b="0"/>
                            <a:pathLst>
                              <a:path w="39243">
                                <a:moveTo>
                                  <a:pt x="39243" y="0"/>
                                </a:moveTo>
                                <a:lnTo>
                                  <a:pt x="0" y="0"/>
                                </a:lnTo>
                              </a:path>
                            </a:pathLst>
                          </a:custGeom>
                          <a:noFill/>
                          <a:ln w="9525" cap="flat" cmpd="sng" algn="ctr">
                            <a:solidFill>
                              <a:srgbClr val="868686"/>
                            </a:solidFill>
                            <a:prstDash val="solid"/>
                            <a:round/>
                          </a:ln>
                          <a:effectLst/>
                        </wps:spPr>
                        <wps:bodyPr/>
                      </wps:wsp>
                      <wps:wsp>
                        <wps:cNvPr id="134785" name="Rectangle 134785"/>
                        <wps:cNvSpPr/>
                        <wps:spPr>
                          <a:xfrm>
                            <a:off x="352309" y="2350643"/>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4784" name="Rectangle 134784"/>
                        <wps:cNvSpPr/>
                        <wps:spPr>
                          <a:xfrm>
                            <a:off x="126873" y="2350643"/>
                            <a:ext cx="301022" cy="173420"/>
                          </a:xfrm>
                          <a:prstGeom prst="rect">
                            <a:avLst/>
                          </a:prstGeom>
                          <a:ln>
                            <a:noFill/>
                          </a:ln>
                        </wps:spPr>
                        <wps:txbx>
                          <w:txbxContent>
                            <w:p w:rsidR="0093738F" w:rsidRDefault="0093738F" w:rsidP="0093738F">
                              <w:r>
                                <w:rPr>
                                  <w:sz w:val="20"/>
                                </w:rPr>
                                <w:t>0.00</w:t>
                              </w:r>
                            </w:p>
                          </w:txbxContent>
                        </wps:txbx>
                        <wps:bodyPr horzOverflow="overflow" vert="horz" lIns="0" tIns="0" rIns="0" bIns="0" rtlCol="0">
                          <a:noAutofit/>
                        </wps:bodyPr>
                      </wps:wsp>
                      <wps:wsp>
                        <wps:cNvPr id="134783" name="Rectangle 134783"/>
                        <wps:cNvSpPr/>
                        <wps:spPr>
                          <a:xfrm>
                            <a:off x="352309" y="2110486"/>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4782" name="Rectangle 134782"/>
                        <wps:cNvSpPr/>
                        <wps:spPr>
                          <a:xfrm>
                            <a:off x="126873" y="2110486"/>
                            <a:ext cx="301022" cy="173420"/>
                          </a:xfrm>
                          <a:prstGeom prst="rect">
                            <a:avLst/>
                          </a:prstGeom>
                          <a:ln>
                            <a:noFill/>
                          </a:ln>
                        </wps:spPr>
                        <wps:txbx>
                          <w:txbxContent>
                            <w:p w:rsidR="0093738F" w:rsidRDefault="0093738F" w:rsidP="0093738F">
                              <w:r>
                                <w:rPr>
                                  <w:sz w:val="20"/>
                                </w:rPr>
                                <w:t>1.00</w:t>
                              </w:r>
                            </w:p>
                          </w:txbxContent>
                        </wps:txbx>
                        <wps:bodyPr horzOverflow="overflow" vert="horz" lIns="0" tIns="0" rIns="0" bIns="0" rtlCol="0">
                          <a:noAutofit/>
                        </wps:bodyPr>
                      </wps:wsp>
                      <wps:wsp>
                        <wps:cNvPr id="134781" name="Rectangle 134781"/>
                        <wps:cNvSpPr/>
                        <wps:spPr>
                          <a:xfrm>
                            <a:off x="352309" y="1869948"/>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4780" name="Rectangle 134780"/>
                        <wps:cNvSpPr/>
                        <wps:spPr>
                          <a:xfrm>
                            <a:off x="126873" y="1869948"/>
                            <a:ext cx="301022" cy="173420"/>
                          </a:xfrm>
                          <a:prstGeom prst="rect">
                            <a:avLst/>
                          </a:prstGeom>
                          <a:ln>
                            <a:noFill/>
                          </a:ln>
                        </wps:spPr>
                        <wps:txbx>
                          <w:txbxContent>
                            <w:p w:rsidR="0093738F" w:rsidRDefault="0093738F" w:rsidP="0093738F">
                              <w:r>
                                <w:rPr>
                                  <w:sz w:val="20"/>
                                </w:rPr>
                                <w:t>2.00</w:t>
                              </w:r>
                            </w:p>
                          </w:txbxContent>
                        </wps:txbx>
                        <wps:bodyPr horzOverflow="overflow" vert="horz" lIns="0" tIns="0" rIns="0" bIns="0" rtlCol="0">
                          <a:noAutofit/>
                        </wps:bodyPr>
                      </wps:wsp>
                      <wps:wsp>
                        <wps:cNvPr id="134778" name="Rectangle 134778"/>
                        <wps:cNvSpPr/>
                        <wps:spPr>
                          <a:xfrm>
                            <a:off x="126873" y="1629791"/>
                            <a:ext cx="301022" cy="173420"/>
                          </a:xfrm>
                          <a:prstGeom prst="rect">
                            <a:avLst/>
                          </a:prstGeom>
                          <a:ln>
                            <a:noFill/>
                          </a:ln>
                        </wps:spPr>
                        <wps:txbx>
                          <w:txbxContent>
                            <w:p w:rsidR="0093738F" w:rsidRDefault="0093738F" w:rsidP="0093738F">
                              <w:r>
                                <w:rPr>
                                  <w:sz w:val="20"/>
                                </w:rPr>
                                <w:t>3.00</w:t>
                              </w:r>
                            </w:p>
                          </w:txbxContent>
                        </wps:txbx>
                        <wps:bodyPr horzOverflow="overflow" vert="horz" lIns="0" tIns="0" rIns="0" bIns="0" rtlCol="0">
                          <a:noAutofit/>
                        </wps:bodyPr>
                      </wps:wsp>
                      <wps:wsp>
                        <wps:cNvPr id="134779" name="Rectangle 134779"/>
                        <wps:cNvSpPr/>
                        <wps:spPr>
                          <a:xfrm>
                            <a:off x="352309" y="1629791"/>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4776" name="Rectangle 134776"/>
                        <wps:cNvSpPr/>
                        <wps:spPr>
                          <a:xfrm>
                            <a:off x="126873" y="1389634"/>
                            <a:ext cx="301022" cy="173420"/>
                          </a:xfrm>
                          <a:prstGeom prst="rect">
                            <a:avLst/>
                          </a:prstGeom>
                          <a:ln>
                            <a:noFill/>
                          </a:ln>
                        </wps:spPr>
                        <wps:txbx>
                          <w:txbxContent>
                            <w:p w:rsidR="0093738F" w:rsidRDefault="0093738F" w:rsidP="0093738F">
                              <w:r>
                                <w:rPr>
                                  <w:sz w:val="20"/>
                                </w:rPr>
                                <w:t>4.00</w:t>
                              </w:r>
                            </w:p>
                          </w:txbxContent>
                        </wps:txbx>
                        <wps:bodyPr horzOverflow="overflow" vert="horz" lIns="0" tIns="0" rIns="0" bIns="0" rtlCol="0">
                          <a:noAutofit/>
                        </wps:bodyPr>
                      </wps:wsp>
                      <wps:wsp>
                        <wps:cNvPr id="134777" name="Rectangle 134777"/>
                        <wps:cNvSpPr/>
                        <wps:spPr>
                          <a:xfrm>
                            <a:off x="352309" y="1389634"/>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4773" name="Rectangle 134773"/>
                        <wps:cNvSpPr/>
                        <wps:spPr>
                          <a:xfrm>
                            <a:off x="352309" y="1149096"/>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4772" name="Rectangle 134772"/>
                        <wps:cNvSpPr/>
                        <wps:spPr>
                          <a:xfrm>
                            <a:off x="126873" y="1149096"/>
                            <a:ext cx="301022" cy="173420"/>
                          </a:xfrm>
                          <a:prstGeom prst="rect">
                            <a:avLst/>
                          </a:prstGeom>
                          <a:ln>
                            <a:noFill/>
                          </a:ln>
                        </wps:spPr>
                        <wps:txbx>
                          <w:txbxContent>
                            <w:p w:rsidR="0093738F" w:rsidRDefault="0093738F" w:rsidP="0093738F">
                              <w:r>
                                <w:rPr>
                                  <w:sz w:val="20"/>
                                </w:rPr>
                                <w:t>5.00</w:t>
                              </w:r>
                            </w:p>
                          </w:txbxContent>
                        </wps:txbx>
                        <wps:bodyPr horzOverflow="overflow" vert="horz" lIns="0" tIns="0" rIns="0" bIns="0" rtlCol="0">
                          <a:noAutofit/>
                        </wps:bodyPr>
                      </wps:wsp>
                      <wps:wsp>
                        <wps:cNvPr id="134763" name="Rectangle 134763"/>
                        <wps:cNvSpPr/>
                        <wps:spPr>
                          <a:xfrm>
                            <a:off x="352309" y="908939"/>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4762" name="Rectangle 134762"/>
                        <wps:cNvSpPr/>
                        <wps:spPr>
                          <a:xfrm>
                            <a:off x="126873" y="908939"/>
                            <a:ext cx="301022" cy="173420"/>
                          </a:xfrm>
                          <a:prstGeom prst="rect">
                            <a:avLst/>
                          </a:prstGeom>
                          <a:ln>
                            <a:noFill/>
                          </a:ln>
                        </wps:spPr>
                        <wps:txbx>
                          <w:txbxContent>
                            <w:p w:rsidR="0093738F" w:rsidRDefault="0093738F" w:rsidP="0093738F">
                              <w:r>
                                <w:rPr>
                                  <w:sz w:val="20"/>
                                </w:rPr>
                                <w:t>6.00</w:t>
                              </w:r>
                            </w:p>
                          </w:txbxContent>
                        </wps:txbx>
                        <wps:bodyPr horzOverflow="overflow" vert="horz" lIns="0" tIns="0" rIns="0" bIns="0" rtlCol="0">
                          <a:noAutofit/>
                        </wps:bodyPr>
                      </wps:wsp>
                      <wps:wsp>
                        <wps:cNvPr id="134759" name="Rectangle 134759"/>
                        <wps:cNvSpPr/>
                        <wps:spPr>
                          <a:xfrm>
                            <a:off x="352309" y="668782"/>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4758" name="Rectangle 134758"/>
                        <wps:cNvSpPr/>
                        <wps:spPr>
                          <a:xfrm>
                            <a:off x="126873" y="668782"/>
                            <a:ext cx="301022" cy="173420"/>
                          </a:xfrm>
                          <a:prstGeom prst="rect">
                            <a:avLst/>
                          </a:prstGeom>
                          <a:ln>
                            <a:noFill/>
                          </a:ln>
                        </wps:spPr>
                        <wps:txbx>
                          <w:txbxContent>
                            <w:p w:rsidR="0093738F" w:rsidRDefault="0093738F" w:rsidP="0093738F">
                              <w:r>
                                <w:rPr>
                                  <w:sz w:val="20"/>
                                </w:rPr>
                                <w:t>7.00</w:t>
                              </w:r>
                            </w:p>
                          </w:txbxContent>
                        </wps:txbx>
                        <wps:bodyPr horzOverflow="overflow" vert="horz" lIns="0" tIns="0" rIns="0" bIns="0" rtlCol="0">
                          <a:noAutofit/>
                        </wps:bodyPr>
                      </wps:wsp>
                      <wps:wsp>
                        <wps:cNvPr id="17929" name="Shape 17929"/>
                        <wps:cNvSpPr/>
                        <wps:spPr>
                          <a:xfrm>
                            <a:off x="560832" y="2400301"/>
                            <a:ext cx="0" cy="41021"/>
                          </a:xfrm>
                          <a:custGeom>
                            <a:avLst/>
                            <a:gdLst/>
                            <a:ahLst/>
                            <a:cxnLst/>
                            <a:rect l="0" t="0" r="0" b="0"/>
                            <a:pathLst>
                              <a:path h="41021">
                                <a:moveTo>
                                  <a:pt x="0" y="0"/>
                                </a:moveTo>
                                <a:lnTo>
                                  <a:pt x="0" y="41021"/>
                                </a:lnTo>
                              </a:path>
                            </a:pathLst>
                          </a:custGeom>
                          <a:noFill/>
                          <a:ln w="9525" cap="flat" cmpd="sng" algn="ctr">
                            <a:solidFill>
                              <a:srgbClr val="868686"/>
                            </a:solidFill>
                            <a:prstDash val="solid"/>
                            <a:round/>
                          </a:ln>
                          <a:effectLst/>
                        </wps:spPr>
                        <wps:bodyPr/>
                      </wps:wsp>
                      <wps:wsp>
                        <wps:cNvPr id="17930" name="Shape 17930"/>
                        <wps:cNvSpPr/>
                        <wps:spPr>
                          <a:xfrm>
                            <a:off x="1374648" y="2400301"/>
                            <a:ext cx="0" cy="41021"/>
                          </a:xfrm>
                          <a:custGeom>
                            <a:avLst/>
                            <a:gdLst/>
                            <a:ahLst/>
                            <a:cxnLst/>
                            <a:rect l="0" t="0" r="0" b="0"/>
                            <a:pathLst>
                              <a:path h="41021">
                                <a:moveTo>
                                  <a:pt x="0" y="0"/>
                                </a:moveTo>
                                <a:lnTo>
                                  <a:pt x="0" y="41021"/>
                                </a:lnTo>
                              </a:path>
                            </a:pathLst>
                          </a:custGeom>
                          <a:noFill/>
                          <a:ln w="9525" cap="flat" cmpd="sng" algn="ctr">
                            <a:solidFill>
                              <a:srgbClr val="868686"/>
                            </a:solidFill>
                            <a:prstDash val="solid"/>
                            <a:round/>
                          </a:ln>
                          <a:effectLst/>
                        </wps:spPr>
                        <wps:bodyPr/>
                      </wps:wsp>
                      <wps:wsp>
                        <wps:cNvPr id="17931" name="Shape 17931"/>
                        <wps:cNvSpPr/>
                        <wps:spPr>
                          <a:xfrm>
                            <a:off x="2188464" y="2400301"/>
                            <a:ext cx="0" cy="41021"/>
                          </a:xfrm>
                          <a:custGeom>
                            <a:avLst/>
                            <a:gdLst/>
                            <a:ahLst/>
                            <a:cxnLst/>
                            <a:rect l="0" t="0" r="0" b="0"/>
                            <a:pathLst>
                              <a:path h="41021">
                                <a:moveTo>
                                  <a:pt x="0" y="0"/>
                                </a:moveTo>
                                <a:lnTo>
                                  <a:pt x="0" y="41021"/>
                                </a:lnTo>
                              </a:path>
                            </a:pathLst>
                          </a:custGeom>
                          <a:noFill/>
                          <a:ln w="9525" cap="flat" cmpd="sng" algn="ctr">
                            <a:solidFill>
                              <a:srgbClr val="868686"/>
                            </a:solidFill>
                            <a:prstDash val="solid"/>
                            <a:round/>
                          </a:ln>
                          <a:effectLst/>
                        </wps:spPr>
                        <wps:bodyPr/>
                      </wps:wsp>
                      <wps:wsp>
                        <wps:cNvPr id="17932" name="Shape 17932"/>
                        <wps:cNvSpPr/>
                        <wps:spPr>
                          <a:xfrm>
                            <a:off x="3003677" y="2400301"/>
                            <a:ext cx="0" cy="41021"/>
                          </a:xfrm>
                          <a:custGeom>
                            <a:avLst/>
                            <a:gdLst/>
                            <a:ahLst/>
                            <a:cxnLst/>
                            <a:rect l="0" t="0" r="0" b="0"/>
                            <a:pathLst>
                              <a:path h="41021">
                                <a:moveTo>
                                  <a:pt x="0" y="0"/>
                                </a:moveTo>
                                <a:lnTo>
                                  <a:pt x="0" y="41021"/>
                                </a:lnTo>
                              </a:path>
                            </a:pathLst>
                          </a:custGeom>
                          <a:noFill/>
                          <a:ln w="9525" cap="flat" cmpd="sng" algn="ctr">
                            <a:solidFill>
                              <a:srgbClr val="868686"/>
                            </a:solidFill>
                            <a:prstDash val="solid"/>
                            <a:round/>
                          </a:ln>
                          <a:effectLst/>
                        </wps:spPr>
                        <wps:bodyPr/>
                      </wps:wsp>
                      <wps:wsp>
                        <wps:cNvPr id="17933" name="Rectangle 17933"/>
                        <wps:cNvSpPr/>
                        <wps:spPr>
                          <a:xfrm>
                            <a:off x="839851" y="2509139"/>
                            <a:ext cx="341712" cy="173420"/>
                          </a:xfrm>
                          <a:prstGeom prst="rect">
                            <a:avLst/>
                          </a:prstGeom>
                          <a:ln>
                            <a:noFill/>
                          </a:ln>
                        </wps:spPr>
                        <wps:txbx>
                          <w:txbxContent>
                            <w:p w:rsidR="0093738F" w:rsidRDefault="0093738F" w:rsidP="0093738F">
                              <w:r>
                                <w:rPr>
                                  <w:sz w:val="20"/>
                                </w:rPr>
                                <w:t>2014</w:t>
                              </w:r>
                            </w:p>
                          </w:txbxContent>
                        </wps:txbx>
                        <wps:bodyPr horzOverflow="overflow" vert="horz" lIns="0" tIns="0" rIns="0" bIns="0" rtlCol="0">
                          <a:noAutofit/>
                        </wps:bodyPr>
                      </wps:wsp>
                      <wps:wsp>
                        <wps:cNvPr id="17934" name="Rectangle 17934"/>
                        <wps:cNvSpPr/>
                        <wps:spPr>
                          <a:xfrm>
                            <a:off x="1654556" y="2509139"/>
                            <a:ext cx="341712" cy="173420"/>
                          </a:xfrm>
                          <a:prstGeom prst="rect">
                            <a:avLst/>
                          </a:prstGeom>
                          <a:ln>
                            <a:noFill/>
                          </a:ln>
                        </wps:spPr>
                        <wps:txbx>
                          <w:txbxContent>
                            <w:p w:rsidR="0093738F" w:rsidRDefault="0093738F" w:rsidP="0093738F">
                              <w:r>
                                <w:rPr>
                                  <w:sz w:val="20"/>
                                </w:rPr>
                                <w:t>2015</w:t>
                              </w:r>
                            </w:p>
                          </w:txbxContent>
                        </wps:txbx>
                        <wps:bodyPr horzOverflow="overflow" vert="horz" lIns="0" tIns="0" rIns="0" bIns="0" rtlCol="0">
                          <a:noAutofit/>
                        </wps:bodyPr>
                      </wps:wsp>
                      <wps:wsp>
                        <wps:cNvPr id="17935" name="Rectangle 17935"/>
                        <wps:cNvSpPr/>
                        <wps:spPr>
                          <a:xfrm>
                            <a:off x="2469261" y="2509139"/>
                            <a:ext cx="341712" cy="173420"/>
                          </a:xfrm>
                          <a:prstGeom prst="rect">
                            <a:avLst/>
                          </a:prstGeom>
                          <a:ln>
                            <a:noFill/>
                          </a:ln>
                        </wps:spPr>
                        <wps:txbx>
                          <w:txbxContent>
                            <w:p w:rsidR="0093738F" w:rsidRDefault="0093738F" w:rsidP="0093738F">
                              <w:r>
                                <w:rPr>
                                  <w:sz w:val="20"/>
                                </w:rPr>
                                <w:t>2016</w:t>
                              </w:r>
                            </w:p>
                          </w:txbxContent>
                        </wps:txbx>
                        <wps:bodyPr horzOverflow="overflow" vert="horz" lIns="0" tIns="0" rIns="0" bIns="0" rtlCol="0">
                          <a:noAutofit/>
                        </wps:bodyPr>
                      </wps:wsp>
                      <wps:wsp>
                        <wps:cNvPr id="134766" name="Rectangle 134766"/>
                        <wps:cNvSpPr/>
                        <wps:spPr>
                          <a:xfrm>
                            <a:off x="751713" y="1052221"/>
                            <a:ext cx="301397" cy="173833"/>
                          </a:xfrm>
                          <a:prstGeom prst="rect">
                            <a:avLst/>
                          </a:prstGeom>
                          <a:ln>
                            <a:noFill/>
                          </a:ln>
                        </wps:spPr>
                        <wps:txbx>
                          <w:txbxContent>
                            <w:p w:rsidR="0093738F" w:rsidRDefault="0093738F" w:rsidP="0093738F">
                              <w:r>
                                <w:rPr>
                                  <w:b/>
                                  <w:sz w:val="20"/>
                                </w:rPr>
                                <w:t>4.65</w:t>
                              </w:r>
                            </w:p>
                          </w:txbxContent>
                        </wps:txbx>
                        <wps:bodyPr horzOverflow="overflow" vert="horz" lIns="0" tIns="0" rIns="0" bIns="0" rtlCol="0">
                          <a:noAutofit/>
                        </wps:bodyPr>
                      </wps:wsp>
                      <wps:wsp>
                        <wps:cNvPr id="134767" name="Rectangle 134767"/>
                        <wps:cNvSpPr/>
                        <wps:spPr>
                          <a:xfrm>
                            <a:off x="977301" y="1052221"/>
                            <a:ext cx="124416" cy="173833"/>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7937" name="Rectangle 17937"/>
                        <wps:cNvSpPr/>
                        <wps:spPr>
                          <a:xfrm>
                            <a:off x="1072007" y="1052221"/>
                            <a:ext cx="38571" cy="173833"/>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34768" name="Rectangle 134768"/>
                        <wps:cNvSpPr/>
                        <wps:spPr>
                          <a:xfrm>
                            <a:off x="1566418" y="1039368"/>
                            <a:ext cx="301192" cy="173420"/>
                          </a:xfrm>
                          <a:prstGeom prst="rect">
                            <a:avLst/>
                          </a:prstGeom>
                          <a:ln>
                            <a:noFill/>
                          </a:ln>
                        </wps:spPr>
                        <wps:txbx>
                          <w:txbxContent>
                            <w:p w:rsidR="0093738F" w:rsidRDefault="0093738F" w:rsidP="0093738F">
                              <w:r>
                                <w:rPr>
                                  <w:b/>
                                  <w:sz w:val="20"/>
                                </w:rPr>
                                <w:t>4.71</w:t>
                              </w:r>
                            </w:p>
                          </w:txbxContent>
                        </wps:txbx>
                        <wps:bodyPr horzOverflow="overflow" vert="horz" lIns="0" tIns="0" rIns="0" bIns="0" rtlCol="0">
                          <a:noAutofit/>
                        </wps:bodyPr>
                      </wps:wsp>
                      <wps:wsp>
                        <wps:cNvPr id="134769" name="Rectangle 134769"/>
                        <wps:cNvSpPr/>
                        <wps:spPr>
                          <a:xfrm>
                            <a:off x="1791982" y="1039368"/>
                            <a:ext cx="124121" cy="173420"/>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7939" name="Rectangle 17939"/>
                        <wps:cNvSpPr/>
                        <wps:spPr>
                          <a:xfrm>
                            <a:off x="1886839" y="1039368"/>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34774" name="Rectangle 134774"/>
                        <wps:cNvSpPr/>
                        <wps:spPr>
                          <a:xfrm>
                            <a:off x="2381123" y="1167638"/>
                            <a:ext cx="301192" cy="173420"/>
                          </a:xfrm>
                          <a:prstGeom prst="rect">
                            <a:avLst/>
                          </a:prstGeom>
                          <a:ln>
                            <a:noFill/>
                          </a:ln>
                        </wps:spPr>
                        <wps:txbx>
                          <w:txbxContent>
                            <w:p w:rsidR="0093738F" w:rsidRDefault="0093738F" w:rsidP="0093738F">
                              <w:r>
                                <w:rPr>
                                  <w:b/>
                                  <w:sz w:val="20"/>
                                </w:rPr>
                                <w:t>4.17</w:t>
                              </w:r>
                            </w:p>
                          </w:txbxContent>
                        </wps:txbx>
                        <wps:bodyPr horzOverflow="overflow" vert="horz" lIns="0" tIns="0" rIns="0" bIns="0" rtlCol="0">
                          <a:noAutofit/>
                        </wps:bodyPr>
                      </wps:wsp>
                      <wps:wsp>
                        <wps:cNvPr id="134775" name="Rectangle 134775"/>
                        <wps:cNvSpPr/>
                        <wps:spPr>
                          <a:xfrm>
                            <a:off x="2606687" y="1167638"/>
                            <a:ext cx="124121" cy="173420"/>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7941" name="Rectangle 17941"/>
                        <wps:cNvSpPr/>
                        <wps:spPr>
                          <a:xfrm>
                            <a:off x="2701544" y="1167638"/>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34765" name="Rectangle 134765"/>
                        <wps:cNvSpPr/>
                        <wps:spPr>
                          <a:xfrm>
                            <a:off x="1210195" y="892429"/>
                            <a:ext cx="124121" cy="173420"/>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34764" name="Rectangle 134764"/>
                        <wps:cNvSpPr/>
                        <wps:spPr>
                          <a:xfrm>
                            <a:off x="984631" y="892429"/>
                            <a:ext cx="301192" cy="173420"/>
                          </a:xfrm>
                          <a:prstGeom prst="rect">
                            <a:avLst/>
                          </a:prstGeom>
                          <a:ln>
                            <a:noFill/>
                          </a:ln>
                        </wps:spPr>
                        <wps:txbx>
                          <w:txbxContent>
                            <w:p w:rsidR="0093738F" w:rsidRDefault="0093738F" w:rsidP="0093738F">
                              <w:r>
                                <w:rPr>
                                  <w:b/>
                                  <w:sz w:val="20"/>
                                </w:rPr>
                                <w:t>5.32</w:t>
                              </w:r>
                            </w:p>
                          </w:txbxContent>
                        </wps:txbx>
                        <wps:bodyPr horzOverflow="overflow" vert="horz" lIns="0" tIns="0" rIns="0" bIns="0" rtlCol="0">
                          <a:noAutofit/>
                        </wps:bodyPr>
                      </wps:wsp>
                      <wps:wsp>
                        <wps:cNvPr id="17943" name="Rectangle 17943"/>
                        <wps:cNvSpPr/>
                        <wps:spPr>
                          <a:xfrm>
                            <a:off x="1304671" y="892429"/>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34761" name="Rectangle 134761"/>
                        <wps:cNvSpPr/>
                        <wps:spPr>
                          <a:xfrm>
                            <a:off x="2024900" y="697738"/>
                            <a:ext cx="124121" cy="173420"/>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34760" name="Rectangle 134760"/>
                        <wps:cNvSpPr/>
                        <wps:spPr>
                          <a:xfrm>
                            <a:off x="1799336" y="697738"/>
                            <a:ext cx="301192" cy="173420"/>
                          </a:xfrm>
                          <a:prstGeom prst="rect">
                            <a:avLst/>
                          </a:prstGeom>
                          <a:ln>
                            <a:noFill/>
                          </a:ln>
                        </wps:spPr>
                        <wps:txbx>
                          <w:txbxContent>
                            <w:p w:rsidR="0093738F" w:rsidRDefault="0093738F" w:rsidP="0093738F">
                              <w:r>
                                <w:rPr>
                                  <w:b/>
                                  <w:sz w:val="20"/>
                                </w:rPr>
                                <w:t>6.13</w:t>
                              </w:r>
                            </w:p>
                          </w:txbxContent>
                        </wps:txbx>
                        <wps:bodyPr horzOverflow="overflow" vert="horz" lIns="0" tIns="0" rIns="0" bIns="0" rtlCol="0">
                          <a:noAutofit/>
                        </wps:bodyPr>
                      </wps:wsp>
                      <wps:wsp>
                        <wps:cNvPr id="17945" name="Rectangle 17945"/>
                        <wps:cNvSpPr/>
                        <wps:spPr>
                          <a:xfrm>
                            <a:off x="2119376" y="697738"/>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34770" name="Rectangle 134770"/>
                        <wps:cNvSpPr/>
                        <wps:spPr>
                          <a:xfrm>
                            <a:off x="2614041" y="1063117"/>
                            <a:ext cx="301192" cy="173420"/>
                          </a:xfrm>
                          <a:prstGeom prst="rect">
                            <a:avLst/>
                          </a:prstGeom>
                          <a:ln>
                            <a:noFill/>
                          </a:ln>
                        </wps:spPr>
                        <wps:txbx>
                          <w:txbxContent>
                            <w:p w:rsidR="0093738F" w:rsidRDefault="0093738F" w:rsidP="0093738F">
                              <w:r>
                                <w:rPr>
                                  <w:b/>
                                  <w:sz w:val="20"/>
                                </w:rPr>
                                <w:t>4.61</w:t>
                              </w:r>
                            </w:p>
                          </w:txbxContent>
                        </wps:txbx>
                        <wps:bodyPr horzOverflow="overflow" vert="horz" lIns="0" tIns="0" rIns="0" bIns="0" rtlCol="0">
                          <a:noAutofit/>
                        </wps:bodyPr>
                      </wps:wsp>
                      <wps:wsp>
                        <wps:cNvPr id="134771" name="Rectangle 134771"/>
                        <wps:cNvSpPr/>
                        <wps:spPr>
                          <a:xfrm>
                            <a:off x="2839605" y="1063117"/>
                            <a:ext cx="124121" cy="173420"/>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7947" name="Rectangle 17947"/>
                        <wps:cNvSpPr/>
                        <wps:spPr>
                          <a:xfrm>
                            <a:off x="2934081" y="1063117"/>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7948" name="Rectangle 17948"/>
                        <wps:cNvSpPr/>
                        <wps:spPr>
                          <a:xfrm>
                            <a:off x="1356106" y="139700"/>
                            <a:ext cx="2483687" cy="309679"/>
                          </a:xfrm>
                          <a:prstGeom prst="rect">
                            <a:avLst/>
                          </a:prstGeom>
                          <a:ln>
                            <a:noFill/>
                          </a:ln>
                        </wps:spPr>
                        <wps:txbx>
                          <w:txbxContent>
                            <w:p w:rsidR="0093738F" w:rsidRDefault="0093738F" w:rsidP="0093738F">
                              <w:r>
                                <w:rPr>
                                  <w:b/>
                                  <w:sz w:val="36"/>
                                </w:rPr>
                                <w:t>Net Interest Margin</w:t>
                              </w:r>
                            </w:p>
                          </w:txbxContent>
                        </wps:txbx>
                        <wps:bodyPr horzOverflow="overflow" vert="horz" lIns="0" tIns="0" rIns="0" bIns="0" rtlCol="0">
                          <a:noAutofit/>
                        </wps:bodyPr>
                      </wps:wsp>
                      <wps:wsp>
                        <wps:cNvPr id="17949" name="Rectangle 17949"/>
                        <wps:cNvSpPr/>
                        <wps:spPr>
                          <a:xfrm>
                            <a:off x="3219323" y="139700"/>
                            <a:ext cx="68712" cy="309679"/>
                          </a:xfrm>
                          <a:prstGeom prst="rect">
                            <a:avLst/>
                          </a:prstGeom>
                          <a:ln>
                            <a:noFill/>
                          </a:ln>
                        </wps:spPr>
                        <wps:txbx>
                          <w:txbxContent>
                            <w:p w:rsidR="0093738F" w:rsidRDefault="0093738F" w:rsidP="0093738F">
                              <w:r>
                                <w:rPr>
                                  <w:b/>
                                  <w:sz w:val="36"/>
                                </w:rPr>
                                <w:t xml:space="preserve"> </w:t>
                              </w:r>
                            </w:p>
                          </w:txbxContent>
                        </wps:txbx>
                        <wps:bodyPr horzOverflow="overflow" vert="horz" lIns="0" tIns="0" rIns="0" bIns="0" rtlCol="0">
                          <a:noAutofit/>
                        </wps:bodyPr>
                      </wps:wsp>
                      <wps:wsp>
                        <wps:cNvPr id="174334" name="Shape 174334"/>
                        <wps:cNvSpPr/>
                        <wps:spPr>
                          <a:xfrm>
                            <a:off x="3466719" y="1417164"/>
                            <a:ext cx="69752" cy="69752"/>
                          </a:xfrm>
                          <a:custGeom>
                            <a:avLst/>
                            <a:gdLst/>
                            <a:ahLst/>
                            <a:cxnLst/>
                            <a:rect l="0" t="0" r="0" b="0"/>
                            <a:pathLst>
                              <a:path w="69752" h="69752">
                                <a:moveTo>
                                  <a:pt x="0" y="0"/>
                                </a:moveTo>
                                <a:lnTo>
                                  <a:pt x="69752" y="0"/>
                                </a:lnTo>
                                <a:lnTo>
                                  <a:pt x="69752" y="69752"/>
                                </a:lnTo>
                                <a:lnTo>
                                  <a:pt x="0" y="69752"/>
                                </a:lnTo>
                                <a:lnTo>
                                  <a:pt x="0" y="0"/>
                                </a:lnTo>
                              </a:path>
                            </a:pathLst>
                          </a:custGeom>
                          <a:solidFill>
                            <a:srgbClr val="4F81BD"/>
                          </a:solidFill>
                          <a:ln w="0" cap="flat">
                            <a:noFill/>
                            <a:round/>
                          </a:ln>
                          <a:effectLst/>
                        </wps:spPr>
                        <wps:bodyPr/>
                      </wps:wsp>
                      <wps:wsp>
                        <wps:cNvPr id="17951" name="Rectangle 17951"/>
                        <wps:cNvSpPr/>
                        <wps:spPr>
                          <a:xfrm>
                            <a:off x="3568319" y="1394714"/>
                            <a:ext cx="309365" cy="173420"/>
                          </a:xfrm>
                          <a:prstGeom prst="rect">
                            <a:avLst/>
                          </a:prstGeom>
                          <a:ln>
                            <a:noFill/>
                          </a:ln>
                        </wps:spPr>
                        <wps:txbx>
                          <w:txbxContent>
                            <w:p w:rsidR="0093738F" w:rsidRDefault="0093738F" w:rsidP="0093738F">
                              <w:r>
                                <w:rPr>
                                  <w:sz w:val="20"/>
                                </w:rPr>
                                <w:t>IDLC</w:t>
                              </w:r>
                            </w:p>
                          </w:txbxContent>
                        </wps:txbx>
                        <wps:bodyPr horzOverflow="overflow" vert="horz" lIns="0" tIns="0" rIns="0" bIns="0" rtlCol="0">
                          <a:noAutofit/>
                        </wps:bodyPr>
                      </wps:wsp>
                      <wps:wsp>
                        <wps:cNvPr id="174335" name="Shape 174335"/>
                        <wps:cNvSpPr/>
                        <wps:spPr>
                          <a:xfrm>
                            <a:off x="3466719" y="1646780"/>
                            <a:ext cx="69752" cy="69752"/>
                          </a:xfrm>
                          <a:custGeom>
                            <a:avLst/>
                            <a:gdLst/>
                            <a:ahLst/>
                            <a:cxnLst/>
                            <a:rect l="0" t="0" r="0" b="0"/>
                            <a:pathLst>
                              <a:path w="69752" h="69752">
                                <a:moveTo>
                                  <a:pt x="0" y="0"/>
                                </a:moveTo>
                                <a:lnTo>
                                  <a:pt x="69752" y="0"/>
                                </a:lnTo>
                                <a:lnTo>
                                  <a:pt x="69752" y="69752"/>
                                </a:lnTo>
                                <a:lnTo>
                                  <a:pt x="0" y="69752"/>
                                </a:lnTo>
                                <a:lnTo>
                                  <a:pt x="0" y="0"/>
                                </a:lnTo>
                              </a:path>
                            </a:pathLst>
                          </a:custGeom>
                          <a:solidFill>
                            <a:srgbClr val="C0504D"/>
                          </a:solidFill>
                          <a:ln w="0" cap="flat">
                            <a:noFill/>
                            <a:round/>
                          </a:ln>
                          <a:effectLst/>
                        </wps:spPr>
                        <wps:bodyPr/>
                      </wps:wsp>
                      <wps:wsp>
                        <wps:cNvPr id="17953" name="Rectangle 17953"/>
                        <wps:cNvSpPr/>
                        <wps:spPr>
                          <a:xfrm>
                            <a:off x="3568319" y="1624330"/>
                            <a:ext cx="1166460" cy="173420"/>
                          </a:xfrm>
                          <a:prstGeom prst="rect">
                            <a:avLst/>
                          </a:prstGeom>
                          <a:ln>
                            <a:noFill/>
                          </a:ln>
                        </wps:spPr>
                        <wps:txbx>
                          <w:txbxContent>
                            <w:p w:rsidR="0093738F" w:rsidRDefault="0093738F" w:rsidP="0093738F">
                              <w:r>
                                <w:rPr>
                                  <w:sz w:val="20"/>
                                </w:rPr>
                                <w:t>Industry Average</w:t>
                              </w:r>
                            </w:p>
                          </w:txbxContent>
                        </wps:txbx>
                        <wps:bodyPr horzOverflow="overflow" vert="horz" lIns="0" tIns="0" rIns="0" bIns="0" rtlCol="0">
                          <a:noAutofit/>
                        </wps:bodyPr>
                      </wps:wsp>
                      <wps:wsp>
                        <wps:cNvPr id="17954" name="Shape 17954"/>
                        <wps:cNvSpPr/>
                        <wps:spPr>
                          <a:xfrm>
                            <a:off x="0" y="0"/>
                            <a:ext cx="4572000" cy="2741676"/>
                          </a:xfrm>
                          <a:custGeom>
                            <a:avLst/>
                            <a:gdLst/>
                            <a:ahLst/>
                            <a:cxnLst/>
                            <a:rect l="0" t="0" r="0" b="0"/>
                            <a:pathLst>
                              <a:path w="4572000" h="2741676">
                                <a:moveTo>
                                  <a:pt x="4572000" y="0"/>
                                </a:moveTo>
                                <a:lnTo>
                                  <a:pt x="4572000" y="2741676"/>
                                </a:lnTo>
                                <a:lnTo>
                                  <a:pt x="0" y="2741676"/>
                                </a:lnTo>
                                <a:lnTo>
                                  <a:pt x="0" y="0"/>
                                </a:lnTo>
                              </a:path>
                            </a:pathLst>
                          </a:custGeom>
                          <a:noFill/>
                          <a:ln w="9525" cap="flat" cmpd="sng" algn="ctr">
                            <a:solidFill>
                              <a:srgbClr val="868686"/>
                            </a:solidFill>
                            <a:prstDash val="solid"/>
                            <a:round/>
                          </a:ln>
                          <a:effectLst/>
                        </wps:spPr>
                        <wps:bodyPr/>
                      </wps:wsp>
                    </wpg:wgp>
                  </a:graphicData>
                </a:graphic>
              </wp:inline>
            </w:drawing>
          </mc:Choice>
          <mc:Fallback xmlns:w15="http://schemas.microsoft.com/office/word/2012/wordml">
            <w:pict>
              <v:group w14:anchorId="2EEF595A" id="Group 145699" o:spid="_x0000_s2265" style="width:474.75pt;height:220.8pt;mso-position-horizontal-relative:char;mso-position-vertical-relative:line" coordsize="46275,280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">
                <v:rect id="Rectangle 17866" o:spid="_x0000_s2266" style="position:absolute;left:45930;top:26487;width:458;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I4ysUA&#10;AADeAAAADwAAAGRycy9kb3ducmV2LnhtbERPTWvCQBC9F/wPywi91Y0e0phmI9Ja9KimYHsbstMk&#10;mJ0N2a1J++tdQehtHu9zstVoWnGh3jWWFcxnEQji0uqGKwUfxftTAsJ5ZI2tZVLwSw5W+eQhw1Tb&#10;gQ90OfpKhBB2KSqove9SKV1Zk0E3sx1x4L5tb9AH2FdS9ziEcNPKRRTF0mDDoaHGjl5rKs/HH6Ng&#10;m3Trz539G6p287U97U/Lt2LplXqcjusXEJ5G/y++u3c6zH9O4hhu74QbZH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QjjKxQAAAN4AAAAPAAAAAAAAAAAAAAAAAJgCAABkcnMv&#10;ZG93bnJldi54bWxQSwUGAAAAAAQABAD1AAAAigMAAAAA&#10;" filled="f" stroked="f">
                  <v:textbox inset="0,0,0,0">
                    <w:txbxContent>
                      <w:p w:rsidR="0093738F" w:rsidRDefault="0093738F" w:rsidP="0093738F">
                        <w:r>
                          <w:t xml:space="preserve"> </w:t>
                        </w:r>
                      </w:p>
                    </w:txbxContent>
                  </v:textbox>
                </v:rect>
                <v:shape id="Picture 17912" o:spid="_x0000_s2267" type="#_x0000_t75" style="position:absolute;left:5368;top:5303;width:27066;height:189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ztbzDFAAAA3gAAAA8AAABkcnMvZG93bnJldi54bWxET0trwkAQvgv9D8sUvOlGC1pTV1FLoXjx&#10;CfY4zU6TYHY2ZNck+utdQehtPr7nTOetKURNlcstKxj0IxDEidU5pwqOh6/eOwjnkTUWlknBlRzM&#10;Zy+dKcbaNryjeu9TEULYxagg876MpXRJRgZd35bEgfuzlUEfYJVKXWETwk0hh1E0kgZzDg0ZlrTK&#10;KDnvL0ZB/bs86dvb53m7Hkfr6+5Hrpp6o1T3tV18gPDU+n/x0/2tw/zxZDCExzvhBjm7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87W8wxQAAAN4AAAAPAAAAAAAAAAAAAAAA&#10;AJ8CAABkcnMvZG93bnJldi54bWxQSwUGAAAAAAQABAD3AAAAkQMAAAAA&#10;">
                  <v:imagedata r:id="rId53" o:title=""/>
                </v:shape>
                <v:shape id="Shape 17913" o:spid="_x0000_s2268" style="position:absolute;left:5212;top:24006;width:392;height:0;visibility:visible;mso-wrap-style:square;v-text-anchor:top" coordsize="392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mgZMUA&#10;AADeAAAADwAAAGRycy9kb3ducmV2LnhtbERPTWvCQBC9C/0PyxS8iG6ioGnqKiIUiuLBKIi3ITsm&#10;wexsyG417a/vCoK3ebzPmS87U4sbta6yrCAeRSCIc6srLhQcD1/DBITzyBpry6TglxwsF2+9Oaba&#10;3nlPt8wXIoSwS1FB6X2TSunykgy6kW2IA3exrUEfYFtI3eI9hJtajqNoKg1WHBpKbGhdUn7NfoyC&#10;7XEzyOtGX047zclfEm+v2XmmVP+9W32C8NT5l/jp/tZh/uwjnsDjnXCDX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iaBkxQAAAN4AAAAPAAAAAAAAAAAAAAAAAJgCAABkcnMv&#10;ZG93bnJldi54bWxQSwUGAAAAAAQABAD1AAAAigMAAAAA&#10;" path="m39243,l,e" filled="f" strokecolor="#868686">
                  <v:path arrowok="t" textboxrect="0,0,39243,0"/>
                </v:shape>
                <v:shape id="Shape 17914" o:spid="_x0000_s2269" style="position:absolute;left:5212;top:21595;width:392;height:0;visibility:visible;mso-wrap-style:square;v-text-anchor:top" coordsize="392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A4EMUA&#10;AADeAAAADwAAAGRycy9kb3ducmV2LnhtbERPTWvCQBC9C/0PyxS8iG4iomnqKiIUiuLBKIi3ITsm&#10;wexsyG417a/vCoK3ebzPmS87U4sbta6yrCAeRSCIc6srLhQcD1/DBITzyBpry6TglxwsF2+9Oaba&#10;3nlPt8wXIoSwS1FB6X2TSunykgy6kW2IA3exrUEfYFtI3eI9hJtajqNoKg1WHBpKbGhdUn7NfoyC&#10;7XEzyOtGX047zclfEm+v2XmmVP+9W32C8NT5l/jp/tZh/uwjnsDjnXCDX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YDgQxQAAAN4AAAAPAAAAAAAAAAAAAAAAAJgCAABkcnMv&#10;ZG93bnJldi54bWxQSwUGAAAAAAQABAD1AAAAigMAAAAA&#10;" path="m39243,l,e" filled="f" strokecolor="#868686">
                  <v:path arrowok="t" textboxrect="0,0,39243,0"/>
                </v:shape>
                <v:shape id="Shape 17915" o:spid="_x0000_s2270" style="position:absolute;left:5212;top:19187;width:392;height:0;visibility:visible;mso-wrap-style:square;v-text-anchor:top" coordsize="392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ydi8UA&#10;AADeAAAADwAAAGRycy9kb3ducmV2LnhtbERPTWvCQBC9C/0PyxS8iG4iqGnqKiIUiuLBKIi3ITsm&#10;wexsyG417a/vCoK3ebzPmS87U4sbta6yrCAeRSCIc6srLhQcD1/DBITzyBpry6TglxwsF2+9Oaba&#10;3nlPt8wXIoSwS1FB6X2TSunykgy6kW2IA3exrUEfYFtI3eI9hJtajqNoKg1WHBpKbGhdUn7NfoyC&#10;7XEzyOtGX047zclfEm+v2XmmVP+9W32C8NT5l/jp/tZh/uwjnsDjnXCDX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LJ2LxQAAAN4AAAAPAAAAAAAAAAAAAAAAAJgCAABkcnMv&#10;ZG93bnJldi54bWxQSwUGAAAAAAQABAD1AAAAigMAAAAA&#10;" path="m39243,l,e" filled="f" strokecolor="#868686">
                  <v:path arrowok="t" textboxrect="0,0,39243,0"/>
                </v:shape>
                <v:shape id="Shape 17916" o:spid="_x0000_s2271" style="position:absolute;left:5212;top:16809;width:392;height:0;visibility:visible;mso-wrap-style:square;v-text-anchor:top" coordsize="392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4D/MUA&#10;AADeAAAADwAAAGRycy9kb3ducmV2LnhtbERPTYvCMBC9L/gfwgheFk3rQWs1iiwsiOJhqyDehmZs&#10;i82kNFHr/vqNsOBtHu9zFqvO1OJOrassK4hHEQji3OqKCwXHw/cwAeE8ssbaMil4koPVsvexwFTb&#10;B//QPfOFCCHsUlRQet+kUrq8JINuZBviwF1sa9AH2BZSt/gI4aaW4yiaSIMVh4YSG/oqKb9mN6Ng&#10;d9x+5nWjL6e95uQ3iXfX7DxVatDv1nMQnjr/Fv+7NzrMn87iCbzeCT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gP8xQAAAN4AAAAPAAAAAAAAAAAAAAAAAJgCAABkcnMv&#10;ZG93bnJldi54bWxQSwUGAAAAAAQABAD1AAAAigMAAAAA&#10;" path="m39243,l,e" filled="f" strokecolor="#868686">
                  <v:path arrowok="t" textboxrect="0,0,39243,0"/>
                </v:shape>
                <v:shape id="Shape 17917" o:spid="_x0000_s2272" style="position:absolute;left:5212;top:14401;width:392;height:0;visibility:visible;mso-wrap-style:square;v-text-anchor:top" coordsize="392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7KmZ8UA&#10;AADeAAAADwAAAGRycy9kb3ducmV2LnhtbERPTWvCQBC9C/0PyxS8SN3Eg0mjq5SCIIqHpkLxNmTH&#10;JJidDdlVo7/eFQre5vE+Z77sTSMu1LnasoJ4HIEgLqyuuVSw/119pCCcR9bYWCYFN3KwXLwN5php&#10;e+UfuuS+FCGEXYYKKu/bTEpXVGTQjW1LHLij7Qz6ALtS6g6vIdw0chJFU2mw5tBQYUvfFRWn/GwU&#10;bPebUdG0+vi305ze03h7yg+JUsP3/msGwlPvX+J/91qH+clnnMDznXCDX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sqZnxQAAAN4AAAAPAAAAAAAAAAAAAAAAAJgCAABkcnMv&#10;ZG93bnJldi54bWxQSwUGAAAAAAQABAD1AAAAigMAAAAA&#10;" path="m39243,l,e" filled="f" strokecolor="#868686">
                  <v:path arrowok="t" textboxrect="0,0,39243,0"/>
                </v:shape>
                <v:shape id="Shape 17918" o:spid="_x0000_s2273" style="position:absolute;left:5212;top:11993;width:392;height:0;visibility:visible;mso-wrap-style:square;v-text-anchor:top" coordsize="392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0yFcgA&#10;AADeAAAADwAAAGRycy9kb3ducmV2LnhtbESPQWvCQBCF74X+h2UKXopu4qHG1FVEEETpoalQehuy&#10;YxLMzobsqtFf3zkUepvhvXnvm8VqcK26Uh8azwbSSQKKuPS24crA8Ws7zkCFiGyx9UwG7hRgtXx+&#10;WmBu/Y0/6VrESkkIhxwN1DF2udahrMlhmPiOWLST7x1GWftK2x5vEu5aPU2SN+2wYWmosaNNTeW5&#10;uDgDh+P+tWw7e/r+sJw9svRwLn5mxoxehvU7qEhD/Df/Xe+s4M/mqfDKOzKDXv4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WLTIVyAAAAN4AAAAPAAAAAAAAAAAAAAAAAJgCAABk&#10;cnMvZG93bnJldi54bWxQSwUGAAAAAAQABAD1AAAAjQMAAAAA&#10;" path="m39243,l,e" filled="f" strokecolor="#868686">
                  <v:path arrowok="t" textboxrect="0,0,39243,0"/>
                </v:shape>
                <v:shape id="Shape 17919" o:spid="_x0000_s2274" style="position:absolute;left:5212;top:9585;width:392;height:0;visibility:visible;mso-wrap-style:square;v-text-anchor:top" coordsize="392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XjsUA&#10;AADeAAAADwAAAGRycy9kb3ducmV2LnhtbERPTYvCMBC9C/sfwix4kTWtB61doywLgigerMKyt6EZ&#10;22IzKU3U6q83guBtHu9zZovO1OJCrassK4iHEQji3OqKCwWH/fIrAeE8ssbaMim4kYPF/KM3w1Tb&#10;K+/okvlChBB2KSoovW9SKV1ekkE3tA1x4I62NegDbAupW7yGcFPLURSNpcGKQ0OJDf2WlJ+ys1Gw&#10;OawHed3o499Wc3JP4s0p+58o1f/sfr5BeOr8W/xyr3SYP5nGU3i+E26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YZeOxQAAAN4AAAAPAAAAAAAAAAAAAAAAAJgCAABkcnMv&#10;ZG93bnJldi54bWxQSwUGAAAAAAQABAD1AAAAigMAAAAA&#10;" path="m39243,l,e" filled="f" strokecolor="#868686">
                  <v:path arrowok="t" textboxrect="0,0,39243,0"/>
                </v:shape>
                <v:shape id="Shape 17920" o:spid="_x0000_s2275" style="position:absolute;left:5212;top:7178;width:392;height:0;visibility:visible;mso-wrap-style:square;v-text-anchor:top" coordsize="392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f0rsgA&#10;AADeAAAADwAAAGRycy9kb3ducmV2LnhtbESPQWvCQBCF74L/YZlCL6IbPWhMXUUKBan00CiItyE7&#10;JsHsbMiumvbXO4dCbzPMm/fet9r0rlF36kLt2cB0koAiLrytuTRwPHyMU1AhIltsPJOBHwqwWQ8H&#10;K8ysf/A33fNYKjHhkKGBKsY20zoUFTkME98Sy+3iO4dR1q7UtsOHmLtGz5Jkrh3WLAkVtvReUXHN&#10;b87A/vg5KprWXk5fltPfdLq/5ueFMa8v/fYNVKQ+/ov/vndW6i+WMwEQHJlBr5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N/SuyAAAAN4AAAAPAAAAAAAAAAAAAAAAAJgCAABk&#10;cnMvZG93bnJldi54bWxQSwUGAAAAAAQABAD1AAAAjQMAAAAA&#10;" path="m39243,l,e" filled="f" strokecolor="#868686">
                  <v:path arrowok="t" textboxrect="0,0,39243,0"/>
                </v:shape>
                <v:rect id="Rectangle 134785" o:spid="_x0000_s2276" style="position:absolute;left:3523;top:23506;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rJ6sUA&#10;AADfAAAADwAAAGRycy9kb3ducmV2LnhtbERPTWvCQBC9F/oflil4q5vWqjF1FakVPVoV1NuQnSah&#10;2dmQXU3017uC0OPjfY+nrSnFmWpXWFbw1o1AEKdWF5wp2G0XrzEI55E1lpZJwYUcTCfPT2NMtG34&#10;h84bn4kQwi5BBbn3VSKlS3My6Lq2Ig7cr60N+gDrTOoamxBuSvkeRQNpsODQkGNFXzmlf5uTUbCM&#10;q9lhZa9NVn4fl/v1fjTfjrxSnZd29gnCU+v/xQ/3Sof5vY9h3If7nwBAT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asnqxQAAAN8AAAAPAAAAAAAAAAAAAAAAAJgCAABkcnMv&#10;ZG93bnJldi54bWxQSwUGAAAAAAQABAD1AAAAigMAAAAA&#10;" filled="f" stroked="f">
                  <v:textbox inset="0,0,0,0">
                    <w:txbxContent>
                      <w:p w:rsidR="0093738F" w:rsidRDefault="0093738F" w:rsidP="0093738F">
                        <w:r>
                          <w:rPr>
                            <w:sz w:val="20"/>
                          </w:rPr>
                          <w:t>%</w:t>
                        </w:r>
                      </w:p>
                    </w:txbxContent>
                  </v:textbox>
                </v:rect>
                <v:rect id="Rectangle 134784" o:spid="_x0000_s2277" style="position:absolute;left:1268;top:23506;width:3010;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ZsccQA&#10;AADfAAAADwAAAGRycy9kb3ducmV2LnhtbERPy4rCMBTdC/5DuMLsNHVGxlqNIvNAl75A3V2aa1ts&#10;bkqTsdWvnwwMuDyc92zRmlLcqHaFZQXDQQSCOLW64EzBYf/dj0E4j6yxtEwK7uRgMe92Zpho2/CW&#10;bjufiRDCLkEFufdVIqVLczLoBrYiDtzF1gZ9gHUmdY1NCDelfI2id2mw4NCQY0UfOaXX3Y9RsIqr&#10;5WltH01Wfp1Xx81x8rmfeKVeeu1yCsJT65/if/dah/lvo3E8gr8/AYC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QmbHHEAAAA3wAAAA8AAAAAAAAAAAAAAAAAmAIAAGRycy9k&#10;b3ducmV2LnhtbFBLBQYAAAAABAAEAPUAAACJAwAAAAA=&#10;" filled="f" stroked="f">
                  <v:textbox inset="0,0,0,0">
                    <w:txbxContent>
                      <w:p w:rsidR="0093738F" w:rsidRDefault="0093738F" w:rsidP="0093738F">
                        <w:r>
                          <w:rPr>
                            <w:sz w:val="20"/>
                          </w:rPr>
                          <w:t>0.00</w:t>
                        </w:r>
                      </w:p>
                    </w:txbxContent>
                  </v:textbox>
                </v:rect>
                <v:rect id="Rectangle 134783" o:spid="_x0000_s2278" style="position:absolute;left:3523;top:21104;width:1217;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0BcUA&#10;AADfAAAADwAAAGRycy9kb3ducmV2LnhtbERPy2rCQBTdF/oPwy24q5OqaEwdRXygS6uCurtkbpPQ&#10;zJ2QGU306zsFocvDeU9mrSnFjWpXWFbw0Y1AEKdWF5wpOB7W7zEI55E1lpZJwZ0czKavLxNMtG34&#10;i257n4kQwi5BBbn3VSKlS3My6Lq2Ig7ct60N+gDrTOoamxBuStmLoqE0WHBoyLGiRU7pz/5qFGzi&#10;an7e2keTlavL5rQ7jZeHsVeq89bOP0F4av2/+One6jC/PxjFffj7EwDI6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z/QFxQAAAN8AAAAPAAAAAAAAAAAAAAAAAJgCAABkcnMv&#10;ZG93bnJldi54bWxQSwUGAAAAAAQABAD1AAAAigMAAAAA&#10;" filled="f" stroked="f">
                  <v:textbox inset="0,0,0,0">
                    <w:txbxContent>
                      <w:p w:rsidR="0093738F" w:rsidRDefault="0093738F" w:rsidP="0093738F">
                        <w:r>
                          <w:rPr>
                            <w:sz w:val="20"/>
                          </w:rPr>
                          <w:t>%</w:t>
                        </w:r>
                      </w:p>
                    </w:txbxContent>
                  </v:textbox>
                </v:rect>
                <v:rect id="Rectangle 134782" o:spid="_x0000_s2279" style="position:absolute;left:1268;top:21104;width:3010;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NRnsUA&#10;AADfAAAADwAAAGRycy9kb3ducmV2LnhtbERPTWvCQBC9C/0PyxR6001t0ZhmI9Ja9GhVUG9DdpqE&#10;ZmdDdjXRX98tCD0+3nc6700tLtS6yrKC51EEgji3uuJCwX73OYxBOI+ssbZMCq7kYJ49DFJMtO34&#10;iy5bX4gQwi5BBaX3TSKly0sy6Ea2IQ7ct20N+gDbQuoWuxBuajmOook0WHFoKLGh95Lyn+3ZKFjF&#10;zeK4treuqJen1WFzmH3sZl6pp8d+8QbCU+//xXf3Wof5L6/TeAx/fwIAmf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g1GexQAAAN8AAAAPAAAAAAAAAAAAAAAAAJgCAABkcnMv&#10;ZG93bnJldi54bWxQSwUGAAAAAAQABAD1AAAAigMAAAAA&#10;" filled="f" stroked="f">
                  <v:textbox inset="0,0,0,0">
                    <w:txbxContent>
                      <w:p w:rsidR="0093738F" w:rsidRDefault="0093738F" w:rsidP="0093738F">
                        <w:r>
                          <w:rPr>
                            <w:sz w:val="20"/>
                          </w:rPr>
                          <w:t>1.00</w:t>
                        </w:r>
                      </w:p>
                    </w:txbxContent>
                  </v:textbox>
                </v:rect>
                <v:rect id="Rectangle 134781" o:spid="_x0000_s2280" style="position:absolute;left:3523;top:18699;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HP6cQA&#10;AADfAAAADwAAAGRycy9kb3ducmV2LnhtbERPTWvCQBC9F/wPywi91Y1WNEZXkbaiR6uCehuyYxLM&#10;zobs1qT99a4g9Ph437NFa0pxo9oVlhX0exEI4tTqgjMFh/3qLQbhPLLG0jIp+CUHi3nnZYaJtg1/&#10;023nMxFC2CWoIPe+SqR0aU4GXc9WxIG72NqgD7DOpK6xCeGmlIMoGkmDBYeGHCv6yCm97n6MgnVc&#10;LU8b+9dk5dd5fdweJ5/7iVfqtdsupyA8tf5f/HRvdJj/PhzHfXj8CQDk/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Rz+nEAAAA3wAAAA8AAAAAAAAAAAAAAAAAmAIAAGRycy9k&#10;b3ducmV2LnhtbFBLBQYAAAAABAAEAPUAAACJAwAAAAA=&#10;" filled="f" stroked="f">
                  <v:textbox inset="0,0,0,0">
                    <w:txbxContent>
                      <w:p w:rsidR="0093738F" w:rsidRDefault="0093738F" w:rsidP="0093738F">
                        <w:r>
                          <w:rPr>
                            <w:sz w:val="20"/>
                          </w:rPr>
                          <w:t>%</w:t>
                        </w:r>
                      </w:p>
                    </w:txbxContent>
                  </v:textbox>
                </v:rect>
                <v:rect id="Rectangle 134780" o:spid="_x0000_s2281" style="position:absolute;left:1268;top:18699;width:3010;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1qcsUA&#10;AADfAAAADwAAAGRycy9kb3ducmV2LnhtbERPTU/CQBC9k/AfNkPiDbaI0VJZCBENHBFMgNukO7YN&#10;3dmmu9Lqr3cOJh5f3vdi1bta3agNlWcD00kCijj3tuLCwMfxbZyCChHZYu2ZDHxTgNVyOFhgZn3H&#10;73Q7xEJJCIcMDZQxNpnWIS/JYZj4hli4T986jALbQtsWOwl3tb5PkkftsGJpKLGhl5Ly6+HLGdim&#10;zfq88z9dUb9etqf9ab45zqMxd6N+/QwqUh//xX/unZX5s4enVB7IHwG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HWpyxQAAAN8AAAAPAAAAAAAAAAAAAAAAAJgCAABkcnMv&#10;ZG93bnJldi54bWxQSwUGAAAAAAQABAD1AAAAigMAAAAA&#10;" filled="f" stroked="f">
                  <v:textbox inset="0,0,0,0">
                    <w:txbxContent>
                      <w:p w:rsidR="0093738F" w:rsidRDefault="0093738F" w:rsidP="0093738F">
                        <w:r>
                          <w:rPr>
                            <w:sz w:val="20"/>
                          </w:rPr>
                          <w:t>2.00</w:t>
                        </w:r>
                      </w:p>
                    </w:txbxContent>
                  </v:textbox>
                </v:rect>
                <v:rect id="Rectangle 134778" o:spid="_x0000_s2282" style="position:absolute;left:1268;top:16297;width:3010;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4WU8UA&#10;AADfAAAADwAAAGRycy9kb3ducmV2LnhtbERPS2vCQBC+F/oflil4q5u24iN1FWkVPdYH2N6G7DQJ&#10;zc6G7Gqiv945CD1+fO/pvHOVOlMTSs8GXvoJKOLM25JzA4f96nkMKkRki5VnMnChAPPZ48MUU+tb&#10;3tJ5F3MlIRxSNFDEWKdah6wgh6Hva2Lhfn3jMApscm0bbCXcVfo1SYbaYcnSUGBNHwVlf7uTM7Ae&#10;14vvjb+2ebX8WR+/jpPP/SQa03vqFu+gInXxX3x3b6zMfxuMRjJY/ggAPb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vhZTxQAAAN8AAAAPAAAAAAAAAAAAAAAAAJgCAABkcnMv&#10;ZG93bnJldi54bWxQSwUGAAAAAAQABAD1AAAAigMAAAAA&#10;" filled="f" stroked="f">
                  <v:textbox inset="0,0,0,0">
                    <w:txbxContent>
                      <w:p w:rsidR="0093738F" w:rsidRDefault="0093738F" w:rsidP="0093738F">
                        <w:r>
                          <w:rPr>
                            <w:sz w:val="20"/>
                          </w:rPr>
                          <w:t>3.00</w:t>
                        </w:r>
                      </w:p>
                    </w:txbxContent>
                  </v:textbox>
                </v:rect>
                <v:rect id="Rectangle 134779" o:spid="_x0000_s2283" style="position:absolute;left:3523;top:16297;width:1217;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zyMQA&#10;AADfAAAADwAAAGRycy9kb3ducmV2LnhtbERPy2rCQBTdF/oPwy24q5NaURMdRWyLLn2Burtkrklo&#10;5k7IjCb69Y5Q6PJw3pNZa0pxpdoVlhV8dCMQxKnVBWcK9ruf9xEI55E1lpZJwY0czKavLxNMtG14&#10;Q9etz0QIYZeggtz7KpHSpTkZdF1bEQfubGuDPsA6k7rGJoSbUvaiaCANFhwacqxokVP6u70YBctR&#10;NT+u7L3Jyu/T8rA+xF+72CvVeWvnYxCeWv8v/nOvdJj/2R8OY3j+CQDk9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s8jEAAAA3wAAAA8AAAAAAAAAAAAAAAAAmAIAAGRycy9k&#10;b3ducmV2LnhtbFBLBQYAAAAABAAEAPUAAACJAwAAAAA=&#10;" filled="f" stroked="f">
                  <v:textbox inset="0,0,0,0">
                    <w:txbxContent>
                      <w:p w:rsidR="0093738F" w:rsidRDefault="0093738F" w:rsidP="0093738F">
                        <w:r>
                          <w:rPr>
                            <w:sz w:val="20"/>
                          </w:rPr>
                          <w:t>%</w:t>
                        </w:r>
                      </w:p>
                    </w:txbxContent>
                  </v:textbox>
                </v:rect>
                <v:rect id="Rectangle 134776" o:spid="_x0000_s2284" style="position:absolute;left:1268;top:13896;width:3010;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0nusUA&#10;AADfAAAADwAAAGRycy9kb3ducmV2LnhtbERPTWvCQBC9C/0PyxR6001b0RhdRVpFjzYpWG9DdpqE&#10;ZmdDdjWxv74rCD0+3vdi1ZtaXKh1lWUFz6MIBHFudcWFgs9sO4xBOI+ssbZMCq7kYLV8GCww0bbj&#10;D7qkvhAhhF2CCkrvm0RKl5dk0I1sQxy4b9sa9AG2hdQtdiHc1PIliibSYMWhocSG3krKf9KzUbCL&#10;m/XX3v52Rb057Y6H4+w9m3mlnh779RyEp97/i+/uvQ7zX8fT6QRufwIA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bSe6xQAAAN8AAAAPAAAAAAAAAAAAAAAAAJgCAABkcnMv&#10;ZG93bnJldi54bWxQSwUGAAAAAAQABAD1AAAAigMAAAAA&#10;" filled="f" stroked="f">
                  <v:textbox inset="0,0,0,0">
                    <w:txbxContent>
                      <w:p w:rsidR="0093738F" w:rsidRDefault="0093738F" w:rsidP="0093738F">
                        <w:r>
                          <w:rPr>
                            <w:sz w:val="20"/>
                          </w:rPr>
                          <w:t>4.00</w:t>
                        </w:r>
                      </w:p>
                    </w:txbxContent>
                  </v:textbox>
                </v:rect>
                <v:rect id="Rectangle 134777" o:spid="_x0000_s2285" style="position:absolute;left:3523;top:13896;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GCIcQA&#10;AADfAAAADwAAAGRycy9kb3ducmV2LnhtbERPy2rCQBTdF/oPwy24q5NaMRodRWyLLn2Burtkrklo&#10;5k7IjCb69Y5Q6PJw3pNZa0pxpdoVlhV8dCMQxKnVBWcK9ruf9yEI55E1lpZJwY0czKavLxNMtG14&#10;Q9etz0QIYZeggtz7KpHSpTkZdF1bEQfubGuDPsA6k7rGJoSbUvaiaCANFhwacqxokVP6u70YBcth&#10;NT+u7L3Jyu/T8rA+jL52I69U562dj0F4av2/+M+90mH+Zz+OY3j+CQDk9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EhgiHEAAAA3wAAAA8AAAAAAAAAAAAAAAAAmAIAAGRycy9k&#10;b3ducmV2LnhtbFBLBQYAAAAABAAEAPUAAACJAwAAAAA=&#10;" filled="f" stroked="f">
                  <v:textbox inset="0,0,0,0">
                    <w:txbxContent>
                      <w:p w:rsidR="0093738F" w:rsidRDefault="0093738F" w:rsidP="0093738F">
                        <w:r>
                          <w:rPr>
                            <w:sz w:val="20"/>
                          </w:rPr>
                          <w:t>%</w:t>
                        </w:r>
                      </w:p>
                    </w:txbxContent>
                  </v:textbox>
                </v:rect>
                <v:rect id="Rectangle 134773" o:spid="_x0000_s2286" style="position:absolute;left:3523;top:11490;width:1217;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qEIsUA&#10;AADfAAAADwAAAGRycy9kb3ducmV2LnhtbERPy2rCQBTdF/oPwy10Vyc+8BEdRXygy1YFdXfJXJNg&#10;5k7ITE306x2h0OXhvCezxhTiRpXLLStotyIQxInVOacKDvv11xCE88gaC8uk4E4OZtP3twnG2tb8&#10;Q7edT0UIYRejgsz7MpbSJRkZdC1bEgfuYiuDPsAqlbrCOoSbQnaiqC8N5hwaMixpkVFy3f0aBZth&#10;OT9t7aNOi9V5c/w+jpb7kVfq86OZj0F4avy/+M+91WF+tzcYdOH1JwCQ0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GoQixQAAAN8AAAAPAAAAAAAAAAAAAAAAAJgCAABkcnMv&#10;ZG93bnJldi54bWxQSwUGAAAAAAQABAD1AAAAigMAAAAA&#10;" filled="f" stroked="f">
                  <v:textbox inset="0,0,0,0">
                    <w:txbxContent>
                      <w:p w:rsidR="0093738F" w:rsidRDefault="0093738F" w:rsidP="0093738F">
                        <w:r>
                          <w:rPr>
                            <w:sz w:val="20"/>
                          </w:rPr>
                          <w:t>%</w:t>
                        </w:r>
                      </w:p>
                    </w:txbxContent>
                  </v:textbox>
                </v:rect>
                <v:rect id="Rectangle 134772" o:spid="_x0000_s2287" style="position:absolute;left:1268;top:11490;width:3010;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YhucUA&#10;AADfAAAADwAAAGRycy9kb3ducmV2LnhtbERPTWvCQBC9F/oflil4q5taqSa6irSKHm0spN6G7DQJ&#10;zc6G7Gqiv74rCD0+3vd82ZtanKl1lWUFL8MIBHFudcWFgq/D5nkKwnlkjbVlUnAhB8vF48McE207&#10;/qRz6gsRQtglqKD0vkmkdHlJBt3QNsSB+7GtQR9gW0jdYhfCTS1HUfQmDVYcGkps6L2k/Dc9GQXb&#10;abP63tlrV9Tr4zbbZ/HHIfZKDZ761QyEp97/i+/unQ7zX8eTyQhufwIA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ViG5xQAAAN8AAAAPAAAAAAAAAAAAAAAAAJgCAABkcnMv&#10;ZG93bnJldi54bWxQSwUGAAAAAAQABAD1AAAAigMAAAAA&#10;" filled="f" stroked="f">
                  <v:textbox inset="0,0,0,0">
                    <w:txbxContent>
                      <w:p w:rsidR="0093738F" w:rsidRDefault="0093738F" w:rsidP="0093738F">
                        <w:r>
                          <w:rPr>
                            <w:sz w:val="20"/>
                          </w:rPr>
                          <w:t>5.00</w:t>
                        </w:r>
                      </w:p>
                    </w:txbxContent>
                  </v:textbox>
                </v:rect>
                <v:rect id="Rectangle 134763" o:spid="_x0000_s2288" style="position:absolute;left:3523;top:9089;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MS/8UA&#10;AADfAAAADwAAAGRycy9kb3ducmV2LnhtbERPTWvCQBC9F/wPywje6qa1qImuIq2iR42F1NuQnSah&#10;2dmQXU3aX98tFDw+3vdy3Zta3Kh1lWUFT+MIBHFudcWFgvfz7nEOwnlkjbVlUvBNDtarwcMSE207&#10;PtEt9YUIIewSVFB63yRSurwkg25sG+LAfdrWoA+wLaRusQvhppbPUTSVBisODSU29FpS/pVejYL9&#10;vNl8HOxPV9Tbyz47ZvHbOfZKjYb9ZgHCU+/v4n/3QYf5k5fZdAJ/fwIA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wxL/xQAAAN8AAAAPAAAAAAAAAAAAAAAAAJgCAABkcnMv&#10;ZG93bnJldi54bWxQSwUGAAAAAAQABAD1AAAAigMAAAAA&#10;" filled="f" stroked="f">
                  <v:textbox inset="0,0,0,0">
                    <w:txbxContent>
                      <w:p w:rsidR="0093738F" w:rsidRDefault="0093738F" w:rsidP="0093738F">
                        <w:r>
                          <w:rPr>
                            <w:sz w:val="20"/>
                          </w:rPr>
                          <w:t>%</w:t>
                        </w:r>
                      </w:p>
                    </w:txbxContent>
                  </v:textbox>
                </v:rect>
                <v:rect id="Rectangle 134762" o:spid="_x0000_s2289" style="position:absolute;left:1268;top:9089;width:3010;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3ZMQA&#10;AADfAAAADwAAAGRycy9kb3ducmV2LnhtbERPTWvCQBC9C/0PyxS86UYrVqOriG3RY6uCehuyYxLM&#10;zobsaqK/3hWEHh/vezpvTCGuVLncsoJeNwJBnFidc6pgt/3pjEA4j6yxsEwKbuRgPntrTTHWtuY/&#10;um58KkIIuxgVZN6XsZQuycig69qSOHAnWxn0AVap1BXWIdwUsh9FQ2kw59CQYUnLjJLz5mIUrEbl&#10;4rC29zotvo+r/e9+/LUde6Xa781iAsJT4//FL/dah/kfg89hH55/AgA5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Pt2TEAAAA3wAAAA8AAAAAAAAAAAAAAAAAmAIAAGRycy9k&#10;b3ducmV2LnhtbFBLBQYAAAAABAAEAPUAAACJAwAAAAA=&#10;" filled="f" stroked="f">
                  <v:textbox inset="0,0,0,0">
                    <w:txbxContent>
                      <w:p w:rsidR="0093738F" w:rsidRDefault="0093738F" w:rsidP="0093738F">
                        <w:r>
                          <w:rPr>
                            <w:sz w:val="20"/>
                          </w:rPr>
                          <w:t>6.00</w:t>
                        </w:r>
                      </w:p>
                    </w:txbxContent>
                  </v:textbox>
                </v:rect>
                <v:rect id="Rectangle 134759" o:spid="_x0000_s2290" style="position:absolute;left:3523;top:6687;width:1217;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fvqMUA&#10;AADfAAAADwAAAGRycy9kb3ducmV2LnhtbERPTWvCQBC9F/oflin0Vje1rZroKmJb9KhRUG9DdkxC&#10;s7MhuzWpv94VCh4f73sy60wlztS40rKC114EgjizuuRcwW77/TIC4TyyxsoyKfgjB7Pp48MEE21b&#10;3tA59bkIIewSVFB4XydSuqwgg65na+LAnWxj0AfY5FI32IZwU8l+FA2kwZJDQ4E1LQrKftJfo2A5&#10;queHlb20efV1XO7X+/hzG3ulnp+6+RiEp87fxf/ulQ7z396HHzHc/gQAcn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R++oxQAAAN8AAAAPAAAAAAAAAAAAAAAAAJgCAABkcnMv&#10;ZG93bnJldi54bWxQSwUGAAAAAAQABAD1AAAAigMAAAAA&#10;" filled="f" stroked="f">
                  <v:textbox inset="0,0,0,0">
                    <w:txbxContent>
                      <w:p w:rsidR="0093738F" w:rsidRDefault="0093738F" w:rsidP="0093738F">
                        <w:r>
                          <w:rPr>
                            <w:sz w:val="20"/>
                          </w:rPr>
                          <w:t>%</w:t>
                        </w:r>
                      </w:p>
                    </w:txbxContent>
                  </v:textbox>
                </v:rect>
                <v:rect id="Rectangle 134758" o:spid="_x0000_s2291" style="position:absolute;left:1268;top:6687;width:3010;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tKM8UA&#10;AADfAAAADwAAAGRycy9kb3ducmV2LnhtbERPS0/CQBC+m/AfNmPCTbaCIhQWQlADRx4m6G3SHdqG&#10;7mzTXWn11zMHE49fvvd82blKXakJpWcDj4MEFHHmbcm5gY/j+8MEVIjIFivPZOCHAiwXvbs5pta3&#10;vKfrIeZKQjikaKCIsU61DllBDsPA18TCnX3jMApscm0bbCXcVXqYJGPtsGRpKLCmdUHZ5fDtDGwm&#10;9epz63/bvHr72px2p+nrcRqN6d93qxmoSF38F/+5t1bmj55enmWw/BEAen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C0ozxQAAAN8AAAAPAAAAAAAAAAAAAAAAAJgCAABkcnMv&#10;ZG93bnJldi54bWxQSwUGAAAAAAQABAD1AAAAigMAAAAA&#10;" filled="f" stroked="f">
                  <v:textbox inset="0,0,0,0">
                    <w:txbxContent>
                      <w:p w:rsidR="0093738F" w:rsidRDefault="0093738F" w:rsidP="0093738F">
                        <w:r>
                          <w:rPr>
                            <w:sz w:val="20"/>
                          </w:rPr>
                          <w:t>7.00</w:t>
                        </w:r>
                      </w:p>
                    </w:txbxContent>
                  </v:textbox>
                </v:rect>
                <v:shape id="Shape 17929" o:spid="_x0000_s2292" style="position:absolute;left:5608;top:24003;width:0;height:410;visibility:visible;mso-wrap-style:square;v-text-anchor:top" coordsize="0,41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3f8UA&#10;AADeAAAADwAAAGRycy9kb3ducmV2LnhtbERPTWvCQBC9F/wPywi9lLrRg5roKkEp1FOtlvY6ZMds&#10;NDsbs9uY/vtuQehtHu9zluve1qKj1leOFYxHCQjiwumKSwUfx5fnOQgfkDXWjknBD3lYrwYPS8y0&#10;u/E7dYdQihjCPkMFJoQmk9IXhiz6kWuII3dyrcUQYVtK3eIthttaTpJkKi1WHBsMNrQxVFwO31aB&#10;zJ9mb9e9o+1Xl5efu7Nx44tR6nHY5wsQgfrwL767X3WcP0snKfy9E2+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oDd/xQAAAN4AAAAPAAAAAAAAAAAAAAAAAJgCAABkcnMv&#10;ZG93bnJldi54bWxQSwUGAAAAAAQABAD1AAAAigMAAAAA&#10;" path="m,l,41021e" filled="f" strokecolor="#868686">
                  <v:path arrowok="t" textboxrect="0,0,0,41021"/>
                </v:shape>
                <v:shape id="Shape 17930" o:spid="_x0000_s2293" style="position:absolute;left:13746;top:24003;width:0;height:410;visibility:visible;mso-wrap-style:square;v-text-anchor:top" coordsize="0,41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MIP8gA&#10;AADeAAAADwAAAGRycy9kb3ducmV2LnhtbESPT0/DMAzF70h8h8hIXNCWDqT9KcumCjQJTsCYtqvV&#10;mKascUqTdeXb48Mkbrb8/N77LdeDb1RPXawDG5iMM1DEZbA1VwZ2n5vRHFRMyBabwGTglyKsV9dX&#10;S8xtOPMH9dtUKTHhmKMBl1Kbax1LRx7jOLTEcvsKnccka1dp2+FZzH2j77Nsqj3WLAkOW3pyVB63&#10;J29AF3ezt5/3QM+Hvqj2r98uTI7OmNuboXgElWhI/+LL94uV+rPFgwAIjsygV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pQwg/yAAAAN4AAAAPAAAAAAAAAAAAAAAAAJgCAABk&#10;cnMvZG93bnJldi54bWxQSwUGAAAAAAQABAD1AAAAjQMAAAAA&#10;" path="m,l,41021e" filled="f" strokecolor="#868686">
                  <v:path arrowok="t" textboxrect="0,0,0,41021"/>
                </v:shape>
                <v:shape id="Shape 17931" o:spid="_x0000_s2294" style="position:absolute;left:21884;top:24003;width:0;height:410;visibility:visible;mso-wrap-style:square;v-text-anchor:top" coordsize="0,41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tpMUA&#10;AADeAAAADwAAAGRycy9kb3ducmV2LnhtbERPTWvCQBC9F/oflin0UnQTC9pGVwlKoT3VWqnXITtm&#10;o9nZmN3G+O/dgtDbPN7nzBa9rUVHra8cK0iHCQjiwumKSwXb77fBCwgfkDXWjknBhTws5vd3M8y0&#10;O/MXdZtQihjCPkMFJoQmk9IXhiz6oWuII7d3rcUQYVtK3eI5httajpJkLC1WHBsMNrQ0VBw3v1aB&#10;zJ8mn6e1o9Wuy8ufj4Nx6dEo9fjQ51MQgfrwL76533WcP3l9TuHvnXiDn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D62kxQAAAN4AAAAPAAAAAAAAAAAAAAAAAJgCAABkcnMv&#10;ZG93bnJldi54bWxQSwUGAAAAAAQABAD1AAAAigMAAAAA&#10;" path="m,l,41021e" filled="f" strokecolor="#868686">
                  <v:path arrowok="t" textboxrect="0,0,0,41021"/>
                </v:shape>
                <v:shape id="Shape 17932" o:spid="_x0000_s2295" style="position:absolute;left:30036;top:24003;width:0;height:410;visibility:visible;mso-wrap-style:square;v-text-anchor:top" coordsize="0,41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0z08UA&#10;AADeAAAADwAAAGRycy9kb3ducmV2LnhtbERPS2vCQBC+C/6HZYRepG60UNvoKkEptCdfpb0O2TEb&#10;zc7G7Dam/74rFLzNx/ec+bKzlWip8aVjBeNRAoI4d7rkQsHn4e3xBYQPyBorx6TglzwsF/3eHFPt&#10;rryjdh8KEUPYp6jAhFCnUvrckEU/cjVx5I6usRgibAqpG7zGcFvJSZI8S4slxwaDNa0M5ef9j1Ug&#10;s+F0c9k6Wn+3WfH1cTJufDZKPQy6bAYiUBfu4n/3u47zp69PE7i9E2+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3TPTxQAAAN4AAAAPAAAAAAAAAAAAAAAAAJgCAABkcnMv&#10;ZG93bnJldi54bWxQSwUGAAAAAAQABAD1AAAAigMAAAAA&#10;" path="m,l,41021e" filled="f" strokecolor="#868686">
                  <v:path arrowok="t" textboxrect="0,0,0,41021"/>
                </v:shape>
                <v:rect id="Rectangle 17933" o:spid="_x0000_s2296" style="position:absolute;left:8398;top:25091;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e70sUA&#10;AADeAAAADwAAAGRycy9kb3ducmV2LnhtbERPS2vCQBC+F/oflhF6qxsrWBOzirQVPfoopN6G7DQJ&#10;zc6G7Gqiv94VCt7m43tOuuhNLc7UusqygtEwAkGcW11xoeD7sHqdgnAeWWNtmRRcyMFi/vyUYqJt&#10;xzs6730hQgi7BBWU3jeJlC4vyaAb2oY4cL+2NegDbAupW+xCuKnlWxRNpMGKQ0OJDX2UlP/tT0bB&#10;etosfzb22hX113GdbbP48xB7pV4G/XIGwlPvH+J/90aH+e/xeAz3d8INcn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Z7vSxQAAAN4AAAAPAAAAAAAAAAAAAAAAAJgCAABkcnMv&#10;ZG93bnJldi54bWxQSwUGAAAAAAQABAD1AAAAigMAAAAA&#10;" filled="f" stroked="f">
                  <v:textbox inset="0,0,0,0">
                    <w:txbxContent>
                      <w:p w:rsidR="0093738F" w:rsidRDefault="0093738F" w:rsidP="0093738F">
                        <w:r>
                          <w:rPr>
                            <w:sz w:val="20"/>
                          </w:rPr>
                          <w:t>2014</w:t>
                        </w:r>
                      </w:p>
                    </w:txbxContent>
                  </v:textbox>
                </v:rect>
                <v:rect id="Rectangle 17934" o:spid="_x0000_s2297" style="position:absolute;left:16545;top:25091;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4jpsUA&#10;AADeAAAADwAAAGRycy9kb3ducmV2LnhtbERPTWvCQBC9C/0PyxR60422WBNdRVqLHlsV1NuQHZNg&#10;djZkVxP99a4g9DaP9zmTWWtKcaHaFZYV9HsRCOLU6oIzBdvNT3cEwnlkjaVlUnAlB7PpS2eCibYN&#10;/9Fl7TMRQtglqCD3vkqkdGlOBl3PVsSBO9raoA+wzqSusQnhppSDKBpKgwWHhhwr+sopPa3PRsFy&#10;VM33K3trsnJxWO5+d/H3JvZKvb228zEIT63/Fz/dKx3mf8bvH/B4J9wgp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iOmxQAAAN4AAAAPAAAAAAAAAAAAAAAAAJgCAABkcnMv&#10;ZG93bnJldi54bWxQSwUGAAAAAAQABAD1AAAAigMAAAAA&#10;" filled="f" stroked="f">
                  <v:textbox inset="0,0,0,0">
                    <w:txbxContent>
                      <w:p w:rsidR="0093738F" w:rsidRDefault="0093738F" w:rsidP="0093738F">
                        <w:r>
                          <w:rPr>
                            <w:sz w:val="20"/>
                          </w:rPr>
                          <w:t>2015</w:t>
                        </w:r>
                      </w:p>
                    </w:txbxContent>
                  </v:textbox>
                </v:rect>
                <v:rect id="Rectangle 17935" o:spid="_x0000_s2298" style="position:absolute;left:24692;top:25091;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KGPcUA&#10;AADeAAAADwAAAGRycy9kb3ducmV2LnhtbERPTWvCQBC9C/0PyxR6042WWhNdRVqLHlsV1NuQHZNg&#10;djZkVxP99a4g9DaP9zmTWWtKcaHaFZYV9HsRCOLU6oIzBdvNT3cEwnlkjaVlUnAlB7PpS2eCibYN&#10;/9Fl7TMRQtglqCD3vkqkdGlOBl3PVsSBO9raoA+wzqSusQnhppSDKBpKgwWHhhwr+sopPa3PRsFy&#10;VM33K3trsnJxWO5+d/H3JvZKvb228zEIT63/Fz/dKx3mf8bvH/B4J9wgp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woY9xQAAAN4AAAAPAAAAAAAAAAAAAAAAAJgCAABkcnMv&#10;ZG93bnJldi54bWxQSwUGAAAAAAQABAD1AAAAigMAAAAA&#10;" filled="f" stroked="f">
                  <v:textbox inset="0,0,0,0">
                    <w:txbxContent>
                      <w:p w:rsidR="0093738F" w:rsidRDefault="0093738F" w:rsidP="0093738F">
                        <w:r>
                          <w:rPr>
                            <w:sz w:val="20"/>
                          </w:rPr>
                          <w:t>2016</w:t>
                        </w:r>
                      </w:p>
                    </w:txbxContent>
                  </v:textbox>
                </v:rect>
                <v:rect id="Rectangle 134766" o:spid="_x0000_s2299" style="position:absolute;left:7517;top:10522;width:3014;height:1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SxZ8UA&#10;AADfAAAADwAAAGRycy9kb3ducmV2LnhtbERPy2rCQBTdF/yH4Ra6q5O2kmrMKNIHuvRRSLu7ZK5J&#10;MHMnZKYm+vWOILg8nHc6700tjtS6yrKCl2EEgji3uuJCwc/u+3kMwnlkjbVlUnAiB/PZ4CHFRNuO&#10;N3Tc+kKEEHYJKii9bxIpXV6SQTe0DXHg9rY16ANsC6lb7EK4qeVrFMXSYMWhocSGPkrKD9t/o2A5&#10;bha/K3vuivrrb5mts8nnbuKVenrsF1MQnnp/F9/cKx3mv43e4xiufwIAOb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tLFnxQAAAN8AAAAPAAAAAAAAAAAAAAAAAJgCAABkcnMv&#10;ZG93bnJldi54bWxQSwUGAAAAAAQABAD1AAAAigMAAAAA&#10;" filled="f" stroked="f">
                  <v:textbox inset="0,0,0,0">
                    <w:txbxContent>
                      <w:p w:rsidR="0093738F" w:rsidRDefault="0093738F" w:rsidP="0093738F">
                        <w:r>
                          <w:rPr>
                            <w:b/>
                            <w:sz w:val="20"/>
                          </w:rPr>
                          <w:t>4.65</w:t>
                        </w:r>
                      </w:p>
                    </w:txbxContent>
                  </v:textbox>
                </v:rect>
                <v:rect id="Rectangle 134767" o:spid="_x0000_s2300" style="position:absolute;left:9773;top:10522;width:1244;height:1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gU/MUA&#10;AADfAAAADwAAAGRycy9kb3ducmV2LnhtbERPTWvCQBC9C/0PyxR6001b0RhdRVpFjzYpWG9DdpqE&#10;ZmdDdjWxv74rCD0+3vdi1ZtaXKh1lWUFz6MIBHFudcWFgs9sO4xBOI+ssbZMCq7kYLV8GCww0bbj&#10;D7qkvhAhhF2CCkrvm0RKl5dk0I1sQxy4b9sa9AG2hdQtdiHc1PIliibSYMWhocSG3krKf9KzUbCL&#10;m/XX3v52Rb057Y6H4+w9m3mlnh779RyEp97/i+/uvQ7zX8fTyRRufwIA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BT8xQAAAN8AAAAPAAAAAAAAAAAAAAAAAJgCAABkcnMv&#10;ZG93bnJldi54bWxQSwUGAAAAAAQABAD1AAAAigMAAAAA&#10;" filled="f" stroked="f">
                  <v:textbox inset="0,0,0,0">
                    <w:txbxContent>
                      <w:p w:rsidR="0093738F" w:rsidRDefault="0093738F" w:rsidP="0093738F">
                        <w:r>
                          <w:rPr>
                            <w:b/>
                            <w:sz w:val="20"/>
                          </w:rPr>
                          <w:t>%</w:t>
                        </w:r>
                      </w:p>
                    </w:txbxContent>
                  </v:textbox>
                </v:rect>
                <v:rect id="Rectangle 17937" o:spid="_x0000_s2301" style="position:absolute;left:10720;top:10522;width:385;height:1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y90cUA&#10;AADeAAAADwAAAGRycy9kb3ducmV2LnhtbERPTWvCQBC9C/6HZQq96aYVNImuIlbRY9WC9TZkxySY&#10;nQ3ZrUn7612h4G0e73Nmi85U4kaNKy0reBtGIIgzq0vOFXwdN4MYhPPIGivLpOCXHCzm/d4MU21b&#10;3tPt4HMRQtilqKDwvk6ldFlBBt3Q1sSBu9jGoA+wyaVusA3hppLvUTSWBksODQXWtCooux5+jIJt&#10;XC+/d/avzav1eXv6PCUfx8Qr9frSLacgPHX+Kf5373SYP0lGE3i8E26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XL3RxQAAAN4AAAAPAAAAAAAAAAAAAAAAAJgCAABkcnMv&#10;ZG93bnJldi54bWxQSwUGAAAAAAQABAD1AAAAigMAAAAA&#10;" filled="f" stroked="f">
                  <v:textbox inset="0,0,0,0">
                    <w:txbxContent>
                      <w:p w:rsidR="0093738F" w:rsidRDefault="0093738F" w:rsidP="0093738F">
                        <w:r>
                          <w:rPr>
                            <w:b/>
                            <w:sz w:val="20"/>
                          </w:rPr>
                          <w:t xml:space="preserve"> </w:t>
                        </w:r>
                      </w:p>
                    </w:txbxContent>
                  </v:textbox>
                </v:rect>
                <v:rect id="Rectangle 134768" o:spid="_x0000_s2302" style="position:absolute;left:15664;top:10393;width:301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eAjsUA&#10;AADfAAAADwAAAGRycy9kb3ducmV2LnhtbERPTWvCQBC9F/wPywi91U2tWE1dRdqKHq0WbG9DdpoE&#10;s7MhuzXRX+8cBI+P9z1bdK5SJ2pC6dnA8yABRZx5W3Ju4Hu/epqAChHZYuWZDJwpwGLee5hhan3L&#10;X3TaxVxJCIcUDRQx1qnWISvIYRj4mli4P984jAKbXNsGWwl3lR4myVg7LFkaCqzpvaDsuPt3BtaT&#10;evmz8Zc2rz5/14ftYfqxn0ZjHvvd8g1UpC7exTf3xsr8l9HrWAbLHwGg5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Z4COxQAAAN8AAAAPAAAAAAAAAAAAAAAAAJgCAABkcnMv&#10;ZG93bnJldi54bWxQSwUGAAAAAAQABAD1AAAAigMAAAAA&#10;" filled="f" stroked="f">
                  <v:textbox inset="0,0,0,0">
                    <w:txbxContent>
                      <w:p w:rsidR="0093738F" w:rsidRDefault="0093738F" w:rsidP="0093738F">
                        <w:r>
                          <w:rPr>
                            <w:b/>
                            <w:sz w:val="20"/>
                          </w:rPr>
                          <w:t>4.71</w:t>
                        </w:r>
                      </w:p>
                    </w:txbxContent>
                  </v:textbox>
                </v:rect>
                <v:rect id="Rectangle 134769" o:spid="_x0000_s2303" style="position:absolute;left:17919;top:10393;width:124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slFcUA&#10;AADfAAAADwAAAGRycy9kb3ducmV2LnhtbERPy2rCQBTdF/yH4Rbc1UlbsSY6irSKLn0UbHeXzDUJ&#10;Zu6EzGiiX+8IgsvDeY+nrSnFmWpXWFbw3otAEKdWF5wp+N0t3oYgnEfWWFomBRdyMJ10XsaYaNvw&#10;hs5bn4kQwi5BBbn3VSKlS3My6Hq2Ig7cwdYGfYB1JnWNTQg3pfyIooE0WHBoyLGi75zS4/ZkFCyH&#10;1exvZa9NVs7/l/v1Pv7ZxV6p7ms7G4Hw1Pqn+OFe6TD/s/81iOH+JwCQk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KyUVxQAAAN8AAAAPAAAAAAAAAAAAAAAAAJgCAABkcnMv&#10;ZG93bnJldi54bWxQSwUGAAAAAAQABAD1AAAAigMAAAAA&#10;" filled="f" stroked="f">
                  <v:textbox inset="0,0,0,0">
                    <w:txbxContent>
                      <w:p w:rsidR="0093738F" w:rsidRDefault="0093738F" w:rsidP="0093738F">
                        <w:r>
                          <w:rPr>
                            <w:b/>
                            <w:sz w:val="20"/>
                          </w:rPr>
                          <w:t>%</w:t>
                        </w:r>
                      </w:p>
                    </w:txbxContent>
                  </v:textbox>
                </v:rect>
                <v:rect id="Rectangle 17939" o:spid="_x0000_s2304" style="position:absolute;left:18868;top:10393;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MOMUA&#10;AADeAAAADwAAAGRycy9kb3ducmV2LnhtbERPS2vCQBC+C/6HZYTedFMLNolZRWyLHn0U0t6G7JiE&#10;ZmdDdmtif31XKPQ2H99zsvVgGnGlztWWFTzOIhDEhdU1lwrez2/TGITzyBoby6TgRg7Wq/Eow1Tb&#10;no90PflShBB2KSqovG9TKV1RkUE3sy1x4C62M+gD7EqpO+xDuGnkPIoW0mDNoaHClrYVFV+nb6Ng&#10;F7ebj7396cvm9XOXH/Lk5Zx4pR4mw2YJwtPg/8V/7r0O85+TpwTu74Qb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j4w4xQAAAN4AAAAPAAAAAAAAAAAAAAAAAJgCAABkcnMv&#10;ZG93bnJldi54bWxQSwUGAAAAAAQABAD1AAAAigMAAAAA&#10;" filled="f" stroked="f">
                  <v:textbox inset="0,0,0,0">
                    <w:txbxContent>
                      <w:p w:rsidR="0093738F" w:rsidRDefault="0093738F" w:rsidP="0093738F">
                        <w:r>
                          <w:rPr>
                            <w:b/>
                            <w:sz w:val="20"/>
                          </w:rPr>
                          <w:t xml:space="preserve"> </w:t>
                        </w:r>
                      </w:p>
                    </w:txbxContent>
                  </v:textbox>
                </v:rect>
                <v:rect id="Rectangle 134774" o:spid="_x0000_s2305" style="position:absolute;left:23811;top:11676;width:301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McVsUA&#10;AADfAAAADwAAAGRycy9kb3ducmV2LnhtbERPTWvCQBC9C/0PyxS86aZVaoyuIq2ix9YI6m3ITpPQ&#10;7GzIrib667tCocfH+54vO1OJKzWutKzgZRiBIM6sLjlXcEg3gxiE88gaK8uk4EYOloun3hwTbVv+&#10;ouve5yKEsEtQQeF9nUjpsoIMuqGtiQP3bRuDPsAml7rBNoSbSr5G0Zs0WHJoKLCm94Kyn/3FKNjG&#10;9eq0s/c2r9bn7fHzOP1Ip16p/nO3moHw1Pl/8Z97p8P80XgyGcPjTwA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8xxWxQAAAN8AAAAPAAAAAAAAAAAAAAAAAJgCAABkcnMv&#10;ZG93bnJldi54bWxQSwUGAAAAAAQABAD1AAAAigMAAAAA&#10;" filled="f" stroked="f">
                  <v:textbox inset="0,0,0,0">
                    <w:txbxContent>
                      <w:p w:rsidR="0093738F" w:rsidRDefault="0093738F" w:rsidP="0093738F">
                        <w:r>
                          <w:rPr>
                            <w:b/>
                            <w:sz w:val="20"/>
                          </w:rPr>
                          <w:t>4.17</w:t>
                        </w:r>
                      </w:p>
                    </w:txbxContent>
                  </v:textbox>
                </v:rect>
                <v:rect id="Rectangle 134775" o:spid="_x0000_s2306" style="position:absolute;left:26066;top:11676;width:124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5zcUA&#10;AADfAAAADwAAAGRycy9kb3ducmV2LnhtbERPy2rCQBTdC/2H4Rbc6aS1Vo2OIrWiS1+g7i6ZaxKa&#10;uRMyo4n9eqcgdHk478msMYW4UeVyywreuhEI4sTqnFMFh/2yMwThPLLGwjIpuJOD2fSlNcFY25q3&#10;dNv5VIQQdjEqyLwvYyldkpFB17UlceAutjLoA6xSqSusQ7gp5HsUfUqDOYeGDEv6yij52V2NgtWw&#10;nJ/W9rdOi+/z6rg5jhb7kVeq/drMxyA8Nf5f/HSvdZjf+xgM+vD3JwCQ0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v7nNxQAAAN8AAAAPAAAAAAAAAAAAAAAAAJgCAABkcnMv&#10;ZG93bnJldi54bWxQSwUGAAAAAAQABAD1AAAAigMAAAAA&#10;" filled="f" stroked="f">
                  <v:textbox inset="0,0,0,0">
                    <w:txbxContent>
                      <w:p w:rsidR="0093738F" w:rsidRDefault="0093738F" w:rsidP="0093738F">
                        <w:r>
                          <w:rPr>
                            <w:b/>
                            <w:sz w:val="20"/>
                          </w:rPr>
                          <w:t>%</w:t>
                        </w:r>
                      </w:p>
                    </w:txbxContent>
                  </v:textbox>
                </v:rect>
                <v:rect id="Rectangle 17941" o:spid="_x0000_s2307" style="position:absolute;left:27015;top:11676;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Q8UA&#10;AADeAAAADwAAAGRycy9kb3ducmV2LnhtbERPS2vCQBC+F/oflin0VjdKsSa6ivhAj/UB6m3Ijkkw&#10;Oxuyq4n+erdQ8DYf33NGk9aU4ka1Kywr6HYiEMSp1QVnCva75dcAhPPIGkvLpOBODibj97cRJto2&#10;vKHb1mcihLBLUEHufZVI6dKcDLqOrYgDd7a1QR9gnUldYxPCTSl7UdSXBgsODTlWNMspvWyvRsFq&#10;UE2Pa/tosnJxWh1+D/F8F3ulPj/a6RCEp9a/xP/utQ7zf+LvLvy9E26Q4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NDxQAAAN4AAAAPAAAAAAAAAAAAAAAAAJgCAABkcnMv&#10;ZG93bnJldi54bWxQSwUGAAAAAAQABAD1AAAAigMAAAAA&#10;" filled="f" stroked="f">
                  <v:textbox inset="0,0,0,0">
                    <w:txbxContent>
                      <w:p w:rsidR="0093738F" w:rsidRDefault="0093738F" w:rsidP="0093738F">
                        <w:r>
                          <w:rPr>
                            <w:b/>
                            <w:sz w:val="20"/>
                          </w:rPr>
                          <w:t xml:space="preserve"> </w:t>
                        </w:r>
                      </w:p>
                    </w:txbxContent>
                  </v:textbox>
                </v:rect>
                <v:rect id="Rectangle 134765" o:spid="_x0000_s2308" style="position:absolute;left:12101;top:8924;width:124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2YvEMUA&#10;AADfAAAADwAAAGRycy9kb3ducmV2LnhtbERPSWvCQBS+F/ofhlfwVicudYmOIi7osS6g3h6ZZxLM&#10;vAmZ0aT99Z1CocePb5/OG1OIJ1Uut6yg045AECdW55wqOB037yMQziNrLCyTgi9yMJ+9vkwx1rbm&#10;PT0PPhUhhF2MCjLvy1hKl2Rk0LVtSRy4m60M+gCrVOoK6xBuCtmNooE0mHNoyLCkZUbJ/fAwCraj&#10;cnHZ2e86LdbX7fnzPF4dx16p1luzmIDw1Ph/8Z97p8P8Xn84+IDfPwGAn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Zi8QxQAAAN8AAAAPAAAAAAAAAAAAAAAAAJgCAABkcnMv&#10;ZG93bnJldi54bWxQSwUGAAAAAAQABAD1AAAAigMAAAAA&#10;" filled="f" stroked="f">
                  <v:textbox inset="0,0,0,0">
                    <w:txbxContent>
                      <w:p w:rsidR="0093738F" w:rsidRDefault="0093738F" w:rsidP="0093738F">
                        <w:r>
                          <w:rPr>
                            <w:b/>
                            <w:sz w:val="20"/>
                          </w:rPr>
                          <w:t>%</w:t>
                        </w:r>
                      </w:p>
                    </w:txbxContent>
                  </v:textbox>
                </v:rect>
                <v:rect id="Rectangle 134764" o:spid="_x0000_s2309" style="position:absolute;left:9846;top:8924;width:301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qKi8UA&#10;AADfAAAADwAAAGRycy9kb3ducmV2LnhtbERPTWvCQBC9C/0PyxR6001bsTG6irSKHm1SsN6G7DQJ&#10;zc6G7Gqiv74rFDw+3vd82ZtanKl1lWUFz6MIBHFudcWFgq9sM4xBOI+ssbZMCi7kYLl4GMwx0bbj&#10;TzqnvhAhhF2CCkrvm0RKl5dk0I1sQxy4H9sa9AG2hdQtdiHc1PIliibSYMWhocSG3kvKf9OTUbCN&#10;m9X3zl67ol4ft4f9YfqRTb1ST4/9agbCU+/v4n/3Tof5r+O3yRhufwIA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KoqLxQAAAN8AAAAPAAAAAAAAAAAAAAAAAJgCAABkcnMv&#10;ZG93bnJldi54bWxQSwUGAAAAAAQABAD1AAAAigMAAAAA&#10;" filled="f" stroked="f">
                  <v:textbox inset="0,0,0,0">
                    <w:txbxContent>
                      <w:p w:rsidR="0093738F" w:rsidRDefault="0093738F" w:rsidP="0093738F">
                        <w:r>
                          <w:rPr>
                            <w:b/>
                            <w:sz w:val="20"/>
                          </w:rPr>
                          <w:t>5.32</w:t>
                        </w:r>
                      </w:p>
                    </w:txbxContent>
                  </v:textbox>
                </v:rect>
                <v:rect id="Rectangle 17943" o:spid="_x0000_s2310" style="position:absolute;left:13046;top:8924;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HIr8UA&#10;AADeAAAADwAAAGRycy9kb3ducmV2LnhtbERPTWvCQBC9C/0PyxR60422WBNdRVqLHlsV1NuQHZNg&#10;djZkVxP99a4g9DaP9zmTWWtKcaHaFZYV9HsRCOLU6oIzBdvNT3cEwnlkjaVlUnAlB7PpS2eCibYN&#10;/9Fl7TMRQtglqCD3vkqkdGlOBl3PVsSBO9raoA+wzqSusQnhppSDKBpKgwWHhhwr+sopPa3PRsFy&#10;VM33K3trsnJxWO5+d/H3JvZKvb228zEIT63/Fz/dKx3mf8Yf7/B4J9wgp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YcivxQAAAN4AAAAPAAAAAAAAAAAAAAAAAJgCAABkcnMv&#10;ZG93bnJldi54bWxQSwUGAAAAAAQABAD1AAAAigMAAAAA&#10;" filled="f" stroked="f">
                  <v:textbox inset="0,0,0,0">
                    <w:txbxContent>
                      <w:p w:rsidR="0093738F" w:rsidRDefault="0093738F" w:rsidP="0093738F">
                        <w:r>
                          <w:rPr>
                            <w:b/>
                            <w:sz w:val="20"/>
                          </w:rPr>
                          <w:t xml:space="preserve"> </w:t>
                        </w:r>
                      </w:p>
                    </w:txbxContent>
                  </v:textbox>
                </v:rect>
                <v:rect id="Rectangle 134761" o:spid="_x0000_s2311" style="position:absolute;left:20249;top:6977;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0pE8UA&#10;AADfAAAADwAAAGRycy9kb3ducmV2LnhtbERPTWvCQBC9C/0Pywi96UYr1kRXEduix1aF6G3Ijklo&#10;djZktyb667tCocfH+16sOlOJKzWutKxgNIxAEGdWl5wrOB4+BjMQziNrrCyTghs5WC2fegtMtG35&#10;i657n4sQwi5BBYX3dSKlywoy6Ia2Jg7cxTYGfYBNLnWDbQg3lRxH0VQaLDk0FFjTpqDse/9jFGxn&#10;9fq0s/c2r97P2/Qzjd8OsVfqud+t5yA8df5f/Ofe6TD/ZfI6HcHjTwA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XSkTxQAAAN8AAAAPAAAAAAAAAAAAAAAAAJgCAABkcnMv&#10;ZG93bnJldi54bWxQSwUGAAAAAAQABAD1AAAAigMAAAAA&#10;" filled="f" stroked="f">
                  <v:textbox inset="0,0,0,0">
                    <w:txbxContent>
                      <w:p w:rsidR="0093738F" w:rsidRDefault="0093738F" w:rsidP="0093738F">
                        <w:r>
                          <w:rPr>
                            <w:b/>
                            <w:sz w:val="20"/>
                          </w:rPr>
                          <w:t>%</w:t>
                        </w:r>
                      </w:p>
                    </w:txbxContent>
                  </v:textbox>
                </v:rect>
                <v:rect id="Rectangle 134760" o:spid="_x0000_s2312" style="position:absolute;left:17993;top:6977;width:301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MiMUA&#10;AADfAAAADwAAAGRycy9kb3ducmV2LnhtbERPTWvCQBC9F/wPywi91U2tWE1dRdqKHq0WbG9DdpoE&#10;s7MhuzXRX+8cBI+P9z1bdK5SJ2pC6dnA8yABRZx5W3Ju4Hu/epqAChHZYuWZDJwpwGLee5hhan3L&#10;X3TaxVxJCIcUDRQx1qnWISvIYRj4mli4P984jAKbXNsGWwl3lR4myVg7LFkaCqzpvaDsuPt3BtaT&#10;evmz8Zc2rz5/14ftYfqxn0ZjHvvd8g1UpC7exTf3xsr8l9HrWB7IHwGg5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EYyIxQAAAN8AAAAPAAAAAAAAAAAAAAAAAJgCAABkcnMv&#10;ZG93bnJldi54bWxQSwUGAAAAAAQABAD1AAAAigMAAAAA&#10;" filled="f" stroked="f">
                  <v:textbox inset="0,0,0,0">
                    <w:txbxContent>
                      <w:p w:rsidR="0093738F" w:rsidRDefault="0093738F" w:rsidP="0093738F">
                        <w:r>
                          <w:rPr>
                            <w:b/>
                            <w:sz w:val="20"/>
                          </w:rPr>
                          <w:t>6.13</w:t>
                        </w:r>
                      </w:p>
                    </w:txbxContent>
                  </v:textbox>
                </v:rect>
                <v:rect id="Rectangle 17945" o:spid="_x0000_s2313" style="position:absolute;left:21193;top:6977;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T1QMUA&#10;AADeAAAADwAAAGRycy9kb3ducmV2LnhtbERPTWvCQBC9C/0PyxR6043SWhNdRVqLHlsV1NuQHZNg&#10;djZkVxP99a4g9DaP9zmTWWtKcaHaFZYV9HsRCOLU6oIzBdvNT3cEwnlkjaVlUnAlB7PpS2eCibYN&#10;/9Fl7TMRQtglqCD3vkqkdGlOBl3PVsSBO9raoA+wzqSusQnhppSDKBpKgwWHhhwr+sopPa3PRsFy&#10;VM33K3trsnJxWO5+d/H3JvZKvb228zEIT63/Fz/dKx3mf8bvH/B4J9wgp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xPVAxQAAAN4AAAAPAAAAAAAAAAAAAAAAAJgCAABkcnMv&#10;ZG93bnJldi54bWxQSwUGAAAAAAQABAD1AAAAigMAAAAA&#10;" filled="f" stroked="f">
                  <v:textbox inset="0,0,0,0">
                    <w:txbxContent>
                      <w:p w:rsidR="0093738F" w:rsidRDefault="0093738F" w:rsidP="0093738F">
                        <w:r>
                          <w:rPr>
                            <w:b/>
                            <w:sz w:val="20"/>
                          </w:rPr>
                          <w:t xml:space="preserve"> </w:t>
                        </w:r>
                      </w:p>
                    </w:txbxContent>
                  </v:textbox>
                </v:rect>
                <v:rect id="Rectangle 134770" o:spid="_x0000_s2314" style="position:absolute;left:26140;top:10631;width:301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gaVcUA&#10;AADfAAAADwAAAGRycy9kb3ducmV2LnhtbERPS2vCQBC+F/oflil4q5u24iN1FWkVPdYH2N6G7DQJ&#10;zc6G7Gqiv945CD1+fO/pvHOVOlMTSs8GXvoJKOLM25JzA4f96nkMKkRki5VnMnChAPPZ48MUU+tb&#10;3tJ5F3MlIRxSNFDEWKdah6wgh6Hva2Lhfn3jMApscm0bbCXcVfo1SYbaYcnSUGBNHwVlf7uTM7Ae&#10;14vvjb+2ebX8WR+/jpPP/SQa03vqFu+gInXxX3x3b6zMfxuMRvJA/ggAPb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BpVxQAAAN8AAAAPAAAAAAAAAAAAAAAAAJgCAABkcnMv&#10;ZG93bnJldi54bWxQSwUGAAAAAAQABAD1AAAAigMAAAAA&#10;" filled="f" stroked="f">
                  <v:textbox inset="0,0,0,0">
                    <w:txbxContent>
                      <w:p w:rsidR="0093738F" w:rsidRDefault="0093738F" w:rsidP="0093738F">
                        <w:r>
                          <w:rPr>
                            <w:b/>
                            <w:sz w:val="20"/>
                          </w:rPr>
                          <w:t>4.61</w:t>
                        </w:r>
                      </w:p>
                    </w:txbxContent>
                  </v:textbox>
                </v:rect>
                <v:rect id="Rectangle 134771" o:spid="_x0000_s2315" style="position:absolute;left:28396;top:10631;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S/zsUA&#10;AADfAAAADwAAAGRycy9kb3ducmV2LnhtbERPTWvCQBC9C/6HZQq96cZa1ERXkarosWoh9TZkp0kw&#10;OxuyW5P217uFgsfH+16sOlOJGzWutKxgNIxAEGdWl5wr+DjvBjMQziNrrCyTgh9ysFr2ewtMtG35&#10;SLeTz0UIYZeggsL7OpHSZQUZdENbEwfuyzYGfYBNLnWDbQg3lXyJook0WHJoKLCmt4Ky6+nbKNjP&#10;6vXnwf62ebW97NP3NN6cY6/U81O3noPw1PmH+N990GH++HU6HcHfnwB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hL/OxQAAAN8AAAAPAAAAAAAAAAAAAAAAAJgCAABkcnMv&#10;ZG93bnJldi54bWxQSwUGAAAAAAQABAD1AAAAigMAAAAA&#10;" filled="f" stroked="f">
                  <v:textbox inset="0,0,0,0">
                    <w:txbxContent>
                      <w:p w:rsidR="0093738F" w:rsidRDefault="0093738F" w:rsidP="0093738F">
                        <w:r>
                          <w:rPr>
                            <w:b/>
                            <w:sz w:val="20"/>
                          </w:rPr>
                          <w:t>%</w:t>
                        </w:r>
                      </w:p>
                    </w:txbxContent>
                  </v:textbox>
                </v:rect>
                <v:rect id="Rectangle 17947" o:spid="_x0000_s2316" style="position:absolute;left:29340;top:10631;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rOrMUA&#10;AADeAAAADwAAAGRycy9kb3ducmV2LnhtbERPTWvCQBC9C/6HZQq96aZFNImuIlbRY9WC9TZkxySY&#10;nQ3ZrUn7612h4G0e73Nmi85U4kaNKy0reBtGIIgzq0vOFXwdN4MYhPPIGivLpOCXHCzm/d4MU21b&#10;3tPt4HMRQtilqKDwvk6ldFlBBt3Q1sSBu9jGoA+wyaVusA3hppLvUTSWBksODQXWtCooux5+jIJt&#10;XC+/d/avzav1eXv6PCUfx8Qr9frSLacgPHX+Kf5373SYP0lGE3i8E26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Ws6sxQAAAN4AAAAPAAAAAAAAAAAAAAAAAJgCAABkcnMv&#10;ZG93bnJldi54bWxQSwUGAAAAAAQABAD1AAAAigMAAAAA&#10;" filled="f" stroked="f">
                  <v:textbox inset="0,0,0,0">
                    <w:txbxContent>
                      <w:p w:rsidR="0093738F" w:rsidRDefault="0093738F" w:rsidP="0093738F">
                        <w:r>
                          <w:rPr>
                            <w:b/>
                            <w:sz w:val="20"/>
                          </w:rPr>
                          <w:t xml:space="preserve"> </w:t>
                        </w:r>
                      </w:p>
                    </w:txbxContent>
                  </v:textbox>
                </v:rect>
                <v:rect id="Rectangle 17948" o:spid="_x0000_s2317" style="position:absolute;left:13561;top:1397;width:24836;height:30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Va3sgA&#10;AADeAAAADwAAAGRycy9kb3ducmV2LnhtbESPQWvCQBCF74X+h2UKvdVNpVQTXUVqix6tCuptyI5J&#10;MDsbsluT9tc7B6G3Gd6b976ZzntXqyu1ofJs4HWQgCLOva24MLDffb2MQYWIbLH2TAZ+KcB89vgw&#10;xcz6jr/puo2FkhAOGRooY2wyrUNeksMw8A2xaGffOoyytoW2LXYS7mo9TJJ37bBiaSixoY+S8sv2&#10;xxlYjZvFce3/uqL+PK0Om0O63KXRmOenfjEBFamP/+b79doK/ih9E155R2bQs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mxVreyAAAAN4AAAAPAAAAAAAAAAAAAAAAAJgCAABk&#10;cnMvZG93bnJldi54bWxQSwUGAAAAAAQABAD1AAAAjQMAAAAA&#10;" filled="f" stroked="f">
                  <v:textbox inset="0,0,0,0">
                    <w:txbxContent>
                      <w:p w:rsidR="0093738F" w:rsidRDefault="0093738F" w:rsidP="0093738F">
                        <w:r>
                          <w:rPr>
                            <w:b/>
                            <w:sz w:val="36"/>
                          </w:rPr>
                          <w:t>Net Interest Margin</w:t>
                        </w:r>
                      </w:p>
                    </w:txbxContent>
                  </v:textbox>
                </v:rect>
                <v:rect id="Rectangle 17949" o:spid="_x0000_s2318" style="position:absolute;left:32193;top:1397;width:687;height:30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n/RcUA&#10;AADeAAAADwAAAGRycy9kb3ducmV2LnhtbERPS2vCQBC+C/6HZYTedFMpNolZRWyLHn0U0t6G7JiE&#10;ZmdDdmtif31XKPQ2H99zsvVgGnGlztWWFTzOIhDEhdU1lwrez2/TGITzyBoby6TgRg7Wq/Eow1Tb&#10;no90PflShBB2KSqovG9TKV1RkUE3sy1x4C62M+gD7EqpO+xDuGnkPIoW0mDNoaHClrYVFV+nb6Ng&#10;F7ebj7396cvm9XOXH/Lk5Zx4pR4mw2YJwtPg/8V/7r0O85+TpwTu74Qb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if9FxQAAAN4AAAAPAAAAAAAAAAAAAAAAAJgCAABkcnMv&#10;ZG93bnJldi54bWxQSwUGAAAAAAQABAD1AAAAigMAAAAA&#10;" filled="f" stroked="f">
                  <v:textbox inset="0,0,0,0">
                    <w:txbxContent>
                      <w:p w:rsidR="0093738F" w:rsidRDefault="0093738F" w:rsidP="0093738F">
                        <w:r>
                          <w:rPr>
                            <w:b/>
                            <w:sz w:val="36"/>
                          </w:rPr>
                          <w:t xml:space="preserve"> </w:t>
                        </w:r>
                      </w:p>
                    </w:txbxContent>
                  </v:textbox>
                </v:rect>
                <v:shape id="Shape 174334" o:spid="_x0000_s2319" style="position:absolute;left:34667;top:14171;width:697;height:698;visibility:visible;mso-wrap-style:square;v-text-anchor:top" coordsize="69752,69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KmYMQA&#10;AADfAAAADwAAAGRycy9kb3ducmV2LnhtbERPTWvCQBC9F/wPyxR6azbVoCHNKmIRxOJBW/A6ZqdJ&#10;MDubZrcm9dd3C4LHx/vOF4NpxIU6V1tW8BLFIIgLq2suFXx+rJ9TEM4ja2wsk4JfcrCYjx5yzLTt&#10;eU+Xgy9FCGGXoYLK+zaT0hUVGXSRbYkD92U7gz7ArpS6wz6Em0aO43gqDdYcGipsaVVRcT78GAXn&#10;69upLDx941rv37fXo0zNTir19DgsX0F4GvxdfHNvdJg/SyaTBP7/BABy/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SpmDEAAAA3wAAAA8AAAAAAAAAAAAAAAAAmAIAAGRycy9k&#10;b3ducmV2LnhtbFBLBQYAAAAABAAEAPUAAACJAwAAAAA=&#10;" path="m,l69752,r,69752l,69752,,e" fillcolor="#4f81bd" stroked="f" strokeweight="0">
                  <v:path arrowok="t" textboxrect="0,0,69752,69752"/>
                </v:shape>
                <v:rect id="Rectangle 17951" o:spid="_x0000_s2320" style="position:absolute;left:35683;top:13947;width:309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ZlnsUA&#10;AADeAAAADwAAAGRycy9kb3ducmV2LnhtbERPS2vCQBC+F/oflin0VjcKtSa6ivhAj/UB6m3Ijkkw&#10;Oxuyq4n+erdQ8DYf33NGk9aU4ka1Kywr6HYiEMSp1QVnCva75dcAhPPIGkvLpOBODibj97cRJto2&#10;vKHb1mcihLBLUEHufZVI6dKcDLqOrYgDd7a1QR9gnUldYxPCTSl7UdSXBgsODTlWNMspvWyvRsFq&#10;UE2Pa/tosnJxWh1+D/F8F3ulPj/a6RCEp9a/xP/utQ7zf+LvLvy9E26Q4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JmWexQAAAN4AAAAPAAAAAAAAAAAAAAAAAJgCAABkcnMv&#10;ZG93bnJldi54bWxQSwUGAAAAAAQABAD1AAAAigMAAAAA&#10;" filled="f" stroked="f">
                  <v:textbox inset="0,0,0,0">
                    <w:txbxContent>
                      <w:p w:rsidR="0093738F" w:rsidRDefault="0093738F" w:rsidP="0093738F">
                        <w:r>
                          <w:rPr>
                            <w:sz w:val="20"/>
                          </w:rPr>
                          <w:t>IDLC</w:t>
                        </w:r>
                      </w:p>
                    </w:txbxContent>
                  </v:textbox>
                </v:rect>
                <v:shape id="Shape 174335" o:spid="_x0000_s2321" style="position:absolute;left:34667;top:16467;width:697;height:698;visibility:visible;mso-wrap-style:square;v-text-anchor:top" coordsize="69752,69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rXjsQA&#10;AADfAAAADwAAAGRycy9kb3ducmV2LnhtbERPy2oCMRTdC/2HcAvd1YyPqoxGEUEopQtfoMtLcjsz&#10;NLkZJ+k4/n1TKLg8nPdi1TkrWmpC5VnBoJ+BINbeVFwoOB23rzMQISIbtJ5JwZ0CrJZPvQXmxt94&#10;T+0hFiKFcMhRQRljnUsZdEkOQ9/XxIn78o3DmGBTSNPgLYU7K4dZNpEOK04NJda0KUl/H36cgq3e&#10;aXnZDYvr5jz7GJw+bRtaq9TLc7eeg4jUxYf43/1u0vzpeDR6g78/CYB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o6147EAAAA3wAAAA8AAAAAAAAAAAAAAAAAmAIAAGRycy9k&#10;b3ducmV2LnhtbFBLBQYAAAAABAAEAPUAAACJAwAAAAA=&#10;" path="m,l69752,r,69752l,69752,,e" fillcolor="#c0504d" stroked="f" strokeweight="0">
                  <v:path arrowok="t" textboxrect="0,0,69752,69752"/>
                </v:shape>
                <v:rect id="Rectangle 17953" o:spid="_x0000_s2322" style="position:absolute;left:35683;top:16243;width:1166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hecsUA&#10;AADeAAAADwAAAGRycy9kb3ducmV2LnhtbERPTWvCQBC9C/0PyxR6042WWhNdRVqLHlsV1NuQHZNg&#10;djZkVxP99a4g9DaP9zmTWWtKcaHaFZYV9HsRCOLU6oIzBdvNT3cEwnlkjaVlUnAlB7PpS2eCibYN&#10;/9Fl7TMRQtglqCD3vkqkdGlOBl3PVsSBO9raoA+wzqSusQnhppSDKBpKgwWHhhwr+sopPa3PRsFy&#10;VM33K3trsnJxWO5+d/H3JvZKvb228zEIT63/Fz/dKx3mf8Yf7/B4J9wgp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uF5yxQAAAN4AAAAPAAAAAAAAAAAAAAAAAJgCAABkcnMv&#10;ZG93bnJldi54bWxQSwUGAAAAAAQABAD1AAAAigMAAAAA&#10;" filled="f" stroked="f">
                  <v:textbox inset="0,0,0,0">
                    <w:txbxContent>
                      <w:p w:rsidR="0093738F" w:rsidRDefault="0093738F" w:rsidP="0093738F">
                        <w:r>
                          <w:rPr>
                            <w:sz w:val="20"/>
                          </w:rPr>
                          <w:t>Industry Average</w:t>
                        </w:r>
                      </w:p>
                    </w:txbxContent>
                  </v:textbox>
                </v:rect>
                <v:shape id="Shape 17954" o:spid="_x0000_s2323" style="position:absolute;width:45720;height:27416;visibility:visible;mso-wrap-style:square;v-text-anchor:top" coordsize="4572000,27416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a98MUA&#10;AADeAAAADwAAAGRycy9kb3ducmV2LnhtbERPS2vCQBC+C/0PyxS8iG5qGx+pq0ilUPBUFfE4ZKdJ&#10;aHY2ZKdJ+u+7hUJv8/E9Z7MbXK06akPl2cDDLAFFnHtbcWHgcn6drkAFQbZYeyYD3xRgt70bbTCz&#10;vud36k5SqBjCIUMDpUiTaR3ykhyGmW+II/fhW4cSYVto22Ifw12t50my0A4rjg0lNvRSUv55+nIG&#10;pJ5Xt+N18piu7fU4SHrou8vBmPH9sH8GJTTIv/jP/Wbj/OU6fYLfd+INev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hr3wxQAAAN4AAAAPAAAAAAAAAAAAAAAAAJgCAABkcnMv&#10;ZG93bnJldi54bWxQSwUGAAAAAAQABAD1AAAAigMAAAAA&#10;" path="m4572000,r,2741676l,2741676,,e" filled="f" strokecolor="#868686">
                  <v:path arrowok="t" textboxrect="0,0,4572000,2741676"/>
                </v:shape>
                <w10:anchorlock/>
              </v:group>
            </w:pict>
          </mc:Fallback>
        </mc:AlternateContent>
      </w:r>
    </w:p>
    <w:p w:rsidR="0093738F" w:rsidRPr="008A2802" w:rsidRDefault="0093738F" w:rsidP="0093738F">
      <w:pPr>
        <w:spacing w:after="25"/>
        <w:rPr>
          <w:rFonts w:ascii="Calibri" w:eastAsia="Calibri" w:hAnsi="Calibri" w:cs="Calibri"/>
          <w:color w:val="000000"/>
          <w:sz w:val="24"/>
        </w:rPr>
      </w:pPr>
      <w:r w:rsidRPr="008A2802">
        <w:rPr>
          <w:rFonts w:ascii="Calibri" w:eastAsia="Calibri" w:hAnsi="Calibri" w:cs="Calibri"/>
          <w:color w:val="000000"/>
          <w:sz w:val="24"/>
        </w:rPr>
        <w:t xml:space="preserve"> </w:t>
      </w:r>
    </w:p>
    <w:p w:rsidR="0093738F" w:rsidRPr="008A2802" w:rsidRDefault="0093738F" w:rsidP="0093738F">
      <w:pPr>
        <w:spacing w:after="212" w:line="270" w:lineRule="auto"/>
        <w:ind w:left="10" w:right="124" w:hanging="10"/>
        <w:jc w:val="both"/>
        <w:rPr>
          <w:rFonts w:ascii="Calibri" w:eastAsia="Calibri" w:hAnsi="Calibri" w:cs="Calibri"/>
          <w:color w:val="000000"/>
          <w:sz w:val="24"/>
        </w:rPr>
      </w:pPr>
      <w:r w:rsidRPr="008A2802">
        <w:rPr>
          <w:rFonts w:ascii="Calibri" w:eastAsia="Calibri" w:hAnsi="Calibri" w:cs="Calibri"/>
          <w:color w:val="000000"/>
          <w:sz w:val="24"/>
        </w:rPr>
        <w:t xml:space="preserve">From the table and graph we see that in 2014 IDLC’s net interest margin was 4.65%. In 2015 it was 4.71%. In 2016 the ratio increased by 4.17%. Net interest margin is fluctuating every year. Lower ratio is bad for short term. The negative figure of the ratio indicates the company cannot make effective investment decisions. So it cleans that IDLC makes good investment decisions and become profitable.  </w:t>
      </w:r>
    </w:p>
    <w:p w:rsidR="0093738F" w:rsidRPr="008A2802" w:rsidRDefault="0093738F" w:rsidP="0093738F">
      <w:pPr>
        <w:spacing w:after="207" w:line="270" w:lineRule="auto"/>
        <w:ind w:left="10" w:right="124" w:hanging="10"/>
        <w:jc w:val="both"/>
        <w:rPr>
          <w:rFonts w:ascii="Calibri" w:eastAsia="Calibri" w:hAnsi="Calibri" w:cs="Calibri"/>
          <w:color w:val="000000"/>
          <w:sz w:val="24"/>
        </w:rPr>
      </w:pPr>
      <w:r w:rsidRPr="008A2802">
        <w:rPr>
          <w:rFonts w:ascii="Calibri" w:eastAsia="Calibri" w:hAnsi="Calibri" w:cs="Calibri"/>
          <w:color w:val="000000"/>
          <w:sz w:val="24"/>
        </w:rPr>
        <w:t xml:space="preserve">Comparing with the Mean of industry average we see that net interest margin of IDLC is less than industry average. It is bad for short term. It is good for long term because at the same time the industry average is 6.21%, which is higher than its net interest margin.   So everyone avoid the other company and take it. </w:t>
      </w:r>
    </w:p>
    <w:p w:rsidR="0093738F" w:rsidRDefault="0093738F" w:rsidP="0093738F">
      <w:pPr>
        <w:spacing w:after="0"/>
        <w:rPr>
          <w:rFonts w:ascii="Calibri" w:eastAsia="Calibri" w:hAnsi="Calibri" w:cs="Calibri"/>
          <w:color w:val="000000"/>
          <w:sz w:val="24"/>
        </w:rPr>
      </w:pPr>
      <w:r w:rsidRPr="008A2802">
        <w:rPr>
          <w:rFonts w:ascii="Calibri" w:eastAsia="Calibri" w:hAnsi="Calibri" w:cs="Calibri"/>
          <w:color w:val="000000"/>
          <w:sz w:val="24"/>
        </w:rPr>
        <w:t xml:space="preserve"> </w:t>
      </w:r>
    </w:p>
    <w:p w:rsidR="0093738F" w:rsidRPr="002C781B" w:rsidRDefault="0093738F" w:rsidP="0093738F">
      <w:pPr>
        <w:spacing w:after="0"/>
        <w:rPr>
          <w:rFonts w:ascii="Calibri" w:eastAsia="Calibri" w:hAnsi="Calibri" w:cs="Calibri"/>
          <w:color w:val="000000"/>
          <w:sz w:val="24"/>
        </w:rPr>
      </w:pPr>
    </w:p>
    <w:p w:rsidR="0093738F" w:rsidRDefault="0093738F" w:rsidP="0093738F">
      <w:pPr>
        <w:keepNext/>
        <w:keepLines/>
        <w:spacing w:after="0"/>
        <w:outlineLvl w:val="5"/>
        <w:rPr>
          <w:rFonts w:ascii="Calibri" w:eastAsia="Calibri" w:hAnsi="Calibri" w:cs="Calibri"/>
          <w:b/>
          <w:color w:val="984806"/>
          <w:sz w:val="28"/>
        </w:rPr>
      </w:pPr>
      <w:r w:rsidRPr="008A2802">
        <w:rPr>
          <w:rFonts w:ascii="Calibri" w:eastAsia="Calibri" w:hAnsi="Calibri" w:cs="Calibri"/>
          <w:b/>
          <w:color w:val="984806"/>
          <w:sz w:val="28"/>
        </w:rPr>
        <w:lastRenderedPageBreak/>
        <w:t xml:space="preserve">4.2.2 Net Operating Margin   </w:t>
      </w:r>
    </w:p>
    <w:p w:rsidR="0093738F" w:rsidRDefault="0093738F" w:rsidP="0093738F">
      <w:pPr>
        <w:keepNext/>
        <w:keepLines/>
        <w:spacing w:after="0"/>
        <w:outlineLvl w:val="5"/>
        <w:rPr>
          <w:rFonts w:ascii="Calibri" w:eastAsia="Calibri" w:hAnsi="Calibri" w:cs="Calibri"/>
          <w:b/>
          <w:color w:val="984806"/>
          <w:sz w:val="28"/>
        </w:rPr>
      </w:pPr>
    </w:p>
    <w:tbl>
      <w:tblPr>
        <w:tblStyle w:val="GridTable5DarkAccent1"/>
        <w:tblpPr w:leftFromText="180" w:rightFromText="180" w:vertAnchor="text" w:horzAnchor="margin" w:tblpY="157"/>
        <w:tblW w:w="9372" w:type="dxa"/>
        <w:tblLook w:val="04A0" w:firstRow="1" w:lastRow="0" w:firstColumn="1" w:lastColumn="0" w:noHBand="0" w:noVBand="1"/>
      </w:tblPr>
      <w:tblGrid>
        <w:gridCol w:w="2322"/>
        <w:gridCol w:w="2303"/>
        <w:gridCol w:w="2321"/>
        <w:gridCol w:w="1175"/>
        <w:gridCol w:w="1251"/>
      </w:tblGrid>
      <w:tr w:rsidR="0093738F" w:rsidRPr="008A2802" w:rsidTr="0093738F">
        <w:trPr>
          <w:cnfStyle w:val="100000000000" w:firstRow="1" w:lastRow="0" w:firstColumn="0" w:lastColumn="0" w:oddVBand="0" w:evenVBand="0" w:oddHBand="0"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2322" w:type="dxa"/>
          </w:tcPr>
          <w:p w:rsidR="0093738F" w:rsidRPr="008A2802" w:rsidRDefault="0093738F" w:rsidP="00DE33A0">
            <w:pPr>
              <w:ind w:left="5"/>
              <w:rPr>
                <w:rFonts w:ascii="Calibri" w:eastAsia="Calibri" w:hAnsi="Calibri" w:cs="Calibri"/>
                <w:color w:val="000000"/>
                <w:sz w:val="24"/>
              </w:rPr>
            </w:pPr>
          </w:p>
        </w:tc>
        <w:tc>
          <w:tcPr>
            <w:tcW w:w="2303" w:type="dxa"/>
          </w:tcPr>
          <w:p w:rsidR="0093738F" w:rsidRPr="008A2802" w:rsidRDefault="0093738F" w:rsidP="00DE33A0">
            <w:pPr>
              <w:ind w:left="5"/>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b w:val="0"/>
                <w:color w:val="000000"/>
                <w:sz w:val="24"/>
              </w:rPr>
              <w:t xml:space="preserve">2014 </w:t>
            </w:r>
          </w:p>
        </w:tc>
        <w:tc>
          <w:tcPr>
            <w:tcW w:w="2321" w:type="dxa"/>
          </w:tcPr>
          <w:p w:rsidR="0093738F" w:rsidRPr="008A2802" w:rsidRDefault="0093738F" w:rsidP="00DE33A0">
            <w:pPr>
              <w:ind w:left="5"/>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b w:val="0"/>
                <w:color w:val="000000"/>
                <w:sz w:val="24"/>
              </w:rPr>
              <w:t xml:space="preserve">2015 </w:t>
            </w:r>
          </w:p>
        </w:tc>
        <w:tc>
          <w:tcPr>
            <w:tcW w:w="1175" w:type="dxa"/>
          </w:tcPr>
          <w:p w:rsidR="0093738F" w:rsidRPr="008A2802" w:rsidRDefault="0093738F" w:rsidP="00DE33A0">
            <w:pPr>
              <w:ind w:left="5"/>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b w:val="0"/>
                <w:color w:val="000000"/>
                <w:sz w:val="24"/>
              </w:rPr>
              <w:t xml:space="preserve">2016 </w:t>
            </w:r>
          </w:p>
        </w:tc>
        <w:tc>
          <w:tcPr>
            <w:tcW w:w="1251" w:type="dxa"/>
          </w:tcPr>
          <w:p w:rsidR="0093738F" w:rsidRPr="008A2802" w:rsidRDefault="0093738F" w:rsidP="00DE33A0">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b w:val="0"/>
                <w:color w:val="000000"/>
                <w:sz w:val="24"/>
              </w:rPr>
              <w:t xml:space="preserve">Mean </w:t>
            </w:r>
          </w:p>
        </w:tc>
      </w:tr>
      <w:tr w:rsidR="0093738F" w:rsidRPr="008A2802" w:rsidTr="0093738F">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2322" w:type="dxa"/>
          </w:tcPr>
          <w:p w:rsidR="0093738F" w:rsidRPr="008A2802" w:rsidRDefault="0093738F" w:rsidP="00DE33A0">
            <w:pPr>
              <w:ind w:left="5"/>
              <w:rPr>
                <w:rFonts w:ascii="Calibri" w:eastAsia="Calibri" w:hAnsi="Calibri" w:cs="Calibri"/>
                <w:color w:val="000000"/>
                <w:sz w:val="24"/>
              </w:rPr>
            </w:pPr>
            <w:r w:rsidRPr="008A2802">
              <w:rPr>
                <w:rFonts w:ascii="Calibri" w:eastAsia="Calibri" w:hAnsi="Calibri" w:cs="Calibri"/>
                <w:b w:val="0"/>
                <w:color w:val="000000"/>
                <w:sz w:val="24"/>
              </w:rPr>
              <w:t xml:space="preserve">IDLC </w:t>
            </w:r>
          </w:p>
        </w:tc>
        <w:tc>
          <w:tcPr>
            <w:tcW w:w="2303" w:type="dxa"/>
          </w:tcPr>
          <w:p w:rsidR="0093738F" w:rsidRPr="008A2802" w:rsidRDefault="0093738F" w:rsidP="00DE33A0">
            <w:pPr>
              <w:ind w:left="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4% </w:t>
            </w:r>
          </w:p>
        </w:tc>
        <w:tc>
          <w:tcPr>
            <w:tcW w:w="2321" w:type="dxa"/>
          </w:tcPr>
          <w:p w:rsidR="0093738F" w:rsidRPr="008A2802" w:rsidRDefault="0093738F" w:rsidP="00DE33A0">
            <w:pPr>
              <w:ind w:left="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4.04% </w:t>
            </w:r>
          </w:p>
        </w:tc>
        <w:tc>
          <w:tcPr>
            <w:tcW w:w="1175" w:type="dxa"/>
          </w:tcPr>
          <w:p w:rsidR="0093738F" w:rsidRPr="008A2802" w:rsidRDefault="0093738F" w:rsidP="00DE33A0">
            <w:pPr>
              <w:ind w:left="5"/>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4.12% </w:t>
            </w:r>
          </w:p>
        </w:tc>
        <w:tc>
          <w:tcPr>
            <w:tcW w:w="1251" w:type="dxa"/>
          </w:tcPr>
          <w:p w:rsidR="0093738F" w:rsidRPr="008A2802" w:rsidRDefault="0093738F" w:rsidP="00DE33A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rPr>
              <w:t xml:space="preserve">4.05% </w:t>
            </w:r>
          </w:p>
        </w:tc>
      </w:tr>
      <w:tr w:rsidR="0093738F" w:rsidRPr="008A2802" w:rsidTr="0093738F">
        <w:trPr>
          <w:trHeight w:val="723"/>
        </w:trPr>
        <w:tc>
          <w:tcPr>
            <w:cnfStyle w:val="001000000000" w:firstRow="0" w:lastRow="0" w:firstColumn="1" w:lastColumn="0" w:oddVBand="0" w:evenVBand="0" w:oddHBand="0" w:evenHBand="0" w:firstRowFirstColumn="0" w:firstRowLastColumn="0" w:lastRowFirstColumn="0" w:lastRowLastColumn="0"/>
            <w:tcW w:w="2322" w:type="dxa"/>
          </w:tcPr>
          <w:p w:rsidR="0093738F" w:rsidRPr="008A2802" w:rsidRDefault="0093738F" w:rsidP="00DE33A0">
            <w:pPr>
              <w:ind w:left="5"/>
              <w:rPr>
                <w:rFonts w:ascii="Calibri" w:eastAsia="Calibri" w:hAnsi="Calibri" w:cs="Calibri"/>
                <w:color w:val="000000"/>
                <w:sz w:val="24"/>
              </w:rPr>
            </w:pPr>
            <w:r w:rsidRPr="008A2802">
              <w:rPr>
                <w:rFonts w:ascii="Calibri" w:eastAsia="Calibri" w:hAnsi="Calibri" w:cs="Calibri"/>
                <w:b w:val="0"/>
                <w:color w:val="000000"/>
                <w:sz w:val="24"/>
              </w:rPr>
              <w:t xml:space="preserve">Industry Average </w:t>
            </w:r>
          </w:p>
        </w:tc>
        <w:tc>
          <w:tcPr>
            <w:tcW w:w="2303" w:type="dxa"/>
          </w:tcPr>
          <w:p w:rsidR="0093738F" w:rsidRPr="008A2802" w:rsidRDefault="0093738F" w:rsidP="00DE33A0">
            <w:pPr>
              <w:ind w:left="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2.68% </w:t>
            </w:r>
          </w:p>
        </w:tc>
        <w:tc>
          <w:tcPr>
            <w:tcW w:w="2321" w:type="dxa"/>
          </w:tcPr>
          <w:p w:rsidR="0093738F" w:rsidRPr="008A2802" w:rsidRDefault="0093738F" w:rsidP="00DE33A0">
            <w:pPr>
              <w:ind w:left="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2.59% </w:t>
            </w:r>
          </w:p>
        </w:tc>
        <w:tc>
          <w:tcPr>
            <w:tcW w:w="1175" w:type="dxa"/>
          </w:tcPr>
          <w:p w:rsidR="0093738F" w:rsidRPr="008A2802" w:rsidRDefault="0093738F" w:rsidP="00DE33A0">
            <w:pPr>
              <w:ind w:left="5"/>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2.1% </w:t>
            </w:r>
          </w:p>
        </w:tc>
        <w:tc>
          <w:tcPr>
            <w:tcW w:w="1251" w:type="dxa"/>
          </w:tcPr>
          <w:p w:rsidR="0093738F" w:rsidRPr="008A2802" w:rsidRDefault="0093738F" w:rsidP="00DE33A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4"/>
              </w:rPr>
            </w:pPr>
            <w:r w:rsidRPr="008A2802">
              <w:rPr>
                <w:rFonts w:ascii="Calibri" w:eastAsia="Calibri" w:hAnsi="Calibri" w:cs="Calibri"/>
                <w:color w:val="000000"/>
                <w:sz w:val="24"/>
              </w:rPr>
              <w:t xml:space="preserve">2.46% </w:t>
            </w:r>
          </w:p>
        </w:tc>
      </w:tr>
    </w:tbl>
    <w:p w:rsidR="0093738F" w:rsidRPr="008A2802" w:rsidRDefault="0093738F" w:rsidP="0093738F">
      <w:pPr>
        <w:keepNext/>
        <w:keepLines/>
        <w:spacing w:after="0"/>
        <w:outlineLvl w:val="5"/>
        <w:rPr>
          <w:rFonts w:ascii="Calibri" w:eastAsia="Calibri" w:hAnsi="Calibri" w:cs="Calibri"/>
          <w:b/>
          <w:color w:val="984806"/>
          <w:sz w:val="28"/>
        </w:rPr>
      </w:pPr>
      <w:r w:rsidRPr="008A2802">
        <w:rPr>
          <w:rFonts w:ascii="Calibri" w:eastAsia="Calibri" w:hAnsi="Calibri" w:cs="Calibri"/>
          <w:b/>
          <w:color w:val="984806"/>
          <w:sz w:val="28"/>
        </w:rPr>
        <w:t xml:space="preserve"> </w:t>
      </w:r>
    </w:p>
    <w:p w:rsidR="0093738F" w:rsidRDefault="0093738F" w:rsidP="0093738F">
      <w:pPr>
        <w:spacing w:after="0"/>
        <w:rPr>
          <w:rFonts w:ascii="Calibri" w:eastAsia="Calibri" w:hAnsi="Calibri" w:cs="Calibri"/>
          <w:color w:val="000000"/>
          <w:sz w:val="24"/>
        </w:rPr>
      </w:pPr>
      <w:r w:rsidRPr="008A2802">
        <w:rPr>
          <w:rFonts w:ascii="Calibri" w:eastAsia="Calibri" w:hAnsi="Calibri" w:cs="Calibri"/>
          <w:color w:val="000000"/>
          <w:sz w:val="24"/>
        </w:rPr>
        <w:t xml:space="preserve"> </w:t>
      </w:r>
      <w:r w:rsidRPr="00CC169E">
        <w:rPr>
          <w:noProof/>
        </w:rPr>
        <mc:AlternateContent>
          <mc:Choice Requires="wpg">
            <w:drawing>
              <wp:inline distT="0" distB="0" distL="0" distR="0" wp14:anchorId="4EF95C65" wp14:editId="4F5A62D6">
                <wp:extent cx="5953125" cy="2803178"/>
                <wp:effectExtent l="0" t="0" r="0" b="0"/>
                <wp:docPr id="145331" name="Group 145331"/>
                <wp:cNvGraphicFramePr/>
                <a:graphic xmlns:a="http://schemas.openxmlformats.org/drawingml/2006/main">
                  <a:graphicData uri="http://schemas.microsoft.com/office/word/2010/wordprocessingGroup">
                    <wpg:wgp>
                      <wpg:cNvGrpSpPr/>
                      <wpg:grpSpPr>
                        <a:xfrm>
                          <a:off x="0" y="0"/>
                          <a:ext cx="5953125" cy="2803178"/>
                          <a:chOff x="0" y="0"/>
                          <a:chExt cx="4627525" cy="2803178"/>
                        </a:xfrm>
                      </wpg:grpSpPr>
                      <wps:wsp>
                        <wps:cNvPr id="18117" name="Rectangle 18117"/>
                        <wps:cNvSpPr/>
                        <wps:spPr>
                          <a:xfrm>
                            <a:off x="4593082" y="2647951"/>
                            <a:ext cx="45808" cy="206453"/>
                          </a:xfrm>
                          <a:prstGeom prst="rect">
                            <a:avLst/>
                          </a:prstGeom>
                          <a:ln>
                            <a:noFill/>
                          </a:ln>
                        </wps:spPr>
                        <wps:txbx>
                          <w:txbxContent>
                            <w:p w:rsidR="0093738F" w:rsidRDefault="0093738F" w:rsidP="0093738F">
                              <w:r>
                                <w:t xml:space="preserve"> </w:t>
                              </w:r>
                            </w:p>
                          </w:txbxContent>
                        </wps:txbx>
                        <wps:bodyPr horzOverflow="overflow" vert="horz" lIns="0" tIns="0" rIns="0" bIns="0" rtlCol="0">
                          <a:noAutofit/>
                        </wps:bodyPr>
                      </wps:wsp>
                      <pic:pic xmlns:pic="http://schemas.openxmlformats.org/drawingml/2006/picture">
                        <pic:nvPicPr>
                          <pic:cNvPr id="18154" name="Picture 18154"/>
                          <pic:cNvPicPr/>
                        </pic:nvPicPr>
                        <pic:blipFill>
                          <a:blip r:embed="rId54"/>
                          <a:stretch>
                            <a:fillRect/>
                          </a:stretch>
                        </pic:blipFill>
                        <pic:spPr>
                          <a:xfrm>
                            <a:off x="536829" y="532639"/>
                            <a:ext cx="2706624" cy="1892808"/>
                          </a:xfrm>
                          <a:prstGeom prst="rect">
                            <a:avLst/>
                          </a:prstGeom>
                        </pic:spPr>
                      </pic:pic>
                      <wps:wsp>
                        <wps:cNvPr id="18155" name="Shape 18155"/>
                        <wps:cNvSpPr/>
                        <wps:spPr>
                          <a:xfrm>
                            <a:off x="521208" y="2402205"/>
                            <a:ext cx="39243" cy="0"/>
                          </a:xfrm>
                          <a:custGeom>
                            <a:avLst/>
                            <a:gdLst/>
                            <a:ahLst/>
                            <a:cxnLst/>
                            <a:rect l="0" t="0" r="0" b="0"/>
                            <a:pathLst>
                              <a:path w="39243">
                                <a:moveTo>
                                  <a:pt x="39243" y="0"/>
                                </a:moveTo>
                                <a:lnTo>
                                  <a:pt x="0" y="0"/>
                                </a:lnTo>
                              </a:path>
                            </a:pathLst>
                          </a:custGeom>
                          <a:noFill/>
                          <a:ln w="9525" cap="flat" cmpd="sng" algn="ctr">
                            <a:solidFill>
                              <a:srgbClr val="868686"/>
                            </a:solidFill>
                            <a:prstDash val="solid"/>
                            <a:round/>
                          </a:ln>
                          <a:effectLst/>
                        </wps:spPr>
                        <wps:bodyPr/>
                      </wps:wsp>
                      <wps:wsp>
                        <wps:cNvPr id="18156" name="Shape 18156"/>
                        <wps:cNvSpPr/>
                        <wps:spPr>
                          <a:xfrm>
                            <a:off x="521208" y="2215897"/>
                            <a:ext cx="39243" cy="0"/>
                          </a:xfrm>
                          <a:custGeom>
                            <a:avLst/>
                            <a:gdLst/>
                            <a:ahLst/>
                            <a:cxnLst/>
                            <a:rect l="0" t="0" r="0" b="0"/>
                            <a:pathLst>
                              <a:path w="39243">
                                <a:moveTo>
                                  <a:pt x="39243" y="0"/>
                                </a:moveTo>
                                <a:lnTo>
                                  <a:pt x="0" y="0"/>
                                </a:lnTo>
                              </a:path>
                            </a:pathLst>
                          </a:custGeom>
                          <a:noFill/>
                          <a:ln w="9525" cap="flat" cmpd="sng" algn="ctr">
                            <a:solidFill>
                              <a:srgbClr val="868686"/>
                            </a:solidFill>
                            <a:prstDash val="solid"/>
                            <a:round/>
                          </a:ln>
                          <a:effectLst/>
                        </wps:spPr>
                        <wps:bodyPr/>
                      </wps:wsp>
                      <wps:wsp>
                        <wps:cNvPr id="18157" name="Shape 18157"/>
                        <wps:cNvSpPr/>
                        <wps:spPr>
                          <a:xfrm>
                            <a:off x="521208" y="2026921"/>
                            <a:ext cx="39243" cy="0"/>
                          </a:xfrm>
                          <a:custGeom>
                            <a:avLst/>
                            <a:gdLst/>
                            <a:ahLst/>
                            <a:cxnLst/>
                            <a:rect l="0" t="0" r="0" b="0"/>
                            <a:pathLst>
                              <a:path w="39243">
                                <a:moveTo>
                                  <a:pt x="39243" y="0"/>
                                </a:moveTo>
                                <a:lnTo>
                                  <a:pt x="0" y="0"/>
                                </a:lnTo>
                              </a:path>
                            </a:pathLst>
                          </a:custGeom>
                          <a:noFill/>
                          <a:ln w="9525" cap="flat" cmpd="sng" algn="ctr">
                            <a:solidFill>
                              <a:srgbClr val="868686"/>
                            </a:solidFill>
                            <a:prstDash val="solid"/>
                            <a:round/>
                          </a:ln>
                          <a:effectLst/>
                        </wps:spPr>
                        <wps:bodyPr/>
                      </wps:wsp>
                      <wps:wsp>
                        <wps:cNvPr id="18158" name="Shape 18158"/>
                        <wps:cNvSpPr/>
                        <wps:spPr>
                          <a:xfrm>
                            <a:off x="521208" y="1840992"/>
                            <a:ext cx="39243" cy="0"/>
                          </a:xfrm>
                          <a:custGeom>
                            <a:avLst/>
                            <a:gdLst/>
                            <a:ahLst/>
                            <a:cxnLst/>
                            <a:rect l="0" t="0" r="0" b="0"/>
                            <a:pathLst>
                              <a:path w="39243">
                                <a:moveTo>
                                  <a:pt x="39243" y="0"/>
                                </a:moveTo>
                                <a:lnTo>
                                  <a:pt x="0" y="0"/>
                                </a:lnTo>
                              </a:path>
                            </a:pathLst>
                          </a:custGeom>
                          <a:noFill/>
                          <a:ln w="9525" cap="flat" cmpd="sng" algn="ctr">
                            <a:solidFill>
                              <a:srgbClr val="868686"/>
                            </a:solidFill>
                            <a:prstDash val="solid"/>
                            <a:round/>
                          </a:ln>
                          <a:effectLst/>
                        </wps:spPr>
                        <wps:bodyPr/>
                      </wps:wsp>
                      <wps:wsp>
                        <wps:cNvPr id="18159" name="Shape 18159"/>
                        <wps:cNvSpPr/>
                        <wps:spPr>
                          <a:xfrm>
                            <a:off x="521208" y="1655065"/>
                            <a:ext cx="39243" cy="0"/>
                          </a:xfrm>
                          <a:custGeom>
                            <a:avLst/>
                            <a:gdLst/>
                            <a:ahLst/>
                            <a:cxnLst/>
                            <a:rect l="0" t="0" r="0" b="0"/>
                            <a:pathLst>
                              <a:path w="39243">
                                <a:moveTo>
                                  <a:pt x="39243" y="0"/>
                                </a:moveTo>
                                <a:lnTo>
                                  <a:pt x="0" y="0"/>
                                </a:lnTo>
                              </a:path>
                            </a:pathLst>
                          </a:custGeom>
                          <a:noFill/>
                          <a:ln w="9525" cap="flat" cmpd="sng" algn="ctr">
                            <a:solidFill>
                              <a:srgbClr val="868686"/>
                            </a:solidFill>
                            <a:prstDash val="solid"/>
                            <a:round/>
                          </a:ln>
                          <a:effectLst/>
                        </wps:spPr>
                        <wps:bodyPr/>
                      </wps:wsp>
                      <wps:wsp>
                        <wps:cNvPr id="18160" name="Shape 18160"/>
                        <wps:cNvSpPr/>
                        <wps:spPr>
                          <a:xfrm>
                            <a:off x="521208" y="1469136"/>
                            <a:ext cx="39243" cy="0"/>
                          </a:xfrm>
                          <a:custGeom>
                            <a:avLst/>
                            <a:gdLst/>
                            <a:ahLst/>
                            <a:cxnLst/>
                            <a:rect l="0" t="0" r="0" b="0"/>
                            <a:pathLst>
                              <a:path w="39243">
                                <a:moveTo>
                                  <a:pt x="39243" y="0"/>
                                </a:moveTo>
                                <a:lnTo>
                                  <a:pt x="0" y="0"/>
                                </a:lnTo>
                              </a:path>
                            </a:pathLst>
                          </a:custGeom>
                          <a:noFill/>
                          <a:ln w="9525" cap="flat" cmpd="sng" algn="ctr">
                            <a:solidFill>
                              <a:srgbClr val="868686"/>
                            </a:solidFill>
                            <a:prstDash val="solid"/>
                            <a:round/>
                          </a:ln>
                          <a:effectLst/>
                        </wps:spPr>
                        <wps:bodyPr/>
                      </wps:wsp>
                      <wps:wsp>
                        <wps:cNvPr id="18161" name="Shape 18161"/>
                        <wps:cNvSpPr/>
                        <wps:spPr>
                          <a:xfrm>
                            <a:off x="521208" y="1280161"/>
                            <a:ext cx="39243" cy="0"/>
                          </a:xfrm>
                          <a:custGeom>
                            <a:avLst/>
                            <a:gdLst/>
                            <a:ahLst/>
                            <a:cxnLst/>
                            <a:rect l="0" t="0" r="0" b="0"/>
                            <a:pathLst>
                              <a:path w="39243">
                                <a:moveTo>
                                  <a:pt x="39243" y="0"/>
                                </a:moveTo>
                                <a:lnTo>
                                  <a:pt x="0" y="0"/>
                                </a:lnTo>
                              </a:path>
                            </a:pathLst>
                          </a:custGeom>
                          <a:noFill/>
                          <a:ln w="9525" cap="flat" cmpd="sng" algn="ctr">
                            <a:solidFill>
                              <a:srgbClr val="868686"/>
                            </a:solidFill>
                            <a:prstDash val="solid"/>
                            <a:round/>
                          </a:ln>
                          <a:effectLst/>
                        </wps:spPr>
                        <wps:bodyPr/>
                      </wps:wsp>
                      <wps:wsp>
                        <wps:cNvPr id="18162" name="Shape 18162"/>
                        <wps:cNvSpPr/>
                        <wps:spPr>
                          <a:xfrm>
                            <a:off x="521208" y="1094232"/>
                            <a:ext cx="39243" cy="0"/>
                          </a:xfrm>
                          <a:custGeom>
                            <a:avLst/>
                            <a:gdLst/>
                            <a:ahLst/>
                            <a:cxnLst/>
                            <a:rect l="0" t="0" r="0" b="0"/>
                            <a:pathLst>
                              <a:path w="39243">
                                <a:moveTo>
                                  <a:pt x="39243" y="0"/>
                                </a:moveTo>
                                <a:lnTo>
                                  <a:pt x="0" y="0"/>
                                </a:lnTo>
                              </a:path>
                            </a:pathLst>
                          </a:custGeom>
                          <a:noFill/>
                          <a:ln w="9525" cap="flat" cmpd="sng" algn="ctr">
                            <a:solidFill>
                              <a:srgbClr val="868686"/>
                            </a:solidFill>
                            <a:prstDash val="solid"/>
                            <a:round/>
                          </a:ln>
                          <a:effectLst/>
                        </wps:spPr>
                        <wps:bodyPr/>
                      </wps:wsp>
                      <wps:wsp>
                        <wps:cNvPr id="18163" name="Shape 18163"/>
                        <wps:cNvSpPr/>
                        <wps:spPr>
                          <a:xfrm>
                            <a:off x="521208" y="908304"/>
                            <a:ext cx="39243" cy="0"/>
                          </a:xfrm>
                          <a:custGeom>
                            <a:avLst/>
                            <a:gdLst/>
                            <a:ahLst/>
                            <a:cxnLst/>
                            <a:rect l="0" t="0" r="0" b="0"/>
                            <a:pathLst>
                              <a:path w="39243">
                                <a:moveTo>
                                  <a:pt x="39243" y="0"/>
                                </a:moveTo>
                                <a:lnTo>
                                  <a:pt x="0" y="0"/>
                                </a:lnTo>
                              </a:path>
                            </a:pathLst>
                          </a:custGeom>
                          <a:noFill/>
                          <a:ln w="9525" cap="flat" cmpd="sng" algn="ctr">
                            <a:solidFill>
                              <a:srgbClr val="868686"/>
                            </a:solidFill>
                            <a:prstDash val="solid"/>
                            <a:round/>
                          </a:ln>
                          <a:effectLst/>
                        </wps:spPr>
                        <wps:bodyPr/>
                      </wps:wsp>
                      <wps:wsp>
                        <wps:cNvPr id="18164" name="Shape 18164"/>
                        <wps:cNvSpPr/>
                        <wps:spPr>
                          <a:xfrm>
                            <a:off x="521208" y="719328"/>
                            <a:ext cx="39243" cy="0"/>
                          </a:xfrm>
                          <a:custGeom>
                            <a:avLst/>
                            <a:gdLst/>
                            <a:ahLst/>
                            <a:cxnLst/>
                            <a:rect l="0" t="0" r="0" b="0"/>
                            <a:pathLst>
                              <a:path w="39243">
                                <a:moveTo>
                                  <a:pt x="39243" y="0"/>
                                </a:moveTo>
                                <a:lnTo>
                                  <a:pt x="0" y="0"/>
                                </a:lnTo>
                              </a:path>
                            </a:pathLst>
                          </a:custGeom>
                          <a:noFill/>
                          <a:ln w="9525" cap="flat" cmpd="sng" algn="ctr">
                            <a:solidFill>
                              <a:srgbClr val="868686"/>
                            </a:solidFill>
                            <a:prstDash val="solid"/>
                            <a:round/>
                          </a:ln>
                          <a:effectLst/>
                        </wps:spPr>
                        <wps:bodyPr/>
                      </wps:wsp>
                      <wps:wsp>
                        <wps:cNvPr id="135169" name="Rectangle 135169"/>
                        <wps:cNvSpPr/>
                        <wps:spPr>
                          <a:xfrm>
                            <a:off x="126873" y="2352041"/>
                            <a:ext cx="301022" cy="173420"/>
                          </a:xfrm>
                          <a:prstGeom prst="rect">
                            <a:avLst/>
                          </a:prstGeom>
                          <a:ln>
                            <a:noFill/>
                          </a:ln>
                        </wps:spPr>
                        <wps:txbx>
                          <w:txbxContent>
                            <w:p w:rsidR="0093738F" w:rsidRDefault="0093738F" w:rsidP="0093738F">
                              <w:r>
                                <w:rPr>
                                  <w:sz w:val="20"/>
                                </w:rPr>
                                <w:t>0.00</w:t>
                              </w:r>
                            </w:p>
                          </w:txbxContent>
                        </wps:txbx>
                        <wps:bodyPr horzOverflow="overflow" vert="horz" lIns="0" tIns="0" rIns="0" bIns="0" rtlCol="0">
                          <a:noAutofit/>
                        </wps:bodyPr>
                      </wps:wsp>
                      <wps:wsp>
                        <wps:cNvPr id="135170" name="Rectangle 135170"/>
                        <wps:cNvSpPr/>
                        <wps:spPr>
                          <a:xfrm>
                            <a:off x="352309" y="2352041"/>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5166" name="Rectangle 135166"/>
                        <wps:cNvSpPr/>
                        <wps:spPr>
                          <a:xfrm>
                            <a:off x="126873" y="2165097"/>
                            <a:ext cx="301022" cy="173420"/>
                          </a:xfrm>
                          <a:prstGeom prst="rect">
                            <a:avLst/>
                          </a:prstGeom>
                          <a:ln>
                            <a:noFill/>
                          </a:ln>
                        </wps:spPr>
                        <wps:txbx>
                          <w:txbxContent>
                            <w:p w:rsidR="0093738F" w:rsidRDefault="0093738F" w:rsidP="0093738F">
                              <w:r>
                                <w:rPr>
                                  <w:sz w:val="20"/>
                                </w:rPr>
                                <w:t>0.50</w:t>
                              </w:r>
                            </w:p>
                          </w:txbxContent>
                        </wps:txbx>
                        <wps:bodyPr horzOverflow="overflow" vert="horz" lIns="0" tIns="0" rIns="0" bIns="0" rtlCol="0">
                          <a:noAutofit/>
                        </wps:bodyPr>
                      </wps:wsp>
                      <wps:wsp>
                        <wps:cNvPr id="135167" name="Rectangle 135167"/>
                        <wps:cNvSpPr/>
                        <wps:spPr>
                          <a:xfrm>
                            <a:off x="352309" y="2165097"/>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5165" name="Rectangle 135165"/>
                        <wps:cNvSpPr/>
                        <wps:spPr>
                          <a:xfrm>
                            <a:off x="352309" y="1978280"/>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5164" name="Rectangle 135164"/>
                        <wps:cNvSpPr/>
                        <wps:spPr>
                          <a:xfrm>
                            <a:off x="126873" y="1978280"/>
                            <a:ext cx="301022" cy="173420"/>
                          </a:xfrm>
                          <a:prstGeom prst="rect">
                            <a:avLst/>
                          </a:prstGeom>
                          <a:ln>
                            <a:noFill/>
                          </a:ln>
                        </wps:spPr>
                        <wps:txbx>
                          <w:txbxContent>
                            <w:p w:rsidR="0093738F" w:rsidRDefault="0093738F" w:rsidP="0093738F">
                              <w:r>
                                <w:rPr>
                                  <w:sz w:val="20"/>
                                </w:rPr>
                                <w:t>1.00</w:t>
                              </w:r>
                            </w:p>
                          </w:txbxContent>
                        </wps:txbx>
                        <wps:bodyPr horzOverflow="overflow" vert="horz" lIns="0" tIns="0" rIns="0" bIns="0" rtlCol="0">
                          <a:noAutofit/>
                        </wps:bodyPr>
                      </wps:wsp>
                      <wps:wsp>
                        <wps:cNvPr id="135163" name="Rectangle 135163"/>
                        <wps:cNvSpPr/>
                        <wps:spPr>
                          <a:xfrm>
                            <a:off x="352309" y="1791462"/>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5162" name="Rectangle 135162"/>
                        <wps:cNvSpPr/>
                        <wps:spPr>
                          <a:xfrm>
                            <a:off x="126873" y="1791462"/>
                            <a:ext cx="301022" cy="173420"/>
                          </a:xfrm>
                          <a:prstGeom prst="rect">
                            <a:avLst/>
                          </a:prstGeom>
                          <a:ln>
                            <a:noFill/>
                          </a:ln>
                        </wps:spPr>
                        <wps:txbx>
                          <w:txbxContent>
                            <w:p w:rsidR="0093738F" w:rsidRDefault="0093738F" w:rsidP="0093738F">
                              <w:r>
                                <w:rPr>
                                  <w:sz w:val="20"/>
                                </w:rPr>
                                <w:t>1.50</w:t>
                              </w:r>
                            </w:p>
                          </w:txbxContent>
                        </wps:txbx>
                        <wps:bodyPr horzOverflow="overflow" vert="horz" lIns="0" tIns="0" rIns="0" bIns="0" rtlCol="0">
                          <a:noAutofit/>
                        </wps:bodyPr>
                      </wps:wsp>
                      <wps:wsp>
                        <wps:cNvPr id="135161" name="Rectangle 135161"/>
                        <wps:cNvSpPr/>
                        <wps:spPr>
                          <a:xfrm>
                            <a:off x="352309" y="1604265"/>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5160" name="Rectangle 135160"/>
                        <wps:cNvSpPr/>
                        <wps:spPr>
                          <a:xfrm>
                            <a:off x="126873" y="1604265"/>
                            <a:ext cx="301022" cy="173420"/>
                          </a:xfrm>
                          <a:prstGeom prst="rect">
                            <a:avLst/>
                          </a:prstGeom>
                          <a:ln>
                            <a:noFill/>
                          </a:ln>
                        </wps:spPr>
                        <wps:txbx>
                          <w:txbxContent>
                            <w:p w:rsidR="0093738F" w:rsidRDefault="0093738F" w:rsidP="0093738F">
                              <w:r>
                                <w:rPr>
                                  <w:sz w:val="20"/>
                                </w:rPr>
                                <w:t>2.00</w:t>
                              </w:r>
                            </w:p>
                          </w:txbxContent>
                        </wps:txbx>
                        <wps:bodyPr horzOverflow="overflow" vert="horz" lIns="0" tIns="0" rIns="0" bIns="0" rtlCol="0">
                          <a:noAutofit/>
                        </wps:bodyPr>
                      </wps:wsp>
                      <wps:wsp>
                        <wps:cNvPr id="135157" name="Rectangle 135157"/>
                        <wps:cNvSpPr/>
                        <wps:spPr>
                          <a:xfrm>
                            <a:off x="352309" y="1417448"/>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5156" name="Rectangle 135156"/>
                        <wps:cNvSpPr/>
                        <wps:spPr>
                          <a:xfrm>
                            <a:off x="126873" y="1417448"/>
                            <a:ext cx="301022" cy="173420"/>
                          </a:xfrm>
                          <a:prstGeom prst="rect">
                            <a:avLst/>
                          </a:prstGeom>
                          <a:ln>
                            <a:noFill/>
                          </a:ln>
                        </wps:spPr>
                        <wps:txbx>
                          <w:txbxContent>
                            <w:p w:rsidR="0093738F" w:rsidRDefault="0093738F" w:rsidP="0093738F">
                              <w:r>
                                <w:rPr>
                                  <w:sz w:val="20"/>
                                </w:rPr>
                                <w:t>2.50</w:t>
                              </w:r>
                            </w:p>
                          </w:txbxContent>
                        </wps:txbx>
                        <wps:bodyPr horzOverflow="overflow" vert="horz" lIns="0" tIns="0" rIns="0" bIns="0" rtlCol="0">
                          <a:noAutofit/>
                        </wps:bodyPr>
                      </wps:wsp>
                      <wps:wsp>
                        <wps:cNvPr id="135151" name="Rectangle 135151"/>
                        <wps:cNvSpPr/>
                        <wps:spPr>
                          <a:xfrm>
                            <a:off x="352309" y="1230630"/>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5150" name="Rectangle 135150"/>
                        <wps:cNvSpPr/>
                        <wps:spPr>
                          <a:xfrm>
                            <a:off x="126873" y="1230630"/>
                            <a:ext cx="301022" cy="173420"/>
                          </a:xfrm>
                          <a:prstGeom prst="rect">
                            <a:avLst/>
                          </a:prstGeom>
                          <a:ln>
                            <a:noFill/>
                          </a:ln>
                        </wps:spPr>
                        <wps:txbx>
                          <w:txbxContent>
                            <w:p w:rsidR="0093738F" w:rsidRDefault="0093738F" w:rsidP="0093738F">
                              <w:r>
                                <w:rPr>
                                  <w:sz w:val="20"/>
                                </w:rPr>
                                <w:t>3.00</w:t>
                              </w:r>
                            </w:p>
                          </w:txbxContent>
                        </wps:txbx>
                        <wps:bodyPr horzOverflow="overflow" vert="horz" lIns="0" tIns="0" rIns="0" bIns="0" rtlCol="0">
                          <a:noAutofit/>
                        </wps:bodyPr>
                      </wps:wsp>
                      <wps:wsp>
                        <wps:cNvPr id="135149" name="Rectangle 135149"/>
                        <wps:cNvSpPr/>
                        <wps:spPr>
                          <a:xfrm>
                            <a:off x="352309" y="1043813"/>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5148" name="Rectangle 135148"/>
                        <wps:cNvSpPr/>
                        <wps:spPr>
                          <a:xfrm>
                            <a:off x="126873" y="1043813"/>
                            <a:ext cx="301022" cy="173420"/>
                          </a:xfrm>
                          <a:prstGeom prst="rect">
                            <a:avLst/>
                          </a:prstGeom>
                          <a:ln>
                            <a:noFill/>
                          </a:ln>
                        </wps:spPr>
                        <wps:txbx>
                          <w:txbxContent>
                            <w:p w:rsidR="0093738F" w:rsidRDefault="0093738F" w:rsidP="0093738F">
                              <w:r>
                                <w:rPr>
                                  <w:sz w:val="20"/>
                                </w:rPr>
                                <w:t>3.50</w:t>
                              </w:r>
                            </w:p>
                          </w:txbxContent>
                        </wps:txbx>
                        <wps:bodyPr horzOverflow="overflow" vert="horz" lIns="0" tIns="0" rIns="0" bIns="0" rtlCol="0">
                          <a:noAutofit/>
                        </wps:bodyPr>
                      </wps:wsp>
                      <wps:wsp>
                        <wps:cNvPr id="135147" name="Rectangle 135147"/>
                        <wps:cNvSpPr/>
                        <wps:spPr>
                          <a:xfrm>
                            <a:off x="352309" y="856997"/>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35146" name="Rectangle 135146"/>
                        <wps:cNvSpPr/>
                        <wps:spPr>
                          <a:xfrm>
                            <a:off x="126873" y="856997"/>
                            <a:ext cx="301022" cy="173420"/>
                          </a:xfrm>
                          <a:prstGeom prst="rect">
                            <a:avLst/>
                          </a:prstGeom>
                          <a:ln>
                            <a:noFill/>
                          </a:ln>
                        </wps:spPr>
                        <wps:txbx>
                          <w:txbxContent>
                            <w:p w:rsidR="0093738F" w:rsidRDefault="0093738F" w:rsidP="0093738F">
                              <w:r>
                                <w:rPr>
                                  <w:sz w:val="20"/>
                                </w:rPr>
                                <w:t>4.00</w:t>
                              </w:r>
                            </w:p>
                          </w:txbxContent>
                        </wps:txbx>
                        <wps:bodyPr horzOverflow="overflow" vert="horz" lIns="0" tIns="0" rIns="0" bIns="0" rtlCol="0">
                          <a:noAutofit/>
                        </wps:bodyPr>
                      </wps:wsp>
                      <wps:wsp>
                        <wps:cNvPr id="135138" name="Rectangle 135138"/>
                        <wps:cNvSpPr/>
                        <wps:spPr>
                          <a:xfrm>
                            <a:off x="126873" y="670052"/>
                            <a:ext cx="301022" cy="173420"/>
                          </a:xfrm>
                          <a:prstGeom prst="rect">
                            <a:avLst/>
                          </a:prstGeom>
                          <a:ln>
                            <a:noFill/>
                          </a:ln>
                        </wps:spPr>
                        <wps:txbx>
                          <w:txbxContent>
                            <w:p w:rsidR="0093738F" w:rsidRDefault="0093738F" w:rsidP="0093738F">
                              <w:r>
                                <w:rPr>
                                  <w:sz w:val="20"/>
                                </w:rPr>
                                <w:t>4.50</w:t>
                              </w:r>
                            </w:p>
                          </w:txbxContent>
                        </wps:txbx>
                        <wps:bodyPr horzOverflow="overflow" vert="horz" lIns="0" tIns="0" rIns="0" bIns="0" rtlCol="0">
                          <a:noAutofit/>
                        </wps:bodyPr>
                      </wps:wsp>
                      <wps:wsp>
                        <wps:cNvPr id="135139" name="Rectangle 135139"/>
                        <wps:cNvSpPr/>
                        <wps:spPr>
                          <a:xfrm>
                            <a:off x="352309" y="670052"/>
                            <a:ext cx="121737" cy="173420"/>
                          </a:xfrm>
                          <a:prstGeom prst="rect">
                            <a:avLst/>
                          </a:prstGeom>
                          <a:ln>
                            <a:noFill/>
                          </a:ln>
                        </wps:spPr>
                        <wps:txbx>
                          <w:txbxContent>
                            <w:p w:rsidR="0093738F" w:rsidRDefault="0093738F" w:rsidP="0093738F">
                              <w:r>
                                <w:rPr>
                                  <w:sz w:val="20"/>
                                </w:rPr>
                                <w:t>%</w:t>
                              </w:r>
                            </w:p>
                          </w:txbxContent>
                        </wps:txbx>
                        <wps:bodyPr horzOverflow="overflow" vert="horz" lIns="0" tIns="0" rIns="0" bIns="0" rtlCol="0">
                          <a:noAutofit/>
                        </wps:bodyPr>
                      </wps:wsp>
                      <wps:wsp>
                        <wps:cNvPr id="18175" name="Shape 18175"/>
                        <wps:cNvSpPr/>
                        <wps:spPr>
                          <a:xfrm>
                            <a:off x="560832" y="2401824"/>
                            <a:ext cx="0" cy="41021"/>
                          </a:xfrm>
                          <a:custGeom>
                            <a:avLst/>
                            <a:gdLst/>
                            <a:ahLst/>
                            <a:cxnLst/>
                            <a:rect l="0" t="0" r="0" b="0"/>
                            <a:pathLst>
                              <a:path h="41021">
                                <a:moveTo>
                                  <a:pt x="0" y="0"/>
                                </a:moveTo>
                                <a:lnTo>
                                  <a:pt x="0" y="41021"/>
                                </a:lnTo>
                              </a:path>
                            </a:pathLst>
                          </a:custGeom>
                          <a:noFill/>
                          <a:ln w="9525" cap="flat" cmpd="sng" algn="ctr">
                            <a:solidFill>
                              <a:srgbClr val="868686"/>
                            </a:solidFill>
                            <a:prstDash val="solid"/>
                            <a:round/>
                          </a:ln>
                          <a:effectLst/>
                        </wps:spPr>
                        <wps:bodyPr/>
                      </wps:wsp>
                      <wps:wsp>
                        <wps:cNvPr id="18176" name="Shape 18176"/>
                        <wps:cNvSpPr/>
                        <wps:spPr>
                          <a:xfrm>
                            <a:off x="1374648" y="2401824"/>
                            <a:ext cx="0" cy="41021"/>
                          </a:xfrm>
                          <a:custGeom>
                            <a:avLst/>
                            <a:gdLst/>
                            <a:ahLst/>
                            <a:cxnLst/>
                            <a:rect l="0" t="0" r="0" b="0"/>
                            <a:pathLst>
                              <a:path h="41021">
                                <a:moveTo>
                                  <a:pt x="0" y="0"/>
                                </a:moveTo>
                                <a:lnTo>
                                  <a:pt x="0" y="41021"/>
                                </a:lnTo>
                              </a:path>
                            </a:pathLst>
                          </a:custGeom>
                          <a:noFill/>
                          <a:ln w="9525" cap="flat" cmpd="sng" algn="ctr">
                            <a:solidFill>
                              <a:srgbClr val="868686"/>
                            </a:solidFill>
                            <a:prstDash val="solid"/>
                            <a:round/>
                          </a:ln>
                          <a:effectLst/>
                        </wps:spPr>
                        <wps:bodyPr/>
                      </wps:wsp>
                      <wps:wsp>
                        <wps:cNvPr id="18177" name="Shape 18177"/>
                        <wps:cNvSpPr/>
                        <wps:spPr>
                          <a:xfrm>
                            <a:off x="2188464" y="2401824"/>
                            <a:ext cx="0" cy="41021"/>
                          </a:xfrm>
                          <a:custGeom>
                            <a:avLst/>
                            <a:gdLst/>
                            <a:ahLst/>
                            <a:cxnLst/>
                            <a:rect l="0" t="0" r="0" b="0"/>
                            <a:pathLst>
                              <a:path h="41021">
                                <a:moveTo>
                                  <a:pt x="0" y="0"/>
                                </a:moveTo>
                                <a:lnTo>
                                  <a:pt x="0" y="41021"/>
                                </a:lnTo>
                              </a:path>
                            </a:pathLst>
                          </a:custGeom>
                          <a:noFill/>
                          <a:ln w="9525" cap="flat" cmpd="sng" algn="ctr">
                            <a:solidFill>
                              <a:srgbClr val="868686"/>
                            </a:solidFill>
                            <a:prstDash val="solid"/>
                            <a:round/>
                          </a:ln>
                          <a:effectLst/>
                        </wps:spPr>
                        <wps:bodyPr/>
                      </wps:wsp>
                      <wps:wsp>
                        <wps:cNvPr id="18178" name="Shape 18178"/>
                        <wps:cNvSpPr/>
                        <wps:spPr>
                          <a:xfrm>
                            <a:off x="3003677" y="2401824"/>
                            <a:ext cx="0" cy="41021"/>
                          </a:xfrm>
                          <a:custGeom>
                            <a:avLst/>
                            <a:gdLst/>
                            <a:ahLst/>
                            <a:cxnLst/>
                            <a:rect l="0" t="0" r="0" b="0"/>
                            <a:pathLst>
                              <a:path h="41021">
                                <a:moveTo>
                                  <a:pt x="0" y="0"/>
                                </a:moveTo>
                                <a:lnTo>
                                  <a:pt x="0" y="41021"/>
                                </a:lnTo>
                              </a:path>
                            </a:pathLst>
                          </a:custGeom>
                          <a:noFill/>
                          <a:ln w="9525" cap="flat" cmpd="sng" algn="ctr">
                            <a:solidFill>
                              <a:srgbClr val="868686"/>
                            </a:solidFill>
                            <a:prstDash val="solid"/>
                            <a:round/>
                          </a:ln>
                          <a:effectLst/>
                        </wps:spPr>
                        <wps:bodyPr/>
                      </wps:wsp>
                      <wps:wsp>
                        <wps:cNvPr id="18179" name="Rectangle 18179"/>
                        <wps:cNvSpPr/>
                        <wps:spPr>
                          <a:xfrm>
                            <a:off x="839851" y="2510536"/>
                            <a:ext cx="341712" cy="173420"/>
                          </a:xfrm>
                          <a:prstGeom prst="rect">
                            <a:avLst/>
                          </a:prstGeom>
                          <a:ln>
                            <a:noFill/>
                          </a:ln>
                        </wps:spPr>
                        <wps:txbx>
                          <w:txbxContent>
                            <w:p w:rsidR="0093738F" w:rsidRDefault="0093738F" w:rsidP="0093738F">
                              <w:r>
                                <w:rPr>
                                  <w:sz w:val="20"/>
                                </w:rPr>
                                <w:t>2014</w:t>
                              </w:r>
                            </w:p>
                          </w:txbxContent>
                        </wps:txbx>
                        <wps:bodyPr horzOverflow="overflow" vert="horz" lIns="0" tIns="0" rIns="0" bIns="0" rtlCol="0">
                          <a:noAutofit/>
                        </wps:bodyPr>
                      </wps:wsp>
                      <wps:wsp>
                        <wps:cNvPr id="18180" name="Rectangle 18180"/>
                        <wps:cNvSpPr/>
                        <wps:spPr>
                          <a:xfrm>
                            <a:off x="1654556" y="2510536"/>
                            <a:ext cx="341712" cy="173420"/>
                          </a:xfrm>
                          <a:prstGeom prst="rect">
                            <a:avLst/>
                          </a:prstGeom>
                          <a:ln>
                            <a:noFill/>
                          </a:ln>
                        </wps:spPr>
                        <wps:txbx>
                          <w:txbxContent>
                            <w:p w:rsidR="0093738F" w:rsidRDefault="0093738F" w:rsidP="0093738F">
                              <w:r>
                                <w:rPr>
                                  <w:sz w:val="20"/>
                                </w:rPr>
                                <w:t>2015</w:t>
                              </w:r>
                            </w:p>
                          </w:txbxContent>
                        </wps:txbx>
                        <wps:bodyPr horzOverflow="overflow" vert="horz" lIns="0" tIns="0" rIns="0" bIns="0" rtlCol="0">
                          <a:noAutofit/>
                        </wps:bodyPr>
                      </wps:wsp>
                      <wps:wsp>
                        <wps:cNvPr id="18181" name="Rectangle 18181"/>
                        <wps:cNvSpPr/>
                        <wps:spPr>
                          <a:xfrm>
                            <a:off x="2469261" y="2510536"/>
                            <a:ext cx="341712" cy="173420"/>
                          </a:xfrm>
                          <a:prstGeom prst="rect">
                            <a:avLst/>
                          </a:prstGeom>
                          <a:ln>
                            <a:noFill/>
                          </a:ln>
                        </wps:spPr>
                        <wps:txbx>
                          <w:txbxContent>
                            <w:p w:rsidR="0093738F" w:rsidRDefault="0093738F" w:rsidP="0093738F">
                              <w:r>
                                <w:rPr>
                                  <w:sz w:val="20"/>
                                </w:rPr>
                                <w:t>2016</w:t>
                              </w:r>
                            </w:p>
                          </w:txbxContent>
                        </wps:txbx>
                        <wps:bodyPr horzOverflow="overflow" vert="horz" lIns="0" tIns="0" rIns="0" bIns="0" rtlCol="0">
                          <a:noAutofit/>
                        </wps:bodyPr>
                      </wps:wsp>
                      <wps:wsp>
                        <wps:cNvPr id="135140" name="Rectangle 135140"/>
                        <wps:cNvSpPr/>
                        <wps:spPr>
                          <a:xfrm>
                            <a:off x="751713" y="675640"/>
                            <a:ext cx="301192" cy="173420"/>
                          </a:xfrm>
                          <a:prstGeom prst="rect">
                            <a:avLst/>
                          </a:prstGeom>
                          <a:ln>
                            <a:noFill/>
                          </a:ln>
                        </wps:spPr>
                        <wps:txbx>
                          <w:txbxContent>
                            <w:p w:rsidR="0093738F" w:rsidRDefault="0093738F" w:rsidP="0093738F">
                              <w:r>
                                <w:rPr>
                                  <w:b/>
                                  <w:sz w:val="20"/>
                                </w:rPr>
                                <w:t>4.00</w:t>
                              </w:r>
                            </w:p>
                          </w:txbxContent>
                        </wps:txbx>
                        <wps:bodyPr horzOverflow="overflow" vert="horz" lIns="0" tIns="0" rIns="0" bIns="0" rtlCol="0">
                          <a:noAutofit/>
                        </wps:bodyPr>
                      </wps:wsp>
                      <wps:wsp>
                        <wps:cNvPr id="135141" name="Rectangle 135141"/>
                        <wps:cNvSpPr/>
                        <wps:spPr>
                          <a:xfrm>
                            <a:off x="977277" y="675640"/>
                            <a:ext cx="124121" cy="173420"/>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8183" name="Rectangle 18183"/>
                        <wps:cNvSpPr/>
                        <wps:spPr>
                          <a:xfrm>
                            <a:off x="1072007" y="675640"/>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35143" name="Rectangle 135143"/>
                        <wps:cNvSpPr/>
                        <wps:spPr>
                          <a:xfrm>
                            <a:off x="1791982" y="661925"/>
                            <a:ext cx="124121" cy="173420"/>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35142" name="Rectangle 135142"/>
                        <wps:cNvSpPr/>
                        <wps:spPr>
                          <a:xfrm>
                            <a:off x="1566418" y="661925"/>
                            <a:ext cx="301192" cy="173420"/>
                          </a:xfrm>
                          <a:prstGeom prst="rect">
                            <a:avLst/>
                          </a:prstGeom>
                          <a:ln>
                            <a:noFill/>
                          </a:ln>
                        </wps:spPr>
                        <wps:txbx>
                          <w:txbxContent>
                            <w:p w:rsidR="0093738F" w:rsidRDefault="0093738F" w:rsidP="0093738F">
                              <w:r>
                                <w:rPr>
                                  <w:b/>
                                  <w:sz w:val="20"/>
                                </w:rPr>
                                <w:t>4.04</w:t>
                              </w:r>
                            </w:p>
                          </w:txbxContent>
                        </wps:txbx>
                        <wps:bodyPr horzOverflow="overflow" vert="horz" lIns="0" tIns="0" rIns="0" bIns="0" rtlCol="0">
                          <a:noAutofit/>
                        </wps:bodyPr>
                      </wps:wsp>
                      <wps:wsp>
                        <wps:cNvPr id="18185" name="Rectangle 18185"/>
                        <wps:cNvSpPr/>
                        <wps:spPr>
                          <a:xfrm>
                            <a:off x="1886839" y="661925"/>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35145" name="Rectangle 135145"/>
                        <wps:cNvSpPr/>
                        <wps:spPr>
                          <a:xfrm>
                            <a:off x="2606711" y="631216"/>
                            <a:ext cx="124416" cy="173834"/>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35144" name="Rectangle 135144"/>
                        <wps:cNvSpPr/>
                        <wps:spPr>
                          <a:xfrm>
                            <a:off x="2381123" y="631216"/>
                            <a:ext cx="301397" cy="173834"/>
                          </a:xfrm>
                          <a:prstGeom prst="rect">
                            <a:avLst/>
                          </a:prstGeom>
                          <a:ln>
                            <a:noFill/>
                          </a:ln>
                        </wps:spPr>
                        <wps:txbx>
                          <w:txbxContent>
                            <w:p w:rsidR="0093738F" w:rsidRDefault="0093738F" w:rsidP="0093738F">
                              <w:r>
                                <w:rPr>
                                  <w:b/>
                                  <w:sz w:val="20"/>
                                </w:rPr>
                                <w:t>4.12</w:t>
                              </w:r>
                            </w:p>
                          </w:txbxContent>
                        </wps:txbx>
                        <wps:bodyPr horzOverflow="overflow" vert="horz" lIns="0" tIns="0" rIns="0" bIns="0" rtlCol="0">
                          <a:noAutofit/>
                        </wps:bodyPr>
                      </wps:wsp>
                      <wps:wsp>
                        <wps:cNvPr id="18187" name="Rectangle 18187"/>
                        <wps:cNvSpPr/>
                        <wps:spPr>
                          <a:xfrm>
                            <a:off x="2701544" y="631216"/>
                            <a:ext cx="38571" cy="173834"/>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35152" name="Rectangle 135152"/>
                        <wps:cNvSpPr/>
                        <wps:spPr>
                          <a:xfrm>
                            <a:off x="984631" y="1170305"/>
                            <a:ext cx="301192" cy="173420"/>
                          </a:xfrm>
                          <a:prstGeom prst="rect">
                            <a:avLst/>
                          </a:prstGeom>
                          <a:ln>
                            <a:noFill/>
                          </a:ln>
                        </wps:spPr>
                        <wps:txbx>
                          <w:txbxContent>
                            <w:p w:rsidR="0093738F" w:rsidRDefault="0093738F" w:rsidP="0093738F">
                              <w:r>
                                <w:rPr>
                                  <w:b/>
                                  <w:sz w:val="20"/>
                                </w:rPr>
                                <w:t>2.68</w:t>
                              </w:r>
                            </w:p>
                          </w:txbxContent>
                        </wps:txbx>
                        <wps:bodyPr horzOverflow="overflow" vert="horz" lIns="0" tIns="0" rIns="0" bIns="0" rtlCol="0">
                          <a:noAutofit/>
                        </wps:bodyPr>
                      </wps:wsp>
                      <wps:wsp>
                        <wps:cNvPr id="135153" name="Rectangle 135153"/>
                        <wps:cNvSpPr/>
                        <wps:spPr>
                          <a:xfrm>
                            <a:off x="1210195" y="1170305"/>
                            <a:ext cx="124121" cy="173420"/>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8189" name="Rectangle 18189"/>
                        <wps:cNvSpPr/>
                        <wps:spPr>
                          <a:xfrm>
                            <a:off x="1304671" y="1170305"/>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35154" name="Rectangle 135154"/>
                        <wps:cNvSpPr/>
                        <wps:spPr>
                          <a:xfrm>
                            <a:off x="1799336" y="1204087"/>
                            <a:ext cx="301192" cy="173420"/>
                          </a:xfrm>
                          <a:prstGeom prst="rect">
                            <a:avLst/>
                          </a:prstGeom>
                          <a:ln>
                            <a:noFill/>
                          </a:ln>
                        </wps:spPr>
                        <wps:txbx>
                          <w:txbxContent>
                            <w:p w:rsidR="0093738F" w:rsidRDefault="0093738F" w:rsidP="0093738F">
                              <w:r>
                                <w:rPr>
                                  <w:b/>
                                  <w:sz w:val="20"/>
                                </w:rPr>
                                <w:t>2.59</w:t>
                              </w:r>
                            </w:p>
                          </w:txbxContent>
                        </wps:txbx>
                        <wps:bodyPr horzOverflow="overflow" vert="horz" lIns="0" tIns="0" rIns="0" bIns="0" rtlCol="0">
                          <a:noAutofit/>
                        </wps:bodyPr>
                      </wps:wsp>
                      <wps:wsp>
                        <wps:cNvPr id="135155" name="Rectangle 135155"/>
                        <wps:cNvSpPr/>
                        <wps:spPr>
                          <a:xfrm>
                            <a:off x="2024900" y="1204087"/>
                            <a:ext cx="124121" cy="173420"/>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8191" name="Rectangle 18191"/>
                        <wps:cNvSpPr/>
                        <wps:spPr>
                          <a:xfrm>
                            <a:off x="2119376" y="1204087"/>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35159" name="Rectangle 135159"/>
                        <wps:cNvSpPr/>
                        <wps:spPr>
                          <a:xfrm>
                            <a:off x="2839605" y="1387349"/>
                            <a:ext cx="124121" cy="173420"/>
                          </a:xfrm>
                          <a:prstGeom prst="rect">
                            <a:avLst/>
                          </a:prstGeom>
                          <a:ln>
                            <a:noFill/>
                          </a:ln>
                        </wps:spPr>
                        <wps:txbx>
                          <w:txbxContent>
                            <w:p w:rsidR="0093738F" w:rsidRDefault="0093738F" w:rsidP="0093738F">
                              <w:r>
                                <w:rPr>
                                  <w:b/>
                                  <w:sz w:val="20"/>
                                </w:rPr>
                                <w:t>%</w:t>
                              </w:r>
                            </w:p>
                          </w:txbxContent>
                        </wps:txbx>
                        <wps:bodyPr horzOverflow="overflow" vert="horz" lIns="0" tIns="0" rIns="0" bIns="0" rtlCol="0">
                          <a:noAutofit/>
                        </wps:bodyPr>
                      </wps:wsp>
                      <wps:wsp>
                        <wps:cNvPr id="135158" name="Rectangle 135158"/>
                        <wps:cNvSpPr/>
                        <wps:spPr>
                          <a:xfrm>
                            <a:off x="2614041" y="1387349"/>
                            <a:ext cx="301192" cy="173420"/>
                          </a:xfrm>
                          <a:prstGeom prst="rect">
                            <a:avLst/>
                          </a:prstGeom>
                          <a:ln>
                            <a:noFill/>
                          </a:ln>
                        </wps:spPr>
                        <wps:txbx>
                          <w:txbxContent>
                            <w:p w:rsidR="0093738F" w:rsidRDefault="0093738F" w:rsidP="0093738F">
                              <w:r>
                                <w:rPr>
                                  <w:b/>
                                  <w:sz w:val="20"/>
                                </w:rPr>
                                <w:t>2.10</w:t>
                              </w:r>
                            </w:p>
                          </w:txbxContent>
                        </wps:txbx>
                        <wps:bodyPr horzOverflow="overflow" vert="horz" lIns="0" tIns="0" rIns="0" bIns="0" rtlCol="0">
                          <a:noAutofit/>
                        </wps:bodyPr>
                      </wps:wsp>
                      <wps:wsp>
                        <wps:cNvPr id="18193" name="Rectangle 18193"/>
                        <wps:cNvSpPr/>
                        <wps:spPr>
                          <a:xfrm>
                            <a:off x="2934081" y="1387349"/>
                            <a:ext cx="38479" cy="173420"/>
                          </a:xfrm>
                          <a:prstGeom prst="rect">
                            <a:avLst/>
                          </a:prstGeom>
                          <a:ln>
                            <a:noFill/>
                          </a:ln>
                        </wps:spPr>
                        <wps:txbx>
                          <w:txbxContent>
                            <w:p w:rsidR="0093738F" w:rsidRDefault="0093738F" w:rsidP="0093738F">
                              <w:r>
                                <w:rPr>
                                  <w:b/>
                                  <w:sz w:val="20"/>
                                </w:rPr>
                                <w:t xml:space="preserve"> </w:t>
                              </w:r>
                            </w:p>
                          </w:txbxContent>
                        </wps:txbx>
                        <wps:bodyPr horzOverflow="overflow" vert="horz" lIns="0" tIns="0" rIns="0" bIns="0" rtlCol="0">
                          <a:noAutofit/>
                        </wps:bodyPr>
                      </wps:wsp>
                      <wps:wsp>
                        <wps:cNvPr id="18194" name="Rectangle 18194"/>
                        <wps:cNvSpPr/>
                        <wps:spPr>
                          <a:xfrm>
                            <a:off x="1249426" y="141098"/>
                            <a:ext cx="2763401" cy="309679"/>
                          </a:xfrm>
                          <a:prstGeom prst="rect">
                            <a:avLst/>
                          </a:prstGeom>
                          <a:ln>
                            <a:noFill/>
                          </a:ln>
                        </wps:spPr>
                        <wps:txbx>
                          <w:txbxContent>
                            <w:p w:rsidR="0093738F" w:rsidRDefault="0093738F" w:rsidP="0093738F">
                              <w:r>
                                <w:rPr>
                                  <w:b/>
                                  <w:sz w:val="36"/>
                                </w:rPr>
                                <w:t>Net Operating Margin</w:t>
                              </w:r>
                            </w:p>
                          </w:txbxContent>
                        </wps:txbx>
                        <wps:bodyPr horzOverflow="overflow" vert="horz" lIns="0" tIns="0" rIns="0" bIns="0" rtlCol="0">
                          <a:noAutofit/>
                        </wps:bodyPr>
                      </wps:wsp>
                      <wps:wsp>
                        <wps:cNvPr id="18195" name="Rectangle 18195"/>
                        <wps:cNvSpPr/>
                        <wps:spPr>
                          <a:xfrm>
                            <a:off x="3322955" y="141098"/>
                            <a:ext cx="68712" cy="309679"/>
                          </a:xfrm>
                          <a:prstGeom prst="rect">
                            <a:avLst/>
                          </a:prstGeom>
                          <a:ln>
                            <a:noFill/>
                          </a:ln>
                        </wps:spPr>
                        <wps:txbx>
                          <w:txbxContent>
                            <w:p w:rsidR="0093738F" w:rsidRDefault="0093738F" w:rsidP="0093738F">
                              <w:r>
                                <w:rPr>
                                  <w:b/>
                                  <w:sz w:val="36"/>
                                </w:rPr>
                                <w:t xml:space="preserve"> </w:t>
                              </w:r>
                            </w:p>
                          </w:txbxContent>
                        </wps:txbx>
                        <wps:bodyPr horzOverflow="overflow" vert="horz" lIns="0" tIns="0" rIns="0" bIns="0" rtlCol="0">
                          <a:noAutofit/>
                        </wps:bodyPr>
                      </wps:wsp>
                      <wps:wsp>
                        <wps:cNvPr id="174336" name="Shape 174336"/>
                        <wps:cNvSpPr/>
                        <wps:spPr>
                          <a:xfrm>
                            <a:off x="3466719" y="1418561"/>
                            <a:ext cx="69752" cy="69752"/>
                          </a:xfrm>
                          <a:custGeom>
                            <a:avLst/>
                            <a:gdLst/>
                            <a:ahLst/>
                            <a:cxnLst/>
                            <a:rect l="0" t="0" r="0" b="0"/>
                            <a:pathLst>
                              <a:path w="69752" h="69752">
                                <a:moveTo>
                                  <a:pt x="0" y="0"/>
                                </a:moveTo>
                                <a:lnTo>
                                  <a:pt x="69752" y="0"/>
                                </a:lnTo>
                                <a:lnTo>
                                  <a:pt x="69752" y="69752"/>
                                </a:lnTo>
                                <a:lnTo>
                                  <a:pt x="0" y="69752"/>
                                </a:lnTo>
                                <a:lnTo>
                                  <a:pt x="0" y="0"/>
                                </a:lnTo>
                              </a:path>
                            </a:pathLst>
                          </a:custGeom>
                          <a:solidFill>
                            <a:srgbClr val="4F81BD"/>
                          </a:solidFill>
                          <a:ln w="0" cap="flat">
                            <a:noFill/>
                            <a:round/>
                          </a:ln>
                          <a:effectLst/>
                        </wps:spPr>
                        <wps:bodyPr/>
                      </wps:wsp>
                      <wps:wsp>
                        <wps:cNvPr id="18197" name="Rectangle 18197"/>
                        <wps:cNvSpPr/>
                        <wps:spPr>
                          <a:xfrm>
                            <a:off x="3568319" y="1396111"/>
                            <a:ext cx="309365" cy="173420"/>
                          </a:xfrm>
                          <a:prstGeom prst="rect">
                            <a:avLst/>
                          </a:prstGeom>
                          <a:ln>
                            <a:noFill/>
                          </a:ln>
                        </wps:spPr>
                        <wps:txbx>
                          <w:txbxContent>
                            <w:p w:rsidR="0093738F" w:rsidRDefault="0093738F" w:rsidP="0093738F">
                              <w:r>
                                <w:rPr>
                                  <w:sz w:val="20"/>
                                </w:rPr>
                                <w:t>IDLC</w:t>
                              </w:r>
                            </w:p>
                          </w:txbxContent>
                        </wps:txbx>
                        <wps:bodyPr horzOverflow="overflow" vert="horz" lIns="0" tIns="0" rIns="0" bIns="0" rtlCol="0">
                          <a:noAutofit/>
                        </wps:bodyPr>
                      </wps:wsp>
                      <wps:wsp>
                        <wps:cNvPr id="174337" name="Shape 174337"/>
                        <wps:cNvSpPr/>
                        <wps:spPr>
                          <a:xfrm>
                            <a:off x="3466719" y="1648304"/>
                            <a:ext cx="69752" cy="69752"/>
                          </a:xfrm>
                          <a:custGeom>
                            <a:avLst/>
                            <a:gdLst/>
                            <a:ahLst/>
                            <a:cxnLst/>
                            <a:rect l="0" t="0" r="0" b="0"/>
                            <a:pathLst>
                              <a:path w="69752" h="69752">
                                <a:moveTo>
                                  <a:pt x="0" y="0"/>
                                </a:moveTo>
                                <a:lnTo>
                                  <a:pt x="69752" y="0"/>
                                </a:lnTo>
                                <a:lnTo>
                                  <a:pt x="69752" y="69752"/>
                                </a:lnTo>
                                <a:lnTo>
                                  <a:pt x="0" y="69752"/>
                                </a:lnTo>
                                <a:lnTo>
                                  <a:pt x="0" y="0"/>
                                </a:lnTo>
                              </a:path>
                            </a:pathLst>
                          </a:custGeom>
                          <a:solidFill>
                            <a:srgbClr val="C0504D"/>
                          </a:solidFill>
                          <a:ln w="0" cap="flat">
                            <a:noFill/>
                            <a:round/>
                          </a:ln>
                          <a:effectLst/>
                        </wps:spPr>
                        <wps:bodyPr/>
                      </wps:wsp>
                      <wps:wsp>
                        <wps:cNvPr id="18199" name="Rectangle 18199"/>
                        <wps:cNvSpPr/>
                        <wps:spPr>
                          <a:xfrm>
                            <a:off x="3568319" y="1625753"/>
                            <a:ext cx="1166848" cy="173833"/>
                          </a:xfrm>
                          <a:prstGeom prst="rect">
                            <a:avLst/>
                          </a:prstGeom>
                          <a:ln>
                            <a:noFill/>
                          </a:ln>
                        </wps:spPr>
                        <wps:txbx>
                          <w:txbxContent>
                            <w:p w:rsidR="0093738F" w:rsidRDefault="0093738F" w:rsidP="0093738F">
                              <w:r>
                                <w:rPr>
                                  <w:sz w:val="20"/>
                                </w:rPr>
                                <w:t>Industry Average</w:t>
                              </w:r>
                            </w:p>
                          </w:txbxContent>
                        </wps:txbx>
                        <wps:bodyPr horzOverflow="overflow" vert="horz" lIns="0" tIns="0" rIns="0" bIns="0" rtlCol="0">
                          <a:noAutofit/>
                        </wps:bodyPr>
                      </wps:wsp>
                      <wps:wsp>
                        <wps:cNvPr id="18200" name="Shape 18200"/>
                        <wps:cNvSpPr/>
                        <wps:spPr>
                          <a:xfrm>
                            <a:off x="0" y="0"/>
                            <a:ext cx="4572000" cy="2743201"/>
                          </a:xfrm>
                          <a:custGeom>
                            <a:avLst/>
                            <a:gdLst/>
                            <a:ahLst/>
                            <a:cxnLst/>
                            <a:rect l="0" t="0" r="0" b="0"/>
                            <a:pathLst>
                              <a:path w="4572000" h="2743201">
                                <a:moveTo>
                                  <a:pt x="0" y="2743201"/>
                                </a:moveTo>
                                <a:lnTo>
                                  <a:pt x="4572000" y="2743201"/>
                                </a:lnTo>
                                <a:lnTo>
                                  <a:pt x="4572000" y="0"/>
                                </a:lnTo>
                                <a:lnTo>
                                  <a:pt x="0" y="0"/>
                                </a:lnTo>
                                <a:close/>
                              </a:path>
                            </a:pathLst>
                          </a:custGeom>
                          <a:noFill/>
                          <a:ln w="9525" cap="flat" cmpd="sng" algn="ctr">
                            <a:solidFill>
                              <a:srgbClr val="868686"/>
                            </a:solidFill>
                            <a:prstDash val="solid"/>
                            <a:round/>
                          </a:ln>
                          <a:effectLst/>
                        </wps:spPr>
                        <wps:bodyPr/>
                      </wps:wsp>
                    </wpg:wgp>
                  </a:graphicData>
                </a:graphic>
              </wp:inline>
            </w:drawing>
          </mc:Choice>
          <mc:Fallback xmlns:w15="http://schemas.microsoft.com/office/word/2012/wordml">
            <w:pict>
              <v:group w14:anchorId="4EF95C65" id="Group 145331" o:spid="_x0000_s2324" style="width:468.75pt;height:220.7pt;mso-position-horizontal-relative:char;mso-position-vertical-relative:line" coordsize="46275,280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">
                <v:rect id="Rectangle 18117" o:spid="_x0000_s2325" style="position:absolute;left:45930;top:26479;width:458;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Qw1sUA&#10;AADeAAAADwAAAGRycy9kb3ducmV2LnhtbERPTWvCQBC9F/wPywi91U082JhmI6IVPbZGsL0N2WkS&#10;zM6G7Nak/fXdguBtHu9zstVoWnGl3jWWFcSzCARxaXXDlYJTsXtKQDiPrLG1TAp+yMEqnzxkmGo7&#10;8Dtdj74SIYRdigpq77tUSlfWZNDNbEccuC/bG/QB9pXUPQ4h3LRyHkULabDh0FBjR5uaysvx2yjY&#10;J93642B/h6p9/dyf387LbbH0Sj1Ox/ULCE+jv4tv7oMO85M4fob/d8INM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NDDWxQAAAN4AAAAPAAAAAAAAAAAAAAAAAJgCAABkcnMv&#10;ZG93bnJldi54bWxQSwUGAAAAAAQABAD1AAAAigMAAAAA&#10;" filled="f" stroked="f">
                  <v:textbox inset="0,0,0,0">
                    <w:txbxContent>
                      <w:p w:rsidR="0093738F" w:rsidRDefault="0093738F" w:rsidP="0093738F">
                        <w:r>
                          <w:t xml:space="preserve"> </w:t>
                        </w:r>
                      </w:p>
                    </w:txbxContent>
                  </v:textbox>
                </v:rect>
                <v:shape id="Picture 18154" o:spid="_x0000_s2326" type="#_x0000_t75" style="position:absolute;left:5368;top:5326;width:27066;height:189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2wEL/GAAAA3gAAAA8AAABkcnMvZG93bnJldi54bWxET01rwkAQvRf8D8sIvRTdWDSV1FVEkCoU&#10;terF25CdJsHsbJpdNfrrXUHobR7vc0aTxpTiTLUrLCvodSMQxKnVBWcK9rt5ZwjCeWSNpWVScCUH&#10;k3HrZYSJthf+ofPWZyKEsEtQQe59lUjp0pwMuq6tiAP3a2uDPsA6k7rGSwg3pXyPolgaLDg05FjR&#10;LKf0uD0ZBR+Z2a9iufmOD7O/t/n6tvwqBgelXtvN9BOEp8b/i5/uhQ7zh71BHx7vhBvk+A4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rbAQv8YAAADeAAAADwAAAAAAAAAAAAAA&#10;AACfAgAAZHJzL2Rvd25yZXYueG1sUEsFBgAAAAAEAAQA9wAAAJIDAAAAAA==&#10;">
                  <v:imagedata r:id="rId55" o:title=""/>
                </v:shape>
                <v:shape id="Shape 18155" o:spid="_x0000_s2327" style="position:absolute;left:5212;top:24022;width:392;height:0;visibility:visible;mso-wrap-style:square;v-text-anchor:top" coordsize="392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v1LMQA&#10;AADeAAAADwAAAGRycy9kb3ducmV2LnhtbERPTYvCMBC9C/sfwix4EU27oFuqUUQQFsWDXUG8Dc3Y&#10;FptJaaJ299cbQfA2j/c5s0VnanGj1lWWFcSjCARxbnXFhYLD73qYgHAeWWNtmRT8kYPF/KM3w1Tb&#10;O+/plvlChBB2KSoovW9SKV1ekkE3sg1x4M62NegDbAupW7yHcFPLryiaSIMVh4YSG1qVlF+yq1Gw&#10;PWwGed3o83GnOflP4u0lO30r1f/sllMQnjr/Fr/cPzrMT+LxGJ7vhBv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Wb9SzEAAAA3gAAAA8AAAAAAAAAAAAAAAAAmAIAAGRycy9k&#10;b3ducmV2LnhtbFBLBQYAAAAABAAEAPUAAACJAwAAAAA=&#10;" path="m39243,l,e" filled="f" strokecolor="#868686">
                  <v:path arrowok="t" textboxrect="0,0,39243,0"/>
                </v:shape>
                <v:shape id="Shape 18156" o:spid="_x0000_s2328" style="position:absolute;left:5212;top:22158;width:392;height:0;visibility:visible;mso-wrap-style:square;v-text-anchor:top" coordsize="392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lrW8QA&#10;AADeAAAADwAAAGRycy9kb3ducmV2LnhtbERPTYvCMBC9C/sfwix4EU27oFuqUUQQFsWDXUG8Dc3Y&#10;FptJaaJ299cbQfA2j/c5s0VnanGj1lWWFcSjCARxbnXFhYLD73qYgHAeWWNtmRT8kYPF/KM3w1Tb&#10;O+/plvlChBB2KSoovW9SKV1ekkE3sg1x4M62NegDbAupW7yHcFPLryiaSIMVh4YSG1qVlF+yq1Gw&#10;PWwGed3o83GnOflP4u0lO30r1f/sllMQnjr/Fr/cPzrMT+LxBJ7vhBv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VJa1vEAAAA3gAAAA8AAAAAAAAAAAAAAAAAmAIAAGRycy9k&#10;b3ducmV2LnhtbFBLBQYAAAAABAAEAPUAAACJAwAAAAA=&#10;" path="m39243,l,e" filled="f" strokecolor="#868686">
                  <v:path arrowok="t" textboxrect="0,0,39243,0"/>
                </v:shape>
                <v:shape id="Shape 18157" o:spid="_x0000_s2329" style="position:absolute;left:5212;top:20269;width:392;height:0;visibility:visible;mso-wrap-style:square;v-text-anchor:top" coordsize="392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XOwMYA&#10;AADeAAAADwAAAGRycy9kb3ducmV2LnhtbERPTWvCQBC9C/0Pywi9SN2kUA3RTSiCUCo9mAqltyE7&#10;JsHsbMhuk7S/visI3ubxPmebT6YVA/WusawgXkYgiEurG64UnD73TwkI55E1tpZJwS85yLOH2RZT&#10;bUc+0lD4SoQQdikqqL3vUildWZNBt7QdceDOtjfoA+wrqXscQ7hp5XMUraTBhkNDjR3taiovxY9R&#10;cDi9L8q20+evD83JXxIfLsX3WqnH+fS6AeFp8nfxzf2mw/wkflnD9Z1wg8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gXOwMYAAADeAAAADwAAAAAAAAAAAAAAAACYAgAAZHJz&#10;L2Rvd25yZXYueG1sUEsFBgAAAAAEAAQA9QAAAIsDAAAAAA==&#10;" path="m39243,l,e" filled="f" strokecolor="#868686">
                  <v:path arrowok="t" textboxrect="0,0,39243,0"/>
                </v:shape>
                <v:shape id="Shape 18158" o:spid="_x0000_s2330" style="position:absolute;left:5212;top:18409;width:392;height:0;visibility:visible;mso-wrap-style:square;v-text-anchor:top" coordsize="392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passgA&#10;AADeAAAADwAAAGRycy9kb3ducmV2LnhtbESPQWvCQBCF7wX/wzIFL6VuIrSG1FWkUBDFQ6MgvQ3Z&#10;MQlmZ0N21dhf7xwKvc3w3rz3zXw5uFZdqQ+NZwPpJAFFXHrbcGXgsP96zUCFiGyx9UwG7hRguRg9&#10;zTG3/sbfdC1ipSSEQ44G6hi7XOtQ1uQwTHxHLNrJ9w6jrH2lbY83CXetnibJu3bYsDTU2NFnTeW5&#10;uDgD28PmpWw7ezruLGe/Wbo9Fz8zY8bPw+oDVKQh/pv/rtdW8LP0TXjlHZlBLx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rmlqyyAAAAN4AAAAPAAAAAAAAAAAAAAAAAJgCAABk&#10;cnMvZG93bnJldi54bWxQSwUGAAAAAAQABAD1AAAAjQMAAAAA&#10;" path="m39243,l,e" filled="f" strokecolor="#868686">
                  <v:path arrowok="t" textboxrect="0,0,39243,0"/>
                </v:shape>
                <v:shape id="Shape 18159" o:spid="_x0000_s2331" style="position:absolute;left:5212;top:16550;width:392;height:0;visibility:visible;mso-wrap-style:square;v-text-anchor:top" coordsize="392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b/KcYA&#10;AADeAAAADwAAAGRycy9kb3ducmV2LnhtbERPTWvCQBC9C/0Pywi9FN2kUBtjVilCoVQ8mAribciO&#10;SUh2NmRXTfvrXaHgbR7vc7LVYFpxod7VlhXE0wgEcWF1zaWC/c/nJAHhPLLG1jIp+CUHq+XTKMNU&#10;2yvv6JL7UoQQdikqqLzvUildUZFBN7UdceBOtjfoA+xLqXu8hnDTytcomkmDNYeGCjtaV1Q0+dko&#10;2Oy/X4q206fDVnPyl8SbJj++K/U8Hj4WIDwN/iH+d3/pMD+J3+ZwfyfcI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Nb/KcYAAADeAAAADwAAAAAAAAAAAAAAAACYAgAAZHJz&#10;L2Rvd25yZXYueG1sUEsFBgAAAAAEAAQA9QAAAIsDAAAAAA==&#10;" path="m39243,l,e" filled="f" strokecolor="#868686">
                  <v:path arrowok="t" textboxrect="0,0,39243,0"/>
                </v:shape>
                <v:shape id="Shape 18160" o:spid="_x0000_s2332" style="position:absolute;left:5212;top:14691;width:392;height:0;visibility:visible;mso-wrap-style:square;v-text-anchor:top" coordsize="392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CcCccA&#10;AADeAAAADwAAAGRycy9kb3ducmV2LnhtbESPQWvCQBCF7wX/wzJCL0U36cGG6CoiFETpoVEQb0N2&#10;TILZ2ZDdavTXdw6F3maYN++9b7EaXKtu1IfGs4F0moAiLr1tuDJwPHxOMlAhIltsPZOBBwVYLUcv&#10;C8ytv/M33YpYKTHhkKOBOsYu1zqUNTkMU98Ry+3ie4dR1r7Stse7mLtWvyfJTDtsWBJq7GhTU3kt&#10;fpyB/XH3VradvZy+LGfPLN1fi/OHMa/jYT0HFWmI/+K/762V+lk6EwDBkRn08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uAnAnHAAAA3gAAAA8AAAAAAAAAAAAAAAAAmAIAAGRy&#10;cy9kb3ducmV2LnhtbFBLBQYAAAAABAAEAPUAAACMAwAAAAA=&#10;" path="m39243,l,e" filled="f" strokecolor="#868686">
                  <v:path arrowok="t" textboxrect="0,0,39243,0"/>
                </v:shape>
                <v:shape id="Shape 18161" o:spid="_x0000_s2333" style="position:absolute;left:5212;top:12801;width:392;height:0;visibility:visible;mso-wrap-style:square;v-text-anchor:top" coordsize="392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w5ksQA&#10;AADeAAAADwAAAGRycy9kb3ducmV2LnhtbERPTYvCMBC9C/sfwix4EU3rQUvXKIsgiLIHa0G8Dc3Y&#10;FptJaaLW/fWbBcHbPN7nLFa9acSdOldbVhBPIhDEhdU1lwry42acgHAeWWNjmRQ8ycFq+TFYYKrt&#10;gw90z3wpQgi7FBVU3replK6oyKCb2JY4cBfbGfQBdqXUHT5CuGnkNIpm0mDNoaHCltYVFdfsZhTs&#10;892oaFp9Of1oTn6TeH/NznOlhp/99xcIT71/i1/urQ7zk3gWw/874Qa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MOZLEAAAA3gAAAA8AAAAAAAAAAAAAAAAAmAIAAGRycy9k&#10;b3ducmV2LnhtbFBLBQYAAAAABAAEAPUAAACJAwAAAAA=&#10;" path="m39243,l,e" filled="f" strokecolor="#868686">
                  <v:path arrowok="t" textboxrect="0,0,39243,0"/>
                </v:shape>
                <v:shape id="Shape 18162" o:spid="_x0000_s2334" style="position:absolute;left:5212;top:10942;width:392;height:0;visibility:visible;mso-wrap-style:square;v-text-anchor:top" coordsize="392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6n5cQA&#10;AADeAAAADwAAAGRycy9kb3ducmV2LnhtbERPTYvCMBC9L/gfwgheFk3rwS3VKCIsiOLBKoi3oRnb&#10;YjMpTVarv94Iwt7m8T5ntuhMLW7UusqygngUgSDOra64UHA8/A4TEM4ja6wtk4IHOVjMe18zTLW9&#10;855umS9ECGGXooLS+yaV0uUlGXQj2xAH7mJbgz7AtpC6xXsIN7UcR9FEGqw4NJTY0Kqk/Jr9GQXb&#10;4+Y7rxt9Oe00J88k3l6z849Sg363nILw1Pl/8ce91mF+Ek/G8H4n3C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Qep+XEAAAA3gAAAA8AAAAAAAAAAAAAAAAAmAIAAGRycy9k&#10;b3ducmV2LnhtbFBLBQYAAAAABAAEAPUAAACJAwAAAAA=&#10;" path="m39243,l,e" filled="f" strokecolor="#868686">
                  <v:path arrowok="t" textboxrect="0,0,39243,0"/>
                </v:shape>
                <v:shape id="Shape 18163" o:spid="_x0000_s2335" style="position:absolute;left:5212;top:9083;width:392;height:0;visibility:visible;mso-wrap-style:square;v-text-anchor:top" coordsize="392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ICfsQA&#10;AADeAAAADwAAAGRycy9kb3ducmV2LnhtbERPTYvCMBC9C/sfwix4EU27gluqUUQQFsWDXUG8Dc3Y&#10;FptJaaJ299cbQfA2j/c5s0VnanGj1lWWFcSjCARxbnXFhYLD73qYgHAeWWNtmRT8kYPF/KM3w1Tb&#10;O+/plvlChBB2KSoovW9SKV1ekkE3sg1x4M62NegDbAupW7yHcFPLryiaSIMVh4YSG1qVlF+yq1Gw&#10;PWwGed3o83GnOflP4u0lO30r1f/sllMQnjr/Fr/cPzrMT+LJGJ7vhBv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SAn7EAAAA3gAAAA8AAAAAAAAAAAAAAAAAmAIAAGRycy9k&#10;b3ducmV2LnhtbFBLBQYAAAAABAAEAPUAAACJAwAAAAA=&#10;" path="m39243,l,e" filled="f" strokecolor="#868686">
                  <v:path arrowok="t" textboxrect="0,0,39243,0"/>
                </v:shape>
                <v:shape id="Shape 18164" o:spid="_x0000_s2336" style="position:absolute;left:5212;top:7193;width:392;height:0;visibility:visible;mso-wrap-style:square;v-text-anchor:top" coordsize="392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uaCsQA&#10;AADeAAAADwAAAGRycy9kb3ducmV2LnhtbERPTYvCMBC9C/sfwix4EU27iFuqUUQQFsWDXUG8Dc3Y&#10;FptJaaJ299cbQfA2j/c5s0VnanGj1lWWFcSjCARxbnXFhYLD73qYgHAeWWNtmRT8kYPF/KM3w1Tb&#10;O+/plvlChBB2KSoovW9SKV1ekkE3sg1x4M62NegDbAupW7yHcFPLryiaSIMVh4YSG1qVlF+yq1Gw&#10;PWwGed3o83GnOflP4u0lO30r1f/sllMQnjr/Fr/cPzrMT+LJGJ7vhBv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7mgrEAAAA3gAAAA8AAAAAAAAAAAAAAAAAmAIAAGRycy9k&#10;b3ducmV2LnhtbFBLBQYAAAAABAAEAPUAAACJAwAAAAA=&#10;" path="m39243,l,e" filled="f" strokecolor="#868686">
                  <v:path arrowok="t" textboxrect="0,0,39243,0"/>
                </v:shape>
                <v:rect id="Rectangle 135169" o:spid="_x0000_s2337" style="position:absolute;left:1268;top:23520;width:3010;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scVMQA&#10;AADfAAAADwAAAGRycy9kb3ducmV2LnhtbERPy2rCQBTdF/yH4Qrd1YmWSpI6imiLLn2B7e6SuU2C&#10;mTshMzXRr3cEweXhvCezzlTiTI0rLSsYDiIQxJnVJecKDvvvtxiE88gaK8uk4EIOZtPeywRTbVve&#10;0nnncxFC2KWooPC+TqV0WUEG3cDWxIH7s41BH2CTS91gG8JNJUdRNJYGSw4NBda0KCg77f6NglVc&#10;z3/W9trm1dfv6rg5Jst94pV67XfzTxCeOv8UP9xrHea/fwzHCdz/BABye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7HFTEAAAA3wAAAA8AAAAAAAAAAAAAAAAAmAIAAGRycy9k&#10;b3ducmV2LnhtbFBLBQYAAAAABAAEAPUAAACJAwAAAAA=&#10;" filled="f" stroked="f">
                  <v:textbox inset="0,0,0,0">
                    <w:txbxContent>
                      <w:p w:rsidR="0093738F" w:rsidRDefault="0093738F" w:rsidP="0093738F">
                        <w:r>
                          <w:rPr>
                            <w:sz w:val="20"/>
                          </w:rPr>
                          <w:t>0.00</w:t>
                        </w:r>
                      </w:p>
                    </w:txbxContent>
                  </v:textbox>
                </v:rect>
                <v:rect id="Rectangle 135170" o:spid="_x0000_s2338" style="position:absolute;left:3523;top:23520;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gjFMUA&#10;AADfAAAADwAAAGRycy9kb3ducmV2LnhtbERPTWvCQBC9F/wPyxS81Y0tWk1dRVpFj60WbG9DdpoE&#10;s7Mhu5ror3cOQo+P9z1bdK5SZ2pC6dnAcJCAIs68LTk38L1fP01AhYhssfJMBi4UYDHvPcwwtb7l&#10;LzrvYq4khEOKBooY61TrkBXkMAx8TSzcn28cRoFNrm2DrYS7Sj8nyVg7LFkaCqzpvaDsuDs5A5tJ&#10;vfzZ+mubV6vfzeHzMP3YT6Mx/cdu+QYqUhf/xXf31sr8l9HwVR7IHwGg5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WCMUxQAAAN8AAAAPAAAAAAAAAAAAAAAAAJgCAABkcnMv&#10;ZG93bnJldi54bWxQSwUGAAAAAAQABAD1AAAAigMAAAAA&#10;" filled="f" stroked="f">
                  <v:textbox inset="0,0,0,0">
                    <w:txbxContent>
                      <w:p w:rsidR="0093738F" w:rsidRDefault="0093738F" w:rsidP="0093738F">
                        <w:r>
                          <w:rPr>
                            <w:sz w:val="20"/>
                          </w:rPr>
                          <w:t>%</w:t>
                        </w:r>
                      </w:p>
                    </w:txbxContent>
                  </v:textbox>
                </v:rect>
                <v:rect id="Rectangle 135166" o:spid="_x0000_s2339" style="position:absolute;left:1268;top:21650;width:3010;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SIJsQA&#10;AADfAAAADwAAAGRycy9kb3ducmV2LnhtbERPy2rCQBTdF/yH4Qru6sQWg0ZHEVvRZX2Aurtkrkkw&#10;cydkRpP26x2h4PJw3tN5a0pxp9oVlhUM+hEI4tTqgjMFh/3qfQTCeWSNpWVS8EsO5rPO2xQTbRve&#10;0n3nMxFC2CWoIPe+SqR0aU4GXd9WxIG72NqgD7DOpK6xCeGmlB9RFEuDBYeGHCta5pRedzejYD2q&#10;FqeN/Wuy8vu8Pv4cx1/7sVeq120XExCeWv8S/7s3Osz/HA7iGJ5/AgA5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UkiCbEAAAA3wAAAA8AAAAAAAAAAAAAAAAAmAIAAGRycy9k&#10;b3ducmV2LnhtbFBLBQYAAAAABAAEAPUAAACJAwAAAAA=&#10;" filled="f" stroked="f">
                  <v:textbox inset="0,0,0,0">
                    <w:txbxContent>
                      <w:p w:rsidR="0093738F" w:rsidRDefault="0093738F" w:rsidP="0093738F">
                        <w:r>
                          <w:rPr>
                            <w:sz w:val="20"/>
                          </w:rPr>
                          <w:t>0.50</w:t>
                        </w:r>
                      </w:p>
                    </w:txbxContent>
                  </v:textbox>
                </v:rect>
                <v:rect id="Rectangle 135167" o:spid="_x0000_s2340" style="position:absolute;left:3523;top:21650;width:1217;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gtvcUA&#10;AADfAAAADwAAAGRycy9kb3ducmV2LnhtbERPTWvCQBC9C/0Pywi96UaL1kRXEduix1aF6G3Ijklo&#10;djZktyb667tCocfH+16sOlOJKzWutKxgNIxAEGdWl5wrOB4+BjMQziNrrCyTghs5WC2fegtMtG35&#10;i657n4sQwi5BBYX3dSKlywoy6Ia2Jg7cxTYGfYBNLnWDbQg3lRxH0VQaLDk0FFjTpqDse/9jFGxn&#10;9fq0s/c2r97P2/Qzjd8OsVfqud+t5yA8df5f/Ofe6TD/ZTKavsLjTwA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aC29xQAAAN8AAAAPAAAAAAAAAAAAAAAAAJgCAABkcnMv&#10;ZG93bnJldi54bWxQSwUGAAAAAAQABAD1AAAAigMAAAAA&#10;" filled="f" stroked="f">
                  <v:textbox inset="0,0,0,0">
                    <w:txbxContent>
                      <w:p w:rsidR="0093738F" w:rsidRDefault="0093738F" w:rsidP="0093738F">
                        <w:r>
                          <w:rPr>
                            <w:sz w:val="20"/>
                          </w:rPr>
                          <w:t>%</w:t>
                        </w:r>
                      </w:p>
                    </w:txbxContent>
                  </v:textbox>
                </v:rect>
                <v:rect id="Rectangle 135165" o:spid="_x0000_s2341" style="position:absolute;left:3523;top:19782;width:1217;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YWUcUA&#10;AADfAAAADwAAAGRycy9kb3ducmV2LnhtbERPy2rCQBTdF/yH4Qrd1YktikZHCX0Ql20sWHeXzDUJ&#10;Zu6EzDSJfr0jFLo8nPd6O5hadNS6yrKC6SQCQZxbXXGh4Hv/8bQA4TyyxtoyKbiQg+1m9LDGWNue&#10;v6jLfCFCCLsYFZTeN7GULi/JoJvYhjhwJ9sa9AG2hdQt9iHc1PI5iubSYMWhocSGXkvKz9mvUZAu&#10;muRnZ699Ub8f08PnYfm2X3qlHsdDsgLhafD/4j/3Tof5L7PpfAb3PwGA3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9hZRxQAAAN8AAAAPAAAAAAAAAAAAAAAAAJgCAABkcnMv&#10;ZG93bnJldi54bWxQSwUGAAAAAAQABAD1AAAAigMAAAAA&#10;" filled="f" stroked="f">
                  <v:textbox inset="0,0,0,0">
                    <w:txbxContent>
                      <w:p w:rsidR="0093738F" w:rsidRDefault="0093738F" w:rsidP="0093738F">
                        <w:r>
                          <w:rPr>
                            <w:sz w:val="20"/>
                          </w:rPr>
                          <w:t>%</w:t>
                        </w:r>
                      </w:p>
                    </w:txbxContent>
                  </v:textbox>
                </v:rect>
                <v:rect id="Rectangle 135164" o:spid="_x0000_s2342" style="position:absolute;left:1268;top:19782;width:3010;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qzysUA&#10;AADfAAAADwAAAGRycy9kb3ducmV2LnhtbERPTWvCQBC9C/6HZQq96cZaxURXkarosWoh9TZkp0kw&#10;OxuyW5P217uFgsfH+16sOlOJGzWutKxgNIxAEGdWl5wr+DjvBjMQziNrrCyTgh9ysFr2ewtMtG35&#10;SLeTz0UIYZeggsL7OpHSZQUZdENbEwfuyzYGfYBNLnWDbQg3lXyJoqk0WHJoKLCmt4Ky6+nbKNjP&#10;6vXnwf62ebW97NP3NN6cY6/U81O3noPw1PmH+N990GH+eDKavsLfnwB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urPKxQAAAN8AAAAPAAAAAAAAAAAAAAAAAJgCAABkcnMv&#10;ZG93bnJldi54bWxQSwUGAAAAAAQABAD1AAAAigMAAAAA&#10;" filled="f" stroked="f">
                  <v:textbox inset="0,0,0,0">
                    <w:txbxContent>
                      <w:p w:rsidR="0093738F" w:rsidRDefault="0093738F" w:rsidP="0093738F">
                        <w:r>
                          <w:rPr>
                            <w:sz w:val="20"/>
                          </w:rPr>
                          <w:t>1.00</w:t>
                        </w:r>
                      </w:p>
                    </w:txbxContent>
                  </v:textbox>
                </v:rect>
                <v:rect id="Rectangle 135163" o:spid="_x0000_s2343" style="position:absolute;left:3523;top:17914;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MrvsMA&#10;AADfAAAADwAAAGRycy9kb3ducmV2LnhtbERPTYvCMBC9L/gfwgje1lRlRatRRF30uKuCehuasS02&#10;k9JEW/31RljY4+N9T+eNKcSdKpdbVtDrRiCIE6tzThUc9t+fIxDOI2ssLJOCBzmYz1ofU4y1rfmX&#10;7jufihDCLkYFmfdlLKVLMjLourYkDtzFVgZ9gFUqdYV1CDeF7EfRUBrMOTRkWNIyo+S6uxkFm1G5&#10;OG3ts06L9Xlz/DmOV/uxV6rTbhYTEJ4a/y/+c291mD/46g0H8P4TAMj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VMrvsMAAADfAAAADwAAAAAAAAAAAAAAAACYAgAAZHJzL2Rv&#10;d25yZXYueG1sUEsFBgAAAAAEAAQA9QAAAIgDAAAAAA==&#10;" filled="f" stroked="f">
                  <v:textbox inset="0,0,0,0">
                    <w:txbxContent>
                      <w:p w:rsidR="0093738F" w:rsidRDefault="0093738F" w:rsidP="0093738F">
                        <w:r>
                          <w:rPr>
                            <w:sz w:val="20"/>
                          </w:rPr>
                          <w:t>%</w:t>
                        </w:r>
                      </w:p>
                    </w:txbxContent>
                  </v:textbox>
                </v:rect>
                <v:rect id="Rectangle 135162" o:spid="_x0000_s2344" style="position:absolute;left:1268;top:17914;width:3010;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OJcMA&#10;AADfAAAADwAAAGRycy9kb3ducmV2LnhtbERPTYvCMBC9L/gfwgje1lRlRatRRF30uKuCehuasS02&#10;k9JEW/31RljY4+N9T+eNKcSdKpdbVtDrRiCIE6tzThUc9t+fIxDOI2ssLJOCBzmYz1ofU4y1rfmX&#10;7jufihDCLkYFmfdlLKVLMjLourYkDtzFVgZ9gFUqdYV1CDeF7EfRUBrMOTRkWNIyo+S6uxkFm1G5&#10;OG3ts06L9Xlz/DmOV/uxV6rTbhYTEJ4a/y/+c291mD/46g378P4TAMj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h+OJcMAAADfAAAADwAAAAAAAAAAAAAAAACYAgAAZHJzL2Rv&#10;d25yZXYueG1sUEsFBgAAAAAEAAQA9QAAAIgDAAAAAA==&#10;" filled="f" stroked="f">
                  <v:textbox inset="0,0,0,0">
                    <w:txbxContent>
                      <w:p w:rsidR="0093738F" w:rsidRDefault="0093738F" w:rsidP="0093738F">
                        <w:r>
                          <w:rPr>
                            <w:sz w:val="20"/>
                          </w:rPr>
                          <w:t>1.50</w:t>
                        </w:r>
                      </w:p>
                    </w:txbxContent>
                  </v:textbox>
                </v:rect>
                <v:rect id="Rectangle 135161" o:spid="_x0000_s2345" style="position:absolute;left:3523;top:16042;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0QUsQA&#10;AADfAAAADwAAAGRycy9kb3ducmV2LnhtbERPy2rCQBTdF/yH4Qrd1UksFY2OItqiy/oAdXfJXJNg&#10;5k7ITE306x2h4PJw3pNZa0pxpdoVlhXEvQgEcWp1wZmC/e7nYwjCeWSNpWVScCMHs2nnbYKJtg1v&#10;6Lr1mQgh7BJUkHtfJVK6NCeDrmcr4sCdbW3QB1hnUtfYhHBTyn4UDaTBgkNDjhUtckov2z+jYDWs&#10;5se1vTdZ+X1aHX4Po+Vu5JV677bzMQhPrX+J/91rHeZ/fsWDGJ5/AgA5f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NEFLEAAAA3wAAAA8AAAAAAAAAAAAAAAAAmAIAAGRycy9k&#10;b3ducmV2LnhtbFBLBQYAAAAABAAEAPUAAACJAwAAAAA=&#10;" filled="f" stroked="f">
                  <v:textbox inset="0,0,0,0">
                    <w:txbxContent>
                      <w:p w:rsidR="0093738F" w:rsidRDefault="0093738F" w:rsidP="0093738F">
                        <w:r>
                          <w:rPr>
                            <w:sz w:val="20"/>
                          </w:rPr>
                          <w:t>%</w:t>
                        </w:r>
                      </w:p>
                    </w:txbxContent>
                  </v:textbox>
                </v:rect>
                <v:rect id="Rectangle 135160" o:spid="_x0000_s2346" style="position:absolute;left:1268;top:16042;width:3010;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G1ycQA&#10;AADfAAAADwAAAGRycy9kb3ducmV2LnhtbERPTWvCQBC9F/wPywje6kaloqmriFr02KqgvQ3ZaRKa&#10;nQ3ZrUn99c6h0OPjfS9WnavUjZpQejYwGiagiDNvS84NnE9vzzNQISJbrDyTgV8KsFr2nhaYWt/y&#10;B92OMVcSwiFFA0WMdap1yApyGIa+JhbuyzcOo8Am17bBVsJdpcdJMtUOS5aGAmvaFJR9H3+cgf2s&#10;Xl8P/t7m1e5zf3m/zLeneTRm0O/Wr6AidfFf/Oc+WJk/eRlN5YH8EQB6+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BtcnEAAAA3wAAAA8AAAAAAAAAAAAAAAAAmAIAAGRycy9k&#10;b3ducmV2LnhtbFBLBQYAAAAABAAEAPUAAACJAwAAAAA=&#10;" filled="f" stroked="f">
                  <v:textbox inset="0,0,0,0">
                    <w:txbxContent>
                      <w:p w:rsidR="0093738F" w:rsidRDefault="0093738F" w:rsidP="0093738F">
                        <w:r>
                          <w:rPr>
                            <w:sz w:val="20"/>
                          </w:rPr>
                          <w:t>2.00</w:t>
                        </w:r>
                      </w:p>
                    </w:txbxContent>
                  </v:textbox>
                </v:rect>
                <v:rect id="Rectangle 135157" o:spid="_x0000_s2347" style="position:absolute;left:3523;top:14174;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TnAMQA&#10;AADfAAAADwAAAGRycy9kb3ducmV2LnhtbERPy2rCQBTdC/7DcAvd6USLr+goYlt0qbFg3V0yt0kw&#10;cydkpib69Z2C4PJw3otVa0pxpdoVlhUM+hEI4tTqgjMFX8fP3hSE88gaS8uk4EYOVstuZ4Gxtg0f&#10;6Jr4TIQQdjEqyL2vYildmpNB17cVceB+bG3QB1hnUtfYhHBTymEUjaXBgkNDjhVtckovya9RsJ1W&#10;6++dvTdZ+XHenvan2ftx5pV6fWnXcxCeWv8UP9w7Hea/jQajCfz/CQD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E5wDEAAAA3wAAAA8AAAAAAAAAAAAAAAAAmAIAAGRycy9k&#10;b3ducmV2LnhtbFBLBQYAAAAABAAEAPUAAACJAwAAAAA=&#10;" filled="f" stroked="f">
                  <v:textbox inset="0,0,0,0">
                    <w:txbxContent>
                      <w:p w:rsidR="0093738F" w:rsidRDefault="0093738F" w:rsidP="0093738F">
                        <w:r>
                          <w:rPr>
                            <w:sz w:val="20"/>
                          </w:rPr>
                          <w:t>%</w:t>
                        </w:r>
                      </w:p>
                    </w:txbxContent>
                  </v:textbox>
                </v:rect>
                <v:rect id="Rectangle 135156" o:spid="_x0000_s2348" style="position:absolute;left:1268;top:14174;width:3010;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hCm8UA&#10;AADfAAAADwAAAGRycy9kb3ducmV2LnhtbERPy2rCQBTdF/yH4Qrd1YktikZHCX0Ql20sWHeXzDUJ&#10;Zu6EzDSJfr0jFLo8nPd6O5hadNS6yrKC6SQCQZxbXXGh4Hv/8bQA4TyyxtoyKbiQg+1m9LDGWNue&#10;v6jLfCFCCLsYFZTeN7GULi/JoJvYhjhwJ9sa9AG2hdQt9iHc1PI5iubSYMWhocSGXkvKz9mvUZAu&#10;muRnZ699Ub8f08PnYfm2X3qlHsdDsgLhafD/4j/3Tof5L7PpbA73PwGA3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SEKbxQAAAN8AAAAPAAAAAAAAAAAAAAAAAJgCAABkcnMv&#10;ZG93bnJldi54bWxQSwUGAAAAAAQABAD1AAAAigMAAAAA&#10;" filled="f" stroked="f">
                  <v:textbox inset="0,0,0,0">
                    <w:txbxContent>
                      <w:p w:rsidR="0093738F" w:rsidRDefault="0093738F" w:rsidP="0093738F">
                        <w:r>
                          <w:rPr>
                            <w:sz w:val="20"/>
                          </w:rPr>
                          <w:t>2.50</w:t>
                        </w:r>
                      </w:p>
                    </w:txbxContent>
                  </v:textbox>
                </v:rect>
                <v:rect id="Rectangle 135151" o:spid="_x0000_s2349" style="position:absolute;left:3523;top:12306;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Ha78QA&#10;AADfAAAADwAAAGRycy9kb3ducmV2LnhtbERPy2rCQBTdF/oPwy24q5NYlBgdRWqLLn0U1N0lc01C&#10;M3dCZjSpX+8IQpeH857OO1OJKzWutKwg7kcgiDOrS84V/Oy/3xMQziNrrCyTgj9yMJ+9vkwx1bbl&#10;LV13PhchhF2KCgrv61RKlxVk0PVtTRy4s20M+gCbXOoG2xBuKjmIopE0WHJoKLCmz4Ky393FKFgl&#10;9eK4trc2r75Oq8PmMF7ux16p3lu3mIDw1Pl/8dO91mH+xzAexvD4EwD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h2u/EAAAA3wAAAA8AAAAAAAAAAAAAAAAAmAIAAGRycy9k&#10;b3ducmV2LnhtbFBLBQYAAAAABAAEAPUAAACJAwAAAAA=&#10;" filled="f" stroked="f">
                  <v:textbox inset="0,0,0,0">
                    <w:txbxContent>
                      <w:p w:rsidR="0093738F" w:rsidRDefault="0093738F" w:rsidP="0093738F">
                        <w:r>
                          <w:rPr>
                            <w:sz w:val="20"/>
                          </w:rPr>
                          <w:t>%</w:t>
                        </w:r>
                      </w:p>
                    </w:txbxContent>
                  </v:textbox>
                </v:rect>
                <v:rect id="Rectangle 135150" o:spid="_x0000_s2350" style="position:absolute;left:1268;top:12306;width:3010;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dMUA&#10;AADfAAAADwAAAGRycy9kb3ducmV2LnhtbERPTWvCQBC9C/6HZYTedKPFoqmriG3RY40F29uQnSah&#10;2dmQ3Zror+8cCh4f73u16V2tLtSGyrOB6SQBRZx7W3Fh4OP0Nl6AChHZYu2ZDFwpwGY9HKwwtb7j&#10;I12yWCgJ4ZCigTLGJtU65CU5DBPfEAv37VuHUWBbaNtiJ+Gu1rMkedIOK5aGEhvalZT/ZL/OwH7R&#10;bD8P/tYV9evX/vx+Xr6cltGYh1G/fQYVqY938b/7YGX+43w6lwfyRwDo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7X90xQAAAN8AAAAPAAAAAAAAAAAAAAAAAJgCAABkcnMv&#10;ZG93bnJldi54bWxQSwUGAAAAAAQABAD1AAAAigMAAAAA&#10;" filled="f" stroked="f">
                  <v:textbox inset="0,0,0,0">
                    <w:txbxContent>
                      <w:p w:rsidR="0093738F" w:rsidRDefault="0093738F" w:rsidP="0093738F">
                        <w:r>
                          <w:rPr>
                            <w:sz w:val="20"/>
                          </w:rPr>
                          <w:t>3.00</w:t>
                        </w:r>
                      </w:p>
                    </w:txbxContent>
                  </v:textbox>
                </v:rect>
                <v:rect id="Rectangle 135149" o:spid="_x0000_s2351" style="position:absolute;left:3523;top:10438;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5ANMQA&#10;AADfAAAADwAAAGRycy9kb3ducmV2LnhtbERPTWvCQBC9F/wPywi91Y1WxURXkbaiR6uCehuyYxLM&#10;zobs1qT99a4g9Ph437NFa0pxo9oVlhX0exEI4tTqgjMFh/3qbQLCeWSNpWVS8EsOFvPOywwTbRv+&#10;ptvOZyKEsEtQQe59lUjp0pwMup6tiAN3sbVBH2CdSV1jE8JNKQdRNJYGCw4NOVb0kVN63f0YBetJ&#10;tTxt7F+TlV/n9XF7jD/3sVfqtdsupyA8tf5f/HRvdJj/PuoPY3j8CQDk/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8OQDTEAAAA3wAAAA8AAAAAAAAAAAAAAAAAmAIAAGRycy9k&#10;b3ducmV2LnhtbFBLBQYAAAAABAAEAPUAAACJAwAAAAA=&#10;" filled="f" stroked="f">
                  <v:textbox inset="0,0,0,0">
                    <w:txbxContent>
                      <w:p w:rsidR="0093738F" w:rsidRDefault="0093738F" w:rsidP="0093738F">
                        <w:r>
                          <w:rPr>
                            <w:sz w:val="20"/>
                          </w:rPr>
                          <w:t>%</w:t>
                        </w:r>
                      </w:p>
                    </w:txbxContent>
                  </v:textbox>
                </v:rect>
                <v:rect id="Rectangle 135148" o:spid="_x0000_s2352" style="position:absolute;left:1268;top:10438;width:3010;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Llr8UA&#10;AADfAAAADwAAAGRycy9kb3ducmV2LnhtbERPTWvCQBC9F/wPyxS81Y2tFk1dRVpFj60WbG9DdpoE&#10;s7Mhu5ror3cOQo+P9z1bdK5SZ2pC6dnAcJCAIs68LTk38L1fP01AhYhssfJMBi4UYDHvPcwwtb7l&#10;LzrvYq4khEOKBooY61TrkBXkMAx8TSzcn28cRoFNrm2DrYS7Sj8nyat2WLI0FFjTe0HZcXdyBjaT&#10;evmz9dc2r1a/m8PnYfqxn0Zj+o/d8g1UpC7+i+/urZX5L+PhSAbLHwGg5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QuWvxQAAAN8AAAAPAAAAAAAAAAAAAAAAAJgCAABkcnMv&#10;ZG93bnJldi54bWxQSwUGAAAAAAQABAD1AAAAigMAAAAA&#10;" filled="f" stroked="f">
                  <v:textbox inset="0,0,0,0">
                    <w:txbxContent>
                      <w:p w:rsidR="0093738F" w:rsidRDefault="0093738F" w:rsidP="0093738F">
                        <w:r>
                          <w:rPr>
                            <w:sz w:val="20"/>
                          </w:rPr>
                          <w:t>3.50</w:t>
                        </w:r>
                      </w:p>
                    </w:txbxContent>
                  </v:textbox>
                </v:rect>
                <v:rect id="Rectangle 135147" o:spid="_x0000_s2353" style="position:absolute;left:3523;top:8569;width:1217;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1x3cUA&#10;AADfAAAADwAAAGRycy9kb3ducmV2LnhtbERPy2rCQBTdC/2H4Rbc6cRaq0ZHkVrRpS9Qd5fMbRKa&#10;uRMyo4n9eqcgdHk47+m8MYW4UeVyywp63QgEcWJ1zqmC42HVGYFwHlljYZkU3MnBfPbSmmKsbc07&#10;uu19KkIIuxgVZN6XsZQuycig69qSOHDftjLoA6xSqSusQ7gp5FsUfUiDOYeGDEv6zCj52V+NgvWo&#10;XJw39rdOi6/L+rQ9jZeHsVeq/dosJiA8Nf5f/HRvdJjfH/Teh/D3JwCQs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3XHdxQAAAN8AAAAPAAAAAAAAAAAAAAAAAJgCAABkcnMv&#10;ZG93bnJldi54bWxQSwUGAAAAAAQABAD1AAAAigMAAAAA&#10;" filled="f" stroked="f">
                  <v:textbox inset="0,0,0,0">
                    <w:txbxContent>
                      <w:p w:rsidR="0093738F" w:rsidRDefault="0093738F" w:rsidP="0093738F">
                        <w:r>
                          <w:rPr>
                            <w:sz w:val="20"/>
                          </w:rPr>
                          <w:t>%</w:t>
                        </w:r>
                      </w:p>
                    </w:txbxContent>
                  </v:textbox>
                </v:rect>
                <v:rect id="Rectangle 135146" o:spid="_x0000_s2354" style="position:absolute;left:1268;top:8569;width:3010;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HURsUA&#10;AADfAAAADwAAAGRycy9kb3ducmV2LnhtbERPTWvCQBC9C/6HZQq96cZaxURXkarosWoh9TZkp0kw&#10;OxuyW5P217uFgsfH+16sOlOJGzWutKxgNIxAEGdWl5wr+DjvBjMQziNrrCyTgh9ysFr2ewtMtG35&#10;SLeTz0UIYZeggsL7OpHSZQUZdENbEwfuyzYGfYBNLnWDbQg3lXyJoqk0WHJoKLCmt4Ky6+nbKNjP&#10;6vXnwf62ebW97NP3NN6cY6/U81O3noPw1PmH+N990GH+eDJ6ncLfnwB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kdRGxQAAAN8AAAAPAAAAAAAAAAAAAAAAAJgCAABkcnMv&#10;ZG93bnJldi54bWxQSwUGAAAAAAQABAD1AAAAigMAAAAA&#10;" filled="f" stroked="f">
                  <v:textbox inset="0,0,0,0">
                    <w:txbxContent>
                      <w:p w:rsidR="0093738F" w:rsidRDefault="0093738F" w:rsidP="0093738F">
                        <w:r>
                          <w:rPr>
                            <w:sz w:val="20"/>
                          </w:rPr>
                          <w:t>4.00</w:t>
                        </w:r>
                      </w:p>
                    </w:txbxContent>
                  </v:textbox>
                </v:rect>
                <v:rect id="Rectangle 135138" o:spid="_x0000_s2355" style="position:absolute;left:1268;top:6700;width:3010;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SW0sQA&#10;AADfAAAADwAAAGRycy9kb3ducmV2LnhtbERPS2vCQBC+F/oflin0VjdWKhpdRfpAjzYK6m3Ijkkw&#10;OxuyW5P21zsHoceP7z1f9q5WV2pD5dnAcJCAIs69rbgwsN99vUxAhYhssfZMBn4pwHLx+DDH1PqO&#10;v+maxUJJCIcUDZQxNqnWIS/JYRj4hli4s28dRoFtoW2LnYS7Wr8myVg7rFgaSmzovaT8kv04A+tJ&#10;szpu/F9X1J+n9WF7mH7sptGY56d+NQMVqY//4rt7Y2X+6G04ksHyRwDo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hEltLEAAAA3wAAAA8AAAAAAAAAAAAAAAAAmAIAAGRycy9k&#10;b3ducmV2LnhtbFBLBQYAAAAABAAEAPUAAACJAwAAAAA=&#10;" filled="f" stroked="f">
                  <v:textbox inset="0,0,0,0">
                    <w:txbxContent>
                      <w:p w:rsidR="0093738F" w:rsidRDefault="0093738F" w:rsidP="0093738F">
                        <w:r>
                          <w:rPr>
                            <w:sz w:val="20"/>
                          </w:rPr>
                          <w:t>4.50</w:t>
                        </w:r>
                      </w:p>
                    </w:txbxContent>
                  </v:textbox>
                </v:rect>
                <v:rect id="Rectangle 135139" o:spid="_x0000_s2356" style="position:absolute;left:3523;top:6700;width:12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gzScUA&#10;AADfAAAADwAAAGRycy9kb3ducmV2LnhtbERPy2rCQBTdC/2H4Rbc6cSKxUQnQVqLLn0U1N0lc01C&#10;M3dCZmpiv74jFLo8nPcy600tbtS6yrKCyTgCQZxbXXGh4PP4MZqDcB5ZY22ZFNzJQZY+DZaYaNvx&#10;nm4HX4gQwi5BBaX3TSKly0sy6Ma2IQ7c1bYGfYBtIXWLXQg3tXyJoldpsOLQUGJDbyXlX4dvo2Az&#10;b1bnrf3pinp92Zx2p/j9GHulhs/9agHCU+//xX/urQ7zp7PJNIbHnwBAp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CDNJxQAAAN8AAAAPAAAAAAAAAAAAAAAAAJgCAABkcnMv&#10;ZG93bnJldi54bWxQSwUGAAAAAAQABAD1AAAAigMAAAAA&#10;" filled="f" stroked="f">
                  <v:textbox inset="0,0,0,0">
                    <w:txbxContent>
                      <w:p w:rsidR="0093738F" w:rsidRDefault="0093738F" w:rsidP="0093738F">
                        <w:r>
                          <w:rPr>
                            <w:sz w:val="20"/>
                          </w:rPr>
                          <w:t>%</w:t>
                        </w:r>
                      </w:p>
                    </w:txbxContent>
                  </v:textbox>
                </v:rect>
                <v:shape id="Shape 18175" o:spid="_x0000_s2357" style="position:absolute;left:5608;top:24018;width:0;height:410;visibility:visible;mso-wrap-style:square;v-text-anchor:top" coordsize="0,41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PDAMQA&#10;AADeAAAADwAAAGRycy9kb3ducmV2LnhtbERPTWvCQBC9F/wPywi9lLqJYJXUVYJFaE9WLXodstNs&#10;NDubZrcx/nu3UPA2j/c582Vva9FR6yvHCtJRAoK4cLriUsHXfv08A+EDssbaMSm4koflYvAwx0y7&#10;C2+p24VSxBD2GSowITSZlL4wZNGPXEMcuW/XWgwRtqXULV5iuK3lOElepMWKY4PBhlaGivPu1yqQ&#10;+dN08/Pp6O3Y5eXh42RcejZKPQ77/BVEoD7cxf/udx3nz9LpBP7eiTf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SDwwDEAAAA3gAAAA8AAAAAAAAAAAAAAAAAmAIAAGRycy9k&#10;b3ducmV2LnhtbFBLBQYAAAAABAAEAPUAAACJAwAAAAA=&#10;" path="m,l,41021e" filled="f" strokecolor="#868686">
                  <v:path arrowok="t" textboxrect="0,0,0,41021"/>
                </v:shape>
                <v:shape id="Shape 18176" o:spid="_x0000_s2358" style="position:absolute;left:13746;top:24018;width:0;height:410;visibility:visible;mso-wrap-style:square;v-text-anchor:top" coordsize="0,41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Fdd8QA&#10;AADeAAAADwAAAGRycy9kb3ducmV2LnhtbERPTWvCQBC9F/oflin0UnSTHlSiqwRFaE+1KnodsmM2&#10;mp2N2W1M/31XKHibx/uc2aK3teio9ZVjBekwAUFcOF1xqWC/Ww8mIHxA1lg7JgW/5GExf36aYabd&#10;jb+p24ZSxBD2GSowITSZlL4wZNEPXUMcuZNrLYYI21LqFm8x3NbyPUlG0mLFscFgQ0tDxWX7YxXI&#10;/G38dd04Wh27vDx8no1LL0ap15c+n4II1IeH+N/9oeP8SToewf2deIO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RXXfEAAAA3gAAAA8AAAAAAAAAAAAAAAAAmAIAAGRycy9k&#10;b3ducmV2LnhtbFBLBQYAAAAABAAEAPUAAACJAwAAAAA=&#10;" path="m,l,41021e" filled="f" strokecolor="#868686">
                  <v:path arrowok="t" textboxrect="0,0,0,41021"/>
                </v:shape>
                <v:shape id="Shape 18177" o:spid="_x0000_s2359" style="position:absolute;left:21884;top:24018;width:0;height:410;visibility:visible;mso-wrap-style:square;v-text-anchor:top" coordsize="0,41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347MQA&#10;AADeAAAADwAAAGRycy9kb3ducmV2LnhtbERPTWvCQBC9F/wPywi9FN2kh0aiqwSLoKe2VvQ6ZMds&#10;NDubZteY/vtuodDbPN7nLFaDbURPna8dK0inCQji0umaKwWHz81kBsIHZI2NY1LwTR5Wy9HDAnPt&#10;7vxB/T5UIoawz1GBCaHNpfSlIYt+6lriyJ1dZzFE2FVSd3iP4baRz0nyIi3WHBsMtrQ2VF73N6tA&#10;Fk/Z29e7o9dTX1TH3cW49GqUehwPxRxEoCH8i//cWx3nz9Isg9934g1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d+OzEAAAA3gAAAA8AAAAAAAAAAAAAAAAAmAIAAGRycy9k&#10;b3ducmV2LnhtbFBLBQYAAAAABAAEAPUAAACJAwAAAAA=&#10;" path="m,l,41021e" filled="f" strokecolor="#868686">
                  <v:path arrowok="t" textboxrect="0,0,0,41021"/>
                </v:shape>
                <v:shape id="Shape 18178" o:spid="_x0000_s2360" style="position:absolute;left:30036;top:24018;width:0;height:410;visibility:visible;mso-wrap-style:square;v-text-anchor:top" coordsize="0,41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JsnscA&#10;AADeAAAADwAAAGRycy9kb3ducmV2LnhtbESPQU/DMAyF70j8h8hIu6At7Q5s6pZNFQhpnICBtqvV&#10;mKascUqTdeXf4wPSbrbe83uf19vRt2qgPjaBDeSzDBRxFWzDtYHPj+fpElRMyBbbwGTglyJsN7c3&#10;ayxsuPA7DftUKwnhWKABl1JXaB0rRx7jLHTEon2F3mOSta+17fEi4b7V8yx70B4blgaHHT06qk77&#10;szegy/vF689boKfjUNaHl28X8pMzZnI3litQicZ0Nf9f76zgL/OF8Mo7MoPe/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qCbJ7HAAAA3gAAAA8AAAAAAAAAAAAAAAAAmAIAAGRy&#10;cy9kb3ducmV2LnhtbFBLBQYAAAAABAAEAPUAAACMAwAAAAA=&#10;" path="m,l,41021e" filled="f" strokecolor="#868686">
                  <v:path arrowok="t" textboxrect="0,0,0,41021"/>
                </v:shape>
                <v:rect id="Rectangle 18179" o:spid="_x0000_s2361" style="position:absolute;left:8398;top:25105;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jkn8UA&#10;AADeAAAADwAAAGRycy9kb3ducmV2LnhtbERPTWvCQBC9F/wPywi91Y0e2iTNRkRb9FiNYHsbstMk&#10;mJ0N2a1J++u7guBtHu9zsuVoWnGh3jWWFcxnEQji0uqGKwXH4v0pBuE8ssbWMin4JQfLfPKQYart&#10;wHu6HHwlQgi7FBXU3neplK6syaCb2Y44cN+2N+gD7CupexxCuGnlIoqepcGGQ0ONHa1rKs+HH6Ng&#10;G3erz539G6r27Wt7+jglmyLxSj1Ox9UrCE+jv4tv7p0O8+P5SwLXd8INMv8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OOSfxQAAAN4AAAAPAAAAAAAAAAAAAAAAAJgCAABkcnMv&#10;ZG93bnJldi54bWxQSwUGAAAAAAQABAD1AAAAigMAAAAA&#10;" filled="f" stroked="f">
                  <v:textbox inset="0,0,0,0">
                    <w:txbxContent>
                      <w:p w:rsidR="0093738F" w:rsidRDefault="0093738F" w:rsidP="0093738F">
                        <w:r>
                          <w:rPr>
                            <w:sz w:val="20"/>
                          </w:rPr>
                          <w:t>2014</w:t>
                        </w:r>
                      </w:p>
                    </w:txbxContent>
                  </v:textbox>
                </v:rect>
                <v:rect id="Rectangle 18180" o:spid="_x0000_s2362" style="position:absolute;left:16545;top:25105;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c9JccA&#10;AADeAAAADwAAAGRycy9kb3ducmV2LnhtbESPQW/CMAyF75P4D5GRuI2UHVApBIQGExwZIMFuVuO1&#10;1RqnagIt/Pr5MGk3W35+732LVe9qdac2VJ4NTMYJKOLc24oLA+fTx2sKKkRki7VnMvCgAKvl4GWB&#10;mfUdf9L9GAslJhwyNFDG2GRah7wkh2HsG2K5ffvWYZS1LbRtsRNzV+u3JJlqhxVLQokNvZeU/xxv&#10;zsAubdbXvX92Rb392l0Ol9nmNIvGjIb9eg4qUh//xX/feyv100kqAIIjM+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jXPSXHAAAA3gAAAA8AAAAAAAAAAAAAAAAAmAIAAGRy&#10;cy9kb3ducmV2LnhtbFBLBQYAAAAABAAEAPUAAACMAwAAAAA=&#10;" filled="f" stroked="f">
                  <v:textbox inset="0,0,0,0">
                    <w:txbxContent>
                      <w:p w:rsidR="0093738F" w:rsidRDefault="0093738F" w:rsidP="0093738F">
                        <w:r>
                          <w:rPr>
                            <w:sz w:val="20"/>
                          </w:rPr>
                          <w:t>2015</w:t>
                        </w:r>
                      </w:p>
                    </w:txbxContent>
                  </v:textbox>
                </v:rect>
                <v:rect id="Rectangle 18181" o:spid="_x0000_s2363" style="position:absolute;left:24692;top:25105;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uYvsQA&#10;AADeAAAADwAAAGRycy9kb3ducmV2LnhtbERPy4rCQBC8C/7D0II3nehBYtZRxAd69AW6tybTm4TN&#10;9ITMaKJf7ywsSF26qa6qrtmiNaV4UO0KywpGwwgEcWp1wZmCy3k7iEE4j6yxtEwKnuRgMe92Zpho&#10;2/CRHiefiWDCLkEFufdVIqVLczLohrYiDtyPrQ36sNaZ1DU2wdyUchxFE2mw4JCQY0WrnNLf090o&#10;2MXV8ra3ryYrN9+76+E6XZ+nXql+r11+gfDU+s/xv3qvw/txAPzVCTPI+R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bmL7EAAAA3gAAAA8AAAAAAAAAAAAAAAAAmAIAAGRycy9k&#10;b3ducmV2LnhtbFBLBQYAAAAABAAEAPUAAACJAwAAAAA=&#10;" filled="f" stroked="f">
                  <v:textbox inset="0,0,0,0">
                    <w:txbxContent>
                      <w:p w:rsidR="0093738F" w:rsidRDefault="0093738F" w:rsidP="0093738F">
                        <w:r>
                          <w:rPr>
                            <w:sz w:val="20"/>
                          </w:rPr>
                          <w:t>2016</w:t>
                        </w:r>
                      </w:p>
                    </w:txbxContent>
                  </v:textbox>
                </v:rect>
                <v:rect id="Rectangle 135140" o:spid="_x0000_s2364" style="position:absolute;left:7517;top:6756;width:301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TpqcUA&#10;AADfAAAADwAAAGRycy9kb3ducmV2LnhtbERPTWvCQBC9F/wPyxS81Y2tFk1dRVpFj60WbG9DdpoE&#10;s7Mhu5ror3cOQo+P9z1bdK5SZ2pC6dnAcJCAIs68LTk38L1fP01AhYhssfJMBi4UYDHvPcwwtb7l&#10;LzrvYq4khEOKBooY61TrkBXkMAx8TSzcn28cRoFNrm2DrYS7Sj8nyat2WLI0FFjTe0HZcXdyBjaT&#10;evmz9dc2r1a/m8PnYfqxn0Zj+o/d8g1UpC7+i+/urZX5L+PhSB7IHwGg5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NOmpxQAAAN8AAAAPAAAAAAAAAAAAAAAAAJgCAABkcnMv&#10;ZG93bnJldi54bWxQSwUGAAAAAAQABAD1AAAAigMAAAAA&#10;" filled="f" stroked="f">
                  <v:textbox inset="0,0,0,0">
                    <w:txbxContent>
                      <w:p w:rsidR="0093738F" w:rsidRDefault="0093738F" w:rsidP="0093738F">
                        <w:r>
                          <w:rPr>
                            <w:b/>
                            <w:sz w:val="20"/>
                          </w:rPr>
                          <w:t>4.00</w:t>
                        </w:r>
                      </w:p>
                    </w:txbxContent>
                  </v:textbox>
                </v:rect>
                <v:rect id="Rectangle 135141" o:spid="_x0000_s2365" style="position:absolute;left:9772;top:6756;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hMMsUA&#10;AADfAAAADwAAAGRycy9kb3ducmV2LnhtbERPy2rCQBTdC/2H4Ra600laLZo6ivggWVot2O4umdsk&#10;NHMnZEYT/fpOQejycN7zZW9qcaHWVZYVxKMIBHFudcWFgo/jbjgF4TyyxtoyKbiSg+XiYTDHRNuO&#10;3+ly8IUIIewSVFB63yRSurwkg25kG+LAfdvWoA+wLaRusQvhppbPUfQqDVYcGkpsaF1S/nM4GwXp&#10;tFl9ZvbWFfX2Kz3tT7PNceaVenrsV28gPPX+X3x3ZzrMf5nE4xj+/gQA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eEwyxQAAAN8AAAAPAAAAAAAAAAAAAAAAAJgCAABkcnMv&#10;ZG93bnJldi54bWxQSwUGAAAAAAQABAD1AAAAigMAAAAA&#10;" filled="f" stroked="f">
                  <v:textbox inset="0,0,0,0">
                    <w:txbxContent>
                      <w:p w:rsidR="0093738F" w:rsidRDefault="0093738F" w:rsidP="0093738F">
                        <w:r>
                          <w:rPr>
                            <w:b/>
                            <w:sz w:val="20"/>
                          </w:rPr>
                          <w:t>%</w:t>
                        </w:r>
                      </w:p>
                    </w:txbxContent>
                  </v:textbox>
                </v:rect>
                <v:rect id="Rectangle 18183" o:spid="_x0000_s2366" style="position:absolute;left:10720;top:6756;width:38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WjUsUA&#10;AADeAAAADwAAAGRycy9kb3ducmV2LnhtbERPTWvCQBC9F/oflil4azZakBizitSWeKxasL0N2TEJ&#10;zc6G7DaJ/vquIPQ2j/c52Xo0jeipc7VlBdMoBkFcWF1zqeDz+P6cgHAeWWNjmRRcyMF69fiQYart&#10;wHvqD74UIYRdigoq79tUSldUZNBFtiUO3Nl2Bn2AXSl1h0MIN42cxfFcGqw5NFTY0mtFxc/h1yjI&#10;k3bztbPXoWzevvPTx2mxPS68UpOncbME4Wn0/+K7e6fD/GSavMDtnXCD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BaNSxQAAAN4AAAAPAAAAAAAAAAAAAAAAAJgCAABkcnMv&#10;ZG93bnJldi54bWxQSwUGAAAAAAQABAD1AAAAigMAAAAA&#10;" filled="f" stroked="f">
                  <v:textbox inset="0,0,0,0">
                    <w:txbxContent>
                      <w:p w:rsidR="0093738F" w:rsidRDefault="0093738F" w:rsidP="0093738F">
                        <w:r>
                          <w:rPr>
                            <w:b/>
                            <w:sz w:val="20"/>
                          </w:rPr>
                          <w:t xml:space="preserve"> </w:t>
                        </w:r>
                      </w:p>
                    </w:txbxContent>
                  </v:textbox>
                </v:rect>
                <v:rect id="Rectangle 135143" o:spid="_x0000_s2367" style="position:absolute;left:17919;top:6619;width:124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Z33sUA&#10;AADfAAAADwAAAGRycy9kb3ducmV2LnhtbERPy2rCQBTdF/oPwxW6qxNfxURHEVvRZatCdHfJXJPQ&#10;zJ2QmZro13cKQpeH854vO1OJKzWutKxg0I9AEGdWl5wrOB42r1MQziNrrCyTghs5WC6en+aYaNvy&#10;F133PhchhF2CCgrv60RKlxVk0PVtTRy4i20M+gCbXOoG2xBuKjmMojdpsOTQUGBN64Ky7/2PUbCd&#10;1qvTzt7bvPo4b9PPNH4/xF6pl163moHw1Pl/8cO902H+aDIYj+DvTwA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5nfexQAAAN8AAAAPAAAAAAAAAAAAAAAAAJgCAABkcnMv&#10;ZG93bnJldi54bWxQSwUGAAAAAAQABAD1AAAAigMAAAAA&#10;" filled="f" stroked="f">
                  <v:textbox inset="0,0,0,0">
                    <w:txbxContent>
                      <w:p w:rsidR="0093738F" w:rsidRDefault="0093738F" w:rsidP="0093738F">
                        <w:r>
                          <w:rPr>
                            <w:b/>
                            <w:sz w:val="20"/>
                          </w:rPr>
                          <w:t>%</w:t>
                        </w:r>
                      </w:p>
                    </w:txbxContent>
                  </v:textbox>
                </v:rect>
                <v:rect id="Rectangle 135142" o:spid="_x0000_s2368" style="position:absolute;left:15664;top:6619;width:301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rSRcUA&#10;AADfAAAADwAAAGRycy9kb3ducmV2LnhtbERPTWvCQBC9F/oflhF6qxutFhNdRbSix1aF6G3Ijklo&#10;djZktyb667sFocfH+54tOlOJKzWutKxg0I9AEGdWl5wrOB42rxMQziNrrCyTghs5WMyfn2aYaNvy&#10;F133PhchhF2CCgrv60RKlxVk0PVtTRy4i20M+gCbXOoG2xBuKjmMondpsOTQUGBNq4Ky7/2PUbCd&#10;1MvTzt7bvPo4b9PPNF4fYq/US69bTkF46vy/+OHe6TD/bTwYDeHvTwAg5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qtJFxQAAAN8AAAAPAAAAAAAAAAAAAAAAAJgCAABkcnMv&#10;ZG93bnJldi54bWxQSwUGAAAAAAQABAD1AAAAigMAAAAA&#10;" filled="f" stroked="f">
                  <v:textbox inset="0,0,0,0">
                    <w:txbxContent>
                      <w:p w:rsidR="0093738F" w:rsidRDefault="0093738F" w:rsidP="0093738F">
                        <w:r>
                          <w:rPr>
                            <w:b/>
                            <w:sz w:val="20"/>
                          </w:rPr>
                          <w:t>4.04</w:t>
                        </w:r>
                      </w:p>
                    </w:txbxContent>
                  </v:textbox>
                </v:rect>
                <v:rect id="Rectangle 18185" o:spid="_x0000_s2369" style="position:absolute;left:18868;top:6619;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CevcUA&#10;AADeAAAADwAAAGRycy9kb3ducmV2LnhtbERPTWvCQBC9F/oflil4azYKlRizitSWeKxasL0N2TEJ&#10;zc6G7DaJ/vquIPQ2j/c52Xo0jeipc7VlBdMoBkFcWF1zqeDz+P6cgHAeWWNjmRRcyMF69fiQYart&#10;wHvqD74UIYRdigoq79tUSldUZNBFtiUO3Nl2Bn2AXSl1h0MIN42cxfFcGqw5NFTY0mtFxc/h1yjI&#10;k3bztbPXoWzevvPTx2mxPS68UpOncbME4Wn0/+K7e6fD/GSavMDtnXCD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oJ69xQAAAN4AAAAPAAAAAAAAAAAAAAAAAJgCAABkcnMv&#10;ZG93bnJldi54bWxQSwUGAAAAAAQABAD1AAAAigMAAAAA&#10;" filled="f" stroked="f">
                  <v:textbox inset="0,0,0,0">
                    <w:txbxContent>
                      <w:p w:rsidR="0093738F" w:rsidRDefault="0093738F" w:rsidP="0093738F">
                        <w:r>
                          <w:rPr>
                            <w:b/>
                            <w:sz w:val="20"/>
                          </w:rPr>
                          <w:t xml:space="preserve"> </w:t>
                        </w:r>
                      </w:p>
                    </w:txbxContent>
                  </v:textbox>
                </v:rect>
                <v:rect id="Rectangle 135145" o:spid="_x0000_s2370" style="position:absolute;left:26067;top:6312;width:1244;height:1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KMcUA&#10;AADfAAAADwAAAGRycy9kb3ducmV2LnhtbERPTWvCQBC9C/0Pywi96UarxURXEduix1aF6G3Ijklo&#10;djZktyb667tCocfH+16sOlOJKzWutKxgNIxAEGdWl5wrOB4+BjMQziNrrCyTghs5WC2fegtMtG35&#10;i657n4sQwi5BBYX3dSKlywoy6Ia2Jg7cxTYGfYBNLnWDbQg3lRxH0as0WHJoKLCmTUHZ9/7HKNjO&#10;6vVpZ+9tXr2ft+lnGr8dYq/Uc79bz0F46vy/+M+902H+y3Q0mcLjTwA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0oxxQAAAN8AAAAPAAAAAAAAAAAAAAAAAJgCAABkcnMv&#10;ZG93bnJldi54bWxQSwUGAAAAAAQABAD1AAAAigMAAAAA&#10;" filled="f" stroked="f">
                  <v:textbox inset="0,0,0,0">
                    <w:txbxContent>
                      <w:p w:rsidR="0093738F" w:rsidRDefault="0093738F" w:rsidP="0093738F">
                        <w:r>
                          <w:rPr>
                            <w:b/>
                            <w:sz w:val="20"/>
                          </w:rPr>
                          <w:t>%</w:t>
                        </w:r>
                      </w:p>
                    </w:txbxContent>
                  </v:textbox>
                </v:rect>
                <v:rect id="Rectangle 135144" o:spid="_x0000_s2371" style="position:absolute;left:23811;top:6312;width:3014;height:1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vqsQA&#10;AADfAAAADwAAAGRycy9kb3ducmV2LnhtbERPTWvCQBC9C/6HZQq96UarotFVxLboUWPBehuy0ySY&#10;nQ3ZrYn++m5B8Ph434tVa0pxpdoVlhUM+hEI4tTqgjMFX8fP3hSE88gaS8uk4EYOVstuZ4Gxtg0f&#10;6Jr4TIQQdjEqyL2vYildmpNB17cVceB+bG3QB1hnUtfYhHBTymEUTaTBgkNDjhVtckovya9RsJ1W&#10;6++dvTdZ+XHenvan2ftx5pV6fWnXcxCeWv8UP9w7Hea/jQejEfz/CQD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EP76rEAAAA3wAAAA8AAAAAAAAAAAAAAAAAmAIAAGRycy9k&#10;b3ducmV2LnhtbFBLBQYAAAAABAAEAPUAAACJAwAAAAA=&#10;" filled="f" stroked="f">
                  <v:textbox inset="0,0,0,0">
                    <w:txbxContent>
                      <w:p w:rsidR="0093738F" w:rsidRDefault="0093738F" w:rsidP="0093738F">
                        <w:r>
                          <w:rPr>
                            <w:b/>
                            <w:sz w:val="20"/>
                          </w:rPr>
                          <w:t>4.12</w:t>
                        </w:r>
                      </w:p>
                    </w:txbxContent>
                  </v:textbox>
                </v:rect>
                <v:rect id="Rectangle 18187" o:spid="_x0000_s2372" style="position:absolute;left:27015;top:6312;width:386;height:1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6lUcUA&#10;AADeAAAADwAAAGRycy9kb3ducmV2LnhtbERPTWvCQBC9F/oflil4azZ6qDFmFakt8Vi1YHsbsmMS&#10;mp0N2W0S/fVdQehtHu9zsvVoGtFT52rLCqZRDIK4sLrmUsHn8f05AeE8ssbGMim4kIP16vEhw1Tb&#10;gffUH3wpQgi7FBVU3replK6oyKCLbEscuLPtDPoAu1LqDocQbho5i+MXabDm0FBhS68VFT+HX6Mg&#10;T9rN185eh7J5+85PH6fF9rjwSk2exs0ShKfR/4vv7p0O85NpMofbO+EGuf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PqVRxQAAAN4AAAAPAAAAAAAAAAAAAAAAAJgCAABkcnMv&#10;ZG93bnJldi54bWxQSwUGAAAAAAQABAD1AAAAigMAAAAA&#10;" filled="f" stroked="f">
                  <v:textbox inset="0,0,0,0">
                    <w:txbxContent>
                      <w:p w:rsidR="0093738F" w:rsidRDefault="0093738F" w:rsidP="0093738F">
                        <w:r>
                          <w:rPr>
                            <w:b/>
                            <w:sz w:val="20"/>
                          </w:rPr>
                          <w:t xml:space="preserve"> </w:t>
                        </w:r>
                      </w:p>
                    </w:txbxContent>
                  </v:textbox>
                </v:rect>
                <v:rect id="Rectangle 135152" o:spid="_x0000_s2373" style="position:absolute;left:9846;top:11703;width:301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NEmMUA&#10;AADfAAAADwAAAGRycy9kb3ducmV2LnhtbERPTWvCQBC9C/0PyxR6040Ri0ZXCa0lHlsV1NuQHZNg&#10;djZkt0naX98tFHp8vO/1djC16Kh1lWUF00kEgji3uuJCwen4Nl6AcB5ZY22ZFHyRg+3mYbTGRNue&#10;P6g7+EKEEHYJKii9bxIpXV6SQTexDXHgbrY16ANsC6lb7EO4qWUcRc/SYMWhocSGXkrK74dPoyBb&#10;NOllb7/7ot5ds/P7efl6XHqlnh6HdAXC0+D/xX/uvQ7zZ/PpPIbfPwG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c0SYxQAAAN8AAAAPAAAAAAAAAAAAAAAAAJgCAABkcnMv&#10;ZG93bnJldi54bWxQSwUGAAAAAAQABAD1AAAAigMAAAAA&#10;" filled="f" stroked="f">
                  <v:textbox inset="0,0,0,0">
                    <w:txbxContent>
                      <w:p w:rsidR="0093738F" w:rsidRDefault="0093738F" w:rsidP="0093738F">
                        <w:r>
                          <w:rPr>
                            <w:b/>
                            <w:sz w:val="20"/>
                          </w:rPr>
                          <w:t>2.68</w:t>
                        </w:r>
                      </w:p>
                    </w:txbxContent>
                  </v:textbox>
                </v:rect>
                <v:rect id="Rectangle 135153" o:spid="_x0000_s2374" style="position:absolute;left:12101;top:11703;width:124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hA8QA&#10;AADfAAAADwAAAGRycy9kb3ducmV2LnhtbERPy4rCMBTdD/gP4QqzG1MVRatRxAe69DHguLs0d9oy&#10;zU1pMrb69UYQXB7OezpvTCGuVLncsoJuJwJBnFidc6rg+7T5GoFwHlljYZkU3MjBfNb6mGKsbc0H&#10;uh59KkIIuxgVZN6XsZQuycig69iSOHC/tjLoA6xSqSusQ7gpZC+KhtJgzqEhw5KWGSV/x3+jYDsq&#10;Fz87e6/TYn3Znvfn8eo09kp9tpvFBISnxr/FL/dOh/n9QXfQh+efAED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s/4QPEAAAA3wAAAA8AAAAAAAAAAAAAAAAAmAIAAGRycy9k&#10;b3ducmV2LnhtbFBLBQYAAAAABAAEAPUAAACJAwAAAAA=&#10;" filled="f" stroked="f">
                  <v:textbox inset="0,0,0,0">
                    <w:txbxContent>
                      <w:p w:rsidR="0093738F" w:rsidRDefault="0093738F" w:rsidP="0093738F">
                        <w:r>
                          <w:rPr>
                            <w:b/>
                            <w:sz w:val="20"/>
                          </w:rPr>
                          <w:t>%</w:t>
                        </w:r>
                      </w:p>
                    </w:txbxContent>
                  </v:textbox>
                </v:rect>
                <v:rect id="Rectangle 18189" o:spid="_x0000_s2375" style="position:absolute;left:13046;top:11703;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2UuMQA&#10;AADeAAAADwAAAGRycy9kb3ducmV2LnhtbERPS4vCMBC+L/gfwgje1lQP0lajiA/06OqCehuasS02&#10;k9JEW/31m4WFvc3H95zZojOVeFLjSssKRsMIBHFmdcm5gu/T9jMG4TyyxsoyKXiRg8W89zHDVNuW&#10;v+h59LkIIexSVFB4X6dSuqwgg25oa+LA3Wxj0AfY5FI32IZwU8lxFE2kwZJDQ4E1rQrK7seHUbCL&#10;6+Vlb99tXm2uu/PhnKxPiVdq0O+WUxCeOv8v/nPvdZgfj+IEft8JN8j5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tlLjEAAAA3gAAAA8AAAAAAAAAAAAAAAAAmAIAAGRycy9k&#10;b3ducmV2LnhtbFBLBQYAAAAABAAEAPUAAACJAwAAAAA=&#10;" filled="f" stroked="f">
                  <v:textbox inset="0,0,0,0">
                    <w:txbxContent>
                      <w:p w:rsidR="0093738F" w:rsidRDefault="0093738F" w:rsidP="0093738F">
                        <w:r>
                          <w:rPr>
                            <w:b/>
                            <w:sz w:val="20"/>
                          </w:rPr>
                          <w:t xml:space="preserve"> </w:t>
                        </w:r>
                      </w:p>
                    </w:txbxContent>
                  </v:textbox>
                </v:rect>
                <v:rect id="Rectangle 135154" o:spid="_x0000_s2376" style="position:absolute;left:17993;top:12040;width:3012;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Z5d8UA&#10;AADfAAAADwAAAGRycy9kb3ducmV2LnhtbERPTWvCQBC9C/0Pywi96UarxURXEduix1aF6G3Ijklo&#10;djZktyb667tCocfH+16sOlOJKzWutKxgNIxAEGdWl5wrOB4+BjMQziNrrCyTghs5WC2fegtMtG35&#10;i657n4sQwi5BBYX3dSKlywoy6Ia2Jg7cxTYGfYBNLnWDbQg3lRxH0as0WHJoKLCmTUHZ9/7HKNjO&#10;6vVpZ+9tXr2ft+lnGr8dYq/Uc79bz0F46vy/+M+902H+y3Q0ncDjTwA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1nl3xQAAAN8AAAAPAAAAAAAAAAAAAAAAAJgCAABkcnMv&#10;ZG93bnJldi54bWxQSwUGAAAAAAQABAD1AAAAigMAAAAA&#10;" filled="f" stroked="f">
                  <v:textbox inset="0,0,0,0">
                    <w:txbxContent>
                      <w:p w:rsidR="0093738F" w:rsidRDefault="0093738F" w:rsidP="0093738F">
                        <w:r>
                          <w:rPr>
                            <w:b/>
                            <w:sz w:val="20"/>
                          </w:rPr>
                          <w:t>2.59</w:t>
                        </w:r>
                      </w:p>
                    </w:txbxContent>
                  </v:textbox>
                </v:rect>
                <v:rect id="Rectangle 135155" o:spid="_x0000_s2377" style="position:absolute;left:20249;top:12040;width:1241;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rc7MUA&#10;AADfAAAADwAAAGRycy9kb3ducmV2LnhtbERPy2rCQBTdF/oPwy24qxNbIhozEekDXfooqLtL5pqE&#10;Zu6EzGhSv94RhC4P553Oe1OLC7WusqxgNIxAEOdWV1wo+Nl9v05AOI+ssbZMCv7IwTx7fkox0bbj&#10;DV22vhAhhF2CCkrvm0RKl5dk0A1tQxy4k20N+gDbQuoWuxBuavkWRWNpsOLQUGJDHyXlv9uzUbCc&#10;NIvDyl67ov46Lvfr/fRzN/VKDV76xQyEp97/ix/ulQ7z3+NRHMP9TwAg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mtzsxQAAAN8AAAAPAAAAAAAAAAAAAAAAAJgCAABkcnMv&#10;ZG93bnJldi54bWxQSwUGAAAAAAQABAD1AAAAigMAAAAA&#10;" filled="f" stroked="f">
                  <v:textbox inset="0,0,0,0">
                    <w:txbxContent>
                      <w:p w:rsidR="0093738F" w:rsidRDefault="0093738F" w:rsidP="0093738F">
                        <w:r>
                          <w:rPr>
                            <w:b/>
                            <w:sz w:val="20"/>
                          </w:rPr>
                          <w:t>%</w:t>
                        </w:r>
                      </w:p>
                    </w:txbxContent>
                  </v:textbox>
                </v:rect>
                <v:rect id="Rectangle 18191" o:spid="_x0000_s2378" style="position:absolute;left:21193;top:12040;width:385;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IOY8QA&#10;AADeAAAADwAAAGRycy9kb3ducmV2LnhtbERPS4vCMBC+C/sfwix407R7kLZrFNkHenRV6HobmrEt&#10;20xKE231128Ewdt8fM+ZLwfTiAt1rrasIJ5GIIgLq2suFRz235MEhPPIGhvLpOBKDpaLl9EcM217&#10;/qHLzpcihLDLUEHlfZtJ6YqKDLqpbYkDd7KdQR9gV0rdYR/CTSPfomgmDdYcGips6aOi4m93NgrW&#10;Sbv63dhbXzZfx3W+zdPPfeqVGr8Oq3cQngb/FD/cGx3mJ3Eaw/2dcINc/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CDmPEAAAA3gAAAA8AAAAAAAAAAAAAAAAAmAIAAGRycy9k&#10;b3ducmV2LnhtbFBLBQYAAAAABAAEAPUAAACJAwAAAAA=&#10;" filled="f" stroked="f">
                  <v:textbox inset="0,0,0,0">
                    <w:txbxContent>
                      <w:p w:rsidR="0093738F" w:rsidRDefault="0093738F" w:rsidP="0093738F">
                        <w:r>
                          <w:rPr>
                            <w:b/>
                            <w:sz w:val="20"/>
                          </w:rPr>
                          <w:t xml:space="preserve"> </w:t>
                        </w:r>
                      </w:p>
                    </w:txbxContent>
                  </v:textbox>
                </v:rect>
                <v:rect id="Rectangle 135159" o:spid="_x0000_s2379" style="position:absolute;left:28396;top:13873;width:1241;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W6cUA&#10;AADfAAAADwAAAGRycy9kb3ducmV2LnhtbERPy2rCQBTdC/7DcIXudKJiSVJHER/osj7AdnfJ3CbB&#10;zJ2QmZrYr+8UCi4P5z1fdqYSd2pcaVnBeBSBIM6sLjlXcDnvhjEI55E1VpZJwYMcLBf93hxTbVs+&#10;0v3kcxFC2KWooPC+TqV0WUEG3cjWxIH7so1BH2CTS91gG8JNJSdR9CoNlhwaCqxpXVB2O30bBfu4&#10;Xn0c7E+bV9vP/fX9mmzOiVfqZdCt3kB46vxT/O8+6DB/OhvPEvj7EwD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19bpxQAAAN8AAAAPAAAAAAAAAAAAAAAAAJgCAABkcnMv&#10;ZG93bnJldi54bWxQSwUGAAAAAAQABAD1AAAAigMAAAAA&#10;" filled="f" stroked="f">
                  <v:textbox inset="0,0,0,0">
                    <w:txbxContent>
                      <w:p w:rsidR="0093738F" w:rsidRDefault="0093738F" w:rsidP="0093738F">
                        <w:r>
                          <w:rPr>
                            <w:b/>
                            <w:sz w:val="20"/>
                          </w:rPr>
                          <w:t>%</w:t>
                        </w:r>
                      </w:p>
                    </w:txbxContent>
                  </v:textbox>
                </v:rect>
                <v:rect id="Rectangle 135158" o:spid="_x0000_s2380" style="position:absolute;left:26140;top:13873;width:301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tzcsUA&#10;AADfAAAADwAAAGRycy9kb3ducmV2LnhtbERPTWvCQBC9C/6HZYTedKPFoqmriG3RY40F29uQnSah&#10;2dmQ3Zror+8cCh4f73u16V2tLtSGyrOB6SQBRZx7W3Fh4OP0Nl6AChHZYu2ZDFwpwGY9HKwwtb7j&#10;I12yWCgJ4ZCigTLGJtU65CU5DBPfEAv37VuHUWBbaNtiJ+Gu1rMkedIOK5aGEhvalZT/ZL/OwH7R&#10;bD8P/tYV9evX/vx+Xr6cltGYh1G/fQYVqY938b/7YGX+43w6l8HyRwDo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m3NyxQAAAN8AAAAPAAAAAAAAAAAAAAAAAJgCAABkcnMv&#10;ZG93bnJldi54bWxQSwUGAAAAAAQABAD1AAAAigMAAAAA&#10;" filled="f" stroked="f">
                  <v:textbox inset="0,0,0,0">
                    <w:txbxContent>
                      <w:p w:rsidR="0093738F" w:rsidRDefault="0093738F" w:rsidP="0093738F">
                        <w:r>
                          <w:rPr>
                            <w:b/>
                            <w:sz w:val="20"/>
                          </w:rPr>
                          <w:t>2.10</w:t>
                        </w:r>
                      </w:p>
                    </w:txbxContent>
                  </v:textbox>
                </v:rect>
                <v:rect id="Rectangle 18193" o:spid="_x0000_s2381" style="position:absolute;left:29340;top:13873;width:385;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w1j8UA&#10;AADeAAAADwAAAGRycy9kb3ducmV2LnhtbERPTWvCQBC9F/wPywi91Y0WSpJmI6IteqxGsL0N2WkS&#10;zM6G7Nak/fVdQfA2j/c52XI0rbhQ7xrLCuazCARxaXXDlYJj8f4Ug3AeWWNrmRT8koNlPnnIMNV2&#10;4D1dDr4SIYRdigpq77tUSlfWZNDNbEccuG/bG/QB9pXUPQ4h3LRyEUUv0mDDoaHGjtY1lefDj1Gw&#10;jbvV587+DVX79rU9fZySTZF4pR6n4+oVhKfR38U3906H+fE8eYbrO+EGm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3DWPxQAAAN4AAAAPAAAAAAAAAAAAAAAAAJgCAABkcnMv&#10;ZG93bnJldi54bWxQSwUGAAAAAAQABAD1AAAAigMAAAAA&#10;" filled="f" stroked="f">
                  <v:textbox inset="0,0,0,0">
                    <w:txbxContent>
                      <w:p w:rsidR="0093738F" w:rsidRDefault="0093738F" w:rsidP="0093738F">
                        <w:r>
                          <w:rPr>
                            <w:b/>
                            <w:sz w:val="20"/>
                          </w:rPr>
                          <w:t xml:space="preserve"> </w:t>
                        </w:r>
                      </w:p>
                    </w:txbxContent>
                  </v:textbox>
                </v:rect>
                <v:rect id="Rectangle 18194" o:spid="_x0000_s2382" style="position:absolute;left:12494;top:1410;width:27634;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Wt+8UA&#10;AADeAAAADwAAAGRycy9kb3ducmV2LnhtbERPTWvCQBC9F/wPywi91Y1SSpJmI6IteqxGsL0N2WkS&#10;zM6G7Nak/fVdQfA2j/c52XI0rbhQ7xrLCuazCARxaXXDlYJj8f4Ug3AeWWNrmRT8koNlPnnIMNV2&#10;4D1dDr4SIYRdigpq77tUSlfWZNDNbEccuG/bG/QB9pXUPQ4h3LRyEUUv0mDDoaHGjtY1lefDj1Gw&#10;jbvV587+DVX79rU9fZySTZF4pR6n4+oVhKfR38U3906H+fE8eYbrO+EGm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Na37xQAAAN4AAAAPAAAAAAAAAAAAAAAAAJgCAABkcnMv&#10;ZG93bnJldi54bWxQSwUGAAAAAAQABAD1AAAAigMAAAAA&#10;" filled="f" stroked="f">
                  <v:textbox inset="0,0,0,0">
                    <w:txbxContent>
                      <w:p w:rsidR="0093738F" w:rsidRDefault="0093738F" w:rsidP="0093738F">
                        <w:r>
                          <w:rPr>
                            <w:b/>
                            <w:sz w:val="36"/>
                          </w:rPr>
                          <w:t>Net Operating Margin</w:t>
                        </w:r>
                      </w:p>
                    </w:txbxContent>
                  </v:textbox>
                </v:rect>
                <v:rect id="Rectangle 18195" o:spid="_x0000_s2383" style="position:absolute;left:33229;top:1410;width:687;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kIYMUA&#10;AADeAAAADwAAAGRycy9kb3ducmV2LnhtbERPTWvCQBC9F/wPywi91Y1CS5JmI6IteqxGsL0N2WkS&#10;zM6G7Nak/fVdQfA2j/c52XI0rbhQ7xrLCuazCARxaXXDlYJj8f4Ug3AeWWNrmRT8koNlPnnIMNV2&#10;4D1dDr4SIYRdigpq77tUSlfWZNDNbEccuG/bG/QB9pXUPQ4h3LRyEUUv0mDDoaHGjtY1lefDj1Gw&#10;jbvV587+DVX79rU9fZySTZF4pR6n4+oVhKfR38U3906H+fE8eYbrO+EGm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eQhgxQAAAN4AAAAPAAAAAAAAAAAAAAAAAJgCAABkcnMv&#10;ZG93bnJldi54bWxQSwUGAAAAAAQABAD1AAAAigMAAAAA&#10;" filled="f" stroked="f">
                  <v:textbox inset="0,0,0,0">
                    <w:txbxContent>
                      <w:p w:rsidR="0093738F" w:rsidRDefault="0093738F" w:rsidP="0093738F">
                        <w:r>
                          <w:rPr>
                            <w:b/>
                            <w:sz w:val="36"/>
                          </w:rPr>
                          <w:t xml:space="preserve"> </w:t>
                        </w:r>
                      </w:p>
                    </w:txbxContent>
                  </v:textbox>
                </v:rect>
                <v:shape id="Shape 174336" o:spid="_x0000_s2384" style="position:absolute;left:34667;top:14185;width:697;height:698;visibility:visible;mso-wrap-style:square;v-text-anchor:top" coordsize="69752,69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ydjMQA&#10;AADfAAAADwAAAGRycy9kb3ducmV2LnhtbERPTWvCQBC9C/6HZQq9mU1VNKRZRSxCaelBW/A6ZqdJ&#10;MDubZrdJ9Nd3C4LHx/vO1oOpRUetqywreIpiEMS51RUXCr4+d5MEhPPIGmvLpOBCDtar8SjDVNue&#10;99QdfCFCCLsUFZTeN6mULi/JoItsQxy4b9sa9AG2hdQt9iHc1HIaxwtpsOLQUGJD25Ly8+HXKDhf&#10;X05F7ukHd3r//nY9ysR8SKUeH4bNMwhPg7+Lb+5XHeYv57PZAv7/BABy9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MnYzEAAAA3wAAAA8AAAAAAAAAAAAAAAAAmAIAAGRycy9k&#10;b3ducmV2LnhtbFBLBQYAAAAABAAEAPUAAACJAwAAAAA=&#10;" path="m,l69752,r,69752l,69752,,e" fillcolor="#4f81bd" stroked="f" strokeweight="0">
                  <v:path arrowok="t" textboxrect="0,0,69752,69752"/>
                </v:shape>
                <v:rect id="Rectangle 18197" o:spid="_x0000_s2385" style="position:absolute;left:35683;top:13961;width:309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czjMUA&#10;AADeAAAADwAAAGRycy9kb3ducmV2LnhtbERPTWvCQBC9F/wPywi91Y0e2iTNRkRb9FiNYHsbstMk&#10;mJ0N2a1J++u7guBtHu9zsuVoWnGh3jWWFcxnEQji0uqGKwXH4v0pBuE8ssbWMin4JQfLfPKQYart&#10;wHu6HHwlQgi7FBXU3neplK6syaCb2Y44cN+2N+gD7CupexxCuGnlIoqepcGGQ0ONHa1rKs+HH6Ng&#10;G3erz539G6r27Wt7+jglmyLxSj1Ox9UrCE+jv4tv7p0O8+N58gLXd8INMv8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5zOMxQAAAN4AAAAPAAAAAAAAAAAAAAAAAJgCAABkcnMv&#10;ZG93bnJldi54bWxQSwUGAAAAAAQABAD1AAAAigMAAAAA&#10;" filled="f" stroked="f">
                  <v:textbox inset="0,0,0,0">
                    <w:txbxContent>
                      <w:p w:rsidR="0093738F" w:rsidRDefault="0093738F" w:rsidP="0093738F">
                        <w:r>
                          <w:rPr>
                            <w:sz w:val="20"/>
                          </w:rPr>
                          <w:t>IDLC</w:t>
                        </w:r>
                      </w:p>
                    </w:txbxContent>
                  </v:textbox>
                </v:rect>
                <v:shape id="Shape 174337" o:spid="_x0000_s2386" style="position:absolute;left:34667;top:16483;width:697;height:697;visibility:visible;mso-wrap-style:square;v-text-anchor:top" coordsize="69752,69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TsYsMA&#10;AADfAAAADwAAAGRycy9kb3ducmV2LnhtbERPTWsCMRC9F/wPYQRvNauWKlujiCCIeLAq2OOQTHeX&#10;JpN1E9f13zeFgsfH+54vO2dFS02oPCsYDTMQxNqbigsF59PmdQYiRGSD1jMpeFCA5aL3Msfc+Dt/&#10;UnuMhUghHHJUUMZY51IGXZLDMPQ1ceK+feMwJtgU0jR4T+HOynGWvUuHFaeGEmtal6R/jjenYKMP&#10;Wn4dxsV1fZntRue9bUNrlRr0u9UHiEhdfIr/3VuT5k/fJpMp/P1JAO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aTsYsMAAADfAAAADwAAAAAAAAAAAAAAAACYAgAAZHJzL2Rv&#10;d25yZXYueG1sUEsFBgAAAAAEAAQA9QAAAIgDAAAAAA==&#10;" path="m,l69752,r,69752l,69752,,e" fillcolor="#c0504d" stroked="f" strokeweight="0">
                  <v:path arrowok="t" textboxrect="0,0,69752,69752"/>
                </v:shape>
                <v:rect id="Rectangle 18199" o:spid="_x0000_s2387" style="position:absolute;left:35683;top:16257;width:11668;height:1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QCZcUA&#10;AADeAAAADwAAAGRycy9kb3ducmV2LnhtbERPTWvCQBC9F/wPywjemo09lCS6ilSLHm1SiL0N2WkS&#10;mp0N2a2J/vpuodDbPN7nrLeT6cSVBtdaVrCMYhDEldUt1wrei9fHBITzyBo7y6TgRg62m9nDGjNt&#10;R36ja+5rEULYZaig8b7PpHRVQwZdZHviwH3awaAPcKilHnAM4aaTT3H8LA22HBoa7Omloeor/zYK&#10;jkm/u5zsfay7w8exPJfpvki9Uov5tFuB8DT5f/Gf+6TD/GSZpvD7TrhBb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NAJlxQAAAN4AAAAPAAAAAAAAAAAAAAAAAJgCAABkcnMv&#10;ZG93bnJldi54bWxQSwUGAAAAAAQABAD1AAAAigMAAAAA&#10;" filled="f" stroked="f">
                  <v:textbox inset="0,0,0,0">
                    <w:txbxContent>
                      <w:p w:rsidR="0093738F" w:rsidRDefault="0093738F" w:rsidP="0093738F">
                        <w:r>
                          <w:rPr>
                            <w:sz w:val="20"/>
                          </w:rPr>
                          <w:t>Industry Average</w:t>
                        </w:r>
                      </w:p>
                    </w:txbxContent>
                  </v:textbox>
                </v:rect>
                <v:shape id="Shape 18200" o:spid="_x0000_s2388" style="position:absolute;width:45720;height:27432;visibility:visible;mso-wrap-style:square;v-text-anchor:top" coordsize="4572000,2743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8HKckA&#10;AADeAAAADwAAAGRycy9kb3ducmV2LnhtbESP3WrCQBCF74W+wzKF3pmNFqxEN0EK0qog9Qf1csiO&#10;SWh2Ns1uNe3Tu4WCdzOcc745M806U4sLta6yrGAQxSCIc6srLhTsd/P+GITzyBpry6Tghxxk6UNv&#10;iom2V97QZesLESDsElRQet8kUrq8JIMusg1x0M62NejD2hZSt3gNcFPLYRyPpMGKw4USG3otKf/c&#10;fhsFXx/5YmjfFof1Wr/MT0t3/F0dn5V6euxmExCeOn83/6ffdag/Dkz4eyfMINMb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6T8HKckAAADeAAAADwAAAAAAAAAAAAAAAACYAgAA&#10;ZHJzL2Rvd25yZXYueG1sUEsFBgAAAAAEAAQA9QAAAI4DAAAAAA==&#10;" path="m,2743201r4572000,l4572000,,,,,2743201xe" filled="f" strokecolor="#868686">
                  <v:path arrowok="t" textboxrect="0,0,4572000,2743201"/>
                </v:shape>
                <w10:anchorlock/>
              </v:group>
            </w:pict>
          </mc:Fallback>
        </mc:AlternateContent>
      </w:r>
    </w:p>
    <w:p w:rsidR="0093738F" w:rsidRPr="008A2802" w:rsidRDefault="0093738F" w:rsidP="0093738F">
      <w:pPr>
        <w:spacing w:after="0"/>
        <w:rPr>
          <w:rFonts w:ascii="Calibri" w:eastAsia="Calibri" w:hAnsi="Calibri" w:cs="Calibri"/>
          <w:color w:val="000000"/>
          <w:sz w:val="24"/>
        </w:rPr>
      </w:pPr>
    </w:p>
    <w:p w:rsidR="0093738F" w:rsidRPr="008A2802" w:rsidRDefault="0093738F" w:rsidP="0093738F">
      <w:pPr>
        <w:spacing w:after="213" w:line="270" w:lineRule="auto"/>
        <w:ind w:left="10" w:right="124" w:hanging="10"/>
        <w:jc w:val="both"/>
        <w:rPr>
          <w:rFonts w:ascii="Calibri" w:eastAsia="Calibri" w:hAnsi="Calibri" w:cs="Calibri"/>
          <w:color w:val="000000"/>
          <w:sz w:val="24"/>
        </w:rPr>
      </w:pPr>
      <w:r w:rsidRPr="008A2802">
        <w:rPr>
          <w:rFonts w:ascii="Calibri" w:eastAsia="Calibri" w:hAnsi="Calibri" w:cs="Calibri"/>
          <w:color w:val="000000"/>
          <w:sz w:val="24"/>
        </w:rPr>
        <w:t xml:space="preserve">From the table and graph we see that IDLC’s net operating margin in 2014 was 4.00%. From 2014 to 2016 this margin increases continuously. In 2016 it was 4.12%. In 2014 net operating margin of industry average was 2.68%. From 2014 to 2016 this margin of industry average increases continuously. In 2016 it was 4.12%. </w:t>
      </w:r>
    </w:p>
    <w:p w:rsidR="0093738F" w:rsidRPr="008A2802" w:rsidRDefault="0093738F" w:rsidP="0093738F">
      <w:pPr>
        <w:spacing w:after="208" w:line="270" w:lineRule="auto"/>
        <w:ind w:left="10" w:right="124" w:hanging="10"/>
        <w:jc w:val="both"/>
        <w:rPr>
          <w:rFonts w:ascii="Calibri" w:eastAsia="Calibri" w:hAnsi="Calibri" w:cs="Calibri"/>
          <w:color w:val="000000"/>
          <w:sz w:val="24"/>
        </w:rPr>
      </w:pPr>
      <w:r w:rsidRPr="008A2802">
        <w:rPr>
          <w:rFonts w:ascii="Calibri" w:eastAsia="Calibri" w:hAnsi="Calibri" w:cs="Calibri"/>
          <w:color w:val="000000"/>
          <w:sz w:val="24"/>
        </w:rPr>
        <w:t xml:space="preserve">The Mean of IDLC is 4.05% and the Mean of industry average is2.46%.  It means its net operating margin is higher than industry average. So it cleans that IDLC well in positions because net operating margin always be high for the betterment of the company. </w:t>
      </w:r>
    </w:p>
    <w:p w:rsidR="0093738F" w:rsidRDefault="0093738F" w:rsidP="0093738F"/>
    <w:p w:rsidR="0093738F" w:rsidRDefault="0093738F" w:rsidP="00603DC9">
      <w:pPr>
        <w:jc w:val="both"/>
      </w:pPr>
    </w:p>
    <w:p w:rsidR="00C056F9" w:rsidRDefault="00C056F9" w:rsidP="00C056F9">
      <w:pPr>
        <w:keepNext/>
        <w:keepLines/>
        <w:spacing w:after="241"/>
        <w:outlineLvl w:val="3"/>
        <w:rPr>
          <w:rFonts w:ascii="Calibri" w:eastAsia="Calibri" w:hAnsi="Calibri" w:cs="Calibri"/>
          <w:b/>
          <w:color w:val="984806"/>
          <w:sz w:val="28"/>
        </w:rPr>
      </w:pPr>
    </w:p>
    <w:p w:rsidR="00C056F9" w:rsidRDefault="00C056F9" w:rsidP="00C056F9">
      <w:pPr>
        <w:keepNext/>
        <w:keepLines/>
        <w:spacing w:after="0"/>
        <w:ind w:left="10" w:right="131" w:hanging="10"/>
        <w:jc w:val="center"/>
        <w:outlineLvl w:val="1"/>
        <w:rPr>
          <w:rFonts w:ascii="Calibri" w:eastAsia="Calibri" w:hAnsi="Calibri" w:cs="Calibri"/>
          <w:b/>
          <w:color w:val="000000"/>
          <w:sz w:val="96"/>
        </w:rPr>
      </w:pPr>
      <w:r w:rsidRPr="00C056F9">
        <w:rPr>
          <w:rFonts w:ascii="Calibri" w:eastAsia="Calibri" w:hAnsi="Calibri" w:cs="Calibri"/>
          <w:b/>
          <w:color w:val="000000"/>
          <w:sz w:val="96"/>
        </w:rPr>
        <w:t>CHAPTER 5</w:t>
      </w:r>
    </w:p>
    <w:p w:rsidR="00C056F9" w:rsidRDefault="00C056F9" w:rsidP="00C056F9">
      <w:pPr>
        <w:keepNext/>
        <w:keepLines/>
        <w:spacing w:after="0"/>
        <w:ind w:left="10" w:right="131" w:hanging="10"/>
        <w:jc w:val="center"/>
        <w:outlineLvl w:val="1"/>
        <w:rPr>
          <w:rFonts w:ascii="Calibri" w:eastAsia="Calibri" w:hAnsi="Calibri" w:cs="Calibri"/>
          <w:b/>
          <w:color w:val="000000"/>
          <w:sz w:val="96"/>
        </w:rPr>
      </w:pPr>
    </w:p>
    <w:p w:rsidR="00C056F9" w:rsidRDefault="00C056F9" w:rsidP="00C056F9">
      <w:pPr>
        <w:keepNext/>
        <w:keepLines/>
        <w:spacing w:after="246"/>
        <w:ind w:right="129"/>
        <w:jc w:val="center"/>
        <w:outlineLvl w:val="2"/>
        <w:rPr>
          <w:rFonts w:ascii="Calibri" w:eastAsia="Calibri" w:hAnsi="Calibri" w:cs="Calibri"/>
          <w:b/>
          <w:color w:val="1F497D"/>
          <w:sz w:val="56"/>
        </w:rPr>
      </w:pPr>
      <w:r w:rsidRPr="00C056F9">
        <w:rPr>
          <w:rFonts w:ascii="Calibri" w:eastAsia="Calibri" w:hAnsi="Calibri" w:cs="Calibri"/>
          <w:b/>
          <w:color w:val="1F497D"/>
          <w:sz w:val="56"/>
        </w:rPr>
        <w:t>Findings and Conclusions</w:t>
      </w:r>
    </w:p>
    <w:p w:rsidR="00C056F9" w:rsidRDefault="00C056F9" w:rsidP="00C056F9">
      <w:pPr>
        <w:keepNext/>
        <w:keepLines/>
        <w:spacing w:after="246"/>
        <w:ind w:left="10" w:right="129" w:hanging="10"/>
        <w:jc w:val="center"/>
        <w:outlineLvl w:val="2"/>
        <w:rPr>
          <w:rFonts w:ascii="Calibri" w:eastAsia="Calibri" w:hAnsi="Calibri" w:cs="Calibri"/>
          <w:b/>
          <w:color w:val="1F497D"/>
          <w:sz w:val="56"/>
        </w:rPr>
      </w:pPr>
    </w:p>
    <w:p w:rsidR="00C056F9" w:rsidRPr="00C056F9" w:rsidRDefault="00C056F9" w:rsidP="00C056F9">
      <w:pPr>
        <w:keepNext/>
        <w:keepLines/>
        <w:spacing w:after="246"/>
        <w:ind w:left="10" w:right="129" w:hanging="10"/>
        <w:jc w:val="center"/>
        <w:outlineLvl w:val="2"/>
        <w:rPr>
          <w:rFonts w:ascii="Calibri" w:eastAsia="Calibri" w:hAnsi="Calibri" w:cs="Calibri"/>
          <w:b/>
          <w:color w:val="1F497D"/>
          <w:sz w:val="32"/>
        </w:rPr>
      </w:pPr>
      <w:r>
        <w:rPr>
          <w:noProof/>
        </w:rPr>
        <w:drawing>
          <wp:inline distT="0" distB="0" distL="0" distR="0" wp14:anchorId="3E40F0F5" wp14:editId="5C68BF7E">
            <wp:extent cx="5934075" cy="3533775"/>
            <wp:effectExtent l="0" t="0" r="0" b="0"/>
            <wp:docPr id="18268" name="Picture 18268"/>
            <wp:cNvGraphicFramePr/>
            <a:graphic xmlns:a="http://schemas.openxmlformats.org/drawingml/2006/main">
              <a:graphicData uri="http://schemas.openxmlformats.org/drawingml/2006/picture">
                <pic:pic xmlns:pic="http://schemas.openxmlformats.org/drawingml/2006/picture">
                  <pic:nvPicPr>
                    <pic:cNvPr id="18268" name="Picture 18268"/>
                    <pic:cNvPicPr/>
                  </pic:nvPicPr>
                  <pic:blipFill>
                    <a:blip r:embed="rId8"/>
                    <a:stretch>
                      <a:fillRect/>
                    </a:stretch>
                  </pic:blipFill>
                  <pic:spPr>
                    <a:xfrm>
                      <a:off x="0" y="0"/>
                      <a:ext cx="5934075" cy="3533775"/>
                    </a:xfrm>
                    <a:prstGeom prst="rect">
                      <a:avLst/>
                    </a:prstGeom>
                  </pic:spPr>
                </pic:pic>
              </a:graphicData>
            </a:graphic>
          </wp:inline>
        </w:drawing>
      </w:r>
    </w:p>
    <w:p w:rsidR="008B0721" w:rsidRPr="008B0721" w:rsidRDefault="00C056F9" w:rsidP="008B0721">
      <w:pPr>
        <w:keepNext/>
        <w:keepLines/>
        <w:spacing w:after="0"/>
        <w:ind w:left="10" w:right="131" w:hanging="10"/>
        <w:jc w:val="center"/>
        <w:outlineLvl w:val="1"/>
        <w:rPr>
          <w:rFonts w:ascii="Calibri" w:eastAsia="Calibri" w:hAnsi="Calibri" w:cs="Calibri"/>
          <w:b/>
          <w:color w:val="000000"/>
          <w:sz w:val="96"/>
        </w:rPr>
      </w:pPr>
      <w:r w:rsidRPr="00C056F9">
        <w:rPr>
          <w:rFonts w:ascii="Calibri" w:eastAsia="Calibri" w:hAnsi="Calibri" w:cs="Calibri"/>
          <w:b/>
          <w:color w:val="000000"/>
          <w:sz w:val="96"/>
        </w:rPr>
        <w:t xml:space="preserve"> </w:t>
      </w:r>
      <w:r w:rsidRPr="00C056F9">
        <w:rPr>
          <w:rFonts w:ascii="Calibri" w:eastAsia="Calibri" w:hAnsi="Calibri" w:cs="Calibri"/>
          <w:b/>
          <w:color w:val="1F497D"/>
          <w:sz w:val="56"/>
        </w:rPr>
        <w:t xml:space="preserve"> </w:t>
      </w:r>
    </w:p>
    <w:p w:rsidR="0014007A" w:rsidRPr="008B0721" w:rsidRDefault="0014007A" w:rsidP="008B0721">
      <w:pPr>
        <w:spacing w:after="249"/>
        <w:ind w:left="1"/>
        <w:rPr>
          <w:rFonts w:ascii="Calibri" w:eastAsia="Calibri" w:hAnsi="Calibri" w:cs="Calibri"/>
          <w:color w:val="000000"/>
          <w:sz w:val="24"/>
        </w:rPr>
      </w:pPr>
      <w:r w:rsidRPr="009B4CBA">
        <w:rPr>
          <w:rFonts w:ascii="Calibri" w:eastAsia="Calibri" w:hAnsi="Calibri" w:cs="Calibri"/>
          <w:b/>
          <w:color w:val="984806"/>
          <w:sz w:val="28"/>
        </w:rPr>
        <w:lastRenderedPageBreak/>
        <w:t xml:space="preserve">5.1 Findings </w:t>
      </w:r>
    </w:p>
    <w:p w:rsidR="0014007A" w:rsidRPr="009B4CBA" w:rsidRDefault="0014007A" w:rsidP="00C056F9">
      <w:pPr>
        <w:numPr>
          <w:ilvl w:val="0"/>
          <w:numId w:val="13"/>
        </w:numPr>
        <w:spacing w:after="31" w:line="270" w:lineRule="auto"/>
        <w:ind w:right="124" w:hanging="361"/>
        <w:jc w:val="both"/>
        <w:rPr>
          <w:rFonts w:ascii="Calibri" w:eastAsia="Calibri" w:hAnsi="Calibri" w:cs="Calibri"/>
          <w:color w:val="000000"/>
          <w:sz w:val="24"/>
        </w:rPr>
      </w:pPr>
      <w:r>
        <w:rPr>
          <w:rFonts w:ascii="Calibri" w:eastAsia="Calibri" w:hAnsi="Calibri" w:cs="Calibri"/>
          <w:color w:val="000000"/>
          <w:sz w:val="24"/>
        </w:rPr>
        <w:t>The t</w:t>
      </w:r>
      <w:r w:rsidRPr="009B4CBA">
        <w:rPr>
          <w:rFonts w:ascii="Calibri" w:eastAsia="Calibri" w:hAnsi="Calibri" w:cs="Calibri"/>
          <w:color w:val="000000"/>
          <w:sz w:val="24"/>
        </w:rPr>
        <w:t>otal asset growth rate fluctuate</w:t>
      </w:r>
      <w:r>
        <w:rPr>
          <w:rFonts w:ascii="Calibri" w:eastAsia="Calibri" w:hAnsi="Calibri" w:cs="Calibri"/>
          <w:color w:val="000000"/>
          <w:sz w:val="24"/>
        </w:rPr>
        <w:t>s</w:t>
      </w:r>
      <w:r w:rsidRPr="009B4CBA">
        <w:rPr>
          <w:rFonts w:ascii="Calibri" w:eastAsia="Calibri" w:hAnsi="Calibri" w:cs="Calibri"/>
          <w:color w:val="000000"/>
          <w:sz w:val="24"/>
        </w:rPr>
        <w:t xml:space="preserve"> every year. In 2017</w:t>
      </w:r>
      <w:r>
        <w:rPr>
          <w:rFonts w:ascii="Calibri" w:eastAsia="Calibri" w:hAnsi="Calibri" w:cs="Calibri"/>
          <w:color w:val="000000"/>
          <w:sz w:val="24"/>
        </w:rPr>
        <w:t>, the rate grew</w:t>
      </w:r>
      <w:r w:rsidRPr="009B4CBA">
        <w:rPr>
          <w:rFonts w:ascii="Calibri" w:eastAsia="Calibri" w:hAnsi="Calibri" w:cs="Calibri"/>
          <w:color w:val="000000"/>
          <w:sz w:val="24"/>
        </w:rPr>
        <w:t xml:space="preserve"> up from</w:t>
      </w:r>
      <w:r>
        <w:rPr>
          <w:rFonts w:ascii="Calibri" w:eastAsia="Calibri" w:hAnsi="Calibri" w:cs="Calibri"/>
          <w:color w:val="000000"/>
          <w:sz w:val="24"/>
        </w:rPr>
        <w:t xml:space="preserve"> that of</w:t>
      </w:r>
      <w:r w:rsidRPr="009B4CBA">
        <w:rPr>
          <w:rFonts w:ascii="Calibri" w:eastAsia="Calibri" w:hAnsi="Calibri" w:cs="Calibri"/>
          <w:color w:val="000000"/>
          <w:sz w:val="24"/>
        </w:rPr>
        <w:t xml:space="preserve"> 2016. </w:t>
      </w:r>
    </w:p>
    <w:p w:rsidR="0014007A" w:rsidRPr="009B4CBA" w:rsidRDefault="0014007A" w:rsidP="00C056F9">
      <w:pPr>
        <w:numPr>
          <w:ilvl w:val="0"/>
          <w:numId w:val="13"/>
        </w:numPr>
        <w:spacing w:after="31" w:line="270" w:lineRule="auto"/>
        <w:ind w:right="124" w:hanging="361"/>
        <w:jc w:val="both"/>
        <w:rPr>
          <w:rFonts w:ascii="Calibri" w:eastAsia="Calibri" w:hAnsi="Calibri" w:cs="Calibri"/>
          <w:color w:val="000000"/>
          <w:sz w:val="24"/>
        </w:rPr>
      </w:pPr>
      <w:r>
        <w:rPr>
          <w:rFonts w:ascii="Calibri" w:eastAsia="Calibri" w:hAnsi="Calibri" w:cs="Calibri"/>
          <w:color w:val="000000"/>
          <w:sz w:val="24"/>
        </w:rPr>
        <w:t>The l</w:t>
      </w:r>
      <w:r w:rsidRPr="009B4CBA">
        <w:rPr>
          <w:rFonts w:ascii="Calibri" w:eastAsia="Calibri" w:hAnsi="Calibri" w:cs="Calibri"/>
          <w:color w:val="000000"/>
          <w:sz w:val="24"/>
        </w:rPr>
        <w:t>ong-term liabilities fluctuate</w:t>
      </w:r>
      <w:r>
        <w:rPr>
          <w:rFonts w:ascii="Calibri" w:eastAsia="Calibri" w:hAnsi="Calibri" w:cs="Calibri"/>
          <w:color w:val="000000"/>
          <w:sz w:val="24"/>
        </w:rPr>
        <w:t>d</w:t>
      </w:r>
      <w:r w:rsidRPr="009B4CBA">
        <w:rPr>
          <w:rFonts w:ascii="Calibri" w:eastAsia="Calibri" w:hAnsi="Calibri" w:cs="Calibri"/>
          <w:color w:val="000000"/>
          <w:sz w:val="24"/>
        </w:rPr>
        <w:t xml:space="preserve"> during </w:t>
      </w:r>
      <w:r>
        <w:rPr>
          <w:rFonts w:ascii="Calibri" w:eastAsia="Calibri" w:hAnsi="Calibri" w:cs="Calibri"/>
          <w:color w:val="000000"/>
          <w:sz w:val="24"/>
        </w:rPr>
        <w:t xml:space="preserve">the period of </w:t>
      </w:r>
      <w:r w:rsidRPr="009B4CBA">
        <w:rPr>
          <w:rFonts w:ascii="Calibri" w:eastAsia="Calibri" w:hAnsi="Calibri" w:cs="Calibri"/>
          <w:color w:val="000000"/>
          <w:sz w:val="24"/>
        </w:rPr>
        <w:t xml:space="preserve">2013 to </w:t>
      </w:r>
      <w:r>
        <w:rPr>
          <w:rFonts w:ascii="Calibri" w:eastAsia="Calibri" w:hAnsi="Calibri" w:cs="Calibri"/>
          <w:color w:val="000000"/>
          <w:sz w:val="24"/>
        </w:rPr>
        <w:t>2017. In 2017 the rate has increased</w:t>
      </w:r>
      <w:r w:rsidRPr="009B4CBA">
        <w:rPr>
          <w:rFonts w:ascii="Calibri" w:eastAsia="Calibri" w:hAnsi="Calibri" w:cs="Calibri"/>
          <w:color w:val="000000"/>
          <w:sz w:val="24"/>
        </w:rPr>
        <w:t xml:space="preserve"> than </w:t>
      </w:r>
      <w:r>
        <w:rPr>
          <w:rFonts w:ascii="Calibri" w:eastAsia="Calibri" w:hAnsi="Calibri" w:cs="Calibri"/>
          <w:color w:val="000000"/>
          <w:sz w:val="24"/>
        </w:rPr>
        <w:t xml:space="preserve">that of </w:t>
      </w:r>
      <w:r w:rsidRPr="009B4CBA">
        <w:rPr>
          <w:rFonts w:ascii="Calibri" w:eastAsia="Calibri" w:hAnsi="Calibri" w:cs="Calibri"/>
          <w:color w:val="000000"/>
          <w:sz w:val="24"/>
        </w:rPr>
        <w:t xml:space="preserve">2016.  </w:t>
      </w:r>
    </w:p>
    <w:p w:rsidR="0014007A" w:rsidRPr="009B4CBA" w:rsidRDefault="0014007A" w:rsidP="00C056F9">
      <w:pPr>
        <w:numPr>
          <w:ilvl w:val="0"/>
          <w:numId w:val="13"/>
        </w:numPr>
        <w:spacing w:after="31" w:line="270" w:lineRule="auto"/>
        <w:ind w:right="124" w:hanging="361"/>
        <w:jc w:val="both"/>
        <w:rPr>
          <w:rFonts w:ascii="Calibri" w:eastAsia="Calibri" w:hAnsi="Calibri" w:cs="Calibri"/>
          <w:color w:val="000000"/>
          <w:sz w:val="24"/>
        </w:rPr>
      </w:pPr>
      <w:r w:rsidRPr="009B4CBA">
        <w:rPr>
          <w:rFonts w:ascii="Calibri" w:eastAsia="Calibri" w:hAnsi="Calibri" w:cs="Calibri"/>
          <w:color w:val="000000"/>
          <w:sz w:val="24"/>
        </w:rPr>
        <w:t>In case of term deposited</w:t>
      </w:r>
      <w:r>
        <w:rPr>
          <w:rFonts w:ascii="Calibri" w:eastAsia="Calibri" w:hAnsi="Calibri" w:cs="Calibri"/>
          <w:color w:val="000000"/>
          <w:sz w:val="24"/>
        </w:rPr>
        <w:t>,</w:t>
      </w:r>
      <w:r w:rsidRPr="009B4CBA">
        <w:rPr>
          <w:rFonts w:ascii="Calibri" w:eastAsia="Calibri" w:hAnsi="Calibri" w:cs="Calibri"/>
          <w:color w:val="000000"/>
          <w:sz w:val="24"/>
        </w:rPr>
        <w:t xml:space="preserve"> the growth rate indicates</w:t>
      </w:r>
      <w:r>
        <w:rPr>
          <w:rFonts w:ascii="Calibri" w:eastAsia="Calibri" w:hAnsi="Calibri" w:cs="Calibri"/>
          <w:color w:val="000000"/>
          <w:sz w:val="24"/>
        </w:rPr>
        <w:t xml:space="preserve"> that</w:t>
      </w:r>
      <w:r w:rsidRPr="009B4CBA">
        <w:rPr>
          <w:rFonts w:ascii="Calibri" w:eastAsia="Calibri" w:hAnsi="Calibri" w:cs="Calibri"/>
          <w:color w:val="000000"/>
          <w:sz w:val="24"/>
        </w:rPr>
        <w:t xml:space="preserve"> IDLC has </w:t>
      </w:r>
      <w:r>
        <w:rPr>
          <w:rFonts w:ascii="Calibri" w:eastAsia="Calibri" w:hAnsi="Calibri" w:cs="Calibri"/>
          <w:color w:val="000000"/>
          <w:sz w:val="24"/>
        </w:rPr>
        <w:t xml:space="preserve">acquainted </w:t>
      </w:r>
      <w:r w:rsidRPr="009B4CBA">
        <w:rPr>
          <w:rFonts w:ascii="Calibri" w:eastAsia="Calibri" w:hAnsi="Calibri" w:cs="Calibri"/>
          <w:color w:val="000000"/>
          <w:sz w:val="24"/>
        </w:rPr>
        <w:t xml:space="preserve">more </w:t>
      </w:r>
      <w:r>
        <w:rPr>
          <w:rFonts w:ascii="Calibri" w:eastAsia="Calibri" w:hAnsi="Calibri" w:cs="Calibri"/>
          <w:color w:val="000000"/>
          <w:sz w:val="24"/>
        </w:rPr>
        <w:t>currency</w:t>
      </w:r>
      <w:r w:rsidRPr="009B4CBA">
        <w:rPr>
          <w:rFonts w:ascii="Calibri" w:eastAsia="Calibri" w:hAnsi="Calibri" w:cs="Calibri"/>
          <w:color w:val="000000"/>
          <w:sz w:val="24"/>
        </w:rPr>
        <w:t xml:space="preserve"> for</w:t>
      </w:r>
      <w:r>
        <w:rPr>
          <w:rFonts w:ascii="Calibri" w:eastAsia="Calibri" w:hAnsi="Calibri" w:cs="Calibri"/>
          <w:color w:val="000000"/>
          <w:sz w:val="24"/>
        </w:rPr>
        <w:t xml:space="preserve"> its</w:t>
      </w:r>
      <w:r w:rsidRPr="009B4CBA">
        <w:rPr>
          <w:rFonts w:ascii="Calibri" w:eastAsia="Calibri" w:hAnsi="Calibri" w:cs="Calibri"/>
          <w:color w:val="000000"/>
          <w:sz w:val="24"/>
        </w:rPr>
        <w:t xml:space="preserve"> new investment</w:t>
      </w:r>
      <w:r>
        <w:rPr>
          <w:rFonts w:ascii="Calibri" w:eastAsia="Calibri" w:hAnsi="Calibri" w:cs="Calibri"/>
          <w:color w:val="000000"/>
          <w:sz w:val="24"/>
        </w:rPr>
        <w:t>s</w:t>
      </w:r>
      <w:r w:rsidRPr="009B4CBA">
        <w:rPr>
          <w:rFonts w:ascii="Calibri" w:eastAsia="Calibri" w:hAnsi="Calibri" w:cs="Calibri"/>
          <w:color w:val="000000"/>
          <w:sz w:val="24"/>
        </w:rPr>
        <w:t xml:space="preserve">. </w:t>
      </w:r>
    </w:p>
    <w:p w:rsidR="0014007A" w:rsidRPr="009B4CBA" w:rsidRDefault="0014007A" w:rsidP="00C056F9">
      <w:pPr>
        <w:numPr>
          <w:ilvl w:val="0"/>
          <w:numId w:val="13"/>
        </w:numPr>
        <w:spacing w:after="31" w:line="270" w:lineRule="auto"/>
        <w:ind w:right="124" w:hanging="361"/>
        <w:jc w:val="both"/>
        <w:rPr>
          <w:rFonts w:ascii="Calibri" w:eastAsia="Calibri" w:hAnsi="Calibri" w:cs="Calibri"/>
          <w:color w:val="000000"/>
          <w:sz w:val="24"/>
        </w:rPr>
      </w:pPr>
      <w:r w:rsidRPr="009B4CBA">
        <w:rPr>
          <w:rFonts w:ascii="Calibri" w:eastAsia="Calibri" w:hAnsi="Calibri" w:cs="Calibri"/>
          <w:color w:val="000000"/>
          <w:sz w:val="24"/>
        </w:rPr>
        <w:t>IDLC’s operating income increase</w:t>
      </w:r>
      <w:r>
        <w:rPr>
          <w:rFonts w:ascii="Calibri" w:eastAsia="Calibri" w:hAnsi="Calibri" w:cs="Calibri"/>
          <w:color w:val="000000"/>
          <w:sz w:val="24"/>
        </w:rPr>
        <w:t xml:space="preserve">s </w:t>
      </w:r>
      <w:r w:rsidRPr="009B4CBA">
        <w:rPr>
          <w:rFonts w:ascii="Calibri" w:eastAsia="Calibri" w:hAnsi="Calibri" w:cs="Calibri"/>
          <w:color w:val="000000"/>
          <w:sz w:val="24"/>
        </w:rPr>
        <w:t xml:space="preserve">continuously. </w:t>
      </w:r>
    </w:p>
    <w:p w:rsidR="0014007A" w:rsidRPr="009B4CBA" w:rsidRDefault="0014007A" w:rsidP="00C056F9">
      <w:pPr>
        <w:numPr>
          <w:ilvl w:val="0"/>
          <w:numId w:val="13"/>
        </w:numPr>
        <w:spacing w:after="31" w:line="270" w:lineRule="auto"/>
        <w:ind w:right="124" w:hanging="361"/>
        <w:jc w:val="both"/>
        <w:rPr>
          <w:rFonts w:ascii="Calibri" w:eastAsia="Calibri" w:hAnsi="Calibri" w:cs="Calibri"/>
          <w:color w:val="000000"/>
          <w:sz w:val="24"/>
        </w:rPr>
      </w:pPr>
      <w:r w:rsidRPr="009B4CBA">
        <w:rPr>
          <w:rFonts w:ascii="Calibri" w:eastAsia="Calibri" w:hAnsi="Calibri" w:cs="Calibri"/>
          <w:color w:val="000000"/>
          <w:sz w:val="24"/>
        </w:rPr>
        <w:t>The operating expense of IDLC increase</w:t>
      </w:r>
      <w:r>
        <w:rPr>
          <w:rFonts w:ascii="Calibri" w:eastAsia="Calibri" w:hAnsi="Calibri" w:cs="Calibri"/>
          <w:color w:val="000000"/>
          <w:sz w:val="24"/>
        </w:rPr>
        <w:t>s</w:t>
      </w:r>
      <w:r w:rsidRPr="009B4CBA">
        <w:rPr>
          <w:rFonts w:ascii="Calibri" w:eastAsia="Calibri" w:hAnsi="Calibri" w:cs="Calibri"/>
          <w:color w:val="000000"/>
          <w:sz w:val="24"/>
        </w:rPr>
        <w:t xml:space="preserve"> </w:t>
      </w:r>
      <w:r>
        <w:rPr>
          <w:rFonts w:ascii="Calibri" w:eastAsia="Calibri" w:hAnsi="Calibri" w:cs="Calibri"/>
          <w:color w:val="000000"/>
          <w:sz w:val="24"/>
        </w:rPr>
        <w:t>whereas the</w:t>
      </w:r>
      <w:r w:rsidRPr="009B4CBA">
        <w:rPr>
          <w:rFonts w:ascii="Calibri" w:eastAsia="Calibri" w:hAnsi="Calibri" w:cs="Calibri"/>
          <w:color w:val="000000"/>
          <w:sz w:val="24"/>
        </w:rPr>
        <w:t xml:space="preserve"> financial expense decrease</w:t>
      </w:r>
      <w:r>
        <w:rPr>
          <w:rFonts w:ascii="Calibri" w:eastAsia="Calibri" w:hAnsi="Calibri" w:cs="Calibri"/>
          <w:color w:val="000000"/>
          <w:sz w:val="24"/>
        </w:rPr>
        <w:t>s yielding an inversely proportional scenario</w:t>
      </w:r>
      <w:r w:rsidRPr="009B4CBA">
        <w:rPr>
          <w:rFonts w:ascii="Calibri" w:eastAsia="Calibri" w:hAnsi="Calibri" w:cs="Calibri"/>
          <w:color w:val="000000"/>
          <w:sz w:val="24"/>
        </w:rPr>
        <w:t xml:space="preserve">. </w:t>
      </w:r>
    </w:p>
    <w:p w:rsidR="0014007A" w:rsidRPr="009B4CBA" w:rsidRDefault="0014007A" w:rsidP="00C056F9">
      <w:pPr>
        <w:numPr>
          <w:ilvl w:val="0"/>
          <w:numId w:val="13"/>
        </w:numPr>
        <w:spacing w:after="31" w:line="270" w:lineRule="auto"/>
        <w:ind w:right="124" w:hanging="361"/>
        <w:jc w:val="both"/>
        <w:rPr>
          <w:rFonts w:ascii="Calibri" w:eastAsia="Calibri" w:hAnsi="Calibri" w:cs="Calibri"/>
          <w:color w:val="000000"/>
          <w:sz w:val="24"/>
        </w:rPr>
      </w:pPr>
      <w:r>
        <w:rPr>
          <w:rFonts w:ascii="Calibri" w:eastAsia="Calibri" w:hAnsi="Calibri" w:cs="Calibri"/>
          <w:color w:val="000000"/>
          <w:sz w:val="24"/>
        </w:rPr>
        <w:t xml:space="preserve">Even </w:t>
      </w:r>
      <w:r w:rsidRPr="009B4CBA">
        <w:rPr>
          <w:rFonts w:ascii="Calibri" w:eastAsia="Calibri" w:hAnsi="Calibri" w:cs="Calibri"/>
          <w:color w:val="000000"/>
          <w:sz w:val="24"/>
        </w:rPr>
        <w:t xml:space="preserve">after </w:t>
      </w:r>
      <w:r>
        <w:rPr>
          <w:rFonts w:ascii="Calibri" w:eastAsia="Calibri" w:hAnsi="Calibri" w:cs="Calibri"/>
          <w:color w:val="000000"/>
          <w:sz w:val="24"/>
        </w:rPr>
        <w:t xml:space="preserve">the deduction of its </w:t>
      </w:r>
      <w:r w:rsidRPr="009B4CBA">
        <w:rPr>
          <w:rFonts w:ascii="Calibri" w:eastAsia="Calibri" w:hAnsi="Calibri" w:cs="Calibri"/>
          <w:color w:val="000000"/>
          <w:sz w:val="24"/>
        </w:rPr>
        <w:t>tax</w:t>
      </w:r>
      <w:r>
        <w:rPr>
          <w:rFonts w:ascii="Calibri" w:eastAsia="Calibri" w:hAnsi="Calibri" w:cs="Calibri"/>
          <w:color w:val="000000"/>
          <w:sz w:val="24"/>
        </w:rPr>
        <w:t>es</w:t>
      </w:r>
      <w:r w:rsidRPr="009B4CBA">
        <w:rPr>
          <w:rFonts w:ascii="Calibri" w:eastAsia="Calibri" w:hAnsi="Calibri" w:cs="Calibri"/>
          <w:color w:val="000000"/>
          <w:sz w:val="24"/>
        </w:rPr>
        <w:t>,</w:t>
      </w:r>
      <w:r>
        <w:rPr>
          <w:rFonts w:ascii="Calibri" w:eastAsia="Calibri" w:hAnsi="Calibri" w:cs="Calibri"/>
          <w:color w:val="000000"/>
          <w:sz w:val="24"/>
        </w:rPr>
        <w:t xml:space="preserve"> IDLC’s net profit increases persistentl</w:t>
      </w:r>
      <w:r w:rsidRPr="009B4CBA">
        <w:rPr>
          <w:rFonts w:ascii="Calibri" w:eastAsia="Calibri" w:hAnsi="Calibri" w:cs="Calibri"/>
          <w:color w:val="000000"/>
          <w:sz w:val="24"/>
        </w:rPr>
        <w:t>y. So</w:t>
      </w:r>
      <w:r>
        <w:rPr>
          <w:rFonts w:ascii="Calibri" w:eastAsia="Calibri" w:hAnsi="Calibri" w:cs="Calibri"/>
          <w:color w:val="000000"/>
          <w:sz w:val="24"/>
        </w:rPr>
        <w:t>,</w:t>
      </w:r>
      <w:r w:rsidRPr="009B4CBA">
        <w:rPr>
          <w:rFonts w:ascii="Calibri" w:eastAsia="Calibri" w:hAnsi="Calibri" w:cs="Calibri"/>
          <w:color w:val="000000"/>
          <w:sz w:val="24"/>
        </w:rPr>
        <w:t xml:space="preserve"> it </w:t>
      </w:r>
      <w:r>
        <w:rPr>
          <w:rFonts w:ascii="Calibri" w:eastAsia="Calibri" w:hAnsi="Calibri" w:cs="Calibri"/>
          <w:color w:val="000000"/>
          <w:sz w:val="24"/>
        </w:rPr>
        <w:t>signals positive signs</w:t>
      </w:r>
      <w:r w:rsidRPr="009B4CBA">
        <w:rPr>
          <w:rFonts w:ascii="Calibri" w:eastAsia="Calibri" w:hAnsi="Calibri" w:cs="Calibri"/>
          <w:color w:val="000000"/>
          <w:sz w:val="24"/>
        </w:rPr>
        <w:t xml:space="preserve"> to the investor</w:t>
      </w:r>
      <w:r>
        <w:rPr>
          <w:rFonts w:ascii="Calibri" w:eastAsia="Calibri" w:hAnsi="Calibri" w:cs="Calibri"/>
          <w:color w:val="000000"/>
          <w:sz w:val="24"/>
        </w:rPr>
        <w:t>s,</w:t>
      </w:r>
      <w:r w:rsidRPr="009B4CBA">
        <w:rPr>
          <w:rFonts w:ascii="Calibri" w:eastAsia="Calibri" w:hAnsi="Calibri" w:cs="Calibri"/>
          <w:color w:val="000000"/>
          <w:sz w:val="24"/>
        </w:rPr>
        <w:t xml:space="preserve"> to invest on IDLC. </w:t>
      </w:r>
    </w:p>
    <w:p w:rsidR="0014007A" w:rsidRPr="009B4CBA" w:rsidRDefault="0014007A" w:rsidP="00C056F9">
      <w:pPr>
        <w:numPr>
          <w:ilvl w:val="0"/>
          <w:numId w:val="13"/>
        </w:numPr>
        <w:spacing w:after="31" w:line="270" w:lineRule="auto"/>
        <w:ind w:right="124" w:hanging="361"/>
        <w:jc w:val="both"/>
        <w:rPr>
          <w:rFonts w:ascii="Calibri" w:eastAsia="Calibri" w:hAnsi="Calibri" w:cs="Calibri"/>
          <w:color w:val="000000"/>
          <w:sz w:val="24"/>
        </w:rPr>
      </w:pPr>
      <w:r>
        <w:rPr>
          <w:rFonts w:ascii="Calibri" w:eastAsia="Calibri" w:hAnsi="Calibri" w:cs="Calibri"/>
          <w:color w:val="000000"/>
          <w:sz w:val="24"/>
        </w:rPr>
        <w:t>The n</w:t>
      </w:r>
      <w:r w:rsidRPr="009B4CBA">
        <w:rPr>
          <w:rFonts w:ascii="Calibri" w:eastAsia="Calibri" w:hAnsi="Calibri" w:cs="Calibri"/>
          <w:color w:val="000000"/>
          <w:sz w:val="24"/>
        </w:rPr>
        <w:t>umber of shareholders of IDLC increase</w:t>
      </w:r>
      <w:r>
        <w:rPr>
          <w:rFonts w:ascii="Calibri" w:eastAsia="Calibri" w:hAnsi="Calibri" w:cs="Calibri"/>
          <w:color w:val="000000"/>
          <w:sz w:val="24"/>
        </w:rPr>
        <w:t>s</w:t>
      </w:r>
      <w:r w:rsidRPr="009B4CBA">
        <w:rPr>
          <w:rFonts w:ascii="Calibri" w:eastAsia="Calibri" w:hAnsi="Calibri" w:cs="Calibri"/>
          <w:color w:val="000000"/>
          <w:sz w:val="24"/>
        </w:rPr>
        <w:t xml:space="preserve"> year by year. </w:t>
      </w:r>
    </w:p>
    <w:p w:rsidR="0014007A" w:rsidRPr="009B4CBA" w:rsidRDefault="0014007A" w:rsidP="00C056F9">
      <w:pPr>
        <w:numPr>
          <w:ilvl w:val="0"/>
          <w:numId w:val="13"/>
        </w:numPr>
        <w:spacing w:after="31" w:line="270" w:lineRule="auto"/>
        <w:ind w:right="124" w:hanging="361"/>
        <w:jc w:val="both"/>
        <w:rPr>
          <w:rFonts w:ascii="Calibri" w:eastAsia="Calibri" w:hAnsi="Calibri" w:cs="Calibri"/>
          <w:color w:val="000000"/>
          <w:sz w:val="24"/>
        </w:rPr>
      </w:pPr>
      <w:r>
        <w:rPr>
          <w:rFonts w:ascii="Calibri" w:eastAsia="Calibri" w:hAnsi="Calibri" w:cs="Calibri"/>
          <w:color w:val="000000"/>
          <w:sz w:val="24"/>
        </w:rPr>
        <w:t>The net asset v</w:t>
      </w:r>
      <w:r w:rsidRPr="009B4CBA">
        <w:rPr>
          <w:rFonts w:ascii="Calibri" w:eastAsia="Calibri" w:hAnsi="Calibri" w:cs="Calibri"/>
          <w:color w:val="000000"/>
          <w:sz w:val="24"/>
        </w:rPr>
        <w:t>alue per share increase</w:t>
      </w:r>
      <w:r>
        <w:rPr>
          <w:rFonts w:ascii="Calibri" w:eastAsia="Calibri" w:hAnsi="Calibri" w:cs="Calibri"/>
          <w:color w:val="000000"/>
          <w:sz w:val="24"/>
        </w:rPr>
        <w:t>s</w:t>
      </w:r>
      <w:r w:rsidRPr="009B4CBA">
        <w:rPr>
          <w:rFonts w:ascii="Calibri" w:eastAsia="Calibri" w:hAnsi="Calibri" w:cs="Calibri"/>
          <w:color w:val="000000"/>
          <w:sz w:val="24"/>
        </w:rPr>
        <w:t xml:space="preserve"> every year. So</w:t>
      </w:r>
      <w:r>
        <w:rPr>
          <w:rFonts w:ascii="Calibri" w:eastAsia="Calibri" w:hAnsi="Calibri" w:cs="Calibri"/>
          <w:color w:val="000000"/>
          <w:sz w:val="24"/>
        </w:rPr>
        <w:t xml:space="preserve"> it</w:t>
      </w:r>
      <w:r w:rsidRPr="009B4CBA">
        <w:rPr>
          <w:rFonts w:ascii="Calibri" w:eastAsia="Calibri" w:hAnsi="Calibri" w:cs="Calibri"/>
          <w:color w:val="000000"/>
          <w:sz w:val="24"/>
        </w:rPr>
        <w:t xml:space="preserve"> </w:t>
      </w:r>
      <w:r>
        <w:rPr>
          <w:rFonts w:ascii="Calibri" w:eastAsia="Calibri" w:hAnsi="Calibri" w:cs="Calibri"/>
          <w:color w:val="000000"/>
          <w:sz w:val="24"/>
        </w:rPr>
        <w:t xml:space="preserve">yields a positive sign </w:t>
      </w:r>
      <w:r w:rsidRPr="009B4CBA">
        <w:rPr>
          <w:rFonts w:ascii="Calibri" w:eastAsia="Calibri" w:hAnsi="Calibri" w:cs="Calibri"/>
          <w:color w:val="000000"/>
          <w:sz w:val="24"/>
        </w:rPr>
        <w:t xml:space="preserve">for the market.  </w:t>
      </w:r>
    </w:p>
    <w:p w:rsidR="0014007A" w:rsidRPr="009B4CBA" w:rsidRDefault="0014007A" w:rsidP="00C056F9">
      <w:pPr>
        <w:numPr>
          <w:ilvl w:val="0"/>
          <w:numId w:val="13"/>
        </w:numPr>
        <w:spacing w:after="31" w:line="270" w:lineRule="auto"/>
        <w:ind w:right="124" w:hanging="361"/>
        <w:jc w:val="both"/>
        <w:rPr>
          <w:rFonts w:ascii="Calibri" w:eastAsia="Calibri" w:hAnsi="Calibri" w:cs="Calibri"/>
          <w:color w:val="000000"/>
          <w:sz w:val="24"/>
        </w:rPr>
      </w:pPr>
      <w:r w:rsidRPr="009B4CBA">
        <w:rPr>
          <w:rFonts w:ascii="Calibri" w:eastAsia="Calibri" w:hAnsi="Calibri" w:cs="Calibri"/>
          <w:color w:val="000000"/>
          <w:sz w:val="24"/>
        </w:rPr>
        <w:t>In case of market capitalization</w:t>
      </w:r>
      <w:r>
        <w:rPr>
          <w:rFonts w:ascii="Calibri" w:eastAsia="Calibri" w:hAnsi="Calibri" w:cs="Calibri"/>
          <w:color w:val="000000"/>
          <w:sz w:val="24"/>
        </w:rPr>
        <w:t>,</w:t>
      </w:r>
      <w:r w:rsidRPr="009B4CBA">
        <w:rPr>
          <w:rFonts w:ascii="Calibri" w:eastAsia="Calibri" w:hAnsi="Calibri" w:cs="Calibri"/>
          <w:color w:val="000000"/>
          <w:sz w:val="24"/>
        </w:rPr>
        <w:t xml:space="preserve"> the growth rate </w:t>
      </w:r>
      <w:r>
        <w:rPr>
          <w:rFonts w:ascii="Calibri" w:eastAsia="Calibri" w:hAnsi="Calibri" w:cs="Calibri"/>
          <w:color w:val="000000"/>
          <w:sz w:val="24"/>
        </w:rPr>
        <w:t>has increased since the</w:t>
      </w:r>
      <w:r w:rsidRPr="009B4CBA">
        <w:rPr>
          <w:rFonts w:ascii="Calibri" w:eastAsia="Calibri" w:hAnsi="Calibri" w:cs="Calibri"/>
          <w:color w:val="000000"/>
          <w:sz w:val="24"/>
        </w:rPr>
        <w:t xml:space="preserve"> previous year.  </w:t>
      </w:r>
    </w:p>
    <w:p w:rsidR="0014007A" w:rsidRPr="009B4CBA" w:rsidRDefault="0014007A" w:rsidP="00C056F9">
      <w:pPr>
        <w:numPr>
          <w:ilvl w:val="0"/>
          <w:numId w:val="13"/>
        </w:numPr>
        <w:spacing w:after="31" w:line="270" w:lineRule="auto"/>
        <w:ind w:right="124" w:hanging="361"/>
        <w:jc w:val="both"/>
        <w:rPr>
          <w:rFonts w:ascii="Calibri" w:eastAsia="Calibri" w:hAnsi="Calibri" w:cs="Calibri"/>
          <w:color w:val="000000"/>
          <w:sz w:val="24"/>
        </w:rPr>
      </w:pPr>
      <w:r>
        <w:rPr>
          <w:rFonts w:ascii="Calibri" w:eastAsia="Calibri" w:hAnsi="Calibri" w:cs="Calibri"/>
          <w:color w:val="000000"/>
          <w:sz w:val="24"/>
        </w:rPr>
        <w:t>The m</w:t>
      </w:r>
      <w:r w:rsidRPr="009B4CBA">
        <w:rPr>
          <w:rFonts w:ascii="Calibri" w:eastAsia="Calibri" w:hAnsi="Calibri" w:cs="Calibri"/>
          <w:color w:val="000000"/>
          <w:sz w:val="24"/>
        </w:rPr>
        <w:t xml:space="preserve">arket value addition of IDLC </w:t>
      </w:r>
      <w:r>
        <w:rPr>
          <w:rFonts w:ascii="Calibri" w:eastAsia="Calibri" w:hAnsi="Calibri" w:cs="Calibri"/>
          <w:color w:val="000000"/>
          <w:sz w:val="24"/>
        </w:rPr>
        <w:t>had become</w:t>
      </w:r>
      <w:r w:rsidRPr="009B4CBA">
        <w:rPr>
          <w:rFonts w:ascii="Calibri" w:eastAsia="Calibri" w:hAnsi="Calibri" w:cs="Calibri"/>
          <w:color w:val="000000"/>
          <w:sz w:val="24"/>
        </w:rPr>
        <w:t xml:space="preserve"> negative during</w:t>
      </w:r>
      <w:r>
        <w:rPr>
          <w:rFonts w:ascii="Calibri" w:eastAsia="Calibri" w:hAnsi="Calibri" w:cs="Calibri"/>
          <w:color w:val="000000"/>
          <w:sz w:val="24"/>
        </w:rPr>
        <w:t xml:space="preserve"> the year </w:t>
      </w:r>
      <w:r w:rsidRPr="009B4CBA">
        <w:rPr>
          <w:rFonts w:ascii="Calibri" w:eastAsia="Calibri" w:hAnsi="Calibri" w:cs="Calibri"/>
          <w:color w:val="000000"/>
          <w:sz w:val="24"/>
        </w:rPr>
        <w:t xml:space="preserve">2015 to 2016.  </w:t>
      </w:r>
    </w:p>
    <w:p w:rsidR="0014007A" w:rsidRPr="009B4CBA" w:rsidRDefault="0014007A" w:rsidP="00C056F9">
      <w:pPr>
        <w:numPr>
          <w:ilvl w:val="0"/>
          <w:numId w:val="13"/>
        </w:numPr>
        <w:spacing w:after="31" w:line="270" w:lineRule="auto"/>
        <w:ind w:right="124" w:hanging="361"/>
        <w:jc w:val="both"/>
        <w:rPr>
          <w:rFonts w:ascii="Calibri" w:eastAsia="Calibri" w:hAnsi="Calibri" w:cs="Calibri"/>
          <w:color w:val="000000"/>
          <w:sz w:val="24"/>
        </w:rPr>
      </w:pPr>
      <w:r w:rsidRPr="009B4CBA">
        <w:rPr>
          <w:rFonts w:ascii="Calibri" w:eastAsia="Calibri" w:hAnsi="Calibri" w:cs="Calibri"/>
          <w:color w:val="000000"/>
          <w:sz w:val="24"/>
        </w:rPr>
        <w:t>Equity of shareholders increase</w:t>
      </w:r>
      <w:r>
        <w:rPr>
          <w:rFonts w:ascii="Calibri" w:eastAsia="Calibri" w:hAnsi="Calibri" w:cs="Calibri"/>
          <w:color w:val="000000"/>
          <w:sz w:val="24"/>
        </w:rPr>
        <w:t>s</w:t>
      </w:r>
      <w:r w:rsidRPr="009B4CBA">
        <w:rPr>
          <w:rFonts w:ascii="Calibri" w:eastAsia="Calibri" w:hAnsi="Calibri" w:cs="Calibri"/>
          <w:color w:val="000000"/>
          <w:sz w:val="24"/>
        </w:rPr>
        <w:t xml:space="preserve"> year by year and IDLC is substantially maximizing </w:t>
      </w:r>
      <w:r>
        <w:rPr>
          <w:rFonts w:ascii="Calibri" w:eastAsia="Calibri" w:hAnsi="Calibri" w:cs="Calibri"/>
          <w:color w:val="000000"/>
          <w:sz w:val="24"/>
        </w:rPr>
        <w:t>the wealth</w:t>
      </w:r>
      <w:r w:rsidRPr="009B4CBA">
        <w:rPr>
          <w:rFonts w:ascii="Calibri" w:eastAsia="Calibri" w:hAnsi="Calibri" w:cs="Calibri"/>
          <w:color w:val="000000"/>
          <w:sz w:val="24"/>
        </w:rPr>
        <w:t xml:space="preserve"> of its shareholders.  </w:t>
      </w:r>
    </w:p>
    <w:p w:rsidR="0014007A" w:rsidRPr="009B4CBA" w:rsidRDefault="0014007A" w:rsidP="00C056F9">
      <w:pPr>
        <w:numPr>
          <w:ilvl w:val="0"/>
          <w:numId w:val="13"/>
        </w:numPr>
        <w:spacing w:after="31" w:line="270" w:lineRule="auto"/>
        <w:ind w:right="124" w:hanging="361"/>
        <w:jc w:val="both"/>
        <w:rPr>
          <w:rFonts w:ascii="Calibri" w:eastAsia="Calibri" w:hAnsi="Calibri" w:cs="Calibri"/>
          <w:color w:val="000000"/>
          <w:sz w:val="24"/>
        </w:rPr>
      </w:pPr>
      <w:r w:rsidRPr="009B4CBA">
        <w:rPr>
          <w:rFonts w:ascii="Calibri" w:eastAsia="Calibri" w:hAnsi="Calibri" w:cs="Calibri"/>
          <w:color w:val="000000"/>
          <w:sz w:val="24"/>
        </w:rPr>
        <w:t>ROA increase</w:t>
      </w:r>
      <w:r>
        <w:rPr>
          <w:rFonts w:ascii="Calibri" w:eastAsia="Calibri" w:hAnsi="Calibri" w:cs="Calibri"/>
          <w:color w:val="000000"/>
          <w:sz w:val="24"/>
        </w:rPr>
        <w:t>d</w:t>
      </w:r>
      <w:r w:rsidRPr="009B4CBA">
        <w:rPr>
          <w:rFonts w:ascii="Calibri" w:eastAsia="Calibri" w:hAnsi="Calibri" w:cs="Calibri"/>
          <w:color w:val="000000"/>
          <w:sz w:val="24"/>
        </w:rPr>
        <w:t xml:space="preserve"> during the year</w:t>
      </w:r>
      <w:r>
        <w:rPr>
          <w:rFonts w:ascii="Calibri" w:eastAsia="Calibri" w:hAnsi="Calibri" w:cs="Calibri"/>
          <w:color w:val="000000"/>
          <w:sz w:val="24"/>
        </w:rPr>
        <w:t>s</w:t>
      </w:r>
      <w:r w:rsidRPr="009B4CBA">
        <w:rPr>
          <w:rFonts w:ascii="Calibri" w:eastAsia="Calibri" w:hAnsi="Calibri" w:cs="Calibri"/>
          <w:color w:val="000000"/>
          <w:sz w:val="24"/>
        </w:rPr>
        <w:t xml:space="preserve"> 2013 to 2017 and </w:t>
      </w:r>
      <w:r>
        <w:rPr>
          <w:rFonts w:ascii="Calibri" w:eastAsia="Calibri" w:hAnsi="Calibri" w:cs="Calibri"/>
          <w:color w:val="000000"/>
          <w:sz w:val="24"/>
        </w:rPr>
        <w:t xml:space="preserve">was </w:t>
      </w:r>
      <w:r w:rsidRPr="009B4CBA">
        <w:rPr>
          <w:rFonts w:ascii="Calibri" w:eastAsia="Calibri" w:hAnsi="Calibri" w:cs="Calibri"/>
          <w:color w:val="000000"/>
          <w:sz w:val="24"/>
        </w:rPr>
        <w:t>higher than</w:t>
      </w:r>
      <w:r>
        <w:rPr>
          <w:rFonts w:ascii="Calibri" w:eastAsia="Calibri" w:hAnsi="Calibri" w:cs="Calibri"/>
          <w:color w:val="000000"/>
          <w:sz w:val="24"/>
        </w:rPr>
        <w:t xml:space="preserve"> that of the industry average. So it resulted that managing</w:t>
      </w:r>
      <w:r w:rsidRPr="009B4CBA">
        <w:rPr>
          <w:rFonts w:ascii="Calibri" w:eastAsia="Calibri" w:hAnsi="Calibri" w:cs="Calibri"/>
          <w:color w:val="000000"/>
          <w:sz w:val="24"/>
        </w:rPr>
        <w:t xml:space="preserve"> the banking asset</w:t>
      </w:r>
      <w:r>
        <w:rPr>
          <w:rFonts w:ascii="Calibri" w:eastAsia="Calibri" w:hAnsi="Calibri" w:cs="Calibri"/>
          <w:color w:val="000000"/>
          <w:sz w:val="24"/>
        </w:rPr>
        <w:t xml:space="preserve"> was more effective</w:t>
      </w:r>
      <w:r w:rsidRPr="009B4CBA">
        <w:rPr>
          <w:rFonts w:ascii="Calibri" w:eastAsia="Calibri" w:hAnsi="Calibri" w:cs="Calibri"/>
          <w:color w:val="000000"/>
          <w:sz w:val="24"/>
        </w:rPr>
        <w:t xml:space="preserve">. </w:t>
      </w:r>
    </w:p>
    <w:p w:rsidR="0014007A" w:rsidRPr="009B4CBA" w:rsidRDefault="0014007A" w:rsidP="00C056F9">
      <w:pPr>
        <w:numPr>
          <w:ilvl w:val="0"/>
          <w:numId w:val="13"/>
        </w:numPr>
        <w:spacing w:after="31" w:line="270" w:lineRule="auto"/>
        <w:ind w:right="124" w:hanging="361"/>
        <w:jc w:val="both"/>
        <w:rPr>
          <w:rFonts w:ascii="Calibri" w:eastAsia="Calibri" w:hAnsi="Calibri" w:cs="Calibri"/>
          <w:color w:val="000000"/>
          <w:sz w:val="24"/>
        </w:rPr>
      </w:pPr>
      <w:r w:rsidRPr="009B4CBA">
        <w:rPr>
          <w:rFonts w:ascii="Calibri" w:eastAsia="Calibri" w:hAnsi="Calibri" w:cs="Calibri"/>
          <w:color w:val="000000"/>
          <w:sz w:val="24"/>
        </w:rPr>
        <w:t xml:space="preserve">ROE is </w:t>
      </w:r>
      <w:r>
        <w:rPr>
          <w:rFonts w:ascii="Calibri" w:eastAsia="Calibri" w:hAnsi="Calibri" w:cs="Calibri"/>
          <w:color w:val="000000"/>
          <w:sz w:val="24"/>
        </w:rPr>
        <w:t xml:space="preserve">considered </w:t>
      </w:r>
      <w:r w:rsidRPr="009B4CBA">
        <w:rPr>
          <w:rFonts w:ascii="Calibri" w:eastAsia="Calibri" w:hAnsi="Calibri" w:cs="Calibri"/>
          <w:color w:val="000000"/>
          <w:sz w:val="24"/>
        </w:rPr>
        <w:t xml:space="preserve">higher than </w:t>
      </w:r>
      <w:r>
        <w:rPr>
          <w:rFonts w:ascii="Calibri" w:eastAsia="Calibri" w:hAnsi="Calibri" w:cs="Calibri"/>
          <w:color w:val="000000"/>
          <w:sz w:val="24"/>
        </w:rPr>
        <w:t>the industry average. Therefore,</w:t>
      </w:r>
      <w:r w:rsidRPr="009B4CBA">
        <w:rPr>
          <w:rFonts w:ascii="Calibri" w:eastAsia="Calibri" w:hAnsi="Calibri" w:cs="Calibri"/>
          <w:color w:val="000000"/>
          <w:sz w:val="24"/>
        </w:rPr>
        <w:t xml:space="preserve"> IDLC </w:t>
      </w:r>
      <w:r>
        <w:rPr>
          <w:rFonts w:ascii="Calibri" w:eastAsia="Calibri" w:hAnsi="Calibri" w:cs="Calibri"/>
          <w:color w:val="000000"/>
          <w:sz w:val="24"/>
        </w:rPr>
        <w:t xml:space="preserve">appears </w:t>
      </w:r>
      <w:r w:rsidRPr="009B4CBA">
        <w:rPr>
          <w:rFonts w:ascii="Calibri" w:eastAsia="Calibri" w:hAnsi="Calibri" w:cs="Calibri"/>
          <w:color w:val="000000"/>
          <w:sz w:val="24"/>
        </w:rPr>
        <w:t xml:space="preserve">much more attractive to its shareholder. </w:t>
      </w:r>
    </w:p>
    <w:p w:rsidR="0014007A" w:rsidRPr="009B4CBA" w:rsidRDefault="0014007A" w:rsidP="00C056F9">
      <w:pPr>
        <w:numPr>
          <w:ilvl w:val="0"/>
          <w:numId w:val="13"/>
        </w:numPr>
        <w:spacing w:after="31" w:line="270" w:lineRule="auto"/>
        <w:ind w:right="124" w:hanging="361"/>
        <w:jc w:val="both"/>
        <w:rPr>
          <w:rFonts w:ascii="Calibri" w:eastAsia="Calibri" w:hAnsi="Calibri" w:cs="Calibri"/>
          <w:color w:val="000000"/>
          <w:sz w:val="24"/>
        </w:rPr>
      </w:pPr>
      <w:r w:rsidRPr="009B4CBA">
        <w:rPr>
          <w:rFonts w:ascii="Calibri" w:eastAsia="Calibri" w:hAnsi="Calibri" w:cs="Calibri"/>
          <w:color w:val="000000"/>
          <w:sz w:val="24"/>
        </w:rPr>
        <w:t>EPS of IDLC increase</w:t>
      </w:r>
      <w:r>
        <w:rPr>
          <w:rFonts w:ascii="Calibri" w:eastAsia="Calibri" w:hAnsi="Calibri" w:cs="Calibri"/>
          <w:color w:val="000000"/>
          <w:sz w:val="24"/>
        </w:rPr>
        <w:t>d</w:t>
      </w:r>
      <w:r w:rsidRPr="009B4CBA">
        <w:rPr>
          <w:rFonts w:ascii="Calibri" w:eastAsia="Calibri" w:hAnsi="Calibri" w:cs="Calibri"/>
          <w:color w:val="000000"/>
          <w:sz w:val="24"/>
        </w:rPr>
        <w:t xml:space="preserve"> during</w:t>
      </w:r>
      <w:r>
        <w:rPr>
          <w:rFonts w:ascii="Calibri" w:eastAsia="Calibri" w:hAnsi="Calibri" w:cs="Calibri"/>
          <w:color w:val="000000"/>
          <w:sz w:val="24"/>
        </w:rPr>
        <w:t xml:space="preserve"> the years 2012 to 2016; </w:t>
      </w:r>
      <w:proofErr w:type="gramStart"/>
      <w:r>
        <w:rPr>
          <w:rFonts w:ascii="Calibri" w:eastAsia="Calibri" w:hAnsi="Calibri" w:cs="Calibri"/>
          <w:color w:val="000000"/>
          <w:sz w:val="24"/>
        </w:rPr>
        <w:t>resulting</w:t>
      </w:r>
      <w:proofErr w:type="gramEnd"/>
      <w:r>
        <w:rPr>
          <w:rFonts w:ascii="Calibri" w:eastAsia="Calibri" w:hAnsi="Calibri" w:cs="Calibri"/>
          <w:color w:val="000000"/>
          <w:sz w:val="24"/>
        </w:rPr>
        <w:t xml:space="preserve"> it to be beneficial to</w:t>
      </w:r>
      <w:r w:rsidRPr="009B4CBA">
        <w:rPr>
          <w:rFonts w:ascii="Calibri" w:eastAsia="Calibri" w:hAnsi="Calibri" w:cs="Calibri"/>
          <w:color w:val="000000"/>
          <w:sz w:val="24"/>
        </w:rPr>
        <w:t xml:space="preserve"> IDLC.  </w:t>
      </w:r>
    </w:p>
    <w:p w:rsidR="0014007A" w:rsidRPr="009B4CBA" w:rsidRDefault="0014007A" w:rsidP="00C056F9">
      <w:pPr>
        <w:numPr>
          <w:ilvl w:val="0"/>
          <w:numId w:val="13"/>
        </w:numPr>
        <w:spacing w:after="31" w:line="270" w:lineRule="auto"/>
        <w:ind w:right="124" w:hanging="361"/>
        <w:jc w:val="both"/>
        <w:rPr>
          <w:rFonts w:ascii="Calibri" w:eastAsia="Calibri" w:hAnsi="Calibri" w:cs="Calibri"/>
          <w:color w:val="000000"/>
          <w:sz w:val="24"/>
        </w:rPr>
      </w:pPr>
      <w:r w:rsidRPr="009B4CBA">
        <w:rPr>
          <w:rFonts w:ascii="Calibri" w:eastAsia="Calibri" w:hAnsi="Calibri" w:cs="Calibri"/>
          <w:color w:val="000000"/>
          <w:sz w:val="24"/>
        </w:rPr>
        <w:t>Dividen</w:t>
      </w:r>
      <w:r>
        <w:rPr>
          <w:rFonts w:ascii="Calibri" w:eastAsia="Calibri" w:hAnsi="Calibri" w:cs="Calibri"/>
          <w:color w:val="000000"/>
          <w:sz w:val="24"/>
        </w:rPr>
        <w:t>d payout ratio of IDLC decreased</w:t>
      </w:r>
      <w:r w:rsidRPr="009B4CBA">
        <w:rPr>
          <w:rFonts w:ascii="Calibri" w:eastAsia="Calibri" w:hAnsi="Calibri" w:cs="Calibri"/>
          <w:color w:val="000000"/>
          <w:sz w:val="24"/>
        </w:rPr>
        <w:t xml:space="preserve"> continuously and </w:t>
      </w:r>
      <w:r>
        <w:rPr>
          <w:rFonts w:ascii="Calibri" w:eastAsia="Calibri" w:hAnsi="Calibri" w:cs="Calibri"/>
          <w:color w:val="000000"/>
          <w:sz w:val="24"/>
        </w:rPr>
        <w:t xml:space="preserve">was accounted to be </w:t>
      </w:r>
      <w:r w:rsidRPr="009B4CBA">
        <w:rPr>
          <w:rFonts w:ascii="Calibri" w:eastAsia="Calibri" w:hAnsi="Calibri" w:cs="Calibri"/>
          <w:color w:val="000000"/>
          <w:sz w:val="24"/>
        </w:rPr>
        <w:t xml:space="preserve">lower than </w:t>
      </w:r>
      <w:r>
        <w:rPr>
          <w:rFonts w:ascii="Calibri" w:eastAsia="Calibri" w:hAnsi="Calibri" w:cs="Calibri"/>
          <w:color w:val="000000"/>
          <w:sz w:val="24"/>
        </w:rPr>
        <w:t>that of the industry average. This</w:t>
      </w:r>
      <w:r w:rsidRPr="009B4CBA">
        <w:rPr>
          <w:rFonts w:ascii="Calibri" w:eastAsia="Calibri" w:hAnsi="Calibri" w:cs="Calibri"/>
          <w:color w:val="000000"/>
          <w:sz w:val="24"/>
        </w:rPr>
        <w:t xml:space="preserve"> discourages the investors to invest on IDLC.  </w:t>
      </w:r>
    </w:p>
    <w:p w:rsidR="0014007A" w:rsidRPr="009B4CBA" w:rsidRDefault="0014007A" w:rsidP="00C056F9">
      <w:pPr>
        <w:numPr>
          <w:ilvl w:val="0"/>
          <w:numId w:val="13"/>
        </w:numPr>
        <w:spacing w:after="31" w:line="270" w:lineRule="auto"/>
        <w:ind w:right="124" w:hanging="361"/>
        <w:jc w:val="both"/>
        <w:rPr>
          <w:rFonts w:ascii="Calibri" w:eastAsia="Calibri" w:hAnsi="Calibri" w:cs="Calibri"/>
          <w:color w:val="000000"/>
          <w:sz w:val="24"/>
        </w:rPr>
      </w:pPr>
      <w:r w:rsidRPr="009B4CBA">
        <w:rPr>
          <w:rFonts w:ascii="Calibri" w:eastAsia="Calibri" w:hAnsi="Calibri" w:cs="Calibri"/>
          <w:color w:val="000000"/>
          <w:sz w:val="24"/>
        </w:rPr>
        <w:t>Debt to total asset of IDLC fluctuate</w:t>
      </w:r>
      <w:r>
        <w:rPr>
          <w:rFonts w:ascii="Calibri" w:eastAsia="Calibri" w:hAnsi="Calibri" w:cs="Calibri"/>
          <w:color w:val="000000"/>
          <w:sz w:val="24"/>
        </w:rPr>
        <w:t>s</w:t>
      </w:r>
      <w:r w:rsidRPr="009B4CBA">
        <w:rPr>
          <w:rFonts w:ascii="Calibri" w:eastAsia="Calibri" w:hAnsi="Calibri" w:cs="Calibri"/>
          <w:color w:val="000000"/>
          <w:sz w:val="24"/>
        </w:rPr>
        <w:t xml:space="preserve"> every year and the ratio </w:t>
      </w:r>
      <w:r>
        <w:rPr>
          <w:rFonts w:ascii="Calibri" w:eastAsia="Calibri" w:hAnsi="Calibri" w:cs="Calibri"/>
          <w:color w:val="000000"/>
          <w:sz w:val="24"/>
        </w:rPr>
        <w:t xml:space="preserve">is </w:t>
      </w:r>
      <w:r w:rsidRPr="009B4CBA">
        <w:rPr>
          <w:rFonts w:ascii="Calibri" w:eastAsia="Calibri" w:hAnsi="Calibri" w:cs="Calibri"/>
          <w:color w:val="000000"/>
          <w:sz w:val="24"/>
        </w:rPr>
        <w:t>higher than</w:t>
      </w:r>
      <w:r>
        <w:rPr>
          <w:rFonts w:ascii="Calibri" w:eastAsia="Calibri" w:hAnsi="Calibri" w:cs="Calibri"/>
          <w:color w:val="000000"/>
          <w:sz w:val="24"/>
        </w:rPr>
        <w:t xml:space="preserve"> the</w:t>
      </w:r>
      <w:r w:rsidRPr="009B4CBA">
        <w:rPr>
          <w:rFonts w:ascii="Calibri" w:eastAsia="Calibri" w:hAnsi="Calibri" w:cs="Calibri"/>
          <w:color w:val="000000"/>
          <w:sz w:val="24"/>
        </w:rPr>
        <w:t xml:space="preserve"> industry average.  So it is risky for IDLC </w:t>
      </w:r>
      <w:r>
        <w:rPr>
          <w:rFonts w:ascii="Calibri" w:eastAsia="Calibri" w:hAnsi="Calibri" w:cs="Calibri"/>
          <w:color w:val="000000"/>
          <w:sz w:val="24"/>
        </w:rPr>
        <w:t>since it</w:t>
      </w:r>
      <w:r w:rsidRPr="009B4CBA">
        <w:rPr>
          <w:rFonts w:ascii="Calibri" w:eastAsia="Calibri" w:hAnsi="Calibri" w:cs="Calibri"/>
          <w:color w:val="000000"/>
          <w:sz w:val="24"/>
        </w:rPr>
        <w:t xml:space="preserve"> highly depends on leverage. </w:t>
      </w:r>
    </w:p>
    <w:p w:rsidR="0014007A" w:rsidRPr="009B4CBA" w:rsidRDefault="0014007A" w:rsidP="00C056F9">
      <w:pPr>
        <w:numPr>
          <w:ilvl w:val="0"/>
          <w:numId w:val="13"/>
        </w:numPr>
        <w:spacing w:after="31" w:line="270" w:lineRule="auto"/>
        <w:ind w:right="124" w:hanging="361"/>
        <w:jc w:val="both"/>
        <w:rPr>
          <w:rFonts w:ascii="Calibri" w:eastAsia="Calibri" w:hAnsi="Calibri" w:cs="Calibri"/>
          <w:color w:val="000000"/>
          <w:sz w:val="24"/>
        </w:rPr>
      </w:pPr>
      <w:r w:rsidRPr="009B4CBA">
        <w:rPr>
          <w:rFonts w:ascii="Calibri" w:eastAsia="Calibri" w:hAnsi="Calibri" w:cs="Calibri"/>
          <w:color w:val="000000"/>
          <w:sz w:val="24"/>
        </w:rPr>
        <w:t>Debt t</w:t>
      </w:r>
      <w:r>
        <w:rPr>
          <w:rFonts w:ascii="Calibri" w:eastAsia="Calibri" w:hAnsi="Calibri" w:cs="Calibri"/>
          <w:color w:val="000000"/>
          <w:sz w:val="24"/>
        </w:rPr>
        <w:t>o Equity of IDLC also fluctuated</w:t>
      </w:r>
      <w:r w:rsidRPr="009B4CBA">
        <w:rPr>
          <w:rFonts w:ascii="Calibri" w:eastAsia="Calibri" w:hAnsi="Calibri" w:cs="Calibri"/>
          <w:color w:val="000000"/>
          <w:sz w:val="24"/>
        </w:rPr>
        <w:t xml:space="preserve"> during 2012 to 2016 and the ratio </w:t>
      </w:r>
      <w:r>
        <w:rPr>
          <w:rFonts w:ascii="Calibri" w:eastAsia="Calibri" w:hAnsi="Calibri" w:cs="Calibri"/>
          <w:color w:val="000000"/>
          <w:sz w:val="24"/>
        </w:rPr>
        <w:t>was</w:t>
      </w:r>
      <w:r w:rsidRPr="009B4CBA">
        <w:rPr>
          <w:rFonts w:ascii="Calibri" w:eastAsia="Calibri" w:hAnsi="Calibri" w:cs="Calibri"/>
          <w:color w:val="000000"/>
          <w:sz w:val="24"/>
        </w:rPr>
        <w:t xml:space="preserve"> higher than </w:t>
      </w:r>
      <w:r>
        <w:rPr>
          <w:rFonts w:ascii="Calibri" w:eastAsia="Calibri" w:hAnsi="Calibri" w:cs="Calibri"/>
          <w:color w:val="000000"/>
          <w:sz w:val="24"/>
        </w:rPr>
        <w:t xml:space="preserve">the </w:t>
      </w:r>
      <w:r w:rsidRPr="009B4CBA">
        <w:rPr>
          <w:rFonts w:ascii="Calibri" w:eastAsia="Calibri" w:hAnsi="Calibri" w:cs="Calibri"/>
          <w:color w:val="000000"/>
          <w:sz w:val="24"/>
        </w:rPr>
        <w:t>industry average. So IDLC</w:t>
      </w:r>
      <w:r>
        <w:rPr>
          <w:rFonts w:ascii="Calibri" w:eastAsia="Calibri" w:hAnsi="Calibri" w:cs="Calibri"/>
          <w:color w:val="000000"/>
          <w:sz w:val="24"/>
        </w:rPr>
        <w:t xml:space="preserve"> became</w:t>
      </w:r>
      <w:r w:rsidRPr="009B4CBA">
        <w:rPr>
          <w:rFonts w:ascii="Calibri" w:eastAsia="Calibri" w:hAnsi="Calibri" w:cs="Calibri"/>
          <w:color w:val="000000"/>
          <w:sz w:val="24"/>
        </w:rPr>
        <w:t xml:space="preserve"> more profitable, </w:t>
      </w:r>
      <w:r>
        <w:rPr>
          <w:rFonts w:ascii="Calibri" w:eastAsia="Calibri" w:hAnsi="Calibri" w:cs="Calibri"/>
          <w:color w:val="000000"/>
          <w:sz w:val="24"/>
        </w:rPr>
        <w:t>as well as becoming</w:t>
      </w:r>
      <w:r w:rsidRPr="009B4CBA">
        <w:rPr>
          <w:rFonts w:ascii="Calibri" w:eastAsia="Calibri" w:hAnsi="Calibri" w:cs="Calibri"/>
          <w:color w:val="000000"/>
          <w:sz w:val="24"/>
        </w:rPr>
        <w:t xml:space="preserve"> more risky and less solvent than </w:t>
      </w:r>
      <w:r>
        <w:rPr>
          <w:rFonts w:ascii="Calibri" w:eastAsia="Calibri" w:hAnsi="Calibri" w:cs="Calibri"/>
          <w:color w:val="000000"/>
          <w:sz w:val="24"/>
        </w:rPr>
        <w:t xml:space="preserve">the </w:t>
      </w:r>
      <w:r w:rsidRPr="009B4CBA">
        <w:rPr>
          <w:rFonts w:ascii="Calibri" w:eastAsia="Calibri" w:hAnsi="Calibri" w:cs="Calibri"/>
          <w:color w:val="000000"/>
          <w:sz w:val="24"/>
        </w:rPr>
        <w:t xml:space="preserve">industry average. </w:t>
      </w:r>
    </w:p>
    <w:p w:rsidR="0014007A" w:rsidRPr="009B4CBA" w:rsidRDefault="0014007A" w:rsidP="00C056F9">
      <w:pPr>
        <w:numPr>
          <w:ilvl w:val="0"/>
          <w:numId w:val="13"/>
        </w:numPr>
        <w:spacing w:after="57" w:line="270" w:lineRule="auto"/>
        <w:ind w:right="124" w:hanging="361"/>
        <w:jc w:val="both"/>
        <w:rPr>
          <w:rFonts w:ascii="Calibri" w:eastAsia="Calibri" w:hAnsi="Calibri" w:cs="Calibri"/>
          <w:color w:val="000000"/>
          <w:sz w:val="24"/>
        </w:rPr>
      </w:pPr>
      <w:r w:rsidRPr="009B4CBA">
        <w:rPr>
          <w:rFonts w:ascii="Calibri" w:eastAsia="Calibri" w:hAnsi="Calibri" w:cs="Calibri"/>
          <w:color w:val="000000"/>
          <w:sz w:val="24"/>
        </w:rPr>
        <w:t>Financial expen</w:t>
      </w:r>
      <w:r>
        <w:rPr>
          <w:rFonts w:ascii="Calibri" w:eastAsia="Calibri" w:hAnsi="Calibri" w:cs="Calibri"/>
          <w:color w:val="000000"/>
          <w:sz w:val="24"/>
        </w:rPr>
        <w:t>se coverage ratio of IDLC lowered</w:t>
      </w:r>
      <w:r w:rsidRPr="009B4CBA">
        <w:rPr>
          <w:rFonts w:ascii="Calibri" w:eastAsia="Calibri" w:hAnsi="Calibri" w:cs="Calibri"/>
          <w:color w:val="000000"/>
          <w:sz w:val="24"/>
        </w:rPr>
        <w:t xml:space="preserve"> than</w:t>
      </w:r>
      <w:r>
        <w:rPr>
          <w:rFonts w:ascii="Calibri" w:eastAsia="Calibri" w:hAnsi="Calibri" w:cs="Calibri"/>
          <w:color w:val="000000"/>
          <w:sz w:val="24"/>
        </w:rPr>
        <w:t xml:space="preserve"> that of the</w:t>
      </w:r>
      <w:r w:rsidRPr="009B4CBA">
        <w:rPr>
          <w:rFonts w:ascii="Calibri" w:eastAsia="Calibri" w:hAnsi="Calibri" w:cs="Calibri"/>
          <w:color w:val="000000"/>
          <w:sz w:val="24"/>
        </w:rPr>
        <w:t xml:space="preserve"> industry average. So it </w:t>
      </w:r>
      <w:r>
        <w:rPr>
          <w:rFonts w:ascii="Calibri" w:eastAsia="Calibri" w:hAnsi="Calibri" w:cs="Calibri"/>
          <w:color w:val="000000"/>
          <w:sz w:val="24"/>
        </w:rPr>
        <w:t>was</w:t>
      </w:r>
      <w:r w:rsidRPr="009B4CBA">
        <w:rPr>
          <w:rFonts w:ascii="Calibri" w:eastAsia="Calibri" w:hAnsi="Calibri" w:cs="Calibri"/>
          <w:color w:val="000000"/>
          <w:sz w:val="24"/>
        </w:rPr>
        <w:t xml:space="preserve"> </w:t>
      </w:r>
      <w:r>
        <w:rPr>
          <w:rFonts w:ascii="Calibri" w:eastAsia="Calibri" w:hAnsi="Calibri" w:cs="Calibri"/>
          <w:color w:val="000000"/>
          <w:sz w:val="24"/>
        </w:rPr>
        <w:t xml:space="preserve">a </w:t>
      </w:r>
      <w:r w:rsidRPr="009B4CBA">
        <w:rPr>
          <w:rFonts w:ascii="Calibri" w:eastAsia="Calibri" w:hAnsi="Calibri" w:cs="Calibri"/>
          <w:color w:val="000000"/>
          <w:sz w:val="24"/>
        </w:rPr>
        <w:t xml:space="preserve">good signal for IDLC.  </w:t>
      </w:r>
    </w:p>
    <w:p w:rsidR="0014007A" w:rsidRPr="009B4CBA" w:rsidRDefault="0014007A" w:rsidP="00C056F9">
      <w:pPr>
        <w:numPr>
          <w:ilvl w:val="0"/>
          <w:numId w:val="13"/>
        </w:numPr>
        <w:spacing w:after="57" w:line="270" w:lineRule="auto"/>
        <w:ind w:right="124" w:hanging="361"/>
        <w:jc w:val="both"/>
        <w:rPr>
          <w:rFonts w:ascii="Calibri" w:eastAsia="Calibri" w:hAnsi="Calibri" w:cs="Calibri"/>
          <w:color w:val="000000"/>
          <w:sz w:val="24"/>
        </w:rPr>
      </w:pPr>
      <w:r w:rsidRPr="009B4CBA">
        <w:rPr>
          <w:rFonts w:ascii="Calibri" w:eastAsia="Calibri" w:hAnsi="Calibri" w:cs="Calibri"/>
          <w:color w:val="000000"/>
          <w:sz w:val="24"/>
        </w:rPr>
        <w:t xml:space="preserve">Capital adequacy ratio of IDLC </w:t>
      </w:r>
      <w:r>
        <w:rPr>
          <w:rFonts w:ascii="Calibri" w:eastAsia="Calibri" w:hAnsi="Calibri" w:cs="Calibri"/>
          <w:color w:val="000000"/>
          <w:sz w:val="24"/>
        </w:rPr>
        <w:t>was</w:t>
      </w:r>
      <w:r w:rsidRPr="009B4CBA">
        <w:rPr>
          <w:rFonts w:ascii="Calibri" w:eastAsia="Calibri" w:hAnsi="Calibri" w:cs="Calibri"/>
          <w:color w:val="000000"/>
          <w:sz w:val="24"/>
        </w:rPr>
        <w:t xml:space="preserve"> less than </w:t>
      </w:r>
      <w:r>
        <w:rPr>
          <w:rFonts w:ascii="Calibri" w:eastAsia="Calibri" w:hAnsi="Calibri" w:cs="Calibri"/>
          <w:color w:val="000000"/>
          <w:sz w:val="24"/>
        </w:rPr>
        <w:t xml:space="preserve">the industry average. So it was </w:t>
      </w:r>
      <w:r w:rsidRPr="009B4CBA">
        <w:rPr>
          <w:rFonts w:ascii="Calibri" w:eastAsia="Calibri" w:hAnsi="Calibri" w:cs="Calibri"/>
          <w:color w:val="000000"/>
          <w:sz w:val="24"/>
        </w:rPr>
        <w:t xml:space="preserve">less favorable than other company to the shareholders.  </w:t>
      </w:r>
    </w:p>
    <w:p w:rsidR="0014007A" w:rsidRPr="009B4CBA" w:rsidRDefault="0014007A" w:rsidP="00C056F9">
      <w:pPr>
        <w:numPr>
          <w:ilvl w:val="0"/>
          <w:numId w:val="13"/>
        </w:numPr>
        <w:spacing w:after="57" w:line="270" w:lineRule="auto"/>
        <w:ind w:right="124" w:hanging="361"/>
        <w:jc w:val="both"/>
        <w:rPr>
          <w:rFonts w:ascii="Calibri" w:eastAsia="Calibri" w:hAnsi="Calibri" w:cs="Calibri"/>
          <w:color w:val="000000"/>
          <w:sz w:val="24"/>
        </w:rPr>
      </w:pPr>
      <w:r w:rsidRPr="009B4CBA">
        <w:rPr>
          <w:rFonts w:ascii="Calibri" w:eastAsia="Calibri" w:hAnsi="Calibri" w:cs="Calibri"/>
          <w:color w:val="000000"/>
          <w:sz w:val="24"/>
        </w:rPr>
        <w:lastRenderedPageBreak/>
        <w:t xml:space="preserve">P/E ratio of IDLC </w:t>
      </w:r>
      <w:r>
        <w:rPr>
          <w:rFonts w:ascii="Calibri" w:eastAsia="Calibri" w:hAnsi="Calibri" w:cs="Calibri"/>
          <w:color w:val="000000"/>
          <w:sz w:val="24"/>
        </w:rPr>
        <w:t xml:space="preserve">kept on </w:t>
      </w:r>
      <w:r w:rsidRPr="009B4CBA">
        <w:rPr>
          <w:rFonts w:ascii="Calibri" w:eastAsia="Calibri" w:hAnsi="Calibri" w:cs="Calibri"/>
          <w:color w:val="000000"/>
          <w:sz w:val="24"/>
        </w:rPr>
        <w:t xml:space="preserve">continuously decreasing. So it </w:t>
      </w:r>
      <w:r>
        <w:rPr>
          <w:rFonts w:ascii="Calibri" w:eastAsia="Calibri" w:hAnsi="Calibri" w:cs="Calibri"/>
          <w:color w:val="000000"/>
          <w:sz w:val="24"/>
        </w:rPr>
        <w:t>was</w:t>
      </w:r>
      <w:r w:rsidRPr="009B4CBA">
        <w:rPr>
          <w:rFonts w:ascii="Calibri" w:eastAsia="Calibri" w:hAnsi="Calibri" w:cs="Calibri"/>
          <w:color w:val="000000"/>
          <w:sz w:val="24"/>
        </w:rPr>
        <w:t xml:space="preserve"> more r</w:t>
      </w:r>
      <w:r>
        <w:rPr>
          <w:rFonts w:ascii="Calibri" w:eastAsia="Calibri" w:hAnsi="Calibri" w:cs="Calibri"/>
          <w:color w:val="000000"/>
          <w:sz w:val="24"/>
        </w:rPr>
        <w:t>isky and their growth prospect was</w:t>
      </w:r>
      <w:r w:rsidRPr="009B4CBA">
        <w:rPr>
          <w:rFonts w:ascii="Calibri" w:eastAsia="Calibri" w:hAnsi="Calibri" w:cs="Calibri"/>
          <w:color w:val="000000"/>
          <w:sz w:val="24"/>
        </w:rPr>
        <w:t xml:space="preserve"> very poor. </w:t>
      </w:r>
    </w:p>
    <w:p w:rsidR="0014007A" w:rsidRDefault="0014007A" w:rsidP="00C056F9">
      <w:pPr>
        <w:numPr>
          <w:ilvl w:val="0"/>
          <w:numId w:val="13"/>
        </w:numPr>
        <w:spacing w:after="31" w:line="270" w:lineRule="auto"/>
        <w:ind w:right="124" w:hanging="361"/>
        <w:jc w:val="both"/>
        <w:rPr>
          <w:rFonts w:ascii="Calibri" w:eastAsia="Calibri" w:hAnsi="Calibri" w:cs="Calibri"/>
          <w:color w:val="000000"/>
          <w:sz w:val="24"/>
        </w:rPr>
      </w:pPr>
      <w:r w:rsidRPr="009B4CBA">
        <w:rPr>
          <w:rFonts w:ascii="Calibri" w:eastAsia="Calibri" w:hAnsi="Calibri" w:cs="Calibri"/>
          <w:color w:val="000000"/>
          <w:sz w:val="24"/>
        </w:rPr>
        <w:t>Loan to deposit ratio of IDLC</w:t>
      </w:r>
      <w:r>
        <w:rPr>
          <w:rFonts w:ascii="Calibri" w:eastAsia="Calibri" w:hAnsi="Calibri" w:cs="Calibri"/>
          <w:color w:val="000000"/>
          <w:sz w:val="24"/>
        </w:rPr>
        <w:t xml:space="preserve"> is</w:t>
      </w:r>
      <w:r w:rsidRPr="009B4CBA">
        <w:rPr>
          <w:rFonts w:ascii="Calibri" w:eastAsia="Calibri" w:hAnsi="Calibri" w:cs="Calibri"/>
          <w:color w:val="000000"/>
          <w:sz w:val="24"/>
        </w:rPr>
        <w:t xml:space="preserve"> less than</w:t>
      </w:r>
      <w:r>
        <w:rPr>
          <w:rFonts w:ascii="Calibri" w:eastAsia="Calibri" w:hAnsi="Calibri" w:cs="Calibri"/>
          <w:color w:val="000000"/>
          <w:sz w:val="24"/>
        </w:rPr>
        <w:t xml:space="preserve"> the</w:t>
      </w:r>
      <w:r w:rsidRPr="009B4CBA">
        <w:rPr>
          <w:rFonts w:ascii="Calibri" w:eastAsia="Calibri" w:hAnsi="Calibri" w:cs="Calibri"/>
          <w:color w:val="000000"/>
          <w:sz w:val="24"/>
        </w:rPr>
        <w:t xml:space="preserve"> industry average. So the profitability of IDLC </w:t>
      </w:r>
      <w:r>
        <w:rPr>
          <w:rFonts w:ascii="Calibri" w:eastAsia="Calibri" w:hAnsi="Calibri" w:cs="Calibri"/>
          <w:color w:val="000000"/>
          <w:sz w:val="24"/>
        </w:rPr>
        <w:t xml:space="preserve">was </w:t>
      </w:r>
      <w:r w:rsidRPr="009B4CBA">
        <w:rPr>
          <w:rFonts w:ascii="Calibri" w:eastAsia="Calibri" w:hAnsi="Calibri" w:cs="Calibri"/>
          <w:color w:val="000000"/>
          <w:sz w:val="24"/>
        </w:rPr>
        <w:t>less than</w:t>
      </w:r>
      <w:r>
        <w:rPr>
          <w:rFonts w:ascii="Calibri" w:eastAsia="Calibri" w:hAnsi="Calibri" w:cs="Calibri"/>
          <w:color w:val="000000"/>
          <w:sz w:val="24"/>
        </w:rPr>
        <w:t xml:space="preserve"> that of the</w:t>
      </w:r>
      <w:r w:rsidRPr="009B4CBA">
        <w:rPr>
          <w:rFonts w:ascii="Calibri" w:eastAsia="Calibri" w:hAnsi="Calibri" w:cs="Calibri"/>
          <w:color w:val="000000"/>
          <w:sz w:val="24"/>
        </w:rPr>
        <w:t xml:space="preserve"> industry but its liquidity was high. </w:t>
      </w:r>
    </w:p>
    <w:p w:rsidR="0014007A" w:rsidRPr="009B4CBA" w:rsidRDefault="0014007A" w:rsidP="00C056F9">
      <w:pPr>
        <w:numPr>
          <w:ilvl w:val="0"/>
          <w:numId w:val="13"/>
        </w:numPr>
        <w:spacing w:after="31" w:line="270" w:lineRule="auto"/>
        <w:ind w:right="124" w:hanging="361"/>
        <w:jc w:val="both"/>
        <w:rPr>
          <w:rFonts w:ascii="Calibri" w:eastAsia="Calibri" w:hAnsi="Calibri" w:cs="Calibri"/>
          <w:color w:val="000000"/>
          <w:sz w:val="24"/>
        </w:rPr>
      </w:pPr>
      <w:r w:rsidRPr="009B4CBA">
        <w:rPr>
          <w:rFonts w:ascii="Calibri" w:eastAsia="Calibri" w:hAnsi="Calibri" w:cs="Calibri"/>
          <w:color w:val="000000"/>
          <w:sz w:val="24"/>
        </w:rPr>
        <w:t xml:space="preserve">NPL ratio is lower than </w:t>
      </w:r>
      <w:r>
        <w:rPr>
          <w:rFonts w:ascii="Calibri" w:eastAsia="Calibri" w:hAnsi="Calibri" w:cs="Calibri"/>
          <w:color w:val="000000"/>
          <w:sz w:val="24"/>
        </w:rPr>
        <w:t xml:space="preserve">the </w:t>
      </w:r>
      <w:r w:rsidRPr="009B4CBA">
        <w:rPr>
          <w:rFonts w:ascii="Calibri" w:eastAsia="Calibri" w:hAnsi="Calibri" w:cs="Calibri"/>
          <w:color w:val="000000"/>
          <w:sz w:val="24"/>
        </w:rPr>
        <w:t xml:space="preserve">industry average. So it is </w:t>
      </w:r>
      <w:r>
        <w:rPr>
          <w:rFonts w:ascii="Calibri" w:eastAsia="Calibri" w:hAnsi="Calibri" w:cs="Calibri"/>
          <w:color w:val="000000"/>
          <w:sz w:val="24"/>
        </w:rPr>
        <w:t>beneficial</w:t>
      </w:r>
      <w:r w:rsidRPr="009B4CBA">
        <w:rPr>
          <w:rFonts w:ascii="Calibri" w:eastAsia="Calibri" w:hAnsi="Calibri" w:cs="Calibri"/>
          <w:color w:val="000000"/>
          <w:sz w:val="24"/>
        </w:rPr>
        <w:t xml:space="preserve"> for IDLC.  </w:t>
      </w:r>
    </w:p>
    <w:p w:rsidR="0014007A" w:rsidRPr="009B4CBA" w:rsidRDefault="0014007A" w:rsidP="00C056F9">
      <w:pPr>
        <w:numPr>
          <w:ilvl w:val="0"/>
          <w:numId w:val="13"/>
        </w:numPr>
        <w:spacing w:after="31" w:line="270" w:lineRule="auto"/>
        <w:ind w:right="124" w:hanging="361"/>
        <w:jc w:val="both"/>
        <w:rPr>
          <w:rFonts w:ascii="Calibri" w:eastAsia="Calibri" w:hAnsi="Calibri" w:cs="Calibri"/>
          <w:color w:val="000000"/>
          <w:sz w:val="24"/>
        </w:rPr>
      </w:pPr>
      <w:r w:rsidRPr="009B4CBA">
        <w:rPr>
          <w:rFonts w:ascii="Calibri" w:eastAsia="Calibri" w:hAnsi="Calibri" w:cs="Calibri"/>
          <w:color w:val="000000"/>
          <w:sz w:val="24"/>
        </w:rPr>
        <w:t>Current ratio of IDLC is higher than</w:t>
      </w:r>
      <w:r>
        <w:rPr>
          <w:rFonts w:ascii="Calibri" w:eastAsia="Calibri" w:hAnsi="Calibri" w:cs="Calibri"/>
          <w:color w:val="000000"/>
          <w:sz w:val="24"/>
        </w:rPr>
        <w:t xml:space="preserve"> the</w:t>
      </w:r>
      <w:r w:rsidRPr="009B4CBA">
        <w:rPr>
          <w:rFonts w:ascii="Calibri" w:eastAsia="Calibri" w:hAnsi="Calibri" w:cs="Calibri"/>
          <w:color w:val="000000"/>
          <w:sz w:val="24"/>
        </w:rPr>
        <w:t xml:space="preserve"> industry average. So it c</w:t>
      </w:r>
      <w:r>
        <w:rPr>
          <w:rFonts w:ascii="Calibri" w:eastAsia="Calibri" w:hAnsi="Calibri" w:cs="Calibri"/>
          <w:color w:val="000000"/>
          <w:sz w:val="24"/>
        </w:rPr>
        <w:t>leared</w:t>
      </w:r>
      <w:r w:rsidRPr="009B4CBA">
        <w:rPr>
          <w:rFonts w:ascii="Calibri" w:eastAsia="Calibri" w:hAnsi="Calibri" w:cs="Calibri"/>
          <w:color w:val="000000"/>
          <w:sz w:val="24"/>
        </w:rPr>
        <w:t xml:space="preserve"> </w:t>
      </w:r>
      <w:r>
        <w:rPr>
          <w:rFonts w:ascii="Calibri" w:eastAsia="Calibri" w:hAnsi="Calibri" w:cs="Calibri"/>
          <w:color w:val="000000"/>
          <w:sz w:val="24"/>
        </w:rPr>
        <w:t>the</w:t>
      </w:r>
      <w:r w:rsidRPr="009B4CBA">
        <w:rPr>
          <w:rFonts w:ascii="Calibri" w:eastAsia="Calibri" w:hAnsi="Calibri" w:cs="Calibri"/>
          <w:color w:val="000000"/>
          <w:sz w:val="24"/>
        </w:rPr>
        <w:t xml:space="preserve"> liquidity condition of IDLC, which</w:t>
      </w:r>
      <w:r>
        <w:rPr>
          <w:rFonts w:ascii="Calibri" w:eastAsia="Calibri" w:hAnsi="Calibri" w:cs="Calibri"/>
          <w:color w:val="000000"/>
          <w:sz w:val="24"/>
        </w:rPr>
        <w:t xml:space="preserve"> was necessary</w:t>
      </w:r>
      <w:r w:rsidRPr="009B4CBA">
        <w:rPr>
          <w:rFonts w:ascii="Calibri" w:eastAsia="Calibri" w:hAnsi="Calibri" w:cs="Calibri"/>
          <w:color w:val="000000"/>
          <w:sz w:val="24"/>
        </w:rPr>
        <w:t xml:space="preserve">.  </w:t>
      </w:r>
    </w:p>
    <w:p w:rsidR="0014007A" w:rsidRPr="009B4CBA" w:rsidRDefault="0014007A" w:rsidP="00C056F9">
      <w:pPr>
        <w:numPr>
          <w:ilvl w:val="0"/>
          <w:numId w:val="13"/>
        </w:numPr>
        <w:spacing w:after="43" w:line="270" w:lineRule="auto"/>
        <w:ind w:right="124" w:hanging="361"/>
        <w:jc w:val="both"/>
        <w:rPr>
          <w:rFonts w:ascii="Calibri" w:eastAsia="Calibri" w:hAnsi="Calibri" w:cs="Calibri"/>
          <w:color w:val="000000"/>
          <w:sz w:val="24"/>
        </w:rPr>
      </w:pPr>
      <w:r w:rsidRPr="009B4CBA">
        <w:rPr>
          <w:rFonts w:ascii="Calibri" w:eastAsia="Calibri" w:hAnsi="Calibri" w:cs="Calibri"/>
          <w:color w:val="000000"/>
          <w:sz w:val="24"/>
        </w:rPr>
        <w:t>Fo</w:t>
      </w:r>
      <w:r>
        <w:rPr>
          <w:rFonts w:ascii="Calibri" w:eastAsia="Calibri" w:hAnsi="Calibri" w:cs="Calibri"/>
          <w:color w:val="000000"/>
          <w:sz w:val="24"/>
        </w:rPr>
        <w:t>r net interest margin IDLC made</w:t>
      </w:r>
      <w:r w:rsidRPr="009B4CBA">
        <w:rPr>
          <w:rFonts w:ascii="Calibri" w:eastAsia="Calibri" w:hAnsi="Calibri" w:cs="Calibri"/>
          <w:color w:val="000000"/>
          <w:sz w:val="24"/>
        </w:rPr>
        <w:t xml:space="preserve"> go</w:t>
      </w:r>
      <w:r>
        <w:rPr>
          <w:rFonts w:ascii="Calibri" w:eastAsia="Calibri" w:hAnsi="Calibri" w:cs="Calibri"/>
          <w:color w:val="000000"/>
          <w:sz w:val="24"/>
        </w:rPr>
        <w:t>od investment decisions and beca</w:t>
      </w:r>
      <w:r w:rsidRPr="009B4CBA">
        <w:rPr>
          <w:rFonts w:ascii="Calibri" w:eastAsia="Calibri" w:hAnsi="Calibri" w:cs="Calibri"/>
          <w:color w:val="000000"/>
          <w:sz w:val="24"/>
        </w:rPr>
        <w:t xml:space="preserve">me profitable.  </w:t>
      </w:r>
    </w:p>
    <w:p w:rsidR="0014007A" w:rsidRDefault="0014007A" w:rsidP="00C056F9">
      <w:pPr>
        <w:numPr>
          <w:ilvl w:val="0"/>
          <w:numId w:val="13"/>
        </w:numPr>
        <w:spacing w:after="208" w:line="270" w:lineRule="auto"/>
        <w:ind w:right="124" w:hanging="361"/>
        <w:jc w:val="both"/>
        <w:rPr>
          <w:rFonts w:ascii="Calibri" w:eastAsia="Calibri" w:hAnsi="Calibri" w:cs="Calibri"/>
          <w:color w:val="000000"/>
          <w:sz w:val="24"/>
        </w:rPr>
      </w:pPr>
      <w:r w:rsidRPr="009B4CBA">
        <w:rPr>
          <w:rFonts w:ascii="Calibri" w:eastAsia="Calibri" w:hAnsi="Calibri" w:cs="Calibri"/>
          <w:color w:val="000000"/>
          <w:sz w:val="24"/>
        </w:rPr>
        <w:t>Net operating margin of IDLC increase</w:t>
      </w:r>
      <w:r>
        <w:rPr>
          <w:rFonts w:ascii="Calibri" w:eastAsia="Calibri" w:hAnsi="Calibri" w:cs="Calibri"/>
          <w:color w:val="000000"/>
          <w:sz w:val="24"/>
        </w:rPr>
        <w:t>d</w:t>
      </w:r>
      <w:r w:rsidRPr="009B4CBA">
        <w:rPr>
          <w:rFonts w:ascii="Calibri" w:eastAsia="Calibri" w:hAnsi="Calibri" w:cs="Calibri"/>
          <w:color w:val="000000"/>
          <w:sz w:val="24"/>
        </w:rPr>
        <w:t xml:space="preserve"> continuously. So it is </w:t>
      </w:r>
      <w:r>
        <w:rPr>
          <w:rFonts w:ascii="Calibri" w:eastAsia="Calibri" w:hAnsi="Calibri" w:cs="Calibri"/>
          <w:color w:val="000000"/>
          <w:sz w:val="24"/>
        </w:rPr>
        <w:t>beneficial</w:t>
      </w:r>
      <w:r w:rsidRPr="009B4CBA">
        <w:rPr>
          <w:rFonts w:ascii="Calibri" w:eastAsia="Calibri" w:hAnsi="Calibri" w:cs="Calibri"/>
          <w:color w:val="000000"/>
          <w:sz w:val="24"/>
        </w:rPr>
        <w:t xml:space="preserve"> in</w:t>
      </w:r>
      <w:r>
        <w:rPr>
          <w:rFonts w:ascii="Calibri" w:eastAsia="Calibri" w:hAnsi="Calibri" w:cs="Calibri"/>
          <w:color w:val="000000"/>
          <w:sz w:val="24"/>
        </w:rPr>
        <w:t xml:space="preserve"> its</w:t>
      </w:r>
      <w:r w:rsidRPr="009B4CBA">
        <w:rPr>
          <w:rFonts w:ascii="Calibri" w:eastAsia="Calibri" w:hAnsi="Calibri" w:cs="Calibri"/>
          <w:color w:val="000000"/>
          <w:sz w:val="24"/>
        </w:rPr>
        <w:t xml:space="preserve"> position </w:t>
      </w:r>
      <w:r>
        <w:rPr>
          <w:rFonts w:ascii="Calibri" w:eastAsia="Calibri" w:hAnsi="Calibri" w:cs="Calibri"/>
          <w:color w:val="000000"/>
          <w:sz w:val="24"/>
        </w:rPr>
        <w:t>in comparison to other companies</w:t>
      </w:r>
      <w:r w:rsidRPr="009B4CBA">
        <w:rPr>
          <w:rFonts w:ascii="Calibri" w:eastAsia="Calibri" w:hAnsi="Calibri" w:cs="Calibri"/>
          <w:color w:val="000000"/>
          <w:sz w:val="24"/>
        </w:rPr>
        <w:t xml:space="preserve">.  </w:t>
      </w:r>
    </w:p>
    <w:p w:rsidR="0014007A" w:rsidRDefault="0014007A" w:rsidP="0014007A">
      <w:pPr>
        <w:spacing w:after="208" w:line="270" w:lineRule="auto"/>
        <w:ind w:right="124"/>
        <w:jc w:val="both"/>
        <w:rPr>
          <w:rFonts w:ascii="Calibri" w:eastAsia="Calibri" w:hAnsi="Calibri" w:cs="Calibri"/>
          <w:color w:val="000000"/>
          <w:sz w:val="24"/>
        </w:rPr>
      </w:pPr>
    </w:p>
    <w:p w:rsidR="0014007A" w:rsidRPr="009B4CBA" w:rsidRDefault="00C056F9" w:rsidP="0014007A">
      <w:pPr>
        <w:spacing w:after="241"/>
        <w:rPr>
          <w:rFonts w:ascii="Calibri" w:eastAsia="Calibri" w:hAnsi="Calibri" w:cs="Calibri"/>
          <w:color w:val="000000"/>
          <w:sz w:val="24"/>
        </w:rPr>
      </w:pPr>
      <w:r>
        <w:rPr>
          <w:rFonts w:ascii="Calibri" w:eastAsia="Calibri" w:hAnsi="Calibri" w:cs="Calibri"/>
          <w:b/>
          <w:color w:val="984806"/>
          <w:sz w:val="28"/>
        </w:rPr>
        <w:t>5.2 Recommendation</w:t>
      </w:r>
    </w:p>
    <w:p w:rsidR="0014007A" w:rsidRPr="009B4CBA" w:rsidRDefault="0014007A" w:rsidP="00C056F9">
      <w:pPr>
        <w:numPr>
          <w:ilvl w:val="0"/>
          <w:numId w:val="13"/>
        </w:numPr>
        <w:spacing w:after="31" w:line="270" w:lineRule="auto"/>
        <w:ind w:right="124" w:hanging="361"/>
        <w:jc w:val="both"/>
        <w:rPr>
          <w:rFonts w:ascii="Calibri" w:eastAsia="Calibri" w:hAnsi="Calibri" w:cs="Calibri"/>
          <w:color w:val="000000"/>
          <w:sz w:val="24"/>
        </w:rPr>
      </w:pPr>
      <w:r>
        <w:rPr>
          <w:rFonts w:ascii="Calibri" w:eastAsia="Calibri" w:hAnsi="Calibri" w:cs="Calibri"/>
          <w:color w:val="000000"/>
          <w:sz w:val="24"/>
        </w:rPr>
        <w:t>IDLC should concentrate on increasing</w:t>
      </w:r>
      <w:r w:rsidRPr="009B4CBA">
        <w:rPr>
          <w:rFonts w:ascii="Calibri" w:eastAsia="Calibri" w:hAnsi="Calibri" w:cs="Calibri"/>
          <w:color w:val="000000"/>
          <w:sz w:val="24"/>
        </w:rPr>
        <w:t xml:space="preserve"> their corporate clients because corpor</w:t>
      </w:r>
      <w:r>
        <w:rPr>
          <w:rFonts w:ascii="Calibri" w:eastAsia="Calibri" w:hAnsi="Calibri" w:cs="Calibri"/>
          <w:color w:val="000000"/>
          <w:sz w:val="24"/>
        </w:rPr>
        <w:t>ate clients are the main source</w:t>
      </w:r>
      <w:r w:rsidRPr="009B4CBA">
        <w:rPr>
          <w:rFonts w:ascii="Calibri" w:eastAsia="Calibri" w:hAnsi="Calibri" w:cs="Calibri"/>
          <w:color w:val="000000"/>
          <w:sz w:val="24"/>
        </w:rPr>
        <w:t xml:space="preserve"> of earning profit.  </w:t>
      </w:r>
    </w:p>
    <w:p w:rsidR="0014007A" w:rsidRPr="009B4CBA" w:rsidRDefault="0014007A" w:rsidP="00C056F9">
      <w:pPr>
        <w:numPr>
          <w:ilvl w:val="0"/>
          <w:numId w:val="13"/>
        </w:numPr>
        <w:spacing w:after="31" w:line="270" w:lineRule="auto"/>
        <w:ind w:right="124" w:hanging="361"/>
        <w:jc w:val="both"/>
        <w:rPr>
          <w:rFonts w:ascii="Calibri" w:eastAsia="Calibri" w:hAnsi="Calibri" w:cs="Calibri"/>
          <w:color w:val="000000"/>
          <w:sz w:val="24"/>
        </w:rPr>
      </w:pPr>
      <w:r w:rsidRPr="009B4CBA">
        <w:rPr>
          <w:rFonts w:ascii="Calibri" w:eastAsia="Calibri" w:hAnsi="Calibri" w:cs="Calibri"/>
          <w:color w:val="000000"/>
          <w:sz w:val="24"/>
        </w:rPr>
        <w:t>IDLC should control their operating and financial expense</w:t>
      </w:r>
      <w:r>
        <w:rPr>
          <w:rFonts w:ascii="Calibri" w:eastAsia="Calibri" w:hAnsi="Calibri" w:cs="Calibri"/>
          <w:color w:val="000000"/>
          <w:sz w:val="24"/>
        </w:rPr>
        <w:t>s</w:t>
      </w:r>
      <w:r w:rsidRPr="009B4CBA">
        <w:rPr>
          <w:rFonts w:ascii="Calibri" w:eastAsia="Calibri" w:hAnsi="Calibri" w:cs="Calibri"/>
          <w:color w:val="000000"/>
          <w:sz w:val="24"/>
        </w:rPr>
        <w:t xml:space="preserve"> and try to maximize profitability.  </w:t>
      </w:r>
    </w:p>
    <w:p w:rsidR="0014007A" w:rsidRPr="009B4CBA" w:rsidRDefault="0014007A" w:rsidP="00C056F9">
      <w:pPr>
        <w:numPr>
          <w:ilvl w:val="0"/>
          <w:numId w:val="13"/>
        </w:numPr>
        <w:spacing w:after="31" w:line="270" w:lineRule="auto"/>
        <w:ind w:right="124" w:hanging="361"/>
        <w:jc w:val="both"/>
        <w:rPr>
          <w:rFonts w:ascii="Calibri" w:eastAsia="Calibri" w:hAnsi="Calibri" w:cs="Calibri"/>
          <w:color w:val="000000"/>
          <w:sz w:val="24"/>
        </w:rPr>
      </w:pPr>
      <w:r w:rsidRPr="009B4CBA">
        <w:rPr>
          <w:rFonts w:ascii="Calibri" w:eastAsia="Calibri" w:hAnsi="Calibri" w:cs="Calibri"/>
          <w:color w:val="000000"/>
          <w:sz w:val="24"/>
        </w:rPr>
        <w:t>IDLC should improve their market capitalization and market value addition indicators to improve</w:t>
      </w:r>
      <w:r>
        <w:rPr>
          <w:rFonts w:ascii="Calibri" w:eastAsia="Calibri" w:hAnsi="Calibri" w:cs="Calibri"/>
          <w:color w:val="000000"/>
          <w:sz w:val="24"/>
        </w:rPr>
        <w:t xml:space="preserve"> their</w:t>
      </w:r>
      <w:r w:rsidRPr="009B4CBA">
        <w:rPr>
          <w:rFonts w:ascii="Calibri" w:eastAsia="Calibri" w:hAnsi="Calibri" w:cs="Calibri"/>
          <w:color w:val="000000"/>
          <w:sz w:val="24"/>
        </w:rPr>
        <w:t xml:space="preserve"> performance and </w:t>
      </w:r>
      <w:r>
        <w:rPr>
          <w:rFonts w:ascii="Calibri" w:eastAsia="Calibri" w:hAnsi="Calibri" w:cs="Calibri"/>
          <w:color w:val="000000"/>
          <w:sz w:val="24"/>
        </w:rPr>
        <w:t xml:space="preserve">overcome the </w:t>
      </w:r>
      <w:r w:rsidRPr="009B4CBA">
        <w:rPr>
          <w:rFonts w:ascii="Calibri" w:eastAsia="Calibri" w:hAnsi="Calibri" w:cs="Calibri"/>
          <w:color w:val="000000"/>
          <w:sz w:val="24"/>
        </w:rPr>
        <w:t>concern</w:t>
      </w:r>
      <w:r>
        <w:rPr>
          <w:rFonts w:ascii="Calibri" w:eastAsia="Calibri" w:hAnsi="Calibri" w:cs="Calibri"/>
          <w:color w:val="000000"/>
          <w:sz w:val="24"/>
        </w:rPr>
        <w:t>s</w:t>
      </w:r>
      <w:r w:rsidRPr="009B4CBA">
        <w:rPr>
          <w:rFonts w:ascii="Calibri" w:eastAsia="Calibri" w:hAnsi="Calibri" w:cs="Calibri"/>
          <w:color w:val="000000"/>
          <w:sz w:val="24"/>
        </w:rPr>
        <w:t xml:space="preserve"> </w:t>
      </w:r>
      <w:r>
        <w:rPr>
          <w:rFonts w:ascii="Calibri" w:eastAsia="Calibri" w:hAnsi="Calibri" w:cs="Calibri"/>
          <w:color w:val="000000"/>
          <w:sz w:val="24"/>
        </w:rPr>
        <w:t xml:space="preserve">of </w:t>
      </w:r>
      <w:r w:rsidRPr="009B4CBA">
        <w:rPr>
          <w:rFonts w:ascii="Calibri" w:eastAsia="Calibri" w:hAnsi="Calibri" w:cs="Calibri"/>
          <w:color w:val="000000"/>
          <w:sz w:val="24"/>
        </w:rPr>
        <w:t xml:space="preserve">their shareholders.  </w:t>
      </w:r>
    </w:p>
    <w:p w:rsidR="0014007A" w:rsidRPr="009B4CBA" w:rsidRDefault="0014007A" w:rsidP="00C056F9">
      <w:pPr>
        <w:numPr>
          <w:ilvl w:val="0"/>
          <w:numId w:val="13"/>
        </w:numPr>
        <w:spacing w:after="31" w:line="270" w:lineRule="auto"/>
        <w:ind w:right="124" w:hanging="361"/>
        <w:jc w:val="both"/>
        <w:rPr>
          <w:rFonts w:ascii="Calibri" w:eastAsia="Calibri" w:hAnsi="Calibri" w:cs="Calibri"/>
          <w:color w:val="000000"/>
          <w:sz w:val="24"/>
        </w:rPr>
      </w:pPr>
      <w:r w:rsidRPr="009B4CBA">
        <w:rPr>
          <w:rFonts w:ascii="Calibri" w:eastAsia="Calibri" w:hAnsi="Calibri" w:cs="Calibri"/>
          <w:color w:val="000000"/>
          <w:sz w:val="24"/>
        </w:rPr>
        <w:t xml:space="preserve">IDLC should increase ROA </w:t>
      </w:r>
      <w:r>
        <w:rPr>
          <w:rFonts w:ascii="Calibri" w:eastAsia="Calibri" w:hAnsi="Calibri" w:cs="Calibri"/>
          <w:color w:val="000000"/>
          <w:sz w:val="24"/>
        </w:rPr>
        <w:t>in order to</w:t>
      </w:r>
      <w:r w:rsidRPr="009B4CBA">
        <w:rPr>
          <w:rFonts w:ascii="Calibri" w:eastAsia="Calibri" w:hAnsi="Calibri" w:cs="Calibri"/>
          <w:color w:val="000000"/>
          <w:sz w:val="24"/>
        </w:rPr>
        <w:t xml:space="preserve"> manage the banking asset</w:t>
      </w:r>
      <w:r>
        <w:rPr>
          <w:rFonts w:ascii="Calibri" w:eastAsia="Calibri" w:hAnsi="Calibri" w:cs="Calibri"/>
          <w:color w:val="000000"/>
          <w:sz w:val="24"/>
        </w:rPr>
        <w:t>s</w:t>
      </w:r>
      <w:r w:rsidRPr="009B4CBA">
        <w:rPr>
          <w:rFonts w:ascii="Calibri" w:eastAsia="Calibri" w:hAnsi="Calibri" w:cs="Calibri"/>
          <w:color w:val="000000"/>
          <w:sz w:val="24"/>
        </w:rPr>
        <w:t xml:space="preserve"> efficiently. </w:t>
      </w:r>
    </w:p>
    <w:p w:rsidR="0014007A" w:rsidRPr="009B4CBA" w:rsidRDefault="0014007A" w:rsidP="00C056F9">
      <w:pPr>
        <w:numPr>
          <w:ilvl w:val="0"/>
          <w:numId w:val="13"/>
        </w:numPr>
        <w:spacing w:after="31" w:line="270" w:lineRule="auto"/>
        <w:ind w:right="124" w:hanging="361"/>
        <w:jc w:val="both"/>
        <w:rPr>
          <w:rFonts w:ascii="Calibri" w:eastAsia="Calibri" w:hAnsi="Calibri" w:cs="Calibri"/>
          <w:color w:val="000000"/>
          <w:sz w:val="24"/>
        </w:rPr>
      </w:pPr>
      <w:r w:rsidRPr="009B4CBA">
        <w:rPr>
          <w:rFonts w:ascii="Calibri" w:eastAsia="Calibri" w:hAnsi="Calibri" w:cs="Calibri"/>
          <w:noProof/>
          <w:color w:val="000000"/>
          <w:sz w:val="24"/>
        </w:rPr>
        <w:drawing>
          <wp:anchor distT="0" distB="0" distL="114300" distR="114300" simplePos="0" relativeHeight="251659264" behindDoc="0" locked="0" layoutInCell="1" allowOverlap="0" wp14:anchorId="1D5615CA" wp14:editId="0A8EB7D5">
            <wp:simplePos x="0" y="0"/>
            <wp:positionH relativeFrom="page">
              <wp:posOffset>5820410</wp:posOffset>
            </wp:positionH>
            <wp:positionV relativeFrom="page">
              <wp:posOffset>457250</wp:posOffset>
            </wp:positionV>
            <wp:extent cx="1037590" cy="713943"/>
            <wp:effectExtent l="0" t="0" r="0" b="0"/>
            <wp:wrapTopAndBottom/>
            <wp:docPr id="18425" name="Picture 18425"/>
            <wp:cNvGraphicFramePr/>
            <a:graphic xmlns:a="http://schemas.openxmlformats.org/drawingml/2006/main">
              <a:graphicData uri="http://schemas.openxmlformats.org/drawingml/2006/picture">
                <pic:pic xmlns:pic="http://schemas.openxmlformats.org/drawingml/2006/picture">
                  <pic:nvPicPr>
                    <pic:cNvPr id="18425" name="Picture 18425"/>
                    <pic:cNvPicPr/>
                  </pic:nvPicPr>
                  <pic:blipFill>
                    <a:blip r:embed="rId56"/>
                    <a:stretch>
                      <a:fillRect/>
                    </a:stretch>
                  </pic:blipFill>
                  <pic:spPr>
                    <a:xfrm>
                      <a:off x="0" y="0"/>
                      <a:ext cx="1037590" cy="713943"/>
                    </a:xfrm>
                    <a:prstGeom prst="rect">
                      <a:avLst/>
                    </a:prstGeom>
                  </pic:spPr>
                </pic:pic>
              </a:graphicData>
            </a:graphic>
          </wp:anchor>
        </w:drawing>
      </w:r>
      <w:r w:rsidRPr="009B4CBA">
        <w:rPr>
          <w:rFonts w:ascii="Calibri" w:eastAsia="Calibri" w:hAnsi="Calibri" w:cs="Calibri"/>
          <w:color w:val="000000"/>
          <w:sz w:val="24"/>
        </w:rPr>
        <w:t>To impress shareholders</w:t>
      </w:r>
      <w:r>
        <w:rPr>
          <w:rFonts w:ascii="Calibri" w:eastAsia="Calibri" w:hAnsi="Calibri" w:cs="Calibri"/>
          <w:color w:val="000000"/>
          <w:sz w:val="24"/>
        </w:rPr>
        <w:t>,</w:t>
      </w:r>
      <w:r w:rsidRPr="009B4CBA">
        <w:rPr>
          <w:rFonts w:ascii="Calibri" w:eastAsia="Calibri" w:hAnsi="Calibri" w:cs="Calibri"/>
          <w:color w:val="000000"/>
          <w:sz w:val="24"/>
        </w:rPr>
        <w:t xml:space="preserve"> IDLC should increase ROE. IDLC should </w:t>
      </w:r>
      <w:r>
        <w:rPr>
          <w:rFonts w:ascii="Calibri" w:eastAsia="Calibri" w:hAnsi="Calibri" w:cs="Calibri"/>
          <w:color w:val="000000"/>
          <w:sz w:val="24"/>
        </w:rPr>
        <w:t xml:space="preserve">also be </w:t>
      </w:r>
      <w:r w:rsidRPr="009B4CBA">
        <w:rPr>
          <w:rFonts w:ascii="Calibri" w:eastAsia="Calibri" w:hAnsi="Calibri" w:cs="Calibri"/>
          <w:color w:val="000000"/>
          <w:sz w:val="24"/>
        </w:rPr>
        <w:t xml:space="preserve">careful about </w:t>
      </w:r>
      <w:r>
        <w:rPr>
          <w:rFonts w:ascii="Calibri" w:eastAsia="Calibri" w:hAnsi="Calibri" w:cs="Calibri"/>
          <w:color w:val="000000"/>
          <w:sz w:val="24"/>
        </w:rPr>
        <w:t>it</w:t>
      </w:r>
      <w:r w:rsidRPr="009B4CBA">
        <w:rPr>
          <w:rFonts w:ascii="Calibri" w:eastAsia="Calibri" w:hAnsi="Calibri" w:cs="Calibri"/>
          <w:color w:val="000000"/>
          <w:sz w:val="24"/>
        </w:rPr>
        <w:t xml:space="preserve"> because it </w:t>
      </w:r>
      <w:r>
        <w:rPr>
          <w:rFonts w:ascii="Calibri" w:eastAsia="Calibri" w:hAnsi="Calibri" w:cs="Calibri"/>
          <w:color w:val="000000"/>
          <w:sz w:val="24"/>
        </w:rPr>
        <w:t>is responsible as the main indicator</w:t>
      </w:r>
      <w:r w:rsidRPr="009B4CBA">
        <w:rPr>
          <w:rFonts w:ascii="Calibri" w:eastAsia="Calibri" w:hAnsi="Calibri" w:cs="Calibri"/>
          <w:color w:val="000000"/>
          <w:sz w:val="24"/>
        </w:rPr>
        <w:t xml:space="preserve"> of company’s performance. </w:t>
      </w:r>
    </w:p>
    <w:p w:rsidR="0014007A" w:rsidRPr="009B4CBA" w:rsidRDefault="0014007A" w:rsidP="00C056F9">
      <w:pPr>
        <w:numPr>
          <w:ilvl w:val="0"/>
          <w:numId w:val="13"/>
        </w:numPr>
        <w:spacing w:after="31" w:line="270" w:lineRule="auto"/>
        <w:ind w:right="124" w:hanging="361"/>
        <w:jc w:val="both"/>
        <w:rPr>
          <w:rFonts w:ascii="Calibri" w:eastAsia="Calibri" w:hAnsi="Calibri" w:cs="Calibri"/>
          <w:color w:val="000000"/>
          <w:sz w:val="24"/>
        </w:rPr>
      </w:pPr>
      <w:r w:rsidRPr="009B4CBA">
        <w:rPr>
          <w:rFonts w:ascii="Calibri" w:eastAsia="Calibri" w:hAnsi="Calibri" w:cs="Calibri"/>
          <w:color w:val="000000"/>
          <w:sz w:val="24"/>
        </w:rPr>
        <w:t>The bank management should be careful about EPS, as it is a major indicator of the company’s performance</w:t>
      </w:r>
      <w:r>
        <w:rPr>
          <w:rFonts w:ascii="Calibri" w:eastAsia="Calibri" w:hAnsi="Calibri" w:cs="Calibri"/>
          <w:color w:val="000000"/>
          <w:sz w:val="24"/>
        </w:rPr>
        <w:t xml:space="preserve"> as well</w:t>
      </w:r>
      <w:r w:rsidRPr="009B4CBA">
        <w:rPr>
          <w:rFonts w:ascii="Calibri" w:eastAsia="Calibri" w:hAnsi="Calibri" w:cs="Calibri"/>
          <w:color w:val="000000"/>
          <w:sz w:val="24"/>
        </w:rPr>
        <w:t>. To increase</w:t>
      </w:r>
      <w:r>
        <w:rPr>
          <w:rFonts w:ascii="Calibri" w:eastAsia="Calibri" w:hAnsi="Calibri" w:cs="Calibri"/>
          <w:color w:val="000000"/>
          <w:sz w:val="24"/>
        </w:rPr>
        <w:t xml:space="preserve"> the</w:t>
      </w:r>
      <w:r w:rsidRPr="009B4CBA">
        <w:rPr>
          <w:rFonts w:ascii="Calibri" w:eastAsia="Calibri" w:hAnsi="Calibri" w:cs="Calibri"/>
          <w:color w:val="000000"/>
          <w:sz w:val="24"/>
        </w:rPr>
        <w:t xml:space="preserve"> EPS management </w:t>
      </w:r>
      <w:r>
        <w:rPr>
          <w:rFonts w:ascii="Calibri" w:eastAsia="Calibri" w:hAnsi="Calibri" w:cs="Calibri"/>
          <w:color w:val="000000"/>
          <w:sz w:val="24"/>
        </w:rPr>
        <w:t xml:space="preserve">IDLC </w:t>
      </w:r>
      <w:r w:rsidRPr="009B4CBA">
        <w:rPr>
          <w:rFonts w:ascii="Calibri" w:eastAsia="Calibri" w:hAnsi="Calibri" w:cs="Calibri"/>
          <w:color w:val="000000"/>
          <w:sz w:val="24"/>
        </w:rPr>
        <w:t xml:space="preserve">must concentrate on increasing </w:t>
      </w:r>
      <w:r>
        <w:rPr>
          <w:rFonts w:ascii="Calibri" w:eastAsia="Calibri" w:hAnsi="Calibri" w:cs="Calibri"/>
          <w:color w:val="000000"/>
          <w:sz w:val="24"/>
        </w:rPr>
        <w:t xml:space="preserve">the </w:t>
      </w:r>
      <w:r w:rsidRPr="009B4CBA">
        <w:rPr>
          <w:rFonts w:ascii="Calibri" w:eastAsia="Calibri" w:hAnsi="Calibri" w:cs="Calibri"/>
          <w:color w:val="000000"/>
          <w:sz w:val="24"/>
        </w:rPr>
        <w:t xml:space="preserve">profitability of the company. </w:t>
      </w:r>
    </w:p>
    <w:p w:rsidR="0014007A" w:rsidRPr="009B4CBA" w:rsidRDefault="0014007A" w:rsidP="00C056F9">
      <w:pPr>
        <w:numPr>
          <w:ilvl w:val="0"/>
          <w:numId w:val="13"/>
        </w:numPr>
        <w:spacing w:after="56" w:line="270" w:lineRule="auto"/>
        <w:ind w:right="124" w:hanging="361"/>
        <w:jc w:val="both"/>
        <w:rPr>
          <w:rFonts w:ascii="Calibri" w:eastAsia="Calibri" w:hAnsi="Calibri" w:cs="Calibri"/>
          <w:color w:val="000000"/>
          <w:sz w:val="24"/>
        </w:rPr>
      </w:pPr>
      <w:r w:rsidRPr="009B4CBA">
        <w:rPr>
          <w:rFonts w:ascii="Calibri" w:eastAsia="Calibri" w:hAnsi="Calibri" w:cs="Calibri"/>
          <w:color w:val="000000"/>
          <w:sz w:val="24"/>
        </w:rPr>
        <w:t xml:space="preserve">IDLC should increase their P/E ratio. If the P/E ratio </w:t>
      </w:r>
      <w:r>
        <w:rPr>
          <w:rFonts w:ascii="Calibri" w:eastAsia="Calibri" w:hAnsi="Calibri" w:cs="Calibri"/>
          <w:color w:val="000000"/>
          <w:sz w:val="24"/>
        </w:rPr>
        <w:t xml:space="preserve">becomes </w:t>
      </w:r>
      <w:r w:rsidRPr="009B4CBA">
        <w:rPr>
          <w:rFonts w:ascii="Calibri" w:eastAsia="Calibri" w:hAnsi="Calibri" w:cs="Calibri"/>
          <w:color w:val="000000"/>
          <w:sz w:val="24"/>
        </w:rPr>
        <w:t xml:space="preserve">high it </w:t>
      </w:r>
      <w:r>
        <w:rPr>
          <w:rFonts w:ascii="Calibri" w:eastAsia="Calibri" w:hAnsi="Calibri" w:cs="Calibri"/>
          <w:color w:val="000000"/>
          <w:sz w:val="24"/>
        </w:rPr>
        <w:t xml:space="preserve">will invariably </w:t>
      </w:r>
      <w:r w:rsidRPr="009B4CBA">
        <w:rPr>
          <w:rFonts w:ascii="Calibri" w:eastAsia="Calibri" w:hAnsi="Calibri" w:cs="Calibri"/>
          <w:color w:val="000000"/>
          <w:sz w:val="24"/>
        </w:rPr>
        <w:t>increase its shareholders confide</w:t>
      </w:r>
      <w:r>
        <w:rPr>
          <w:rFonts w:ascii="Calibri" w:eastAsia="Calibri" w:hAnsi="Calibri" w:cs="Calibri"/>
          <w:color w:val="000000"/>
          <w:sz w:val="24"/>
        </w:rPr>
        <w:t xml:space="preserve">nce level and interest to invest in </w:t>
      </w:r>
      <w:r w:rsidRPr="009B4CBA">
        <w:rPr>
          <w:rFonts w:ascii="Calibri" w:eastAsia="Calibri" w:hAnsi="Calibri" w:cs="Calibri"/>
          <w:color w:val="000000"/>
          <w:sz w:val="24"/>
        </w:rPr>
        <w:t xml:space="preserve">IDLC. </w:t>
      </w:r>
    </w:p>
    <w:p w:rsidR="0014007A" w:rsidRPr="009B4CBA" w:rsidRDefault="0014007A" w:rsidP="00C056F9">
      <w:pPr>
        <w:numPr>
          <w:ilvl w:val="0"/>
          <w:numId w:val="13"/>
        </w:numPr>
        <w:spacing w:after="31" w:line="270" w:lineRule="auto"/>
        <w:ind w:right="124" w:hanging="361"/>
        <w:jc w:val="both"/>
        <w:rPr>
          <w:rFonts w:ascii="Calibri" w:eastAsia="Calibri" w:hAnsi="Calibri" w:cs="Calibri"/>
          <w:color w:val="000000"/>
          <w:sz w:val="24"/>
        </w:rPr>
      </w:pPr>
      <w:r w:rsidRPr="009B4CBA">
        <w:rPr>
          <w:rFonts w:ascii="Calibri" w:eastAsia="Calibri" w:hAnsi="Calibri" w:cs="Calibri"/>
          <w:color w:val="000000"/>
          <w:sz w:val="24"/>
        </w:rPr>
        <w:t xml:space="preserve">IDLC should maintain </w:t>
      </w:r>
      <w:r>
        <w:rPr>
          <w:rFonts w:ascii="Calibri" w:eastAsia="Calibri" w:hAnsi="Calibri" w:cs="Calibri"/>
          <w:color w:val="000000"/>
          <w:sz w:val="24"/>
        </w:rPr>
        <w:t xml:space="preserve">a </w:t>
      </w:r>
      <w:r w:rsidRPr="009B4CBA">
        <w:rPr>
          <w:rFonts w:ascii="Calibri" w:eastAsia="Calibri" w:hAnsi="Calibri" w:cs="Calibri"/>
          <w:color w:val="000000"/>
          <w:sz w:val="24"/>
        </w:rPr>
        <w:t xml:space="preserve">capital adequacy ratio for </w:t>
      </w:r>
      <w:r>
        <w:rPr>
          <w:rFonts w:ascii="Calibri" w:eastAsia="Calibri" w:hAnsi="Calibri" w:cs="Calibri"/>
          <w:color w:val="000000"/>
          <w:sz w:val="24"/>
        </w:rPr>
        <w:t xml:space="preserve">its </w:t>
      </w:r>
      <w:r w:rsidRPr="009B4CBA">
        <w:rPr>
          <w:rFonts w:ascii="Calibri" w:eastAsia="Calibri" w:hAnsi="Calibri" w:cs="Calibri"/>
          <w:color w:val="000000"/>
          <w:sz w:val="24"/>
        </w:rPr>
        <w:t>unexpected</w:t>
      </w:r>
      <w:r>
        <w:rPr>
          <w:rFonts w:ascii="Calibri" w:eastAsia="Calibri" w:hAnsi="Calibri" w:cs="Calibri"/>
          <w:color w:val="000000"/>
          <w:sz w:val="24"/>
        </w:rPr>
        <w:t xml:space="preserve"> possible requirements </w:t>
      </w:r>
      <w:r w:rsidRPr="009B4CBA">
        <w:rPr>
          <w:rFonts w:ascii="Calibri" w:eastAsia="Calibri" w:hAnsi="Calibri" w:cs="Calibri"/>
          <w:color w:val="000000"/>
          <w:sz w:val="24"/>
        </w:rPr>
        <w:t xml:space="preserve">of funds.  </w:t>
      </w:r>
    </w:p>
    <w:p w:rsidR="0014007A" w:rsidRPr="009B4CBA" w:rsidRDefault="0014007A" w:rsidP="00C056F9">
      <w:pPr>
        <w:numPr>
          <w:ilvl w:val="0"/>
          <w:numId w:val="13"/>
        </w:numPr>
        <w:spacing w:after="31" w:line="270" w:lineRule="auto"/>
        <w:ind w:right="124" w:hanging="361"/>
        <w:jc w:val="both"/>
        <w:rPr>
          <w:rFonts w:ascii="Calibri" w:eastAsia="Calibri" w:hAnsi="Calibri" w:cs="Calibri"/>
          <w:color w:val="000000"/>
          <w:sz w:val="24"/>
        </w:rPr>
      </w:pPr>
      <w:r w:rsidRPr="009B4CBA">
        <w:rPr>
          <w:rFonts w:ascii="Calibri" w:eastAsia="Calibri" w:hAnsi="Calibri" w:cs="Calibri"/>
          <w:color w:val="000000"/>
          <w:sz w:val="24"/>
        </w:rPr>
        <w:t>IDLC should increase their dividend payout ratio. If this increases then it</w:t>
      </w:r>
      <w:r>
        <w:rPr>
          <w:rFonts w:ascii="Calibri" w:eastAsia="Calibri" w:hAnsi="Calibri" w:cs="Calibri"/>
          <w:color w:val="000000"/>
          <w:sz w:val="24"/>
        </w:rPr>
        <w:t xml:space="preserve"> will upgrade</w:t>
      </w:r>
      <w:r w:rsidRPr="009B4CBA">
        <w:rPr>
          <w:rFonts w:ascii="Calibri" w:eastAsia="Calibri" w:hAnsi="Calibri" w:cs="Calibri"/>
          <w:color w:val="000000"/>
          <w:sz w:val="24"/>
        </w:rPr>
        <w:t xml:space="preserve"> the confidence level of shareholders. </w:t>
      </w:r>
    </w:p>
    <w:p w:rsidR="0014007A" w:rsidRPr="009B4CBA" w:rsidRDefault="0014007A" w:rsidP="00C056F9">
      <w:pPr>
        <w:numPr>
          <w:ilvl w:val="0"/>
          <w:numId w:val="13"/>
        </w:numPr>
        <w:spacing w:after="31" w:line="270" w:lineRule="auto"/>
        <w:ind w:right="124" w:hanging="361"/>
        <w:jc w:val="both"/>
        <w:rPr>
          <w:rFonts w:ascii="Calibri" w:eastAsia="Calibri" w:hAnsi="Calibri" w:cs="Calibri"/>
          <w:color w:val="000000"/>
          <w:sz w:val="24"/>
        </w:rPr>
      </w:pPr>
      <w:r w:rsidRPr="009B4CBA">
        <w:rPr>
          <w:rFonts w:ascii="Calibri" w:eastAsia="Calibri" w:hAnsi="Calibri" w:cs="Calibri"/>
          <w:color w:val="000000"/>
          <w:sz w:val="24"/>
        </w:rPr>
        <w:lastRenderedPageBreak/>
        <w:t>IDLC must follow loan to deposit rules</w:t>
      </w:r>
      <w:r>
        <w:rPr>
          <w:rFonts w:ascii="Calibri" w:eastAsia="Calibri" w:hAnsi="Calibri" w:cs="Calibri"/>
          <w:color w:val="000000"/>
          <w:sz w:val="24"/>
        </w:rPr>
        <w:t>,</w:t>
      </w:r>
      <w:r w:rsidRPr="009B4CBA">
        <w:rPr>
          <w:rFonts w:ascii="Calibri" w:eastAsia="Calibri" w:hAnsi="Calibri" w:cs="Calibri"/>
          <w:color w:val="000000"/>
          <w:sz w:val="24"/>
        </w:rPr>
        <w:t xml:space="preserve"> provided by </w:t>
      </w:r>
      <w:r>
        <w:rPr>
          <w:rFonts w:ascii="Calibri" w:eastAsia="Calibri" w:hAnsi="Calibri" w:cs="Calibri"/>
          <w:color w:val="000000"/>
          <w:sz w:val="24"/>
        </w:rPr>
        <w:t xml:space="preserve">the </w:t>
      </w:r>
      <w:r w:rsidRPr="009B4CBA">
        <w:rPr>
          <w:rFonts w:ascii="Calibri" w:eastAsia="Calibri" w:hAnsi="Calibri" w:cs="Calibri"/>
          <w:color w:val="000000"/>
          <w:sz w:val="24"/>
        </w:rPr>
        <w:t>Bangladesh Bank. Because of</w:t>
      </w:r>
      <w:r>
        <w:rPr>
          <w:rFonts w:ascii="Calibri" w:eastAsia="Calibri" w:hAnsi="Calibri" w:cs="Calibri"/>
          <w:color w:val="000000"/>
          <w:sz w:val="24"/>
        </w:rPr>
        <w:t xml:space="preserve"> its</w:t>
      </w:r>
      <w:r w:rsidRPr="009B4CBA">
        <w:rPr>
          <w:rFonts w:ascii="Calibri" w:eastAsia="Calibri" w:hAnsi="Calibri" w:cs="Calibri"/>
          <w:color w:val="000000"/>
          <w:sz w:val="24"/>
        </w:rPr>
        <w:t xml:space="preserve"> crisis</w:t>
      </w:r>
      <w:r>
        <w:rPr>
          <w:rFonts w:ascii="Calibri" w:eastAsia="Calibri" w:hAnsi="Calibri" w:cs="Calibri"/>
          <w:color w:val="000000"/>
          <w:sz w:val="24"/>
        </w:rPr>
        <w:t xml:space="preserve"> related to liquidity</w:t>
      </w:r>
      <w:r w:rsidRPr="009B4CBA">
        <w:rPr>
          <w:rFonts w:ascii="Calibri" w:eastAsia="Calibri" w:hAnsi="Calibri" w:cs="Calibri"/>
          <w:color w:val="000000"/>
          <w:sz w:val="24"/>
        </w:rPr>
        <w:t xml:space="preserve">.  </w:t>
      </w:r>
    </w:p>
    <w:p w:rsidR="00C056F9" w:rsidRDefault="0014007A" w:rsidP="0014007A">
      <w:pPr>
        <w:numPr>
          <w:ilvl w:val="0"/>
          <w:numId w:val="13"/>
        </w:numPr>
        <w:spacing w:after="208" w:line="270" w:lineRule="auto"/>
        <w:ind w:right="124" w:hanging="361"/>
        <w:jc w:val="both"/>
        <w:rPr>
          <w:rFonts w:ascii="Calibri" w:eastAsia="Calibri" w:hAnsi="Calibri" w:cs="Calibri"/>
          <w:color w:val="000000"/>
          <w:sz w:val="24"/>
        </w:rPr>
      </w:pPr>
      <w:r w:rsidRPr="009B4CBA">
        <w:rPr>
          <w:rFonts w:ascii="Calibri" w:eastAsia="Calibri" w:hAnsi="Calibri" w:cs="Calibri"/>
          <w:color w:val="000000"/>
          <w:sz w:val="24"/>
        </w:rPr>
        <w:t xml:space="preserve">IDLC always try to keep their NPL and Financial expense coverage lower than </w:t>
      </w:r>
      <w:r>
        <w:rPr>
          <w:rFonts w:ascii="Calibri" w:eastAsia="Calibri" w:hAnsi="Calibri" w:cs="Calibri"/>
          <w:color w:val="000000"/>
          <w:sz w:val="24"/>
        </w:rPr>
        <w:t>that of the industry to</w:t>
      </w:r>
      <w:r w:rsidRPr="009B4CBA">
        <w:rPr>
          <w:rFonts w:ascii="Calibri" w:eastAsia="Calibri" w:hAnsi="Calibri" w:cs="Calibri"/>
          <w:color w:val="000000"/>
          <w:sz w:val="24"/>
        </w:rPr>
        <w:t xml:space="preserve"> earn more profit.  </w:t>
      </w:r>
    </w:p>
    <w:p w:rsidR="0014007A" w:rsidRPr="00C056F9" w:rsidRDefault="00C056F9" w:rsidP="00C056F9">
      <w:pPr>
        <w:spacing w:after="208" w:line="270" w:lineRule="auto"/>
        <w:ind w:right="124"/>
        <w:jc w:val="both"/>
        <w:rPr>
          <w:rFonts w:ascii="Calibri" w:eastAsia="Calibri" w:hAnsi="Calibri" w:cs="Calibri"/>
          <w:color w:val="000000"/>
          <w:sz w:val="24"/>
        </w:rPr>
      </w:pPr>
      <w:r w:rsidRPr="00C056F9">
        <w:rPr>
          <w:rFonts w:ascii="Calibri" w:eastAsia="Calibri" w:hAnsi="Calibri" w:cs="Calibri"/>
          <w:b/>
          <w:color w:val="984806"/>
          <w:sz w:val="28"/>
        </w:rPr>
        <w:t>5.3 Conclusions</w:t>
      </w:r>
      <w:r w:rsidR="0014007A" w:rsidRPr="00C056F9">
        <w:rPr>
          <w:rFonts w:ascii="Calibri" w:eastAsia="Calibri" w:hAnsi="Calibri" w:cs="Calibri"/>
          <w:b/>
          <w:color w:val="984806"/>
          <w:sz w:val="28"/>
        </w:rPr>
        <w:t xml:space="preserve"> </w:t>
      </w:r>
    </w:p>
    <w:p w:rsidR="0014007A" w:rsidRDefault="0014007A" w:rsidP="00C056F9">
      <w:pPr>
        <w:spacing w:after="226"/>
        <w:jc w:val="both"/>
        <w:rPr>
          <w:rFonts w:ascii="Calibri" w:eastAsia="Calibri" w:hAnsi="Calibri" w:cs="Calibri"/>
          <w:color w:val="000000"/>
          <w:sz w:val="24"/>
        </w:rPr>
      </w:pPr>
      <w:r w:rsidRPr="009B4CBA">
        <w:rPr>
          <w:rFonts w:ascii="Calibri" w:eastAsia="Calibri" w:hAnsi="Calibri" w:cs="Calibri"/>
          <w:color w:val="000000"/>
          <w:sz w:val="24"/>
        </w:rPr>
        <w:t>In conclusion</w:t>
      </w:r>
      <w:r>
        <w:rPr>
          <w:rFonts w:ascii="Calibri" w:eastAsia="Calibri" w:hAnsi="Calibri" w:cs="Calibri"/>
          <w:color w:val="000000"/>
          <w:sz w:val="24"/>
        </w:rPr>
        <w:t>,</w:t>
      </w:r>
      <w:r w:rsidRPr="009B4CBA">
        <w:rPr>
          <w:rFonts w:ascii="Calibri" w:eastAsia="Calibri" w:hAnsi="Calibri" w:cs="Calibri"/>
          <w:color w:val="000000"/>
          <w:sz w:val="24"/>
        </w:rPr>
        <w:t xml:space="preserve"> it can be said that IDLC is one of the most </w:t>
      </w:r>
      <w:r>
        <w:rPr>
          <w:rFonts w:ascii="Calibri" w:eastAsia="Calibri" w:hAnsi="Calibri" w:cs="Calibri"/>
          <w:color w:val="000000"/>
          <w:sz w:val="24"/>
        </w:rPr>
        <w:t xml:space="preserve">promising financial institutions </w:t>
      </w:r>
      <w:r w:rsidRPr="009B4CBA">
        <w:rPr>
          <w:rFonts w:ascii="Calibri" w:eastAsia="Calibri" w:hAnsi="Calibri" w:cs="Calibri"/>
          <w:color w:val="000000"/>
          <w:sz w:val="24"/>
        </w:rPr>
        <w:t>in Bangladesh. In this report</w:t>
      </w:r>
      <w:r>
        <w:rPr>
          <w:rFonts w:ascii="Calibri" w:eastAsia="Calibri" w:hAnsi="Calibri" w:cs="Calibri"/>
          <w:color w:val="000000"/>
          <w:sz w:val="24"/>
        </w:rPr>
        <w:t>, the</w:t>
      </w:r>
      <w:r w:rsidRPr="009B4CBA">
        <w:rPr>
          <w:rFonts w:ascii="Calibri" w:eastAsia="Calibri" w:hAnsi="Calibri" w:cs="Calibri"/>
          <w:color w:val="000000"/>
          <w:sz w:val="24"/>
        </w:rPr>
        <w:t xml:space="preserve"> overall performance of IDLC during the period 2012 to 2017 has been analyzed and evaluated. By analyzing its overall performance, various positive and negative </w:t>
      </w:r>
      <w:r>
        <w:rPr>
          <w:rFonts w:ascii="Calibri" w:eastAsia="Calibri" w:hAnsi="Calibri" w:cs="Calibri"/>
          <w:color w:val="000000"/>
          <w:sz w:val="24"/>
        </w:rPr>
        <w:t>findings</w:t>
      </w:r>
      <w:r w:rsidRPr="009B4CBA">
        <w:rPr>
          <w:rFonts w:ascii="Calibri" w:eastAsia="Calibri" w:hAnsi="Calibri" w:cs="Calibri"/>
          <w:color w:val="000000"/>
          <w:sz w:val="24"/>
        </w:rPr>
        <w:t xml:space="preserve"> of the firm</w:t>
      </w:r>
      <w:r>
        <w:rPr>
          <w:rFonts w:ascii="Calibri" w:eastAsia="Calibri" w:hAnsi="Calibri" w:cs="Calibri"/>
          <w:color w:val="000000"/>
          <w:sz w:val="24"/>
        </w:rPr>
        <w:t>,</w:t>
      </w:r>
      <w:r w:rsidRPr="009B4CBA">
        <w:rPr>
          <w:rFonts w:ascii="Calibri" w:eastAsia="Calibri" w:hAnsi="Calibri" w:cs="Calibri"/>
          <w:color w:val="000000"/>
          <w:sz w:val="24"/>
        </w:rPr>
        <w:t xml:space="preserve"> have come into light. The analysis shows that IDLC </w:t>
      </w:r>
      <w:r>
        <w:rPr>
          <w:rFonts w:ascii="Calibri" w:eastAsia="Calibri" w:hAnsi="Calibri" w:cs="Calibri"/>
          <w:color w:val="000000"/>
          <w:sz w:val="24"/>
        </w:rPr>
        <w:t xml:space="preserve">has </w:t>
      </w:r>
      <w:r w:rsidRPr="009B4CBA">
        <w:rPr>
          <w:rFonts w:ascii="Calibri" w:eastAsia="Calibri" w:hAnsi="Calibri" w:cs="Calibri"/>
          <w:color w:val="000000"/>
          <w:sz w:val="24"/>
        </w:rPr>
        <w:t>performed very well</w:t>
      </w:r>
      <w:r>
        <w:rPr>
          <w:rFonts w:ascii="Calibri" w:eastAsia="Calibri" w:hAnsi="Calibri" w:cs="Calibri"/>
          <w:color w:val="000000"/>
          <w:sz w:val="24"/>
        </w:rPr>
        <w:t xml:space="preserve"> over the past years</w:t>
      </w:r>
      <w:r w:rsidRPr="009B4CBA">
        <w:rPr>
          <w:rFonts w:ascii="Calibri" w:eastAsia="Calibri" w:hAnsi="Calibri" w:cs="Calibri"/>
          <w:color w:val="000000"/>
          <w:sz w:val="24"/>
        </w:rPr>
        <w:t xml:space="preserve">. </w:t>
      </w:r>
      <w:r>
        <w:rPr>
          <w:rFonts w:ascii="Calibri" w:eastAsia="Calibri" w:hAnsi="Calibri" w:cs="Calibri"/>
          <w:color w:val="000000"/>
          <w:sz w:val="24"/>
        </w:rPr>
        <w:t>S</w:t>
      </w:r>
      <w:r w:rsidRPr="009B4CBA">
        <w:rPr>
          <w:rFonts w:ascii="Calibri" w:eastAsia="Calibri" w:hAnsi="Calibri" w:cs="Calibri"/>
          <w:color w:val="000000"/>
          <w:sz w:val="24"/>
        </w:rPr>
        <w:t xml:space="preserve">ome </w:t>
      </w:r>
      <w:r>
        <w:rPr>
          <w:rFonts w:ascii="Calibri" w:eastAsia="Calibri" w:hAnsi="Calibri" w:cs="Calibri"/>
          <w:color w:val="000000"/>
          <w:sz w:val="24"/>
        </w:rPr>
        <w:t xml:space="preserve">flaws have been identified </w:t>
      </w:r>
      <w:r w:rsidR="00C056F9">
        <w:rPr>
          <w:rFonts w:ascii="Calibri" w:eastAsia="Calibri" w:hAnsi="Calibri" w:cs="Calibri"/>
          <w:color w:val="000000"/>
          <w:sz w:val="24"/>
        </w:rPr>
        <w:t>throughout</w:t>
      </w:r>
      <w:r>
        <w:rPr>
          <w:rFonts w:ascii="Calibri" w:eastAsia="Calibri" w:hAnsi="Calibri" w:cs="Calibri"/>
          <w:color w:val="000000"/>
          <w:sz w:val="24"/>
        </w:rPr>
        <w:t xml:space="preserve"> this study, which had</w:t>
      </w:r>
      <w:r w:rsidRPr="009B4CBA">
        <w:rPr>
          <w:rFonts w:ascii="Calibri" w:eastAsia="Calibri" w:hAnsi="Calibri" w:cs="Calibri"/>
          <w:color w:val="000000"/>
          <w:sz w:val="24"/>
        </w:rPr>
        <w:t xml:space="preserve"> arise</w:t>
      </w:r>
      <w:r>
        <w:rPr>
          <w:rFonts w:ascii="Calibri" w:eastAsia="Calibri" w:hAnsi="Calibri" w:cs="Calibri"/>
          <w:color w:val="000000"/>
          <w:sz w:val="24"/>
        </w:rPr>
        <w:t>n</w:t>
      </w:r>
      <w:r w:rsidRPr="009B4CBA">
        <w:rPr>
          <w:rFonts w:ascii="Calibri" w:eastAsia="Calibri" w:hAnsi="Calibri" w:cs="Calibri"/>
          <w:color w:val="000000"/>
          <w:sz w:val="24"/>
        </w:rPr>
        <w:t xml:space="preserve"> in </w:t>
      </w:r>
      <w:r>
        <w:rPr>
          <w:rFonts w:ascii="Calibri" w:eastAsia="Calibri" w:hAnsi="Calibri" w:cs="Calibri"/>
          <w:color w:val="000000"/>
          <w:sz w:val="24"/>
        </w:rPr>
        <w:t xml:space="preserve">the </w:t>
      </w:r>
      <w:r w:rsidRPr="009B4CBA">
        <w:rPr>
          <w:rFonts w:ascii="Calibri" w:eastAsia="Calibri" w:hAnsi="Calibri" w:cs="Calibri"/>
          <w:color w:val="000000"/>
          <w:sz w:val="24"/>
        </w:rPr>
        <w:t xml:space="preserve">financial period and </w:t>
      </w:r>
      <w:r>
        <w:rPr>
          <w:rFonts w:ascii="Calibri" w:eastAsia="Calibri" w:hAnsi="Calibri" w:cs="Calibri"/>
          <w:color w:val="000000"/>
          <w:sz w:val="24"/>
        </w:rPr>
        <w:t>therefore have been provided with many</w:t>
      </w:r>
      <w:r w:rsidRPr="009B4CBA">
        <w:rPr>
          <w:rFonts w:ascii="Calibri" w:eastAsia="Calibri" w:hAnsi="Calibri" w:cs="Calibri"/>
          <w:color w:val="000000"/>
          <w:sz w:val="24"/>
        </w:rPr>
        <w:t xml:space="preserve"> </w:t>
      </w:r>
      <w:r>
        <w:rPr>
          <w:rFonts w:ascii="Calibri" w:eastAsia="Calibri" w:hAnsi="Calibri" w:cs="Calibri"/>
          <w:color w:val="000000"/>
          <w:sz w:val="24"/>
        </w:rPr>
        <w:t>compensatory</w:t>
      </w:r>
      <w:r w:rsidRPr="009B4CBA">
        <w:rPr>
          <w:rFonts w:ascii="Calibri" w:eastAsia="Calibri" w:hAnsi="Calibri" w:cs="Calibri"/>
          <w:color w:val="000000"/>
          <w:sz w:val="24"/>
        </w:rPr>
        <w:t xml:space="preserve"> solution</w:t>
      </w:r>
      <w:r>
        <w:rPr>
          <w:rFonts w:ascii="Calibri" w:eastAsia="Calibri" w:hAnsi="Calibri" w:cs="Calibri"/>
          <w:color w:val="000000"/>
          <w:sz w:val="24"/>
        </w:rPr>
        <w:t>s</w:t>
      </w:r>
      <w:r w:rsidRPr="000F4A5F">
        <w:rPr>
          <w:rFonts w:ascii="Calibri" w:eastAsia="Calibri" w:hAnsi="Calibri" w:cs="Calibri"/>
          <w:color w:val="000000"/>
          <w:sz w:val="24"/>
        </w:rPr>
        <w:t xml:space="preserve"> </w:t>
      </w:r>
      <w:r>
        <w:rPr>
          <w:rFonts w:ascii="Calibri" w:eastAsia="Calibri" w:hAnsi="Calibri" w:cs="Calibri"/>
          <w:color w:val="000000"/>
          <w:sz w:val="24"/>
        </w:rPr>
        <w:t xml:space="preserve">to help </w:t>
      </w:r>
      <w:r w:rsidRPr="009B4CBA">
        <w:rPr>
          <w:rFonts w:ascii="Calibri" w:eastAsia="Calibri" w:hAnsi="Calibri" w:cs="Calibri"/>
          <w:color w:val="000000"/>
          <w:sz w:val="24"/>
        </w:rPr>
        <w:t>improve their</w:t>
      </w:r>
      <w:r>
        <w:rPr>
          <w:rFonts w:ascii="Calibri" w:eastAsia="Calibri" w:hAnsi="Calibri" w:cs="Calibri"/>
          <w:color w:val="000000"/>
          <w:sz w:val="24"/>
        </w:rPr>
        <w:t xml:space="preserve"> future performance. Besides</w:t>
      </w:r>
      <w:r w:rsidRPr="009B4CBA">
        <w:rPr>
          <w:rFonts w:ascii="Calibri" w:eastAsia="Calibri" w:hAnsi="Calibri" w:cs="Calibri"/>
          <w:color w:val="000000"/>
          <w:sz w:val="24"/>
        </w:rPr>
        <w:t xml:space="preserve"> their core business</w:t>
      </w:r>
      <w:r>
        <w:rPr>
          <w:rFonts w:ascii="Calibri" w:eastAsia="Calibri" w:hAnsi="Calibri" w:cs="Calibri"/>
          <w:color w:val="000000"/>
          <w:sz w:val="24"/>
        </w:rPr>
        <w:t>,</w:t>
      </w:r>
      <w:r w:rsidRPr="009B4CBA">
        <w:rPr>
          <w:rFonts w:ascii="Calibri" w:eastAsia="Calibri" w:hAnsi="Calibri" w:cs="Calibri"/>
          <w:color w:val="000000"/>
          <w:sz w:val="24"/>
        </w:rPr>
        <w:t xml:space="preserve"> they should </w:t>
      </w:r>
      <w:r>
        <w:rPr>
          <w:rFonts w:ascii="Calibri" w:eastAsia="Calibri" w:hAnsi="Calibri" w:cs="Calibri"/>
          <w:color w:val="000000"/>
          <w:sz w:val="24"/>
        </w:rPr>
        <w:t xml:space="preserve">also try </w:t>
      </w:r>
      <w:r w:rsidRPr="009B4CBA">
        <w:rPr>
          <w:rFonts w:ascii="Calibri" w:eastAsia="Calibri" w:hAnsi="Calibri" w:cs="Calibri"/>
          <w:color w:val="000000"/>
          <w:sz w:val="24"/>
        </w:rPr>
        <w:t>perform</w:t>
      </w:r>
      <w:r>
        <w:rPr>
          <w:rFonts w:ascii="Calibri" w:eastAsia="Calibri" w:hAnsi="Calibri" w:cs="Calibri"/>
          <w:color w:val="000000"/>
          <w:sz w:val="24"/>
        </w:rPr>
        <w:t>ing</w:t>
      </w:r>
      <w:r w:rsidRPr="009B4CBA">
        <w:rPr>
          <w:rFonts w:ascii="Calibri" w:eastAsia="Calibri" w:hAnsi="Calibri" w:cs="Calibri"/>
          <w:color w:val="000000"/>
          <w:sz w:val="24"/>
        </w:rPr>
        <w:t xml:space="preserve"> more corporate social responsibilities that will provide them </w:t>
      </w:r>
      <w:r>
        <w:rPr>
          <w:rFonts w:ascii="Calibri" w:eastAsia="Calibri" w:hAnsi="Calibri" w:cs="Calibri"/>
          <w:color w:val="000000"/>
          <w:sz w:val="24"/>
        </w:rPr>
        <w:t xml:space="preserve">with </w:t>
      </w:r>
      <w:r w:rsidRPr="009B4CBA">
        <w:rPr>
          <w:rFonts w:ascii="Calibri" w:eastAsia="Calibri" w:hAnsi="Calibri" w:cs="Calibri"/>
          <w:color w:val="000000"/>
          <w:sz w:val="24"/>
        </w:rPr>
        <w:t xml:space="preserve">long-term sustainability.  </w:t>
      </w:r>
      <w:r>
        <w:rPr>
          <w:rFonts w:ascii="Calibri" w:eastAsia="Calibri" w:hAnsi="Calibri" w:cs="Calibri"/>
          <w:color w:val="000000"/>
          <w:sz w:val="24"/>
        </w:rPr>
        <w:t xml:space="preserve">IDLC has the potential to </w:t>
      </w:r>
      <w:r w:rsidRPr="009B4CBA">
        <w:rPr>
          <w:rFonts w:ascii="Calibri" w:eastAsia="Calibri" w:hAnsi="Calibri" w:cs="Calibri"/>
          <w:color w:val="000000"/>
          <w:sz w:val="24"/>
        </w:rPr>
        <w:t xml:space="preserve">become </w:t>
      </w:r>
      <w:r>
        <w:rPr>
          <w:rFonts w:ascii="Calibri" w:eastAsia="Calibri" w:hAnsi="Calibri" w:cs="Calibri"/>
          <w:color w:val="000000"/>
          <w:sz w:val="24"/>
        </w:rPr>
        <w:t xml:space="preserve">one of the </w:t>
      </w:r>
      <w:r w:rsidRPr="009B4CBA">
        <w:rPr>
          <w:rFonts w:ascii="Calibri" w:eastAsia="Calibri" w:hAnsi="Calibri" w:cs="Calibri"/>
          <w:color w:val="000000"/>
          <w:sz w:val="24"/>
        </w:rPr>
        <w:t>most preferable and leading financial institution</w:t>
      </w:r>
      <w:r>
        <w:rPr>
          <w:rFonts w:ascii="Calibri" w:eastAsia="Calibri" w:hAnsi="Calibri" w:cs="Calibri"/>
          <w:color w:val="000000"/>
          <w:sz w:val="24"/>
        </w:rPr>
        <w:t>s</w:t>
      </w:r>
      <w:r w:rsidRPr="009B4CBA">
        <w:rPr>
          <w:rFonts w:ascii="Calibri" w:eastAsia="Calibri" w:hAnsi="Calibri" w:cs="Calibri"/>
          <w:color w:val="000000"/>
          <w:sz w:val="24"/>
        </w:rPr>
        <w:t xml:space="preserve"> in Bangladesh and</w:t>
      </w:r>
      <w:r>
        <w:rPr>
          <w:rFonts w:ascii="Calibri" w:eastAsia="Calibri" w:hAnsi="Calibri" w:cs="Calibri"/>
          <w:color w:val="000000"/>
          <w:sz w:val="24"/>
        </w:rPr>
        <w:t xml:space="preserve"> will also to</w:t>
      </w:r>
      <w:r w:rsidRPr="009B4CBA">
        <w:rPr>
          <w:rFonts w:ascii="Calibri" w:eastAsia="Calibri" w:hAnsi="Calibri" w:cs="Calibri"/>
          <w:color w:val="000000"/>
          <w:sz w:val="24"/>
        </w:rPr>
        <w:t xml:space="preserve"> </w:t>
      </w:r>
      <w:r>
        <w:rPr>
          <w:rFonts w:ascii="Calibri" w:eastAsia="Calibri" w:hAnsi="Calibri" w:cs="Calibri"/>
          <w:color w:val="000000"/>
          <w:sz w:val="24"/>
        </w:rPr>
        <w:t xml:space="preserve">be able achieve their vision; </w:t>
      </w:r>
      <w:r w:rsidRPr="009B4CBA">
        <w:rPr>
          <w:rFonts w:ascii="Calibri" w:eastAsia="Calibri" w:hAnsi="Calibri" w:cs="Calibri"/>
          <w:color w:val="000000"/>
          <w:sz w:val="24"/>
        </w:rPr>
        <w:t>to be the best financi</w:t>
      </w:r>
      <w:r>
        <w:rPr>
          <w:rFonts w:ascii="Calibri" w:eastAsia="Calibri" w:hAnsi="Calibri" w:cs="Calibri"/>
          <w:color w:val="000000"/>
          <w:sz w:val="24"/>
        </w:rPr>
        <w:t xml:space="preserve">al brand in Bangladesh. </w:t>
      </w:r>
    </w:p>
    <w:p w:rsidR="008B0721" w:rsidRDefault="008B0721" w:rsidP="00C056F9">
      <w:pPr>
        <w:spacing w:after="226"/>
        <w:jc w:val="both"/>
        <w:rPr>
          <w:rFonts w:ascii="Calibri" w:eastAsia="Calibri" w:hAnsi="Calibri" w:cs="Calibri"/>
          <w:color w:val="000000"/>
          <w:sz w:val="24"/>
        </w:rPr>
      </w:pPr>
    </w:p>
    <w:p w:rsidR="008B0721" w:rsidRDefault="008B0721" w:rsidP="008B0721">
      <w:pPr>
        <w:spacing w:after="198"/>
        <w:ind w:left="-5"/>
      </w:pPr>
      <w:r>
        <w:rPr>
          <w:b/>
          <w:color w:val="1F497D"/>
          <w:sz w:val="32"/>
        </w:rPr>
        <w:t xml:space="preserve">Bibliography: </w:t>
      </w:r>
    </w:p>
    <w:p w:rsidR="008B0721" w:rsidRDefault="008B0721" w:rsidP="008B0721">
      <w:pPr>
        <w:numPr>
          <w:ilvl w:val="0"/>
          <w:numId w:val="23"/>
        </w:numPr>
        <w:spacing w:after="43"/>
        <w:ind w:right="124" w:hanging="361"/>
        <w:jc w:val="both"/>
      </w:pPr>
      <w:r>
        <w:rPr>
          <w:color w:val="0000FF"/>
          <w:u w:val="single" w:color="0000FF"/>
        </w:rPr>
        <w:t>http://idlc.com</w:t>
      </w:r>
      <w:r>
        <w:t xml:space="preserve"> </w:t>
      </w:r>
    </w:p>
    <w:p w:rsidR="008B0721" w:rsidRDefault="008B0721" w:rsidP="008B0721">
      <w:pPr>
        <w:numPr>
          <w:ilvl w:val="0"/>
          <w:numId w:val="23"/>
        </w:numPr>
        <w:spacing w:after="31" w:line="270" w:lineRule="auto"/>
        <w:ind w:right="124" w:hanging="361"/>
        <w:jc w:val="both"/>
      </w:pPr>
      <w:r>
        <w:t xml:space="preserve">IDLC Annual Report 2012 to 2017. </w:t>
      </w:r>
    </w:p>
    <w:p w:rsidR="008B0721" w:rsidRDefault="008B0721" w:rsidP="008B0721">
      <w:pPr>
        <w:numPr>
          <w:ilvl w:val="0"/>
          <w:numId w:val="23"/>
        </w:numPr>
        <w:spacing w:after="43"/>
        <w:ind w:right="124" w:hanging="361"/>
        <w:jc w:val="both"/>
      </w:pPr>
      <w:r>
        <w:rPr>
          <w:color w:val="0000FF"/>
          <w:u w:val="single" w:color="0000FF"/>
        </w:rPr>
        <w:t>https://www.google.com</w:t>
      </w:r>
      <w:r>
        <w:t xml:space="preserve"> </w:t>
      </w:r>
    </w:p>
    <w:p w:rsidR="008B0721" w:rsidRDefault="008B0721" w:rsidP="008B0721">
      <w:pPr>
        <w:numPr>
          <w:ilvl w:val="0"/>
          <w:numId w:val="23"/>
        </w:numPr>
        <w:spacing w:after="43"/>
        <w:ind w:right="124" w:hanging="361"/>
        <w:jc w:val="both"/>
      </w:pPr>
      <w:r>
        <w:rPr>
          <w:color w:val="0000FF"/>
          <w:u w:val="single" w:color="0000FF"/>
        </w:rPr>
        <w:t>http://idlc.com/idlc-investments-ltd.php</w:t>
      </w:r>
      <w:r>
        <w:t xml:space="preserve"> </w:t>
      </w:r>
    </w:p>
    <w:p w:rsidR="008B0721" w:rsidRDefault="008B0721" w:rsidP="008B0721">
      <w:pPr>
        <w:numPr>
          <w:ilvl w:val="0"/>
          <w:numId w:val="23"/>
        </w:numPr>
        <w:spacing w:after="43"/>
        <w:ind w:right="124" w:hanging="361"/>
        <w:jc w:val="both"/>
      </w:pPr>
      <w:r>
        <w:rPr>
          <w:color w:val="0000FF"/>
          <w:u w:val="single" w:color="0000FF"/>
        </w:rPr>
        <w:t>https://www.dse.com.bd/</w:t>
      </w:r>
      <w:r>
        <w:t xml:space="preserve"> </w:t>
      </w:r>
    </w:p>
    <w:p w:rsidR="008B0721" w:rsidRDefault="008B0721" w:rsidP="008B0721">
      <w:pPr>
        <w:numPr>
          <w:ilvl w:val="0"/>
          <w:numId w:val="23"/>
        </w:numPr>
        <w:spacing w:after="0"/>
        <w:ind w:right="124" w:hanging="361"/>
        <w:jc w:val="both"/>
      </w:pPr>
      <w:r>
        <w:rPr>
          <w:color w:val="0000FF"/>
          <w:u w:val="single" w:color="0000FF"/>
        </w:rPr>
        <w:t>www.investopedia.com</w:t>
      </w:r>
      <w:r>
        <w:t xml:space="preserve"> </w:t>
      </w:r>
    </w:p>
    <w:p w:rsidR="008B0721" w:rsidRDefault="008B0721" w:rsidP="008B0721">
      <w:pPr>
        <w:spacing w:after="24"/>
        <w:ind w:left="721"/>
      </w:pPr>
      <w:r>
        <w:t xml:space="preserve"> </w:t>
      </w:r>
    </w:p>
    <w:p w:rsidR="008B0721" w:rsidRDefault="008B0721" w:rsidP="008B0721">
      <w:pPr>
        <w:spacing w:after="20"/>
        <w:ind w:left="721"/>
      </w:pPr>
      <w:r>
        <w:t xml:space="preserve"> </w:t>
      </w:r>
    </w:p>
    <w:p w:rsidR="008B0721" w:rsidRDefault="008B0721" w:rsidP="008B0721">
      <w:pPr>
        <w:spacing w:after="20"/>
        <w:ind w:left="721"/>
      </w:pPr>
      <w:r>
        <w:t xml:space="preserve"> </w:t>
      </w:r>
    </w:p>
    <w:p w:rsidR="008B0721" w:rsidRDefault="008B0721" w:rsidP="008B0721">
      <w:pPr>
        <w:spacing w:after="20"/>
        <w:ind w:left="721"/>
      </w:pPr>
      <w:r>
        <w:t xml:space="preserve"> </w:t>
      </w:r>
    </w:p>
    <w:p w:rsidR="008B0721" w:rsidRDefault="008B0721" w:rsidP="008B0721">
      <w:pPr>
        <w:spacing w:after="92"/>
        <w:ind w:left="721"/>
      </w:pPr>
      <w:r>
        <w:t xml:space="preserve"> </w:t>
      </w:r>
    </w:p>
    <w:p w:rsidR="008B0721" w:rsidRDefault="008B0721" w:rsidP="008B0721">
      <w:pPr>
        <w:spacing w:after="27"/>
        <w:ind w:left="721"/>
      </w:pPr>
      <w:r>
        <w:rPr>
          <w:b/>
          <w:color w:val="1F497D"/>
          <w:sz w:val="32"/>
        </w:rPr>
        <w:t xml:space="preserve"> </w:t>
      </w:r>
    </w:p>
    <w:p w:rsidR="008B0721" w:rsidRDefault="008B0721" w:rsidP="008B0721">
      <w:pPr>
        <w:spacing w:after="27"/>
        <w:ind w:left="721"/>
      </w:pPr>
      <w:r>
        <w:rPr>
          <w:b/>
          <w:color w:val="1F497D"/>
          <w:sz w:val="32"/>
        </w:rPr>
        <w:t xml:space="preserve"> </w:t>
      </w:r>
    </w:p>
    <w:p w:rsidR="008B0721" w:rsidRDefault="008B0721" w:rsidP="008B0721">
      <w:pPr>
        <w:spacing w:after="22"/>
        <w:ind w:left="721"/>
      </w:pPr>
      <w:r>
        <w:rPr>
          <w:b/>
          <w:color w:val="1F497D"/>
          <w:sz w:val="32"/>
        </w:rPr>
        <w:t xml:space="preserve"> </w:t>
      </w:r>
    </w:p>
    <w:p w:rsidR="008B0721" w:rsidRDefault="008B0721" w:rsidP="008B0721">
      <w:pPr>
        <w:spacing w:after="0"/>
        <w:ind w:left="721"/>
      </w:pPr>
      <w:r>
        <w:rPr>
          <w:b/>
          <w:color w:val="1F497D"/>
          <w:sz w:val="32"/>
        </w:rPr>
        <w:t xml:space="preserve"> </w:t>
      </w:r>
    </w:p>
    <w:p w:rsidR="008B0721" w:rsidRDefault="008B0721" w:rsidP="008B0721">
      <w:pPr>
        <w:spacing w:after="0"/>
        <w:rPr>
          <w:b/>
          <w:color w:val="1F497D"/>
          <w:sz w:val="32"/>
        </w:rPr>
      </w:pPr>
    </w:p>
    <w:p w:rsidR="008B0721" w:rsidRDefault="008B0721" w:rsidP="008B0721">
      <w:pPr>
        <w:spacing w:after="0"/>
        <w:rPr>
          <w:b/>
          <w:color w:val="1F497D"/>
          <w:sz w:val="32"/>
        </w:rPr>
      </w:pPr>
    </w:p>
    <w:p w:rsidR="008B0721" w:rsidRDefault="008B0721" w:rsidP="008B0721">
      <w:pPr>
        <w:spacing w:after="0"/>
        <w:rPr>
          <w:b/>
          <w:color w:val="1F497D"/>
          <w:sz w:val="32"/>
        </w:rPr>
      </w:pPr>
    </w:p>
    <w:p w:rsidR="008B0721" w:rsidRDefault="008B0721" w:rsidP="008B0721">
      <w:pPr>
        <w:spacing w:after="0"/>
        <w:rPr>
          <w:b/>
          <w:color w:val="1F497D"/>
          <w:sz w:val="32"/>
        </w:rPr>
      </w:pPr>
    </w:p>
    <w:p w:rsidR="008B0721" w:rsidRDefault="008B0721" w:rsidP="008B0721">
      <w:pPr>
        <w:spacing w:after="0"/>
        <w:rPr>
          <w:b/>
          <w:color w:val="1F497D"/>
          <w:sz w:val="32"/>
        </w:rPr>
      </w:pPr>
    </w:p>
    <w:p w:rsidR="008B0721" w:rsidRDefault="008B0721" w:rsidP="008B0721">
      <w:pPr>
        <w:spacing w:after="0"/>
      </w:pPr>
      <w:r>
        <w:rPr>
          <w:b/>
          <w:color w:val="1F497D"/>
          <w:sz w:val="32"/>
        </w:rPr>
        <w:t>Appendix:</w:t>
      </w:r>
      <w:r>
        <w:t xml:space="preserve"> </w:t>
      </w:r>
    </w:p>
    <w:p w:rsidR="008B0721" w:rsidRDefault="008B0721" w:rsidP="008B0721">
      <w:pPr>
        <w:spacing w:after="0"/>
      </w:pPr>
    </w:p>
    <w:p w:rsidR="008B0721" w:rsidRDefault="008B0721" w:rsidP="008B0721">
      <w:pPr>
        <w:spacing w:after="0"/>
      </w:pPr>
    </w:p>
    <w:tbl>
      <w:tblPr>
        <w:tblStyle w:val="TableGrid"/>
        <w:tblW w:w="9350" w:type="dxa"/>
        <w:tblInd w:w="4" w:type="dxa"/>
        <w:tblCellMar>
          <w:top w:w="39" w:type="dxa"/>
        </w:tblCellMar>
        <w:tblLook w:val="04A0" w:firstRow="1" w:lastRow="0" w:firstColumn="1" w:lastColumn="0" w:noHBand="0" w:noVBand="1"/>
      </w:tblPr>
      <w:tblGrid>
        <w:gridCol w:w="560"/>
        <w:gridCol w:w="925"/>
        <w:gridCol w:w="533"/>
        <w:gridCol w:w="558"/>
        <w:gridCol w:w="559"/>
        <w:gridCol w:w="663"/>
        <w:gridCol w:w="690"/>
        <w:gridCol w:w="699"/>
        <w:gridCol w:w="637"/>
        <w:gridCol w:w="663"/>
        <w:gridCol w:w="620"/>
        <w:gridCol w:w="629"/>
        <w:gridCol w:w="724"/>
        <w:gridCol w:w="890"/>
      </w:tblGrid>
      <w:tr w:rsidR="008B0721" w:rsidTr="008B0721">
        <w:trPr>
          <w:trHeight w:val="244"/>
        </w:trPr>
        <w:tc>
          <w:tcPr>
            <w:tcW w:w="559"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925"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3003" w:type="dxa"/>
            <w:gridSpan w:val="5"/>
            <w:tcBorders>
              <w:top w:val="single" w:sz="3" w:space="0" w:color="DADCDD"/>
              <w:left w:val="single" w:sz="3" w:space="0" w:color="DADCDD"/>
              <w:bottom w:val="single" w:sz="3" w:space="0" w:color="DADCDD"/>
              <w:right w:val="single" w:sz="4" w:space="0" w:color="DADCDD"/>
            </w:tcBorders>
          </w:tcPr>
          <w:p w:rsidR="008B0721" w:rsidRPr="008B0721" w:rsidRDefault="008B0721" w:rsidP="008B0721">
            <w:pPr>
              <w:spacing w:line="259" w:lineRule="auto"/>
              <w:ind w:left="31"/>
              <w:rPr>
                <w:sz w:val="28"/>
                <w:szCs w:val="28"/>
              </w:rPr>
            </w:pPr>
            <w:r w:rsidRPr="008B0721">
              <w:rPr>
                <w:b/>
                <w:color w:val="4F81BD"/>
                <w:sz w:val="28"/>
                <w:szCs w:val="28"/>
              </w:rPr>
              <w:t>Industry average of NBFI 2016</w:t>
            </w:r>
          </w:p>
        </w:tc>
        <w:tc>
          <w:tcPr>
            <w:tcW w:w="699" w:type="dxa"/>
            <w:tcBorders>
              <w:top w:val="single" w:sz="3" w:space="0" w:color="DADCDD"/>
              <w:left w:val="single" w:sz="4" w:space="0" w:color="DADCDD"/>
              <w:bottom w:val="single" w:sz="3" w:space="0" w:color="DADCDD"/>
              <w:right w:val="single" w:sz="3" w:space="0" w:color="DADCDD"/>
            </w:tcBorders>
          </w:tcPr>
          <w:p w:rsidR="008B0721" w:rsidRDefault="008B0721" w:rsidP="008B0721">
            <w:pPr>
              <w:spacing w:after="160" w:line="259" w:lineRule="auto"/>
            </w:pPr>
          </w:p>
        </w:tc>
        <w:tc>
          <w:tcPr>
            <w:tcW w:w="637"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663"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620"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629"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724"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890"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r>
      <w:tr w:rsidR="008B0721" w:rsidTr="008B0721">
        <w:trPr>
          <w:trHeight w:val="175"/>
        </w:trPr>
        <w:tc>
          <w:tcPr>
            <w:tcW w:w="559"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925"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533"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558"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559"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663"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690" w:type="dxa"/>
            <w:tcBorders>
              <w:top w:val="single" w:sz="3" w:space="0" w:color="DADCDD"/>
              <w:left w:val="single" w:sz="3" w:space="0" w:color="DADCDD"/>
              <w:bottom w:val="single" w:sz="3" w:space="0" w:color="DADCDD"/>
              <w:right w:val="single" w:sz="4" w:space="0" w:color="DADCDD"/>
            </w:tcBorders>
          </w:tcPr>
          <w:p w:rsidR="008B0721" w:rsidRDefault="008B0721" w:rsidP="008B0721">
            <w:pPr>
              <w:spacing w:after="160" w:line="259" w:lineRule="auto"/>
            </w:pPr>
          </w:p>
        </w:tc>
        <w:tc>
          <w:tcPr>
            <w:tcW w:w="699" w:type="dxa"/>
            <w:tcBorders>
              <w:top w:val="single" w:sz="3" w:space="0" w:color="DADCDD"/>
              <w:left w:val="single" w:sz="4" w:space="0" w:color="DADCDD"/>
              <w:bottom w:val="single" w:sz="3" w:space="0" w:color="DADCDD"/>
              <w:right w:val="single" w:sz="3" w:space="0" w:color="DADCDD"/>
            </w:tcBorders>
          </w:tcPr>
          <w:p w:rsidR="008B0721" w:rsidRDefault="008B0721" w:rsidP="008B0721">
            <w:pPr>
              <w:spacing w:after="160" w:line="259" w:lineRule="auto"/>
            </w:pPr>
          </w:p>
        </w:tc>
        <w:tc>
          <w:tcPr>
            <w:tcW w:w="637"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663"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620"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629"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724"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890"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r>
      <w:tr w:rsidR="008B0721" w:rsidTr="008B0721">
        <w:trPr>
          <w:trHeight w:val="218"/>
        </w:trPr>
        <w:tc>
          <w:tcPr>
            <w:tcW w:w="1484" w:type="dxa"/>
            <w:gridSpan w:val="2"/>
            <w:tcBorders>
              <w:top w:val="single" w:sz="3" w:space="0" w:color="DADCDD"/>
              <w:left w:val="single" w:sz="3" w:space="0" w:color="DADCDD"/>
              <w:bottom w:val="single" w:sz="3" w:space="0" w:color="000000"/>
              <w:right w:val="single" w:sz="3" w:space="0" w:color="DADCDD"/>
            </w:tcBorders>
          </w:tcPr>
          <w:p w:rsidR="008B0721" w:rsidRDefault="008B0721" w:rsidP="008B0721">
            <w:pPr>
              <w:spacing w:line="259" w:lineRule="auto"/>
              <w:ind w:left="31"/>
            </w:pPr>
            <w:r>
              <w:rPr>
                <w:b/>
                <w:sz w:val="17"/>
              </w:rPr>
              <w:t>Company name</w:t>
            </w:r>
          </w:p>
        </w:tc>
        <w:tc>
          <w:tcPr>
            <w:tcW w:w="533" w:type="dxa"/>
            <w:tcBorders>
              <w:top w:val="single" w:sz="3" w:space="0" w:color="DADCDD"/>
              <w:left w:val="single" w:sz="3" w:space="0" w:color="DADCDD"/>
              <w:bottom w:val="single" w:sz="3" w:space="0" w:color="000000"/>
              <w:right w:val="single" w:sz="3" w:space="0" w:color="DADCDD"/>
            </w:tcBorders>
          </w:tcPr>
          <w:p w:rsidR="008B0721" w:rsidRDefault="008B0721" w:rsidP="008B0721">
            <w:pPr>
              <w:spacing w:after="160" w:line="259" w:lineRule="auto"/>
            </w:pPr>
          </w:p>
        </w:tc>
        <w:tc>
          <w:tcPr>
            <w:tcW w:w="558" w:type="dxa"/>
            <w:tcBorders>
              <w:top w:val="single" w:sz="3" w:space="0" w:color="DADCDD"/>
              <w:left w:val="single" w:sz="3" w:space="0" w:color="DADCDD"/>
              <w:bottom w:val="single" w:sz="3" w:space="0" w:color="000000"/>
              <w:right w:val="single" w:sz="3" w:space="0" w:color="DADCDD"/>
            </w:tcBorders>
          </w:tcPr>
          <w:p w:rsidR="008B0721" w:rsidRDefault="008B0721" w:rsidP="008B0721">
            <w:pPr>
              <w:spacing w:after="160" w:line="259" w:lineRule="auto"/>
            </w:pPr>
          </w:p>
        </w:tc>
        <w:tc>
          <w:tcPr>
            <w:tcW w:w="559" w:type="dxa"/>
            <w:tcBorders>
              <w:top w:val="single" w:sz="3" w:space="0" w:color="DADCDD"/>
              <w:left w:val="single" w:sz="3" w:space="0" w:color="DADCDD"/>
              <w:bottom w:val="single" w:sz="3" w:space="0" w:color="000000"/>
              <w:right w:val="single" w:sz="3" w:space="0" w:color="DADCDD"/>
            </w:tcBorders>
          </w:tcPr>
          <w:p w:rsidR="008B0721" w:rsidRDefault="008B0721" w:rsidP="008B0721">
            <w:pPr>
              <w:spacing w:after="160" w:line="259" w:lineRule="auto"/>
            </w:pPr>
          </w:p>
        </w:tc>
        <w:tc>
          <w:tcPr>
            <w:tcW w:w="663" w:type="dxa"/>
            <w:tcBorders>
              <w:top w:val="single" w:sz="3" w:space="0" w:color="DADCDD"/>
              <w:left w:val="single" w:sz="3" w:space="0" w:color="DADCDD"/>
              <w:bottom w:val="single" w:sz="3" w:space="0" w:color="000000"/>
              <w:right w:val="single" w:sz="3" w:space="0" w:color="DADCDD"/>
            </w:tcBorders>
          </w:tcPr>
          <w:p w:rsidR="008B0721" w:rsidRDefault="008B0721" w:rsidP="008B0721">
            <w:pPr>
              <w:spacing w:after="160" w:line="259" w:lineRule="auto"/>
            </w:pPr>
          </w:p>
        </w:tc>
        <w:tc>
          <w:tcPr>
            <w:tcW w:w="690" w:type="dxa"/>
            <w:tcBorders>
              <w:top w:val="single" w:sz="3" w:space="0" w:color="DADCDD"/>
              <w:left w:val="single" w:sz="3" w:space="0" w:color="DADCDD"/>
              <w:bottom w:val="single" w:sz="3" w:space="0" w:color="000000"/>
              <w:right w:val="single" w:sz="4" w:space="0" w:color="DADCDD"/>
            </w:tcBorders>
          </w:tcPr>
          <w:p w:rsidR="008B0721" w:rsidRDefault="008B0721" w:rsidP="008B0721">
            <w:pPr>
              <w:spacing w:after="160" w:line="259" w:lineRule="auto"/>
            </w:pPr>
          </w:p>
        </w:tc>
        <w:tc>
          <w:tcPr>
            <w:tcW w:w="699" w:type="dxa"/>
            <w:tcBorders>
              <w:top w:val="single" w:sz="3" w:space="0" w:color="DADCDD"/>
              <w:left w:val="single" w:sz="4" w:space="0" w:color="DADCDD"/>
              <w:bottom w:val="single" w:sz="3" w:space="0" w:color="000000"/>
              <w:right w:val="single" w:sz="3" w:space="0" w:color="DADCDD"/>
            </w:tcBorders>
          </w:tcPr>
          <w:p w:rsidR="008B0721" w:rsidRDefault="008B0721" w:rsidP="008B0721">
            <w:pPr>
              <w:spacing w:after="160" w:line="259" w:lineRule="auto"/>
            </w:pPr>
          </w:p>
        </w:tc>
        <w:tc>
          <w:tcPr>
            <w:tcW w:w="637" w:type="dxa"/>
            <w:tcBorders>
              <w:top w:val="single" w:sz="3" w:space="0" w:color="DADCDD"/>
              <w:left w:val="single" w:sz="3" w:space="0" w:color="DADCDD"/>
              <w:bottom w:val="single" w:sz="3" w:space="0" w:color="000000"/>
              <w:right w:val="single" w:sz="3" w:space="0" w:color="DADCDD"/>
            </w:tcBorders>
          </w:tcPr>
          <w:p w:rsidR="008B0721" w:rsidRDefault="008B0721" w:rsidP="008B0721">
            <w:pPr>
              <w:spacing w:after="160" w:line="259" w:lineRule="auto"/>
            </w:pPr>
          </w:p>
        </w:tc>
        <w:tc>
          <w:tcPr>
            <w:tcW w:w="663" w:type="dxa"/>
            <w:tcBorders>
              <w:top w:val="single" w:sz="3" w:space="0" w:color="DADCDD"/>
              <w:left w:val="single" w:sz="3" w:space="0" w:color="DADCDD"/>
              <w:bottom w:val="single" w:sz="3" w:space="0" w:color="000000"/>
              <w:right w:val="single" w:sz="3" w:space="0" w:color="DADCDD"/>
            </w:tcBorders>
          </w:tcPr>
          <w:p w:rsidR="008B0721" w:rsidRDefault="008B0721" w:rsidP="008B0721">
            <w:pPr>
              <w:spacing w:after="160" w:line="259" w:lineRule="auto"/>
            </w:pPr>
          </w:p>
        </w:tc>
        <w:tc>
          <w:tcPr>
            <w:tcW w:w="620" w:type="dxa"/>
            <w:tcBorders>
              <w:top w:val="single" w:sz="3" w:space="0" w:color="DADCDD"/>
              <w:left w:val="single" w:sz="3" w:space="0" w:color="DADCDD"/>
              <w:bottom w:val="single" w:sz="3" w:space="0" w:color="000000"/>
              <w:right w:val="single" w:sz="3" w:space="0" w:color="DADCDD"/>
            </w:tcBorders>
          </w:tcPr>
          <w:p w:rsidR="008B0721" w:rsidRDefault="008B0721" w:rsidP="008B0721">
            <w:pPr>
              <w:spacing w:after="160" w:line="259" w:lineRule="auto"/>
            </w:pPr>
          </w:p>
        </w:tc>
        <w:tc>
          <w:tcPr>
            <w:tcW w:w="629" w:type="dxa"/>
            <w:tcBorders>
              <w:top w:val="single" w:sz="3" w:space="0" w:color="DADCDD"/>
              <w:left w:val="single" w:sz="3" w:space="0" w:color="DADCDD"/>
              <w:bottom w:val="single" w:sz="3" w:space="0" w:color="000000"/>
              <w:right w:val="single" w:sz="3" w:space="0" w:color="DADCDD"/>
            </w:tcBorders>
          </w:tcPr>
          <w:p w:rsidR="008B0721" w:rsidRDefault="008B0721" w:rsidP="008B0721">
            <w:pPr>
              <w:spacing w:after="160" w:line="259" w:lineRule="auto"/>
            </w:pPr>
          </w:p>
        </w:tc>
        <w:tc>
          <w:tcPr>
            <w:tcW w:w="724" w:type="dxa"/>
            <w:tcBorders>
              <w:top w:val="single" w:sz="3" w:space="0" w:color="DADCDD"/>
              <w:left w:val="single" w:sz="3" w:space="0" w:color="DADCDD"/>
              <w:bottom w:val="single" w:sz="3" w:space="0" w:color="000000"/>
              <w:right w:val="single" w:sz="3" w:space="0" w:color="DADCDD"/>
            </w:tcBorders>
          </w:tcPr>
          <w:p w:rsidR="008B0721" w:rsidRDefault="008B0721" w:rsidP="008B0721">
            <w:pPr>
              <w:spacing w:after="160" w:line="259" w:lineRule="auto"/>
            </w:pPr>
          </w:p>
        </w:tc>
        <w:tc>
          <w:tcPr>
            <w:tcW w:w="890" w:type="dxa"/>
            <w:tcBorders>
              <w:top w:val="single" w:sz="3" w:space="0" w:color="DADCDD"/>
              <w:left w:val="single" w:sz="3" w:space="0" w:color="DADCDD"/>
              <w:bottom w:val="single" w:sz="3" w:space="0" w:color="000000"/>
              <w:right w:val="single" w:sz="3" w:space="0" w:color="DADCDD"/>
            </w:tcBorders>
          </w:tcPr>
          <w:p w:rsidR="008B0721" w:rsidRDefault="008B0721" w:rsidP="008B0721">
            <w:pPr>
              <w:spacing w:after="160" w:line="259" w:lineRule="auto"/>
            </w:pPr>
          </w:p>
        </w:tc>
      </w:tr>
      <w:tr w:rsidR="008B0721" w:rsidTr="008B0721">
        <w:trPr>
          <w:trHeight w:val="183"/>
        </w:trPr>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after="160" w:line="259" w:lineRule="auto"/>
            </w:pPr>
          </w:p>
        </w:tc>
        <w:tc>
          <w:tcPr>
            <w:tcW w:w="925"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after="160" w:line="259" w:lineRule="auto"/>
            </w:pP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ROA</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ROE</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EPS</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Dividend p</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left="22" w:right="-16"/>
            </w:pPr>
            <w:r>
              <w:rPr>
                <w:b/>
                <w:sz w:val="14"/>
              </w:rPr>
              <w:t>Debt to Tot</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left="22" w:right="-34"/>
            </w:pPr>
            <w:r>
              <w:rPr>
                <w:b/>
                <w:sz w:val="14"/>
              </w:rPr>
              <w:t xml:space="preserve">Debt to </w:t>
            </w:r>
            <w:proofErr w:type="spellStart"/>
            <w:r>
              <w:rPr>
                <w:b/>
                <w:sz w:val="14"/>
              </w:rPr>
              <w:t>Equ</w:t>
            </w:r>
            <w:proofErr w:type="spellEnd"/>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right="-9"/>
            </w:pPr>
            <w:r>
              <w:rPr>
                <w:b/>
                <w:sz w:val="14"/>
              </w:rPr>
              <w:t>Financial E</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Capital Ad</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33"/>
            </w:pPr>
            <w:proofErr w:type="spellStart"/>
            <w:r>
              <w:rPr>
                <w:b/>
                <w:sz w:val="14"/>
              </w:rPr>
              <w:t>eP</w:t>
            </w:r>
            <w:proofErr w:type="spellEnd"/>
            <w:r>
              <w:rPr>
                <w:b/>
                <w:sz w:val="14"/>
              </w:rPr>
              <w:t>/E ratio</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Loan to D</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32"/>
            </w:pPr>
            <w:proofErr w:type="spellStart"/>
            <w:r>
              <w:rPr>
                <w:b/>
                <w:sz w:val="14"/>
              </w:rPr>
              <w:t>eNon-Perfor</w:t>
            </w:r>
            <w:proofErr w:type="spellEnd"/>
          </w:p>
        </w:tc>
        <w:tc>
          <w:tcPr>
            <w:tcW w:w="890" w:type="dxa"/>
            <w:tcBorders>
              <w:top w:val="single" w:sz="3" w:space="0" w:color="000000"/>
              <w:left w:val="single" w:sz="3" w:space="0" w:color="000000"/>
              <w:bottom w:val="single" w:sz="3" w:space="0" w:color="000000"/>
              <w:right w:val="single" w:sz="3" w:space="0" w:color="000000"/>
            </w:tcBorders>
          </w:tcPr>
          <w:p w:rsidR="008B0721" w:rsidRDefault="00461625" w:rsidP="008B0721">
            <w:pPr>
              <w:spacing w:line="259" w:lineRule="auto"/>
              <w:ind w:left="-32"/>
            </w:pPr>
            <w:r>
              <w:rPr>
                <w:b/>
                <w:sz w:val="14"/>
              </w:rPr>
              <w:t>current</w:t>
            </w:r>
            <w:r w:rsidR="008B0721">
              <w:rPr>
                <w:b/>
                <w:sz w:val="14"/>
              </w:rPr>
              <w:t xml:space="preserve"> Ratio</w:t>
            </w:r>
          </w:p>
        </w:tc>
      </w:tr>
      <w:tr w:rsidR="008B0721" w:rsidTr="008B0721">
        <w:trPr>
          <w:trHeight w:val="183"/>
        </w:trPr>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1.IDLC</w:t>
            </w:r>
          </w:p>
        </w:tc>
        <w:tc>
          <w:tcPr>
            <w:tcW w:w="925"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after="160" w:line="259" w:lineRule="auto"/>
            </w:pP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109"/>
            </w:pPr>
            <w:r>
              <w:rPr>
                <w:sz w:val="13"/>
              </w:rPr>
              <w:t>2.24%</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92"/>
            </w:pPr>
            <w:r>
              <w:rPr>
                <w:sz w:val="13"/>
              </w:rPr>
              <w:t>19.92%</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5.49</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
              <w:jc w:val="center"/>
            </w:pPr>
            <w:r>
              <w:rPr>
                <w:sz w:val="13"/>
              </w:rPr>
              <w:t>54.64%</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left="7"/>
              <w:jc w:val="center"/>
            </w:pPr>
            <w:r>
              <w:rPr>
                <w:sz w:val="13"/>
              </w:rPr>
              <w:t>88.73%</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left="5"/>
              <w:jc w:val="center"/>
            </w:pPr>
            <w:r>
              <w:rPr>
                <w:sz w:val="13"/>
              </w:rPr>
              <w:t>7.87</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13"/>
              <w:jc w:val="center"/>
            </w:pPr>
            <w:r>
              <w:rPr>
                <w:sz w:val="13"/>
              </w:rPr>
              <w:t>1.66</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3"/>
              <w:jc w:val="center"/>
            </w:pPr>
            <w:r>
              <w:rPr>
                <w:sz w:val="13"/>
              </w:rPr>
              <w:t>14.50%</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14"/>
              <w:jc w:val="center"/>
            </w:pPr>
            <w:r>
              <w:rPr>
                <w:sz w:val="13"/>
              </w:rPr>
              <w:t>8.04</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1.26</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
              <w:jc w:val="center"/>
            </w:pPr>
            <w:r>
              <w:rPr>
                <w:sz w:val="13"/>
              </w:rPr>
              <w:t>2.98%</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1.26</w:t>
            </w:r>
          </w:p>
        </w:tc>
      </w:tr>
      <w:tr w:rsidR="008B0721" w:rsidTr="008B0721">
        <w:trPr>
          <w:trHeight w:val="183"/>
        </w:trPr>
        <w:tc>
          <w:tcPr>
            <w:tcW w:w="1484" w:type="dxa"/>
            <w:gridSpan w:val="2"/>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2.Bay Leasing</w:t>
            </w: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109"/>
            </w:pPr>
            <w:r>
              <w:rPr>
                <w:sz w:val="13"/>
              </w:rPr>
              <w:t>1.36%</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126"/>
            </w:pPr>
            <w:r>
              <w:rPr>
                <w:sz w:val="13"/>
              </w:rPr>
              <w:t>3.83%</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0.77</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118"/>
            </w:pPr>
            <w:r>
              <w:rPr>
                <w:sz w:val="13"/>
              </w:rPr>
              <w:t>194.00%</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left="7"/>
              <w:jc w:val="center"/>
            </w:pPr>
            <w:r>
              <w:rPr>
                <w:sz w:val="13"/>
              </w:rPr>
              <w:t>80.49%</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left="5"/>
              <w:jc w:val="center"/>
            </w:pPr>
            <w:r>
              <w:rPr>
                <w:sz w:val="13"/>
              </w:rPr>
              <w:t>3.82</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13"/>
              <w:jc w:val="center"/>
            </w:pPr>
            <w:r>
              <w:rPr>
                <w:sz w:val="13"/>
              </w:rPr>
              <w:t>1.58</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3"/>
              <w:jc w:val="center"/>
            </w:pPr>
            <w:r>
              <w:rPr>
                <w:sz w:val="13"/>
              </w:rPr>
              <w:t>19.96%</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31.82</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2.02</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
              <w:jc w:val="center"/>
            </w:pPr>
            <w:r>
              <w:rPr>
                <w:sz w:val="13"/>
              </w:rPr>
              <w:t>6.75%</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1.01</w:t>
            </w:r>
          </w:p>
        </w:tc>
      </w:tr>
      <w:tr w:rsidR="008B0721" w:rsidTr="008B0721">
        <w:trPr>
          <w:trHeight w:val="184"/>
        </w:trPr>
        <w:tc>
          <w:tcPr>
            <w:tcW w:w="1484" w:type="dxa"/>
            <w:gridSpan w:val="2"/>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3.BD Finance</w:t>
            </w: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109"/>
            </w:pPr>
            <w:r>
              <w:rPr>
                <w:sz w:val="13"/>
              </w:rPr>
              <w:t>0.85%</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126"/>
            </w:pPr>
            <w:r>
              <w:rPr>
                <w:sz w:val="13"/>
              </w:rPr>
              <w:t>7.75%</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1.11</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
              <w:jc w:val="center"/>
            </w:pPr>
            <w:r>
              <w:rPr>
                <w:sz w:val="13"/>
              </w:rPr>
              <w:t>90.01%</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left="7"/>
              <w:jc w:val="center"/>
            </w:pPr>
            <w:r>
              <w:rPr>
                <w:sz w:val="13"/>
              </w:rPr>
              <w:t>86.25%</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left="5"/>
              <w:jc w:val="center"/>
            </w:pPr>
            <w:r>
              <w:rPr>
                <w:sz w:val="13"/>
              </w:rPr>
              <w:t>7.73</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13"/>
              <w:jc w:val="center"/>
            </w:pPr>
            <w:r>
              <w:rPr>
                <w:sz w:val="13"/>
              </w:rPr>
              <w:t>0.41</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3"/>
              <w:jc w:val="center"/>
            </w:pPr>
            <w:r>
              <w:rPr>
                <w:sz w:val="13"/>
              </w:rPr>
              <w:t>11.15%</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13.24</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1.54</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
              <w:jc w:val="center"/>
            </w:pPr>
            <w:r>
              <w:rPr>
                <w:sz w:val="13"/>
              </w:rPr>
              <w:t>2.40%</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0.21</w:t>
            </w:r>
          </w:p>
        </w:tc>
      </w:tr>
      <w:tr w:rsidR="008B0721" w:rsidTr="008B0721">
        <w:trPr>
          <w:trHeight w:val="183"/>
        </w:trPr>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4.BIFC</w:t>
            </w:r>
          </w:p>
        </w:tc>
        <w:tc>
          <w:tcPr>
            <w:tcW w:w="925"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after="160" w:line="259" w:lineRule="auto"/>
            </w:pP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92"/>
            </w:pPr>
            <w:r>
              <w:rPr>
                <w:sz w:val="13"/>
              </w:rPr>
              <w:t>-6.63%</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74"/>
            </w:pPr>
            <w:r>
              <w:rPr>
                <w:sz w:val="13"/>
              </w:rPr>
              <w:t>-67.68%</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14"/>
              <w:jc w:val="center"/>
            </w:pPr>
            <w:r>
              <w:rPr>
                <w:sz w:val="13"/>
              </w:rPr>
              <w:t>-6.77</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6"/>
              <w:jc w:val="center"/>
            </w:pPr>
            <w:r>
              <w:rPr>
                <w:sz w:val="13"/>
              </w:rPr>
              <w:t>9.53%</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left="7"/>
              <w:jc w:val="center"/>
            </w:pPr>
            <w:r>
              <w:rPr>
                <w:sz w:val="13"/>
              </w:rPr>
              <w:t>96.91%</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left="14"/>
              <w:jc w:val="center"/>
            </w:pPr>
            <w:r>
              <w:rPr>
                <w:sz w:val="13"/>
              </w:rPr>
              <w:t>31.82</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4"/>
              <w:jc w:val="center"/>
            </w:pPr>
            <w:r>
              <w:rPr>
                <w:sz w:val="13"/>
              </w:rPr>
              <w:t>-0.83</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6"/>
              <w:jc w:val="center"/>
            </w:pPr>
            <w:r>
              <w:rPr>
                <w:sz w:val="13"/>
              </w:rPr>
              <w:t>3.08%</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14"/>
              <w:jc w:val="center"/>
            </w:pPr>
            <w:r>
              <w:rPr>
                <w:sz w:val="13"/>
              </w:rPr>
              <w:t>0</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1.71</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7"/>
              <w:jc w:val="center"/>
            </w:pPr>
            <w:r>
              <w:rPr>
                <w:sz w:val="13"/>
              </w:rPr>
              <w:t>15.00%</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0.32</w:t>
            </w:r>
          </w:p>
        </w:tc>
      </w:tr>
      <w:tr w:rsidR="008B0721" w:rsidTr="008B0721">
        <w:trPr>
          <w:trHeight w:val="183"/>
        </w:trPr>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5.DBH</w:t>
            </w:r>
          </w:p>
        </w:tc>
        <w:tc>
          <w:tcPr>
            <w:tcW w:w="925"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after="160" w:line="259" w:lineRule="auto"/>
            </w:pP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109"/>
            </w:pPr>
            <w:r>
              <w:rPr>
                <w:sz w:val="13"/>
              </w:rPr>
              <w:t>2.06%</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92"/>
            </w:pPr>
            <w:r>
              <w:rPr>
                <w:sz w:val="13"/>
              </w:rPr>
              <w:t>23.19%</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6.77</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
              <w:jc w:val="center"/>
            </w:pPr>
            <w:r>
              <w:rPr>
                <w:sz w:val="13"/>
              </w:rPr>
              <w:t>44.31%</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left="7"/>
              <w:jc w:val="center"/>
            </w:pPr>
            <w:r>
              <w:rPr>
                <w:sz w:val="13"/>
              </w:rPr>
              <w:t>91.12%</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left="14"/>
              <w:jc w:val="center"/>
            </w:pPr>
            <w:r>
              <w:rPr>
                <w:sz w:val="13"/>
              </w:rPr>
              <w:t>10.27</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0.7</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3"/>
              <w:jc w:val="center"/>
            </w:pPr>
            <w:r>
              <w:rPr>
                <w:sz w:val="13"/>
              </w:rPr>
              <w:t>16.59%</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15.76</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1.18</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
              <w:jc w:val="center"/>
            </w:pPr>
            <w:r>
              <w:rPr>
                <w:sz w:val="13"/>
              </w:rPr>
              <w:t>0.34%</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1.16</w:t>
            </w:r>
          </w:p>
        </w:tc>
      </w:tr>
      <w:tr w:rsidR="008B0721" w:rsidTr="008B0721">
        <w:trPr>
          <w:trHeight w:val="183"/>
        </w:trPr>
        <w:tc>
          <w:tcPr>
            <w:tcW w:w="1484" w:type="dxa"/>
            <w:gridSpan w:val="2"/>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 xml:space="preserve">6.FAS Finance </w:t>
            </w: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109"/>
            </w:pPr>
            <w:r>
              <w:rPr>
                <w:sz w:val="13"/>
              </w:rPr>
              <w:t>0.83%</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126"/>
            </w:pPr>
            <w:r>
              <w:rPr>
                <w:sz w:val="13"/>
              </w:rPr>
              <w:t>7.39%</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1.03</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6"/>
              <w:jc w:val="center"/>
            </w:pPr>
            <w:r>
              <w:rPr>
                <w:sz w:val="13"/>
              </w:rPr>
              <w:t>4.85%</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left="7"/>
              <w:jc w:val="center"/>
            </w:pPr>
            <w:r>
              <w:rPr>
                <w:sz w:val="13"/>
              </w:rPr>
              <w:t>89.66%</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left="5"/>
              <w:jc w:val="center"/>
            </w:pPr>
            <w:r>
              <w:rPr>
                <w:sz w:val="13"/>
              </w:rPr>
              <w:t>8.68</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13"/>
              <w:jc w:val="center"/>
            </w:pPr>
            <w:r>
              <w:rPr>
                <w:sz w:val="13"/>
              </w:rPr>
              <w:t>1.15</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3"/>
              <w:jc w:val="center"/>
            </w:pPr>
            <w:r>
              <w:rPr>
                <w:sz w:val="13"/>
              </w:rPr>
              <w:t>10.48%</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14.08</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14"/>
              <w:jc w:val="center"/>
            </w:pPr>
            <w:r>
              <w:rPr>
                <w:sz w:val="13"/>
              </w:rPr>
              <w:t>1.7</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
              <w:jc w:val="center"/>
            </w:pPr>
            <w:r>
              <w:rPr>
                <w:sz w:val="13"/>
              </w:rPr>
              <w:t>6.21%</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1.14</w:t>
            </w:r>
          </w:p>
        </w:tc>
      </w:tr>
      <w:tr w:rsidR="008B0721" w:rsidTr="008B0721">
        <w:trPr>
          <w:trHeight w:val="183"/>
        </w:trPr>
        <w:tc>
          <w:tcPr>
            <w:tcW w:w="1484" w:type="dxa"/>
            <w:gridSpan w:val="2"/>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8.GSP Finance</w:t>
            </w: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109"/>
            </w:pPr>
            <w:r>
              <w:rPr>
                <w:sz w:val="13"/>
              </w:rPr>
              <w:t>3.52%</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92"/>
            </w:pPr>
            <w:r>
              <w:rPr>
                <w:sz w:val="13"/>
              </w:rPr>
              <w:t>13.50%</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2.74</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6"/>
              <w:jc w:val="center"/>
            </w:pPr>
            <w:r>
              <w:rPr>
                <w:sz w:val="13"/>
              </w:rPr>
              <w:t>8.02%</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left="7"/>
              <w:jc w:val="center"/>
            </w:pPr>
            <w:r>
              <w:rPr>
                <w:sz w:val="13"/>
              </w:rPr>
              <w:t>69.08%</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left="5"/>
              <w:jc w:val="center"/>
            </w:pPr>
            <w:r>
              <w:rPr>
                <w:sz w:val="13"/>
              </w:rPr>
              <w:t>1.84</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13"/>
              <w:jc w:val="center"/>
            </w:pPr>
            <w:r>
              <w:rPr>
                <w:sz w:val="13"/>
              </w:rPr>
              <w:t>2.54</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3"/>
              <w:jc w:val="center"/>
            </w:pPr>
            <w:r>
              <w:rPr>
                <w:sz w:val="13"/>
              </w:rPr>
              <w:t>20.60%</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14"/>
              <w:jc w:val="center"/>
            </w:pPr>
            <w:r>
              <w:rPr>
                <w:sz w:val="13"/>
              </w:rPr>
              <w:t>8.37</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1.77</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
              <w:jc w:val="center"/>
            </w:pPr>
            <w:r>
              <w:rPr>
                <w:sz w:val="13"/>
              </w:rPr>
              <w:t>7.29%</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1.17</w:t>
            </w:r>
          </w:p>
        </w:tc>
      </w:tr>
      <w:tr w:rsidR="008B0721" w:rsidTr="008B0721">
        <w:trPr>
          <w:trHeight w:val="183"/>
        </w:trPr>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9.ICB</w:t>
            </w:r>
          </w:p>
        </w:tc>
        <w:tc>
          <w:tcPr>
            <w:tcW w:w="925"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after="160" w:line="259" w:lineRule="auto"/>
            </w:pP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109"/>
            </w:pPr>
            <w:r>
              <w:rPr>
                <w:sz w:val="13"/>
              </w:rPr>
              <w:t>2.49%</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126"/>
            </w:pPr>
            <w:r>
              <w:rPr>
                <w:sz w:val="13"/>
              </w:rPr>
              <w:t>9.71%</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4.96</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
              <w:jc w:val="center"/>
            </w:pPr>
            <w:r>
              <w:rPr>
                <w:sz w:val="13"/>
              </w:rPr>
              <w:t>60.52%</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left="7"/>
              <w:jc w:val="center"/>
            </w:pPr>
            <w:r>
              <w:rPr>
                <w:sz w:val="13"/>
              </w:rPr>
              <w:t>71.95%</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left="5"/>
              <w:jc w:val="center"/>
            </w:pPr>
            <w:r>
              <w:rPr>
                <w:sz w:val="13"/>
              </w:rPr>
              <w:t>1.56</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13"/>
              <w:jc w:val="center"/>
            </w:pPr>
            <w:r>
              <w:rPr>
                <w:sz w:val="13"/>
              </w:rPr>
              <w:t>1.14</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3"/>
              <w:jc w:val="center"/>
            </w:pPr>
            <w:r>
              <w:rPr>
                <w:sz w:val="13"/>
              </w:rPr>
              <w:t>29.61%</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22.76</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0.25</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
              <w:jc w:val="center"/>
            </w:pPr>
            <w:r>
              <w:rPr>
                <w:sz w:val="13"/>
              </w:rPr>
              <w:t>2.00%</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1.16</w:t>
            </w:r>
          </w:p>
        </w:tc>
      </w:tr>
      <w:tr w:rsidR="008B0721" w:rsidTr="008B0721">
        <w:trPr>
          <w:trHeight w:val="183"/>
        </w:trPr>
        <w:tc>
          <w:tcPr>
            <w:tcW w:w="559"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left="22"/>
            </w:pPr>
            <w:r>
              <w:rPr>
                <w:b/>
                <w:sz w:val="14"/>
              </w:rPr>
              <w:t>10.ILFSL</w:t>
            </w:r>
          </w:p>
        </w:tc>
        <w:tc>
          <w:tcPr>
            <w:tcW w:w="925"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after="160" w:line="259" w:lineRule="auto"/>
            </w:pPr>
          </w:p>
        </w:tc>
        <w:tc>
          <w:tcPr>
            <w:tcW w:w="533"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left="109"/>
            </w:pPr>
            <w:r>
              <w:rPr>
                <w:sz w:val="13"/>
              </w:rPr>
              <w:t>1.31%</w:t>
            </w:r>
          </w:p>
        </w:tc>
        <w:tc>
          <w:tcPr>
            <w:tcW w:w="558"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left="126"/>
            </w:pPr>
            <w:r>
              <w:rPr>
                <w:sz w:val="13"/>
              </w:rPr>
              <w:t>5.73%</w:t>
            </w:r>
          </w:p>
        </w:tc>
        <w:tc>
          <w:tcPr>
            <w:tcW w:w="559"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left="14"/>
              <w:jc w:val="center"/>
            </w:pPr>
            <w:r>
              <w:rPr>
                <w:sz w:val="13"/>
              </w:rPr>
              <w:t>0.7</w:t>
            </w:r>
          </w:p>
        </w:tc>
        <w:tc>
          <w:tcPr>
            <w:tcW w:w="663"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left="6"/>
              <w:jc w:val="center"/>
            </w:pPr>
            <w:r>
              <w:rPr>
                <w:sz w:val="13"/>
              </w:rPr>
              <w:t>0.89%</w:t>
            </w:r>
          </w:p>
        </w:tc>
        <w:tc>
          <w:tcPr>
            <w:tcW w:w="690" w:type="dxa"/>
            <w:tcBorders>
              <w:top w:val="single" w:sz="3" w:space="0" w:color="000000"/>
              <w:left w:val="single" w:sz="3" w:space="0" w:color="000000"/>
              <w:bottom w:val="single" w:sz="4" w:space="0" w:color="000000"/>
              <w:right w:val="single" w:sz="4" w:space="0" w:color="000000"/>
            </w:tcBorders>
          </w:tcPr>
          <w:p w:rsidR="008B0721" w:rsidRDefault="008B0721" w:rsidP="008B0721">
            <w:pPr>
              <w:spacing w:line="259" w:lineRule="auto"/>
              <w:ind w:left="7"/>
              <w:jc w:val="center"/>
            </w:pPr>
            <w:r>
              <w:rPr>
                <w:sz w:val="13"/>
              </w:rPr>
              <w:t>93.70%</w:t>
            </w:r>
          </w:p>
        </w:tc>
        <w:tc>
          <w:tcPr>
            <w:tcW w:w="699" w:type="dxa"/>
            <w:tcBorders>
              <w:top w:val="single" w:sz="3" w:space="0" w:color="000000"/>
              <w:left w:val="single" w:sz="4" w:space="0" w:color="000000"/>
              <w:bottom w:val="single" w:sz="4" w:space="0" w:color="000000"/>
              <w:right w:val="single" w:sz="3" w:space="0" w:color="000000"/>
            </w:tcBorders>
          </w:tcPr>
          <w:p w:rsidR="008B0721" w:rsidRDefault="008B0721" w:rsidP="008B0721">
            <w:pPr>
              <w:spacing w:line="259" w:lineRule="auto"/>
              <w:ind w:left="5"/>
              <w:jc w:val="center"/>
            </w:pPr>
            <w:r>
              <w:rPr>
                <w:sz w:val="13"/>
              </w:rPr>
              <w:t>9.43</w:t>
            </w:r>
          </w:p>
        </w:tc>
        <w:tc>
          <w:tcPr>
            <w:tcW w:w="637"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left="13"/>
              <w:jc w:val="center"/>
            </w:pPr>
            <w:r>
              <w:rPr>
                <w:sz w:val="13"/>
              </w:rPr>
              <w:t>1.21</w:t>
            </w:r>
          </w:p>
        </w:tc>
        <w:tc>
          <w:tcPr>
            <w:tcW w:w="663"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right="3"/>
              <w:jc w:val="center"/>
            </w:pPr>
            <w:r>
              <w:rPr>
                <w:sz w:val="13"/>
              </w:rPr>
              <w:t>10.21%</w:t>
            </w:r>
          </w:p>
        </w:tc>
        <w:tc>
          <w:tcPr>
            <w:tcW w:w="620"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left="5"/>
              <w:jc w:val="center"/>
            </w:pPr>
            <w:r>
              <w:rPr>
                <w:sz w:val="13"/>
              </w:rPr>
              <w:t>18.13</w:t>
            </w:r>
          </w:p>
        </w:tc>
        <w:tc>
          <w:tcPr>
            <w:tcW w:w="629"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left="5"/>
              <w:jc w:val="center"/>
            </w:pPr>
            <w:r>
              <w:rPr>
                <w:sz w:val="13"/>
              </w:rPr>
              <w:t>1.36</w:t>
            </w:r>
          </w:p>
        </w:tc>
        <w:tc>
          <w:tcPr>
            <w:tcW w:w="724"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right="2"/>
              <w:jc w:val="center"/>
            </w:pPr>
            <w:r>
              <w:rPr>
                <w:sz w:val="13"/>
              </w:rPr>
              <w:t>3.39%</w:t>
            </w:r>
          </w:p>
        </w:tc>
        <w:tc>
          <w:tcPr>
            <w:tcW w:w="890"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left="5"/>
              <w:jc w:val="center"/>
            </w:pPr>
            <w:r>
              <w:rPr>
                <w:sz w:val="13"/>
              </w:rPr>
              <w:t>1.12</w:t>
            </w:r>
          </w:p>
        </w:tc>
      </w:tr>
      <w:tr w:rsidR="008B0721" w:rsidTr="008B0721">
        <w:trPr>
          <w:trHeight w:val="183"/>
        </w:trPr>
        <w:tc>
          <w:tcPr>
            <w:tcW w:w="559" w:type="dxa"/>
            <w:tcBorders>
              <w:top w:val="single" w:sz="4"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11.IPDC</w:t>
            </w:r>
          </w:p>
        </w:tc>
        <w:tc>
          <w:tcPr>
            <w:tcW w:w="925" w:type="dxa"/>
            <w:tcBorders>
              <w:top w:val="single" w:sz="4" w:space="0" w:color="000000"/>
              <w:left w:val="single" w:sz="3" w:space="0" w:color="000000"/>
              <w:bottom w:val="single" w:sz="3" w:space="0" w:color="000000"/>
              <w:right w:val="single" w:sz="3" w:space="0" w:color="000000"/>
            </w:tcBorders>
          </w:tcPr>
          <w:p w:rsidR="008B0721" w:rsidRDefault="008B0721" w:rsidP="008B0721">
            <w:pPr>
              <w:spacing w:after="160" w:line="259" w:lineRule="auto"/>
            </w:pPr>
          </w:p>
        </w:tc>
        <w:tc>
          <w:tcPr>
            <w:tcW w:w="533" w:type="dxa"/>
            <w:tcBorders>
              <w:top w:val="single" w:sz="4" w:space="0" w:color="000000"/>
              <w:left w:val="single" w:sz="3" w:space="0" w:color="000000"/>
              <w:bottom w:val="single" w:sz="3" w:space="0" w:color="000000"/>
              <w:right w:val="single" w:sz="3" w:space="0" w:color="000000"/>
            </w:tcBorders>
          </w:tcPr>
          <w:p w:rsidR="008B0721" w:rsidRDefault="008B0721" w:rsidP="008B0721">
            <w:pPr>
              <w:spacing w:line="259" w:lineRule="auto"/>
              <w:ind w:left="109"/>
            </w:pPr>
            <w:r>
              <w:rPr>
                <w:sz w:val="13"/>
              </w:rPr>
              <w:t>1.97%</w:t>
            </w:r>
          </w:p>
        </w:tc>
        <w:tc>
          <w:tcPr>
            <w:tcW w:w="558" w:type="dxa"/>
            <w:tcBorders>
              <w:top w:val="single" w:sz="4" w:space="0" w:color="000000"/>
              <w:left w:val="single" w:sz="3" w:space="0" w:color="000000"/>
              <w:bottom w:val="single" w:sz="3" w:space="0" w:color="000000"/>
              <w:right w:val="single" w:sz="3" w:space="0" w:color="000000"/>
            </w:tcBorders>
          </w:tcPr>
          <w:p w:rsidR="008B0721" w:rsidRDefault="008B0721" w:rsidP="008B0721">
            <w:pPr>
              <w:spacing w:line="259" w:lineRule="auto"/>
              <w:ind w:left="92"/>
            </w:pPr>
            <w:r>
              <w:rPr>
                <w:sz w:val="13"/>
              </w:rPr>
              <w:t>10.92%</w:t>
            </w:r>
          </w:p>
        </w:tc>
        <w:tc>
          <w:tcPr>
            <w:tcW w:w="559" w:type="dxa"/>
            <w:tcBorders>
              <w:top w:val="single" w:sz="4" w:space="0" w:color="000000"/>
              <w:left w:val="single" w:sz="3" w:space="0" w:color="000000"/>
              <w:bottom w:val="single" w:sz="3" w:space="0" w:color="000000"/>
              <w:right w:val="single" w:sz="3" w:space="0" w:color="000000"/>
            </w:tcBorders>
          </w:tcPr>
          <w:p w:rsidR="008B0721" w:rsidRDefault="008B0721" w:rsidP="008B0721">
            <w:pPr>
              <w:spacing w:line="259" w:lineRule="auto"/>
              <w:ind w:left="6"/>
              <w:jc w:val="center"/>
            </w:pPr>
            <w:r>
              <w:rPr>
                <w:sz w:val="13"/>
              </w:rPr>
              <w:t>2</w:t>
            </w:r>
          </w:p>
        </w:tc>
        <w:tc>
          <w:tcPr>
            <w:tcW w:w="663" w:type="dxa"/>
            <w:tcBorders>
              <w:top w:val="single" w:sz="4" w:space="0" w:color="000000"/>
              <w:left w:val="single" w:sz="3" w:space="0" w:color="000000"/>
              <w:bottom w:val="single" w:sz="3" w:space="0" w:color="000000"/>
              <w:right w:val="single" w:sz="3" w:space="0" w:color="000000"/>
            </w:tcBorders>
          </w:tcPr>
          <w:p w:rsidR="008B0721" w:rsidRDefault="008B0721" w:rsidP="008B0721">
            <w:pPr>
              <w:spacing w:line="259" w:lineRule="auto"/>
              <w:ind w:left="118"/>
            </w:pPr>
            <w:r>
              <w:rPr>
                <w:sz w:val="13"/>
              </w:rPr>
              <w:t>100.00%</w:t>
            </w:r>
          </w:p>
        </w:tc>
        <w:tc>
          <w:tcPr>
            <w:tcW w:w="690" w:type="dxa"/>
            <w:tcBorders>
              <w:top w:val="single" w:sz="4" w:space="0" w:color="000000"/>
              <w:left w:val="single" w:sz="3" w:space="0" w:color="000000"/>
              <w:bottom w:val="single" w:sz="3" w:space="0" w:color="000000"/>
              <w:right w:val="single" w:sz="4" w:space="0" w:color="000000"/>
            </w:tcBorders>
          </w:tcPr>
          <w:p w:rsidR="008B0721" w:rsidRDefault="008B0721" w:rsidP="008B0721">
            <w:pPr>
              <w:spacing w:line="259" w:lineRule="auto"/>
              <w:ind w:left="7"/>
              <w:jc w:val="center"/>
            </w:pPr>
            <w:r>
              <w:rPr>
                <w:sz w:val="13"/>
              </w:rPr>
              <w:t>87.71%</w:t>
            </w:r>
          </w:p>
        </w:tc>
        <w:tc>
          <w:tcPr>
            <w:tcW w:w="699" w:type="dxa"/>
            <w:tcBorders>
              <w:top w:val="single" w:sz="4" w:space="0" w:color="000000"/>
              <w:left w:val="single" w:sz="4" w:space="0" w:color="000000"/>
              <w:bottom w:val="single" w:sz="3" w:space="0" w:color="000000"/>
              <w:right w:val="single" w:sz="3" w:space="0" w:color="000000"/>
            </w:tcBorders>
          </w:tcPr>
          <w:p w:rsidR="008B0721" w:rsidRDefault="008B0721" w:rsidP="008B0721">
            <w:pPr>
              <w:spacing w:line="259" w:lineRule="auto"/>
              <w:ind w:left="5"/>
              <w:jc w:val="center"/>
            </w:pPr>
            <w:r>
              <w:rPr>
                <w:sz w:val="13"/>
              </w:rPr>
              <w:t>0.41</w:t>
            </w:r>
          </w:p>
        </w:tc>
        <w:tc>
          <w:tcPr>
            <w:tcW w:w="637" w:type="dxa"/>
            <w:tcBorders>
              <w:top w:val="single" w:sz="4"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14.94</w:t>
            </w:r>
          </w:p>
        </w:tc>
        <w:tc>
          <w:tcPr>
            <w:tcW w:w="663" w:type="dxa"/>
            <w:tcBorders>
              <w:top w:val="single" w:sz="4" w:space="0" w:color="000000"/>
              <w:left w:val="single" w:sz="3" w:space="0" w:color="000000"/>
              <w:bottom w:val="single" w:sz="3" w:space="0" w:color="000000"/>
              <w:right w:val="single" w:sz="3" w:space="0" w:color="000000"/>
            </w:tcBorders>
          </w:tcPr>
          <w:p w:rsidR="008B0721" w:rsidRDefault="008B0721" w:rsidP="008B0721">
            <w:pPr>
              <w:spacing w:line="259" w:lineRule="auto"/>
              <w:ind w:right="3"/>
              <w:jc w:val="center"/>
            </w:pPr>
            <w:r>
              <w:rPr>
                <w:sz w:val="13"/>
              </w:rPr>
              <w:t>22.09%</w:t>
            </w:r>
          </w:p>
        </w:tc>
        <w:tc>
          <w:tcPr>
            <w:tcW w:w="620" w:type="dxa"/>
            <w:tcBorders>
              <w:top w:val="single" w:sz="4"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21.34</w:t>
            </w:r>
          </w:p>
        </w:tc>
        <w:tc>
          <w:tcPr>
            <w:tcW w:w="629" w:type="dxa"/>
            <w:tcBorders>
              <w:top w:val="single" w:sz="4"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1.13</w:t>
            </w:r>
          </w:p>
        </w:tc>
        <w:tc>
          <w:tcPr>
            <w:tcW w:w="724" w:type="dxa"/>
            <w:tcBorders>
              <w:top w:val="single" w:sz="4" w:space="0" w:color="000000"/>
              <w:left w:val="single" w:sz="3" w:space="0" w:color="000000"/>
              <w:bottom w:val="single" w:sz="3" w:space="0" w:color="000000"/>
              <w:right w:val="single" w:sz="3" w:space="0" w:color="000000"/>
            </w:tcBorders>
          </w:tcPr>
          <w:p w:rsidR="008B0721" w:rsidRDefault="008B0721" w:rsidP="008B0721">
            <w:pPr>
              <w:spacing w:line="259" w:lineRule="auto"/>
              <w:ind w:right="2"/>
              <w:jc w:val="center"/>
            </w:pPr>
            <w:r>
              <w:rPr>
                <w:sz w:val="13"/>
              </w:rPr>
              <w:t>0.76%</w:t>
            </w:r>
          </w:p>
        </w:tc>
        <w:tc>
          <w:tcPr>
            <w:tcW w:w="890" w:type="dxa"/>
            <w:tcBorders>
              <w:top w:val="single" w:sz="4"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1.01</w:t>
            </w:r>
          </w:p>
        </w:tc>
      </w:tr>
      <w:tr w:rsidR="008B0721" w:rsidTr="008B0721">
        <w:trPr>
          <w:trHeight w:val="183"/>
        </w:trPr>
        <w:tc>
          <w:tcPr>
            <w:tcW w:w="1484" w:type="dxa"/>
            <w:gridSpan w:val="2"/>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12.MIDAS Finance</w:t>
            </w: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109"/>
            </w:pPr>
            <w:r>
              <w:rPr>
                <w:sz w:val="13"/>
              </w:rPr>
              <w:t>2.57%</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92"/>
            </w:pPr>
            <w:r>
              <w:rPr>
                <w:sz w:val="13"/>
              </w:rPr>
              <w:t>17.46%</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2.22</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
              <w:jc w:val="center"/>
            </w:pPr>
            <w:r>
              <w:rPr>
                <w:sz w:val="13"/>
              </w:rPr>
              <w:t>45.00%</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left="7"/>
              <w:jc w:val="center"/>
            </w:pPr>
            <w:r>
              <w:rPr>
                <w:sz w:val="13"/>
              </w:rPr>
              <w:t>88.90%</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left="5"/>
              <w:jc w:val="center"/>
            </w:pPr>
            <w:r>
              <w:rPr>
                <w:sz w:val="13"/>
              </w:rPr>
              <w:t>8.01</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13"/>
              <w:jc w:val="center"/>
            </w:pPr>
            <w:r>
              <w:rPr>
                <w:sz w:val="13"/>
              </w:rPr>
              <w:t>0.67</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3"/>
              <w:jc w:val="center"/>
            </w:pPr>
            <w:r>
              <w:rPr>
                <w:sz w:val="13"/>
              </w:rPr>
              <w:t>19.34%</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12.61</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1.31</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7"/>
              <w:jc w:val="center"/>
            </w:pPr>
            <w:r>
              <w:rPr>
                <w:sz w:val="13"/>
              </w:rPr>
              <w:t>12.00%</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1.21</w:t>
            </w:r>
          </w:p>
        </w:tc>
      </w:tr>
      <w:tr w:rsidR="008B0721" w:rsidTr="008B0721">
        <w:trPr>
          <w:trHeight w:val="183"/>
        </w:trPr>
        <w:tc>
          <w:tcPr>
            <w:tcW w:w="1484" w:type="dxa"/>
            <w:gridSpan w:val="2"/>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 xml:space="preserve">13.National Housing </w:t>
            </w: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109"/>
            </w:pPr>
            <w:r>
              <w:rPr>
                <w:sz w:val="13"/>
              </w:rPr>
              <w:t>1.99%</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92"/>
            </w:pPr>
            <w:r>
              <w:rPr>
                <w:sz w:val="13"/>
              </w:rPr>
              <w:t>15.18%</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2.29</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
              <w:jc w:val="center"/>
            </w:pPr>
            <w:r>
              <w:rPr>
                <w:sz w:val="13"/>
              </w:rPr>
              <w:t>78.60%</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left="7"/>
              <w:jc w:val="center"/>
            </w:pPr>
            <w:r>
              <w:rPr>
                <w:sz w:val="13"/>
              </w:rPr>
              <w:t>86.64%</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left="5"/>
              <w:jc w:val="center"/>
            </w:pPr>
            <w:r>
              <w:rPr>
                <w:sz w:val="13"/>
              </w:rPr>
              <w:t>4.47</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13"/>
              <w:jc w:val="center"/>
            </w:pPr>
            <w:r>
              <w:rPr>
                <w:sz w:val="13"/>
              </w:rPr>
              <w:t>1.67</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3"/>
              <w:jc w:val="center"/>
            </w:pPr>
            <w:r>
              <w:rPr>
                <w:sz w:val="13"/>
              </w:rPr>
              <w:t>19.57%</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23.58</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1.06</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
              <w:jc w:val="center"/>
            </w:pPr>
            <w:r>
              <w:rPr>
                <w:sz w:val="13"/>
              </w:rPr>
              <w:t>4.95%</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1.21</w:t>
            </w:r>
          </w:p>
        </w:tc>
      </w:tr>
      <w:tr w:rsidR="008B0721" w:rsidTr="008B0721">
        <w:trPr>
          <w:trHeight w:val="183"/>
        </w:trPr>
        <w:tc>
          <w:tcPr>
            <w:tcW w:w="1484" w:type="dxa"/>
            <w:gridSpan w:val="2"/>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14.People LFS</w:t>
            </w: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92"/>
            </w:pPr>
            <w:r>
              <w:rPr>
                <w:sz w:val="13"/>
              </w:rPr>
              <w:t>-1.71%</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74"/>
            </w:pPr>
            <w:r>
              <w:rPr>
                <w:sz w:val="13"/>
              </w:rPr>
              <w:t>-15.89%</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14"/>
              <w:jc w:val="center"/>
            </w:pPr>
            <w:r>
              <w:rPr>
                <w:sz w:val="13"/>
              </w:rPr>
              <w:t>-1.74</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6"/>
              <w:jc w:val="center"/>
            </w:pPr>
            <w:r>
              <w:rPr>
                <w:sz w:val="13"/>
              </w:rPr>
              <w:t>0.00%</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left="7"/>
              <w:jc w:val="center"/>
            </w:pPr>
            <w:r>
              <w:rPr>
                <w:sz w:val="13"/>
              </w:rPr>
              <w:t>89.29%</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left="5"/>
              <w:jc w:val="center"/>
            </w:pPr>
            <w:r>
              <w:rPr>
                <w:sz w:val="13"/>
              </w:rPr>
              <w:t>8.42</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4"/>
              <w:jc w:val="center"/>
            </w:pPr>
            <w:r>
              <w:rPr>
                <w:sz w:val="13"/>
              </w:rPr>
              <w:t>-0.81</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6"/>
              <w:jc w:val="center"/>
            </w:pPr>
            <w:r>
              <w:rPr>
                <w:sz w:val="13"/>
              </w:rPr>
              <w:t>0.00%</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-5.46</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0.59</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
              <w:jc w:val="center"/>
            </w:pPr>
            <w:r>
              <w:rPr>
                <w:sz w:val="13"/>
              </w:rPr>
              <w:t>0.00%</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0.52</w:t>
            </w:r>
          </w:p>
        </w:tc>
      </w:tr>
      <w:tr w:rsidR="008B0721" w:rsidTr="008B0721">
        <w:trPr>
          <w:trHeight w:val="183"/>
        </w:trPr>
        <w:tc>
          <w:tcPr>
            <w:tcW w:w="1484" w:type="dxa"/>
            <w:gridSpan w:val="2"/>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15.Phonix Finance</w:t>
            </w: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109"/>
            </w:pPr>
            <w:r>
              <w:rPr>
                <w:sz w:val="13"/>
              </w:rPr>
              <w:t>1.16%</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92"/>
            </w:pPr>
            <w:r>
              <w:rPr>
                <w:sz w:val="13"/>
              </w:rPr>
              <w:t>11.05%</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2.33</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
              <w:jc w:val="center"/>
            </w:pPr>
            <w:r>
              <w:rPr>
                <w:sz w:val="13"/>
              </w:rPr>
              <w:t>85.84%</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left="7"/>
              <w:jc w:val="center"/>
            </w:pPr>
            <w:r>
              <w:rPr>
                <w:sz w:val="13"/>
              </w:rPr>
              <w:t>89.50%</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left="5"/>
              <w:jc w:val="center"/>
            </w:pPr>
            <w:r>
              <w:rPr>
                <w:sz w:val="13"/>
              </w:rPr>
              <w:t>8.54</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13"/>
              <w:jc w:val="center"/>
            </w:pPr>
            <w:r>
              <w:rPr>
                <w:sz w:val="13"/>
              </w:rPr>
              <w:t>0.53</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3"/>
              <w:jc w:val="center"/>
            </w:pPr>
            <w:r>
              <w:rPr>
                <w:sz w:val="13"/>
              </w:rPr>
              <w:t>11.04%</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11.54</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1.31</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
              <w:jc w:val="center"/>
            </w:pPr>
            <w:r>
              <w:rPr>
                <w:sz w:val="13"/>
              </w:rPr>
              <w:t>3.76%</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1.18</w:t>
            </w:r>
          </w:p>
        </w:tc>
      </w:tr>
      <w:tr w:rsidR="008B0721" w:rsidTr="008B0721">
        <w:trPr>
          <w:trHeight w:val="183"/>
        </w:trPr>
        <w:tc>
          <w:tcPr>
            <w:tcW w:w="1484" w:type="dxa"/>
            <w:gridSpan w:val="2"/>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16.Premier LFS</w:t>
            </w: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109"/>
            </w:pPr>
            <w:r>
              <w:rPr>
                <w:sz w:val="13"/>
              </w:rPr>
              <w:t>0.91%</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92"/>
            </w:pPr>
            <w:r>
              <w:rPr>
                <w:sz w:val="13"/>
              </w:rPr>
              <w:t>16.00%</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1.29</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
              <w:jc w:val="center"/>
            </w:pPr>
            <w:r>
              <w:rPr>
                <w:sz w:val="13"/>
              </w:rPr>
              <w:t>77.52%</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left="7"/>
              <w:jc w:val="center"/>
            </w:pPr>
            <w:r>
              <w:rPr>
                <w:sz w:val="13"/>
              </w:rPr>
              <w:t>90.48%</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left="5"/>
              <w:jc w:val="center"/>
            </w:pPr>
            <w:r>
              <w:rPr>
                <w:sz w:val="13"/>
              </w:rPr>
              <w:t>2.89</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13"/>
              <w:jc w:val="center"/>
            </w:pPr>
            <w:r>
              <w:rPr>
                <w:sz w:val="13"/>
              </w:rPr>
              <w:t>1.29</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3"/>
              <w:jc w:val="center"/>
            </w:pPr>
            <w:r>
              <w:rPr>
                <w:sz w:val="13"/>
              </w:rPr>
              <w:t>10.90%</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14"/>
              <w:jc w:val="center"/>
            </w:pPr>
            <w:r>
              <w:rPr>
                <w:sz w:val="13"/>
              </w:rPr>
              <w:t>7.36</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1.55</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
              <w:jc w:val="center"/>
            </w:pPr>
            <w:r>
              <w:rPr>
                <w:sz w:val="13"/>
              </w:rPr>
              <w:t>5.38%</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1.07</w:t>
            </w:r>
          </w:p>
        </w:tc>
      </w:tr>
      <w:tr w:rsidR="008B0721" w:rsidTr="008B0721">
        <w:trPr>
          <w:trHeight w:val="184"/>
        </w:trPr>
        <w:tc>
          <w:tcPr>
            <w:tcW w:w="1484" w:type="dxa"/>
            <w:gridSpan w:val="2"/>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17.Prime FL</w:t>
            </w: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92"/>
            </w:pPr>
            <w:r>
              <w:rPr>
                <w:sz w:val="13"/>
              </w:rPr>
              <w:t>-4.97%</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92"/>
            </w:pPr>
            <w:r>
              <w:rPr>
                <w:sz w:val="13"/>
              </w:rPr>
              <w:t>18.08%</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14"/>
              <w:jc w:val="center"/>
            </w:pPr>
            <w:r>
              <w:rPr>
                <w:sz w:val="13"/>
              </w:rPr>
              <w:t>-3.48</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6"/>
              <w:jc w:val="center"/>
            </w:pPr>
            <w:r>
              <w:rPr>
                <w:sz w:val="13"/>
              </w:rPr>
              <w:t>0.00%</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left="7"/>
              <w:jc w:val="center"/>
            </w:pPr>
            <w:r>
              <w:rPr>
                <w:sz w:val="13"/>
              </w:rPr>
              <w:t>86.83%</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left="14"/>
              <w:jc w:val="center"/>
            </w:pPr>
            <w:r>
              <w:rPr>
                <w:sz w:val="13"/>
              </w:rPr>
              <w:t>6.6</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13"/>
              <w:jc w:val="center"/>
            </w:pPr>
            <w:r>
              <w:rPr>
                <w:sz w:val="13"/>
              </w:rPr>
              <w:t>1.28</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3"/>
              <w:jc w:val="center"/>
            </w:pPr>
            <w:r>
              <w:rPr>
                <w:sz w:val="13"/>
              </w:rPr>
              <w:t>17.77%</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-2.81</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1.15</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7"/>
              <w:jc w:val="center"/>
            </w:pPr>
            <w:r>
              <w:rPr>
                <w:sz w:val="13"/>
              </w:rPr>
              <w:t>12.04%</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1.32</w:t>
            </w:r>
          </w:p>
        </w:tc>
      </w:tr>
      <w:tr w:rsidR="008B0721" w:rsidTr="008B0721">
        <w:trPr>
          <w:trHeight w:val="183"/>
        </w:trPr>
        <w:tc>
          <w:tcPr>
            <w:tcW w:w="1484" w:type="dxa"/>
            <w:gridSpan w:val="2"/>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18. Union CL</w:t>
            </w: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109"/>
            </w:pPr>
            <w:r>
              <w:rPr>
                <w:sz w:val="13"/>
              </w:rPr>
              <w:t>0.95%</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92"/>
            </w:pPr>
            <w:r>
              <w:rPr>
                <w:sz w:val="13"/>
              </w:rPr>
              <w:t>10.20%</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1.44</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
              <w:jc w:val="center"/>
            </w:pPr>
            <w:r>
              <w:rPr>
                <w:sz w:val="13"/>
              </w:rPr>
              <w:t>69.44%</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left="7"/>
              <w:jc w:val="center"/>
            </w:pPr>
            <w:r>
              <w:rPr>
                <w:sz w:val="13"/>
              </w:rPr>
              <w:t>89.01%</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left="5"/>
              <w:jc w:val="center"/>
            </w:pPr>
            <w:r>
              <w:rPr>
                <w:sz w:val="13"/>
              </w:rPr>
              <w:t>0.92</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13"/>
              <w:jc w:val="center"/>
            </w:pPr>
            <w:r>
              <w:rPr>
                <w:sz w:val="13"/>
              </w:rPr>
              <w:t>1.77</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3"/>
              <w:jc w:val="center"/>
            </w:pPr>
            <w:r>
              <w:rPr>
                <w:sz w:val="13"/>
              </w:rPr>
              <w:t>11.98%</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14"/>
              <w:jc w:val="center"/>
            </w:pPr>
            <w:r>
              <w:rPr>
                <w:sz w:val="13"/>
              </w:rPr>
              <w:t>14.2</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14"/>
              <w:jc w:val="center"/>
            </w:pPr>
            <w:r>
              <w:rPr>
                <w:sz w:val="13"/>
              </w:rPr>
              <w:t>1.3</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
              <w:jc w:val="center"/>
            </w:pPr>
            <w:r>
              <w:rPr>
                <w:sz w:val="13"/>
              </w:rPr>
              <w:t>8.44%</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1.09</w:t>
            </w:r>
          </w:p>
        </w:tc>
      </w:tr>
      <w:tr w:rsidR="008B0721" w:rsidTr="008B0721">
        <w:trPr>
          <w:trHeight w:val="183"/>
        </w:trPr>
        <w:tc>
          <w:tcPr>
            <w:tcW w:w="1484" w:type="dxa"/>
            <w:gridSpan w:val="2"/>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19.United FL</w:t>
            </w: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109"/>
            </w:pPr>
            <w:r>
              <w:rPr>
                <w:sz w:val="13"/>
              </w:rPr>
              <w:t>1.51%</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92"/>
            </w:pPr>
            <w:r>
              <w:rPr>
                <w:sz w:val="13"/>
              </w:rPr>
              <w:t>11.10%</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1.84</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
              <w:jc w:val="center"/>
            </w:pPr>
            <w:r>
              <w:rPr>
                <w:sz w:val="13"/>
              </w:rPr>
              <w:t>54.35%</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left="7"/>
              <w:jc w:val="center"/>
            </w:pPr>
            <w:r>
              <w:rPr>
                <w:sz w:val="13"/>
              </w:rPr>
              <w:t>85.81%</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left="6"/>
              <w:jc w:val="center"/>
            </w:pPr>
            <w:r>
              <w:rPr>
                <w:sz w:val="13"/>
              </w:rPr>
              <w:t>6</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13"/>
              <w:jc w:val="center"/>
            </w:pPr>
            <w:r>
              <w:rPr>
                <w:sz w:val="13"/>
              </w:rPr>
              <w:t>1.43</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3"/>
              <w:jc w:val="center"/>
            </w:pPr>
            <w:r>
              <w:rPr>
                <w:sz w:val="13"/>
              </w:rPr>
              <w:t>18.92%</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12.45</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1.05</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
              <w:jc w:val="center"/>
            </w:pPr>
            <w:r>
              <w:rPr>
                <w:sz w:val="13"/>
              </w:rPr>
              <w:t>3.00%</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1.25</w:t>
            </w:r>
          </w:p>
        </w:tc>
      </w:tr>
      <w:tr w:rsidR="008B0721" w:rsidTr="008B0721">
        <w:trPr>
          <w:trHeight w:val="183"/>
        </w:trPr>
        <w:tc>
          <w:tcPr>
            <w:tcW w:w="1484" w:type="dxa"/>
            <w:gridSpan w:val="2"/>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20.Uttora FL</w:t>
            </w: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109"/>
            </w:pPr>
            <w:r>
              <w:rPr>
                <w:sz w:val="13"/>
              </w:rPr>
              <w:t>2.74%</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92"/>
            </w:pPr>
            <w:r>
              <w:rPr>
                <w:sz w:val="13"/>
              </w:rPr>
              <w:t>15.15%</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6.62</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
              <w:jc w:val="center"/>
            </w:pPr>
            <w:r>
              <w:rPr>
                <w:sz w:val="13"/>
              </w:rPr>
              <w:t>45.31%</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left="7"/>
              <w:jc w:val="center"/>
            </w:pPr>
            <w:r>
              <w:rPr>
                <w:sz w:val="13"/>
              </w:rPr>
              <w:t>81.15%</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left="5"/>
              <w:jc w:val="center"/>
            </w:pPr>
            <w:r>
              <w:rPr>
                <w:sz w:val="13"/>
              </w:rPr>
              <w:t>3.44</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1.6</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3"/>
              <w:jc w:val="center"/>
            </w:pPr>
            <w:r>
              <w:rPr>
                <w:sz w:val="13"/>
              </w:rPr>
              <w:t>20.13%</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13.82</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1.54</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
              <w:jc w:val="center"/>
            </w:pPr>
            <w:r>
              <w:rPr>
                <w:sz w:val="13"/>
              </w:rPr>
              <w:t>2.77%</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1.48</w:t>
            </w:r>
          </w:p>
        </w:tc>
      </w:tr>
      <w:tr w:rsidR="008B0721" w:rsidTr="008B0721">
        <w:trPr>
          <w:trHeight w:val="183"/>
        </w:trPr>
        <w:tc>
          <w:tcPr>
            <w:tcW w:w="1484" w:type="dxa"/>
            <w:gridSpan w:val="2"/>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 xml:space="preserve">21. </w:t>
            </w:r>
            <w:proofErr w:type="spellStart"/>
            <w:r>
              <w:rPr>
                <w:b/>
                <w:sz w:val="14"/>
              </w:rPr>
              <w:t>LankaBangla</w:t>
            </w:r>
            <w:proofErr w:type="spellEnd"/>
            <w:r>
              <w:rPr>
                <w:b/>
                <w:sz w:val="14"/>
              </w:rPr>
              <w:t xml:space="preserve"> Finance</w:t>
            </w: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109"/>
            </w:pPr>
            <w:r>
              <w:rPr>
                <w:sz w:val="13"/>
              </w:rPr>
              <w:t>1.39%</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92"/>
            </w:pPr>
            <w:r>
              <w:rPr>
                <w:sz w:val="13"/>
              </w:rPr>
              <w:t>12.29%</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2.87</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118"/>
            </w:pPr>
            <w:r>
              <w:rPr>
                <w:sz w:val="13"/>
              </w:rPr>
              <w:t>104.53%</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left="7"/>
              <w:jc w:val="center"/>
            </w:pPr>
            <w:r>
              <w:rPr>
                <w:sz w:val="13"/>
              </w:rPr>
              <w:t>90.24%</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left="5"/>
              <w:jc w:val="center"/>
            </w:pPr>
            <w:r>
              <w:rPr>
                <w:sz w:val="13"/>
              </w:rPr>
              <w:t>7.63</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13"/>
              <w:jc w:val="center"/>
            </w:pPr>
            <w:r>
              <w:rPr>
                <w:sz w:val="13"/>
              </w:rPr>
              <w:t>1.34</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3"/>
              <w:jc w:val="center"/>
            </w:pPr>
            <w:r>
              <w:rPr>
                <w:sz w:val="13"/>
              </w:rPr>
              <w:t>12.04%</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12.11</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1.28</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
              <w:jc w:val="center"/>
            </w:pPr>
            <w:r>
              <w:rPr>
                <w:sz w:val="13"/>
              </w:rPr>
              <w:t>3.20%</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5"/>
              <w:jc w:val="center"/>
            </w:pPr>
            <w:r>
              <w:rPr>
                <w:sz w:val="13"/>
              </w:rPr>
              <w:t>1.14</w:t>
            </w:r>
          </w:p>
        </w:tc>
      </w:tr>
      <w:tr w:rsidR="008B0721" w:rsidTr="008B0721">
        <w:trPr>
          <w:trHeight w:val="219"/>
        </w:trPr>
        <w:tc>
          <w:tcPr>
            <w:tcW w:w="559"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after="160" w:line="259" w:lineRule="auto"/>
            </w:pPr>
          </w:p>
        </w:tc>
        <w:tc>
          <w:tcPr>
            <w:tcW w:w="925"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left="31"/>
            </w:pPr>
            <w:r>
              <w:rPr>
                <w:b/>
                <w:color w:val="FF0000"/>
                <w:sz w:val="17"/>
              </w:rPr>
              <w:t>Average</w:t>
            </w:r>
          </w:p>
        </w:tc>
        <w:tc>
          <w:tcPr>
            <w:tcW w:w="533"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left="109"/>
            </w:pPr>
            <w:r>
              <w:rPr>
                <w:b/>
                <w:color w:val="FF0000"/>
                <w:sz w:val="13"/>
              </w:rPr>
              <w:t>0.83%</w:t>
            </w:r>
          </w:p>
        </w:tc>
        <w:tc>
          <w:tcPr>
            <w:tcW w:w="558"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left="126"/>
            </w:pPr>
            <w:r>
              <w:rPr>
                <w:b/>
                <w:color w:val="FF0000"/>
                <w:sz w:val="13"/>
              </w:rPr>
              <w:t>7.24%</w:t>
            </w:r>
          </w:p>
        </w:tc>
        <w:tc>
          <w:tcPr>
            <w:tcW w:w="559"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left="6"/>
              <w:jc w:val="center"/>
            </w:pPr>
            <w:r>
              <w:rPr>
                <w:b/>
                <w:color w:val="FF0000"/>
                <w:sz w:val="13"/>
              </w:rPr>
              <w:t>1.72</w:t>
            </w:r>
          </w:p>
        </w:tc>
        <w:tc>
          <w:tcPr>
            <w:tcW w:w="663"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jc w:val="center"/>
            </w:pPr>
            <w:r>
              <w:rPr>
                <w:b/>
                <w:color w:val="FF0000"/>
                <w:sz w:val="13"/>
              </w:rPr>
              <w:t>56.37%</w:t>
            </w:r>
          </w:p>
        </w:tc>
        <w:tc>
          <w:tcPr>
            <w:tcW w:w="690" w:type="dxa"/>
            <w:tcBorders>
              <w:top w:val="single" w:sz="3" w:space="0" w:color="000000"/>
              <w:left w:val="single" w:sz="3" w:space="0" w:color="000000"/>
              <w:bottom w:val="single" w:sz="4" w:space="0" w:color="000000"/>
              <w:right w:val="single" w:sz="4" w:space="0" w:color="000000"/>
            </w:tcBorders>
          </w:tcPr>
          <w:p w:rsidR="008B0721" w:rsidRDefault="008B0721" w:rsidP="008B0721">
            <w:pPr>
              <w:spacing w:line="259" w:lineRule="auto"/>
              <w:ind w:left="9"/>
              <w:jc w:val="center"/>
            </w:pPr>
            <w:r>
              <w:rPr>
                <w:b/>
                <w:color w:val="FF0000"/>
                <w:sz w:val="13"/>
              </w:rPr>
              <w:t>86.67%</w:t>
            </w:r>
          </w:p>
        </w:tc>
        <w:tc>
          <w:tcPr>
            <w:tcW w:w="699" w:type="dxa"/>
            <w:tcBorders>
              <w:top w:val="single" w:sz="3" w:space="0" w:color="000000"/>
              <w:left w:val="single" w:sz="4" w:space="0" w:color="000000"/>
              <w:bottom w:val="single" w:sz="4" w:space="0" w:color="000000"/>
              <w:right w:val="single" w:sz="3" w:space="0" w:color="000000"/>
            </w:tcBorders>
          </w:tcPr>
          <w:p w:rsidR="008B0721" w:rsidRDefault="008B0721" w:rsidP="008B0721">
            <w:pPr>
              <w:spacing w:line="259" w:lineRule="auto"/>
              <w:ind w:left="5"/>
              <w:jc w:val="center"/>
            </w:pPr>
            <w:r>
              <w:rPr>
                <w:b/>
                <w:color w:val="FF0000"/>
                <w:sz w:val="13"/>
              </w:rPr>
              <w:t>7.02</w:t>
            </w:r>
          </w:p>
        </w:tc>
        <w:tc>
          <w:tcPr>
            <w:tcW w:w="637"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left="13"/>
              <w:jc w:val="center"/>
            </w:pPr>
            <w:r>
              <w:rPr>
                <w:b/>
                <w:color w:val="FF0000"/>
                <w:sz w:val="13"/>
              </w:rPr>
              <w:t>1.76</w:t>
            </w:r>
          </w:p>
        </w:tc>
        <w:tc>
          <w:tcPr>
            <w:tcW w:w="663"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right="1"/>
              <w:jc w:val="center"/>
            </w:pPr>
            <w:r>
              <w:rPr>
                <w:b/>
                <w:color w:val="FF0000"/>
                <w:sz w:val="13"/>
              </w:rPr>
              <w:t>15.00%</w:t>
            </w:r>
          </w:p>
        </w:tc>
        <w:tc>
          <w:tcPr>
            <w:tcW w:w="620"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left="5"/>
              <w:jc w:val="center"/>
            </w:pPr>
            <w:r>
              <w:rPr>
                <w:b/>
                <w:color w:val="FF0000"/>
                <w:sz w:val="13"/>
              </w:rPr>
              <w:t>12.65</w:t>
            </w:r>
          </w:p>
        </w:tc>
        <w:tc>
          <w:tcPr>
            <w:tcW w:w="629"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left="5"/>
              <w:jc w:val="center"/>
            </w:pPr>
            <w:r>
              <w:rPr>
                <w:b/>
                <w:color w:val="FF0000"/>
                <w:sz w:val="13"/>
              </w:rPr>
              <w:t>1.30</w:t>
            </w:r>
          </w:p>
        </w:tc>
        <w:tc>
          <w:tcPr>
            <w:tcW w:w="724"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jc w:val="center"/>
            </w:pPr>
            <w:r>
              <w:rPr>
                <w:b/>
                <w:color w:val="FF0000"/>
                <w:sz w:val="13"/>
              </w:rPr>
              <w:t>5.13%</w:t>
            </w:r>
          </w:p>
        </w:tc>
        <w:tc>
          <w:tcPr>
            <w:tcW w:w="890"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left="5"/>
              <w:jc w:val="center"/>
            </w:pPr>
            <w:r>
              <w:rPr>
                <w:b/>
                <w:color w:val="FF0000"/>
                <w:sz w:val="13"/>
              </w:rPr>
              <w:t>1.05</w:t>
            </w:r>
          </w:p>
        </w:tc>
      </w:tr>
    </w:tbl>
    <w:p w:rsidR="008B0721" w:rsidRDefault="008B0721" w:rsidP="008B0721">
      <w:pPr>
        <w:spacing w:after="0"/>
      </w:pPr>
      <w:r>
        <w:t xml:space="preserve"> </w:t>
      </w:r>
    </w:p>
    <w:p w:rsidR="008B0721" w:rsidRDefault="008B0721" w:rsidP="008B0721">
      <w:pPr>
        <w:spacing w:after="0"/>
      </w:pPr>
    </w:p>
    <w:p w:rsidR="008B0721" w:rsidRDefault="008B0721" w:rsidP="008B0721">
      <w:pPr>
        <w:spacing w:after="0"/>
      </w:pPr>
    </w:p>
    <w:p w:rsidR="008B0721" w:rsidRDefault="008B0721" w:rsidP="008B0721">
      <w:pPr>
        <w:spacing w:after="0"/>
      </w:pPr>
    </w:p>
    <w:p w:rsidR="008B0721" w:rsidRDefault="008B0721" w:rsidP="008B0721">
      <w:pPr>
        <w:spacing w:after="0"/>
      </w:pPr>
    </w:p>
    <w:p w:rsidR="008B0721" w:rsidRDefault="008B0721" w:rsidP="008B0721">
      <w:pPr>
        <w:spacing w:after="0"/>
      </w:pPr>
    </w:p>
    <w:p w:rsidR="008B0721" w:rsidRDefault="008B0721" w:rsidP="008B0721">
      <w:pPr>
        <w:spacing w:after="0"/>
      </w:pPr>
    </w:p>
    <w:p w:rsidR="008B0721" w:rsidRDefault="008B0721" w:rsidP="008B0721">
      <w:pPr>
        <w:spacing w:after="0"/>
      </w:pPr>
    </w:p>
    <w:p w:rsidR="008B0721" w:rsidRDefault="008B0721" w:rsidP="008B0721">
      <w:pPr>
        <w:spacing w:after="0"/>
      </w:pPr>
    </w:p>
    <w:tbl>
      <w:tblPr>
        <w:tblStyle w:val="TableGrid"/>
        <w:tblW w:w="9350" w:type="dxa"/>
        <w:tblInd w:w="4" w:type="dxa"/>
        <w:tblCellMar>
          <w:top w:w="24" w:type="dxa"/>
        </w:tblCellMar>
        <w:tblLook w:val="04A0" w:firstRow="1" w:lastRow="0" w:firstColumn="1" w:lastColumn="0" w:noHBand="0" w:noVBand="1"/>
      </w:tblPr>
      <w:tblGrid>
        <w:gridCol w:w="560"/>
        <w:gridCol w:w="925"/>
        <w:gridCol w:w="533"/>
        <w:gridCol w:w="558"/>
        <w:gridCol w:w="559"/>
        <w:gridCol w:w="663"/>
        <w:gridCol w:w="690"/>
        <w:gridCol w:w="699"/>
        <w:gridCol w:w="637"/>
        <w:gridCol w:w="663"/>
        <w:gridCol w:w="620"/>
        <w:gridCol w:w="629"/>
        <w:gridCol w:w="724"/>
        <w:gridCol w:w="890"/>
      </w:tblGrid>
      <w:tr w:rsidR="008B0721" w:rsidTr="008B0721">
        <w:trPr>
          <w:trHeight w:val="244"/>
        </w:trPr>
        <w:tc>
          <w:tcPr>
            <w:tcW w:w="559"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925"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3003" w:type="dxa"/>
            <w:gridSpan w:val="5"/>
            <w:tcBorders>
              <w:top w:val="single" w:sz="3" w:space="0" w:color="DADCDD"/>
              <w:left w:val="single" w:sz="3" w:space="0" w:color="DADCDD"/>
              <w:bottom w:val="single" w:sz="3" w:space="0" w:color="DADCDD"/>
              <w:right w:val="single" w:sz="4" w:space="0" w:color="DADCDD"/>
            </w:tcBorders>
          </w:tcPr>
          <w:p w:rsidR="008B0721" w:rsidRPr="008B0721" w:rsidRDefault="008B0721" w:rsidP="008B0721">
            <w:pPr>
              <w:spacing w:line="259" w:lineRule="auto"/>
              <w:ind w:left="31"/>
              <w:rPr>
                <w:sz w:val="28"/>
                <w:szCs w:val="28"/>
              </w:rPr>
            </w:pPr>
            <w:r w:rsidRPr="008B0721">
              <w:rPr>
                <w:b/>
                <w:color w:val="4F81BD"/>
                <w:sz w:val="28"/>
                <w:szCs w:val="28"/>
              </w:rPr>
              <w:t>Industry average of NBFI 2015</w:t>
            </w:r>
          </w:p>
        </w:tc>
        <w:tc>
          <w:tcPr>
            <w:tcW w:w="699" w:type="dxa"/>
            <w:tcBorders>
              <w:top w:val="single" w:sz="3" w:space="0" w:color="DADCDD"/>
              <w:left w:val="single" w:sz="4" w:space="0" w:color="DADCDD"/>
              <w:bottom w:val="single" w:sz="3" w:space="0" w:color="DADCDD"/>
              <w:right w:val="single" w:sz="3" w:space="0" w:color="DADCDD"/>
            </w:tcBorders>
          </w:tcPr>
          <w:p w:rsidR="008B0721" w:rsidRDefault="008B0721" w:rsidP="008B0721">
            <w:pPr>
              <w:spacing w:after="160" w:line="259" w:lineRule="auto"/>
            </w:pPr>
          </w:p>
        </w:tc>
        <w:tc>
          <w:tcPr>
            <w:tcW w:w="637"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663"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620"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629"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724"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890"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r>
      <w:tr w:rsidR="008B0721" w:rsidTr="008B0721">
        <w:trPr>
          <w:trHeight w:val="175"/>
        </w:trPr>
        <w:tc>
          <w:tcPr>
            <w:tcW w:w="559"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925"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533"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558"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559"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663"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690" w:type="dxa"/>
            <w:tcBorders>
              <w:top w:val="single" w:sz="3" w:space="0" w:color="DADCDD"/>
              <w:left w:val="single" w:sz="3" w:space="0" w:color="DADCDD"/>
              <w:bottom w:val="single" w:sz="3" w:space="0" w:color="DADCDD"/>
              <w:right w:val="single" w:sz="4" w:space="0" w:color="DADCDD"/>
            </w:tcBorders>
          </w:tcPr>
          <w:p w:rsidR="008B0721" w:rsidRDefault="008B0721" w:rsidP="008B0721">
            <w:pPr>
              <w:spacing w:after="160" w:line="259" w:lineRule="auto"/>
            </w:pPr>
          </w:p>
        </w:tc>
        <w:tc>
          <w:tcPr>
            <w:tcW w:w="699" w:type="dxa"/>
            <w:tcBorders>
              <w:top w:val="single" w:sz="3" w:space="0" w:color="DADCDD"/>
              <w:left w:val="single" w:sz="4" w:space="0" w:color="DADCDD"/>
              <w:bottom w:val="single" w:sz="3" w:space="0" w:color="DADCDD"/>
              <w:right w:val="single" w:sz="3" w:space="0" w:color="DADCDD"/>
            </w:tcBorders>
          </w:tcPr>
          <w:p w:rsidR="008B0721" w:rsidRDefault="008B0721" w:rsidP="008B0721">
            <w:pPr>
              <w:spacing w:after="160" w:line="259" w:lineRule="auto"/>
            </w:pPr>
          </w:p>
        </w:tc>
        <w:tc>
          <w:tcPr>
            <w:tcW w:w="637"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663"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620"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629"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724"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890"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r>
      <w:tr w:rsidR="008B0721" w:rsidTr="008B0721">
        <w:trPr>
          <w:trHeight w:val="218"/>
        </w:trPr>
        <w:tc>
          <w:tcPr>
            <w:tcW w:w="1484" w:type="dxa"/>
            <w:gridSpan w:val="2"/>
            <w:tcBorders>
              <w:top w:val="single" w:sz="3" w:space="0" w:color="DADCDD"/>
              <w:left w:val="single" w:sz="3" w:space="0" w:color="DADCDD"/>
              <w:bottom w:val="single" w:sz="3" w:space="0" w:color="000000"/>
              <w:right w:val="single" w:sz="3" w:space="0" w:color="DADCDD"/>
            </w:tcBorders>
          </w:tcPr>
          <w:p w:rsidR="008B0721" w:rsidRDefault="008B0721" w:rsidP="008B0721">
            <w:pPr>
              <w:spacing w:line="259" w:lineRule="auto"/>
              <w:ind w:left="31"/>
            </w:pPr>
            <w:r>
              <w:rPr>
                <w:b/>
                <w:sz w:val="17"/>
              </w:rPr>
              <w:t>Company name</w:t>
            </w:r>
          </w:p>
        </w:tc>
        <w:tc>
          <w:tcPr>
            <w:tcW w:w="533" w:type="dxa"/>
            <w:tcBorders>
              <w:top w:val="single" w:sz="3" w:space="0" w:color="DADCDD"/>
              <w:left w:val="single" w:sz="3" w:space="0" w:color="DADCDD"/>
              <w:bottom w:val="single" w:sz="3" w:space="0" w:color="000000"/>
              <w:right w:val="single" w:sz="3" w:space="0" w:color="DADCDD"/>
            </w:tcBorders>
          </w:tcPr>
          <w:p w:rsidR="008B0721" w:rsidRDefault="008B0721" w:rsidP="008B0721">
            <w:pPr>
              <w:spacing w:after="160" w:line="259" w:lineRule="auto"/>
            </w:pPr>
          </w:p>
        </w:tc>
        <w:tc>
          <w:tcPr>
            <w:tcW w:w="558" w:type="dxa"/>
            <w:tcBorders>
              <w:top w:val="single" w:sz="3" w:space="0" w:color="DADCDD"/>
              <w:left w:val="single" w:sz="3" w:space="0" w:color="DADCDD"/>
              <w:bottom w:val="single" w:sz="3" w:space="0" w:color="000000"/>
              <w:right w:val="single" w:sz="3" w:space="0" w:color="DADCDD"/>
            </w:tcBorders>
          </w:tcPr>
          <w:p w:rsidR="008B0721" w:rsidRDefault="008B0721" w:rsidP="008B0721">
            <w:pPr>
              <w:spacing w:after="160" w:line="259" w:lineRule="auto"/>
            </w:pPr>
          </w:p>
        </w:tc>
        <w:tc>
          <w:tcPr>
            <w:tcW w:w="559" w:type="dxa"/>
            <w:tcBorders>
              <w:top w:val="single" w:sz="3" w:space="0" w:color="DADCDD"/>
              <w:left w:val="single" w:sz="3" w:space="0" w:color="DADCDD"/>
              <w:bottom w:val="single" w:sz="3" w:space="0" w:color="000000"/>
              <w:right w:val="single" w:sz="3" w:space="0" w:color="DADCDD"/>
            </w:tcBorders>
          </w:tcPr>
          <w:p w:rsidR="008B0721" w:rsidRDefault="008B0721" w:rsidP="008B0721">
            <w:pPr>
              <w:spacing w:after="160" w:line="259" w:lineRule="auto"/>
            </w:pPr>
          </w:p>
        </w:tc>
        <w:tc>
          <w:tcPr>
            <w:tcW w:w="663" w:type="dxa"/>
            <w:tcBorders>
              <w:top w:val="single" w:sz="3" w:space="0" w:color="DADCDD"/>
              <w:left w:val="single" w:sz="3" w:space="0" w:color="DADCDD"/>
              <w:bottom w:val="single" w:sz="3" w:space="0" w:color="000000"/>
              <w:right w:val="single" w:sz="3" w:space="0" w:color="DADCDD"/>
            </w:tcBorders>
          </w:tcPr>
          <w:p w:rsidR="008B0721" w:rsidRDefault="008B0721" w:rsidP="008B0721">
            <w:pPr>
              <w:spacing w:after="160" w:line="259" w:lineRule="auto"/>
            </w:pPr>
          </w:p>
        </w:tc>
        <w:tc>
          <w:tcPr>
            <w:tcW w:w="690" w:type="dxa"/>
            <w:tcBorders>
              <w:top w:val="single" w:sz="3" w:space="0" w:color="DADCDD"/>
              <w:left w:val="single" w:sz="3" w:space="0" w:color="DADCDD"/>
              <w:bottom w:val="single" w:sz="3" w:space="0" w:color="000000"/>
              <w:right w:val="single" w:sz="4" w:space="0" w:color="DADCDD"/>
            </w:tcBorders>
          </w:tcPr>
          <w:p w:rsidR="008B0721" w:rsidRDefault="008B0721" w:rsidP="008B0721">
            <w:pPr>
              <w:spacing w:after="160" w:line="259" w:lineRule="auto"/>
            </w:pPr>
          </w:p>
        </w:tc>
        <w:tc>
          <w:tcPr>
            <w:tcW w:w="699" w:type="dxa"/>
            <w:tcBorders>
              <w:top w:val="single" w:sz="3" w:space="0" w:color="DADCDD"/>
              <w:left w:val="single" w:sz="4" w:space="0" w:color="DADCDD"/>
              <w:bottom w:val="single" w:sz="3" w:space="0" w:color="000000"/>
              <w:right w:val="single" w:sz="3" w:space="0" w:color="DADCDD"/>
            </w:tcBorders>
          </w:tcPr>
          <w:p w:rsidR="008B0721" w:rsidRDefault="008B0721" w:rsidP="008B0721">
            <w:pPr>
              <w:spacing w:after="160" w:line="259" w:lineRule="auto"/>
            </w:pPr>
          </w:p>
        </w:tc>
        <w:tc>
          <w:tcPr>
            <w:tcW w:w="637" w:type="dxa"/>
            <w:tcBorders>
              <w:top w:val="single" w:sz="3" w:space="0" w:color="DADCDD"/>
              <w:left w:val="single" w:sz="3" w:space="0" w:color="DADCDD"/>
              <w:bottom w:val="single" w:sz="3" w:space="0" w:color="000000"/>
              <w:right w:val="single" w:sz="3" w:space="0" w:color="DADCDD"/>
            </w:tcBorders>
          </w:tcPr>
          <w:p w:rsidR="008B0721" w:rsidRDefault="008B0721" w:rsidP="008B0721">
            <w:pPr>
              <w:spacing w:after="160" w:line="259" w:lineRule="auto"/>
            </w:pPr>
          </w:p>
        </w:tc>
        <w:tc>
          <w:tcPr>
            <w:tcW w:w="663" w:type="dxa"/>
            <w:tcBorders>
              <w:top w:val="single" w:sz="3" w:space="0" w:color="DADCDD"/>
              <w:left w:val="single" w:sz="3" w:space="0" w:color="DADCDD"/>
              <w:bottom w:val="single" w:sz="3" w:space="0" w:color="000000"/>
              <w:right w:val="single" w:sz="3" w:space="0" w:color="DADCDD"/>
            </w:tcBorders>
          </w:tcPr>
          <w:p w:rsidR="008B0721" w:rsidRDefault="008B0721" w:rsidP="008B0721">
            <w:pPr>
              <w:spacing w:after="160" w:line="259" w:lineRule="auto"/>
            </w:pPr>
          </w:p>
        </w:tc>
        <w:tc>
          <w:tcPr>
            <w:tcW w:w="620" w:type="dxa"/>
            <w:tcBorders>
              <w:top w:val="single" w:sz="3" w:space="0" w:color="DADCDD"/>
              <w:left w:val="single" w:sz="3" w:space="0" w:color="DADCDD"/>
              <w:bottom w:val="single" w:sz="3" w:space="0" w:color="000000"/>
              <w:right w:val="single" w:sz="3" w:space="0" w:color="DADCDD"/>
            </w:tcBorders>
          </w:tcPr>
          <w:p w:rsidR="008B0721" w:rsidRDefault="008B0721" w:rsidP="008B0721">
            <w:pPr>
              <w:spacing w:after="160" w:line="259" w:lineRule="auto"/>
            </w:pPr>
          </w:p>
        </w:tc>
        <w:tc>
          <w:tcPr>
            <w:tcW w:w="629" w:type="dxa"/>
            <w:tcBorders>
              <w:top w:val="single" w:sz="3" w:space="0" w:color="DADCDD"/>
              <w:left w:val="single" w:sz="3" w:space="0" w:color="DADCDD"/>
              <w:bottom w:val="single" w:sz="3" w:space="0" w:color="000000"/>
              <w:right w:val="single" w:sz="3" w:space="0" w:color="DADCDD"/>
            </w:tcBorders>
          </w:tcPr>
          <w:p w:rsidR="008B0721" w:rsidRDefault="008B0721" w:rsidP="008B0721">
            <w:pPr>
              <w:spacing w:after="160" w:line="259" w:lineRule="auto"/>
            </w:pPr>
          </w:p>
        </w:tc>
        <w:tc>
          <w:tcPr>
            <w:tcW w:w="724" w:type="dxa"/>
            <w:tcBorders>
              <w:top w:val="single" w:sz="3" w:space="0" w:color="DADCDD"/>
              <w:left w:val="single" w:sz="3" w:space="0" w:color="DADCDD"/>
              <w:bottom w:val="single" w:sz="3" w:space="0" w:color="000000"/>
              <w:right w:val="single" w:sz="3" w:space="0" w:color="DADCDD"/>
            </w:tcBorders>
          </w:tcPr>
          <w:p w:rsidR="008B0721" w:rsidRDefault="008B0721" w:rsidP="008B0721">
            <w:pPr>
              <w:spacing w:after="160" w:line="259" w:lineRule="auto"/>
            </w:pPr>
          </w:p>
        </w:tc>
        <w:tc>
          <w:tcPr>
            <w:tcW w:w="890" w:type="dxa"/>
            <w:tcBorders>
              <w:top w:val="single" w:sz="3" w:space="0" w:color="DADCDD"/>
              <w:left w:val="single" w:sz="3" w:space="0" w:color="DADCDD"/>
              <w:bottom w:val="single" w:sz="3" w:space="0" w:color="000000"/>
              <w:right w:val="single" w:sz="3" w:space="0" w:color="DADCDD"/>
            </w:tcBorders>
          </w:tcPr>
          <w:p w:rsidR="008B0721" w:rsidRDefault="008B0721" w:rsidP="008B0721">
            <w:pPr>
              <w:spacing w:after="160" w:line="259" w:lineRule="auto"/>
            </w:pPr>
          </w:p>
        </w:tc>
      </w:tr>
      <w:tr w:rsidR="008B0721" w:rsidTr="008B0721">
        <w:trPr>
          <w:trHeight w:val="183"/>
        </w:trPr>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after="160" w:line="259" w:lineRule="auto"/>
            </w:pPr>
          </w:p>
        </w:tc>
        <w:tc>
          <w:tcPr>
            <w:tcW w:w="925"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after="160" w:line="259" w:lineRule="auto"/>
            </w:pP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ROA</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ROE</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EPS</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Dividend p</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left="22" w:right="-16"/>
            </w:pPr>
            <w:r>
              <w:rPr>
                <w:b/>
                <w:sz w:val="14"/>
              </w:rPr>
              <w:t>Debt to Tot</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left="22" w:right="-34"/>
            </w:pPr>
            <w:r>
              <w:rPr>
                <w:b/>
                <w:sz w:val="14"/>
              </w:rPr>
              <w:t xml:space="preserve">Debt to </w:t>
            </w:r>
            <w:proofErr w:type="spellStart"/>
            <w:r>
              <w:rPr>
                <w:b/>
                <w:sz w:val="14"/>
              </w:rPr>
              <w:t>Equ</w:t>
            </w:r>
            <w:proofErr w:type="spellEnd"/>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right="-9"/>
            </w:pPr>
            <w:r>
              <w:rPr>
                <w:b/>
                <w:sz w:val="14"/>
              </w:rPr>
              <w:t>Financial E</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Capital Ad</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33"/>
            </w:pPr>
            <w:proofErr w:type="spellStart"/>
            <w:r>
              <w:rPr>
                <w:b/>
                <w:sz w:val="14"/>
              </w:rPr>
              <w:t>eP</w:t>
            </w:r>
            <w:proofErr w:type="spellEnd"/>
            <w:r>
              <w:rPr>
                <w:b/>
                <w:sz w:val="14"/>
              </w:rPr>
              <w:t>/E ratio</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Loan to D</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32"/>
            </w:pPr>
            <w:proofErr w:type="spellStart"/>
            <w:r>
              <w:rPr>
                <w:b/>
                <w:sz w:val="14"/>
              </w:rPr>
              <w:t>eNon-Perfor</w:t>
            </w:r>
            <w:proofErr w:type="spellEnd"/>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32"/>
            </w:pPr>
            <w:proofErr w:type="spellStart"/>
            <w:r>
              <w:rPr>
                <w:b/>
                <w:sz w:val="14"/>
              </w:rPr>
              <w:t>mCurrent</w:t>
            </w:r>
            <w:proofErr w:type="spellEnd"/>
            <w:r>
              <w:rPr>
                <w:b/>
                <w:sz w:val="14"/>
              </w:rPr>
              <w:t xml:space="preserve"> Ratio</w:t>
            </w:r>
          </w:p>
        </w:tc>
      </w:tr>
      <w:tr w:rsidR="008B0721" w:rsidTr="008B0721">
        <w:trPr>
          <w:trHeight w:val="183"/>
        </w:trPr>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1.IDLC</w:t>
            </w:r>
          </w:p>
        </w:tc>
        <w:tc>
          <w:tcPr>
            <w:tcW w:w="925"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after="160" w:line="259" w:lineRule="auto"/>
            </w:pP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5"/>
              <w:jc w:val="right"/>
            </w:pPr>
            <w:r>
              <w:rPr>
                <w:sz w:val="13"/>
              </w:rPr>
              <w:t>1.99%</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18.74%</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6"/>
              <w:jc w:val="right"/>
            </w:pPr>
            <w:r>
              <w:rPr>
                <w:sz w:val="13"/>
              </w:rPr>
              <w:t>4.5</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55.56%</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right="24"/>
              <w:jc w:val="right"/>
            </w:pPr>
            <w:r>
              <w:rPr>
                <w:sz w:val="13"/>
              </w:rPr>
              <w:t>89.40%</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right="17"/>
              <w:jc w:val="right"/>
            </w:pPr>
            <w:r>
              <w:rPr>
                <w:sz w:val="13"/>
              </w:rPr>
              <w:t>8.43</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1.54</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14.80%</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10.96</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1.16</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3.06%</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1.24</w:t>
            </w:r>
          </w:p>
        </w:tc>
      </w:tr>
      <w:tr w:rsidR="008B0721" w:rsidTr="008B0721">
        <w:trPr>
          <w:trHeight w:val="183"/>
        </w:trPr>
        <w:tc>
          <w:tcPr>
            <w:tcW w:w="1484" w:type="dxa"/>
            <w:gridSpan w:val="2"/>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2.Bay Leasing</w:t>
            </w: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5"/>
              <w:jc w:val="right"/>
            </w:pPr>
            <w:r>
              <w:rPr>
                <w:sz w:val="13"/>
              </w:rPr>
              <w:t>1.65%</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3.50%</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0.73</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205.47%</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right="24"/>
              <w:jc w:val="right"/>
            </w:pPr>
            <w:r>
              <w:rPr>
                <w:sz w:val="13"/>
              </w:rPr>
              <w:t>75.53%</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right="17"/>
              <w:jc w:val="right"/>
            </w:pPr>
            <w:r>
              <w:rPr>
                <w:sz w:val="13"/>
              </w:rPr>
              <w:t>2.82</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0.37</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18.93%</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13.69</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2.03</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17.05%</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1.14</w:t>
            </w:r>
          </w:p>
        </w:tc>
      </w:tr>
      <w:tr w:rsidR="008B0721" w:rsidTr="008B0721">
        <w:trPr>
          <w:trHeight w:val="184"/>
        </w:trPr>
        <w:tc>
          <w:tcPr>
            <w:tcW w:w="1484" w:type="dxa"/>
            <w:gridSpan w:val="2"/>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3.BD Finance</w:t>
            </w: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5"/>
              <w:jc w:val="right"/>
            </w:pPr>
            <w:r>
              <w:rPr>
                <w:sz w:val="13"/>
              </w:rPr>
              <w:t>1.06%</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9.73%</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1.41</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83.33%</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right="24"/>
              <w:jc w:val="right"/>
            </w:pPr>
            <w:r>
              <w:rPr>
                <w:sz w:val="13"/>
              </w:rPr>
              <w:t>86.79%</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right="17"/>
              <w:jc w:val="right"/>
            </w:pPr>
            <w:r>
              <w:rPr>
                <w:sz w:val="13"/>
              </w:rPr>
              <w:t>3.1</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0.37</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10.11%</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7.09</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3.09</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9.22%</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1.05</w:t>
            </w:r>
          </w:p>
        </w:tc>
      </w:tr>
      <w:tr w:rsidR="008B0721" w:rsidTr="008B0721">
        <w:trPr>
          <w:trHeight w:val="183"/>
        </w:trPr>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4.BIFC</w:t>
            </w:r>
          </w:p>
        </w:tc>
        <w:tc>
          <w:tcPr>
            <w:tcW w:w="925"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after="160" w:line="259" w:lineRule="auto"/>
            </w:pP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5"/>
              <w:jc w:val="right"/>
            </w:pPr>
            <w:r>
              <w:rPr>
                <w:sz w:val="13"/>
              </w:rPr>
              <w:t>-5.17%</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-6.20%</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-6.22</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0%</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right="24"/>
              <w:jc w:val="right"/>
            </w:pPr>
            <w:r>
              <w:rPr>
                <w:sz w:val="13"/>
              </w:rPr>
              <w:t>91.74%</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11.12</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-0.61</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0%</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-1.6</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0.52</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8.63%</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0.36</w:t>
            </w:r>
          </w:p>
        </w:tc>
      </w:tr>
      <w:tr w:rsidR="008B0721" w:rsidTr="008B0721">
        <w:trPr>
          <w:trHeight w:val="183"/>
        </w:trPr>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5.DBH</w:t>
            </w:r>
          </w:p>
        </w:tc>
        <w:tc>
          <w:tcPr>
            <w:tcW w:w="925"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after="160" w:line="259" w:lineRule="auto"/>
            </w:pP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5"/>
              <w:jc w:val="right"/>
            </w:pPr>
            <w:r>
              <w:rPr>
                <w:sz w:val="13"/>
              </w:rPr>
              <w:t>1.97%</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23.53%</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6"/>
              <w:jc w:val="right"/>
            </w:pPr>
            <w:r>
              <w:rPr>
                <w:sz w:val="13"/>
              </w:rPr>
              <w:t>5.9</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0%</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right="24"/>
              <w:jc w:val="right"/>
            </w:pPr>
            <w:r>
              <w:rPr>
                <w:sz w:val="13"/>
              </w:rPr>
              <w:t>87.84%</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1.36</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0.64</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16.32%</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13.76</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1.18</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5.30%</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1.18</w:t>
            </w:r>
          </w:p>
        </w:tc>
      </w:tr>
      <w:tr w:rsidR="008B0721" w:rsidTr="008B0721">
        <w:trPr>
          <w:trHeight w:val="183"/>
        </w:trPr>
        <w:tc>
          <w:tcPr>
            <w:tcW w:w="1484" w:type="dxa"/>
            <w:gridSpan w:val="2"/>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 xml:space="preserve">6.FAS Finance </w:t>
            </w: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5"/>
              <w:jc w:val="right"/>
            </w:pPr>
            <w:r>
              <w:rPr>
                <w:sz w:val="13"/>
              </w:rPr>
              <w:t>1.22%</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7.75%</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1.03</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0%</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right="24"/>
              <w:jc w:val="right"/>
            </w:pPr>
            <w:r>
              <w:rPr>
                <w:sz w:val="13"/>
              </w:rPr>
              <w:t>87.67%</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right="17"/>
              <w:jc w:val="right"/>
            </w:pPr>
            <w:r>
              <w:rPr>
                <w:sz w:val="13"/>
              </w:rPr>
              <w:t>7.08</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0.53</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10.20%</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11.07</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1.67</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6.05%</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1.19</w:t>
            </w:r>
          </w:p>
        </w:tc>
      </w:tr>
      <w:tr w:rsidR="008B0721" w:rsidTr="008B0721">
        <w:trPr>
          <w:trHeight w:val="183"/>
        </w:trPr>
        <w:tc>
          <w:tcPr>
            <w:tcW w:w="1484" w:type="dxa"/>
            <w:gridSpan w:val="2"/>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8.GSP Finance</w:t>
            </w: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5"/>
              <w:jc w:val="right"/>
            </w:pPr>
            <w:r>
              <w:rPr>
                <w:sz w:val="13"/>
              </w:rPr>
              <w:t>3.02%</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11.56%</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6"/>
              <w:jc w:val="right"/>
            </w:pPr>
            <w:r>
              <w:rPr>
                <w:sz w:val="13"/>
              </w:rPr>
              <w:t>1.8</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86.11%</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right="24"/>
              <w:jc w:val="right"/>
            </w:pPr>
            <w:r>
              <w:rPr>
                <w:sz w:val="13"/>
              </w:rPr>
              <w:t>67.55%</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right="17"/>
              <w:jc w:val="right"/>
            </w:pPr>
            <w:r>
              <w:rPr>
                <w:sz w:val="13"/>
              </w:rPr>
              <w:t>2.9</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1.8</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0%</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8.32</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1.66</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10.22%</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1.15</w:t>
            </w:r>
          </w:p>
        </w:tc>
      </w:tr>
      <w:tr w:rsidR="008B0721" w:rsidTr="008B0721">
        <w:trPr>
          <w:trHeight w:val="183"/>
        </w:trPr>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9.ICB</w:t>
            </w:r>
          </w:p>
        </w:tc>
        <w:tc>
          <w:tcPr>
            <w:tcW w:w="925"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after="160" w:line="259" w:lineRule="auto"/>
            </w:pP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4%</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10.55%</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6"/>
              <w:jc w:val="right"/>
            </w:pPr>
            <w:r>
              <w:rPr>
                <w:sz w:val="13"/>
              </w:rPr>
              <w:t>7.1</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49.33%</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right="24"/>
              <w:jc w:val="right"/>
            </w:pPr>
            <w:r>
              <w:rPr>
                <w:sz w:val="13"/>
              </w:rPr>
              <w:t>61.08%</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right="17"/>
              <w:jc w:val="right"/>
            </w:pPr>
            <w:r>
              <w:rPr>
                <w:sz w:val="13"/>
              </w:rPr>
              <w:t>2.03</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1.37</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36.35%</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17.7</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6.37</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6.11%</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1.42</w:t>
            </w:r>
          </w:p>
        </w:tc>
      </w:tr>
      <w:tr w:rsidR="008B0721" w:rsidTr="008B0721">
        <w:trPr>
          <w:trHeight w:val="183"/>
        </w:trPr>
        <w:tc>
          <w:tcPr>
            <w:tcW w:w="559"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left="22"/>
            </w:pPr>
            <w:r>
              <w:rPr>
                <w:b/>
                <w:sz w:val="14"/>
              </w:rPr>
              <w:t>10.ILFSL</w:t>
            </w:r>
          </w:p>
        </w:tc>
        <w:tc>
          <w:tcPr>
            <w:tcW w:w="925"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after="160" w:line="259" w:lineRule="auto"/>
            </w:pPr>
          </w:p>
        </w:tc>
        <w:tc>
          <w:tcPr>
            <w:tcW w:w="533"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right="25"/>
              <w:jc w:val="right"/>
            </w:pPr>
            <w:r>
              <w:rPr>
                <w:sz w:val="13"/>
              </w:rPr>
              <w:t>1.31%</w:t>
            </w:r>
          </w:p>
        </w:tc>
        <w:tc>
          <w:tcPr>
            <w:tcW w:w="558"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right="24"/>
              <w:jc w:val="right"/>
            </w:pPr>
            <w:r>
              <w:rPr>
                <w:sz w:val="13"/>
              </w:rPr>
              <w:t>5.59%</w:t>
            </w:r>
          </w:p>
        </w:tc>
        <w:tc>
          <w:tcPr>
            <w:tcW w:w="559"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right="17"/>
              <w:jc w:val="right"/>
            </w:pPr>
            <w:r>
              <w:rPr>
                <w:sz w:val="13"/>
              </w:rPr>
              <w:t>0.72</w:t>
            </w:r>
          </w:p>
        </w:tc>
        <w:tc>
          <w:tcPr>
            <w:tcW w:w="663"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right="24"/>
              <w:jc w:val="right"/>
            </w:pPr>
            <w:r>
              <w:rPr>
                <w:sz w:val="13"/>
              </w:rPr>
              <w:t>70%</w:t>
            </w:r>
          </w:p>
        </w:tc>
        <w:tc>
          <w:tcPr>
            <w:tcW w:w="690" w:type="dxa"/>
            <w:tcBorders>
              <w:top w:val="single" w:sz="3" w:space="0" w:color="000000"/>
              <w:left w:val="single" w:sz="3" w:space="0" w:color="000000"/>
              <w:bottom w:val="single" w:sz="4" w:space="0" w:color="000000"/>
              <w:right w:val="single" w:sz="4" w:space="0" w:color="000000"/>
            </w:tcBorders>
          </w:tcPr>
          <w:p w:rsidR="008B0721" w:rsidRDefault="008B0721" w:rsidP="008B0721">
            <w:pPr>
              <w:spacing w:line="259" w:lineRule="auto"/>
              <w:ind w:right="24"/>
              <w:jc w:val="right"/>
            </w:pPr>
            <w:r>
              <w:rPr>
                <w:sz w:val="13"/>
              </w:rPr>
              <w:t>90.55%</w:t>
            </w:r>
          </w:p>
        </w:tc>
        <w:tc>
          <w:tcPr>
            <w:tcW w:w="699" w:type="dxa"/>
            <w:tcBorders>
              <w:top w:val="single" w:sz="3" w:space="0" w:color="000000"/>
              <w:left w:val="single" w:sz="4" w:space="0" w:color="000000"/>
              <w:bottom w:val="single" w:sz="4" w:space="0" w:color="000000"/>
              <w:right w:val="single" w:sz="3" w:space="0" w:color="000000"/>
            </w:tcBorders>
          </w:tcPr>
          <w:p w:rsidR="008B0721" w:rsidRDefault="008B0721" w:rsidP="008B0721">
            <w:pPr>
              <w:spacing w:line="259" w:lineRule="auto"/>
              <w:ind w:right="17"/>
              <w:jc w:val="right"/>
            </w:pPr>
            <w:r>
              <w:rPr>
                <w:sz w:val="13"/>
              </w:rPr>
              <w:t>6.35</w:t>
            </w:r>
          </w:p>
        </w:tc>
        <w:tc>
          <w:tcPr>
            <w:tcW w:w="637"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right="17"/>
              <w:jc w:val="right"/>
            </w:pPr>
            <w:r>
              <w:rPr>
                <w:sz w:val="13"/>
              </w:rPr>
              <w:t>0.44</w:t>
            </w:r>
          </w:p>
        </w:tc>
        <w:tc>
          <w:tcPr>
            <w:tcW w:w="663"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right="24"/>
              <w:jc w:val="right"/>
            </w:pPr>
            <w:r>
              <w:rPr>
                <w:sz w:val="13"/>
              </w:rPr>
              <w:t>12.16%</w:t>
            </w:r>
          </w:p>
        </w:tc>
        <w:tc>
          <w:tcPr>
            <w:tcW w:w="620"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right="17"/>
              <w:jc w:val="right"/>
            </w:pPr>
            <w:r>
              <w:rPr>
                <w:sz w:val="13"/>
              </w:rPr>
              <w:t>12.7</w:t>
            </w:r>
          </w:p>
        </w:tc>
        <w:tc>
          <w:tcPr>
            <w:tcW w:w="629"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right="17"/>
              <w:jc w:val="right"/>
            </w:pPr>
            <w:r>
              <w:rPr>
                <w:sz w:val="13"/>
              </w:rPr>
              <w:t>1.54</w:t>
            </w:r>
          </w:p>
        </w:tc>
        <w:tc>
          <w:tcPr>
            <w:tcW w:w="724"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right="24"/>
              <w:jc w:val="right"/>
            </w:pPr>
            <w:r>
              <w:rPr>
                <w:sz w:val="13"/>
              </w:rPr>
              <w:t>6.89%</w:t>
            </w:r>
          </w:p>
        </w:tc>
        <w:tc>
          <w:tcPr>
            <w:tcW w:w="890"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right="17"/>
              <w:jc w:val="right"/>
            </w:pPr>
            <w:r>
              <w:rPr>
                <w:sz w:val="13"/>
              </w:rPr>
              <w:t>1.18</w:t>
            </w:r>
          </w:p>
        </w:tc>
      </w:tr>
      <w:tr w:rsidR="008B0721" w:rsidTr="008B0721">
        <w:trPr>
          <w:trHeight w:val="183"/>
        </w:trPr>
        <w:tc>
          <w:tcPr>
            <w:tcW w:w="559" w:type="dxa"/>
            <w:tcBorders>
              <w:top w:val="single" w:sz="4"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11.IPDC</w:t>
            </w:r>
          </w:p>
        </w:tc>
        <w:tc>
          <w:tcPr>
            <w:tcW w:w="925" w:type="dxa"/>
            <w:tcBorders>
              <w:top w:val="single" w:sz="4" w:space="0" w:color="000000"/>
              <w:left w:val="single" w:sz="3" w:space="0" w:color="000000"/>
              <w:bottom w:val="single" w:sz="3" w:space="0" w:color="000000"/>
              <w:right w:val="single" w:sz="3" w:space="0" w:color="000000"/>
            </w:tcBorders>
          </w:tcPr>
          <w:p w:rsidR="008B0721" w:rsidRDefault="008B0721" w:rsidP="008B0721">
            <w:pPr>
              <w:spacing w:after="160" w:line="259" w:lineRule="auto"/>
            </w:pPr>
          </w:p>
        </w:tc>
        <w:tc>
          <w:tcPr>
            <w:tcW w:w="533" w:type="dxa"/>
            <w:tcBorders>
              <w:top w:val="single" w:sz="4" w:space="0" w:color="000000"/>
              <w:left w:val="single" w:sz="3" w:space="0" w:color="000000"/>
              <w:bottom w:val="single" w:sz="3" w:space="0" w:color="000000"/>
              <w:right w:val="single" w:sz="3" w:space="0" w:color="000000"/>
            </w:tcBorders>
          </w:tcPr>
          <w:p w:rsidR="008B0721" w:rsidRDefault="008B0721" w:rsidP="008B0721">
            <w:pPr>
              <w:spacing w:line="259" w:lineRule="auto"/>
              <w:ind w:right="25"/>
              <w:jc w:val="right"/>
            </w:pPr>
            <w:r>
              <w:rPr>
                <w:sz w:val="13"/>
              </w:rPr>
              <w:t>3.01%</w:t>
            </w:r>
          </w:p>
        </w:tc>
        <w:tc>
          <w:tcPr>
            <w:tcW w:w="558" w:type="dxa"/>
            <w:tcBorders>
              <w:top w:val="single" w:sz="4"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9.70%</w:t>
            </w:r>
          </w:p>
        </w:tc>
        <w:tc>
          <w:tcPr>
            <w:tcW w:w="559" w:type="dxa"/>
            <w:tcBorders>
              <w:top w:val="single" w:sz="4" w:space="0" w:color="000000"/>
              <w:left w:val="single" w:sz="3" w:space="0" w:color="000000"/>
              <w:bottom w:val="single" w:sz="3" w:space="0" w:color="000000"/>
              <w:right w:val="single" w:sz="3" w:space="0" w:color="000000"/>
            </w:tcBorders>
          </w:tcPr>
          <w:p w:rsidR="008B0721" w:rsidRDefault="008B0721" w:rsidP="008B0721">
            <w:pPr>
              <w:spacing w:line="259" w:lineRule="auto"/>
              <w:ind w:right="16"/>
              <w:jc w:val="right"/>
            </w:pPr>
            <w:r>
              <w:rPr>
                <w:sz w:val="13"/>
              </w:rPr>
              <w:t>1.9</w:t>
            </w:r>
          </w:p>
        </w:tc>
        <w:tc>
          <w:tcPr>
            <w:tcW w:w="663" w:type="dxa"/>
            <w:tcBorders>
              <w:top w:val="single" w:sz="4"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105.26%</w:t>
            </w:r>
          </w:p>
        </w:tc>
        <w:tc>
          <w:tcPr>
            <w:tcW w:w="690" w:type="dxa"/>
            <w:tcBorders>
              <w:top w:val="single" w:sz="4" w:space="0" w:color="000000"/>
              <w:left w:val="single" w:sz="3" w:space="0" w:color="000000"/>
              <w:bottom w:val="single" w:sz="3" w:space="0" w:color="000000"/>
              <w:right w:val="single" w:sz="4" w:space="0" w:color="000000"/>
            </w:tcBorders>
          </w:tcPr>
          <w:p w:rsidR="008B0721" w:rsidRDefault="008B0721" w:rsidP="008B0721">
            <w:pPr>
              <w:spacing w:line="259" w:lineRule="auto"/>
              <w:ind w:right="24"/>
              <w:jc w:val="right"/>
            </w:pPr>
            <w:r>
              <w:rPr>
                <w:sz w:val="13"/>
              </w:rPr>
              <w:t>69.82%</w:t>
            </w:r>
          </w:p>
        </w:tc>
        <w:tc>
          <w:tcPr>
            <w:tcW w:w="699" w:type="dxa"/>
            <w:tcBorders>
              <w:top w:val="single" w:sz="4" w:space="0" w:color="000000"/>
              <w:left w:val="single" w:sz="4"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1.2</w:t>
            </w:r>
          </w:p>
        </w:tc>
        <w:tc>
          <w:tcPr>
            <w:tcW w:w="637" w:type="dxa"/>
            <w:tcBorders>
              <w:top w:val="single" w:sz="4"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1.71</w:t>
            </w:r>
          </w:p>
        </w:tc>
        <w:tc>
          <w:tcPr>
            <w:tcW w:w="663" w:type="dxa"/>
            <w:tcBorders>
              <w:top w:val="single" w:sz="4"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49.15%</w:t>
            </w:r>
          </w:p>
        </w:tc>
        <w:tc>
          <w:tcPr>
            <w:tcW w:w="620" w:type="dxa"/>
            <w:tcBorders>
              <w:top w:val="single" w:sz="4"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14.03</w:t>
            </w:r>
          </w:p>
        </w:tc>
        <w:tc>
          <w:tcPr>
            <w:tcW w:w="629" w:type="dxa"/>
            <w:tcBorders>
              <w:top w:val="single" w:sz="4"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1.41</w:t>
            </w:r>
          </w:p>
        </w:tc>
        <w:tc>
          <w:tcPr>
            <w:tcW w:w="724" w:type="dxa"/>
            <w:tcBorders>
              <w:top w:val="single" w:sz="4"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1.98%</w:t>
            </w:r>
          </w:p>
        </w:tc>
        <w:tc>
          <w:tcPr>
            <w:tcW w:w="890" w:type="dxa"/>
            <w:tcBorders>
              <w:top w:val="single" w:sz="4"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1.21</w:t>
            </w:r>
          </w:p>
        </w:tc>
      </w:tr>
      <w:tr w:rsidR="008B0721" w:rsidTr="008B0721">
        <w:trPr>
          <w:trHeight w:val="183"/>
        </w:trPr>
        <w:tc>
          <w:tcPr>
            <w:tcW w:w="1484" w:type="dxa"/>
            <w:gridSpan w:val="2"/>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12.MIDAS Finance</w:t>
            </w: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5"/>
              <w:jc w:val="right"/>
            </w:pPr>
            <w:r>
              <w:rPr>
                <w:sz w:val="13"/>
              </w:rPr>
              <w:t>0.65%</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7.53%</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0.41</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0%</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right="24"/>
              <w:jc w:val="right"/>
            </w:pPr>
            <w:r>
              <w:rPr>
                <w:sz w:val="13"/>
              </w:rPr>
              <w:t>86.08%</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right="17"/>
              <w:jc w:val="right"/>
            </w:pPr>
            <w:r>
              <w:rPr>
                <w:sz w:val="13"/>
              </w:rPr>
              <w:t>6.18</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0.62</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18.45%</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1.24</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1.58</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21.73%</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1.31</w:t>
            </w:r>
          </w:p>
        </w:tc>
      </w:tr>
      <w:tr w:rsidR="008B0721" w:rsidTr="008B0721">
        <w:trPr>
          <w:trHeight w:val="183"/>
        </w:trPr>
        <w:tc>
          <w:tcPr>
            <w:tcW w:w="1484" w:type="dxa"/>
            <w:gridSpan w:val="2"/>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 xml:space="preserve">13.National Housing </w:t>
            </w: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5"/>
              <w:jc w:val="right"/>
            </w:pPr>
            <w:r>
              <w:rPr>
                <w:sz w:val="13"/>
              </w:rPr>
              <w:t>2.61%</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15.01%</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2.17</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78.34%</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right="24"/>
              <w:jc w:val="right"/>
            </w:pPr>
            <w:r>
              <w:rPr>
                <w:sz w:val="13"/>
              </w:rPr>
              <w:t>82.16%</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right="17"/>
              <w:jc w:val="right"/>
            </w:pPr>
            <w:r>
              <w:rPr>
                <w:sz w:val="13"/>
              </w:rPr>
              <w:t>4.47</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1.77</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0%</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4.61</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1.31</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5.55%</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1.32</w:t>
            </w:r>
          </w:p>
        </w:tc>
      </w:tr>
      <w:tr w:rsidR="008B0721" w:rsidTr="008B0721">
        <w:trPr>
          <w:trHeight w:val="183"/>
        </w:trPr>
        <w:tc>
          <w:tcPr>
            <w:tcW w:w="1484" w:type="dxa"/>
            <w:gridSpan w:val="2"/>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14.People LFS</w:t>
            </w: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5"/>
              <w:jc w:val="right"/>
            </w:pPr>
            <w:r>
              <w:rPr>
                <w:sz w:val="13"/>
              </w:rPr>
              <w:t>4.75%</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18.61%</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2.38</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52.62%</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right="24"/>
              <w:jc w:val="right"/>
            </w:pPr>
            <w:r>
              <w:rPr>
                <w:sz w:val="13"/>
              </w:rPr>
              <w:t>81.25%</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right="17"/>
              <w:jc w:val="right"/>
            </w:pPr>
            <w:r>
              <w:rPr>
                <w:sz w:val="13"/>
              </w:rPr>
              <w:t>4.33</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1.25</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19.04%</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9.3</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3.38</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0%</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1.08</w:t>
            </w:r>
          </w:p>
        </w:tc>
      </w:tr>
      <w:tr w:rsidR="008B0721" w:rsidTr="008B0721">
        <w:trPr>
          <w:trHeight w:val="183"/>
        </w:trPr>
        <w:tc>
          <w:tcPr>
            <w:tcW w:w="1484" w:type="dxa"/>
            <w:gridSpan w:val="2"/>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15.Phonix Finance</w:t>
            </w: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5"/>
              <w:jc w:val="right"/>
            </w:pPr>
            <w:r>
              <w:rPr>
                <w:sz w:val="13"/>
              </w:rPr>
              <w:t>1.32%</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10.52%</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2.18</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91.74%</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right="24"/>
              <w:jc w:val="right"/>
            </w:pPr>
            <w:r>
              <w:rPr>
                <w:sz w:val="13"/>
              </w:rPr>
              <w:t>87.41%</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right="17"/>
              <w:jc w:val="right"/>
            </w:pPr>
            <w:r>
              <w:rPr>
                <w:sz w:val="13"/>
              </w:rPr>
              <w:t>6.94</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0.58</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0%</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8.25</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1.21</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2.79%</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1.37</w:t>
            </w:r>
          </w:p>
        </w:tc>
      </w:tr>
      <w:tr w:rsidR="008B0721" w:rsidTr="008B0721">
        <w:trPr>
          <w:trHeight w:val="183"/>
        </w:trPr>
        <w:tc>
          <w:tcPr>
            <w:tcW w:w="1484" w:type="dxa"/>
            <w:gridSpan w:val="2"/>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16.Premier LFS</w:t>
            </w: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5"/>
              <w:jc w:val="right"/>
            </w:pPr>
            <w:r>
              <w:rPr>
                <w:sz w:val="13"/>
              </w:rPr>
              <w:t>0.56%</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27%</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0.83</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0%</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right="24"/>
              <w:jc w:val="right"/>
            </w:pPr>
            <w:r>
              <w:rPr>
                <w:sz w:val="13"/>
              </w:rPr>
              <w:t>91.15%</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right="17"/>
              <w:jc w:val="right"/>
            </w:pPr>
            <w:r>
              <w:rPr>
                <w:sz w:val="13"/>
              </w:rPr>
              <w:t>3.42</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1.55</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0%</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14.56</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0.86</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0%</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0.98</w:t>
            </w:r>
          </w:p>
        </w:tc>
      </w:tr>
      <w:tr w:rsidR="008B0721" w:rsidTr="008B0721">
        <w:trPr>
          <w:trHeight w:val="184"/>
        </w:trPr>
        <w:tc>
          <w:tcPr>
            <w:tcW w:w="1484" w:type="dxa"/>
            <w:gridSpan w:val="2"/>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17.Prime FL</w:t>
            </w: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5"/>
              <w:jc w:val="right"/>
            </w:pPr>
            <w:r>
              <w:rPr>
                <w:sz w:val="13"/>
              </w:rPr>
              <w:t>-2.19%</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-9.40%</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-1.53</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0%</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right="24"/>
              <w:jc w:val="right"/>
            </w:pPr>
            <w:r>
              <w:rPr>
                <w:sz w:val="13"/>
              </w:rPr>
              <w:t>77.03%</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right="17"/>
              <w:jc w:val="right"/>
            </w:pPr>
            <w:r>
              <w:rPr>
                <w:sz w:val="13"/>
              </w:rPr>
              <w:t>3.35</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0.12</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19.99%</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-7.46</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1.5</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10.20%</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6"/>
              <w:jc w:val="right"/>
            </w:pPr>
            <w:r>
              <w:rPr>
                <w:sz w:val="13"/>
              </w:rPr>
              <w:t>1.1</w:t>
            </w:r>
          </w:p>
        </w:tc>
      </w:tr>
      <w:tr w:rsidR="008B0721" w:rsidTr="008B0721">
        <w:trPr>
          <w:trHeight w:val="183"/>
        </w:trPr>
        <w:tc>
          <w:tcPr>
            <w:tcW w:w="1484" w:type="dxa"/>
            <w:gridSpan w:val="2"/>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18. Union CL</w:t>
            </w: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5"/>
              <w:jc w:val="right"/>
            </w:pPr>
            <w:r>
              <w:rPr>
                <w:sz w:val="13"/>
              </w:rPr>
              <w:t>0.97%</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10.89%</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6"/>
              <w:jc w:val="right"/>
            </w:pPr>
            <w:r>
              <w:rPr>
                <w:sz w:val="13"/>
              </w:rPr>
              <w:t>1.4</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85.71%</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right="24"/>
              <w:jc w:val="right"/>
            </w:pPr>
            <w:r>
              <w:rPr>
                <w:sz w:val="13"/>
              </w:rPr>
              <w:t>87.69%</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right="17"/>
              <w:jc w:val="right"/>
            </w:pPr>
            <w:r>
              <w:rPr>
                <w:sz w:val="13"/>
              </w:rPr>
              <w:t>0.64</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1.6</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13.34%</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10.33</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1.32</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8.41%</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1.02</w:t>
            </w:r>
          </w:p>
        </w:tc>
      </w:tr>
      <w:tr w:rsidR="008B0721" w:rsidTr="008B0721">
        <w:trPr>
          <w:trHeight w:val="183"/>
        </w:trPr>
        <w:tc>
          <w:tcPr>
            <w:tcW w:w="1484" w:type="dxa"/>
            <w:gridSpan w:val="2"/>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19.United FL</w:t>
            </w: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5"/>
              <w:jc w:val="right"/>
            </w:pPr>
            <w:r>
              <w:rPr>
                <w:sz w:val="13"/>
              </w:rPr>
              <w:t>1.78%</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13.40%</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2.22</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67.52%</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right="24"/>
              <w:jc w:val="right"/>
            </w:pPr>
            <w:r>
              <w:rPr>
                <w:sz w:val="13"/>
              </w:rPr>
              <w:t>86.61%</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right="17"/>
              <w:jc w:val="right"/>
            </w:pPr>
            <w:r>
              <w:rPr>
                <w:sz w:val="13"/>
              </w:rPr>
              <w:t>6.2</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1.5</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18.69%</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8.56</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6"/>
              <w:jc w:val="right"/>
            </w:pPr>
            <w:r>
              <w:rPr>
                <w:sz w:val="13"/>
              </w:rPr>
              <w:t>1</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3.90%</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1.28</w:t>
            </w:r>
          </w:p>
        </w:tc>
      </w:tr>
      <w:tr w:rsidR="008B0721" w:rsidTr="008B0721">
        <w:trPr>
          <w:trHeight w:val="183"/>
        </w:trPr>
        <w:tc>
          <w:tcPr>
            <w:tcW w:w="1484" w:type="dxa"/>
            <w:gridSpan w:val="2"/>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20.Uttora FL</w:t>
            </w: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5"/>
              <w:jc w:val="right"/>
            </w:pPr>
            <w:r>
              <w:rPr>
                <w:sz w:val="13"/>
              </w:rPr>
              <w:t>1.81%</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10.86%</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4.41</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68.02%</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right="24"/>
              <w:jc w:val="right"/>
            </w:pPr>
            <w:r>
              <w:rPr>
                <w:sz w:val="13"/>
              </w:rPr>
              <w:t>82.83%</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right="17"/>
              <w:jc w:val="right"/>
            </w:pPr>
            <w:r>
              <w:rPr>
                <w:sz w:val="13"/>
              </w:rPr>
              <w:t>3.86</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1.39</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15.56%</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13.81</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1.61</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7.53%</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1.46</w:t>
            </w:r>
          </w:p>
        </w:tc>
      </w:tr>
      <w:tr w:rsidR="008B0721" w:rsidTr="008B0721">
        <w:trPr>
          <w:trHeight w:val="205"/>
        </w:trPr>
        <w:tc>
          <w:tcPr>
            <w:tcW w:w="1484" w:type="dxa"/>
            <w:gridSpan w:val="2"/>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 xml:space="preserve">21. </w:t>
            </w:r>
            <w:proofErr w:type="spellStart"/>
            <w:r>
              <w:rPr>
                <w:b/>
                <w:sz w:val="14"/>
              </w:rPr>
              <w:t>LankaBangla</w:t>
            </w:r>
            <w:proofErr w:type="spellEnd"/>
            <w:r>
              <w:rPr>
                <w:b/>
                <w:sz w:val="14"/>
              </w:rPr>
              <w:t xml:space="preserve"> Finance</w:t>
            </w: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5"/>
              <w:jc w:val="right"/>
            </w:pPr>
            <w:r>
              <w:rPr>
                <w:sz w:val="13"/>
              </w:rPr>
              <w:t>0.94%</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6.81%</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1.76</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85.22%</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right="24"/>
              <w:jc w:val="right"/>
            </w:pPr>
            <w:r>
              <w:rPr>
                <w:sz w:val="13"/>
              </w:rPr>
              <w:t>87.41%</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right="17"/>
              <w:jc w:val="right"/>
            </w:pPr>
            <w:r>
              <w:rPr>
                <w:sz w:val="13"/>
              </w:rPr>
              <w:t>7.04</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1.24</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13.41%</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16.44</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1.19</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3.02%</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1.11</w:t>
            </w:r>
          </w:p>
        </w:tc>
      </w:tr>
      <w:tr w:rsidR="008B0721" w:rsidTr="008B0721">
        <w:trPr>
          <w:trHeight w:val="198"/>
        </w:trPr>
        <w:tc>
          <w:tcPr>
            <w:tcW w:w="559"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after="160" w:line="259" w:lineRule="auto"/>
            </w:pPr>
          </w:p>
        </w:tc>
        <w:tc>
          <w:tcPr>
            <w:tcW w:w="925"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left="31"/>
            </w:pPr>
            <w:r>
              <w:rPr>
                <w:b/>
                <w:color w:val="FF0000"/>
                <w:sz w:val="17"/>
              </w:rPr>
              <w:t>Average</w:t>
            </w:r>
          </w:p>
        </w:tc>
        <w:tc>
          <w:tcPr>
            <w:tcW w:w="533"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right="23"/>
              <w:jc w:val="right"/>
            </w:pPr>
            <w:r>
              <w:rPr>
                <w:b/>
                <w:color w:val="FF0000"/>
                <w:sz w:val="13"/>
              </w:rPr>
              <w:t>1.36%</w:t>
            </w:r>
          </w:p>
        </w:tc>
        <w:tc>
          <w:tcPr>
            <w:tcW w:w="558"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right="22"/>
              <w:jc w:val="right"/>
            </w:pPr>
            <w:r>
              <w:rPr>
                <w:b/>
                <w:color w:val="FF0000"/>
                <w:sz w:val="13"/>
              </w:rPr>
              <w:t>10.28%</w:t>
            </w:r>
          </w:p>
        </w:tc>
        <w:tc>
          <w:tcPr>
            <w:tcW w:w="559"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right="17"/>
              <w:jc w:val="right"/>
            </w:pPr>
            <w:r>
              <w:rPr>
                <w:b/>
                <w:color w:val="FF0000"/>
                <w:sz w:val="13"/>
              </w:rPr>
              <w:t>1.76</w:t>
            </w:r>
          </w:p>
        </w:tc>
        <w:tc>
          <w:tcPr>
            <w:tcW w:w="663"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right="22"/>
              <w:jc w:val="right"/>
            </w:pPr>
            <w:r>
              <w:rPr>
                <w:b/>
                <w:color w:val="FF0000"/>
                <w:sz w:val="13"/>
              </w:rPr>
              <w:t>59.21%</w:t>
            </w:r>
          </w:p>
        </w:tc>
        <w:tc>
          <w:tcPr>
            <w:tcW w:w="690" w:type="dxa"/>
            <w:tcBorders>
              <w:top w:val="single" w:sz="3" w:space="0" w:color="000000"/>
              <w:left w:val="single" w:sz="3" w:space="0" w:color="000000"/>
              <w:bottom w:val="single" w:sz="4" w:space="0" w:color="000000"/>
              <w:right w:val="single" w:sz="4" w:space="0" w:color="000000"/>
            </w:tcBorders>
          </w:tcPr>
          <w:p w:rsidR="008B0721" w:rsidRDefault="008B0721" w:rsidP="008B0721">
            <w:pPr>
              <w:spacing w:line="259" w:lineRule="auto"/>
              <w:ind w:right="22"/>
              <w:jc w:val="right"/>
            </w:pPr>
            <w:r>
              <w:rPr>
                <w:b/>
                <w:color w:val="FF0000"/>
                <w:sz w:val="13"/>
              </w:rPr>
              <w:t>82.88%</w:t>
            </w:r>
          </w:p>
        </w:tc>
        <w:tc>
          <w:tcPr>
            <w:tcW w:w="699" w:type="dxa"/>
            <w:tcBorders>
              <w:top w:val="single" w:sz="3" w:space="0" w:color="000000"/>
              <w:left w:val="single" w:sz="4" w:space="0" w:color="000000"/>
              <w:bottom w:val="single" w:sz="4" w:space="0" w:color="000000"/>
              <w:right w:val="single" w:sz="3" w:space="0" w:color="000000"/>
            </w:tcBorders>
          </w:tcPr>
          <w:p w:rsidR="008B0721" w:rsidRDefault="008B0721" w:rsidP="008B0721">
            <w:pPr>
              <w:spacing w:line="259" w:lineRule="auto"/>
              <w:ind w:right="17"/>
              <w:jc w:val="right"/>
            </w:pPr>
            <w:r>
              <w:rPr>
                <w:b/>
                <w:color w:val="FF0000"/>
                <w:sz w:val="13"/>
              </w:rPr>
              <w:t>4.64</w:t>
            </w:r>
          </w:p>
        </w:tc>
        <w:tc>
          <w:tcPr>
            <w:tcW w:w="637"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right="17"/>
              <w:jc w:val="right"/>
            </w:pPr>
            <w:r>
              <w:rPr>
                <w:b/>
                <w:color w:val="FF0000"/>
                <w:sz w:val="13"/>
              </w:rPr>
              <w:t>0.99</w:t>
            </w:r>
          </w:p>
        </w:tc>
        <w:tc>
          <w:tcPr>
            <w:tcW w:w="663"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right="22"/>
              <w:jc w:val="right"/>
            </w:pPr>
            <w:r>
              <w:rPr>
                <w:b/>
                <w:color w:val="FF0000"/>
                <w:sz w:val="13"/>
              </w:rPr>
              <w:t>14.33%</w:t>
            </w:r>
          </w:p>
        </w:tc>
        <w:tc>
          <w:tcPr>
            <w:tcW w:w="620"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right="17"/>
              <w:jc w:val="right"/>
            </w:pPr>
            <w:r>
              <w:rPr>
                <w:b/>
                <w:color w:val="FF0000"/>
                <w:sz w:val="13"/>
              </w:rPr>
              <w:t>9.37</w:t>
            </w:r>
          </w:p>
        </w:tc>
        <w:tc>
          <w:tcPr>
            <w:tcW w:w="629"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right="17"/>
              <w:jc w:val="right"/>
            </w:pPr>
            <w:r>
              <w:rPr>
                <w:b/>
                <w:color w:val="FF0000"/>
                <w:sz w:val="13"/>
              </w:rPr>
              <w:t>1.78</w:t>
            </w:r>
          </w:p>
        </w:tc>
        <w:tc>
          <w:tcPr>
            <w:tcW w:w="724"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right="22"/>
              <w:jc w:val="right"/>
            </w:pPr>
            <w:r>
              <w:rPr>
                <w:b/>
                <w:color w:val="FF0000"/>
                <w:sz w:val="13"/>
              </w:rPr>
              <w:t>6.88%</w:t>
            </w:r>
          </w:p>
        </w:tc>
        <w:tc>
          <w:tcPr>
            <w:tcW w:w="890"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right="17"/>
              <w:jc w:val="right"/>
            </w:pPr>
            <w:r>
              <w:rPr>
                <w:b/>
                <w:color w:val="FF0000"/>
                <w:sz w:val="13"/>
              </w:rPr>
              <w:t>1.16</w:t>
            </w:r>
          </w:p>
        </w:tc>
      </w:tr>
    </w:tbl>
    <w:p w:rsidR="008B0721" w:rsidRDefault="008B0721" w:rsidP="008B0721">
      <w:pPr>
        <w:spacing w:after="221"/>
      </w:pPr>
      <w:r>
        <w:t xml:space="preserve"> </w:t>
      </w:r>
    </w:p>
    <w:p w:rsidR="008B0721" w:rsidRDefault="008B0721" w:rsidP="008B0721">
      <w:pPr>
        <w:spacing w:after="217"/>
      </w:pPr>
      <w:r>
        <w:t xml:space="preserve"> </w:t>
      </w:r>
    </w:p>
    <w:p w:rsidR="008B0721" w:rsidRDefault="008B0721" w:rsidP="008B0721">
      <w:pPr>
        <w:spacing w:after="217"/>
      </w:pPr>
    </w:p>
    <w:p w:rsidR="008B0721" w:rsidRDefault="008B0721" w:rsidP="008B0721">
      <w:pPr>
        <w:spacing w:after="217"/>
      </w:pPr>
    </w:p>
    <w:p w:rsidR="008B0721" w:rsidRDefault="008B0721" w:rsidP="008B0721">
      <w:pPr>
        <w:spacing w:after="217"/>
      </w:pPr>
    </w:p>
    <w:p w:rsidR="008B0721" w:rsidRDefault="008B0721" w:rsidP="008B0721">
      <w:pPr>
        <w:spacing w:after="217"/>
      </w:pPr>
    </w:p>
    <w:p w:rsidR="008B0721" w:rsidRDefault="008B0721" w:rsidP="008B0721">
      <w:pPr>
        <w:spacing w:after="217"/>
      </w:pPr>
    </w:p>
    <w:p w:rsidR="008B0721" w:rsidRDefault="008B0721" w:rsidP="008B0721">
      <w:pPr>
        <w:spacing w:after="0"/>
      </w:pPr>
    </w:p>
    <w:p w:rsidR="008B0721" w:rsidRDefault="008B0721" w:rsidP="008B0721">
      <w:pPr>
        <w:spacing w:after="0"/>
        <w:ind w:left="-1440" w:right="64"/>
      </w:pPr>
    </w:p>
    <w:tbl>
      <w:tblPr>
        <w:tblStyle w:val="TableGrid"/>
        <w:tblW w:w="9350" w:type="dxa"/>
        <w:tblInd w:w="4" w:type="dxa"/>
        <w:tblCellMar>
          <w:top w:w="39" w:type="dxa"/>
        </w:tblCellMar>
        <w:tblLook w:val="04A0" w:firstRow="1" w:lastRow="0" w:firstColumn="1" w:lastColumn="0" w:noHBand="0" w:noVBand="1"/>
      </w:tblPr>
      <w:tblGrid>
        <w:gridCol w:w="560"/>
        <w:gridCol w:w="925"/>
        <w:gridCol w:w="533"/>
        <w:gridCol w:w="558"/>
        <w:gridCol w:w="559"/>
        <w:gridCol w:w="663"/>
        <w:gridCol w:w="690"/>
        <w:gridCol w:w="699"/>
        <w:gridCol w:w="637"/>
        <w:gridCol w:w="663"/>
        <w:gridCol w:w="620"/>
        <w:gridCol w:w="629"/>
        <w:gridCol w:w="724"/>
        <w:gridCol w:w="890"/>
      </w:tblGrid>
      <w:tr w:rsidR="008B0721" w:rsidTr="008B0721">
        <w:trPr>
          <w:trHeight w:val="245"/>
        </w:trPr>
        <w:tc>
          <w:tcPr>
            <w:tcW w:w="559"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925"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3003" w:type="dxa"/>
            <w:gridSpan w:val="5"/>
            <w:tcBorders>
              <w:top w:val="single" w:sz="3" w:space="0" w:color="DADCDD"/>
              <w:left w:val="single" w:sz="3" w:space="0" w:color="DADCDD"/>
              <w:bottom w:val="single" w:sz="3" w:space="0" w:color="DADCDD"/>
              <w:right w:val="single" w:sz="4" w:space="0" w:color="DADCDD"/>
            </w:tcBorders>
          </w:tcPr>
          <w:p w:rsidR="008B0721" w:rsidRPr="008B0721" w:rsidRDefault="008B0721" w:rsidP="008B0721">
            <w:pPr>
              <w:spacing w:line="259" w:lineRule="auto"/>
              <w:ind w:left="31"/>
              <w:rPr>
                <w:sz w:val="28"/>
                <w:szCs w:val="28"/>
              </w:rPr>
            </w:pPr>
            <w:r w:rsidRPr="008B0721">
              <w:rPr>
                <w:b/>
                <w:color w:val="4F81BD"/>
                <w:sz w:val="28"/>
                <w:szCs w:val="28"/>
              </w:rPr>
              <w:t>Industry average of NBFI 2014</w:t>
            </w:r>
          </w:p>
        </w:tc>
        <w:tc>
          <w:tcPr>
            <w:tcW w:w="699" w:type="dxa"/>
            <w:tcBorders>
              <w:top w:val="single" w:sz="3" w:space="0" w:color="DADCDD"/>
              <w:left w:val="single" w:sz="4" w:space="0" w:color="DADCDD"/>
              <w:bottom w:val="single" w:sz="3" w:space="0" w:color="DADCDD"/>
              <w:right w:val="single" w:sz="3" w:space="0" w:color="DADCDD"/>
            </w:tcBorders>
          </w:tcPr>
          <w:p w:rsidR="008B0721" w:rsidRDefault="008B0721" w:rsidP="008B0721">
            <w:pPr>
              <w:spacing w:after="160" w:line="259" w:lineRule="auto"/>
            </w:pPr>
          </w:p>
        </w:tc>
        <w:tc>
          <w:tcPr>
            <w:tcW w:w="637"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663"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620"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629"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724"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890"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r>
      <w:tr w:rsidR="008B0721" w:rsidTr="008B0721">
        <w:trPr>
          <w:trHeight w:val="175"/>
        </w:trPr>
        <w:tc>
          <w:tcPr>
            <w:tcW w:w="559"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925"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533"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558"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559"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663"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690" w:type="dxa"/>
            <w:tcBorders>
              <w:top w:val="single" w:sz="3" w:space="0" w:color="DADCDD"/>
              <w:left w:val="single" w:sz="3" w:space="0" w:color="DADCDD"/>
              <w:bottom w:val="single" w:sz="3" w:space="0" w:color="DADCDD"/>
              <w:right w:val="single" w:sz="4" w:space="0" w:color="DADCDD"/>
            </w:tcBorders>
          </w:tcPr>
          <w:p w:rsidR="008B0721" w:rsidRDefault="008B0721" w:rsidP="008B0721">
            <w:pPr>
              <w:spacing w:after="160" w:line="259" w:lineRule="auto"/>
            </w:pPr>
          </w:p>
        </w:tc>
        <w:tc>
          <w:tcPr>
            <w:tcW w:w="699" w:type="dxa"/>
            <w:tcBorders>
              <w:top w:val="single" w:sz="3" w:space="0" w:color="DADCDD"/>
              <w:left w:val="single" w:sz="4" w:space="0" w:color="DADCDD"/>
              <w:bottom w:val="single" w:sz="3" w:space="0" w:color="DADCDD"/>
              <w:right w:val="single" w:sz="3" w:space="0" w:color="DADCDD"/>
            </w:tcBorders>
          </w:tcPr>
          <w:p w:rsidR="008B0721" w:rsidRDefault="008B0721" w:rsidP="008B0721">
            <w:pPr>
              <w:spacing w:after="160" w:line="259" w:lineRule="auto"/>
            </w:pPr>
          </w:p>
        </w:tc>
        <w:tc>
          <w:tcPr>
            <w:tcW w:w="637"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663"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620"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629"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724"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c>
          <w:tcPr>
            <w:tcW w:w="890" w:type="dxa"/>
            <w:tcBorders>
              <w:top w:val="single" w:sz="3" w:space="0" w:color="DADCDD"/>
              <w:left w:val="single" w:sz="3" w:space="0" w:color="DADCDD"/>
              <w:bottom w:val="single" w:sz="3" w:space="0" w:color="DADCDD"/>
              <w:right w:val="single" w:sz="3" w:space="0" w:color="DADCDD"/>
            </w:tcBorders>
          </w:tcPr>
          <w:p w:rsidR="008B0721" w:rsidRDefault="008B0721" w:rsidP="008B0721">
            <w:pPr>
              <w:spacing w:after="160" w:line="259" w:lineRule="auto"/>
            </w:pPr>
          </w:p>
        </w:tc>
      </w:tr>
      <w:tr w:rsidR="008B0721" w:rsidTr="008B0721">
        <w:trPr>
          <w:trHeight w:val="218"/>
        </w:trPr>
        <w:tc>
          <w:tcPr>
            <w:tcW w:w="1484" w:type="dxa"/>
            <w:gridSpan w:val="2"/>
            <w:tcBorders>
              <w:top w:val="single" w:sz="3" w:space="0" w:color="DADCDD"/>
              <w:left w:val="single" w:sz="3" w:space="0" w:color="DADCDD"/>
              <w:bottom w:val="single" w:sz="3" w:space="0" w:color="000000"/>
              <w:right w:val="single" w:sz="3" w:space="0" w:color="DADCDD"/>
            </w:tcBorders>
          </w:tcPr>
          <w:p w:rsidR="008B0721" w:rsidRDefault="008B0721" w:rsidP="008B0721">
            <w:pPr>
              <w:spacing w:line="259" w:lineRule="auto"/>
              <w:ind w:left="31"/>
            </w:pPr>
            <w:r>
              <w:rPr>
                <w:b/>
                <w:sz w:val="17"/>
              </w:rPr>
              <w:t>Company name</w:t>
            </w:r>
          </w:p>
        </w:tc>
        <w:tc>
          <w:tcPr>
            <w:tcW w:w="533" w:type="dxa"/>
            <w:tcBorders>
              <w:top w:val="single" w:sz="3" w:space="0" w:color="DADCDD"/>
              <w:left w:val="single" w:sz="3" w:space="0" w:color="DADCDD"/>
              <w:bottom w:val="single" w:sz="3" w:space="0" w:color="000000"/>
              <w:right w:val="single" w:sz="3" w:space="0" w:color="DADCDD"/>
            </w:tcBorders>
          </w:tcPr>
          <w:p w:rsidR="008B0721" w:rsidRDefault="008B0721" w:rsidP="008B0721">
            <w:pPr>
              <w:spacing w:after="160" w:line="259" w:lineRule="auto"/>
            </w:pPr>
          </w:p>
        </w:tc>
        <w:tc>
          <w:tcPr>
            <w:tcW w:w="558" w:type="dxa"/>
            <w:tcBorders>
              <w:top w:val="single" w:sz="3" w:space="0" w:color="DADCDD"/>
              <w:left w:val="single" w:sz="3" w:space="0" w:color="DADCDD"/>
              <w:bottom w:val="single" w:sz="3" w:space="0" w:color="000000"/>
              <w:right w:val="single" w:sz="3" w:space="0" w:color="DADCDD"/>
            </w:tcBorders>
          </w:tcPr>
          <w:p w:rsidR="008B0721" w:rsidRDefault="008B0721" w:rsidP="008B0721">
            <w:pPr>
              <w:spacing w:after="160" w:line="259" w:lineRule="auto"/>
            </w:pPr>
          </w:p>
        </w:tc>
        <w:tc>
          <w:tcPr>
            <w:tcW w:w="559" w:type="dxa"/>
            <w:tcBorders>
              <w:top w:val="single" w:sz="3" w:space="0" w:color="DADCDD"/>
              <w:left w:val="single" w:sz="3" w:space="0" w:color="DADCDD"/>
              <w:bottom w:val="single" w:sz="3" w:space="0" w:color="000000"/>
              <w:right w:val="single" w:sz="3" w:space="0" w:color="DADCDD"/>
            </w:tcBorders>
          </w:tcPr>
          <w:p w:rsidR="008B0721" w:rsidRDefault="008B0721" w:rsidP="008B0721">
            <w:pPr>
              <w:spacing w:after="160" w:line="259" w:lineRule="auto"/>
            </w:pPr>
          </w:p>
        </w:tc>
        <w:tc>
          <w:tcPr>
            <w:tcW w:w="663" w:type="dxa"/>
            <w:tcBorders>
              <w:top w:val="single" w:sz="3" w:space="0" w:color="DADCDD"/>
              <w:left w:val="single" w:sz="3" w:space="0" w:color="DADCDD"/>
              <w:bottom w:val="single" w:sz="3" w:space="0" w:color="000000"/>
              <w:right w:val="single" w:sz="3" w:space="0" w:color="DADCDD"/>
            </w:tcBorders>
          </w:tcPr>
          <w:p w:rsidR="008B0721" w:rsidRDefault="008B0721" w:rsidP="008B0721">
            <w:pPr>
              <w:spacing w:after="160" w:line="259" w:lineRule="auto"/>
            </w:pPr>
          </w:p>
        </w:tc>
        <w:tc>
          <w:tcPr>
            <w:tcW w:w="690" w:type="dxa"/>
            <w:tcBorders>
              <w:top w:val="single" w:sz="3" w:space="0" w:color="DADCDD"/>
              <w:left w:val="single" w:sz="3" w:space="0" w:color="DADCDD"/>
              <w:bottom w:val="single" w:sz="3" w:space="0" w:color="000000"/>
              <w:right w:val="single" w:sz="4" w:space="0" w:color="DADCDD"/>
            </w:tcBorders>
          </w:tcPr>
          <w:p w:rsidR="008B0721" w:rsidRDefault="008B0721" w:rsidP="008B0721">
            <w:pPr>
              <w:spacing w:after="160" w:line="259" w:lineRule="auto"/>
            </w:pPr>
          </w:p>
        </w:tc>
        <w:tc>
          <w:tcPr>
            <w:tcW w:w="699" w:type="dxa"/>
            <w:tcBorders>
              <w:top w:val="single" w:sz="3" w:space="0" w:color="DADCDD"/>
              <w:left w:val="single" w:sz="4" w:space="0" w:color="DADCDD"/>
              <w:bottom w:val="single" w:sz="3" w:space="0" w:color="000000"/>
              <w:right w:val="single" w:sz="3" w:space="0" w:color="DADCDD"/>
            </w:tcBorders>
          </w:tcPr>
          <w:p w:rsidR="008B0721" w:rsidRDefault="008B0721" w:rsidP="008B0721">
            <w:pPr>
              <w:spacing w:after="160" w:line="259" w:lineRule="auto"/>
            </w:pPr>
          </w:p>
        </w:tc>
        <w:tc>
          <w:tcPr>
            <w:tcW w:w="637" w:type="dxa"/>
            <w:tcBorders>
              <w:top w:val="single" w:sz="3" w:space="0" w:color="DADCDD"/>
              <w:left w:val="single" w:sz="3" w:space="0" w:color="DADCDD"/>
              <w:bottom w:val="single" w:sz="3" w:space="0" w:color="000000"/>
              <w:right w:val="single" w:sz="3" w:space="0" w:color="DADCDD"/>
            </w:tcBorders>
          </w:tcPr>
          <w:p w:rsidR="008B0721" w:rsidRDefault="008B0721" w:rsidP="008B0721">
            <w:pPr>
              <w:spacing w:after="160" w:line="259" w:lineRule="auto"/>
            </w:pPr>
          </w:p>
        </w:tc>
        <w:tc>
          <w:tcPr>
            <w:tcW w:w="663" w:type="dxa"/>
            <w:tcBorders>
              <w:top w:val="single" w:sz="3" w:space="0" w:color="DADCDD"/>
              <w:left w:val="single" w:sz="3" w:space="0" w:color="DADCDD"/>
              <w:bottom w:val="single" w:sz="3" w:space="0" w:color="000000"/>
              <w:right w:val="single" w:sz="3" w:space="0" w:color="DADCDD"/>
            </w:tcBorders>
          </w:tcPr>
          <w:p w:rsidR="008B0721" w:rsidRDefault="008B0721" w:rsidP="008B0721">
            <w:pPr>
              <w:spacing w:after="160" w:line="259" w:lineRule="auto"/>
            </w:pPr>
          </w:p>
        </w:tc>
        <w:tc>
          <w:tcPr>
            <w:tcW w:w="620" w:type="dxa"/>
            <w:tcBorders>
              <w:top w:val="single" w:sz="3" w:space="0" w:color="DADCDD"/>
              <w:left w:val="single" w:sz="3" w:space="0" w:color="DADCDD"/>
              <w:bottom w:val="single" w:sz="3" w:space="0" w:color="000000"/>
              <w:right w:val="single" w:sz="3" w:space="0" w:color="DADCDD"/>
            </w:tcBorders>
          </w:tcPr>
          <w:p w:rsidR="008B0721" w:rsidRDefault="008B0721" w:rsidP="008B0721">
            <w:pPr>
              <w:spacing w:after="160" w:line="259" w:lineRule="auto"/>
            </w:pPr>
          </w:p>
        </w:tc>
        <w:tc>
          <w:tcPr>
            <w:tcW w:w="629" w:type="dxa"/>
            <w:tcBorders>
              <w:top w:val="single" w:sz="3" w:space="0" w:color="DADCDD"/>
              <w:left w:val="single" w:sz="3" w:space="0" w:color="DADCDD"/>
              <w:bottom w:val="single" w:sz="3" w:space="0" w:color="000000"/>
              <w:right w:val="single" w:sz="3" w:space="0" w:color="DADCDD"/>
            </w:tcBorders>
          </w:tcPr>
          <w:p w:rsidR="008B0721" w:rsidRDefault="008B0721" w:rsidP="008B0721">
            <w:pPr>
              <w:spacing w:after="160" w:line="259" w:lineRule="auto"/>
            </w:pPr>
          </w:p>
        </w:tc>
        <w:tc>
          <w:tcPr>
            <w:tcW w:w="724" w:type="dxa"/>
            <w:tcBorders>
              <w:top w:val="single" w:sz="3" w:space="0" w:color="DADCDD"/>
              <w:left w:val="single" w:sz="3" w:space="0" w:color="DADCDD"/>
              <w:bottom w:val="single" w:sz="3" w:space="0" w:color="000000"/>
              <w:right w:val="single" w:sz="3" w:space="0" w:color="DADCDD"/>
            </w:tcBorders>
          </w:tcPr>
          <w:p w:rsidR="008B0721" w:rsidRDefault="008B0721" w:rsidP="008B0721">
            <w:pPr>
              <w:spacing w:after="160" w:line="259" w:lineRule="auto"/>
            </w:pPr>
          </w:p>
        </w:tc>
        <w:tc>
          <w:tcPr>
            <w:tcW w:w="890" w:type="dxa"/>
            <w:tcBorders>
              <w:top w:val="single" w:sz="3" w:space="0" w:color="DADCDD"/>
              <w:left w:val="single" w:sz="3" w:space="0" w:color="DADCDD"/>
              <w:bottom w:val="single" w:sz="3" w:space="0" w:color="000000"/>
              <w:right w:val="single" w:sz="3" w:space="0" w:color="DADCDD"/>
            </w:tcBorders>
          </w:tcPr>
          <w:p w:rsidR="008B0721" w:rsidRDefault="008B0721" w:rsidP="008B0721">
            <w:pPr>
              <w:spacing w:after="160" w:line="259" w:lineRule="auto"/>
            </w:pPr>
          </w:p>
        </w:tc>
      </w:tr>
      <w:tr w:rsidR="008B0721" w:rsidTr="008B0721">
        <w:trPr>
          <w:trHeight w:val="183"/>
        </w:trPr>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after="160" w:line="259" w:lineRule="auto"/>
            </w:pPr>
          </w:p>
        </w:tc>
        <w:tc>
          <w:tcPr>
            <w:tcW w:w="925"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after="160" w:line="259" w:lineRule="auto"/>
            </w:pP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ROA</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ROE</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EPS</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Dividend p</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left="22" w:right="-16"/>
            </w:pPr>
            <w:r>
              <w:rPr>
                <w:b/>
                <w:sz w:val="14"/>
              </w:rPr>
              <w:t>Debt to Tot</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left="22" w:right="-34"/>
            </w:pPr>
            <w:r>
              <w:rPr>
                <w:b/>
                <w:sz w:val="14"/>
              </w:rPr>
              <w:t xml:space="preserve">Debt to </w:t>
            </w:r>
            <w:proofErr w:type="spellStart"/>
            <w:r>
              <w:rPr>
                <w:b/>
                <w:sz w:val="14"/>
              </w:rPr>
              <w:t>Equ</w:t>
            </w:r>
            <w:proofErr w:type="spellEnd"/>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right="-9"/>
            </w:pPr>
            <w:r>
              <w:rPr>
                <w:b/>
                <w:sz w:val="14"/>
              </w:rPr>
              <w:t>Financial E</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Capital Ad</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33"/>
            </w:pPr>
            <w:proofErr w:type="spellStart"/>
            <w:r>
              <w:rPr>
                <w:b/>
                <w:sz w:val="14"/>
              </w:rPr>
              <w:t>eP</w:t>
            </w:r>
            <w:proofErr w:type="spellEnd"/>
            <w:r>
              <w:rPr>
                <w:b/>
                <w:sz w:val="14"/>
              </w:rPr>
              <w:t>/E ratio</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Loan to D</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32"/>
            </w:pPr>
            <w:proofErr w:type="spellStart"/>
            <w:r>
              <w:rPr>
                <w:b/>
                <w:sz w:val="14"/>
              </w:rPr>
              <w:t>eNon-Perfor</w:t>
            </w:r>
            <w:proofErr w:type="spellEnd"/>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32"/>
            </w:pPr>
            <w:proofErr w:type="spellStart"/>
            <w:r>
              <w:rPr>
                <w:b/>
                <w:sz w:val="14"/>
              </w:rPr>
              <w:t>mCurrent</w:t>
            </w:r>
            <w:proofErr w:type="spellEnd"/>
            <w:r>
              <w:rPr>
                <w:b/>
                <w:sz w:val="14"/>
              </w:rPr>
              <w:t xml:space="preserve"> Ratio</w:t>
            </w:r>
          </w:p>
        </w:tc>
      </w:tr>
      <w:tr w:rsidR="008B0721" w:rsidTr="008B0721">
        <w:trPr>
          <w:trHeight w:val="183"/>
        </w:trPr>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1.IDLC</w:t>
            </w:r>
          </w:p>
        </w:tc>
        <w:tc>
          <w:tcPr>
            <w:tcW w:w="925"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after="160" w:line="259" w:lineRule="auto"/>
            </w:pP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5"/>
              <w:jc w:val="right"/>
            </w:pPr>
            <w:r>
              <w:rPr>
                <w:sz w:val="13"/>
              </w:rPr>
              <w:t>2.11%</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19.08%</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3.84</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91.15%</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right="24"/>
              <w:jc w:val="right"/>
            </w:pPr>
            <w:r>
              <w:rPr>
                <w:sz w:val="13"/>
              </w:rPr>
              <w:t>88.92%</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right="17"/>
              <w:jc w:val="right"/>
            </w:pPr>
            <w:r>
              <w:rPr>
                <w:sz w:val="13"/>
              </w:rPr>
              <w:t>8.03</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1.48</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14.50%</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12.06</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1.29</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2.02%</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1.26</w:t>
            </w:r>
          </w:p>
        </w:tc>
      </w:tr>
      <w:tr w:rsidR="008B0721" w:rsidTr="008B0721">
        <w:trPr>
          <w:trHeight w:val="183"/>
        </w:trPr>
        <w:tc>
          <w:tcPr>
            <w:tcW w:w="1484" w:type="dxa"/>
            <w:gridSpan w:val="2"/>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2.Bay Leasing</w:t>
            </w: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5"/>
              <w:jc w:val="right"/>
            </w:pPr>
            <w:r>
              <w:rPr>
                <w:sz w:val="13"/>
              </w:rPr>
              <w:t>1.94%</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4.86%</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1.06</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141.51%</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right="24"/>
              <w:jc w:val="right"/>
            </w:pPr>
            <w:r>
              <w:rPr>
                <w:sz w:val="13"/>
              </w:rPr>
              <w:t>70.30%</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1.84</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3.89</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16.93%</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9.43</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2.22</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13.09%</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1.16</w:t>
            </w:r>
          </w:p>
        </w:tc>
      </w:tr>
      <w:tr w:rsidR="008B0721" w:rsidTr="008B0721">
        <w:trPr>
          <w:trHeight w:val="184"/>
        </w:trPr>
        <w:tc>
          <w:tcPr>
            <w:tcW w:w="1484" w:type="dxa"/>
            <w:gridSpan w:val="2"/>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3.BD Finance</w:t>
            </w: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5"/>
              <w:jc w:val="right"/>
            </w:pPr>
            <w:r>
              <w:rPr>
                <w:sz w:val="13"/>
              </w:rPr>
              <w:t>0.51%</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4.31%</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6"/>
              <w:jc w:val="right"/>
            </w:pPr>
            <w:r>
              <w:rPr>
                <w:sz w:val="13"/>
              </w:rPr>
              <w:t>0.6</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70.92%</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right="24"/>
              <w:jc w:val="right"/>
            </w:pPr>
            <w:r>
              <w:rPr>
                <w:sz w:val="13"/>
              </w:rPr>
              <w:t>83.21%</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right="17"/>
              <w:jc w:val="right"/>
            </w:pPr>
            <w:r>
              <w:rPr>
                <w:sz w:val="13"/>
              </w:rPr>
              <w:t>2.36</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2.36</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11.23%</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16.67</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1.62</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6.25%</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1.12</w:t>
            </w:r>
          </w:p>
        </w:tc>
      </w:tr>
      <w:tr w:rsidR="008B0721" w:rsidTr="008B0721">
        <w:trPr>
          <w:trHeight w:val="183"/>
        </w:trPr>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4.BIFC</w:t>
            </w:r>
          </w:p>
        </w:tc>
        <w:tc>
          <w:tcPr>
            <w:tcW w:w="925"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after="160" w:line="259" w:lineRule="auto"/>
            </w:pP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5"/>
              <w:jc w:val="right"/>
            </w:pPr>
            <w:r>
              <w:rPr>
                <w:sz w:val="13"/>
              </w:rPr>
              <w:t>0.47%</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3.40%</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0.55</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0%</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right="24"/>
              <w:jc w:val="right"/>
            </w:pPr>
            <w:r>
              <w:rPr>
                <w:sz w:val="13"/>
              </w:rPr>
              <w:t>85.92%</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right="17"/>
              <w:jc w:val="right"/>
            </w:pPr>
            <w:r>
              <w:rPr>
                <w:sz w:val="13"/>
              </w:rPr>
              <w:t>6.1</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1.36</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0%</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18.18</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0.57</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9.05%</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1.18</w:t>
            </w:r>
          </w:p>
        </w:tc>
      </w:tr>
      <w:tr w:rsidR="008B0721" w:rsidTr="008B0721">
        <w:trPr>
          <w:trHeight w:val="183"/>
        </w:trPr>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5.DBH</w:t>
            </w:r>
          </w:p>
        </w:tc>
        <w:tc>
          <w:tcPr>
            <w:tcW w:w="925"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after="160" w:line="259" w:lineRule="auto"/>
            </w:pP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5"/>
              <w:jc w:val="right"/>
            </w:pPr>
            <w:r>
              <w:rPr>
                <w:sz w:val="13"/>
              </w:rPr>
              <w:t>1.67%</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22.78%</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5.15</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0%</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right="24"/>
              <w:jc w:val="right"/>
            </w:pPr>
            <w:r>
              <w:rPr>
                <w:sz w:val="13"/>
              </w:rPr>
              <w:t>85.15%</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1.81</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1.55</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14.49%</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12.04</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1.24</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6.39%</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1.19</w:t>
            </w:r>
          </w:p>
        </w:tc>
      </w:tr>
      <w:tr w:rsidR="008B0721" w:rsidTr="008B0721">
        <w:trPr>
          <w:trHeight w:val="183"/>
        </w:trPr>
        <w:tc>
          <w:tcPr>
            <w:tcW w:w="1484" w:type="dxa"/>
            <w:gridSpan w:val="2"/>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 xml:space="preserve">6.FAS Finance </w:t>
            </w: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5"/>
              <w:jc w:val="right"/>
            </w:pPr>
            <w:r>
              <w:rPr>
                <w:sz w:val="13"/>
              </w:rPr>
              <w:t>1.78%</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6.75%</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0.97</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97.01%</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right="24"/>
              <w:jc w:val="right"/>
            </w:pPr>
            <w:r>
              <w:rPr>
                <w:sz w:val="13"/>
              </w:rPr>
              <w:t>78.15%</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right="17"/>
              <w:jc w:val="right"/>
            </w:pPr>
            <w:r>
              <w:rPr>
                <w:sz w:val="13"/>
              </w:rPr>
              <w:t>3.58</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0.82</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11.06%</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19.59</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2.02</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9.17%</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1.33</w:t>
            </w:r>
          </w:p>
        </w:tc>
      </w:tr>
      <w:tr w:rsidR="008B0721" w:rsidTr="008B0721">
        <w:trPr>
          <w:trHeight w:val="183"/>
        </w:trPr>
        <w:tc>
          <w:tcPr>
            <w:tcW w:w="1484" w:type="dxa"/>
            <w:gridSpan w:val="2"/>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8.GSP Finance</w:t>
            </w: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5"/>
              <w:jc w:val="right"/>
            </w:pPr>
            <w:r>
              <w:rPr>
                <w:sz w:val="13"/>
              </w:rPr>
              <w:t>2.05%</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7.21%</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1.58</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48.10%</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right="24"/>
              <w:jc w:val="right"/>
            </w:pPr>
            <w:r>
              <w:rPr>
                <w:sz w:val="13"/>
              </w:rPr>
              <w:t>70.50%</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1.99</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1.57</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0%</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20.9</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2.02</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11.67%</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1.19</w:t>
            </w:r>
          </w:p>
        </w:tc>
      </w:tr>
      <w:tr w:rsidR="008B0721" w:rsidTr="008B0721">
        <w:trPr>
          <w:trHeight w:val="183"/>
        </w:trPr>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9.ICB</w:t>
            </w:r>
          </w:p>
        </w:tc>
        <w:tc>
          <w:tcPr>
            <w:tcW w:w="925"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after="160" w:line="259" w:lineRule="auto"/>
            </w:pP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5"/>
              <w:jc w:val="right"/>
            </w:pPr>
            <w:r>
              <w:rPr>
                <w:sz w:val="13"/>
              </w:rPr>
              <w:t>3.76%</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11.97%</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5.99</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61.14%</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right="24"/>
              <w:jc w:val="right"/>
            </w:pPr>
            <w:r>
              <w:rPr>
                <w:sz w:val="13"/>
              </w:rPr>
              <w:t>66.96%</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1.56</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1.23</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29.68%</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25.67</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0.41</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7.85%</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1.26</w:t>
            </w:r>
          </w:p>
        </w:tc>
      </w:tr>
      <w:tr w:rsidR="008B0721" w:rsidTr="008B0721">
        <w:trPr>
          <w:trHeight w:val="183"/>
        </w:trPr>
        <w:tc>
          <w:tcPr>
            <w:tcW w:w="559"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left="22"/>
            </w:pPr>
            <w:r>
              <w:rPr>
                <w:b/>
                <w:sz w:val="14"/>
              </w:rPr>
              <w:t>10.ILFSL</w:t>
            </w:r>
          </w:p>
        </w:tc>
        <w:tc>
          <w:tcPr>
            <w:tcW w:w="925"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after="160" w:line="259" w:lineRule="auto"/>
            </w:pPr>
          </w:p>
        </w:tc>
        <w:tc>
          <w:tcPr>
            <w:tcW w:w="533"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right="25"/>
              <w:jc w:val="right"/>
            </w:pPr>
            <w:r>
              <w:rPr>
                <w:sz w:val="13"/>
              </w:rPr>
              <w:t>1.61%</w:t>
            </w:r>
          </w:p>
        </w:tc>
        <w:tc>
          <w:tcPr>
            <w:tcW w:w="558"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right="24"/>
              <w:jc w:val="right"/>
            </w:pPr>
            <w:r>
              <w:rPr>
                <w:sz w:val="13"/>
              </w:rPr>
              <w:t>5.84%</w:t>
            </w:r>
          </w:p>
        </w:tc>
        <w:tc>
          <w:tcPr>
            <w:tcW w:w="559"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right="17"/>
              <w:jc w:val="right"/>
            </w:pPr>
            <w:r>
              <w:rPr>
                <w:sz w:val="13"/>
              </w:rPr>
              <w:t>0.74</w:t>
            </w:r>
          </w:p>
        </w:tc>
        <w:tc>
          <w:tcPr>
            <w:tcW w:w="663"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right="24"/>
              <w:jc w:val="right"/>
            </w:pPr>
            <w:r>
              <w:rPr>
                <w:sz w:val="13"/>
              </w:rPr>
              <w:t>68%</w:t>
            </w:r>
          </w:p>
        </w:tc>
        <w:tc>
          <w:tcPr>
            <w:tcW w:w="690" w:type="dxa"/>
            <w:tcBorders>
              <w:top w:val="single" w:sz="3" w:space="0" w:color="000000"/>
              <w:left w:val="single" w:sz="3" w:space="0" w:color="000000"/>
              <w:bottom w:val="single" w:sz="4" w:space="0" w:color="000000"/>
              <w:right w:val="single" w:sz="4" w:space="0" w:color="000000"/>
            </w:tcBorders>
          </w:tcPr>
          <w:p w:rsidR="008B0721" w:rsidRDefault="008B0721" w:rsidP="008B0721">
            <w:pPr>
              <w:spacing w:line="259" w:lineRule="auto"/>
              <w:ind w:right="24"/>
              <w:jc w:val="right"/>
            </w:pPr>
            <w:r>
              <w:rPr>
                <w:sz w:val="13"/>
              </w:rPr>
              <w:t>88.52%</w:t>
            </w:r>
          </w:p>
        </w:tc>
        <w:tc>
          <w:tcPr>
            <w:tcW w:w="699" w:type="dxa"/>
            <w:tcBorders>
              <w:top w:val="single" w:sz="3" w:space="0" w:color="000000"/>
              <w:left w:val="single" w:sz="4" w:space="0" w:color="000000"/>
              <w:bottom w:val="single" w:sz="4" w:space="0" w:color="000000"/>
              <w:right w:val="single" w:sz="3" w:space="0" w:color="000000"/>
            </w:tcBorders>
          </w:tcPr>
          <w:p w:rsidR="008B0721" w:rsidRDefault="008B0721" w:rsidP="008B0721">
            <w:pPr>
              <w:spacing w:line="259" w:lineRule="auto"/>
              <w:ind w:right="17"/>
              <w:jc w:val="right"/>
            </w:pPr>
            <w:r>
              <w:rPr>
                <w:sz w:val="13"/>
              </w:rPr>
              <w:t>4.33</w:t>
            </w:r>
          </w:p>
        </w:tc>
        <w:tc>
          <w:tcPr>
            <w:tcW w:w="637"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right="17"/>
              <w:jc w:val="right"/>
            </w:pPr>
            <w:r>
              <w:rPr>
                <w:sz w:val="13"/>
              </w:rPr>
              <w:t>0.31</w:t>
            </w:r>
          </w:p>
        </w:tc>
        <w:tc>
          <w:tcPr>
            <w:tcW w:w="663"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right="24"/>
              <w:jc w:val="right"/>
            </w:pPr>
            <w:r>
              <w:rPr>
                <w:sz w:val="13"/>
              </w:rPr>
              <w:t>13.50%</w:t>
            </w:r>
          </w:p>
        </w:tc>
        <w:tc>
          <w:tcPr>
            <w:tcW w:w="620"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right="17"/>
              <w:jc w:val="right"/>
            </w:pPr>
            <w:r>
              <w:rPr>
                <w:sz w:val="13"/>
              </w:rPr>
              <w:t>18.33</w:t>
            </w:r>
          </w:p>
        </w:tc>
        <w:tc>
          <w:tcPr>
            <w:tcW w:w="629"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right="17"/>
              <w:jc w:val="right"/>
            </w:pPr>
            <w:r>
              <w:rPr>
                <w:sz w:val="13"/>
              </w:rPr>
              <w:t>1.57</w:t>
            </w:r>
          </w:p>
        </w:tc>
        <w:tc>
          <w:tcPr>
            <w:tcW w:w="724"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right="24"/>
              <w:jc w:val="right"/>
            </w:pPr>
            <w:r>
              <w:rPr>
                <w:sz w:val="13"/>
              </w:rPr>
              <w:t>8.99%</w:t>
            </w:r>
          </w:p>
        </w:tc>
        <w:tc>
          <w:tcPr>
            <w:tcW w:w="890"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right="17"/>
              <w:jc w:val="right"/>
            </w:pPr>
            <w:r>
              <w:rPr>
                <w:sz w:val="13"/>
              </w:rPr>
              <w:t>1.24</w:t>
            </w:r>
          </w:p>
        </w:tc>
      </w:tr>
      <w:tr w:rsidR="008B0721" w:rsidTr="008B0721">
        <w:trPr>
          <w:trHeight w:val="183"/>
        </w:trPr>
        <w:tc>
          <w:tcPr>
            <w:tcW w:w="559" w:type="dxa"/>
            <w:tcBorders>
              <w:top w:val="single" w:sz="4"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11.IPDC</w:t>
            </w:r>
          </w:p>
        </w:tc>
        <w:tc>
          <w:tcPr>
            <w:tcW w:w="925" w:type="dxa"/>
            <w:tcBorders>
              <w:top w:val="single" w:sz="4" w:space="0" w:color="000000"/>
              <w:left w:val="single" w:sz="3" w:space="0" w:color="000000"/>
              <w:bottom w:val="single" w:sz="3" w:space="0" w:color="000000"/>
              <w:right w:val="single" w:sz="3" w:space="0" w:color="000000"/>
            </w:tcBorders>
          </w:tcPr>
          <w:p w:rsidR="008B0721" w:rsidRDefault="008B0721" w:rsidP="008B0721">
            <w:pPr>
              <w:spacing w:after="160" w:line="259" w:lineRule="auto"/>
            </w:pPr>
          </w:p>
        </w:tc>
        <w:tc>
          <w:tcPr>
            <w:tcW w:w="533" w:type="dxa"/>
            <w:tcBorders>
              <w:top w:val="single" w:sz="4" w:space="0" w:color="000000"/>
              <w:left w:val="single" w:sz="3" w:space="0" w:color="000000"/>
              <w:bottom w:val="single" w:sz="3" w:space="0" w:color="000000"/>
              <w:right w:val="single" w:sz="3" w:space="0" w:color="000000"/>
            </w:tcBorders>
          </w:tcPr>
          <w:p w:rsidR="008B0721" w:rsidRDefault="008B0721" w:rsidP="008B0721">
            <w:pPr>
              <w:spacing w:line="259" w:lineRule="auto"/>
              <w:ind w:right="25"/>
              <w:jc w:val="right"/>
            </w:pPr>
            <w:r>
              <w:rPr>
                <w:sz w:val="13"/>
              </w:rPr>
              <w:t>2.14%</w:t>
            </w:r>
          </w:p>
        </w:tc>
        <w:tc>
          <w:tcPr>
            <w:tcW w:w="558" w:type="dxa"/>
            <w:tcBorders>
              <w:top w:val="single" w:sz="4"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7.20%</w:t>
            </w:r>
          </w:p>
        </w:tc>
        <w:tc>
          <w:tcPr>
            <w:tcW w:w="559" w:type="dxa"/>
            <w:tcBorders>
              <w:top w:val="single" w:sz="4"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1.31</w:t>
            </w:r>
          </w:p>
        </w:tc>
        <w:tc>
          <w:tcPr>
            <w:tcW w:w="663" w:type="dxa"/>
            <w:tcBorders>
              <w:top w:val="single" w:sz="4"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114.50%</w:t>
            </w:r>
          </w:p>
        </w:tc>
        <w:tc>
          <w:tcPr>
            <w:tcW w:w="690" w:type="dxa"/>
            <w:tcBorders>
              <w:top w:val="single" w:sz="4" w:space="0" w:color="000000"/>
              <w:left w:val="single" w:sz="3" w:space="0" w:color="000000"/>
              <w:bottom w:val="single" w:sz="3" w:space="0" w:color="000000"/>
              <w:right w:val="single" w:sz="4" w:space="0" w:color="000000"/>
            </w:tcBorders>
          </w:tcPr>
          <w:p w:rsidR="008B0721" w:rsidRDefault="008B0721" w:rsidP="008B0721">
            <w:pPr>
              <w:spacing w:line="259" w:lineRule="auto"/>
              <w:ind w:right="24"/>
              <w:jc w:val="right"/>
            </w:pPr>
            <w:r>
              <w:rPr>
                <w:sz w:val="13"/>
              </w:rPr>
              <w:t>70.82%</w:t>
            </w:r>
          </w:p>
        </w:tc>
        <w:tc>
          <w:tcPr>
            <w:tcW w:w="699" w:type="dxa"/>
            <w:tcBorders>
              <w:top w:val="single" w:sz="4" w:space="0" w:color="000000"/>
              <w:left w:val="single" w:sz="4" w:space="0" w:color="000000"/>
              <w:bottom w:val="single" w:sz="3" w:space="0" w:color="000000"/>
              <w:right w:val="single" w:sz="3" w:space="0" w:color="000000"/>
            </w:tcBorders>
          </w:tcPr>
          <w:p w:rsidR="008B0721" w:rsidRDefault="008B0721" w:rsidP="008B0721">
            <w:pPr>
              <w:spacing w:line="259" w:lineRule="auto"/>
              <w:ind w:right="17"/>
              <w:jc w:val="right"/>
            </w:pPr>
            <w:r>
              <w:rPr>
                <w:sz w:val="13"/>
              </w:rPr>
              <w:t>0.17</w:t>
            </w:r>
          </w:p>
        </w:tc>
        <w:tc>
          <w:tcPr>
            <w:tcW w:w="637" w:type="dxa"/>
            <w:tcBorders>
              <w:top w:val="single" w:sz="4"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1.73</w:t>
            </w:r>
          </w:p>
        </w:tc>
        <w:tc>
          <w:tcPr>
            <w:tcW w:w="663" w:type="dxa"/>
            <w:tcBorders>
              <w:top w:val="single" w:sz="4"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26.39%</w:t>
            </w:r>
          </w:p>
        </w:tc>
        <w:tc>
          <w:tcPr>
            <w:tcW w:w="620" w:type="dxa"/>
            <w:tcBorders>
              <w:top w:val="single" w:sz="4"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13.88</w:t>
            </w:r>
          </w:p>
        </w:tc>
        <w:tc>
          <w:tcPr>
            <w:tcW w:w="629" w:type="dxa"/>
            <w:tcBorders>
              <w:top w:val="single" w:sz="4"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1.42</w:t>
            </w:r>
          </w:p>
        </w:tc>
        <w:tc>
          <w:tcPr>
            <w:tcW w:w="724" w:type="dxa"/>
            <w:tcBorders>
              <w:top w:val="single" w:sz="4"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3.39%</w:t>
            </w:r>
          </w:p>
        </w:tc>
        <w:tc>
          <w:tcPr>
            <w:tcW w:w="890" w:type="dxa"/>
            <w:tcBorders>
              <w:top w:val="single" w:sz="4"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1.25</w:t>
            </w:r>
          </w:p>
        </w:tc>
      </w:tr>
      <w:tr w:rsidR="008B0721" w:rsidTr="008B0721">
        <w:trPr>
          <w:trHeight w:val="183"/>
        </w:trPr>
        <w:tc>
          <w:tcPr>
            <w:tcW w:w="1484" w:type="dxa"/>
            <w:gridSpan w:val="2"/>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12.MIDAS Finance</w:t>
            </w: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5"/>
              <w:jc w:val="right"/>
            </w:pPr>
            <w:r>
              <w:rPr>
                <w:sz w:val="13"/>
              </w:rPr>
              <w:t>-5.95%</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-87%</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-5.01</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0%</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right="24"/>
              <w:jc w:val="right"/>
            </w:pPr>
            <w:r>
              <w:rPr>
                <w:sz w:val="13"/>
              </w:rPr>
              <w:t>96.09%</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right="17"/>
              <w:jc w:val="right"/>
            </w:pPr>
            <w:r>
              <w:rPr>
                <w:sz w:val="13"/>
              </w:rPr>
              <w:t>24.39</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1.63</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5.85%</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-10.52</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1.6</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32.86%</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1.21</w:t>
            </w:r>
          </w:p>
        </w:tc>
      </w:tr>
      <w:tr w:rsidR="008B0721" w:rsidTr="008B0721">
        <w:trPr>
          <w:trHeight w:val="183"/>
        </w:trPr>
        <w:tc>
          <w:tcPr>
            <w:tcW w:w="1484" w:type="dxa"/>
            <w:gridSpan w:val="2"/>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 xml:space="preserve">13.National Housing </w:t>
            </w: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5"/>
              <w:jc w:val="right"/>
            </w:pPr>
            <w:r>
              <w:rPr>
                <w:sz w:val="13"/>
              </w:rPr>
              <w:t>4.23%</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14.31%</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1.97</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76.14%</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right="24"/>
              <w:jc w:val="right"/>
            </w:pPr>
            <w:r>
              <w:rPr>
                <w:sz w:val="13"/>
              </w:rPr>
              <w:t>78.08%</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right="17"/>
              <w:jc w:val="right"/>
            </w:pPr>
            <w:r>
              <w:rPr>
                <w:sz w:val="13"/>
              </w:rPr>
              <w:t>3.45</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1.72</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0%</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5.08</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1.45</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5.71%</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1.39</w:t>
            </w:r>
          </w:p>
        </w:tc>
      </w:tr>
      <w:tr w:rsidR="008B0721" w:rsidTr="008B0721">
        <w:trPr>
          <w:trHeight w:val="183"/>
        </w:trPr>
        <w:tc>
          <w:tcPr>
            <w:tcW w:w="1484" w:type="dxa"/>
            <w:gridSpan w:val="2"/>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14.People LFS</w:t>
            </w: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5"/>
              <w:jc w:val="right"/>
            </w:pPr>
            <w:r>
              <w:rPr>
                <w:sz w:val="13"/>
              </w:rPr>
              <w:t>4.15%</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16.79%</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1.98</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63.22%</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right="24"/>
              <w:jc w:val="right"/>
            </w:pPr>
            <w:r>
              <w:rPr>
                <w:sz w:val="13"/>
              </w:rPr>
              <w:t>83.19%</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right="17"/>
              <w:jc w:val="right"/>
            </w:pPr>
            <w:r>
              <w:rPr>
                <w:sz w:val="13"/>
              </w:rPr>
              <w:t>4.95</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0.81</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18.05%</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7.23</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2.37</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0%</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1.13</w:t>
            </w:r>
          </w:p>
        </w:tc>
      </w:tr>
      <w:tr w:rsidR="008B0721" w:rsidTr="008B0721">
        <w:trPr>
          <w:trHeight w:val="183"/>
        </w:trPr>
        <w:tc>
          <w:tcPr>
            <w:tcW w:w="1484" w:type="dxa"/>
            <w:gridSpan w:val="2"/>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15.Phonix Finance</w:t>
            </w: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5"/>
              <w:jc w:val="right"/>
            </w:pPr>
            <w:r>
              <w:rPr>
                <w:sz w:val="13"/>
              </w:rPr>
              <w:t>1.13%</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7.95%</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1.64</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121.95%</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right="24"/>
              <w:jc w:val="right"/>
            </w:pPr>
            <w:r>
              <w:rPr>
                <w:sz w:val="13"/>
              </w:rPr>
              <w:t>85.83%</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right="17"/>
              <w:jc w:val="right"/>
            </w:pPr>
            <w:r>
              <w:rPr>
                <w:sz w:val="13"/>
              </w:rPr>
              <w:t>6.06</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2.58</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0%</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12.81</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1.17</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4.73%</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1.22</w:t>
            </w:r>
          </w:p>
        </w:tc>
      </w:tr>
      <w:tr w:rsidR="008B0721" w:rsidTr="008B0721">
        <w:trPr>
          <w:trHeight w:val="183"/>
        </w:trPr>
        <w:tc>
          <w:tcPr>
            <w:tcW w:w="1484" w:type="dxa"/>
            <w:gridSpan w:val="2"/>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16.Premier LFS</w:t>
            </w: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5"/>
              <w:jc w:val="right"/>
            </w:pPr>
            <w:r>
              <w:rPr>
                <w:sz w:val="13"/>
              </w:rPr>
              <w:t>0.31%</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9%</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0.28</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0%</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right="24"/>
              <w:jc w:val="right"/>
            </w:pPr>
            <w:r>
              <w:rPr>
                <w:sz w:val="13"/>
              </w:rPr>
              <w:t>86.89%</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1.92</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1.25</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0%</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39.29</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0.39</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0%</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6"/>
              <w:jc w:val="right"/>
            </w:pPr>
            <w:r>
              <w:rPr>
                <w:sz w:val="13"/>
              </w:rPr>
              <w:t>1</w:t>
            </w:r>
          </w:p>
        </w:tc>
      </w:tr>
      <w:tr w:rsidR="008B0721" w:rsidTr="008B0721">
        <w:trPr>
          <w:trHeight w:val="184"/>
        </w:trPr>
        <w:tc>
          <w:tcPr>
            <w:tcW w:w="1484" w:type="dxa"/>
            <w:gridSpan w:val="2"/>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17.Prime FL</w:t>
            </w: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5"/>
              <w:jc w:val="right"/>
            </w:pPr>
            <w:r>
              <w:rPr>
                <w:sz w:val="13"/>
              </w:rPr>
              <w:t>2.77%</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8.83%</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1.59</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78.62%</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right="24"/>
              <w:jc w:val="right"/>
            </w:pPr>
            <w:r>
              <w:rPr>
                <w:sz w:val="13"/>
              </w:rPr>
              <w:t>71.24%</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right="17"/>
              <w:jc w:val="right"/>
            </w:pPr>
            <w:r>
              <w:rPr>
                <w:sz w:val="13"/>
              </w:rPr>
              <w:t>2.48</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0.64</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23.73%</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13.5</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1.73</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5.86%</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1.17</w:t>
            </w:r>
          </w:p>
        </w:tc>
      </w:tr>
      <w:tr w:rsidR="008B0721" w:rsidTr="008B0721">
        <w:trPr>
          <w:trHeight w:val="183"/>
        </w:trPr>
        <w:tc>
          <w:tcPr>
            <w:tcW w:w="1484" w:type="dxa"/>
            <w:gridSpan w:val="2"/>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18. Union CL</w:t>
            </w: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5"/>
              <w:jc w:val="right"/>
            </w:pPr>
            <w:r>
              <w:rPr>
                <w:sz w:val="13"/>
              </w:rPr>
              <w:t>1.25%</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10.48%</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1.65</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60.61%</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right="24"/>
              <w:jc w:val="right"/>
            </w:pPr>
            <w:r>
              <w:rPr>
                <w:sz w:val="13"/>
              </w:rPr>
              <w:t>90.06%</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right="17"/>
              <w:jc w:val="right"/>
            </w:pPr>
            <w:r>
              <w:rPr>
                <w:sz w:val="13"/>
              </w:rPr>
              <w:t>0.76</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1.66</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13.44%</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12.82</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1.38</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8.51%</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1.05</w:t>
            </w:r>
          </w:p>
        </w:tc>
      </w:tr>
      <w:tr w:rsidR="008B0721" w:rsidTr="008B0721">
        <w:trPr>
          <w:trHeight w:val="183"/>
        </w:trPr>
        <w:tc>
          <w:tcPr>
            <w:tcW w:w="1484" w:type="dxa"/>
            <w:gridSpan w:val="2"/>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19.United FL</w:t>
            </w: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5"/>
              <w:jc w:val="right"/>
            </w:pPr>
            <w:r>
              <w:rPr>
                <w:sz w:val="13"/>
              </w:rPr>
              <w:t>2.04%</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14.10%</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6"/>
              <w:jc w:val="right"/>
            </w:pPr>
            <w:r>
              <w:rPr>
                <w:sz w:val="13"/>
              </w:rPr>
              <w:t>2.1</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71.42%</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right="24"/>
              <w:jc w:val="right"/>
            </w:pPr>
            <w:r>
              <w:rPr>
                <w:sz w:val="13"/>
              </w:rPr>
              <w:t>84.69%</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right="17"/>
              <w:jc w:val="right"/>
            </w:pPr>
            <w:r>
              <w:rPr>
                <w:sz w:val="13"/>
              </w:rPr>
              <w:t>5.5</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1.53</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21.03%</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6"/>
              <w:jc w:val="right"/>
            </w:pPr>
            <w:r>
              <w:rPr>
                <w:sz w:val="13"/>
              </w:rPr>
              <w:t>10</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1.26</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4.70%</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1.32</w:t>
            </w:r>
          </w:p>
        </w:tc>
      </w:tr>
      <w:tr w:rsidR="008B0721" w:rsidTr="008B0721">
        <w:trPr>
          <w:trHeight w:val="183"/>
        </w:trPr>
        <w:tc>
          <w:tcPr>
            <w:tcW w:w="1484" w:type="dxa"/>
            <w:gridSpan w:val="2"/>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20.Uttora FL</w:t>
            </w: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5"/>
              <w:jc w:val="right"/>
            </w:pPr>
            <w:r>
              <w:rPr>
                <w:sz w:val="13"/>
              </w:rPr>
              <w:t>0.62%</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3.53%</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1.41</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212.76%</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right="24"/>
              <w:jc w:val="right"/>
            </w:pPr>
            <w:r>
              <w:rPr>
                <w:sz w:val="13"/>
              </w:rPr>
              <w:t>82.62%</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right="17"/>
              <w:jc w:val="right"/>
            </w:pPr>
            <w:r>
              <w:rPr>
                <w:sz w:val="13"/>
              </w:rPr>
              <w:t>4.16</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1.23</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14.77%</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53.13</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2.0192</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5.07%</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1.51</w:t>
            </w:r>
          </w:p>
        </w:tc>
      </w:tr>
      <w:tr w:rsidR="008B0721" w:rsidTr="008B0721">
        <w:trPr>
          <w:trHeight w:val="183"/>
        </w:trPr>
        <w:tc>
          <w:tcPr>
            <w:tcW w:w="1484" w:type="dxa"/>
            <w:gridSpan w:val="2"/>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left="22"/>
            </w:pPr>
            <w:r>
              <w:rPr>
                <w:b/>
                <w:sz w:val="14"/>
              </w:rPr>
              <w:t xml:space="preserve">21. </w:t>
            </w:r>
            <w:proofErr w:type="spellStart"/>
            <w:r>
              <w:rPr>
                <w:b/>
                <w:sz w:val="14"/>
              </w:rPr>
              <w:t>LankaBangla</w:t>
            </w:r>
            <w:proofErr w:type="spellEnd"/>
            <w:r>
              <w:rPr>
                <w:b/>
                <w:sz w:val="14"/>
              </w:rPr>
              <w:t xml:space="preserve"> Finance</w:t>
            </w:r>
          </w:p>
        </w:tc>
        <w:tc>
          <w:tcPr>
            <w:tcW w:w="53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5"/>
              <w:jc w:val="right"/>
            </w:pPr>
            <w:r>
              <w:rPr>
                <w:sz w:val="13"/>
              </w:rPr>
              <w:t>1.27%</w:t>
            </w:r>
          </w:p>
        </w:tc>
        <w:tc>
          <w:tcPr>
            <w:tcW w:w="558"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7.02%</w:t>
            </w:r>
          </w:p>
        </w:tc>
        <w:tc>
          <w:tcPr>
            <w:tcW w:w="55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1.84</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54.34%</w:t>
            </w:r>
          </w:p>
        </w:tc>
        <w:tc>
          <w:tcPr>
            <w:tcW w:w="690" w:type="dxa"/>
            <w:tcBorders>
              <w:top w:val="single" w:sz="3" w:space="0" w:color="000000"/>
              <w:left w:val="single" w:sz="3" w:space="0" w:color="000000"/>
              <w:bottom w:val="single" w:sz="3" w:space="0" w:color="000000"/>
              <w:right w:val="single" w:sz="4" w:space="0" w:color="000000"/>
            </w:tcBorders>
          </w:tcPr>
          <w:p w:rsidR="008B0721" w:rsidRDefault="008B0721" w:rsidP="008B0721">
            <w:pPr>
              <w:spacing w:line="259" w:lineRule="auto"/>
              <w:ind w:right="24"/>
              <w:jc w:val="right"/>
            </w:pPr>
            <w:r>
              <w:rPr>
                <w:sz w:val="13"/>
              </w:rPr>
              <w:t>84.06%</w:t>
            </w:r>
          </w:p>
        </w:tc>
        <w:tc>
          <w:tcPr>
            <w:tcW w:w="699" w:type="dxa"/>
            <w:tcBorders>
              <w:top w:val="single" w:sz="3" w:space="0" w:color="000000"/>
              <w:left w:val="single" w:sz="4" w:space="0" w:color="000000"/>
              <w:bottom w:val="single" w:sz="3" w:space="0" w:color="000000"/>
              <w:right w:val="single" w:sz="3" w:space="0" w:color="000000"/>
            </w:tcBorders>
          </w:tcPr>
          <w:p w:rsidR="008B0721" w:rsidRDefault="008B0721" w:rsidP="008B0721">
            <w:pPr>
              <w:spacing w:line="259" w:lineRule="auto"/>
              <w:ind w:right="17"/>
              <w:jc w:val="right"/>
            </w:pPr>
            <w:r>
              <w:rPr>
                <w:sz w:val="13"/>
              </w:rPr>
              <w:t>5.38</w:t>
            </w:r>
          </w:p>
        </w:tc>
        <w:tc>
          <w:tcPr>
            <w:tcW w:w="637"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1.26</w:t>
            </w:r>
          </w:p>
        </w:tc>
        <w:tc>
          <w:tcPr>
            <w:tcW w:w="663"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17.26%</w:t>
            </w:r>
          </w:p>
        </w:tc>
        <w:tc>
          <w:tcPr>
            <w:tcW w:w="62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21.77</w:t>
            </w:r>
          </w:p>
        </w:tc>
        <w:tc>
          <w:tcPr>
            <w:tcW w:w="629"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1.18</w:t>
            </w:r>
          </w:p>
        </w:tc>
        <w:tc>
          <w:tcPr>
            <w:tcW w:w="724"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24"/>
              <w:jc w:val="right"/>
            </w:pPr>
            <w:r>
              <w:rPr>
                <w:sz w:val="13"/>
              </w:rPr>
              <w:t>4.05%</w:t>
            </w:r>
          </w:p>
        </w:tc>
        <w:tc>
          <w:tcPr>
            <w:tcW w:w="890" w:type="dxa"/>
            <w:tcBorders>
              <w:top w:val="single" w:sz="3" w:space="0" w:color="000000"/>
              <w:left w:val="single" w:sz="3" w:space="0" w:color="000000"/>
              <w:bottom w:val="single" w:sz="3" w:space="0" w:color="000000"/>
              <w:right w:val="single" w:sz="3" w:space="0" w:color="000000"/>
            </w:tcBorders>
          </w:tcPr>
          <w:p w:rsidR="008B0721" w:rsidRDefault="008B0721" w:rsidP="008B0721">
            <w:pPr>
              <w:spacing w:line="259" w:lineRule="auto"/>
              <w:ind w:right="17"/>
              <w:jc w:val="right"/>
            </w:pPr>
            <w:r>
              <w:rPr>
                <w:sz w:val="13"/>
              </w:rPr>
              <w:t>1.42</w:t>
            </w:r>
          </w:p>
        </w:tc>
      </w:tr>
      <w:tr w:rsidR="008B0721" w:rsidTr="008B0721">
        <w:trPr>
          <w:trHeight w:val="219"/>
        </w:trPr>
        <w:tc>
          <w:tcPr>
            <w:tcW w:w="559"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after="160" w:line="259" w:lineRule="auto"/>
            </w:pPr>
          </w:p>
        </w:tc>
        <w:tc>
          <w:tcPr>
            <w:tcW w:w="925"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left="31"/>
            </w:pPr>
            <w:r>
              <w:rPr>
                <w:b/>
                <w:color w:val="FF0000"/>
                <w:sz w:val="17"/>
              </w:rPr>
              <w:t>Average</w:t>
            </w:r>
          </w:p>
        </w:tc>
        <w:tc>
          <w:tcPr>
            <w:tcW w:w="533"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right="23"/>
              <w:jc w:val="right"/>
            </w:pPr>
            <w:r>
              <w:rPr>
                <w:b/>
                <w:color w:val="FF0000"/>
                <w:sz w:val="13"/>
              </w:rPr>
              <w:t>1.49%</w:t>
            </w:r>
          </w:p>
        </w:tc>
        <w:tc>
          <w:tcPr>
            <w:tcW w:w="558"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right="22"/>
              <w:jc w:val="right"/>
            </w:pPr>
            <w:r>
              <w:rPr>
                <w:b/>
                <w:color w:val="FF0000"/>
                <w:sz w:val="13"/>
              </w:rPr>
              <w:t>4.92%</w:t>
            </w:r>
          </w:p>
        </w:tc>
        <w:tc>
          <w:tcPr>
            <w:tcW w:w="559"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right="16"/>
              <w:jc w:val="right"/>
            </w:pPr>
            <w:r>
              <w:rPr>
                <w:b/>
                <w:color w:val="FF0000"/>
                <w:sz w:val="13"/>
              </w:rPr>
              <w:t>1.562</w:t>
            </w:r>
          </w:p>
        </w:tc>
        <w:tc>
          <w:tcPr>
            <w:tcW w:w="663"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right="22"/>
              <w:jc w:val="right"/>
            </w:pPr>
            <w:r>
              <w:rPr>
                <w:b/>
                <w:color w:val="FF0000"/>
                <w:sz w:val="13"/>
              </w:rPr>
              <w:t>71.57%</w:t>
            </w:r>
          </w:p>
        </w:tc>
        <w:tc>
          <w:tcPr>
            <w:tcW w:w="690" w:type="dxa"/>
            <w:tcBorders>
              <w:top w:val="single" w:sz="3" w:space="0" w:color="000000"/>
              <w:left w:val="single" w:sz="3" w:space="0" w:color="000000"/>
              <w:bottom w:val="single" w:sz="4" w:space="0" w:color="000000"/>
              <w:right w:val="single" w:sz="4" w:space="0" w:color="000000"/>
            </w:tcBorders>
          </w:tcPr>
          <w:p w:rsidR="008B0721" w:rsidRDefault="008B0721" w:rsidP="008B0721">
            <w:pPr>
              <w:spacing w:line="259" w:lineRule="auto"/>
              <w:ind w:right="22"/>
              <w:jc w:val="right"/>
            </w:pPr>
            <w:r>
              <w:rPr>
                <w:b/>
                <w:color w:val="FF0000"/>
                <w:sz w:val="13"/>
              </w:rPr>
              <w:t>81.56%</w:t>
            </w:r>
          </w:p>
        </w:tc>
        <w:tc>
          <w:tcPr>
            <w:tcW w:w="699" w:type="dxa"/>
            <w:tcBorders>
              <w:top w:val="single" w:sz="3" w:space="0" w:color="000000"/>
              <w:left w:val="single" w:sz="4" w:space="0" w:color="000000"/>
              <w:bottom w:val="single" w:sz="4" w:space="0" w:color="000000"/>
              <w:right w:val="single" w:sz="3" w:space="0" w:color="000000"/>
            </w:tcBorders>
          </w:tcPr>
          <w:p w:rsidR="008B0721" w:rsidRDefault="008B0721" w:rsidP="008B0721">
            <w:pPr>
              <w:spacing w:line="259" w:lineRule="auto"/>
              <w:ind w:right="17"/>
              <w:jc w:val="right"/>
            </w:pPr>
            <w:r>
              <w:rPr>
                <w:b/>
                <w:color w:val="FF0000"/>
                <w:sz w:val="13"/>
              </w:rPr>
              <w:t>4.541</w:t>
            </w:r>
          </w:p>
        </w:tc>
        <w:tc>
          <w:tcPr>
            <w:tcW w:w="637"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right="17"/>
              <w:jc w:val="right"/>
            </w:pPr>
            <w:r>
              <w:rPr>
                <w:b/>
                <w:color w:val="FF0000"/>
                <w:sz w:val="13"/>
              </w:rPr>
              <w:t>1.53</w:t>
            </w:r>
          </w:p>
        </w:tc>
        <w:tc>
          <w:tcPr>
            <w:tcW w:w="663"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right="22"/>
              <w:jc w:val="right"/>
            </w:pPr>
            <w:r>
              <w:rPr>
                <w:b/>
                <w:color w:val="FF0000"/>
                <w:sz w:val="13"/>
              </w:rPr>
              <w:t>12.60%</w:t>
            </w:r>
          </w:p>
        </w:tc>
        <w:tc>
          <w:tcPr>
            <w:tcW w:w="620"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right="17"/>
              <w:jc w:val="right"/>
            </w:pPr>
            <w:r>
              <w:rPr>
                <w:b/>
                <w:color w:val="FF0000"/>
                <w:sz w:val="13"/>
              </w:rPr>
              <w:t>16.593</w:t>
            </w:r>
          </w:p>
        </w:tc>
        <w:tc>
          <w:tcPr>
            <w:tcW w:w="629"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right="16"/>
              <w:jc w:val="right"/>
            </w:pPr>
            <w:r>
              <w:rPr>
                <w:b/>
                <w:color w:val="FF0000"/>
                <w:sz w:val="13"/>
              </w:rPr>
              <w:t>1.44646</w:t>
            </w:r>
          </w:p>
        </w:tc>
        <w:tc>
          <w:tcPr>
            <w:tcW w:w="724"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right="22"/>
              <w:jc w:val="right"/>
            </w:pPr>
            <w:r>
              <w:rPr>
                <w:b/>
                <w:color w:val="FF0000"/>
                <w:sz w:val="13"/>
              </w:rPr>
              <w:t>7.47%</w:t>
            </w:r>
          </w:p>
        </w:tc>
        <w:tc>
          <w:tcPr>
            <w:tcW w:w="890" w:type="dxa"/>
            <w:tcBorders>
              <w:top w:val="single" w:sz="3" w:space="0" w:color="000000"/>
              <w:left w:val="single" w:sz="3" w:space="0" w:color="000000"/>
              <w:bottom w:val="single" w:sz="4" w:space="0" w:color="000000"/>
              <w:right w:val="single" w:sz="3" w:space="0" w:color="000000"/>
            </w:tcBorders>
          </w:tcPr>
          <w:p w:rsidR="008B0721" w:rsidRDefault="008B0721" w:rsidP="008B0721">
            <w:pPr>
              <w:spacing w:line="259" w:lineRule="auto"/>
              <w:ind w:right="17"/>
              <w:jc w:val="right"/>
            </w:pPr>
            <w:r>
              <w:rPr>
                <w:b/>
                <w:color w:val="FF0000"/>
                <w:sz w:val="13"/>
              </w:rPr>
              <w:t>1.23</w:t>
            </w:r>
          </w:p>
        </w:tc>
      </w:tr>
    </w:tbl>
    <w:p w:rsidR="008B0721" w:rsidRPr="009B4CBA" w:rsidRDefault="008B0721" w:rsidP="00C056F9">
      <w:pPr>
        <w:spacing w:after="226"/>
        <w:jc w:val="both"/>
        <w:rPr>
          <w:rFonts w:ascii="Calibri" w:eastAsia="Calibri" w:hAnsi="Calibri" w:cs="Calibri"/>
          <w:color w:val="000000"/>
          <w:sz w:val="24"/>
        </w:rPr>
      </w:pPr>
    </w:p>
    <w:p w:rsidR="0014007A" w:rsidRPr="009B4CBA" w:rsidRDefault="0014007A" w:rsidP="0014007A"/>
    <w:p w:rsidR="0014007A" w:rsidRDefault="0014007A" w:rsidP="0014007A">
      <w:pPr>
        <w:spacing w:after="179" w:line="270" w:lineRule="auto"/>
        <w:ind w:right="124"/>
        <w:jc w:val="both"/>
      </w:pPr>
    </w:p>
    <w:p w:rsidR="0014007A" w:rsidRPr="00862F5C" w:rsidRDefault="0014007A" w:rsidP="0014007A">
      <w:pPr>
        <w:spacing w:after="313" w:line="270" w:lineRule="auto"/>
        <w:ind w:right="124"/>
        <w:jc w:val="both"/>
        <w:rPr>
          <w:rFonts w:ascii="Calibri" w:eastAsia="Calibri" w:hAnsi="Calibri" w:cs="Calibri"/>
          <w:color w:val="000000"/>
          <w:sz w:val="24"/>
        </w:rPr>
      </w:pPr>
    </w:p>
    <w:p w:rsidR="0014007A" w:rsidRPr="00862F5C" w:rsidRDefault="0014007A" w:rsidP="0014007A"/>
    <w:p w:rsidR="0014007A" w:rsidRDefault="0014007A" w:rsidP="0014007A"/>
    <w:p w:rsidR="0014007A" w:rsidRPr="0014007A" w:rsidRDefault="0014007A" w:rsidP="0014007A">
      <w:pPr>
        <w:spacing w:after="208" w:line="270" w:lineRule="auto"/>
        <w:ind w:right="124"/>
        <w:jc w:val="both"/>
        <w:rPr>
          <w:rFonts w:ascii="Calibri" w:eastAsia="Calibri" w:hAnsi="Calibri" w:cs="Calibri"/>
          <w:color w:val="000000"/>
          <w:sz w:val="24"/>
        </w:rPr>
        <w:sectPr w:rsidR="0014007A" w:rsidRPr="0014007A">
          <w:headerReference w:type="even" r:id="rId57"/>
          <w:headerReference w:type="default" r:id="rId58"/>
          <w:footerReference w:type="even" r:id="rId59"/>
          <w:footerReference w:type="default" r:id="rId60"/>
          <w:headerReference w:type="first" r:id="rId61"/>
          <w:footerReference w:type="first" r:id="rId62"/>
          <w:pgSz w:w="12240" w:h="15840"/>
          <w:pgMar w:top="1889" w:right="1309" w:bottom="1462" w:left="1440" w:header="720" w:footer="719" w:gutter="0"/>
          <w:cols w:space="720"/>
        </w:sectPr>
      </w:pPr>
    </w:p>
    <w:p w:rsidR="002F53EE" w:rsidRDefault="002F53EE" w:rsidP="00461625">
      <w:pPr>
        <w:spacing w:after="241"/>
      </w:pPr>
    </w:p>
    <w:sectPr w:rsidR="002F53EE" w:rsidSect="002F53EE">
      <w:headerReference w:type="default" r:id="rId63"/>
      <w:pgSz w:w="12240" w:h="15840"/>
      <w:pgMar w:top="1411" w:right="1699" w:bottom="1411" w:left="1699"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4F2D" w:rsidRDefault="00C54F2D" w:rsidP="00935B7E">
      <w:pPr>
        <w:spacing w:after="0" w:line="240" w:lineRule="auto"/>
      </w:pPr>
      <w:r>
        <w:separator/>
      </w:r>
    </w:p>
  </w:endnote>
  <w:endnote w:type="continuationSeparator" w:id="0">
    <w:p w:rsidR="00C54F2D" w:rsidRDefault="00C54F2D" w:rsidP="00935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415" w:rsidRDefault="008C4415">
    <w:pPr>
      <w:spacing w:after="0"/>
      <w:ind w:right="80"/>
      <w:jc w:val="right"/>
    </w:pPr>
    <w:r>
      <w:fldChar w:fldCharType="begin"/>
    </w:r>
    <w:r>
      <w:instrText xml:space="preserve"> PAGE   \* MERGEFORMAT </w:instrText>
    </w:r>
    <w:r>
      <w:fldChar w:fldCharType="separate"/>
    </w:r>
    <w:r>
      <w:rPr>
        <w:noProof/>
      </w:rPr>
      <w:t>18</w:t>
    </w:r>
    <w:r>
      <w:fldChar w:fldCharType="end"/>
    </w:r>
    <w:r>
      <w:t xml:space="preserve"> </w:t>
    </w:r>
  </w:p>
  <w:p w:rsidR="008C4415" w:rsidRDefault="008C4415">
    <w:pPr>
      <w:spacing w:after="0"/>
    </w:pP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415" w:rsidRDefault="008C4415">
    <w:pPr>
      <w:spacing w:after="0"/>
      <w:ind w:right="80"/>
      <w:jc w:val="right"/>
    </w:pPr>
    <w:r>
      <w:fldChar w:fldCharType="begin"/>
    </w:r>
    <w:r>
      <w:instrText xml:space="preserve"> PAGE   \* MERGEFORMAT </w:instrText>
    </w:r>
    <w:r>
      <w:fldChar w:fldCharType="separate"/>
    </w:r>
    <w:r w:rsidR="00C92D71">
      <w:rPr>
        <w:noProof/>
      </w:rPr>
      <w:t>1</w:t>
    </w:r>
    <w:r>
      <w:fldChar w:fldCharType="end"/>
    </w:r>
    <w:r>
      <w:t xml:space="preserve"> </w:t>
    </w:r>
  </w:p>
  <w:p w:rsidR="008C4415" w:rsidRDefault="008C4415">
    <w:pPr>
      <w:spacing w:after="0"/>
    </w:pP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415" w:rsidRDefault="008C4415">
    <w:pPr>
      <w:spacing w:after="0"/>
      <w:ind w:right="80"/>
      <w:jc w:val="right"/>
    </w:pPr>
    <w:r>
      <w:fldChar w:fldCharType="begin"/>
    </w:r>
    <w:r>
      <w:instrText xml:space="preserve"> PAGE   \* MERGEFORMAT </w:instrText>
    </w:r>
    <w:r>
      <w:fldChar w:fldCharType="separate"/>
    </w:r>
    <w:r>
      <w:t>2</w:t>
    </w:r>
    <w:r>
      <w:fldChar w:fldCharType="end"/>
    </w:r>
    <w:r>
      <w:t xml:space="preserve"> </w:t>
    </w:r>
  </w:p>
  <w:p w:rsidR="008C4415" w:rsidRDefault="008C4415">
    <w:pPr>
      <w:spacing w:after="0"/>
    </w:pPr>
    <w: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415" w:rsidRDefault="008C4415">
    <w:pPr>
      <w:spacing w:after="0"/>
      <w:ind w:right="53"/>
      <w:jc w:val="right"/>
    </w:pPr>
    <w:r>
      <w:fldChar w:fldCharType="begin"/>
    </w:r>
    <w:r>
      <w:instrText xml:space="preserve"> PAGE   \* MERGEFORMAT </w:instrText>
    </w:r>
    <w:r>
      <w:fldChar w:fldCharType="separate"/>
    </w:r>
    <w:r>
      <w:rPr>
        <w:noProof/>
      </w:rPr>
      <w:t>24</w:t>
    </w:r>
    <w:r>
      <w:fldChar w:fldCharType="end"/>
    </w:r>
    <w:r>
      <w:t xml:space="preserve"> </w:t>
    </w:r>
  </w:p>
  <w:p w:rsidR="008C4415" w:rsidRDefault="008C4415">
    <w:pPr>
      <w:spacing w:after="0"/>
    </w:pPr>
    <w: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415" w:rsidRDefault="008C4415">
    <w:pPr>
      <w:spacing w:after="0"/>
      <w:ind w:right="53"/>
      <w:jc w:val="right"/>
    </w:pPr>
    <w:r>
      <w:fldChar w:fldCharType="begin"/>
    </w:r>
    <w:r>
      <w:instrText xml:space="preserve"> PAGE   \* MERGEFORMAT </w:instrText>
    </w:r>
    <w:r>
      <w:fldChar w:fldCharType="separate"/>
    </w:r>
    <w:r w:rsidR="00C92D71">
      <w:rPr>
        <w:noProof/>
      </w:rPr>
      <w:t>22</w:t>
    </w:r>
    <w:r>
      <w:fldChar w:fldCharType="end"/>
    </w:r>
    <w:r>
      <w:t xml:space="preserve"> </w:t>
    </w:r>
  </w:p>
  <w:p w:rsidR="008C4415" w:rsidRDefault="008C4415">
    <w:pPr>
      <w:spacing w:after="0"/>
    </w:pPr>
    <w: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415" w:rsidRDefault="008C4415">
    <w:pPr>
      <w:spacing w:after="0"/>
      <w:ind w:right="53"/>
      <w:jc w:val="right"/>
    </w:pPr>
    <w:r>
      <w:fldChar w:fldCharType="begin"/>
    </w:r>
    <w:r>
      <w:instrText xml:space="preserve"> PAGE   \* MERGEFORMAT </w:instrText>
    </w:r>
    <w:r>
      <w:fldChar w:fldCharType="separate"/>
    </w:r>
    <w:r>
      <w:t>2</w:t>
    </w:r>
    <w:r>
      <w:fldChar w:fldCharType="end"/>
    </w:r>
    <w:r>
      <w:t xml:space="preserve"> </w:t>
    </w:r>
  </w:p>
  <w:p w:rsidR="008C4415" w:rsidRDefault="008C4415">
    <w:pPr>
      <w:spacing w:after="0"/>
    </w:pPr>
    <w: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415" w:rsidRDefault="008C4415">
    <w:pPr>
      <w:spacing w:after="0"/>
      <w:ind w:right="125"/>
      <w:jc w:val="right"/>
    </w:pPr>
    <w:r>
      <w:fldChar w:fldCharType="begin"/>
    </w:r>
    <w:r>
      <w:instrText xml:space="preserve"> PAGE   \* MERGEFORMAT </w:instrText>
    </w:r>
    <w:r>
      <w:fldChar w:fldCharType="separate"/>
    </w:r>
    <w:r>
      <w:rPr>
        <w:noProof/>
      </w:rPr>
      <w:t>58</w:t>
    </w:r>
    <w:r>
      <w:fldChar w:fldCharType="end"/>
    </w:r>
    <w:r>
      <w:t xml:space="preserve"> </w:t>
    </w:r>
  </w:p>
  <w:p w:rsidR="008C4415" w:rsidRDefault="008C4415">
    <w:pPr>
      <w:spacing w:after="0"/>
    </w:pPr>
    <w: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415" w:rsidRDefault="008C4415">
    <w:pPr>
      <w:spacing w:after="0"/>
      <w:ind w:right="125"/>
      <w:jc w:val="right"/>
    </w:pPr>
    <w:r>
      <w:fldChar w:fldCharType="begin"/>
    </w:r>
    <w:r>
      <w:instrText xml:space="preserve"> PAGE   \* MERGEFORMAT </w:instrText>
    </w:r>
    <w:r>
      <w:fldChar w:fldCharType="separate"/>
    </w:r>
    <w:r w:rsidR="00C92D71">
      <w:rPr>
        <w:noProof/>
      </w:rPr>
      <w:t>60</w:t>
    </w:r>
    <w:r>
      <w:fldChar w:fldCharType="end"/>
    </w:r>
    <w:r>
      <w:t xml:space="preserve"> </w:t>
    </w:r>
  </w:p>
  <w:p w:rsidR="008C4415" w:rsidRDefault="008C4415">
    <w:pPr>
      <w:spacing w:after="0"/>
    </w:pPr>
    <w: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415" w:rsidRDefault="008C4415">
    <w:pPr>
      <w:spacing w:after="0"/>
      <w:ind w:right="125"/>
      <w:jc w:val="right"/>
    </w:pPr>
    <w:r>
      <w:fldChar w:fldCharType="begin"/>
    </w:r>
    <w:r>
      <w:instrText xml:space="preserve"> PAGE   \* MERGEFORMAT </w:instrText>
    </w:r>
    <w:r>
      <w:fldChar w:fldCharType="separate"/>
    </w:r>
    <w:r>
      <w:t>2</w:t>
    </w:r>
    <w:r>
      <w:fldChar w:fldCharType="end"/>
    </w:r>
    <w:r>
      <w:t xml:space="preserve"> </w:t>
    </w:r>
  </w:p>
  <w:p w:rsidR="008C4415" w:rsidRDefault="008C4415">
    <w:pPr>
      <w:spacing w:after="0"/>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4F2D" w:rsidRDefault="00C54F2D" w:rsidP="00935B7E">
      <w:pPr>
        <w:spacing w:after="0" w:line="240" w:lineRule="auto"/>
      </w:pPr>
      <w:r>
        <w:separator/>
      </w:r>
    </w:p>
  </w:footnote>
  <w:footnote w:type="continuationSeparator" w:id="0">
    <w:p w:rsidR="00C54F2D" w:rsidRDefault="00C54F2D" w:rsidP="00935B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415" w:rsidRDefault="008C4415">
    <w:pPr>
      <w:spacing w:after="0"/>
      <w:ind w:right="31"/>
      <w:jc w:val="right"/>
    </w:pPr>
    <w:r>
      <w:rPr>
        <w:noProof/>
      </w:rPr>
      <w:drawing>
        <wp:anchor distT="0" distB="0" distL="114300" distR="114300" simplePos="0" relativeHeight="251661312" behindDoc="0" locked="0" layoutInCell="1" allowOverlap="0" wp14:anchorId="6F31E398" wp14:editId="67F528FD">
          <wp:simplePos x="0" y="0"/>
          <wp:positionH relativeFrom="page">
            <wp:posOffset>5820410</wp:posOffset>
          </wp:positionH>
          <wp:positionV relativeFrom="page">
            <wp:posOffset>457250</wp:posOffset>
          </wp:positionV>
          <wp:extent cx="1037590" cy="713943"/>
          <wp:effectExtent l="0" t="0" r="0" b="0"/>
          <wp:wrapSquare wrapText="bothSides"/>
          <wp:docPr id="4" name="Picture 4"/>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
                  <a:stretch>
                    <a:fillRect/>
                  </a:stretch>
                </pic:blipFill>
                <pic:spPr>
                  <a:xfrm>
                    <a:off x="0" y="0"/>
                    <a:ext cx="1037590" cy="713943"/>
                  </a:xfrm>
                  <a:prstGeom prst="rect">
                    <a:avLst/>
                  </a:prstGeom>
                </pic:spPr>
              </pic:pic>
            </a:graphicData>
          </a:graphic>
        </wp:anchor>
      </w:drawing>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415" w:rsidRDefault="008C4415">
    <w:pPr>
      <w:spacing w:after="0"/>
      <w:ind w:right="31"/>
      <w:jc w:val="right"/>
    </w:pPr>
    <w:r>
      <w:rPr>
        <w:noProof/>
      </w:rPr>
      <w:drawing>
        <wp:anchor distT="0" distB="0" distL="114300" distR="114300" simplePos="0" relativeHeight="251662336" behindDoc="0" locked="0" layoutInCell="1" allowOverlap="0" wp14:anchorId="43326BF8" wp14:editId="0064DED1">
          <wp:simplePos x="0" y="0"/>
          <wp:positionH relativeFrom="page">
            <wp:posOffset>5820410</wp:posOffset>
          </wp:positionH>
          <wp:positionV relativeFrom="page">
            <wp:posOffset>457250</wp:posOffset>
          </wp:positionV>
          <wp:extent cx="1037590" cy="713943"/>
          <wp:effectExtent l="0" t="0" r="0" b="0"/>
          <wp:wrapSquare wrapText="bothSides"/>
          <wp:docPr id="5" name="Picture 5"/>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
                  <a:stretch>
                    <a:fillRect/>
                  </a:stretch>
                </pic:blipFill>
                <pic:spPr>
                  <a:xfrm>
                    <a:off x="0" y="0"/>
                    <a:ext cx="1037590" cy="713943"/>
                  </a:xfrm>
                  <a:prstGeom prst="rect">
                    <a:avLst/>
                  </a:prstGeom>
                </pic:spPr>
              </pic:pic>
            </a:graphicData>
          </a:graphic>
        </wp:anchor>
      </w:drawing>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415" w:rsidRDefault="008C4415">
    <w:pPr>
      <w:spacing w:after="0"/>
      <w:ind w:right="31"/>
      <w:jc w:val="right"/>
    </w:pPr>
    <w:r>
      <w:rPr>
        <w:noProof/>
      </w:rPr>
      <w:drawing>
        <wp:anchor distT="0" distB="0" distL="114300" distR="114300" simplePos="0" relativeHeight="251663360" behindDoc="0" locked="0" layoutInCell="1" allowOverlap="0" wp14:anchorId="38C4A39C" wp14:editId="6AC56D8A">
          <wp:simplePos x="0" y="0"/>
          <wp:positionH relativeFrom="page">
            <wp:posOffset>5820410</wp:posOffset>
          </wp:positionH>
          <wp:positionV relativeFrom="page">
            <wp:posOffset>457250</wp:posOffset>
          </wp:positionV>
          <wp:extent cx="1037590" cy="713943"/>
          <wp:effectExtent l="0" t="0" r="0" b="0"/>
          <wp:wrapSquare wrapText="bothSides"/>
          <wp:docPr id="6" name="Picture 6"/>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
                  <a:stretch>
                    <a:fillRect/>
                  </a:stretch>
                </pic:blipFill>
                <pic:spPr>
                  <a:xfrm>
                    <a:off x="0" y="0"/>
                    <a:ext cx="1037590" cy="713943"/>
                  </a:xfrm>
                  <a:prstGeom prst="rect">
                    <a:avLst/>
                  </a:prstGeom>
                </pic:spPr>
              </pic:pic>
            </a:graphicData>
          </a:graphic>
        </wp:anchor>
      </w:drawing>
    </w: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415" w:rsidRDefault="008C4415">
    <w:pPr>
      <w:spacing w:after="0"/>
      <w:ind w:right="4"/>
      <w:jc w:val="right"/>
    </w:pPr>
    <w:r>
      <w:rPr>
        <w:noProof/>
      </w:rPr>
      <w:drawing>
        <wp:anchor distT="0" distB="0" distL="114300" distR="114300" simplePos="0" relativeHeight="251669504" behindDoc="0" locked="0" layoutInCell="1" allowOverlap="0" wp14:anchorId="0F409B8C" wp14:editId="3C9BF34C">
          <wp:simplePos x="0" y="0"/>
          <wp:positionH relativeFrom="page">
            <wp:posOffset>5820410</wp:posOffset>
          </wp:positionH>
          <wp:positionV relativeFrom="page">
            <wp:posOffset>457250</wp:posOffset>
          </wp:positionV>
          <wp:extent cx="1037590" cy="713943"/>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
                  <a:stretch>
                    <a:fillRect/>
                  </a:stretch>
                </pic:blipFill>
                <pic:spPr>
                  <a:xfrm>
                    <a:off x="0" y="0"/>
                    <a:ext cx="1037590" cy="713943"/>
                  </a:xfrm>
                  <a:prstGeom prst="rect">
                    <a:avLst/>
                  </a:prstGeom>
                </pic:spPr>
              </pic:pic>
            </a:graphicData>
          </a:graphic>
        </wp:anchor>
      </w:drawing>
    </w:r>
    <w: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415" w:rsidRDefault="008C4415">
    <w:pPr>
      <w:spacing w:after="0"/>
      <w:ind w:right="4"/>
      <w:jc w:val="right"/>
    </w:pPr>
    <w:r>
      <w:rPr>
        <w:noProof/>
      </w:rPr>
      <w:drawing>
        <wp:anchor distT="0" distB="0" distL="114300" distR="114300" simplePos="0" relativeHeight="251670528" behindDoc="0" locked="0" layoutInCell="1" allowOverlap="0" wp14:anchorId="45D16F3E" wp14:editId="0EA5860D">
          <wp:simplePos x="0" y="0"/>
          <wp:positionH relativeFrom="page">
            <wp:posOffset>5820410</wp:posOffset>
          </wp:positionH>
          <wp:positionV relativeFrom="page">
            <wp:posOffset>457250</wp:posOffset>
          </wp:positionV>
          <wp:extent cx="1037590" cy="713943"/>
          <wp:effectExtent l="0" t="0" r="0" b="0"/>
          <wp:wrapSquare wrapText="bothSides"/>
          <wp:docPr id="9" name="Picture 9"/>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
                  <a:stretch>
                    <a:fillRect/>
                  </a:stretch>
                </pic:blipFill>
                <pic:spPr>
                  <a:xfrm>
                    <a:off x="0" y="0"/>
                    <a:ext cx="1037590" cy="713943"/>
                  </a:xfrm>
                  <a:prstGeom prst="rect">
                    <a:avLst/>
                  </a:prstGeom>
                </pic:spPr>
              </pic:pic>
            </a:graphicData>
          </a:graphic>
        </wp:anchor>
      </w:drawing>
    </w: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415" w:rsidRDefault="008C4415">
    <w:pPr>
      <w:spacing w:after="0"/>
      <w:ind w:right="4"/>
      <w:jc w:val="right"/>
    </w:pPr>
    <w:r>
      <w:rPr>
        <w:noProof/>
      </w:rPr>
      <w:drawing>
        <wp:anchor distT="0" distB="0" distL="114300" distR="114300" simplePos="0" relativeHeight="251671552" behindDoc="0" locked="0" layoutInCell="1" allowOverlap="0" wp14:anchorId="7F14631B" wp14:editId="4C2B0077">
          <wp:simplePos x="0" y="0"/>
          <wp:positionH relativeFrom="page">
            <wp:posOffset>5820410</wp:posOffset>
          </wp:positionH>
          <wp:positionV relativeFrom="page">
            <wp:posOffset>457250</wp:posOffset>
          </wp:positionV>
          <wp:extent cx="1037590" cy="713943"/>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
                  <a:stretch>
                    <a:fillRect/>
                  </a:stretch>
                </pic:blipFill>
                <pic:spPr>
                  <a:xfrm>
                    <a:off x="0" y="0"/>
                    <a:ext cx="1037590" cy="713943"/>
                  </a:xfrm>
                  <a:prstGeom prst="rect">
                    <a:avLst/>
                  </a:prstGeom>
                </pic:spPr>
              </pic:pic>
            </a:graphicData>
          </a:graphic>
        </wp:anchor>
      </w:drawing>
    </w:r>
    <w:r>
      <w:t xml:space="preserve">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415" w:rsidRDefault="008C4415">
    <w:pPr>
      <w:spacing w:after="0"/>
      <w:ind w:right="77"/>
      <w:jc w:val="right"/>
    </w:pPr>
    <w:r>
      <w:rPr>
        <w:noProof/>
      </w:rPr>
      <w:drawing>
        <wp:anchor distT="0" distB="0" distL="114300" distR="114300" simplePos="0" relativeHeight="251665408" behindDoc="0" locked="0" layoutInCell="1" allowOverlap="0" wp14:anchorId="0494CEFF" wp14:editId="5BD5BB04">
          <wp:simplePos x="0" y="0"/>
          <wp:positionH relativeFrom="page">
            <wp:posOffset>5820410</wp:posOffset>
          </wp:positionH>
          <wp:positionV relativeFrom="page">
            <wp:posOffset>457250</wp:posOffset>
          </wp:positionV>
          <wp:extent cx="1037590" cy="713943"/>
          <wp:effectExtent l="0" t="0" r="0" b="0"/>
          <wp:wrapSquare wrapText="bothSides"/>
          <wp:docPr id="10" name="Picture 10"/>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
                  <a:stretch>
                    <a:fillRect/>
                  </a:stretch>
                </pic:blipFill>
                <pic:spPr>
                  <a:xfrm>
                    <a:off x="0" y="0"/>
                    <a:ext cx="1037590" cy="713943"/>
                  </a:xfrm>
                  <a:prstGeom prst="rect">
                    <a:avLst/>
                  </a:prstGeom>
                </pic:spPr>
              </pic:pic>
            </a:graphicData>
          </a:graphic>
        </wp:anchor>
      </w:drawing>
    </w:r>
    <w:r>
      <w:t xml:space="preserve"> </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415" w:rsidRDefault="008C4415">
    <w:pPr>
      <w:spacing w:after="0"/>
      <w:ind w:right="77"/>
      <w:jc w:val="right"/>
    </w:pPr>
    <w:r>
      <w:rPr>
        <w:noProof/>
      </w:rPr>
      <w:drawing>
        <wp:anchor distT="0" distB="0" distL="114300" distR="114300" simplePos="0" relativeHeight="251666432" behindDoc="0" locked="0" layoutInCell="1" allowOverlap="0" wp14:anchorId="31747301" wp14:editId="5B6CAC14">
          <wp:simplePos x="0" y="0"/>
          <wp:positionH relativeFrom="page">
            <wp:posOffset>5820410</wp:posOffset>
          </wp:positionH>
          <wp:positionV relativeFrom="page">
            <wp:posOffset>457250</wp:posOffset>
          </wp:positionV>
          <wp:extent cx="1037590" cy="713943"/>
          <wp:effectExtent l="0" t="0" r="0" b="0"/>
          <wp:wrapSquare wrapText="bothSides"/>
          <wp:docPr id="11" name="Picture 1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
                  <a:stretch>
                    <a:fillRect/>
                  </a:stretch>
                </pic:blipFill>
                <pic:spPr>
                  <a:xfrm>
                    <a:off x="0" y="0"/>
                    <a:ext cx="1037590" cy="713943"/>
                  </a:xfrm>
                  <a:prstGeom prst="rect">
                    <a:avLst/>
                  </a:prstGeom>
                </pic:spPr>
              </pic:pic>
            </a:graphicData>
          </a:graphic>
        </wp:anchor>
      </w:drawing>
    </w:r>
    <w:r>
      <w:t xml:space="preserve"> </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415" w:rsidRDefault="008C4415">
    <w:pPr>
      <w:spacing w:after="0"/>
      <w:ind w:right="77"/>
      <w:jc w:val="right"/>
    </w:pPr>
    <w:r>
      <w:rPr>
        <w:noProof/>
      </w:rPr>
      <w:drawing>
        <wp:anchor distT="0" distB="0" distL="114300" distR="114300" simplePos="0" relativeHeight="251667456" behindDoc="0" locked="0" layoutInCell="1" allowOverlap="0" wp14:anchorId="73125660" wp14:editId="21889C49">
          <wp:simplePos x="0" y="0"/>
          <wp:positionH relativeFrom="page">
            <wp:posOffset>5820410</wp:posOffset>
          </wp:positionH>
          <wp:positionV relativeFrom="page">
            <wp:posOffset>457250</wp:posOffset>
          </wp:positionV>
          <wp:extent cx="1037590" cy="713943"/>
          <wp:effectExtent l="0" t="0" r="0" b="0"/>
          <wp:wrapSquare wrapText="bothSides"/>
          <wp:docPr id="12" name="Picture 12"/>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
                  <a:stretch>
                    <a:fillRect/>
                  </a:stretch>
                </pic:blipFill>
                <pic:spPr>
                  <a:xfrm>
                    <a:off x="0" y="0"/>
                    <a:ext cx="1037590" cy="713943"/>
                  </a:xfrm>
                  <a:prstGeom prst="rect">
                    <a:avLst/>
                  </a:prstGeom>
                </pic:spPr>
              </pic:pic>
            </a:graphicData>
          </a:graphic>
        </wp:anchor>
      </w:drawing>
    </w:r>
    <w:r>
      <w:t xml:space="preserve"> </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415" w:rsidRDefault="008C4415">
    <w:pPr>
      <w:pStyle w:val="Header"/>
    </w:pPr>
    <w:r>
      <w:rPr>
        <w:noProof/>
      </w:rPr>
      <w:drawing>
        <wp:anchor distT="0" distB="0" distL="114300" distR="114300" simplePos="0" relativeHeight="251659264" behindDoc="0" locked="0" layoutInCell="1" allowOverlap="0" wp14:anchorId="76071615" wp14:editId="08E729FB">
          <wp:simplePos x="0" y="0"/>
          <wp:positionH relativeFrom="page">
            <wp:posOffset>6505575</wp:posOffset>
          </wp:positionH>
          <wp:positionV relativeFrom="page">
            <wp:posOffset>152400</wp:posOffset>
          </wp:positionV>
          <wp:extent cx="1037295" cy="675640"/>
          <wp:effectExtent l="0" t="0" r="0" b="0"/>
          <wp:wrapSquare wrapText="bothSides"/>
          <wp:docPr id="28" name="Picture 28"/>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
                  <a:stretch>
                    <a:fillRect/>
                  </a:stretch>
                </pic:blipFill>
                <pic:spPr>
                  <a:xfrm>
                    <a:off x="0" y="0"/>
                    <a:ext cx="1037295" cy="675640"/>
                  </a:xfrm>
                  <a:prstGeom prst="rect">
                    <a:avLst/>
                  </a:prstGeom>
                </pic:spPr>
              </pic:pic>
            </a:graphicData>
          </a:graphic>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6369C"/>
    <w:multiLevelType w:val="hybridMultilevel"/>
    <w:tmpl w:val="77D83ED4"/>
    <w:lvl w:ilvl="0" w:tplc="D2E07AE8">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BAE1F2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C3EC8A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4E8254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0C4156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D748BC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3F6EE9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21A7FA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C2E502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nsid w:val="0C362493"/>
    <w:multiLevelType w:val="hybridMultilevel"/>
    <w:tmpl w:val="CE9A9F44"/>
    <w:lvl w:ilvl="0" w:tplc="711CD728">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600780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438029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6A457F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4BA5FA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BA6AE5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460034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C846BD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3703C6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nsid w:val="0EC55F74"/>
    <w:multiLevelType w:val="hybridMultilevel"/>
    <w:tmpl w:val="64C6735C"/>
    <w:lvl w:ilvl="0" w:tplc="054EFB80">
      <w:start w:val="1"/>
      <w:numFmt w:val="bullet"/>
      <w:lvlText w:val="•"/>
      <w:lvlJc w:val="left"/>
      <w:pPr>
        <w:ind w:left="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BCC88CA">
      <w:start w:val="1"/>
      <w:numFmt w:val="bullet"/>
      <w:lvlText w:val="o"/>
      <w:lvlJc w:val="left"/>
      <w:pPr>
        <w:ind w:left="11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CA4ED9E">
      <w:start w:val="1"/>
      <w:numFmt w:val="bullet"/>
      <w:lvlText w:val="▪"/>
      <w:lvlJc w:val="left"/>
      <w:pPr>
        <w:ind w:left="18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24E7BB4">
      <w:start w:val="1"/>
      <w:numFmt w:val="bullet"/>
      <w:lvlText w:val="•"/>
      <w:lvlJc w:val="left"/>
      <w:pPr>
        <w:ind w:left="25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CD4C192">
      <w:start w:val="1"/>
      <w:numFmt w:val="bullet"/>
      <w:lvlText w:val="o"/>
      <w:lvlJc w:val="left"/>
      <w:pPr>
        <w:ind w:left="32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B1E2A86">
      <w:start w:val="1"/>
      <w:numFmt w:val="bullet"/>
      <w:lvlText w:val="▪"/>
      <w:lvlJc w:val="left"/>
      <w:pPr>
        <w:ind w:left="40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84C1C20">
      <w:start w:val="1"/>
      <w:numFmt w:val="bullet"/>
      <w:lvlText w:val="•"/>
      <w:lvlJc w:val="left"/>
      <w:pPr>
        <w:ind w:left="47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6463136">
      <w:start w:val="1"/>
      <w:numFmt w:val="bullet"/>
      <w:lvlText w:val="o"/>
      <w:lvlJc w:val="left"/>
      <w:pPr>
        <w:ind w:left="54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BCADACA">
      <w:start w:val="1"/>
      <w:numFmt w:val="bullet"/>
      <w:lvlText w:val="▪"/>
      <w:lvlJc w:val="left"/>
      <w:pPr>
        <w:ind w:left="6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nsid w:val="0EF45058"/>
    <w:multiLevelType w:val="hybridMultilevel"/>
    <w:tmpl w:val="0D247650"/>
    <w:lvl w:ilvl="0" w:tplc="7896A1CA">
      <w:start w:val="1"/>
      <w:numFmt w:val="decimal"/>
      <w:lvlText w:val="%1."/>
      <w:lvlJc w:val="left"/>
      <w:pPr>
        <w:ind w:left="7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8C88744">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A92F64A">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78658C6">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DA6D4E2">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86676C8">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F303E3E">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3A6EBCA">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8FA324A">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nsid w:val="13944EEA"/>
    <w:multiLevelType w:val="hybridMultilevel"/>
    <w:tmpl w:val="55CCC61A"/>
    <w:lvl w:ilvl="0" w:tplc="80FA88A2">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8CC6D2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0A0E6C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168D89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2D46C9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8C2B3C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B78BF8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E18880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0F0690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nsid w:val="1DB97555"/>
    <w:multiLevelType w:val="hybridMultilevel"/>
    <w:tmpl w:val="2B6E864A"/>
    <w:lvl w:ilvl="0" w:tplc="6A6C1932">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DE65DF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118D2A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576F0B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0CAC0E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8E6ECA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11CD36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9E853F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E6E01D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nsid w:val="23BC143F"/>
    <w:multiLevelType w:val="hybridMultilevel"/>
    <w:tmpl w:val="D5129550"/>
    <w:lvl w:ilvl="0" w:tplc="8C6EBC96">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BBAC8F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936714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87E92B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CC6A81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FE663A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ECABF0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CCC0DE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11CC5A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nsid w:val="2AC5743E"/>
    <w:multiLevelType w:val="hybridMultilevel"/>
    <w:tmpl w:val="A46AE860"/>
    <w:lvl w:ilvl="0" w:tplc="4970DBE8">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D804EA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BBA46C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A2E9A6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EA2C98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C86BD4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1D4046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05E46B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68EE2E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nsid w:val="2D374411"/>
    <w:multiLevelType w:val="hybridMultilevel"/>
    <w:tmpl w:val="10ECA970"/>
    <w:lvl w:ilvl="0" w:tplc="A88C9302">
      <w:start w:val="1"/>
      <w:numFmt w:val="decimal"/>
      <w:lvlText w:val="%1."/>
      <w:lvlJc w:val="left"/>
      <w:pPr>
        <w:ind w:left="7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1A28FDA">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AD04A5C">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9EA1668">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578E2F8">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96CEECE">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324A2DA">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818F21A">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EAAFDBE">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nsid w:val="30224471"/>
    <w:multiLevelType w:val="hybridMultilevel"/>
    <w:tmpl w:val="DC5A06DC"/>
    <w:lvl w:ilvl="0" w:tplc="A4B65118">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1A43E1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DECACD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93499B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16640E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D1E5C5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290760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198F84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73E634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nsid w:val="36092B03"/>
    <w:multiLevelType w:val="hybridMultilevel"/>
    <w:tmpl w:val="AB4CF414"/>
    <w:lvl w:ilvl="0" w:tplc="3F762628">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DC417F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B02135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928C20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4626BD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6AACEC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A78FD8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E02925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288D3D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nsid w:val="3CB831AB"/>
    <w:multiLevelType w:val="hybridMultilevel"/>
    <w:tmpl w:val="4A18F7F8"/>
    <w:lvl w:ilvl="0" w:tplc="B12A05F8">
      <w:start w:val="1"/>
      <w:numFmt w:val="bullet"/>
      <w:lvlText w:val="•"/>
      <w:lvlJc w:val="left"/>
      <w:pPr>
        <w:ind w:left="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058C4E2">
      <w:start w:val="1"/>
      <w:numFmt w:val="bullet"/>
      <w:lvlText w:val="o"/>
      <w:lvlJc w:val="left"/>
      <w:pPr>
        <w:ind w:left="11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86ECB66">
      <w:start w:val="1"/>
      <w:numFmt w:val="bullet"/>
      <w:lvlText w:val="▪"/>
      <w:lvlJc w:val="left"/>
      <w:pPr>
        <w:ind w:left="18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EDE6998">
      <w:start w:val="1"/>
      <w:numFmt w:val="bullet"/>
      <w:lvlText w:val="•"/>
      <w:lvlJc w:val="left"/>
      <w:pPr>
        <w:ind w:left="25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4081C34">
      <w:start w:val="1"/>
      <w:numFmt w:val="bullet"/>
      <w:lvlText w:val="o"/>
      <w:lvlJc w:val="left"/>
      <w:pPr>
        <w:ind w:left="32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9BE613E">
      <w:start w:val="1"/>
      <w:numFmt w:val="bullet"/>
      <w:lvlText w:val="▪"/>
      <w:lvlJc w:val="left"/>
      <w:pPr>
        <w:ind w:left="40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55C1D54">
      <w:start w:val="1"/>
      <w:numFmt w:val="bullet"/>
      <w:lvlText w:val="•"/>
      <w:lvlJc w:val="left"/>
      <w:pPr>
        <w:ind w:left="47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F821096">
      <w:start w:val="1"/>
      <w:numFmt w:val="bullet"/>
      <w:lvlText w:val="o"/>
      <w:lvlJc w:val="left"/>
      <w:pPr>
        <w:ind w:left="54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1EE1500">
      <w:start w:val="1"/>
      <w:numFmt w:val="bullet"/>
      <w:lvlText w:val="▪"/>
      <w:lvlJc w:val="left"/>
      <w:pPr>
        <w:ind w:left="6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nsid w:val="46C075D5"/>
    <w:multiLevelType w:val="hybridMultilevel"/>
    <w:tmpl w:val="6F48A3B2"/>
    <w:lvl w:ilvl="0" w:tplc="62327F08">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3FACD3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B08B4A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07E1EE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934091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37205A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7AE807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492B5F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DBC917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nsid w:val="4E2C329E"/>
    <w:multiLevelType w:val="hybridMultilevel"/>
    <w:tmpl w:val="277407F0"/>
    <w:lvl w:ilvl="0" w:tplc="0048055C">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FE89C5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DEE5BF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B7401C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560EA7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F609C2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40AC7F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2705F7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2A41EF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nsid w:val="4FD02CCF"/>
    <w:multiLevelType w:val="hybridMultilevel"/>
    <w:tmpl w:val="5F943A6A"/>
    <w:lvl w:ilvl="0" w:tplc="851E420E">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7A04F4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A44953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B36ADA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0D236B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84AB7B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D72FE0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90880E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8C822B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nsid w:val="50B331D5"/>
    <w:multiLevelType w:val="hybridMultilevel"/>
    <w:tmpl w:val="01E4CF6C"/>
    <w:lvl w:ilvl="0" w:tplc="056A257E">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948F45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E3A679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0E07D9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DDC4AD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504B0E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0AC5BA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9B6F2A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F245D0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nsid w:val="55A43CEC"/>
    <w:multiLevelType w:val="hybridMultilevel"/>
    <w:tmpl w:val="434C477A"/>
    <w:lvl w:ilvl="0" w:tplc="A92CA0C6">
      <w:start w:val="1"/>
      <w:numFmt w:val="decimal"/>
      <w:lvlText w:val="%1."/>
      <w:lvlJc w:val="left"/>
      <w:pPr>
        <w:ind w:left="9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13A6DE2">
      <w:start w:val="1"/>
      <w:numFmt w:val="bullet"/>
      <w:lvlText w:val="•"/>
      <w:lvlJc w:val="left"/>
      <w:pPr>
        <w:ind w:left="16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9C0891C">
      <w:start w:val="1"/>
      <w:numFmt w:val="bullet"/>
      <w:lvlText w:val="▪"/>
      <w:lvlJc w:val="left"/>
      <w:pPr>
        <w:ind w:left="23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B422930">
      <w:start w:val="1"/>
      <w:numFmt w:val="bullet"/>
      <w:lvlText w:val="•"/>
      <w:lvlJc w:val="left"/>
      <w:pPr>
        <w:ind w:left="30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B1ADE84">
      <w:start w:val="1"/>
      <w:numFmt w:val="bullet"/>
      <w:lvlText w:val="o"/>
      <w:lvlJc w:val="left"/>
      <w:pPr>
        <w:ind w:left="37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8CE3B3E">
      <w:start w:val="1"/>
      <w:numFmt w:val="bullet"/>
      <w:lvlText w:val="▪"/>
      <w:lvlJc w:val="left"/>
      <w:pPr>
        <w:ind w:left="45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7FA12DA">
      <w:start w:val="1"/>
      <w:numFmt w:val="bullet"/>
      <w:lvlText w:val="•"/>
      <w:lvlJc w:val="left"/>
      <w:pPr>
        <w:ind w:left="52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FD2F798">
      <w:start w:val="1"/>
      <w:numFmt w:val="bullet"/>
      <w:lvlText w:val="o"/>
      <w:lvlJc w:val="left"/>
      <w:pPr>
        <w:ind w:left="59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9CAB9BE">
      <w:start w:val="1"/>
      <w:numFmt w:val="bullet"/>
      <w:lvlText w:val="▪"/>
      <w:lvlJc w:val="left"/>
      <w:pPr>
        <w:ind w:left="66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nsid w:val="5A5957EC"/>
    <w:multiLevelType w:val="hybridMultilevel"/>
    <w:tmpl w:val="86780D0A"/>
    <w:lvl w:ilvl="0" w:tplc="85F45DD6">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76EC90C">
      <w:start w:val="1"/>
      <w:numFmt w:val="bullet"/>
      <w:lvlText w:val="o"/>
      <w:lvlJc w:val="left"/>
      <w:pPr>
        <w:ind w:left="14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1045FA2">
      <w:start w:val="1"/>
      <w:numFmt w:val="bullet"/>
      <w:lvlText w:val="▪"/>
      <w:lvlJc w:val="left"/>
      <w:pPr>
        <w:ind w:left="21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280448C">
      <w:start w:val="1"/>
      <w:numFmt w:val="bullet"/>
      <w:lvlText w:val="•"/>
      <w:lvlJc w:val="left"/>
      <w:pPr>
        <w:ind w:left="28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B620572">
      <w:start w:val="1"/>
      <w:numFmt w:val="bullet"/>
      <w:lvlText w:val="o"/>
      <w:lvlJc w:val="left"/>
      <w:pPr>
        <w:ind w:left="36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D7858BA">
      <w:start w:val="1"/>
      <w:numFmt w:val="bullet"/>
      <w:lvlText w:val="▪"/>
      <w:lvlJc w:val="left"/>
      <w:pPr>
        <w:ind w:left="43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9BA2194">
      <w:start w:val="1"/>
      <w:numFmt w:val="bullet"/>
      <w:lvlText w:val="•"/>
      <w:lvlJc w:val="left"/>
      <w:pPr>
        <w:ind w:left="50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8DA559A">
      <w:start w:val="1"/>
      <w:numFmt w:val="bullet"/>
      <w:lvlText w:val="o"/>
      <w:lvlJc w:val="left"/>
      <w:pPr>
        <w:ind w:left="57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CAEE824">
      <w:start w:val="1"/>
      <w:numFmt w:val="bullet"/>
      <w:lvlText w:val="▪"/>
      <w:lvlJc w:val="left"/>
      <w:pPr>
        <w:ind w:left="64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nsid w:val="5F714887"/>
    <w:multiLevelType w:val="hybridMultilevel"/>
    <w:tmpl w:val="2AFA019C"/>
    <w:lvl w:ilvl="0" w:tplc="FA0432AA">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F2887E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2129CE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19E960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4E0262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E58109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76862C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A5EA9C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FF80E0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nsid w:val="668411E3"/>
    <w:multiLevelType w:val="hybridMultilevel"/>
    <w:tmpl w:val="CBA4CF50"/>
    <w:lvl w:ilvl="0" w:tplc="B4E4FDF0">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44E6D0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9D2F1F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512724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FCCFE9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B7E257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1DE842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1C6122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94AA90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nsid w:val="6F3F1B32"/>
    <w:multiLevelType w:val="hybridMultilevel"/>
    <w:tmpl w:val="E8F6A6DC"/>
    <w:lvl w:ilvl="0" w:tplc="DF1A7722">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9CE2CA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8760D4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B7428B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C46609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CAEB8B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8FEB3C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3B6F52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340EF5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
    <w:nsid w:val="775F4D91"/>
    <w:multiLevelType w:val="hybridMultilevel"/>
    <w:tmpl w:val="0712BCB8"/>
    <w:lvl w:ilvl="0" w:tplc="73EEFF14">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E16C542">
      <w:start w:val="1"/>
      <w:numFmt w:val="bullet"/>
      <w:lvlText w:val="o"/>
      <w:lvlJc w:val="left"/>
      <w:pPr>
        <w:ind w:left="14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070DD86">
      <w:start w:val="1"/>
      <w:numFmt w:val="bullet"/>
      <w:lvlText w:val="▪"/>
      <w:lvlJc w:val="left"/>
      <w:pPr>
        <w:ind w:left="21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12C145A">
      <w:start w:val="1"/>
      <w:numFmt w:val="bullet"/>
      <w:lvlText w:val="•"/>
      <w:lvlJc w:val="left"/>
      <w:pPr>
        <w:ind w:left="28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C02F220">
      <w:start w:val="1"/>
      <w:numFmt w:val="bullet"/>
      <w:lvlText w:val="o"/>
      <w:lvlJc w:val="left"/>
      <w:pPr>
        <w:ind w:left="36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9D00FEE">
      <w:start w:val="1"/>
      <w:numFmt w:val="bullet"/>
      <w:lvlText w:val="▪"/>
      <w:lvlJc w:val="left"/>
      <w:pPr>
        <w:ind w:left="43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216499A">
      <w:start w:val="1"/>
      <w:numFmt w:val="bullet"/>
      <w:lvlText w:val="•"/>
      <w:lvlJc w:val="left"/>
      <w:pPr>
        <w:ind w:left="50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27E0CC2">
      <w:start w:val="1"/>
      <w:numFmt w:val="bullet"/>
      <w:lvlText w:val="o"/>
      <w:lvlJc w:val="left"/>
      <w:pPr>
        <w:ind w:left="57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01045BE">
      <w:start w:val="1"/>
      <w:numFmt w:val="bullet"/>
      <w:lvlText w:val="▪"/>
      <w:lvlJc w:val="left"/>
      <w:pPr>
        <w:ind w:left="64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nsid w:val="7E6A6EC5"/>
    <w:multiLevelType w:val="hybridMultilevel"/>
    <w:tmpl w:val="A7284BD2"/>
    <w:lvl w:ilvl="0" w:tplc="0424108E">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C5EA7D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99C970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5986A7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9EA571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A72DF1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920729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520148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8189CE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
    <w:nsid w:val="7E6C39FA"/>
    <w:multiLevelType w:val="hybridMultilevel"/>
    <w:tmpl w:val="D6BEDA48"/>
    <w:lvl w:ilvl="0" w:tplc="7BAC1D26">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472248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822FEB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C1A20C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79037B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F165D4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AD43FB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CF4330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128D64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20"/>
  </w:num>
  <w:num w:numId="2">
    <w:abstractNumId w:val="11"/>
  </w:num>
  <w:num w:numId="3">
    <w:abstractNumId w:val="4"/>
  </w:num>
  <w:num w:numId="4">
    <w:abstractNumId w:val="12"/>
  </w:num>
  <w:num w:numId="5">
    <w:abstractNumId w:val="7"/>
  </w:num>
  <w:num w:numId="6">
    <w:abstractNumId w:val="10"/>
  </w:num>
  <w:num w:numId="7">
    <w:abstractNumId w:val="22"/>
  </w:num>
  <w:num w:numId="8">
    <w:abstractNumId w:val="1"/>
  </w:num>
  <w:num w:numId="9">
    <w:abstractNumId w:val="15"/>
  </w:num>
  <w:num w:numId="10">
    <w:abstractNumId w:val="6"/>
  </w:num>
  <w:num w:numId="11">
    <w:abstractNumId w:val="0"/>
  </w:num>
  <w:num w:numId="12">
    <w:abstractNumId w:val="13"/>
  </w:num>
  <w:num w:numId="13">
    <w:abstractNumId w:val="21"/>
  </w:num>
  <w:num w:numId="14">
    <w:abstractNumId w:val="2"/>
  </w:num>
  <w:num w:numId="15">
    <w:abstractNumId w:val="23"/>
  </w:num>
  <w:num w:numId="16">
    <w:abstractNumId w:val="18"/>
  </w:num>
  <w:num w:numId="17">
    <w:abstractNumId w:val="9"/>
  </w:num>
  <w:num w:numId="18">
    <w:abstractNumId w:val="14"/>
  </w:num>
  <w:num w:numId="19">
    <w:abstractNumId w:val="5"/>
  </w:num>
  <w:num w:numId="20">
    <w:abstractNumId w:val="16"/>
  </w:num>
  <w:num w:numId="21">
    <w:abstractNumId w:val="8"/>
  </w:num>
  <w:num w:numId="22">
    <w:abstractNumId w:val="3"/>
  </w:num>
  <w:num w:numId="23">
    <w:abstractNumId w:val="17"/>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2EE5"/>
    <w:rsid w:val="0014007A"/>
    <w:rsid w:val="002E45AE"/>
    <w:rsid w:val="002F53EE"/>
    <w:rsid w:val="00461625"/>
    <w:rsid w:val="004C3FD2"/>
    <w:rsid w:val="004D299B"/>
    <w:rsid w:val="00590C5F"/>
    <w:rsid w:val="00603DC9"/>
    <w:rsid w:val="006D7136"/>
    <w:rsid w:val="007427F4"/>
    <w:rsid w:val="00742EE5"/>
    <w:rsid w:val="007F6FB0"/>
    <w:rsid w:val="00870C29"/>
    <w:rsid w:val="008B0721"/>
    <w:rsid w:val="008C4415"/>
    <w:rsid w:val="008E6439"/>
    <w:rsid w:val="008E6681"/>
    <w:rsid w:val="0090219B"/>
    <w:rsid w:val="00935B7E"/>
    <w:rsid w:val="0093738F"/>
    <w:rsid w:val="00954E58"/>
    <w:rsid w:val="00A63488"/>
    <w:rsid w:val="00A973FC"/>
    <w:rsid w:val="00B21A72"/>
    <w:rsid w:val="00B6086D"/>
    <w:rsid w:val="00C056F9"/>
    <w:rsid w:val="00C54F2D"/>
    <w:rsid w:val="00C8205E"/>
    <w:rsid w:val="00C92D71"/>
    <w:rsid w:val="00D261A2"/>
    <w:rsid w:val="00E15468"/>
    <w:rsid w:val="00E32463"/>
    <w:rsid w:val="00E856BE"/>
    <w:rsid w:val="00EA089D"/>
    <w:rsid w:val="00EB744F"/>
    <w:rsid w:val="00EC6FCA"/>
    <w:rsid w:val="00FE13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next w:val="Normal"/>
    <w:link w:val="Heading1Char"/>
    <w:uiPriority w:val="9"/>
    <w:unhideWhenUsed/>
    <w:qFormat/>
    <w:rsid w:val="008B0721"/>
    <w:pPr>
      <w:keepNext/>
      <w:keepLines/>
      <w:spacing w:after="0"/>
      <w:ind w:left="10" w:right="89" w:hanging="10"/>
      <w:jc w:val="center"/>
      <w:outlineLvl w:val="0"/>
    </w:pPr>
    <w:rPr>
      <w:rFonts w:ascii="Calibri" w:eastAsia="Calibri" w:hAnsi="Calibri" w:cs="Calibri"/>
      <w:b/>
      <w:color w:val="1F497D"/>
      <w:sz w:val="96"/>
    </w:rPr>
  </w:style>
  <w:style w:type="paragraph" w:styleId="Heading2">
    <w:name w:val="heading 2"/>
    <w:basedOn w:val="Normal"/>
    <w:next w:val="Normal"/>
    <w:link w:val="Heading2Char"/>
    <w:uiPriority w:val="9"/>
    <w:unhideWhenUsed/>
    <w:qFormat/>
    <w:rsid w:val="00C056F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056F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next w:val="Normal"/>
    <w:link w:val="Heading4Char"/>
    <w:uiPriority w:val="9"/>
    <w:unhideWhenUsed/>
    <w:qFormat/>
    <w:rsid w:val="0014007A"/>
    <w:pPr>
      <w:keepNext/>
      <w:keepLines/>
      <w:spacing w:after="153"/>
      <w:ind w:left="10" w:hanging="10"/>
      <w:outlineLvl w:val="3"/>
    </w:pPr>
    <w:rPr>
      <w:rFonts w:ascii="Calibri" w:eastAsia="Calibri" w:hAnsi="Calibri" w:cs="Calibri"/>
      <w:b/>
      <w:color w:val="1F497D"/>
      <w:sz w:val="32"/>
    </w:rPr>
  </w:style>
  <w:style w:type="paragraph" w:styleId="Heading5">
    <w:name w:val="heading 5"/>
    <w:next w:val="Normal"/>
    <w:link w:val="Heading5Char"/>
    <w:uiPriority w:val="9"/>
    <w:unhideWhenUsed/>
    <w:qFormat/>
    <w:rsid w:val="0014007A"/>
    <w:pPr>
      <w:keepNext/>
      <w:keepLines/>
      <w:spacing w:after="0"/>
      <w:ind w:left="10" w:hanging="10"/>
      <w:outlineLvl w:val="4"/>
    </w:pPr>
    <w:rPr>
      <w:rFonts w:ascii="Calibri" w:eastAsia="Calibri" w:hAnsi="Calibri" w:cs="Calibri"/>
      <w:b/>
      <w:color w:val="984806"/>
      <w:sz w:val="28"/>
    </w:rPr>
  </w:style>
  <w:style w:type="paragraph" w:styleId="Heading6">
    <w:name w:val="heading 6"/>
    <w:next w:val="Normal"/>
    <w:link w:val="Heading6Char"/>
    <w:uiPriority w:val="9"/>
    <w:unhideWhenUsed/>
    <w:qFormat/>
    <w:rsid w:val="0014007A"/>
    <w:pPr>
      <w:keepNext/>
      <w:keepLines/>
      <w:spacing w:after="0"/>
      <w:ind w:left="10" w:hanging="10"/>
      <w:outlineLvl w:val="5"/>
    </w:pPr>
    <w:rPr>
      <w:rFonts w:ascii="Calibri" w:eastAsia="Calibri" w:hAnsi="Calibri" w:cs="Calibri"/>
      <w:b/>
      <w:color w:val="984806"/>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5B7E"/>
    <w:pPr>
      <w:tabs>
        <w:tab w:val="center" w:pos="4419"/>
        <w:tab w:val="right" w:pos="8838"/>
      </w:tabs>
      <w:spacing w:after="0" w:line="240" w:lineRule="auto"/>
    </w:pPr>
  </w:style>
  <w:style w:type="character" w:customStyle="1" w:styleId="HeaderChar">
    <w:name w:val="Header Char"/>
    <w:basedOn w:val="DefaultParagraphFont"/>
    <w:link w:val="Header"/>
    <w:uiPriority w:val="99"/>
    <w:rsid w:val="00935B7E"/>
  </w:style>
  <w:style w:type="paragraph" w:styleId="Footer">
    <w:name w:val="footer"/>
    <w:basedOn w:val="Normal"/>
    <w:link w:val="FooterChar"/>
    <w:uiPriority w:val="99"/>
    <w:unhideWhenUsed/>
    <w:rsid w:val="00935B7E"/>
    <w:pPr>
      <w:tabs>
        <w:tab w:val="center" w:pos="4419"/>
        <w:tab w:val="right" w:pos="8838"/>
      </w:tabs>
      <w:spacing w:after="0" w:line="240" w:lineRule="auto"/>
    </w:pPr>
  </w:style>
  <w:style w:type="character" w:customStyle="1" w:styleId="FooterChar">
    <w:name w:val="Footer Char"/>
    <w:basedOn w:val="DefaultParagraphFont"/>
    <w:link w:val="Footer"/>
    <w:uiPriority w:val="99"/>
    <w:rsid w:val="00935B7E"/>
  </w:style>
  <w:style w:type="character" w:customStyle="1" w:styleId="Heading4Char">
    <w:name w:val="Heading 4 Char"/>
    <w:basedOn w:val="DefaultParagraphFont"/>
    <w:link w:val="Heading4"/>
    <w:rsid w:val="0014007A"/>
    <w:rPr>
      <w:rFonts w:ascii="Calibri" w:eastAsia="Calibri" w:hAnsi="Calibri" w:cs="Calibri"/>
      <w:b/>
      <w:color w:val="1F497D"/>
      <w:sz w:val="32"/>
    </w:rPr>
  </w:style>
  <w:style w:type="character" w:customStyle="1" w:styleId="Heading5Char">
    <w:name w:val="Heading 5 Char"/>
    <w:basedOn w:val="DefaultParagraphFont"/>
    <w:link w:val="Heading5"/>
    <w:rsid w:val="0014007A"/>
    <w:rPr>
      <w:rFonts w:ascii="Calibri" w:eastAsia="Calibri" w:hAnsi="Calibri" w:cs="Calibri"/>
      <w:b/>
      <w:color w:val="984806"/>
      <w:sz w:val="28"/>
    </w:rPr>
  </w:style>
  <w:style w:type="character" w:customStyle="1" w:styleId="Heading6Char">
    <w:name w:val="Heading 6 Char"/>
    <w:basedOn w:val="DefaultParagraphFont"/>
    <w:link w:val="Heading6"/>
    <w:rsid w:val="0014007A"/>
    <w:rPr>
      <w:rFonts w:ascii="Calibri" w:eastAsia="Calibri" w:hAnsi="Calibri" w:cs="Calibri"/>
      <w:b/>
      <w:color w:val="984806"/>
      <w:sz w:val="28"/>
    </w:rPr>
  </w:style>
  <w:style w:type="character" w:customStyle="1" w:styleId="Heading2Char">
    <w:name w:val="Heading 2 Char"/>
    <w:basedOn w:val="DefaultParagraphFont"/>
    <w:link w:val="Heading2"/>
    <w:rsid w:val="00C056F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C056F9"/>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8B0721"/>
    <w:rPr>
      <w:rFonts w:ascii="Calibri" w:eastAsia="Calibri" w:hAnsi="Calibri" w:cs="Calibri"/>
      <w:b/>
      <w:color w:val="1F497D"/>
      <w:sz w:val="96"/>
    </w:rPr>
  </w:style>
  <w:style w:type="table" w:customStyle="1" w:styleId="TableGrid">
    <w:name w:val="TableGrid"/>
    <w:rsid w:val="008B0721"/>
    <w:pPr>
      <w:spacing w:after="0" w:line="240" w:lineRule="auto"/>
    </w:pPr>
    <w:rPr>
      <w:rFonts w:eastAsiaTheme="minorEastAsia"/>
    </w:rPr>
    <w:tblPr>
      <w:tblCellMar>
        <w:top w:w="0" w:type="dxa"/>
        <w:left w:w="0" w:type="dxa"/>
        <w:bottom w:w="0" w:type="dxa"/>
        <w:right w:w="0" w:type="dxa"/>
      </w:tblCellMar>
    </w:tblPr>
  </w:style>
  <w:style w:type="table" w:customStyle="1" w:styleId="GridTable5DarkAccent6">
    <w:name w:val="Grid Table 5 Dark Accent 6"/>
    <w:basedOn w:val="TableNormal"/>
    <w:uiPriority w:val="50"/>
    <w:rsid w:val="00FE135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5DarkAccent4">
    <w:name w:val="Grid Table 5 Dark Accent 4"/>
    <w:basedOn w:val="TableNormal"/>
    <w:uiPriority w:val="50"/>
    <w:rsid w:val="00FE135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1">
    <w:name w:val="Grid Table 5 Dark Accent 1"/>
    <w:basedOn w:val="TableNormal"/>
    <w:uiPriority w:val="50"/>
    <w:rsid w:val="00B6086D"/>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styleId="ListParagraph">
    <w:name w:val="List Paragraph"/>
    <w:basedOn w:val="Normal"/>
    <w:uiPriority w:val="34"/>
    <w:qFormat/>
    <w:rsid w:val="00B6086D"/>
    <w:pPr>
      <w:ind w:left="720"/>
      <w:contextualSpacing/>
    </w:pPr>
  </w:style>
  <w:style w:type="table" w:customStyle="1" w:styleId="GridTable5DarkAccent3">
    <w:name w:val="Grid Table 5 Dark Accent 3"/>
    <w:basedOn w:val="TableNormal"/>
    <w:uiPriority w:val="50"/>
    <w:rsid w:val="004C3FD2"/>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2">
    <w:name w:val="Grid Table 5 Dark Accent 2"/>
    <w:basedOn w:val="TableNormal"/>
    <w:uiPriority w:val="50"/>
    <w:rsid w:val="00954E5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TableGrid1">
    <w:name w:val="TableGrid1"/>
    <w:rsid w:val="00870C29"/>
    <w:pPr>
      <w:spacing w:after="0" w:line="240" w:lineRule="auto"/>
    </w:pPr>
    <w:rPr>
      <w:rFonts w:eastAsiaTheme="minorEastAsia"/>
    </w:rPr>
    <w:tblPr>
      <w:tblCellMar>
        <w:top w:w="0" w:type="dxa"/>
        <w:left w:w="0" w:type="dxa"/>
        <w:bottom w:w="0" w:type="dxa"/>
        <w:right w:w="0" w:type="dxa"/>
      </w:tblCellMar>
    </w:tblPr>
  </w:style>
  <w:style w:type="table" w:customStyle="1" w:styleId="GridTable5DarkAccent5">
    <w:name w:val="Grid Table 5 Dark Accent 5"/>
    <w:basedOn w:val="TableNormal"/>
    <w:uiPriority w:val="50"/>
    <w:rsid w:val="00870C29"/>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TableGrid2">
    <w:name w:val="TableGrid2"/>
    <w:rsid w:val="00870C29"/>
    <w:pPr>
      <w:spacing w:after="0" w:line="240" w:lineRule="auto"/>
    </w:pPr>
    <w:rPr>
      <w:rFonts w:eastAsiaTheme="minorEastAsia"/>
    </w:rPr>
    <w:tblPr>
      <w:tblCellMar>
        <w:top w:w="0" w:type="dxa"/>
        <w:left w:w="0" w:type="dxa"/>
        <w:bottom w:w="0" w:type="dxa"/>
        <w:right w:w="0" w:type="dxa"/>
      </w:tblCellMar>
    </w:tblPr>
  </w:style>
  <w:style w:type="table" w:customStyle="1" w:styleId="TableGrid3">
    <w:name w:val="TableGrid3"/>
    <w:rsid w:val="00E856BE"/>
    <w:pPr>
      <w:spacing w:after="0" w:line="240" w:lineRule="auto"/>
    </w:pPr>
    <w:rPr>
      <w:rFonts w:eastAsiaTheme="minorEastAsia"/>
    </w:rPr>
    <w:tblPr>
      <w:tblCellMar>
        <w:top w:w="0" w:type="dxa"/>
        <w:left w:w="0" w:type="dxa"/>
        <w:bottom w:w="0" w:type="dxa"/>
        <w:right w:w="0" w:type="dxa"/>
      </w:tblCellMar>
    </w:tblPr>
  </w:style>
  <w:style w:type="table" w:customStyle="1" w:styleId="TableGrid4">
    <w:name w:val="TableGrid4"/>
    <w:rsid w:val="00E856BE"/>
    <w:pPr>
      <w:spacing w:after="0" w:line="240" w:lineRule="auto"/>
    </w:pPr>
    <w:rPr>
      <w:rFonts w:eastAsiaTheme="minorEastAsia"/>
    </w:rPr>
    <w:tblPr>
      <w:tblCellMar>
        <w:top w:w="0" w:type="dxa"/>
        <w:left w:w="0" w:type="dxa"/>
        <w:bottom w:w="0" w:type="dxa"/>
        <w:right w:w="0" w:type="dxa"/>
      </w:tblCellMar>
    </w:tblPr>
  </w:style>
  <w:style w:type="table" w:customStyle="1" w:styleId="TableGrid5">
    <w:name w:val="TableGrid5"/>
    <w:rsid w:val="002E45AE"/>
    <w:pPr>
      <w:spacing w:after="0" w:line="240" w:lineRule="auto"/>
    </w:pPr>
    <w:rPr>
      <w:rFonts w:eastAsiaTheme="minorEastAsia"/>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C92D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2D7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next w:val="Normal"/>
    <w:link w:val="Heading1Char"/>
    <w:uiPriority w:val="9"/>
    <w:unhideWhenUsed/>
    <w:qFormat/>
    <w:rsid w:val="008B0721"/>
    <w:pPr>
      <w:keepNext/>
      <w:keepLines/>
      <w:spacing w:after="0"/>
      <w:ind w:left="10" w:right="89" w:hanging="10"/>
      <w:jc w:val="center"/>
      <w:outlineLvl w:val="0"/>
    </w:pPr>
    <w:rPr>
      <w:rFonts w:ascii="Calibri" w:eastAsia="Calibri" w:hAnsi="Calibri" w:cs="Calibri"/>
      <w:b/>
      <w:color w:val="1F497D"/>
      <w:sz w:val="96"/>
    </w:rPr>
  </w:style>
  <w:style w:type="paragraph" w:styleId="Heading2">
    <w:name w:val="heading 2"/>
    <w:basedOn w:val="Normal"/>
    <w:next w:val="Normal"/>
    <w:link w:val="Heading2Char"/>
    <w:uiPriority w:val="9"/>
    <w:unhideWhenUsed/>
    <w:qFormat/>
    <w:rsid w:val="00C056F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056F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next w:val="Normal"/>
    <w:link w:val="Heading4Char"/>
    <w:uiPriority w:val="9"/>
    <w:unhideWhenUsed/>
    <w:qFormat/>
    <w:rsid w:val="0014007A"/>
    <w:pPr>
      <w:keepNext/>
      <w:keepLines/>
      <w:spacing w:after="153"/>
      <w:ind w:left="10" w:hanging="10"/>
      <w:outlineLvl w:val="3"/>
    </w:pPr>
    <w:rPr>
      <w:rFonts w:ascii="Calibri" w:eastAsia="Calibri" w:hAnsi="Calibri" w:cs="Calibri"/>
      <w:b/>
      <w:color w:val="1F497D"/>
      <w:sz w:val="32"/>
    </w:rPr>
  </w:style>
  <w:style w:type="paragraph" w:styleId="Heading5">
    <w:name w:val="heading 5"/>
    <w:next w:val="Normal"/>
    <w:link w:val="Heading5Char"/>
    <w:uiPriority w:val="9"/>
    <w:unhideWhenUsed/>
    <w:qFormat/>
    <w:rsid w:val="0014007A"/>
    <w:pPr>
      <w:keepNext/>
      <w:keepLines/>
      <w:spacing w:after="0"/>
      <w:ind w:left="10" w:hanging="10"/>
      <w:outlineLvl w:val="4"/>
    </w:pPr>
    <w:rPr>
      <w:rFonts w:ascii="Calibri" w:eastAsia="Calibri" w:hAnsi="Calibri" w:cs="Calibri"/>
      <w:b/>
      <w:color w:val="984806"/>
      <w:sz w:val="28"/>
    </w:rPr>
  </w:style>
  <w:style w:type="paragraph" w:styleId="Heading6">
    <w:name w:val="heading 6"/>
    <w:next w:val="Normal"/>
    <w:link w:val="Heading6Char"/>
    <w:uiPriority w:val="9"/>
    <w:unhideWhenUsed/>
    <w:qFormat/>
    <w:rsid w:val="0014007A"/>
    <w:pPr>
      <w:keepNext/>
      <w:keepLines/>
      <w:spacing w:after="0"/>
      <w:ind w:left="10" w:hanging="10"/>
      <w:outlineLvl w:val="5"/>
    </w:pPr>
    <w:rPr>
      <w:rFonts w:ascii="Calibri" w:eastAsia="Calibri" w:hAnsi="Calibri" w:cs="Calibri"/>
      <w:b/>
      <w:color w:val="984806"/>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5B7E"/>
    <w:pPr>
      <w:tabs>
        <w:tab w:val="center" w:pos="4419"/>
        <w:tab w:val="right" w:pos="8838"/>
      </w:tabs>
      <w:spacing w:after="0" w:line="240" w:lineRule="auto"/>
    </w:pPr>
  </w:style>
  <w:style w:type="character" w:customStyle="1" w:styleId="HeaderChar">
    <w:name w:val="Header Char"/>
    <w:basedOn w:val="DefaultParagraphFont"/>
    <w:link w:val="Header"/>
    <w:uiPriority w:val="99"/>
    <w:rsid w:val="00935B7E"/>
  </w:style>
  <w:style w:type="paragraph" w:styleId="Footer">
    <w:name w:val="footer"/>
    <w:basedOn w:val="Normal"/>
    <w:link w:val="FooterChar"/>
    <w:uiPriority w:val="99"/>
    <w:unhideWhenUsed/>
    <w:rsid w:val="00935B7E"/>
    <w:pPr>
      <w:tabs>
        <w:tab w:val="center" w:pos="4419"/>
        <w:tab w:val="right" w:pos="8838"/>
      </w:tabs>
      <w:spacing w:after="0" w:line="240" w:lineRule="auto"/>
    </w:pPr>
  </w:style>
  <w:style w:type="character" w:customStyle="1" w:styleId="FooterChar">
    <w:name w:val="Footer Char"/>
    <w:basedOn w:val="DefaultParagraphFont"/>
    <w:link w:val="Footer"/>
    <w:uiPriority w:val="99"/>
    <w:rsid w:val="00935B7E"/>
  </w:style>
  <w:style w:type="character" w:customStyle="1" w:styleId="Heading4Char">
    <w:name w:val="Heading 4 Char"/>
    <w:basedOn w:val="DefaultParagraphFont"/>
    <w:link w:val="Heading4"/>
    <w:rsid w:val="0014007A"/>
    <w:rPr>
      <w:rFonts w:ascii="Calibri" w:eastAsia="Calibri" w:hAnsi="Calibri" w:cs="Calibri"/>
      <w:b/>
      <w:color w:val="1F497D"/>
      <w:sz w:val="32"/>
    </w:rPr>
  </w:style>
  <w:style w:type="character" w:customStyle="1" w:styleId="Heading5Char">
    <w:name w:val="Heading 5 Char"/>
    <w:basedOn w:val="DefaultParagraphFont"/>
    <w:link w:val="Heading5"/>
    <w:rsid w:val="0014007A"/>
    <w:rPr>
      <w:rFonts w:ascii="Calibri" w:eastAsia="Calibri" w:hAnsi="Calibri" w:cs="Calibri"/>
      <w:b/>
      <w:color w:val="984806"/>
      <w:sz w:val="28"/>
    </w:rPr>
  </w:style>
  <w:style w:type="character" w:customStyle="1" w:styleId="Heading6Char">
    <w:name w:val="Heading 6 Char"/>
    <w:basedOn w:val="DefaultParagraphFont"/>
    <w:link w:val="Heading6"/>
    <w:rsid w:val="0014007A"/>
    <w:rPr>
      <w:rFonts w:ascii="Calibri" w:eastAsia="Calibri" w:hAnsi="Calibri" w:cs="Calibri"/>
      <w:b/>
      <w:color w:val="984806"/>
      <w:sz w:val="28"/>
    </w:rPr>
  </w:style>
  <w:style w:type="character" w:customStyle="1" w:styleId="Heading2Char">
    <w:name w:val="Heading 2 Char"/>
    <w:basedOn w:val="DefaultParagraphFont"/>
    <w:link w:val="Heading2"/>
    <w:rsid w:val="00C056F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C056F9"/>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8B0721"/>
    <w:rPr>
      <w:rFonts w:ascii="Calibri" w:eastAsia="Calibri" w:hAnsi="Calibri" w:cs="Calibri"/>
      <w:b/>
      <w:color w:val="1F497D"/>
      <w:sz w:val="96"/>
    </w:rPr>
  </w:style>
  <w:style w:type="table" w:customStyle="1" w:styleId="TableGrid">
    <w:name w:val="TableGrid"/>
    <w:rsid w:val="008B0721"/>
    <w:pPr>
      <w:spacing w:after="0" w:line="240" w:lineRule="auto"/>
    </w:pPr>
    <w:rPr>
      <w:rFonts w:eastAsiaTheme="minorEastAsia"/>
    </w:rPr>
    <w:tblPr>
      <w:tblCellMar>
        <w:top w:w="0" w:type="dxa"/>
        <w:left w:w="0" w:type="dxa"/>
        <w:bottom w:w="0" w:type="dxa"/>
        <w:right w:w="0" w:type="dxa"/>
      </w:tblCellMar>
    </w:tblPr>
  </w:style>
  <w:style w:type="table" w:customStyle="1" w:styleId="GridTable5DarkAccent6">
    <w:name w:val="Grid Table 5 Dark Accent 6"/>
    <w:basedOn w:val="TableNormal"/>
    <w:uiPriority w:val="50"/>
    <w:rsid w:val="00FE135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5DarkAccent4">
    <w:name w:val="Grid Table 5 Dark Accent 4"/>
    <w:basedOn w:val="TableNormal"/>
    <w:uiPriority w:val="50"/>
    <w:rsid w:val="00FE135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1">
    <w:name w:val="Grid Table 5 Dark Accent 1"/>
    <w:basedOn w:val="TableNormal"/>
    <w:uiPriority w:val="50"/>
    <w:rsid w:val="00B6086D"/>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styleId="ListParagraph">
    <w:name w:val="List Paragraph"/>
    <w:basedOn w:val="Normal"/>
    <w:uiPriority w:val="34"/>
    <w:qFormat/>
    <w:rsid w:val="00B6086D"/>
    <w:pPr>
      <w:ind w:left="720"/>
      <w:contextualSpacing/>
    </w:pPr>
  </w:style>
  <w:style w:type="table" w:customStyle="1" w:styleId="GridTable5DarkAccent3">
    <w:name w:val="Grid Table 5 Dark Accent 3"/>
    <w:basedOn w:val="TableNormal"/>
    <w:uiPriority w:val="50"/>
    <w:rsid w:val="004C3FD2"/>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2">
    <w:name w:val="Grid Table 5 Dark Accent 2"/>
    <w:basedOn w:val="TableNormal"/>
    <w:uiPriority w:val="50"/>
    <w:rsid w:val="00954E5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TableGrid1">
    <w:name w:val="TableGrid1"/>
    <w:rsid w:val="00870C29"/>
    <w:pPr>
      <w:spacing w:after="0" w:line="240" w:lineRule="auto"/>
    </w:pPr>
    <w:rPr>
      <w:rFonts w:eastAsiaTheme="minorEastAsia"/>
    </w:rPr>
    <w:tblPr>
      <w:tblCellMar>
        <w:top w:w="0" w:type="dxa"/>
        <w:left w:w="0" w:type="dxa"/>
        <w:bottom w:w="0" w:type="dxa"/>
        <w:right w:w="0" w:type="dxa"/>
      </w:tblCellMar>
    </w:tblPr>
  </w:style>
  <w:style w:type="table" w:customStyle="1" w:styleId="GridTable5DarkAccent5">
    <w:name w:val="Grid Table 5 Dark Accent 5"/>
    <w:basedOn w:val="TableNormal"/>
    <w:uiPriority w:val="50"/>
    <w:rsid w:val="00870C29"/>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TableGrid2">
    <w:name w:val="TableGrid2"/>
    <w:rsid w:val="00870C29"/>
    <w:pPr>
      <w:spacing w:after="0" w:line="240" w:lineRule="auto"/>
    </w:pPr>
    <w:rPr>
      <w:rFonts w:eastAsiaTheme="minorEastAsia"/>
    </w:rPr>
    <w:tblPr>
      <w:tblCellMar>
        <w:top w:w="0" w:type="dxa"/>
        <w:left w:w="0" w:type="dxa"/>
        <w:bottom w:w="0" w:type="dxa"/>
        <w:right w:w="0" w:type="dxa"/>
      </w:tblCellMar>
    </w:tblPr>
  </w:style>
  <w:style w:type="table" w:customStyle="1" w:styleId="TableGrid3">
    <w:name w:val="TableGrid3"/>
    <w:rsid w:val="00E856BE"/>
    <w:pPr>
      <w:spacing w:after="0" w:line="240" w:lineRule="auto"/>
    </w:pPr>
    <w:rPr>
      <w:rFonts w:eastAsiaTheme="minorEastAsia"/>
    </w:rPr>
    <w:tblPr>
      <w:tblCellMar>
        <w:top w:w="0" w:type="dxa"/>
        <w:left w:w="0" w:type="dxa"/>
        <w:bottom w:w="0" w:type="dxa"/>
        <w:right w:w="0" w:type="dxa"/>
      </w:tblCellMar>
    </w:tblPr>
  </w:style>
  <w:style w:type="table" w:customStyle="1" w:styleId="TableGrid4">
    <w:name w:val="TableGrid4"/>
    <w:rsid w:val="00E856BE"/>
    <w:pPr>
      <w:spacing w:after="0" w:line="240" w:lineRule="auto"/>
    </w:pPr>
    <w:rPr>
      <w:rFonts w:eastAsiaTheme="minorEastAsia"/>
    </w:rPr>
    <w:tblPr>
      <w:tblCellMar>
        <w:top w:w="0" w:type="dxa"/>
        <w:left w:w="0" w:type="dxa"/>
        <w:bottom w:w="0" w:type="dxa"/>
        <w:right w:w="0" w:type="dxa"/>
      </w:tblCellMar>
    </w:tblPr>
  </w:style>
  <w:style w:type="table" w:customStyle="1" w:styleId="TableGrid5">
    <w:name w:val="TableGrid5"/>
    <w:rsid w:val="002E45AE"/>
    <w:pPr>
      <w:spacing w:after="0" w:line="240" w:lineRule="auto"/>
    </w:pPr>
    <w:rPr>
      <w:rFonts w:eastAsiaTheme="minorEastAsia"/>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C92D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2D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0604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5.png"/><Relationship Id="rId26" Type="http://schemas.openxmlformats.org/officeDocument/2006/relationships/footer" Target="footer6.xml"/><Relationship Id="rId39" Type="http://schemas.openxmlformats.org/officeDocument/2006/relationships/image" Target="media/image20.png"/><Relationship Id="rId21" Type="http://schemas.openxmlformats.org/officeDocument/2006/relationships/header" Target="header4.xml"/><Relationship Id="rId34" Type="http://schemas.openxmlformats.org/officeDocument/2006/relationships/image" Target="media/image15.png"/><Relationship Id="rId42" Type="http://schemas.openxmlformats.org/officeDocument/2006/relationships/image" Target="media/image23.png"/><Relationship Id="rId47" Type="http://schemas.openxmlformats.org/officeDocument/2006/relationships/image" Target="media/image28.png"/><Relationship Id="rId50" Type="http://schemas.openxmlformats.org/officeDocument/2006/relationships/image" Target="media/image31.png"/><Relationship Id="rId55" Type="http://schemas.openxmlformats.org/officeDocument/2006/relationships/image" Target="media/image36.png"/><Relationship Id="rId63" Type="http://schemas.openxmlformats.org/officeDocument/2006/relationships/header" Target="header10.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image" Target="media/image7.png"/><Relationship Id="rId29" Type="http://schemas.openxmlformats.org/officeDocument/2006/relationships/image" Target="media/image10.png"/><Relationship Id="rId41" Type="http://schemas.openxmlformats.org/officeDocument/2006/relationships/image" Target="media/image22.png"/><Relationship Id="rId54" Type="http://schemas.openxmlformats.org/officeDocument/2006/relationships/image" Target="media/image35.png"/><Relationship Id="rId62"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5.xml"/><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image" Target="media/image26.png"/><Relationship Id="rId53" Type="http://schemas.openxmlformats.org/officeDocument/2006/relationships/image" Target="media/image34.png"/><Relationship Id="rId58"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image" Target="media/image30.png"/><Relationship Id="rId57" Type="http://schemas.openxmlformats.org/officeDocument/2006/relationships/header" Target="header7.xml"/><Relationship Id="rId61" Type="http://schemas.openxmlformats.org/officeDocument/2006/relationships/header" Target="header9.xml"/><Relationship Id="rId10" Type="http://schemas.openxmlformats.org/officeDocument/2006/relationships/image" Target="media/image3.png"/><Relationship Id="rId19" Type="http://schemas.openxmlformats.org/officeDocument/2006/relationships/image" Target="media/image6.png"/><Relationship Id="rId31" Type="http://schemas.openxmlformats.org/officeDocument/2006/relationships/image" Target="media/image12.png"/><Relationship Id="rId44" Type="http://schemas.openxmlformats.org/officeDocument/2006/relationships/image" Target="media/image25.png"/><Relationship Id="rId52" Type="http://schemas.openxmlformats.org/officeDocument/2006/relationships/image" Target="media/image33.png"/><Relationship Id="rId60" Type="http://schemas.openxmlformats.org/officeDocument/2006/relationships/footer" Target="footer8.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image" Target="media/image8.JP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image" Target="media/image29.png"/><Relationship Id="rId56" Type="http://schemas.openxmlformats.org/officeDocument/2006/relationships/image" Target="media/image36.jpg"/><Relationship Id="rId64" Type="http://schemas.openxmlformats.org/officeDocument/2006/relationships/fontTable" Target="fontTable.xml"/><Relationship Id="rId8" Type="http://schemas.openxmlformats.org/officeDocument/2006/relationships/image" Target="media/image1.jpg"/><Relationship Id="rId51" Type="http://schemas.openxmlformats.org/officeDocument/2006/relationships/image" Target="media/image32.png"/><Relationship Id="rId3"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image" Target="media/image27.png"/><Relationship Id="rId59" Type="http://schemas.openxmlformats.org/officeDocument/2006/relationships/footer" Target="footer7.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_rels/header5.xml.rels><?xml version="1.0" encoding="UTF-8" standalone="yes"?>
<Relationships xmlns="http://schemas.openxmlformats.org/package/2006/relationships"><Relationship Id="rId1" Type="http://schemas.openxmlformats.org/officeDocument/2006/relationships/image" Target="media/image1.jpg"/></Relationships>
</file>

<file path=word/_rels/header6.xml.rels><?xml version="1.0" encoding="UTF-8" standalone="yes"?>
<Relationships xmlns="http://schemas.openxmlformats.org/package/2006/relationships"><Relationship Id="rId1" Type="http://schemas.openxmlformats.org/officeDocument/2006/relationships/image" Target="media/image1.jpg"/></Relationships>
</file>

<file path=word/_rels/header7.xml.rels><?xml version="1.0" encoding="UTF-8" standalone="yes"?>
<Relationships xmlns="http://schemas.openxmlformats.org/package/2006/relationships"><Relationship Id="rId1" Type="http://schemas.openxmlformats.org/officeDocument/2006/relationships/image" Target="media/image1.jpg"/></Relationships>
</file>

<file path=word/_rels/header8.xml.rels><?xml version="1.0" encoding="UTF-8" standalone="yes"?>
<Relationships xmlns="http://schemas.openxmlformats.org/package/2006/relationships"><Relationship Id="rId1" Type="http://schemas.openxmlformats.org/officeDocument/2006/relationships/image" Target="media/image1.jpg"/></Relationships>
</file>

<file path=word/_rels/header9.xml.rels><?xml version="1.0" encoding="UTF-8" standalone="yes"?>
<Relationships xmlns="http://schemas.openxmlformats.org/package/2006/relationships"><Relationship Id="rId1" Type="http://schemas.openxmlformats.org/officeDocument/2006/relationships/image" Target="media/image1.jpg"/></Relationships>
</file>

<file path=word/_rels/header10.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8702</Words>
  <Characters>49604</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Sajid</dc:creator>
  <cp:lastModifiedBy>Mohammad A. Ashraf</cp:lastModifiedBy>
  <cp:revision>2</cp:revision>
  <dcterms:created xsi:type="dcterms:W3CDTF">2019-02-08T11:19:00Z</dcterms:created>
  <dcterms:modified xsi:type="dcterms:W3CDTF">2019-02-08T11:19:00Z</dcterms:modified>
</cp:coreProperties>
</file>