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97C3D" w14:textId="05174A00" w:rsidR="00B962F8" w:rsidRPr="000F1CE2" w:rsidRDefault="000F1CE2" w:rsidP="00B962F8">
      <w:pPr>
        <w:shd w:val="clear" w:color="auto" w:fill="FFFFFF"/>
        <w:jc w:val="center"/>
        <w:rPr>
          <w:rFonts w:ascii="Times New Roman" w:hAnsi="Times New Roman" w:cs="Times New Roman"/>
          <w:b/>
          <w:sz w:val="32"/>
          <w:szCs w:val="18"/>
        </w:rPr>
      </w:pPr>
      <w:r w:rsidRPr="000F1CE2">
        <w:rPr>
          <w:rFonts w:ascii="Times New Roman" w:hAnsi="Times New Roman" w:cs="Times New Roman"/>
          <w:b/>
          <w:sz w:val="32"/>
          <w:szCs w:val="18"/>
        </w:rPr>
        <w:t>APPLICATION OF WORKING HOUR AND LEAVE IN LINE WITH BANGLADESH LABOUR ACT 2006</w:t>
      </w:r>
      <w:r w:rsidR="00B962F8" w:rsidRPr="000F1CE2">
        <w:rPr>
          <w:rFonts w:ascii="Times New Roman" w:hAnsi="Times New Roman" w:cs="Times New Roman"/>
          <w:b/>
          <w:sz w:val="32"/>
          <w:szCs w:val="18"/>
        </w:rPr>
        <w:t xml:space="preserve">: </w:t>
      </w:r>
      <w:r w:rsidR="0061269C">
        <w:rPr>
          <w:rFonts w:ascii="Times New Roman" w:hAnsi="Times New Roman" w:cs="Times New Roman"/>
          <w:b/>
          <w:sz w:val="32"/>
          <w:szCs w:val="18"/>
        </w:rPr>
        <w:br/>
      </w:r>
      <w:r w:rsidR="00B962F8" w:rsidRPr="000F1CE2">
        <w:rPr>
          <w:rFonts w:ascii="Times New Roman" w:hAnsi="Times New Roman" w:cs="Times New Roman"/>
          <w:b/>
          <w:sz w:val="32"/>
          <w:szCs w:val="18"/>
        </w:rPr>
        <w:t xml:space="preserve">A STUDY OF A MULTINATIONAL </w:t>
      </w:r>
      <w:r w:rsidR="00E00BB9" w:rsidRPr="000F1CE2">
        <w:rPr>
          <w:rFonts w:ascii="Times New Roman" w:hAnsi="Times New Roman" w:cs="Times New Roman"/>
          <w:b/>
          <w:sz w:val="32"/>
          <w:szCs w:val="18"/>
        </w:rPr>
        <w:t>PRIVATE HOSPITAL IN BANGLADESH</w:t>
      </w:r>
      <w:r w:rsidR="00B962F8" w:rsidRPr="000F1CE2">
        <w:rPr>
          <w:rFonts w:ascii="Times New Roman" w:hAnsi="Times New Roman" w:cs="Times New Roman"/>
          <w:b/>
          <w:sz w:val="32"/>
          <w:szCs w:val="18"/>
        </w:rPr>
        <w:t xml:space="preserve"> </w:t>
      </w:r>
    </w:p>
    <w:p w14:paraId="547FD6F9" w14:textId="77777777" w:rsidR="00B962F8" w:rsidRPr="000F1CE2" w:rsidRDefault="00B962F8" w:rsidP="00B962F8">
      <w:pPr>
        <w:shd w:val="clear" w:color="auto" w:fill="FFFFFF"/>
        <w:jc w:val="center"/>
        <w:rPr>
          <w:rFonts w:ascii="Times New Roman" w:hAnsi="Times New Roman" w:cs="Times New Roman"/>
          <w:b/>
          <w:szCs w:val="18"/>
        </w:rPr>
      </w:pPr>
    </w:p>
    <w:p w14:paraId="4766EBBE" w14:textId="77777777" w:rsidR="00B962F8" w:rsidRPr="000F1CE2" w:rsidRDefault="00B962F8" w:rsidP="00B962F8">
      <w:pPr>
        <w:shd w:val="clear" w:color="auto" w:fill="FFFFFF"/>
        <w:jc w:val="center"/>
        <w:rPr>
          <w:rFonts w:ascii="Times New Roman" w:hAnsi="Times New Roman" w:cs="Times New Roman"/>
          <w:i/>
          <w:szCs w:val="18"/>
        </w:rPr>
      </w:pPr>
      <w:r w:rsidRPr="000F1CE2">
        <w:rPr>
          <w:rFonts w:ascii="Times New Roman" w:hAnsi="Times New Roman" w:cs="Times New Roman"/>
          <w:i/>
          <w:szCs w:val="18"/>
        </w:rPr>
        <w:t xml:space="preserve">This report is submitted as a partial fulfillment of the degree of </w:t>
      </w:r>
      <w:proofErr w:type="gramStart"/>
      <w:r w:rsidRPr="000F1CE2">
        <w:rPr>
          <w:rFonts w:ascii="Times New Roman" w:hAnsi="Times New Roman" w:cs="Times New Roman"/>
          <w:i/>
          <w:szCs w:val="18"/>
        </w:rPr>
        <w:t>Master in International Human Resource Management</w:t>
      </w:r>
      <w:proofErr w:type="gramEnd"/>
      <w:r w:rsidRPr="000F1CE2">
        <w:rPr>
          <w:rFonts w:ascii="Times New Roman" w:hAnsi="Times New Roman" w:cs="Times New Roman"/>
          <w:i/>
          <w:szCs w:val="18"/>
        </w:rPr>
        <w:t xml:space="preserve"> </w:t>
      </w:r>
    </w:p>
    <w:p w14:paraId="526EB755" w14:textId="290AE49C" w:rsidR="00B962F8" w:rsidRDefault="00B962F8" w:rsidP="00B962F8">
      <w:pPr>
        <w:shd w:val="clear" w:color="auto" w:fill="FFFFFF"/>
        <w:jc w:val="center"/>
        <w:rPr>
          <w:rFonts w:ascii="Times New Roman" w:hAnsi="Times New Roman" w:cs="Times New Roman"/>
          <w:b/>
          <w:sz w:val="38"/>
          <w:szCs w:val="18"/>
        </w:rPr>
      </w:pPr>
    </w:p>
    <w:p w14:paraId="21F10FF0" w14:textId="37FD26CE" w:rsidR="00755115" w:rsidRDefault="00755115" w:rsidP="00B962F8">
      <w:pPr>
        <w:shd w:val="clear" w:color="auto" w:fill="FFFFFF"/>
        <w:jc w:val="center"/>
        <w:rPr>
          <w:rFonts w:ascii="Times New Roman" w:hAnsi="Times New Roman" w:cs="Times New Roman"/>
          <w:b/>
          <w:sz w:val="38"/>
          <w:szCs w:val="18"/>
        </w:rPr>
      </w:pPr>
    </w:p>
    <w:p w14:paraId="05C684A8" w14:textId="77777777" w:rsidR="00755115" w:rsidRPr="000F1CE2" w:rsidRDefault="00755115" w:rsidP="00B962F8">
      <w:pPr>
        <w:shd w:val="clear" w:color="auto" w:fill="FFFFFF"/>
        <w:jc w:val="center"/>
        <w:rPr>
          <w:rFonts w:ascii="Times New Roman" w:hAnsi="Times New Roman" w:cs="Times New Roman"/>
          <w:b/>
          <w:sz w:val="38"/>
          <w:szCs w:val="18"/>
        </w:rPr>
      </w:pPr>
    </w:p>
    <w:p w14:paraId="021BCD84" w14:textId="77777777" w:rsidR="00755115" w:rsidRDefault="00755115" w:rsidP="00755115">
      <w:pPr>
        <w:shd w:val="clear" w:color="auto" w:fill="FFFFFF"/>
        <w:spacing w:after="0"/>
        <w:jc w:val="center"/>
        <w:rPr>
          <w:rFonts w:ascii="Times New Roman" w:hAnsi="Times New Roman"/>
          <w:b/>
          <w:sz w:val="24"/>
          <w:szCs w:val="24"/>
        </w:rPr>
      </w:pPr>
      <w:r>
        <w:rPr>
          <w:rFonts w:ascii="Times New Roman" w:hAnsi="Times New Roman"/>
          <w:b/>
          <w:bCs/>
          <w:kern w:val="24"/>
          <w:sz w:val="24"/>
          <w:szCs w:val="24"/>
        </w:rPr>
        <w:t>Submitted</w:t>
      </w:r>
      <w:r>
        <w:rPr>
          <w:rFonts w:ascii="Times New Roman" w:hAnsi="Times New Roman"/>
          <w:b/>
          <w:sz w:val="24"/>
          <w:szCs w:val="24"/>
        </w:rPr>
        <w:t xml:space="preserve"> By:</w:t>
      </w:r>
    </w:p>
    <w:p w14:paraId="7FA7FDF1" w14:textId="40F8605D" w:rsidR="00755115" w:rsidRDefault="00755115" w:rsidP="00755115">
      <w:pPr>
        <w:shd w:val="clear" w:color="auto" w:fill="FFFFFF"/>
        <w:spacing w:after="0"/>
        <w:jc w:val="center"/>
        <w:rPr>
          <w:rFonts w:ascii="Times New Roman" w:hAnsi="Times New Roman"/>
          <w:b/>
          <w:sz w:val="28"/>
          <w:szCs w:val="28"/>
        </w:rPr>
      </w:pPr>
      <w:r>
        <w:rPr>
          <w:rFonts w:ascii="Times New Roman" w:hAnsi="Times New Roman"/>
          <w:b/>
          <w:sz w:val="28"/>
          <w:szCs w:val="28"/>
        </w:rPr>
        <w:t xml:space="preserve">Name: Shahriar Rahman </w:t>
      </w:r>
    </w:p>
    <w:p w14:paraId="6AC60135" w14:textId="6D90E834" w:rsidR="00755115" w:rsidRDefault="00755115" w:rsidP="00755115">
      <w:pPr>
        <w:shd w:val="clear" w:color="auto" w:fill="FFFFFF"/>
        <w:spacing w:after="0"/>
        <w:jc w:val="center"/>
        <w:rPr>
          <w:rFonts w:ascii="Times New Roman" w:hAnsi="Times New Roman"/>
          <w:bCs/>
          <w:sz w:val="24"/>
          <w:szCs w:val="24"/>
        </w:rPr>
      </w:pPr>
      <w:r>
        <w:rPr>
          <w:rFonts w:ascii="Times New Roman" w:hAnsi="Times New Roman"/>
          <w:bCs/>
          <w:sz w:val="24"/>
          <w:szCs w:val="24"/>
        </w:rPr>
        <w:t>UIU ID No. 115 201 004</w:t>
      </w:r>
    </w:p>
    <w:p w14:paraId="49294C5C" w14:textId="77777777" w:rsidR="00755115" w:rsidRDefault="00755115" w:rsidP="00755115">
      <w:pPr>
        <w:shd w:val="clear" w:color="auto" w:fill="FFFFFF"/>
        <w:spacing w:after="0"/>
        <w:jc w:val="center"/>
        <w:rPr>
          <w:rFonts w:ascii="Times New Roman" w:hAnsi="Times New Roman"/>
          <w:bCs/>
          <w:sz w:val="24"/>
          <w:szCs w:val="24"/>
        </w:rPr>
      </w:pPr>
      <w:r>
        <w:rPr>
          <w:rFonts w:ascii="Times New Roman" w:hAnsi="Times New Roman"/>
          <w:bCs/>
          <w:sz w:val="24"/>
          <w:szCs w:val="24"/>
        </w:rPr>
        <w:t xml:space="preserve">MIHRM Program </w:t>
      </w:r>
    </w:p>
    <w:p w14:paraId="506333DF" w14:textId="77777777" w:rsidR="00755115" w:rsidRDefault="00755115" w:rsidP="00755115">
      <w:pPr>
        <w:shd w:val="clear" w:color="auto" w:fill="FFFFFF"/>
        <w:jc w:val="center"/>
        <w:rPr>
          <w:rFonts w:ascii="Times New Roman" w:hAnsi="Times New Roman"/>
          <w:b/>
          <w:sz w:val="28"/>
          <w:szCs w:val="28"/>
        </w:rPr>
      </w:pPr>
    </w:p>
    <w:p w14:paraId="08C9D2AC" w14:textId="77777777" w:rsidR="00755115" w:rsidRDefault="00755115" w:rsidP="00755115">
      <w:pPr>
        <w:shd w:val="clear" w:color="auto" w:fill="FFFFFF"/>
        <w:jc w:val="center"/>
        <w:rPr>
          <w:rFonts w:ascii="Times New Roman" w:hAnsi="Times New Roman"/>
          <w:b/>
          <w:sz w:val="28"/>
          <w:szCs w:val="28"/>
        </w:rPr>
      </w:pPr>
    </w:p>
    <w:p w14:paraId="41A3D019" w14:textId="77777777" w:rsidR="00755115" w:rsidRDefault="00755115" w:rsidP="00755115">
      <w:pPr>
        <w:kinsoku w:val="0"/>
        <w:overflowPunct w:val="0"/>
        <w:spacing w:after="0" w:line="240" w:lineRule="auto"/>
        <w:jc w:val="center"/>
        <w:textAlignment w:val="baseline"/>
        <w:rPr>
          <w:rFonts w:ascii="Times New Roman" w:hAnsi="Times New Roman"/>
          <w:b/>
          <w:bCs/>
          <w:kern w:val="24"/>
          <w:sz w:val="24"/>
          <w:szCs w:val="24"/>
        </w:rPr>
      </w:pPr>
      <w:r>
        <w:rPr>
          <w:rFonts w:ascii="Times New Roman" w:hAnsi="Times New Roman"/>
          <w:b/>
          <w:bCs/>
          <w:kern w:val="24"/>
          <w:sz w:val="24"/>
          <w:szCs w:val="24"/>
        </w:rPr>
        <w:t>Submitted To:</w:t>
      </w:r>
    </w:p>
    <w:p w14:paraId="44733117" w14:textId="77777777" w:rsidR="00755115" w:rsidRDefault="00755115" w:rsidP="00755115">
      <w:pPr>
        <w:kinsoku w:val="0"/>
        <w:overflowPunct w:val="0"/>
        <w:spacing w:after="0" w:line="240" w:lineRule="auto"/>
        <w:jc w:val="center"/>
        <w:textAlignment w:val="baseline"/>
        <w:rPr>
          <w:rFonts w:ascii="Times New Roman" w:hAnsi="Times New Roman"/>
          <w:b/>
          <w:bCs/>
          <w:kern w:val="24"/>
          <w:sz w:val="28"/>
          <w:szCs w:val="28"/>
        </w:rPr>
      </w:pPr>
      <w:r>
        <w:rPr>
          <w:rFonts w:ascii="Times New Roman" w:hAnsi="Times New Roman"/>
          <w:b/>
          <w:bCs/>
          <w:kern w:val="24"/>
          <w:sz w:val="28"/>
          <w:szCs w:val="28"/>
        </w:rPr>
        <w:t xml:space="preserve">Barrister M Aftab Uddin </w:t>
      </w:r>
    </w:p>
    <w:p w14:paraId="122F0950" w14:textId="77777777" w:rsidR="00755115" w:rsidRDefault="00755115" w:rsidP="00755115">
      <w:pPr>
        <w:kinsoku w:val="0"/>
        <w:overflowPunct w:val="0"/>
        <w:spacing w:after="0" w:line="240" w:lineRule="auto"/>
        <w:jc w:val="center"/>
        <w:textAlignment w:val="baseline"/>
        <w:rPr>
          <w:rFonts w:ascii="Times New Roman" w:hAnsi="Times New Roman"/>
          <w:sz w:val="24"/>
          <w:szCs w:val="24"/>
          <w:lang w:val="en-GB"/>
        </w:rPr>
      </w:pPr>
      <w:r>
        <w:rPr>
          <w:rFonts w:ascii="Times New Roman" w:hAnsi="Times New Roman"/>
          <w:sz w:val="24"/>
          <w:szCs w:val="24"/>
          <w:lang w:val="en-GB"/>
        </w:rPr>
        <w:t>School of Business and Economics</w:t>
      </w:r>
    </w:p>
    <w:p w14:paraId="31850041" w14:textId="77777777" w:rsidR="00755115" w:rsidRDefault="00755115" w:rsidP="00755115">
      <w:pPr>
        <w:kinsoku w:val="0"/>
        <w:overflowPunct w:val="0"/>
        <w:spacing w:after="0" w:line="240" w:lineRule="auto"/>
        <w:jc w:val="center"/>
        <w:textAlignment w:val="baseline"/>
        <w:rPr>
          <w:rFonts w:ascii="Times New Roman" w:hAnsi="Times New Roman"/>
          <w:sz w:val="24"/>
          <w:szCs w:val="24"/>
          <w:lang w:val="en-GB"/>
        </w:rPr>
      </w:pPr>
      <w:r>
        <w:rPr>
          <w:rFonts w:ascii="Times New Roman" w:hAnsi="Times New Roman"/>
          <w:sz w:val="24"/>
          <w:szCs w:val="24"/>
          <w:lang w:val="en-GB"/>
        </w:rPr>
        <w:t>United International University</w:t>
      </w:r>
    </w:p>
    <w:p w14:paraId="56678E4F" w14:textId="77777777" w:rsidR="00755115" w:rsidRDefault="00755115" w:rsidP="00755115">
      <w:pPr>
        <w:kinsoku w:val="0"/>
        <w:overflowPunct w:val="0"/>
        <w:spacing w:after="0" w:line="240" w:lineRule="auto"/>
        <w:jc w:val="center"/>
        <w:textAlignment w:val="baseline"/>
        <w:rPr>
          <w:rFonts w:ascii="Times New Roman" w:hAnsi="Times New Roman"/>
          <w:kern w:val="24"/>
          <w:sz w:val="24"/>
          <w:szCs w:val="24"/>
        </w:rPr>
      </w:pPr>
      <w:r>
        <w:rPr>
          <w:rFonts w:ascii="Times New Roman" w:hAnsi="Times New Roman"/>
          <w:sz w:val="24"/>
          <w:szCs w:val="24"/>
          <w:lang w:val="en-GB"/>
        </w:rPr>
        <w:t xml:space="preserve">Dhaka Bangladesh </w:t>
      </w:r>
    </w:p>
    <w:p w14:paraId="5DCB5E97" w14:textId="77777777" w:rsidR="00755115" w:rsidRDefault="00755115" w:rsidP="00755115">
      <w:pPr>
        <w:shd w:val="clear" w:color="auto" w:fill="FFFFFF"/>
        <w:jc w:val="center"/>
        <w:rPr>
          <w:rFonts w:ascii="Times New Roman" w:hAnsi="Times New Roman"/>
          <w:b/>
          <w:sz w:val="28"/>
          <w:szCs w:val="28"/>
        </w:rPr>
      </w:pPr>
    </w:p>
    <w:p w14:paraId="5DF8A44A" w14:textId="1863A327" w:rsidR="00755115" w:rsidRDefault="006A7FA6" w:rsidP="00755115">
      <w:pPr>
        <w:shd w:val="clear" w:color="auto" w:fill="FFFFFF"/>
        <w:jc w:val="center"/>
        <w:rPr>
          <w:rFonts w:ascii="Times New Roman" w:hAnsi="Times New Roman"/>
          <w:b/>
          <w:sz w:val="24"/>
          <w:szCs w:val="24"/>
        </w:rPr>
      </w:pPr>
      <w:r>
        <w:rPr>
          <w:rFonts w:ascii="Times New Roman" w:hAnsi="Times New Roman"/>
          <w:b/>
          <w:sz w:val="24"/>
          <w:szCs w:val="24"/>
        </w:rPr>
        <w:t>09</w:t>
      </w:r>
      <w:r w:rsidR="00755115">
        <w:rPr>
          <w:rFonts w:ascii="Times New Roman" w:hAnsi="Times New Roman"/>
          <w:b/>
          <w:sz w:val="24"/>
          <w:szCs w:val="24"/>
          <w:vertAlign w:val="superscript"/>
        </w:rPr>
        <w:t>th</w:t>
      </w:r>
      <w:r w:rsidR="00755115">
        <w:rPr>
          <w:rFonts w:ascii="Times New Roman" w:hAnsi="Times New Roman"/>
          <w:b/>
          <w:sz w:val="24"/>
          <w:szCs w:val="24"/>
        </w:rPr>
        <w:t xml:space="preserve"> </w:t>
      </w:r>
      <w:r>
        <w:rPr>
          <w:rFonts w:ascii="Times New Roman" w:hAnsi="Times New Roman"/>
          <w:b/>
          <w:sz w:val="24"/>
          <w:szCs w:val="24"/>
        </w:rPr>
        <w:t>July</w:t>
      </w:r>
      <w:r w:rsidR="00755115">
        <w:rPr>
          <w:rFonts w:ascii="Times New Roman" w:hAnsi="Times New Roman"/>
          <w:b/>
          <w:sz w:val="24"/>
          <w:szCs w:val="24"/>
        </w:rPr>
        <w:t xml:space="preserve"> 2021</w:t>
      </w:r>
    </w:p>
    <w:p w14:paraId="2D93B908" w14:textId="77777777" w:rsidR="000F1CE2" w:rsidRDefault="000F1CE2" w:rsidP="00B962F8">
      <w:pPr>
        <w:shd w:val="clear" w:color="auto" w:fill="FFFFFF"/>
        <w:jc w:val="center"/>
        <w:rPr>
          <w:b/>
          <w:sz w:val="42"/>
          <w:szCs w:val="18"/>
        </w:rPr>
      </w:pPr>
    </w:p>
    <w:p w14:paraId="0A627A09" w14:textId="77777777" w:rsidR="00B962F8" w:rsidRDefault="00B962F8" w:rsidP="00B962F8">
      <w:pPr>
        <w:shd w:val="clear" w:color="auto" w:fill="FFFFFF"/>
        <w:jc w:val="center"/>
        <w:rPr>
          <w:b/>
          <w:sz w:val="42"/>
          <w:szCs w:val="18"/>
        </w:rPr>
      </w:pPr>
    </w:p>
    <w:p w14:paraId="7EF07452" w14:textId="77777777" w:rsidR="00B962F8" w:rsidRDefault="00B962F8" w:rsidP="00B962F8">
      <w:pPr>
        <w:shd w:val="clear" w:color="auto" w:fill="FFFFFF"/>
        <w:jc w:val="center"/>
        <w:rPr>
          <w:b/>
          <w:sz w:val="42"/>
          <w:szCs w:val="18"/>
        </w:rPr>
      </w:pPr>
      <w:r>
        <w:rPr>
          <w:noProof/>
        </w:rPr>
        <w:drawing>
          <wp:inline distT="0" distB="0" distL="0" distR="0" wp14:anchorId="2CA927E7" wp14:editId="706C9425">
            <wp:extent cx="895350" cy="813019"/>
            <wp:effectExtent l="0" t="0" r="0" b="6350"/>
            <wp:docPr id="1" name="Picture 1"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inline>
        </w:drawing>
      </w:r>
    </w:p>
    <w:p w14:paraId="69AB71CF" w14:textId="77777777" w:rsidR="00B962F8" w:rsidRPr="00AB3B8E" w:rsidRDefault="00B962F8" w:rsidP="00B962F8">
      <w:pPr>
        <w:shd w:val="clear" w:color="auto" w:fill="FFFFFF"/>
        <w:jc w:val="center"/>
        <w:rPr>
          <w:sz w:val="14"/>
          <w:szCs w:val="18"/>
        </w:rPr>
      </w:pPr>
    </w:p>
    <w:p w14:paraId="713A147F" w14:textId="77777777" w:rsidR="00B962F8" w:rsidRPr="000F1CE2" w:rsidRDefault="00B962F8" w:rsidP="00B962F8">
      <w:pPr>
        <w:shd w:val="clear" w:color="auto" w:fill="FFFFFF"/>
        <w:jc w:val="center"/>
        <w:rPr>
          <w:rFonts w:ascii="Times New Roman" w:hAnsi="Times New Roman" w:cs="Times New Roman"/>
          <w:sz w:val="32"/>
          <w:szCs w:val="18"/>
        </w:rPr>
      </w:pPr>
      <w:r w:rsidRPr="000F1CE2">
        <w:rPr>
          <w:rFonts w:ascii="Times New Roman" w:hAnsi="Times New Roman" w:cs="Times New Roman"/>
          <w:sz w:val="32"/>
          <w:szCs w:val="18"/>
        </w:rPr>
        <w:t xml:space="preserve">School of Business &amp; Economics </w:t>
      </w:r>
    </w:p>
    <w:p w14:paraId="5A38AD8C" w14:textId="3BABBE73" w:rsidR="00FF294C" w:rsidRDefault="00B962F8" w:rsidP="00FF294C">
      <w:pPr>
        <w:shd w:val="clear" w:color="auto" w:fill="FFFFFF"/>
        <w:jc w:val="center"/>
        <w:rPr>
          <w:rFonts w:ascii="Times New Roman" w:hAnsi="Times New Roman" w:cs="Times New Roman"/>
          <w:sz w:val="32"/>
          <w:szCs w:val="18"/>
        </w:rPr>
        <w:sectPr w:rsidR="00FF294C" w:rsidSect="00C4259E">
          <w:footerReference w:type="default" r:id="rId9"/>
          <w:pgSz w:w="11906" w:h="16838" w:code="9"/>
          <w:pgMar w:top="1440" w:right="1440" w:bottom="1440" w:left="2160" w:header="720" w:footer="720" w:gutter="0"/>
          <w:cols w:space="720"/>
          <w:titlePg/>
          <w:docGrid w:linePitch="360"/>
        </w:sectPr>
      </w:pPr>
      <w:r w:rsidRPr="000F1CE2">
        <w:rPr>
          <w:rFonts w:ascii="Times New Roman" w:hAnsi="Times New Roman" w:cs="Times New Roman"/>
          <w:sz w:val="32"/>
          <w:szCs w:val="18"/>
        </w:rPr>
        <w:t xml:space="preserve">United International </w:t>
      </w:r>
      <w:proofErr w:type="spellStart"/>
      <w:r w:rsidRPr="000F1CE2">
        <w:rPr>
          <w:rFonts w:ascii="Times New Roman" w:hAnsi="Times New Roman" w:cs="Times New Roman"/>
          <w:sz w:val="32"/>
          <w:szCs w:val="18"/>
        </w:rPr>
        <w:t>Universit</w:t>
      </w:r>
      <w:proofErr w:type="spellEnd"/>
    </w:p>
    <w:p w14:paraId="001A1AFB" w14:textId="78CEFB2B" w:rsidR="00B962F8" w:rsidRPr="00533601" w:rsidRDefault="006A7FA6" w:rsidP="00533601">
      <w:pPr>
        <w:pStyle w:val="Heading1"/>
        <w:jc w:val="center"/>
        <w:rPr>
          <w:rFonts w:ascii="Times New Roman" w:hAnsi="Times New Roman" w:cs="Times New Roman"/>
          <w:b/>
          <w:bCs/>
          <w:color w:val="auto"/>
          <w:sz w:val="28"/>
          <w:szCs w:val="28"/>
        </w:rPr>
      </w:pPr>
      <w:bookmarkStart w:id="0" w:name="_Toc76655102"/>
      <w:r w:rsidRPr="00533601">
        <w:rPr>
          <w:rFonts w:ascii="Times New Roman" w:hAnsi="Times New Roman" w:cs="Times New Roman"/>
          <w:b/>
          <w:bCs/>
          <w:color w:val="auto"/>
          <w:sz w:val="28"/>
          <w:szCs w:val="28"/>
        </w:rPr>
        <w:lastRenderedPageBreak/>
        <w:t>Declaration</w:t>
      </w:r>
      <w:bookmarkEnd w:id="0"/>
    </w:p>
    <w:p w14:paraId="0489B507" w14:textId="77777777" w:rsidR="00B962F8" w:rsidRPr="00B962F8" w:rsidRDefault="00B962F8" w:rsidP="00B962F8">
      <w:pPr>
        <w:jc w:val="center"/>
        <w:rPr>
          <w:rFonts w:ascii="Times New Roman" w:hAnsi="Times New Roman" w:cs="Times New Roman"/>
          <w:b/>
          <w:sz w:val="24"/>
          <w:szCs w:val="24"/>
        </w:rPr>
      </w:pPr>
    </w:p>
    <w:p w14:paraId="31F2769B" w14:textId="745CA4B4" w:rsidR="00B962F8" w:rsidRPr="00B962F8" w:rsidRDefault="00B962F8" w:rsidP="00B962F8">
      <w:pPr>
        <w:spacing w:after="0" w:line="480" w:lineRule="auto"/>
        <w:jc w:val="both"/>
        <w:rPr>
          <w:rFonts w:ascii="Times New Roman" w:hAnsi="Times New Roman" w:cs="Times New Roman"/>
          <w:sz w:val="24"/>
          <w:szCs w:val="24"/>
        </w:rPr>
      </w:pPr>
      <w:r w:rsidRPr="00B962F8">
        <w:rPr>
          <w:rFonts w:ascii="Times New Roman" w:hAnsi="Times New Roman" w:cs="Times New Roman"/>
          <w:sz w:val="24"/>
          <w:szCs w:val="24"/>
        </w:rPr>
        <w:t xml:space="preserve">I, the undersigned, hereby declare that I have completed my project under the supervision of </w:t>
      </w:r>
      <w:r w:rsidRPr="00D25093">
        <w:rPr>
          <w:rFonts w:ascii="Times New Roman" w:hAnsi="Times New Roman" w:cs="Times New Roman"/>
          <w:sz w:val="24"/>
          <w:szCs w:val="24"/>
        </w:rPr>
        <w:t>Barrister M Aftab Uddin</w:t>
      </w:r>
      <w:r w:rsidRPr="00B962F8">
        <w:rPr>
          <w:rFonts w:ascii="Times New Roman" w:hAnsi="Times New Roman" w:cs="Times New Roman"/>
          <w:sz w:val="24"/>
          <w:szCs w:val="24"/>
        </w:rPr>
        <w:t xml:space="preserve">, </w:t>
      </w:r>
      <w:r>
        <w:rPr>
          <w:rFonts w:ascii="Times New Roman" w:hAnsi="Times New Roman" w:cs="Times New Roman"/>
          <w:sz w:val="24"/>
          <w:szCs w:val="24"/>
        </w:rPr>
        <w:t>Honorable Faculty Member</w:t>
      </w:r>
      <w:r w:rsidRPr="00B962F8">
        <w:rPr>
          <w:rFonts w:ascii="Times New Roman" w:hAnsi="Times New Roman" w:cs="Times New Roman"/>
          <w:sz w:val="24"/>
          <w:szCs w:val="24"/>
        </w:rPr>
        <w:t>, School of Business &amp; Economics, United International University (</w:t>
      </w:r>
      <w:r w:rsidR="00DC64C1">
        <w:rPr>
          <w:rFonts w:ascii="Times New Roman" w:hAnsi="Times New Roman" w:cs="Times New Roman"/>
          <w:sz w:val="24"/>
          <w:szCs w:val="24"/>
        </w:rPr>
        <w:t>U</w:t>
      </w:r>
      <w:r w:rsidRPr="00B962F8">
        <w:rPr>
          <w:rFonts w:ascii="Times New Roman" w:hAnsi="Times New Roman" w:cs="Times New Roman"/>
          <w:sz w:val="24"/>
          <w:szCs w:val="24"/>
        </w:rPr>
        <w:t xml:space="preserve">IU), Dhaka, Bangladesh. </w:t>
      </w:r>
    </w:p>
    <w:p w14:paraId="3DBCEED6" w14:textId="77777777" w:rsidR="00B962F8" w:rsidRPr="00B962F8" w:rsidRDefault="00B962F8" w:rsidP="00B962F8">
      <w:pPr>
        <w:spacing w:after="0" w:line="480" w:lineRule="auto"/>
        <w:jc w:val="both"/>
        <w:rPr>
          <w:rFonts w:ascii="Times New Roman" w:hAnsi="Times New Roman" w:cs="Times New Roman"/>
          <w:sz w:val="24"/>
          <w:szCs w:val="24"/>
        </w:rPr>
      </w:pPr>
    </w:p>
    <w:p w14:paraId="14236930" w14:textId="5F298DDB" w:rsidR="00B962F8" w:rsidRPr="00B962F8" w:rsidRDefault="00B962F8" w:rsidP="00B962F8">
      <w:pPr>
        <w:spacing w:after="0" w:line="480" w:lineRule="auto"/>
        <w:jc w:val="both"/>
        <w:rPr>
          <w:rFonts w:ascii="Times New Roman" w:hAnsi="Times New Roman" w:cs="Times New Roman"/>
          <w:sz w:val="24"/>
          <w:szCs w:val="24"/>
        </w:rPr>
      </w:pPr>
      <w:r w:rsidRPr="00B962F8">
        <w:rPr>
          <w:rFonts w:ascii="Times New Roman" w:hAnsi="Times New Roman" w:cs="Times New Roman"/>
          <w:sz w:val="24"/>
          <w:szCs w:val="24"/>
        </w:rPr>
        <w:t xml:space="preserve">I have prepared a </w:t>
      </w:r>
      <w:r w:rsidR="0041738A">
        <w:rPr>
          <w:rFonts w:ascii="Times New Roman" w:hAnsi="Times New Roman" w:cs="Times New Roman"/>
          <w:sz w:val="24"/>
          <w:szCs w:val="24"/>
        </w:rPr>
        <w:t>project</w:t>
      </w:r>
      <w:r w:rsidR="00326943">
        <w:rPr>
          <w:rFonts w:ascii="Times New Roman" w:hAnsi="Times New Roman" w:cs="Times New Roman"/>
          <w:sz w:val="24"/>
          <w:szCs w:val="24"/>
        </w:rPr>
        <w:t xml:space="preserve"> (MIHRM 801)</w:t>
      </w:r>
      <w:r w:rsidR="0041738A">
        <w:rPr>
          <w:rFonts w:ascii="Times New Roman" w:hAnsi="Times New Roman" w:cs="Times New Roman"/>
          <w:sz w:val="24"/>
          <w:szCs w:val="24"/>
        </w:rPr>
        <w:t xml:space="preserve"> </w:t>
      </w:r>
      <w:r w:rsidRPr="00B962F8">
        <w:rPr>
          <w:rFonts w:ascii="Times New Roman" w:hAnsi="Times New Roman" w:cs="Times New Roman"/>
          <w:sz w:val="24"/>
          <w:szCs w:val="24"/>
        </w:rPr>
        <w:t xml:space="preserve">report on </w:t>
      </w:r>
      <w:r w:rsidRPr="00B962F8">
        <w:rPr>
          <w:rFonts w:ascii="Times New Roman" w:hAnsi="Times New Roman" w:cs="Times New Roman"/>
          <w:b/>
          <w:sz w:val="24"/>
          <w:szCs w:val="24"/>
        </w:rPr>
        <w:t>“</w:t>
      </w:r>
      <w:r w:rsidR="000F1CE2">
        <w:rPr>
          <w:rFonts w:ascii="Times New Roman" w:hAnsi="Times New Roman" w:cs="Times New Roman"/>
          <w:b/>
          <w:sz w:val="24"/>
          <w:szCs w:val="24"/>
        </w:rPr>
        <w:t xml:space="preserve">Application of </w:t>
      </w:r>
      <w:r w:rsidR="0041738A">
        <w:rPr>
          <w:rFonts w:ascii="Times New Roman" w:hAnsi="Times New Roman" w:cs="Times New Roman"/>
          <w:b/>
          <w:sz w:val="24"/>
          <w:szCs w:val="24"/>
        </w:rPr>
        <w:t>W</w:t>
      </w:r>
      <w:r w:rsidR="000F1CE2">
        <w:rPr>
          <w:rFonts w:ascii="Times New Roman" w:hAnsi="Times New Roman" w:cs="Times New Roman"/>
          <w:b/>
          <w:sz w:val="24"/>
          <w:szCs w:val="24"/>
        </w:rPr>
        <w:t xml:space="preserve">orking Hour and Leave in line with Bangladesh </w:t>
      </w:r>
      <w:proofErr w:type="spellStart"/>
      <w:r w:rsidR="000F1CE2">
        <w:rPr>
          <w:rFonts w:ascii="Times New Roman" w:hAnsi="Times New Roman" w:cs="Times New Roman"/>
          <w:b/>
          <w:sz w:val="24"/>
          <w:szCs w:val="24"/>
        </w:rPr>
        <w:t>Labour</w:t>
      </w:r>
      <w:proofErr w:type="spellEnd"/>
      <w:r w:rsidR="000F1CE2">
        <w:rPr>
          <w:rFonts w:ascii="Times New Roman" w:hAnsi="Times New Roman" w:cs="Times New Roman"/>
          <w:b/>
          <w:sz w:val="24"/>
          <w:szCs w:val="24"/>
        </w:rPr>
        <w:t xml:space="preserve"> Act 2006: A Study of a Multinational Private Hospital in Bangladesh</w:t>
      </w:r>
      <w:r w:rsidRPr="00B962F8">
        <w:rPr>
          <w:rFonts w:ascii="Times New Roman" w:hAnsi="Times New Roman" w:cs="Times New Roman"/>
          <w:b/>
          <w:sz w:val="24"/>
          <w:szCs w:val="24"/>
        </w:rPr>
        <w:t xml:space="preserve">” </w:t>
      </w:r>
      <w:r w:rsidRPr="00B962F8">
        <w:rPr>
          <w:rFonts w:ascii="Times New Roman" w:hAnsi="Times New Roman" w:cs="Times New Roman"/>
          <w:sz w:val="24"/>
          <w:szCs w:val="24"/>
        </w:rPr>
        <w:t>that is my own work</w:t>
      </w:r>
      <w:r w:rsidR="00187D27">
        <w:rPr>
          <w:rFonts w:ascii="Times New Roman" w:hAnsi="Times New Roman" w:cs="Times New Roman"/>
          <w:sz w:val="24"/>
          <w:szCs w:val="24"/>
        </w:rPr>
        <w:t xml:space="preserve"> and a requirement for completion of the degree “Master of International Human Resource Management” (MIHRM) program.</w:t>
      </w:r>
    </w:p>
    <w:p w14:paraId="2D8725B7" w14:textId="77777777" w:rsidR="00B962F8" w:rsidRPr="00B962F8" w:rsidRDefault="00B962F8" w:rsidP="00B962F8">
      <w:pPr>
        <w:spacing w:after="0" w:line="480" w:lineRule="auto"/>
        <w:jc w:val="both"/>
        <w:rPr>
          <w:rFonts w:ascii="Times New Roman" w:hAnsi="Times New Roman" w:cs="Times New Roman"/>
          <w:sz w:val="24"/>
          <w:szCs w:val="24"/>
        </w:rPr>
      </w:pPr>
    </w:p>
    <w:p w14:paraId="34BE97B3" w14:textId="77777777" w:rsidR="00B962F8" w:rsidRPr="00B962F8" w:rsidRDefault="00B962F8" w:rsidP="00B962F8">
      <w:pPr>
        <w:spacing w:after="0" w:line="480" w:lineRule="auto"/>
        <w:jc w:val="both"/>
        <w:rPr>
          <w:rFonts w:ascii="Times New Roman" w:hAnsi="Times New Roman" w:cs="Times New Roman"/>
          <w:sz w:val="24"/>
          <w:szCs w:val="24"/>
        </w:rPr>
      </w:pPr>
      <w:r w:rsidRPr="00B962F8">
        <w:rPr>
          <w:rFonts w:ascii="Times New Roman" w:hAnsi="Times New Roman" w:cs="Times New Roman"/>
          <w:sz w:val="24"/>
          <w:szCs w:val="24"/>
        </w:rPr>
        <w:t xml:space="preserve">Neither part of this report is copied from elsewhere nor submitted before for any academic qualification, certification, </w:t>
      </w:r>
      <w:proofErr w:type="gramStart"/>
      <w:r w:rsidRPr="00B962F8">
        <w:rPr>
          <w:rFonts w:ascii="Times New Roman" w:hAnsi="Times New Roman" w:cs="Times New Roman"/>
          <w:sz w:val="24"/>
          <w:szCs w:val="24"/>
        </w:rPr>
        <w:t>diploma</w:t>
      </w:r>
      <w:proofErr w:type="gramEnd"/>
      <w:r w:rsidRPr="00B962F8">
        <w:rPr>
          <w:rFonts w:ascii="Times New Roman" w:hAnsi="Times New Roman" w:cs="Times New Roman"/>
          <w:sz w:val="24"/>
          <w:szCs w:val="24"/>
        </w:rPr>
        <w:t xml:space="preserve"> or degree to any other university. </w:t>
      </w:r>
    </w:p>
    <w:p w14:paraId="0ECE8D0A" w14:textId="77777777" w:rsidR="00B962F8" w:rsidRPr="00B962F8" w:rsidRDefault="00B962F8" w:rsidP="00B962F8">
      <w:pPr>
        <w:spacing w:after="0" w:line="480" w:lineRule="auto"/>
        <w:jc w:val="both"/>
        <w:rPr>
          <w:rFonts w:ascii="Times New Roman" w:hAnsi="Times New Roman" w:cs="Times New Roman"/>
          <w:sz w:val="24"/>
          <w:szCs w:val="24"/>
        </w:rPr>
      </w:pPr>
    </w:p>
    <w:p w14:paraId="25057866" w14:textId="77777777" w:rsidR="00B962F8" w:rsidRPr="00B962F8" w:rsidRDefault="00B962F8" w:rsidP="00B962F8">
      <w:pPr>
        <w:jc w:val="both"/>
        <w:rPr>
          <w:rFonts w:ascii="Times New Roman" w:hAnsi="Times New Roman" w:cs="Times New Roman"/>
          <w:sz w:val="24"/>
          <w:szCs w:val="24"/>
        </w:rPr>
      </w:pPr>
    </w:p>
    <w:p w14:paraId="5DE8AAA2" w14:textId="379DDB94" w:rsidR="00B962F8" w:rsidRPr="00B962F8" w:rsidRDefault="00187D27" w:rsidP="00B962F8">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p w14:paraId="41E6F0ED" w14:textId="77777777" w:rsidR="00B962F8" w:rsidRPr="00B962F8" w:rsidRDefault="00B962F8" w:rsidP="00B962F8">
      <w:pPr>
        <w:spacing w:after="0" w:line="240" w:lineRule="auto"/>
        <w:rPr>
          <w:rFonts w:ascii="Times New Roman" w:hAnsi="Times New Roman" w:cs="Times New Roman"/>
          <w:b/>
          <w:sz w:val="24"/>
          <w:szCs w:val="24"/>
        </w:rPr>
      </w:pPr>
    </w:p>
    <w:p w14:paraId="53B59966" w14:textId="688DF1B2" w:rsidR="00B962F8" w:rsidRPr="00B962F8" w:rsidRDefault="00B962F8" w:rsidP="000F1CE2">
      <w:pPr>
        <w:spacing w:after="0" w:line="480" w:lineRule="auto"/>
        <w:rPr>
          <w:rFonts w:ascii="Times New Roman" w:hAnsi="Times New Roman" w:cs="Times New Roman"/>
          <w:b/>
          <w:sz w:val="24"/>
          <w:szCs w:val="24"/>
        </w:rPr>
      </w:pPr>
      <w:r w:rsidRPr="00B962F8">
        <w:rPr>
          <w:rFonts w:ascii="Times New Roman" w:hAnsi="Times New Roman" w:cs="Times New Roman"/>
          <w:b/>
          <w:sz w:val="24"/>
          <w:szCs w:val="24"/>
        </w:rPr>
        <w:t>Name:</w:t>
      </w:r>
      <w:r>
        <w:rPr>
          <w:rFonts w:ascii="Times New Roman" w:hAnsi="Times New Roman" w:cs="Times New Roman"/>
          <w:b/>
          <w:sz w:val="24"/>
          <w:szCs w:val="24"/>
        </w:rPr>
        <w:t xml:space="preserve"> Shahriar Rahman</w:t>
      </w:r>
    </w:p>
    <w:p w14:paraId="78CACE12" w14:textId="1C04DAA7" w:rsidR="00B962F8" w:rsidRPr="00B962F8" w:rsidRDefault="00B962F8" w:rsidP="000F1CE2">
      <w:pPr>
        <w:spacing w:after="0" w:line="480" w:lineRule="auto"/>
        <w:rPr>
          <w:rFonts w:ascii="Times New Roman" w:hAnsi="Times New Roman" w:cs="Times New Roman"/>
          <w:b/>
          <w:sz w:val="24"/>
          <w:szCs w:val="24"/>
        </w:rPr>
      </w:pPr>
      <w:r w:rsidRPr="00B962F8">
        <w:rPr>
          <w:rFonts w:ascii="Times New Roman" w:hAnsi="Times New Roman" w:cs="Times New Roman"/>
          <w:sz w:val="24"/>
          <w:szCs w:val="24"/>
        </w:rPr>
        <w:t>ID No.</w:t>
      </w:r>
      <w:r>
        <w:rPr>
          <w:rFonts w:ascii="Times New Roman" w:hAnsi="Times New Roman" w:cs="Times New Roman"/>
          <w:sz w:val="24"/>
          <w:szCs w:val="24"/>
        </w:rPr>
        <w:t>: 115 201 004</w:t>
      </w:r>
    </w:p>
    <w:p w14:paraId="17507796" w14:textId="32D3DECE" w:rsidR="00B962F8" w:rsidRPr="00B962F8" w:rsidRDefault="00B962F8" w:rsidP="000F1CE2">
      <w:pPr>
        <w:spacing w:after="0" w:line="480" w:lineRule="auto"/>
        <w:rPr>
          <w:rFonts w:ascii="Times New Roman" w:hAnsi="Times New Roman" w:cs="Times New Roman"/>
          <w:sz w:val="24"/>
          <w:szCs w:val="24"/>
        </w:rPr>
      </w:pPr>
      <w:r w:rsidRPr="00B962F8">
        <w:rPr>
          <w:rFonts w:ascii="Times New Roman" w:hAnsi="Times New Roman" w:cs="Times New Roman"/>
          <w:sz w:val="24"/>
          <w:szCs w:val="24"/>
        </w:rPr>
        <w:t>Program:</w:t>
      </w:r>
      <w:r>
        <w:rPr>
          <w:rFonts w:ascii="Times New Roman" w:hAnsi="Times New Roman" w:cs="Times New Roman"/>
          <w:sz w:val="24"/>
          <w:szCs w:val="24"/>
        </w:rPr>
        <w:t xml:space="preserve"> </w:t>
      </w:r>
      <w:proofErr w:type="gramStart"/>
      <w:r>
        <w:rPr>
          <w:rFonts w:ascii="Times New Roman" w:hAnsi="Times New Roman" w:cs="Times New Roman"/>
          <w:sz w:val="24"/>
          <w:szCs w:val="24"/>
        </w:rPr>
        <w:t>Master in International Human Resource Management</w:t>
      </w:r>
      <w:proofErr w:type="gramEnd"/>
      <w:r w:rsidR="0061269C">
        <w:rPr>
          <w:rFonts w:ascii="Times New Roman" w:hAnsi="Times New Roman" w:cs="Times New Roman"/>
          <w:sz w:val="24"/>
          <w:szCs w:val="24"/>
        </w:rPr>
        <w:t xml:space="preserve"> (MIHRM)</w:t>
      </w:r>
    </w:p>
    <w:p w14:paraId="05087077" w14:textId="77777777" w:rsidR="00B962F8" w:rsidRPr="00B962F8" w:rsidRDefault="00B962F8" w:rsidP="000F1CE2">
      <w:pPr>
        <w:spacing w:after="0" w:line="480" w:lineRule="auto"/>
        <w:rPr>
          <w:rFonts w:ascii="Times New Roman" w:hAnsi="Times New Roman" w:cs="Times New Roman"/>
          <w:sz w:val="24"/>
          <w:szCs w:val="24"/>
        </w:rPr>
      </w:pPr>
      <w:r w:rsidRPr="00B962F8">
        <w:rPr>
          <w:rFonts w:ascii="Times New Roman" w:hAnsi="Times New Roman" w:cs="Times New Roman"/>
          <w:sz w:val="24"/>
          <w:szCs w:val="24"/>
        </w:rPr>
        <w:t>School of Business &amp; Economics</w:t>
      </w:r>
    </w:p>
    <w:p w14:paraId="2FCF36D6" w14:textId="77777777" w:rsidR="00B962F8" w:rsidRPr="00B962F8" w:rsidRDefault="00B962F8" w:rsidP="000F1CE2">
      <w:pPr>
        <w:spacing w:after="0" w:line="480" w:lineRule="auto"/>
        <w:rPr>
          <w:rFonts w:ascii="Times New Roman" w:hAnsi="Times New Roman" w:cs="Times New Roman"/>
          <w:sz w:val="24"/>
          <w:szCs w:val="24"/>
        </w:rPr>
      </w:pPr>
      <w:r w:rsidRPr="00B962F8">
        <w:rPr>
          <w:rFonts w:ascii="Times New Roman" w:hAnsi="Times New Roman" w:cs="Times New Roman"/>
          <w:sz w:val="24"/>
          <w:szCs w:val="24"/>
        </w:rPr>
        <w:t xml:space="preserve">United International University </w:t>
      </w:r>
    </w:p>
    <w:p w14:paraId="4BBD6551" w14:textId="4BE82C22" w:rsidR="00B962F8" w:rsidRDefault="00B962F8" w:rsidP="00DD67E4">
      <w:pPr>
        <w:spacing w:line="480" w:lineRule="auto"/>
        <w:rPr>
          <w:rFonts w:ascii="Times New Roman" w:hAnsi="Times New Roman" w:cs="Times New Roman"/>
          <w:b/>
          <w:bCs/>
          <w:sz w:val="24"/>
          <w:szCs w:val="24"/>
        </w:rPr>
      </w:pPr>
    </w:p>
    <w:p w14:paraId="42EB8F5D" w14:textId="77777777" w:rsidR="006A7FA6" w:rsidRDefault="006A7FA6" w:rsidP="00DD67E4">
      <w:pPr>
        <w:spacing w:line="480" w:lineRule="auto"/>
        <w:rPr>
          <w:rFonts w:ascii="Times New Roman" w:hAnsi="Times New Roman" w:cs="Times New Roman"/>
          <w:b/>
          <w:bCs/>
          <w:sz w:val="28"/>
          <w:szCs w:val="28"/>
        </w:rPr>
      </w:pPr>
    </w:p>
    <w:p w14:paraId="2B500409" w14:textId="77777777" w:rsidR="00533601" w:rsidRDefault="00533601" w:rsidP="00187D27">
      <w:pPr>
        <w:spacing w:line="480" w:lineRule="auto"/>
        <w:ind w:right="-113"/>
        <w:jc w:val="center"/>
        <w:rPr>
          <w:rFonts w:ascii="Times New Roman" w:hAnsi="Times New Roman"/>
          <w:b/>
          <w:sz w:val="28"/>
          <w:szCs w:val="28"/>
        </w:rPr>
      </w:pPr>
    </w:p>
    <w:p w14:paraId="0C9AE020" w14:textId="388D99BF" w:rsidR="00187D27" w:rsidRPr="00533601" w:rsidRDefault="00187D27" w:rsidP="00F73707">
      <w:pPr>
        <w:pStyle w:val="Heading1"/>
        <w:spacing w:before="0" w:line="480" w:lineRule="auto"/>
        <w:jc w:val="center"/>
        <w:rPr>
          <w:rFonts w:ascii="Times New Roman" w:hAnsi="Times New Roman" w:cs="Times New Roman"/>
          <w:b/>
          <w:bCs/>
          <w:color w:val="auto"/>
          <w:sz w:val="28"/>
          <w:szCs w:val="28"/>
        </w:rPr>
      </w:pPr>
      <w:bookmarkStart w:id="1" w:name="_Toc76655103"/>
      <w:r w:rsidRPr="00533601">
        <w:rPr>
          <w:rFonts w:ascii="Times New Roman" w:hAnsi="Times New Roman" w:cs="Times New Roman"/>
          <w:b/>
          <w:bCs/>
          <w:color w:val="auto"/>
          <w:sz w:val="28"/>
          <w:szCs w:val="28"/>
        </w:rPr>
        <w:lastRenderedPageBreak/>
        <w:t>Certification</w:t>
      </w:r>
      <w:bookmarkEnd w:id="1"/>
    </w:p>
    <w:p w14:paraId="2C94D19D" w14:textId="60A61C06" w:rsidR="00187D27" w:rsidRDefault="00187D27" w:rsidP="00F73707">
      <w:pPr>
        <w:spacing w:line="480" w:lineRule="auto"/>
        <w:jc w:val="both"/>
        <w:rPr>
          <w:rFonts w:ascii="Times New Roman" w:hAnsi="Times New Roman"/>
          <w:sz w:val="24"/>
          <w:szCs w:val="24"/>
        </w:rPr>
      </w:pPr>
      <w:r>
        <w:rPr>
          <w:rFonts w:ascii="Times New Roman" w:hAnsi="Times New Roman"/>
          <w:sz w:val="24"/>
          <w:szCs w:val="24"/>
        </w:rPr>
        <w:t xml:space="preserve">This is to certify that </w:t>
      </w:r>
      <w:r>
        <w:rPr>
          <w:rFonts w:ascii="Times New Roman" w:eastAsia="Times New Roman" w:hAnsi="Times New Roman"/>
          <w:b/>
          <w:sz w:val="24"/>
          <w:szCs w:val="24"/>
        </w:rPr>
        <w:t>Shahriar Rahman</w:t>
      </w:r>
      <w:r>
        <w:rPr>
          <w:rFonts w:ascii="Times New Roman" w:hAnsi="Times New Roman"/>
          <w:sz w:val="24"/>
          <w:szCs w:val="24"/>
        </w:rPr>
        <w:t xml:space="preserve">, Student ID No: </w:t>
      </w:r>
      <w:r>
        <w:rPr>
          <w:rFonts w:ascii="Times New Roman" w:hAnsi="Times New Roman"/>
          <w:b/>
          <w:sz w:val="24"/>
          <w:szCs w:val="24"/>
        </w:rPr>
        <w:t>115201004</w:t>
      </w:r>
      <w:r>
        <w:rPr>
          <w:rFonts w:ascii="Times New Roman" w:eastAsia="Times New Roman" w:hAnsi="Times New Roman"/>
          <w:b/>
          <w:sz w:val="24"/>
          <w:szCs w:val="24"/>
        </w:rPr>
        <w:t xml:space="preserve"> </w:t>
      </w:r>
      <w:r>
        <w:rPr>
          <w:rFonts w:ascii="Times New Roman" w:hAnsi="Times New Roman"/>
          <w:sz w:val="24"/>
          <w:szCs w:val="24"/>
        </w:rPr>
        <w:t>has completed a project</w:t>
      </w:r>
      <w:r w:rsidR="00326943">
        <w:rPr>
          <w:rFonts w:ascii="Times New Roman" w:hAnsi="Times New Roman"/>
          <w:sz w:val="24"/>
          <w:szCs w:val="24"/>
        </w:rPr>
        <w:t xml:space="preserve"> </w:t>
      </w:r>
      <w:r w:rsidR="00326943">
        <w:rPr>
          <w:rFonts w:ascii="Times New Roman" w:hAnsi="Times New Roman" w:cs="Times New Roman"/>
          <w:sz w:val="24"/>
          <w:szCs w:val="24"/>
        </w:rPr>
        <w:t>(MIHRM 801)</w:t>
      </w:r>
      <w:r>
        <w:rPr>
          <w:rFonts w:ascii="Times New Roman" w:hAnsi="Times New Roman"/>
          <w:sz w:val="24"/>
          <w:szCs w:val="24"/>
        </w:rPr>
        <w:t xml:space="preserve"> work as a partial requirement of the degree under my direct supervision and submitted the project entitled </w:t>
      </w:r>
      <w:r>
        <w:rPr>
          <w:rFonts w:ascii="Times New Roman" w:hAnsi="Times New Roman"/>
          <w:b/>
          <w:sz w:val="24"/>
          <w:szCs w:val="24"/>
        </w:rPr>
        <w:t>“</w:t>
      </w:r>
      <w:r>
        <w:rPr>
          <w:rFonts w:ascii="Times New Roman" w:hAnsi="Times New Roman" w:cs="Times New Roman"/>
          <w:b/>
          <w:sz w:val="24"/>
          <w:szCs w:val="24"/>
        </w:rPr>
        <w:t xml:space="preserve">Application of </w:t>
      </w:r>
      <w:r w:rsidR="0041738A">
        <w:rPr>
          <w:rFonts w:ascii="Times New Roman" w:hAnsi="Times New Roman" w:cs="Times New Roman"/>
          <w:b/>
          <w:sz w:val="24"/>
          <w:szCs w:val="24"/>
        </w:rPr>
        <w:t>W</w:t>
      </w:r>
      <w:r>
        <w:rPr>
          <w:rFonts w:ascii="Times New Roman" w:hAnsi="Times New Roman" w:cs="Times New Roman"/>
          <w:b/>
          <w:sz w:val="24"/>
          <w:szCs w:val="24"/>
        </w:rPr>
        <w:t xml:space="preserve">orking Hour and Leave in line with Bangladesh </w:t>
      </w:r>
      <w:proofErr w:type="spellStart"/>
      <w:r>
        <w:rPr>
          <w:rFonts w:ascii="Times New Roman" w:hAnsi="Times New Roman" w:cs="Times New Roman"/>
          <w:b/>
          <w:sz w:val="24"/>
          <w:szCs w:val="24"/>
        </w:rPr>
        <w:t>Labour</w:t>
      </w:r>
      <w:proofErr w:type="spellEnd"/>
      <w:r>
        <w:rPr>
          <w:rFonts w:ascii="Times New Roman" w:hAnsi="Times New Roman" w:cs="Times New Roman"/>
          <w:b/>
          <w:sz w:val="24"/>
          <w:szCs w:val="24"/>
        </w:rPr>
        <w:t xml:space="preserve"> Act 2006: A Study of a Multinational Private Hospital in Bangladesh</w:t>
      </w:r>
      <w:r>
        <w:rPr>
          <w:rFonts w:ascii="Times New Roman" w:hAnsi="Times New Roman"/>
          <w:b/>
          <w:sz w:val="24"/>
          <w:szCs w:val="24"/>
        </w:rPr>
        <w:t>”.</w:t>
      </w:r>
    </w:p>
    <w:p w14:paraId="643A5165" w14:textId="4CDDC9E8" w:rsidR="00187D27" w:rsidRDefault="00187D27" w:rsidP="00187D27">
      <w:pPr>
        <w:spacing w:line="480" w:lineRule="auto"/>
        <w:ind w:right="-113"/>
        <w:jc w:val="both"/>
        <w:rPr>
          <w:rFonts w:ascii="Times New Roman" w:hAnsi="Times New Roman"/>
          <w:bCs/>
          <w:sz w:val="24"/>
          <w:szCs w:val="24"/>
        </w:rPr>
      </w:pPr>
      <w:r>
        <w:rPr>
          <w:rFonts w:ascii="Times New Roman" w:hAnsi="Times New Roman"/>
          <w:bCs/>
          <w:sz w:val="24"/>
          <w:szCs w:val="24"/>
        </w:rPr>
        <w:t xml:space="preserve">I have full faith regarding the originality of the report’s </w:t>
      </w:r>
      <w:proofErr w:type="gramStart"/>
      <w:r>
        <w:rPr>
          <w:rFonts w:ascii="Times New Roman" w:hAnsi="Times New Roman"/>
          <w:bCs/>
          <w:sz w:val="24"/>
          <w:szCs w:val="24"/>
        </w:rPr>
        <w:t>data</w:t>
      </w:r>
      <w:proofErr w:type="gramEnd"/>
      <w:r>
        <w:rPr>
          <w:rFonts w:ascii="Times New Roman" w:hAnsi="Times New Roman"/>
          <w:bCs/>
          <w:sz w:val="24"/>
          <w:szCs w:val="24"/>
        </w:rPr>
        <w:t xml:space="preserve"> and I also express that the report is up to my expectation. </w:t>
      </w:r>
    </w:p>
    <w:p w14:paraId="2C5175F8" w14:textId="77777777" w:rsidR="00187D27" w:rsidRDefault="00187D27" w:rsidP="00187D27">
      <w:pPr>
        <w:spacing w:line="480" w:lineRule="auto"/>
        <w:ind w:right="-113"/>
        <w:jc w:val="both"/>
        <w:rPr>
          <w:rFonts w:ascii="Calibri" w:hAnsi="Calibri"/>
          <w:bCs/>
        </w:rPr>
      </w:pPr>
    </w:p>
    <w:p w14:paraId="4C27829C" w14:textId="77777777" w:rsidR="00187D27" w:rsidRDefault="00187D27" w:rsidP="00187D27">
      <w:pPr>
        <w:rPr>
          <w:rFonts w:ascii="Times New Roman" w:hAnsi="Times New Roman"/>
          <w:sz w:val="24"/>
          <w:szCs w:val="24"/>
        </w:rPr>
      </w:pPr>
    </w:p>
    <w:p w14:paraId="22CA7A82" w14:textId="77777777" w:rsidR="00187D27" w:rsidRDefault="00187D27" w:rsidP="00187D27">
      <w:pPr>
        <w:rPr>
          <w:rFonts w:ascii="Times New Roman" w:hAnsi="Times New Roman"/>
          <w:sz w:val="24"/>
          <w:szCs w:val="24"/>
        </w:rPr>
      </w:pPr>
    </w:p>
    <w:p w14:paraId="4CCA8CEA" w14:textId="77777777" w:rsidR="00187D27" w:rsidRDefault="00187D27" w:rsidP="00187D27">
      <w:pPr>
        <w:rPr>
          <w:rFonts w:ascii="Times New Roman" w:hAnsi="Times New Roman"/>
          <w:sz w:val="24"/>
          <w:szCs w:val="24"/>
        </w:rPr>
      </w:pPr>
      <w:r>
        <w:rPr>
          <w:rFonts w:ascii="Times New Roman" w:hAnsi="Times New Roman"/>
          <w:sz w:val="24"/>
          <w:szCs w:val="24"/>
        </w:rPr>
        <w:t>…………………………………….</w:t>
      </w:r>
    </w:p>
    <w:p w14:paraId="118CD5FC" w14:textId="33DCAE76" w:rsidR="00187D27" w:rsidRDefault="00187D27" w:rsidP="00187D27">
      <w:pPr>
        <w:kinsoku w:val="0"/>
        <w:overflowPunct w:val="0"/>
        <w:spacing w:line="240" w:lineRule="auto"/>
        <w:textAlignment w:val="baseline"/>
        <w:rPr>
          <w:rFonts w:ascii="Times New Roman" w:hAnsi="Times New Roman"/>
          <w:b/>
          <w:bCs/>
          <w:kern w:val="24"/>
          <w:sz w:val="28"/>
          <w:szCs w:val="28"/>
        </w:rPr>
      </w:pPr>
      <w:r w:rsidRPr="00187D27">
        <w:rPr>
          <w:rFonts w:ascii="Times New Roman" w:hAnsi="Times New Roman" w:cs="Times New Roman"/>
          <w:b/>
          <w:bCs/>
          <w:sz w:val="24"/>
          <w:szCs w:val="24"/>
        </w:rPr>
        <w:t>Barrister M Aftab Uddin</w:t>
      </w:r>
      <w:r>
        <w:rPr>
          <w:rFonts w:ascii="Times New Roman" w:hAnsi="Times New Roman"/>
          <w:b/>
          <w:sz w:val="24"/>
          <w:szCs w:val="24"/>
        </w:rPr>
        <w:t xml:space="preserve"> </w:t>
      </w:r>
    </w:p>
    <w:p w14:paraId="62F9EA61" w14:textId="77777777" w:rsidR="00187D27" w:rsidRDefault="00187D27" w:rsidP="00187D27">
      <w:pPr>
        <w:spacing w:line="480" w:lineRule="auto"/>
        <w:rPr>
          <w:rFonts w:ascii="Times New Roman" w:hAnsi="Times New Roman"/>
          <w:sz w:val="24"/>
          <w:szCs w:val="24"/>
        </w:rPr>
      </w:pPr>
      <w:r>
        <w:rPr>
          <w:rFonts w:ascii="Times New Roman" w:hAnsi="Times New Roman"/>
          <w:sz w:val="24"/>
          <w:szCs w:val="24"/>
        </w:rPr>
        <w:t>School of Business and Economics, UIU</w:t>
      </w:r>
    </w:p>
    <w:p w14:paraId="3F4E889C" w14:textId="42DB9B05" w:rsidR="00187D27" w:rsidRDefault="00187D27" w:rsidP="00DD67E4">
      <w:pPr>
        <w:spacing w:line="480" w:lineRule="auto"/>
        <w:rPr>
          <w:rFonts w:ascii="Times New Roman" w:hAnsi="Times New Roman" w:cs="Times New Roman"/>
          <w:b/>
          <w:bCs/>
          <w:sz w:val="28"/>
          <w:szCs w:val="28"/>
        </w:rPr>
      </w:pPr>
    </w:p>
    <w:p w14:paraId="7DD6DA31" w14:textId="77777777" w:rsidR="00187D27" w:rsidRDefault="00187D27" w:rsidP="00DD67E4">
      <w:pPr>
        <w:spacing w:line="480" w:lineRule="auto"/>
        <w:rPr>
          <w:rFonts w:ascii="Times New Roman" w:hAnsi="Times New Roman" w:cs="Times New Roman"/>
          <w:b/>
          <w:bCs/>
          <w:sz w:val="28"/>
          <w:szCs w:val="28"/>
        </w:rPr>
      </w:pPr>
    </w:p>
    <w:p w14:paraId="506B47F3" w14:textId="5CB1289A" w:rsidR="00B962F8" w:rsidRDefault="00B962F8" w:rsidP="00DD67E4">
      <w:pPr>
        <w:spacing w:line="480" w:lineRule="auto"/>
        <w:rPr>
          <w:rFonts w:ascii="Times New Roman" w:hAnsi="Times New Roman" w:cs="Times New Roman"/>
          <w:b/>
          <w:bCs/>
          <w:sz w:val="28"/>
          <w:szCs w:val="28"/>
        </w:rPr>
      </w:pPr>
    </w:p>
    <w:p w14:paraId="136F9422" w14:textId="3A929D51" w:rsidR="00187D27" w:rsidRDefault="00187D27" w:rsidP="00DD67E4">
      <w:pPr>
        <w:spacing w:line="480" w:lineRule="auto"/>
        <w:rPr>
          <w:rFonts w:ascii="Times New Roman" w:hAnsi="Times New Roman" w:cs="Times New Roman"/>
          <w:b/>
          <w:bCs/>
          <w:sz w:val="28"/>
          <w:szCs w:val="28"/>
        </w:rPr>
      </w:pPr>
    </w:p>
    <w:p w14:paraId="25A9F269" w14:textId="03C572A6" w:rsidR="00187D27" w:rsidRDefault="00187D27" w:rsidP="00DD67E4">
      <w:pPr>
        <w:spacing w:line="480" w:lineRule="auto"/>
        <w:rPr>
          <w:rFonts w:ascii="Times New Roman" w:hAnsi="Times New Roman" w:cs="Times New Roman"/>
          <w:b/>
          <w:bCs/>
          <w:sz w:val="28"/>
          <w:szCs w:val="28"/>
        </w:rPr>
      </w:pPr>
    </w:p>
    <w:p w14:paraId="48CC0F3D" w14:textId="57717532" w:rsidR="00187D27" w:rsidRDefault="00187D27" w:rsidP="00DD67E4">
      <w:pPr>
        <w:spacing w:line="480" w:lineRule="auto"/>
        <w:rPr>
          <w:rFonts w:ascii="Times New Roman" w:hAnsi="Times New Roman" w:cs="Times New Roman"/>
          <w:b/>
          <w:bCs/>
          <w:sz w:val="28"/>
          <w:szCs w:val="28"/>
        </w:rPr>
      </w:pPr>
    </w:p>
    <w:p w14:paraId="36A9D76E" w14:textId="77777777" w:rsidR="00187D27" w:rsidRDefault="00187D27" w:rsidP="00DD67E4">
      <w:pPr>
        <w:spacing w:line="480" w:lineRule="auto"/>
        <w:rPr>
          <w:rFonts w:ascii="Times New Roman" w:hAnsi="Times New Roman" w:cs="Times New Roman"/>
          <w:b/>
          <w:bCs/>
          <w:sz w:val="28"/>
          <w:szCs w:val="28"/>
        </w:rPr>
      </w:pPr>
    </w:p>
    <w:p w14:paraId="05703510" w14:textId="44A55E9F" w:rsidR="00DD67E4" w:rsidRPr="00F73707" w:rsidRDefault="00DD67E4" w:rsidP="00F73707">
      <w:pPr>
        <w:pStyle w:val="Heading1"/>
        <w:spacing w:before="0" w:line="480" w:lineRule="auto"/>
        <w:jc w:val="center"/>
        <w:rPr>
          <w:rFonts w:ascii="Times New Roman" w:hAnsi="Times New Roman" w:cs="Times New Roman"/>
          <w:b/>
          <w:bCs/>
          <w:color w:val="auto"/>
          <w:sz w:val="28"/>
          <w:szCs w:val="28"/>
        </w:rPr>
      </w:pPr>
      <w:bookmarkStart w:id="2" w:name="_Toc76655104"/>
      <w:r w:rsidRPr="00F73707">
        <w:rPr>
          <w:rFonts w:ascii="Times New Roman" w:hAnsi="Times New Roman" w:cs="Times New Roman"/>
          <w:b/>
          <w:bCs/>
          <w:color w:val="auto"/>
          <w:sz w:val="28"/>
          <w:szCs w:val="28"/>
        </w:rPr>
        <w:lastRenderedPageBreak/>
        <w:t>Letter of Transmittal</w:t>
      </w:r>
      <w:bookmarkEnd w:id="2"/>
    </w:p>
    <w:p w14:paraId="3E7560AD" w14:textId="4FAB0A9B" w:rsidR="003A7A50" w:rsidRPr="003A7A50" w:rsidRDefault="006A7FA6" w:rsidP="00F73707">
      <w:pPr>
        <w:spacing w:after="0" w:line="480" w:lineRule="auto"/>
        <w:jc w:val="both"/>
        <w:rPr>
          <w:rFonts w:ascii="Times New Roman" w:eastAsia="Times New Roman" w:hAnsi="Times New Roman" w:cs="Times New Roman"/>
          <w:sz w:val="24"/>
          <w:szCs w:val="28"/>
        </w:rPr>
      </w:pPr>
      <w:r w:rsidRPr="006A7FA6">
        <w:rPr>
          <w:rFonts w:ascii="Times New Roman" w:eastAsia="Times New Roman" w:hAnsi="Times New Roman" w:cs="Times New Roman"/>
          <w:sz w:val="24"/>
          <w:szCs w:val="28"/>
        </w:rPr>
        <w:t>09 July</w:t>
      </w:r>
      <w:r w:rsidR="003A7A50" w:rsidRPr="006A7FA6">
        <w:rPr>
          <w:rFonts w:ascii="Times New Roman" w:eastAsia="Times New Roman" w:hAnsi="Times New Roman" w:cs="Times New Roman"/>
          <w:sz w:val="24"/>
          <w:szCs w:val="28"/>
        </w:rPr>
        <w:t xml:space="preserve"> 20</w:t>
      </w:r>
      <w:r w:rsidR="000F1CE2" w:rsidRPr="006A7FA6">
        <w:rPr>
          <w:rFonts w:ascii="Times New Roman" w:eastAsia="Times New Roman" w:hAnsi="Times New Roman" w:cs="Times New Roman"/>
          <w:sz w:val="24"/>
          <w:szCs w:val="28"/>
        </w:rPr>
        <w:t>21</w:t>
      </w:r>
    </w:p>
    <w:p w14:paraId="7CEE6352" w14:textId="77777777" w:rsidR="00DC64C1" w:rsidRDefault="00DC64C1" w:rsidP="003A7A50">
      <w:pPr>
        <w:spacing w:after="0" w:line="480" w:lineRule="auto"/>
        <w:jc w:val="both"/>
        <w:rPr>
          <w:rFonts w:ascii="Times New Roman" w:hAnsi="Times New Roman" w:cs="Times New Roman"/>
          <w:sz w:val="24"/>
          <w:szCs w:val="24"/>
        </w:rPr>
      </w:pPr>
      <w:r w:rsidRPr="00D25093">
        <w:rPr>
          <w:rFonts w:ascii="Times New Roman" w:hAnsi="Times New Roman" w:cs="Times New Roman"/>
          <w:sz w:val="24"/>
          <w:szCs w:val="24"/>
        </w:rPr>
        <w:t>Barrister M Aftab Uddin</w:t>
      </w:r>
    </w:p>
    <w:p w14:paraId="7A03BEDF" w14:textId="77777777" w:rsidR="00DC64C1" w:rsidRDefault="00DC64C1" w:rsidP="003A7A5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Honorable Faculty Member</w:t>
      </w:r>
    </w:p>
    <w:p w14:paraId="4910A6BA" w14:textId="77777777" w:rsidR="00DC64C1" w:rsidRDefault="00DC64C1" w:rsidP="003A7A50">
      <w:pPr>
        <w:spacing w:after="0" w:line="480" w:lineRule="auto"/>
        <w:jc w:val="both"/>
        <w:rPr>
          <w:rFonts w:ascii="Times New Roman" w:hAnsi="Times New Roman" w:cs="Times New Roman"/>
          <w:sz w:val="24"/>
          <w:szCs w:val="24"/>
        </w:rPr>
      </w:pPr>
      <w:r w:rsidRPr="00B962F8">
        <w:rPr>
          <w:rFonts w:ascii="Times New Roman" w:hAnsi="Times New Roman" w:cs="Times New Roman"/>
          <w:sz w:val="24"/>
          <w:szCs w:val="24"/>
        </w:rPr>
        <w:t>School of Business &amp; Economics</w:t>
      </w:r>
    </w:p>
    <w:p w14:paraId="0C120A11" w14:textId="20706525" w:rsidR="00DC64C1" w:rsidRDefault="00DC64C1" w:rsidP="003A7A50">
      <w:pPr>
        <w:spacing w:after="0" w:line="480" w:lineRule="auto"/>
        <w:jc w:val="both"/>
        <w:rPr>
          <w:rFonts w:ascii="Times New Roman" w:eastAsia="Times New Roman" w:hAnsi="Times New Roman" w:cs="Times New Roman"/>
          <w:sz w:val="24"/>
          <w:szCs w:val="28"/>
        </w:rPr>
      </w:pPr>
      <w:r w:rsidRPr="00B962F8">
        <w:rPr>
          <w:rFonts w:ascii="Times New Roman" w:hAnsi="Times New Roman" w:cs="Times New Roman"/>
          <w:sz w:val="24"/>
          <w:szCs w:val="24"/>
        </w:rPr>
        <w:t>United International University (</w:t>
      </w:r>
      <w:r>
        <w:rPr>
          <w:rFonts w:ascii="Times New Roman" w:hAnsi="Times New Roman" w:cs="Times New Roman"/>
          <w:sz w:val="24"/>
          <w:szCs w:val="24"/>
        </w:rPr>
        <w:t>U</w:t>
      </w:r>
      <w:r w:rsidRPr="00B962F8">
        <w:rPr>
          <w:rFonts w:ascii="Times New Roman" w:hAnsi="Times New Roman" w:cs="Times New Roman"/>
          <w:sz w:val="24"/>
          <w:szCs w:val="24"/>
        </w:rPr>
        <w:t>IU)</w:t>
      </w:r>
    </w:p>
    <w:p w14:paraId="4BB391CD" w14:textId="77777777" w:rsidR="003A7A50" w:rsidRPr="003A7A50" w:rsidRDefault="003A7A50" w:rsidP="003A7A50">
      <w:pPr>
        <w:spacing w:after="0" w:line="480" w:lineRule="auto"/>
        <w:jc w:val="both"/>
        <w:rPr>
          <w:rFonts w:ascii="Times New Roman" w:eastAsia="Times New Roman" w:hAnsi="Times New Roman" w:cs="Times New Roman"/>
          <w:sz w:val="24"/>
          <w:szCs w:val="28"/>
        </w:rPr>
      </w:pPr>
    </w:p>
    <w:p w14:paraId="231B6C4E" w14:textId="62A8C76F" w:rsidR="003A7A50" w:rsidRPr="003A7A50" w:rsidRDefault="003A7A50" w:rsidP="003A7A50">
      <w:pPr>
        <w:spacing w:after="0" w:line="480" w:lineRule="auto"/>
        <w:jc w:val="both"/>
        <w:rPr>
          <w:rFonts w:ascii="Times New Roman" w:eastAsia="Times New Roman" w:hAnsi="Times New Roman" w:cs="Times New Roman"/>
          <w:sz w:val="24"/>
          <w:szCs w:val="28"/>
        </w:rPr>
      </w:pPr>
      <w:r w:rsidRPr="003A7A50">
        <w:rPr>
          <w:rFonts w:ascii="Times New Roman" w:eastAsia="Times New Roman" w:hAnsi="Times New Roman" w:cs="Times New Roman"/>
          <w:spacing w:val="1"/>
          <w:sz w:val="24"/>
          <w:szCs w:val="28"/>
        </w:rPr>
        <w:t>Dear S</w:t>
      </w:r>
      <w:r w:rsidRPr="003A7A50">
        <w:rPr>
          <w:rFonts w:ascii="Times New Roman" w:eastAsia="Times New Roman" w:hAnsi="Times New Roman" w:cs="Times New Roman"/>
          <w:sz w:val="24"/>
          <w:szCs w:val="28"/>
        </w:rPr>
        <w:t>ir,</w:t>
      </w:r>
    </w:p>
    <w:p w14:paraId="77BB20AD" w14:textId="2E28CEE1" w:rsidR="003A7A50" w:rsidRPr="0041738A" w:rsidRDefault="003A7A50" w:rsidP="0041738A">
      <w:pPr>
        <w:spacing w:after="0" w:line="480" w:lineRule="auto"/>
        <w:jc w:val="both"/>
        <w:rPr>
          <w:rFonts w:ascii="Times New Roman" w:hAnsi="Times New Roman" w:cs="Times New Roman"/>
          <w:sz w:val="24"/>
          <w:szCs w:val="24"/>
        </w:rPr>
      </w:pPr>
      <w:r w:rsidRPr="003A7A50">
        <w:rPr>
          <w:rFonts w:ascii="Times New Roman" w:eastAsia="Times New Roman" w:hAnsi="Times New Roman" w:cs="Times New Roman"/>
          <w:spacing w:val="1"/>
          <w:sz w:val="24"/>
          <w:szCs w:val="28"/>
        </w:rPr>
        <w:t>W</w:t>
      </w:r>
      <w:r w:rsidRPr="003A7A50">
        <w:rPr>
          <w:rFonts w:ascii="Times New Roman" w:eastAsia="Times New Roman" w:hAnsi="Times New Roman" w:cs="Times New Roman"/>
          <w:sz w:val="24"/>
          <w:szCs w:val="28"/>
        </w:rPr>
        <w:t xml:space="preserve">ith great pleasure, </w:t>
      </w:r>
      <w:r w:rsidR="0061269C">
        <w:rPr>
          <w:rFonts w:ascii="Times New Roman" w:eastAsia="Times New Roman" w:hAnsi="Times New Roman" w:cs="Times New Roman"/>
          <w:sz w:val="24"/>
          <w:szCs w:val="28"/>
        </w:rPr>
        <w:t>I am</w:t>
      </w:r>
      <w:r w:rsidRPr="003A7A50">
        <w:rPr>
          <w:rFonts w:ascii="Times New Roman" w:eastAsia="Times New Roman" w:hAnsi="Times New Roman" w:cs="Times New Roman"/>
          <w:spacing w:val="-2"/>
          <w:sz w:val="24"/>
          <w:szCs w:val="28"/>
        </w:rPr>
        <w:t xml:space="preserve"> </w:t>
      </w:r>
      <w:r w:rsidRPr="003A7A50">
        <w:rPr>
          <w:rFonts w:ascii="Times New Roman" w:eastAsia="Times New Roman" w:hAnsi="Times New Roman" w:cs="Times New Roman"/>
          <w:sz w:val="24"/>
          <w:szCs w:val="28"/>
        </w:rPr>
        <w:t>submi</w:t>
      </w:r>
      <w:r w:rsidRPr="003A7A50">
        <w:rPr>
          <w:rFonts w:ascii="Times New Roman" w:eastAsia="Times New Roman" w:hAnsi="Times New Roman" w:cs="Times New Roman"/>
          <w:spacing w:val="1"/>
          <w:sz w:val="24"/>
          <w:szCs w:val="28"/>
        </w:rPr>
        <w:t>t</w:t>
      </w:r>
      <w:r w:rsidRPr="003A7A50">
        <w:rPr>
          <w:rFonts w:ascii="Times New Roman" w:eastAsia="Times New Roman" w:hAnsi="Times New Roman" w:cs="Times New Roman"/>
          <w:sz w:val="24"/>
          <w:szCs w:val="28"/>
        </w:rPr>
        <w:t>t</w:t>
      </w:r>
      <w:r w:rsidRPr="003A7A50">
        <w:rPr>
          <w:rFonts w:ascii="Times New Roman" w:eastAsia="Times New Roman" w:hAnsi="Times New Roman" w:cs="Times New Roman"/>
          <w:spacing w:val="1"/>
          <w:sz w:val="24"/>
          <w:szCs w:val="28"/>
        </w:rPr>
        <w:t>i</w:t>
      </w:r>
      <w:r w:rsidRPr="003A7A50">
        <w:rPr>
          <w:rFonts w:ascii="Times New Roman" w:eastAsia="Times New Roman" w:hAnsi="Times New Roman" w:cs="Times New Roman"/>
          <w:sz w:val="24"/>
          <w:szCs w:val="28"/>
        </w:rPr>
        <w:t>ng</w:t>
      </w:r>
      <w:r w:rsidRPr="003A7A50">
        <w:rPr>
          <w:rFonts w:ascii="Times New Roman" w:eastAsia="Times New Roman" w:hAnsi="Times New Roman" w:cs="Times New Roman"/>
          <w:spacing w:val="-2"/>
          <w:sz w:val="24"/>
          <w:szCs w:val="28"/>
        </w:rPr>
        <w:t xml:space="preserve"> </w:t>
      </w:r>
      <w:r w:rsidR="0061269C">
        <w:rPr>
          <w:rFonts w:ascii="Times New Roman" w:eastAsia="Times New Roman" w:hAnsi="Times New Roman" w:cs="Times New Roman"/>
          <w:sz w:val="24"/>
          <w:szCs w:val="28"/>
        </w:rPr>
        <w:t>my</w:t>
      </w:r>
      <w:r w:rsidRPr="003A7A50">
        <w:rPr>
          <w:rFonts w:ascii="Times New Roman" w:eastAsia="Times New Roman" w:hAnsi="Times New Roman" w:cs="Times New Roman"/>
          <w:sz w:val="24"/>
          <w:szCs w:val="28"/>
        </w:rPr>
        <w:t xml:space="preserve"> </w:t>
      </w:r>
      <w:r w:rsidR="0041738A">
        <w:rPr>
          <w:rFonts w:ascii="Times New Roman" w:hAnsi="Times New Roman" w:cs="Times New Roman"/>
          <w:sz w:val="24"/>
          <w:szCs w:val="24"/>
        </w:rPr>
        <w:t>project</w:t>
      </w:r>
      <w:r w:rsidR="00326943">
        <w:rPr>
          <w:rFonts w:ascii="Times New Roman" w:hAnsi="Times New Roman" w:cs="Times New Roman"/>
          <w:sz w:val="24"/>
          <w:szCs w:val="24"/>
        </w:rPr>
        <w:t xml:space="preserve"> </w:t>
      </w:r>
      <w:r w:rsidR="00326943">
        <w:rPr>
          <w:rFonts w:ascii="Times New Roman" w:hAnsi="Times New Roman" w:cs="Times New Roman"/>
          <w:sz w:val="24"/>
          <w:szCs w:val="24"/>
        </w:rPr>
        <w:t>(MIHRM 801)</w:t>
      </w:r>
      <w:r w:rsidR="0041738A">
        <w:rPr>
          <w:rFonts w:ascii="Times New Roman" w:hAnsi="Times New Roman" w:cs="Times New Roman"/>
          <w:sz w:val="24"/>
          <w:szCs w:val="24"/>
        </w:rPr>
        <w:t xml:space="preserve"> </w:t>
      </w:r>
      <w:r w:rsidR="0041738A" w:rsidRPr="00B962F8">
        <w:rPr>
          <w:rFonts w:ascii="Times New Roman" w:hAnsi="Times New Roman" w:cs="Times New Roman"/>
          <w:sz w:val="24"/>
          <w:szCs w:val="24"/>
        </w:rPr>
        <w:t xml:space="preserve">report </w:t>
      </w:r>
      <w:r w:rsidR="0041738A">
        <w:rPr>
          <w:rFonts w:ascii="Times New Roman" w:hAnsi="Times New Roman" w:cs="Times New Roman"/>
          <w:sz w:val="24"/>
          <w:szCs w:val="24"/>
        </w:rPr>
        <w:t>titled -</w:t>
      </w:r>
      <w:r w:rsidR="0041738A" w:rsidRPr="00B962F8">
        <w:rPr>
          <w:rFonts w:ascii="Times New Roman" w:hAnsi="Times New Roman" w:cs="Times New Roman"/>
          <w:sz w:val="24"/>
          <w:szCs w:val="24"/>
        </w:rPr>
        <w:t xml:space="preserve"> </w:t>
      </w:r>
      <w:r w:rsidR="0041738A" w:rsidRPr="00B962F8">
        <w:rPr>
          <w:rFonts w:ascii="Times New Roman" w:hAnsi="Times New Roman" w:cs="Times New Roman"/>
          <w:b/>
          <w:sz w:val="24"/>
          <w:szCs w:val="24"/>
        </w:rPr>
        <w:t>“</w:t>
      </w:r>
      <w:r w:rsidR="0041738A">
        <w:rPr>
          <w:rFonts w:ascii="Times New Roman" w:hAnsi="Times New Roman" w:cs="Times New Roman"/>
          <w:b/>
          <w:sz w:val="24"/>
          <w:szCs w:val="24"/>
        </w:rPr>
        <w:t xml:space="preserve">Application of Working Hour and Leave in line with Bangladesh </w:t>
      </w:r>
      <w:proofErr w:type="spellStart"/>
      <w:r w:rsidR="0041738A">
        <w:rPr>
          <w:rFonts w:ascii="Times New Roman" w:hAnsi="Times New Roman" w:cs="Times New Roman"/>
          <w:b/>
          <w:sz w:val="24"/>
          <w:szCs w:val="24"/>
        </w:rPr>
        <w:t>Labour</w:t>
      </w:r>
      <w:proofErr w:type="spellEnd"/>
      <w:r w:rsidR="0041738A">
        <w:rPr>
          <w:rFonts w:ascii="Times New Roman" w:hAnsi="Times New Roman" w:cs="Times New Roman"/>
          <w:b/>
          <w:sz w:val="24"/>
          <w:szCs w:val="24"/>
        </w:rPr>
        <w:t xml:space="preserve"> Act 2006: A Study of a Multinational Private Hospital in Bangladesh</w:t>
      </w:r>
      <w:r w:rsidR="0041738A" w:rsidRPr="00B962F8">
        <w:rPr>
          <w:rFonts w:ascii="Times New Roman" w:hAnsi="Times New Roman" w:cs="Times New Roman"/>
          <w:b/>
          <w:sz w:val="24"/>
          <w:szCs w:val="24"/>
        </w:rPr>
        <w:t xml:space="preserve">” </w:t>
      </w:r>
      <w:r w:rsidR="0041738A">
        <w:rPr>
          <w:rFonts w:ascii="Times New Roman" w:hAnsi="Times New Roman" w:cs="Times New Roman"/>
          <w:sz w:val="24"/>
          <w:szCs w:val="24"/>
        </w:rPr>
        <w:t>which is a requirement for completion of the degree “Master of International Human Resource Management” (MIHRM) program.</w:t>
      </w:r>
    </w:p>
    <w:p w14:paraId="60E184A8" w14:textId="3E92BDA2" w:rsidR="003A7A50" w:rsidRPr="003A7A50" w:rsidRDefault="003A7A50" w:rsidP="003A7A50">
      <w:pPr>
        <w:spacing w:before="6" w:after="0" w:line="480" w:lineRule="auto"/>
        <w:ind w:right="179"/>
        <w:jc w:val="both"/>
        <w:rPr>
          <w:rFonts w:ascii="Times New Roman" w:eastAsia="Times New Roman" w:hAnsi="Times New Roman" w:cs="Times New Roman"/>
          <w:sz w:val="24"/>
          <w:szCs w:val="28"/>
        </w:rPr>
      </w:pPr>
      <w:r w:rsidRPr="003A7A50">
        <w:rPr>
          <w:rFonts w:ascii="Times New Roman" w:eastAsia="Times New Roman" w:hAnsi="Times New Roman" w:cs="Times New Roman"/>
          <w:sz w:val="24"/>
          <w:szCs w:val="28"/>
        </w:rPr>
        <w:t>The</w:t>
      </w:r>
      <w:r w:rsidRPr="003A7A50">
        <w:rPr>
          <w:rFonts w:ascii="Times New Roman" w:eastAsia="Times New Roman" w:hAnsi="Times New Roman" w:cs="Times New Roman"/>
          <w:spacing w:val="-1"/>
          <w:sz w:val="24"/>
          <w:szCs w:val="28"/>
        </w:rPr>
        <w:t xml:space="preserve"> </w:t>
      </w:r>
      <w:r w:rsidRPr="003A7A50">
        <w:rPr>
          <w:rFonts w:ascii="Times New Roman" w:eastAsia="Times New Roman" w:hAnsi="Times New Roman" w:cs="Times New Roman"/>
          <w:sz w:val="24"/>
          <w:szCs w:val="28"/>
        </w:rPr>
        <w:t xml:space="preserve">report </w:t>
      </w:r>
      <w:r w:rsidRPr="003A7A50">
        <w:rPr>
          <w:rFonts w:ascii="Times New Roman" w:eastAsia="Times New Roman" w:hAnsi="Times New Roman" w:cs="Times New Roman"/>
          <w:spacing w:val="-1"/>
          <w:sz w:val="24"/>
          <w:szCs w:val="28"/>
        </w:rPr>
        <w:t>was intended to e</w:t>
      </w:r>
      <w:r w:rsidRPr="003A7A50">
        <w:rPr>
          <w:rFonts w:ascii="Times New Roman" w:eastAsia="Times New Roman" w:hAnsi="Times New Roman" w:cs="Times New Roman"/>
          <w:spacing w:val="2"/>
          <w:sz w:val="24"/>
          <w:szCs w:val="28"/>
        </w:rPr>
        <w:t>n</w:t>
      </w:r>
      <w:r w:rsidRPr="003A7A50">
        <w:rPr>
          <w:rFonts w:ascii="Times New Roman" w:eastAsia="Times New Roman" w:hAnsi="Times New Roman" w:cs="Times New Roman"/>
          <w:spacing w:val="-1"/>
          <w:sz w:val="24"/>
          <w:szCs w:val="28"/>
        </w:rPr>
        <w:t>c</w:t>
      </w:r>
      <w:r w:rsidRPr="003A7A50">
        <w:rPr>
          <w:rFonts w:ascii="Times New Roman" w:eastAsia="Times New Roman" w:hAnsi="Times New Roman" w:cs="Times New Roman"/>
          <w:sz w:val="24"/>
          <w:szCs w:val="28"/>
        </w:rPr>
        <w:t>ompas</w:t>
      </w:r>
      <w:r w:rsidRPr="003A7A50">
        <w:rPr>
          <w:rFonts w:ascii="Times New Roman" w:eastAsia="Times New Roman" w:hAnsi="Times New Roman" w:cs="Times New Roman"/>
          <w:spacing w:val="2"/>
          <w:sz w:val="24"/>
          <w:szCs w:val="28"/>
        </w:rPr>
        <w:t>s</w:t>
      </w:r>
      <w:r w:rsidRPr="003A7A50">
        <w:rPr>
          <w:rFonts w:ascii="Times New Roman" w:eastAsia="Times New Roman" w:hAnsi="Times New Roman" w:cs="Times New Roman"/>
          <w:sz w:val="24"/>
          <w:szCs w:val="28"/>
        </w:rPr>
        <w:t xml:space="preserve"> the </w:t>
      </w:r>
      <w:r w:rsidR="0041738A">
        <w:rPr>
          <w:rFonts w:ascii="Times New Roman" w:eastAsia="Times New Roman" w:hAnsi="Times New Roman" w:cs="Times New Roman"/>
          <w:sz w:val="24"/>
          <w:szCs w:val="28"/>
        </w:rPr>
        <w:t xml:space="preserve">practices and application of working hours and leave in alignment with the Bangladesh </w:t>
      </w:r>
      <w:proofErr w:type="spellStart"/>
      <w:r w:rsidR="0041738A">
        <w:rPr>
          <w:rFonts w:ascii="Times New Roman" w:eastAsia="Times New Roman" w:hAnsi="Times New Roman" w:cs="Times New Roman"/>
          <w:sz w:val="24"/>
          <w:szCs w:val="28"/>
        </w:rPr>
        <w:t>Labour</w:t>
      </w:r>
      <w:proofErr w:type="spellEnd"/>
      <w:r w:rsidR="0041738A">
        <w:rPr>
          <w:rFonts w:ascii="Times New Roman" w:eastAsia="Times New Roman" w:hAnsi="Times New Roman" w:cs="Times New Roman"/>
          <w:sz w:val="24"/>
          <w:szCs w:val="28"/>
        </w:rPr>
        <w:t xml:space="preserve"> Act 2006 in Evercare Hospital Dhaka (</w:t>
      </w:r>
      <w:proofErr w:type="gramStart"/>
      <w:r w:rsidR="0041738A">
        <w:rPr>
          <w:rFonts w:ascii="Times New Roman" w:eastAsia="Times New Roman" w:hAnsi="Times New Roman" w:cs="Times New Roman"/>
          <w:sz w:val="24"/>
          <w:szCs w:val="28"/>
        </w:rPr>
        <w:t>i.e.</w:t>
      </w:r>
      <w:proofErr w:type="gramEnd"/>
      <w:r w:rsidR="002B3DFA">
        <w:rPr>
          <w:rFonts w:ascii="Times New Roman" w:eastAsia="Times New Roman" w:hAnsi="Times New Roman" w:cs="Times New Roman"/>
          <w:sz w:val="24"/>
          <w:szCs w:val="28"/>
        </w:rPr>
        <w:t xml:space="preserve"> </w:t>
      </w:r>
      <w:r w:rsidR="0041738A">
        <w:rPr>
          <w:rFonts w:ascii="Times New Roman" w:eastAsia="Times New Roman" w:hAnsi="Times New Roman" w:cs="Times New Roman"/>
          <w:sz w:val="24"/>
          <w:szCs w:val="28"/>
        </w:rPr>
        <w:t>Evercare as a multinational private health care brand has compliant practices for its employees</w:t>
      </w:r>
      <w:r w:rsidR="002B3DFA">
        <w:rPr>
          <w:rFonts w:ascii="Times New Roman" w:eastAsia="Times New Roman" w:hAnsi="Times New Roman" w:cs="Times New Roman"/>
          <w:sz w:val="24"/>
          <w:szCs w:val="28"/>
        </w:rPr>
        <w:t xml:space="preserve"> or not</w:t>
      </w:r>
      <w:r w:rsidR="0041738A">
        <w:rPr>
          <w:rFonts w:ascii="Times New Roman" w:eastAsia="Times New Roman" w:hAnsi="Times New Roman" w:cs="Times New Roman"/>
          <w:sz w:val="24"/>
          <w:szCs w:val="28"/>
        </w:rPr>
        <w:t>)</w:t>
      </w:r>
      <w:r w:rsidR="002B3DFA">
        <w:rPr>
          <w:rFonts w:ascii="Times New Roman" w:eastAsia="Times New Roman" w:hAnsi="Times New Roman" w:cs="Times New Roman"/>
          <w:sz w:val="24"/>
          <w:szCs w:val="28"/>
        </w:rPr>
        <w:t>.</w:t>
      </w:r>
      <w:r w:rsidR="0041738A">
        <w:rPr>
          <w:rFonts w:ascii="Times New Roman" w:eastAsia="Times New Roman" w:hAnsi="Times New Roman" w:cs="Times New Roman"/>
          <w:sz w:val="24"/>
          <w:szCs w:val="28"/>
        </w:rPr>
        <w:t xml:space="preserve"> </w:t>
      </w:r>
      <w:r w:rsidR="002B3DFA">
        <w:rPr>
          <w:rFonts w:ascii="Times New Roman" w:eastAsia="Times New Roman" w:hAnsi="Times New Roman" w:cs="Times New Roman"/>
          <w:sz w:val="24"/>
          <w:szCs w:val="28"/>
        </w:rPr>
        <w:t>I</w:t>
      </w:r>
      <w:r w:rsidRPr="003A7A50">
        <w:rPr>
          <w:rFonts w:ascii="Times New Roman" w:eastAsia="Times New Roman" w:hAnsi="Times New Roman" w:cs="Times New Roman"/>
          <w:sz w:val="24"/>
          <w:szCs w:val="28"/>
        </w:rPr>
        <w:t xml:space="preserve"> present </w:t>
      </w:r>
      <w:r w:rsidR="002B3DFA">
        <w:rPr>
          <w:rFonts w:ascii="Times New Roman" w:eastAsia="Times New Roman" w:hAnsi="Times New Roman" w:cs="Times New Roman"/>
          <w:sz w:val="24"/>
          <w:szCs w:val="28"/>
        </w:rPr>
        <w:t>my</w:t>
      </w:r>
      <w:r w:rsidRPr="003A7A50">
        <w:rPr>
          <w:rFonts w:ascii="Times New Roman" w:eastAsia="Times New Roman" w:hAnsi="Times New Roman" w:cs="Times New Roman"/>
          <w:sz w:val="24"/>
          <w:szCs w:val="28"/>
        </w:rPr>
        <w:t xml:space="preserve"> findings by conducting </w:t>
      </w:r>
      <w:r w:rsidR="002B3DFA">
        <w:rPr>
          <w:rFonts w:ascii="Times New Roman" w:eastAsia="Times New Roman" w:hAnsi="Times New Roman" w:cs="Times New Roman"/>
          <w:sz w:val="24"/>
          <w:szCs w:val="28"/>
        </w:rPr>
        <w:t>a</w:t>
      </w:r>
      <w:r w:rsidRPr="003A7A50">
        <w:rPr>
          <w:rFonts w:ascii="Times New Roman" w:eastAsia="Times New Roman" w:hAnsi="Times New Roman" w:cs="Times New Roman"/>
          <w:sz w:val="24"/>
          <w:szCs w:val="28"/>
        </w:rPr>
        <w:t xml:space="preserve"> qualitative form</w:t>
      </w:r>
      <w:r w:rsidR="002B3DFA">
        <w:rPr>
          <w:rFonts w:ascii="Times New Roman" w:eastAsia="Times New Roman" w:hAnsi="Times New Roman" w:cs="Times New Roman"/>
          <w:sz w:val="24"/>
          <w:szCs w:val="28"/>
        </w:rPr>
        <w:t xml:space="preserve"> of analysis</w:t>
      </w:r>
      <w:r w:rsidRPr="003A7A50">
        <w:rPr>
          <w:rFonts w:ascii="Times New Roman" w:eastAsia="Times New Roman" w:hAnsi="Times New Roman" w:cs="Times New Roman"/>
          <w:sz w:val="24"/>
          <w:szCs w:val="28"/>
        </w:rPr>
        <w:t xml:space="preserve"> to get clear idea on </w:t>
      </w:r>
      <w:r w:rsidR="002B3DFA">
        <w:rPr>
          <w:rFonts w:ascii="Times New Roman" w:eastAsia="Times New Roman" w:hAnsi="Times New Roman" w:cs="Times New Roman"/>
          <w:sz w:val="24"/>
          <w:szCs w:val="28"/>
        </w:rPr>
        <w:t>Evercare Hospital Dhaka.</w:t>
      </w:r>
    </w:p>
    <w:p w14:paraId="46AB0BF4" w14:textId="77777777" w:rsidR="003A7A50" w:rsidRPr="003A7A50" w:rsidRDefault="003A7A50" w:rsidP="003A7A50">
      <w:pPr>
        <w:spacing w:before="6" w:after="0" w:line="480" w:lineRule="auto"/>
        <w:ind w:right="179"/>
        <w:jc w:val="both"/>
        <w:rPr>
          <w:rFonts w:ascii="Times New Roman" w:eastAsia="Times New Roman" w:hAnsi="Times New Roman" w:cs="Times New Roman"/>
          <w:spacing w:val="1"/>
          <w:sz w:val="24"/>
          <w:szCs w:val="28"/>
        </w:rPr>
      </w:pPr>
    </w:p>
    <w:p w14:paraId="2AF67133" w14:textId="14A253CA" w:rsidR="003A7A50" w:rsidRPr="003A7A50" w:rsidRDefault="000F1CE2" w:rsidP="003A7A50">
      <w:pPr>
        <w:spacing w:before="6" w:after="0" w:line="480" w:lineRule="auto"/>
        <w:ind w:right="179"/>
        <w:jc w:val="both"/>
        <w:rPr>
          <w:rFonts w:ascii="Times New Roman" w:eastAsia="Times New Roman" w:hAnsi="Times New Roman" w:cs="Times New Roman"/>
          <w:sz w:val="24"/>
          <w:szCs w:val="28"/>
        </w:rPr>
      </w:pPr>
      <w:r>
        <w:rPr>
          <w:rFonts w:ascii="Times New Roman" w:eastAsia="Times New Roman" w:hAnsi="Times New Roman" w:cs="Times New Roman"/>
          <w:spacing w:val="1"/>
          <w:sz w:val="24"/>
          <w:szCs w:val="28"/>
        </w:rPr>
        <w:t>I</w:t>
      </w:r>
      <w:r w:rsidR="003A7A50" w:rsidRPr="003A7A50">
        <w:rPr>
          <w:rFonts w:ascii="Times New Roman" w:eastAsia="Times New Roman" w:hAnsi="Times New Roman" w:cs="Times New Roman"/>
          <w:sz w:val="24"/>
          <w:szCs w:val="28"/>
        </w:rPr>
        <w:t xml:space="preserve"> sincerely</w:t>
      </w:r>
      <w:r w:rsidR="003A7A50" w:rsidRPr="003A7A50">
        <w:rPr>
          <w:rFonts w:ascii="Times New Roman" w:eastAsia="Times New Roman" w:hAnsi="Times New Roman" w:cs="Times New Roman"/>
          <w:spacing w:val="-1"/>
          <w:sz w:val="24"/>
          <w:szCs w:val="28"/>
        </w:rPr>
        <w:t xml:space="preserve"> </w:t>
      </w:r>
      <w:r w:rsidR="003A7A50" w:rsidRPr="003A7A50">
        <w:rPr>
          <w:rFonts w:ascii="Times New Roman" w:eastAsia="Times New Roman" w:hAnsi="Times New Roman" w:cs="Times New Roman"/>
          <w:sz w:val="24"/>
          <w:szCs w:val="28"/>
        </w:rPr>
        <w:t xml:space="preserve">hope that you will find everything in the </w:t>
      </w:r>
      <w:r w:rsidR="0041738A">
        <w:rPr>
          <w:rFonts w:ascii="Times New Roman" w:eastAsia="Times New Roman" w:hAnsi="Times New Roman" w:cs="Times New Roman"/>
          <w:sz w:val="24"/>
          <w:szCs w:val="28"/>
        </w:rPr>
        <w:t>project report</w:t>
      </w:r>
      <w:r w:rsidR="003A7A50" w:rsidRPr="003A7A50">
        <w:rPr>
          <w:rFonts w:ascii="Times New Roman" w:eastAsia="Times New Roman" w:hAnsi="Times New Roman" w:cs="Times New Roman"/>
          <w:sz w:val="24"/>
          <w:szCs w:val="28"/>
        </w:rPr>
        <w:t xml:space="preserve"> in accordance and give your valuable feedback about this</w:t>
      </w:r>
      <w:r>
        <w:rPr>
          <w:rFonts w:ascii="Times New Roman" w:eastAsia="Times New Roman" w:hAnsi="Times New Roman" w:cs="Times New Roman"/>
          <w:sz w:val="24"/>
          <w:szCs w:val="28"/>
        </w:rPr>
        <w:t xml:space="preserve"> project</w:t>
      </w:r>
      <w:r w:rsidR="003A7A50" w:rsidRPr="003A7A50">
        <w:rPr>
          <w:rFonts w:ascii="Times New Roman" w:eastAsia="Times New Roman" w:hAnsi="Times New Roman" w:cs="Times New Roman"/>
          <w:sz w:val="24"/>
          <w:szCs w:val="28"/>
        </w:rPr>
        <w:t>.</w:t>
      </w:r>
    </w:p>
    <w:p w14:paraId="4B617809" w14:textId="77777777" w:rsidR="003A7A50" w:rsidRPr="003A7A50" w:rsidRDefault="003A7A50" w:rsidP="003A7A50">
      <w:pPr>
        <w:spacing w:before="7" w:after="0" w:line="480" w:lineRule="auto"/>
        <w:jc w:val="both"/>
        <w:rPr>
          <w:rFonts w:ascii="Times New Roman" w:eastAsia="Times New Roman" w:hAnsi="Times New Roman" w:cs="Times New Roman"/>
          <w:sz w:val="24"/>
          <w:szCs w:val="24"/>
        </w:rPr>
      </w:pPr>
    </w:p>
    <w:p w14:paraId="377AA7E3" w14:textId="780A4F57" w:rsidR="003A7A50" w:rsidRPr="003A7A50" w:rsidRDefault="003A7A50" w:rsidP="000F1CE2">
      <w:pPr>
        <w:spacing w:before="7" w:after="0" w:line="480" w:lineRule="auto"/>
        <w:jc w:val="both"/>
        <w:rPr>
          <w:rFonts w:ascii="Times New Roman" w:eastAsia="Times New Roman" w:hAnsi="Times New Roman" w:cs="Times New Roman"/>
          <w:sz w:val="24"/>
          <w:szCs w:val="24"/>
        </w:rPr>
      </w:pPr>
      <w:r w:rsidRPr="003A7A50">
        <w:rPr>
          <w:rFonts w:ascii="Times New Roman" w:eastAsia="Times New Roman" w:hAnsi="Times New Roman" w:cs="Times New Roman"/>
          <w:spacing w:val="1"/>
          <w:sz w:val="24"/>
          <w:szCs w:val="24"/>
        </w:rPr>
        <w:t>S</w:t>
      </w:r>
      <w:r w:rsidRPr="003A7A50">
        <w:rPr>
          <w:rFonts w:ascii="Times New Roman" w:eastAsia="Times New Roman" w:hAnsi="Times New Roman" w:cs="Times New Roman"/>
          <w:sz w:val="24"/>
          <w:szCs w:val="24"/>
        </w:rPr>
        <w:t>inc</w:t>
      </w:r>
      <w:r w:rsidRPr="003A7A50">
        <w:rPr>
          <w:rFonts w:ascii="Times New Roman" w:eastAsia="Times New Roman" w:hAnsi="Times New Roman" w:cs="Times New Roman"/>
          <w:spacing w:val="-1"/>
          <w:sz w:val="24"/>
          <w:szCs w:val="24"/>
        </w:rPr>
        <w:t>e</w:t>
      </w:r>
      <w:r w:rsidRPr="003A7A50">
        <w:rPr>
          <w:rFonts w:ascii="Times New Roman" w:eastAsia="Times New Roman" w:hAnsi="Times New Roman" w:cs="Times New Roman"/>
          <w:sz w:val="24"/>
          <w:szCs w:val="24"/>
        </w:rPr>
        <w:t>r</w:t>
      </w:r>
      <w:r w:rsidRPr="003A7A50">
        <w:rPr>
          <w:rFonts w:ascii="Times New Roman" w:eastAsia="Times New Roman" w:hAnsi="Times New Roman" w:cs="Times New Roman"/>
          <w:spacing w:val="-2"/>
          <w:sz w:val="24"/>
          <w:szCs w:val="24"/>
        </w:rPr>
        <w:t>e</w:t>
      </w:r>
      <w:r w:rsidRPr="003A7A50">
        <w:rPr>
          <w:rFonts w:ascii="Times New Roman" w:eastAsia="Times New Roman" w:hAnsi="Times New Roman" w:cs="Times New Roman"/>
          <w:spacing w:val="5"/>
          <w:sz w:val="24"/>
          <w:szCs w:val="24"/>
        </w:rPr>
        <w:t>l</w:t>
      </w:r>
      <w:r w:rsidRPr="003A7A50">
        <w:rPr>
          <w:rFonts w:ascii="Times New Roman" w:eastAsia="Times New Roman" w:hAnsi="Times New Roman" w:cs="Times New Roman"/>
          <w:sz w:val="24"/>
          <w:szCs w:val="24"/>
        </w:rPr>
        <w:t xml:space="preserve">y, </w:t>
      </w:r>
    </w:p>
    <w:p w14:paraId="75548B3D" w14:textId="3DA5E5DF" w:rsidR="002B201A" w:rsidRPr="000F1CE2" w:rsidRDefault="000F1CE2" w:rsidP="00DD67E4">
      <w:pPr>
        <w:spacing w:line="480" w:lineRule="auto"/>
        <w:rPr>
          <w:rFonts w:ascii="Times New Roman" w:hAnsi="Times New Roman" w:cs="Times New Roman"/>
          <w:sz w:val="24"/>
          <w:szCs w:val="24"/>
        </w:rPr>
      </w:pPr>
      <w:r w:rsidRPr="000F1CE2">
        <w:rPr>
          <w:rFonts w:ascii="Times New Roman" w:hAnsi="Times New Roman" w:cs="Times New Roman"/>
          <w:sz w:val="24"/>
          <w:szCs w:val="24"/>
        </w:rPr>
        <w:t>Shahriar Rahman</w:t>
      </w:r>
      <w:r w:rsidR="00C054D9">
        <w:rPr>
          <w:rFonts w:ascii="Times New Roman" w:hAnsi="Times New Roman" w:cs="Times New Roman"/>
          <w:sz w:val="24"/>
          <w:szCs w:val="24"/>
        </w:rPr>
        <w:br/>
        <w:t>UIU ID: 115 201 004</w:t>
      </w:r>
    </w:p>
    <w:p w14:paraId="525133E7" w14:textId="19309233" w:rsidR="00DD67E4" w:rsidRPr="00F73707" w:rsidRDefault="00DD67E4" w:rsidP="00F73707">
      <w:pPr>
        <w:pStyle w:val="Heading1"/>
        <w:spacing w:before="0" w:line="480" w:lineRule="auto"/>
        <w:jc w:val="center"/>
        <w:rPr>
          <w:rFonts w:ascii="Times New Roman" w:hAnsi="Times New Roman" w:cs="Times New Roman"/>
          <w:b/>
          <w:bCs/>
          <w:color w:val="auto"/>
          <w:sz w:val="28"/>
          <w:szCs w:val="28"/>
        </w:rPr>
      </w:pPr>
      <w:bookmarkStart w:id="3" w:name="_Toc76655105"/>
      <w:r w:rsidRPr="00F73707">
        <w:rPr>
          <w:rFonts w:ascii="Times New Roman" w:hAnsi="Times New Roman" w:cs="Times New Roman"/>
          <w:b/>
          <w:bCs/>
          <w:color w:val="auto"/>
          <w:sz w:val="28"/>
          <w:szCs w:val="28"/>
        </w:rPr>
        <w:lastRenderedPageBreak/>
        <w:t>Acknowledgements</w:t>
      </w:r>
      <w:bookmarkEnd w:id="3"/>
    </w:p>
    <w:p w14:paraId="2CB36240" w14:textId="6BAE2C66" w:rsidR="00E00BB9" w:rsidRPr="008046BC" w:rsidRDefault="00E00BB9" w:rsidP="002E00DC">
      <w:pPr>
        <w:shd w:val="clear" w:color="auto" w:fill="FFFFFF"/>
        <w:tabs>
          <w:tab w:val="left" w:pos="450"/>
        </w:tabs>
        <w:spacing w:after="0" w:line="480" w:lineRule="auto"/>
        <w:jc w:val="both"/>
        <w:rPr>
          <w:rFonts w:ascii="Times New Roman" w:hAnsi="Times New Roman" w:cs="Times New Roman"/>
          <w:sz w:val="24"/>
          <w:szCs w:val="24"/>
        </w:rPr>
      </w:pPr>
      <w:r w:rsidRPr="008046BC">
        <w:rPr>
          <w:rFonts w:ascii="Times New Roman" w:hAnsi="Times New Roman" w:cs="Times New Roman"/>
          <w:sz w:val="24"/>
          <w:szCs w:val="24"/>
        </w:rPr>
        <w:t xml:space="preserve">The success and </w:t>
      </w:r>
      <w:r w:rsidR="002E00DC" w:rsidRPr="008046BC">
        <w:rPr>
          <w:rFonts w:ascii="Times New Roman" w:hAnsi="Times New Roman" w:cs="Times New Roman"/>
          <w:sz w:val="24"/>
          <w:szCs w:val="24"/>
        </w:rPr>
        <w:t>outcome</w:t>
      </w:r>
      <w:r w:rsidRPr="008046BC">
        <w:rPr>
          <w:rFonts w:ascii="Times New Roman" w:hAnsi="Times New Roman" w:cs="Times New Roman"/>
          <w:sz w:val="24"/>
          <w:szCs w:val="24"/>
        </w:rPr>
        <w:t xml:space="preserve"> of this </w:t>
      </w:r>
      <w:r w:rsidR="002E00DC">
        <w:rPr>
          <w:rFonts w:ascii="Times New Roman" w:hAnsi="Times New Roman" w:cs="Times New Roman"/>
          <w:sz w:val="24"/>
          <w:szCs w:val="24"/>
        </w:rPr>
        <w:t xml:space="preserve">project </w:t>
      </w:r>
      <w:r w:rsidR="00326943">
        <w:rPr>
          <w:rFonts w:ascii="Times New Roman" w:hAnsi="Times New Roman" w:cs="Times New Roman"/>
          <w:sz w:val="24"/>
          <w:szCs w:val="24"/>
        </w:rPr>
        <w:t>(MIHRM 801)</w:t>
      </w:r>
      <w:r w:rsidR="00326943">
        <w:rPr>
          <w:rFonts w:ascii="Times New Roman" w:hAnsi="Times New Roman" w:cs="Times New Roman"/>
          <w:sz w:val="24"/>
          <w:szCs w:val="24"/>
        </w:rPr>
        <w:t xml:space="preserve"> </w:t>
      </w:r>
      <w:r w:rsidR="002E00DC">
        <w:rPr>
          <w:rFonts w:ascii="Times New Roman" w:hAnsi="Times New Roman" w:cs="Times New Roman"/>
          <w:sz w:val="24"/>
          <w:szCs w:val="24"/>
        </w:rPr>
        <w:t xml:space="preserve">report </w:t>
      </w:r>
      <w:r w:rsidRPr="008046BC">
        <w:rPr>
          <w:rFonts w:ascii="Times New Roman" w:hAnsi="Times New Roman" w:cs="Times New Roman"/>
          <w:sz w:val="24"/>
          <w:szCs w:val="24"/>
        </w:rPr>
        <w:t xml:space="preserve">required a lot of guidance and assistance from many </w:t>
      </w:r>
      <w:r w:rsidR="002E00DC" w:rsidRPr="008046BC">
        <w:rPr>
          <w:rFonts w:ascii="Times New Roman" w:hAnsi="Times New Roman" w:cs="Times New Roman"/>
          <w:sz w:val="24"/>
          <w:szCs w:val="24"/>
        </w:rPr>
        <w:t>people,</w:t>
      </w:r>
      <w:r w:rsidRPr="008046BC">
        <w:rPr>
          <w:rFonts w:ascii="Times New Roman" w:hAnsi="Times New Roman" w:cs="Times New Roman"/>
          <w:sz w:val="24"/>
          <w:szCs w:val="24"/>
        </w:rPr>
        <w:t xml:space="preserve"> and I am extremely privileged to</w:t>
      </w:r>
      <w:r w:rsidR="002E00DC">
        <w:rPr>
          <w:rFonts w:ascii="Times New Roman" w:hAnsi="Times New Roman" w:cs="Times New Roman"/>
          <w:sz w:val="24"/>
          <w:szCs w:val="24"/>
        </w:rPr>
        <w:t xml:space="preserve"> receive</w:t>
      </w:r>
      <w:r w:rsidRPr="008046BC">
        <w:rPr>
          <w:rFonts w:ascii="Times New Roman" w:hAnsi="Times New Roman" w:cs="Times New Roman"/>
          <w:sz w:val="24"/>
          <w:szCs w:val="24"/>
        </w:rPr>
        <w:t xml:space="preserve"> this all along the completion of my </w:t>
      </w:r>
      <w:r w:rsidR="002E00DC">
        <w:rPr>
          <w:rFonts w:ascii="Times New Roman" w:hAnsi="Times New Roman" w:cs="Times New Roman"/>
          <w:sz w:val="24"/>
          <w:szCs w:val="24"/>
        </w:rPr>
        <w:t>project report</w:t>
      </w:r>
      <w:r w:rsidRPr="008046BC">
        <w:rPr>
          <w:rFonts w:ascii="Times New Roman" w:hAnsi="Times New Roman" w:cs="Times New Roman"/>
          <w:sz w:val="24"/>
          <w:szCs w:val="24"/>
        </w:rPr>
        <w:t xml:space="preserve">. All that I have done is only due to such supervision and assistance and </w:t>
      </w:r>
      <w:r w:rsidR="002E00DC">
        <w:rPr>
          <w:rFonts w:ascii="Times New Roman" w:hAnsi="Times New Roman" w:cs="Times New Roman"/>
          <w:sz w:val="24"/>
          <w:szCs w:val="24"/>
        </w:rPr>
        <w:t>I</w:t>
      </w:r>
      <w:r w:rsidRPr="008046BC">
        <w:rPr>
          <w:rFonts w:ascii="Times New Roman" w:hAnsi="Times New Roman" w:cs="Times New Roman"/>
          <w:sz w:val="24"/>
          <w:szCs w:val="24"/>
        </w:rPr>
        <w:t xml:space="preserve"> would not forget to thank them. </w:t>
      </w:r>
    </w:p>
    <w:p w14:paraId="78CCF97A" w14:textId="77777777" w:rsidR="00E00BB9" w:rsidRPr="008046BC" w:rsidRDefault="00E00BB9" w:rsidP="002E00DC">
      <w:pPr>
        <w:shd w:val="clear" w:color="auto" w:fill="FFFFFF"/>
        <w:tabs>
          <w:tab w:val="left" w:pos="450"/>
        </w:tabs>
        <w:spacing w:after="0" w:line="480" w:lineRule="auto"/>
        <w:jc w:val="both"/>
        <w:rPr>
          <w:rFonts w:ascii="Times New Roman" w:hAnsi="Times New Roman" w:cs="Times New Roman"/>
          <w:sz w:val="24"/>
          <w:szCs w:val="24"/>
        </w:rPr>
      </w:pPr>
    </w:p>
    <w:p w14:paraId="6A8BC16B" w14:textId="2E977532" w:rsidR="00E00BB9" w:rsidRPr="008046BC" w:rsidRDefault="00E00BB9" w:rsidP="002E00DC">
      <w:pPr>
        <w:shd w:val="clear" w:color="auto" w:fill="FFFFFF"/>
        <w:tabs>
          <w:tab w:val="left" w:pos="450"/>
        </w:tabs>
        <w:spacing w:after="0" w:line="480" w:lineRule="auto"/>
        <w:jc w:val="both"/>
        <w:rPr>
          <w:rFonts w:ascii="Times New Roman" w:hAnsi="Times New Roman" w:cs="Times New Roman"/>
          <w:sz w:val="24"/>
          <w:szCs w:val="24"/>
        </w:rPr>
      </w:pPr>
      <w:r w:rsidRPr="008046BC">
        <w:rPr>
          <w:rFonts w:ascii="Times New Roman" w:hAnsi="Times New Roman" w:cs="Times New Roman"/>
          <w:sz w:val="24"/>
          <w:szCs w:val="24"/>
        </w:rPr>
        <w:t xml:space="preserve">I owe my deepest gratitude to the </w:t>
      </w:r>
      <w:r w:rsidR="002E00DC">
        <w:rPr>
          <w:rFonts w:ascii="Times New Roman" w:hAnsi="Times New Roman" w:cs="Times New Roman"/>
          <w:sz w:val="24"/>
          <w:szCs w:val="24"/>
        </w:rPr>
        <w:t>Project Supervisor</w:t>
      </w:r>
      <w:r w:rsidRPr="008046BC">
        <w:rPr>
          <w:rFonts w:ascii="Times New Roman" w:hAnsi="Times New Roman" w:cs="Times New Roman"/>
          <w:sz w:val="24"/>
          <w:szCs w:val="24"/>
        </w:rPr>
        <w:t xml:space="preserve">, Barrister M Aftab Uddin – Advocate, Supreme Court of Bangladesh, Partner - Matrix Chambers, Former National Technical Advisor of the United Nations Development </w:t>
      </w:r>
      <w:proofErr w:type="spellStart"/>
      <w:r w:rsidRPr="008046BC">
        <w:rPr>
          <w:rFonts w:ascii="Times New Roman" w:hAnsi="Times New Roman" w:cs="Times New Roman"/>
          <w:sz w:val="24"/>
          <w:szCs w:val="24"/>
        </w:rPr>
        <w:t>Programme</w:t>
      </w:r>
      <w:proofErr w:type="spellEnd"/>
      <w:r w:rsidRPr="008046BC">
        <w:rPr>
          <w:rFonts w:ascii="Times New Roman" w:hAnsi="Times New Roman" w:cs="Times New Roman"/>
          <w:sz w:val="24"/>
          <w:szCs w:val="24"/>
        </w:rPr>
        <w:t xml:space="preserve">, Former Project Manager </w:t>
      </w:r>
      <w:proofErr w:type="spellStart"/>
      <w:r w:rsidRPr="008046BC">
        <w:rPr>
          <w:rFonts w:ascii="Times New Roman" w:hAnsi="Times New Roman" w:cs="Times New Roman"/>
          <w:sz w:val="24"/>
          <w:szCs w:val="24"/>
        </w:rPr>
        <w:t>a.i.</w:t>
      </w:r>
      <w:proofErr w:type="spellEnd"/>
      <w:r w:rsidRPr="008046BC">
        <w:rPr>
          <w:rFonts w:ascii="Times New Roman" w:hAnsi="Times New Roman" w:cs="Times New Roman"/>
          <w:sz w:val="24"/>
          <w:szCs w:val="24"/>
        </w:rPr>
        <w:t xml:space="preserve"> of the United</w:t>
      </w:r>
      <w:r w:rsidR="000C22C5">
        <w:rPr>
          <w:rFonts w:ascii="Times New Roman" w:hAnsi="Times New Roman" w:cs="Times New Roman"/>
          <w:sz w:val="24"/>
          <w:szCs w:val="24"/>
        </w:rPr>
        <w:t xml:space="preserve"> </w:t>
      </w:r>
      <w:r w:rsidRPr="008046BC">
        <w:rPr>
          <w:rFonts w:ascii="Times New Roman" w:hAnsi="Times New Roman" w:cs="Times New Roman"/>
          <w:sz w:val="24"/>
          <w:szCs w:val="24"/>
        </w:rPr>
        <w:t xml:space="preserve">Nations Development </w:t>
      </w:r>
      <w:proofErr w:type="spellStart"/>
      <w:r w:rsidRPr="008046BC">
        <w:rPr>
          <w:rFonts w:ascii="Times New Roman" w:hAnsi="Times New Roman" w:cs="Times New Roman"/>
          <w:sz w:val="24"/>
          <w:szCs w:val="24"/>
        </w:rPr>
        <w:t>Programme</w:t>
      </w:r>
      <w:proofErr w:type="spellEnd"/>
      <w:r w:rsidRPr="008046BC">
        <w:rPr>
          <w:rFonts w:ascii="Times New Roman" w:hAnsi="Times New Roman" w:cs="Times New Roman"/>
          <w:sz w:val="24"/>
          <w:szCs w:val="24"/>
        </w:rPr>
        <w:t xml:space="preserve"> and Head of Chamber of Barrister Aftab &amp; Associates, who took keen interest on my </w:t>
      </w:r>
      <w:r w:rsidR="00C14257">
        <w:rPr>
          <w:rFonts w:ascii="Times New Roman" w:hAnsi="Times New Roman" w:cs="Times New Roman"/>
          <w:sz w:val="24"/>
          <w:szCs w:val="24"/>
        </w:rPr>
        <w:t>project</w:t>
      </w:r>
      <w:r w:rsidRPr="008046BC">
        <w:rPr>
          <w:rFonts w:ascii="Times New Roman" w:hAnsi="Times New Roman" w:cs="Times New Roman"/>
          <w:sz w:val="24"/>
          <w:szCs w:val="24"/>
        </w:rPr>
        <w:t xml:space="preserve"> work and guided all along, till the completion of the </w:t>
      </w:r>
      <w:r w:rsidR="00C14257">
        <w:rPr>
          <w:rFonts w:ascii="Times New Roman" w:hAnsi="Times New Roman" w:cs="Times New Roman"/>
          <w:sz w:val="24"/>
          <w:szCs w:val="24"/>
        </w:rPr>
        <w:t>project</w:t>
      </w:r>
      <w:r w:rsidRPr="008046BC">
        <w:rPr>
          <w:rFonts w:ascii="Times New Roman" w:hAnsi="Times New Roman" w:cs="Times New Roman"/>
          <w:sz w:val="24"/>
          <w:szCs w:val="24"/>
        </w:rPr>
        <w:t xml:space="preserve"> work by providing all the necessary information for developing a good system and learning outcome. </w:t>
      </w:r>
    </w:p>
    <w:p w14:paraId="0E8808B4" w14:textId="77777777" w:rsidR="00E00BB9" w:rsidRPr="008046BC" w:rsidRDefault="00E00BB9" w:rsidP="002E00DC">
      <w:pPr>
        <w:shd w:val="clear" w:color="auto" w:fill="FFFFFF"/>
        <w:tabs>
          <w:tab w:val="left" w:pos="450"/>
        </w:tabs>
        <w:spacing w:after="0" w:line="480" w:lineRule="auto"/>
        <w:jc w:val="both"/>
        <w:rPr>
          <w:rFonts w:ascii="Times New Roman" w:hAnsi="Times New Roman" w:cs="Times New Roman"/>
          <w:sz w:val="24"/>
          <w:szCs w:val="24"/>
        </w:rPr>
      </w:pPr>
    </w:p>
    <w:p w14:paraId="13C2AB46" w14:textId="50565743" w:rsidR="00E00BB9" w:rsidRPr="008046BC" w:rsidRDefault="00E00BB9" w:rsidP="002E00DC">
      <w:pPr>
        <w:pStyle w:val="NormalWeb"/>
        <w:shd w:val="clear" w:color="auto" w:fill="FFFFFF"/>
        <w:spacing w:before="0" w:beforeAutospacing="0" w:after="360" w:afterAutospacing="0" w:line="480" w:lineRule="auto"/>
        <w:jc w:val="both"/>
        <w:rPr>
          <w:color w:val="000000"/>
        </w:rPr>
      </w:pPr>
      <w:r w:rsidRPr="008046BC">
        <w:rPr>
          <w:rStyle w:val="Emphasis"/>
          <w:i w:val="0"/>
          <w:iCs w:val="0"/>
          <w:color w:val="000000"/>
        </w:rPr>
        <w:t xml:space="preserve">I would not forget to remember Mr. Riazul Islam – Assistant Manager, Compensations &amp; Benefits, </w:t>
      </w:r>
      <w:r w:rsidR="00C14257">
        <w:rPr>
          <w:rStyle w:val="Emphasis"/>
          <w:i w:val="0"/>
          <w:iCs w:val="0"/>
          <w:color w:val="000000"/>
        </w:rPr>
        <w:t xml:space="preserve">Mr. Shiban Tanwir – DGM, HR Operations and Mr. Kaiser </w:t>
      </w:r>
      <w:proofErr w:type="gramStart"/>
      <w:r w:rsidR="00C14257">
        <w:rPr>
          <w:rStyle w:val="Emphasis"/>
          <w:i w:val="0"/>
          <w:iCs w:val="0"/>
          <w:color w:val="000000"/>
        </w:rPr>
        <w:t>Chowdhury  -</w:t>
      </w:r>
      <w:proofErr w:type="gramEnd"/>
      <w:r w:rsidR="00C14257">
        <w:rPr>
          <w:rStyle w:val="Emphasis"/>
          <w:i w:val="0"/>
          <w:iCs w:val="0"/>
          <w:color w:val="000000"/>
        </w:rPr>
        <w:t xml:space="preserve"> Director HR, </w:t>
      </w:r>
      <w:r w:rsidRPr="008046BC">
        <w:rPr>
          <w:rStyle w:val="Emphasis"/>
          <w:i w:val="0"/>
          <w:iCs w:val="0"/>
          <w:color w:val="000000"/>
        </w:rPr>
        <w:t xml:space="preserve">Evercare Hospital Dhaka for </w:t>
      </w:r>
      <w:r w:rsidR="00C14257">
        <w:rPr>
          <w:rStyle w:val="Emphasis"/>
          <w:i w:val="0"/>
          <w:iCs w:val="0"/>
          <w:color w:val="000000"/>
        </w:rPr>
        <w:t>their</w:t>
      </w:r>
      <w:r w:rsidRPr="008046BC">
        <w:rPr>
          <w:rStyle w:val="Emphasis"/>
          <w:i w:val="0"/>
          <w:iCs w:val="0"/>
          <w:color w:val="000000"/>
        </w:rPr>
        <w:t xml:space="preserve"> encouragement and more over for their timely support and guidance till the completion of the </w:t>
      </w:r>
      <w:r w:rsidR="00C14257">
        <w:rPr>
          <w:rStyle w:val="Emphasis"/>
          <w:i w:val="0"/>
          <w:iCs w:val="0"/>
          <w:color w:val="000000"/>
        </w:rPr>
        <w:t>projec</w:t>
      </w:r>
      <w:r w:rsidRPr="008046BC">
        <w:rPr>
          <w:rStyle w:val="Emphasis"/>
          <w:i w:val="0"/>
          <w:iCs w:val="0"/>
          <w:color w:val="000000"/>
        </w:rPr>
        <w:t>t work.</w:t>
      </w:r>
    </w:p>
    <w:p w14:paraId="2E3153A7" w14:textId="12F9EE1D" w:rsidR="00E00BB9" w:rsidRPr="008046BC" w:rsidRDefault="00E00BB9" w:rsidP="002E00DC">
      <w:pPr>
        <w:pStyle w:val="NormalWeb"/>
        <w:shd w:val="clear" w:color="auto" w:fill="FFFFFF"/>
        <w:spacing w:before="0" w:beforeAutospacing="0" w:after="360" w:afterAutospacing="0" w:line="480" w:lineRule="auto"/>
        <w:jc w:val="both"/>
        <w:rPr>
          <w:color w:val="000000"/>
        </w:rPr>
      </w:pPr>
      <w:r w:rsidRPr="008046BC">
        <w:rPr>
          <w:rStyle w:val="Emphasis"/>
          <w:i w:val="0"/>
          <w:iCs w:val="0"/>
          <w:color w:val="000000"/>
        </w:rPr>
        <w:t xml:space="preserve">I am thankful to and fortunate enough to get constant encouragement, </w:t>
      </w:r>
      <w:proofErr w:type="gramStart"/>
      <w:r w:rsidRPr="008046BC">
        <w:rPr>
          <w:rStyle w:val="Emphasis"/>
          <w:i w:val="0"/>
          <w:iCs w:val="0"/>
          <w:color w:val="000000"/>
        </w:rPr>
        <w:t>support</w:t>
      </w:r>
      <w:proofErr w:type="gramEnd"/>
      <w:r w:rsidRPr="008046BC">
        <w:rPr>
          <w:rStyle w:val="Emphasis"/>
          <w:i w:val="0"/>
          <w:iCs w:val="0"/>
          <w:color w:val="000000"/>
        </w:rPr>
        <w:t xml:space="preserve"> and guidance from all teaching staffs of MIHRM department wh</w:t>
      </w:r>
      <w:r w:rsidR="00C14257">
        <w:rPr>
          <w:rStyle w:val="Emphasis"/>
          <w:i w:val="0"/>
          <w:iCs w:val="0"/>
          <w:color w:val="000000"/>
        </w:rPr>
        <w:t>o</w:t>
      </w:r>
      <w:r w:rsidRPr="008046BC">
        <w:rPr>
          <w:rStyle w:val="Emphasis"/>
          <w:i w:val="0"/>
          <w:iCs w:val="0"/>
          <w:color w:val="000000"/>
        </w:rPr>
        <w:t xml:space="preserve"> helped in successful completion the </w:t>
      </w:r>
      <w:r w:rsidR="00C14257">
        <w:rPr>
          <w:rStyle w:val="Emphasis"/>
          <w:i w:val="0"/>
          <w:iCs w:val="0"/>
          <w:color w:val="000000"/>
        </w:rPr>
        <w:t>project</w:t>
      </w:r>
      <w:r w:rsidRPr="008046BC">
        <w:rPr>
          <w:rStyle w:val="Emphasis"/>
          <w:i w:val="0"/>
          <w:iCs w:val="0"/>
          <w:color w:val="000000"/>
        </w:rPr>
        <w:t xml:space="preserve"> work. Also, I would like to extend </w:t>
      </w:r>
      <w:r w:rsidR="00C14257">
        <w:rPr>
          <w:rStyle w:val="Emphasis"/>
          <w:i w:val="0"/>
          <w:iCs w:val="0"/>
          <w:color w:val="000000"/>
        </w:rPr>
        <w:t>my</w:t>
      </w:r>
      <w:r w:rsidRPr="008046BC">
        <w:rPr>
          <w:rStyle w:val="Emphasis"/>
          <w:i w:val="0"/>
          <w:iCs w:val="0"/>
          <w:color w:val="000000"/>
        </w:rPr>
        <w:t xml:space="preserve"> sincere esteems to all staff in IT department for their timely support.</w:t>
      </w:r>
    </w:p>
    <w:p w14:paraId="32634090" w14:textId="77777777" w:rsidR="00E00BB9" w:rsidRDefault="00E00BB9" w:rsidP="002E00DC">
      <w:pPr>
        <w:shd w:val="clear" w:color="auto" w:fill="FFFFFF"/>
        <w:tabs>
          <w:tab w:val="left" w:pos="450"/>
        </w:tabs>
        <w:spacing w:after="0" w:line="480" w:lineRule="auto"/>
        <w:jc w:val="both"/>
        <w:rPr>
          <w:rFonts w:ascii="Times New Roman" w:hAnsi="Times New Roman" w:cs="Times New Roman"/>
          <w:sz w:val="24"/>
          <w:szCs w:val="24"/>
        </w:rPr>
      </w:pPr>
      <w:r w:rsidRPr="00E50078">
        <w:rPr>
          <w:rFonts w:ascii="Times New Roman" w:hAnsi="Times New Roman" w:cs="Times New Roman"/>
          <w:sz w:val="24"/>
          <w:szCs w:val="24"/>
        </w:rPr>
        <w:t xml:space="preserve">Sincerely </w:t>
      </w:r>
    </w:p>
    <w:p w14:paraId="24B0B546" w14:textId="77777777" w:rsidR="00E00BB9" w:rsidRPr="00E50078" w:rsidRDefault="00E00BB9" w:rsidP="002E00DC">
      <w:pPr>
        <w:shd w:val="clear" w:color="auto" w:fill="FFFFFF"/>
        <w:tabs>
          <w:tab w:val="left" w:pos="450"/>
        </w:tabs>
        <w:spacing w:after="0" w:line="480" w:lineRule="auto"/>
        <w:jc w:val="both"/>
        <w:rPr>
          <w:rFonts w:ascii="Times New Roman" w:hAnsi="Times New Roman" w:cs="Times New Roman"/>
          <w:b/>
          <w:bCs/>
          <w:sz w:val="32"/>
          <w:szCs w:val="32"/>
        </w:rPr>
      </w:pPr>
      <w:r>
        <w:rPr>
          <w:rFonts w:ascii="Times New Roman" w:hAnsi="Times New Roman" w:cs="Times New Roman"/>
          <w:sz w:val="24"/>
          <w:szCs w:val="24"/>
        </w:rPr>
        <w:t>Shahriar Rahman</w:t>
      </w:r>
    </w:p>
    <w:p w14:paraId="28B9674E" w14:textId="35B2DDAA" w:rsidR="00DD67E4" w:rsidRPr="00F73707" w:rsidRDefault="002E00DC" w:rsidP="00F73707">
      <w:pPr>
        <w:pStyle w:val="Heading1"/>
        <w:spacing w:before="0" w:line="480" w:lineRule="auto"/>
        <w:jc w:val="center"/>
        <w:rPr>
          <w:rFonts w:ascii="Times New Roman" w:hAnsi="Times New Roman" w:cs="Times New Roman"/>
          <w:b/>
          <w:bCs/>
          <w:color w:val="auto"/>
          <w:sz w:val="28"/>
          <w:szCs w:val="28"/>
        </w:rPr>
      </w:pPr>
      <w:bookmarkStart w:id="4" w:name="_Toc76655106"/>
      <w:r w:rsidRPr="00F73707">
        <w:rPr>
          <w:rFonts w:ascii="Times New Roman" w:hAnsi="Times New Roman" w:cs="Times New Roman"/>
          <w:b/>
          <w:bCs/>
          <w:color w:val="auto"/>
          <w:sz w:val="28"/>
          <w:szCs w:val="28"/>
        </w:rPr>
        <w:lastRenderedPageBreak/>
        <w:t>Abstract</w:t>
      </w:r>
      <w:bookmarkEnd w:id="4"/>
    </w:p>
    <w:p w14:paraId="1E6ED531" w14:textId="77C21A77" w:rsidR="002B201A" w:rsidRPr="00D8178A" w:rsidRDefault="00D8178A" w:rsidP="00DD67E4">
      <w:pPr>
        <w:spacing w:line="480" w:lineRule="auto"/>
        <w:rPr>
          <w:rFonts w:ascii="Times New Roman" w:hAnsi="Times New Roman" w:cs="Times New Roman"/>
          <w:sz w:val="24"/>
          <w:szCs w:val="24"/>
        </w:rPr>
      </w:pPr>
      <w:r>
        <w:rPr>
          <w:rFonts w:ascii="Times New Roman" w:hAnsi="Times New Roman" w:cs="Times New Roman"/>
          <w:sz w:val="24"/>
          <w:szCs w:val="24"/>
        </w:rPr>
        <w:t>This report attempts to find out existing working hour</w:t>
      </w:r>
      <w:r w:rsidR="00FA7E67">
        <w:rPr>
          <w:rFonts w:ascii="Times New Roman" w:hAnsi="Times New Roman" w:cs="Times New Roman"/>
          <w:sz w:val="24"/>
          <w:szCs w:val="24"/>
        </w:rPr>
        <w:t xml:space="preserve"> and leave practices in a private hospital of Bangladesh in line Bangladesh </w:t>
      </w:r>
      <w:proofErr w:type="spellStart"/>
      <w:r w:rsidR="00FA7E67">
        <w:rPr>
          <w:rFonts w:ascii="Times New Roman" w:hAnsi="Times New Roman" w:cs="Times New Roman"/>
          <w:sz w:val="24"/>
          <w:szCs w:val="24"/>
        </w:rPr>
        <w:t>Labour</w:t>
      </w:r>
      <w:proofErr w:type="spellEnd"/>
      <w:r w:rsidR="00FA7E67">
        <w:rPr>
          <w:rFonts w:ascii="Times New Roman" w:hAnsi="Times New Roman" w:cs="Times New Roman"/>
          <w:sz w:val="24"/>
          <w:szCs w:val="24"/>
        </w:rPr>
        <w:t xml:space="preserve"> Act 2006. </w:t>
      </w:r>
      <w:proofErr w:type="gramStart"/>
      <w:r w:rsidR="00FA7E67">
        <w:rPr>
          <w:rFonts w:ascii="Times New Roman" w:hAnsi="Times New Roman" w:cs="Times New Roman"/>
          <w:sz w:val="24"/>
          <w:szCs w:val="24"/>
        </w:rPr>
        <w:t>For the purpose of</w:t>
      </w:r>
      <w:proofErr w:type="gramEnd"/>
      <w:r w:rsidR="00FA7E67">
        <w:rPr>
          <w:rFonts w:ascii="Times New Roman" w:hAnsi="Times New Roman" w:cs="Times New Roman"/>
          <w:sz w:val="24"/>
          <w:szCs w:val="24"/>
        </w:rPr>
        <w:t xml:space="preserve"> the report Evercare Hospital Dhaka, one of the top private hospital in Bangladesh, has been selected and their service rules were compared and analyzed with BLA 2006 Chapter IX to explore existing standards, practices and gaps. The report is prepared based on primary data collected from interviews with HR professionals of EHD HR team and EHD service book (HR Policy) and for secondary </w:t>
      </w:r>
      <w:r w:rsidR="00AB72ED">
        <w:rPr>
          <w:rFonts w:ascii="Times New Roman" w:hAnsi="Times New Roman" w:cs="Times New Roman"/>
          <w:sz w:val="24"/>
          <w:szCs w:val="24"/>
        </w:rPr>
        <w:t>information different websites, web documents, classroom lectures and published materials were explored. The report reveals fourteen out of nineteen sections of BLA 2006 Chapter IX are compliantly followed by Evercare Hospital Dhaka and only five sections are non-compliant. Evercare Hospital Dhaka in some cases provides more benefits compared to stated standa</w:t>
      </w:r>
      <w:r w:rsidR="00346FF3">
        <w:rPr>
          <w:rFonts w:ascii="Times New Roman" w:hAnsi="Times New Roman" w:cs="Times New Roman"/>
          <w:sz w:val="24"/>
          <w:szCs w:val="24"/>
        </w:rPr>
        <w:t xml:space="preserve">rds in the </w:t>
      </w:r>
      <w:proofErr w:type="spellStart"/>
      <w:r w:rsidR="00346FF3">
        <w:rPr>
          <w:rFonts w:ascii="Times New Roman" w:hAnsi="Times New Roman" w:cs="Times New Roman"/>
          <w:sz w:val="24"/>
          <w:szCs w:val="24"/>
        </w:rPr>
        <w:t>labour</w:t>
      </w:r>
      <w:proofErr w:type="spellEnd"/>
      <w:r w:rsidR="00346FF3">
        <w:rPr>
          <w:rFonts w:ascii="Times New Roman" w:hAnsi="Times New Roman" w:cs="Times New Roman"/>
          <w:sz w:val="24"/>
          <w:szCs w:val="24"/>
        </w:rPr>
        <w:t xml:space="preserve"> law. The report depicts Evercare Hospital Dhaka as a premium private hospital in Bangladesh is quite compliant when it comes to employee working hours and leave facilities except for few practices. However, government should initiate to launch </w:t>
      </w:r>
      <w:proofErr w:type="spellStart"/>
      <w:r w:rsidR="00346FF3">
        <w:rPr>
          <w:rFonts w:ascii="Times New Roman" w:hAnsi="Times New Roman" w:cs="Times New Roman"/>
          <w:sz w:val="24"/>
          <w:szCs w:val="24"/>
        </w:rPr>
        <w:t>labour</w:t>
      </w:r>
      <w:proofErr w:type="spellEnd"/>
      <w:r w:rsidR="00346FF3">
        <w:rPr>
          <w:rFonts w:ascii="Times New Roman" w:hAnsi="Times New Roman" w:cs="Times New Roman"/>
          <w:sz w:val="24"/>
          <w:szCs w:val="24"/>
        </w:rPr>
        <w:t xml:space="preserve"> laws and policies specifically targeted to healthcare industry employees rather leaving them for the general </w:t>
      </w:r>
      <w:proofErr w:type="spellStart"/>
      <w:r w:rsidR="00346FF3">
        <w:rPr>
          <w:rFonts w:ascii="Times New Roman" w:hAnsi="Times New Roman" w:cs="Times New Roman"/>
          <w:sz w:val="24"/>
          <w:szCs w:val="24"/>
        </w:rPr>
        <w:t>labour</w:t>
      </w:r>
      <w:proofErr w:type="spellEnd"/>
      <w:r w:rsidR="00346FF3">
        <w:rPr>
          <w:rFonts w:ascii="Times New Roman" w:hAnsi="Times New Roman" w:cs="Times New Roman"/>
          <w:sz w:val="24"/>
          <w:szCs w:val="24"/>
        </w:rPr>
        <w:t xml:space="preserve"> law of the country.</w:t>
      </w:r>
      <w:r w:rsidR="00AB72ED">
        <w:rPr>
          <w:rFonts w:ascii="Times New Roman" w:hAnsi="Times New Roman" w:cs="Times New Roman"/>
          <w:sz w:val="24"/>
          <w:szCs w:val="24"/>
        </w:rPr>
        <w:t xml:space="preserve"> </w:t>
      </w:r>
    </w:p>
    <w:p w14:paraId="1021FC21" w14:textId="77777777" w:rsidR="002B201A" w:rsidRPr="002B201A" w:rsidRDefault="002B201A" w:rsidP="00DD67E4">
      <w:pPr>
        <w:spacing w:line="480" w:lineRule="auto"/>
        <w:rPr>
          <w:rFonts w:ascii="Times New Roman" w:hAnsi="Times New Roman" w:cs="Times New Roman"/>
          <w:b/>
          <w:bCs/>
          <w:sz w:val="24"/>
          <w:szCs w:val="24"/>
        </w:rPr>
      </w:pPr>
    </w:p>
    <w:p w14:paraId="56448271" w14:textId="669D5DCB" w:rsidR="002B201A" w:rsidRDefault="002B201A" w:rsidP="00DD67E4">
      <w:pPr>
        <w:spacing w:line="480" w:lineRule="auto"/>
        <w:rPr>
          <w:rFonts w:ascii="Times New Roman" w:hAnsi="Times New Roman" w:cs="Times New Roman"/>
          <w:b/>
          <w:bCs/>
          <w:sz w:val="24"/>
          <w:szCs w:val="24"/>
        </w:rPr>
      </w:pPr>
    </w:p>
    <w:p w14:paraId="3E24298F" w14:textId="0C5B339C" w:rsidR="00E00BB9" w:rsidRDefault="00E00BB9" w:rsidP="00DD67E4">
      <w:pPr>
        <w:spacing w:line="480" w:lineRule="auto"/>
        <w:rPr>
          <w:rFonts w:ascii="Times New Roman" w:hAnsi="Times New Roman" w:cs="Times New Roman"/>
          <w:b/>
          <w:bCs/>
          <w:sz w:val="24"/>
          <w:szCs w:val="24"/>
        </w:rPr>
      </w:pPr>
    </w:p>
    <w:p w14:paraId="21D7A74A" w14:textId="69397D86" w:rsidR="00E00BB9" w:rsidRDefault="00E00BB9" w:rsidP="00DD67E4">
      <w:pPr>
        <w:spacing w:line="480" w:lineRule="auto"/>
        <w:rPr>
          <w:rFonts w:ascii="Times New Roman" w:hAnsi="Times New Roman" w:cs="Times New Roman"/>
          <w:b/>
          <w:bCs/>
          <w:sz w:val="24"/>
          <w:szCs w:val="24"/>
        </w:rPr>
      </w:pPr>
    </w:p>
    <w:p w14:paraId="5D916DFF" w14:textId="2F35B431" w:rsidR="00E00BB9" w:rsidRDefault="00E00BB9" w:rsidP="00DD67E4">
      <w:pPr>
        <w:spacing w:line="480" w:lineRule="auto"/>
        <w:rPr>
          <w:rFonts w:ascii="Times New Roman" w:hAnsi="Times New Roman" w:cs="Times New Roman"/>
          <w:b/>
          <w:bCs/>
          <w:sz w:val="24"/>
          <w:szCs w:val="24"/>
        </w:rPr>
      </w:pPr>
    </w:p>
    <w:p w14:paraId="2AF05FC5" w14:textId="6296CB53" w:rsidR="00E00BB9" w:rsidRDefault="00E00BB9" w:rsidP="00DD67E4">
      <w:pPr>
        <w:spacing w:line="480" w:lineRule="auto"/>
        <w:rPr>
          <w:rFonts w:ascii="Times New Roman" w:hAnsi="Times New Roman" w:cs="Times New Roman"/>
          <w:b/>
          <w:bCs/>
          <w:sz w:val="24"/>
          <w:szCs w:val="24"/>
        </w:rPr>
      </w:pPr>
    </w:p>
    <w:p w14:paraId="6A53B234" w14:textId="77777777" w:rsidR="00E00BB9" w:rsidRPr="00F73707" w:rsidRDefault="00E00BB9" w:rsidP="00F73707">
      <w:pPr>
        <w:pStyle w:val="Heading1"/>
        <w:spacing w:before="0" w:line="480" w:lineRule="auto"/>
        <w:jc w:val="center"/>
        <w:rPr>
          <w:rFonts w:ascii="Times New Roman" w:hAnsi="Times New Roman" w:cs="Times New Roman"/>
          <w:b/>
          <w:bCs/>
          <w:color w:val="auto"/>
          <w:sz w:val="28"/>
          <w:szCs w:val="28"/>
        </w:rPr>
      </w:pPr>
      <w:bookmarkStart w:id="5" w:name="_Toc76655107"/>
      <w:r w:rsidRPr="00F73707">
        <w:rPr>
          <w:rFonts w:ascii="Times New Roman" w:hAnsi="Times New Roman" w:cs="Times New Roman"/>
          <w:b/>
          <w:bCs/>
          <w:color w:val="auto"/>
          <w:sz w:val="28"/>
          <w:szCs w:val="28"/>
        </w:rPr>
        <w:lastRenderedPageBreak/>
        <w:t>Keywords</w:t>
      </w:r>
      <w:bookmarkEnd w:id="5"/>
    </w:p>
    <w:p w14:paraId="27E8692E" w14:textId="06B3B9A7" w:rsidR="00E00BB9" w:rsidRPr="008E56D5" w:rsidRDefault="00E00BB9" w:rsidP="008E56D5">
      <w:pPr>
        <w:shd w:val="clear" w:color="auto" w:fill="FFFFFF"/>
        <w:spacing w:after="0" w:line="480" w:lineRule="auto"/>
        <w:jc w:val="both"/>
        <w:rPr>
          <w:rFonts w:ascii="Times New Roman" w:hAnsi="Times New Roman" w:cs="Times New Roman"/>
          <w:color w:val="222222"/>
          <w:sz w:val="24"/>
          <w:szCs w:val="24"/>
        </w:rPr>
      </w:pPr>
      <w:r w:rsidRPr="008E56D5">
        <w:rPr>
          <w:rFonts w:ascii="Times New Roman" w:hAnsi="Times New Roman" w:cs="Times New Roman"/>
          <w:sz w:val="24"/>
          <w:szCs w:val="24"/>
        </w:rPr>
        <w:t xml:space="preserve">Bangladesh </w:t>
      </w:r>
      <w:proofErr w:type="spellStart"/>
      <w:r w:rsidRPr="008E56D5">
        <w:rPr>
          <w:rFonts w:ascii="Times New Roman" w:hAnsi="Times New Roman" w:cs="Times New Roman"/>
          <w:sz w:val="24"/>
          <w:szCs w:val="24"/>
        </w:rPr>
        <w:t>Labour</w:t>
      </w:r>
      <w:proofErr w:type="spellEnd"/>
      <w:r w:rsidRPr="008E56D5">
        <w:rPr>
          <w:rFonts w:ascii="Times New Roman" w:hAnsi="Times New Roman" w:cs="Times New Roman"/>
          <w:sz w:val="24"/>
          <w:szCs w:val="24"/>
        </w:rPr>
        <w:t xml:space="preserve"> Act, </w:t>
      </w:r>
      <w:r w:rsidR="007A725E">
        <w:rPr>
          <w:rFonts w:ascii="Times New Roman" w:hAnsi="Times New Roman" w:cs="Times New Roman"/>
          <w:sz w:val="24"/>
          <w:szCs w:val="24"/>
        </w:rPr>
        <w:t xml:space="preserve">Bangladesh </w:t>
      </w:r>
      <w:proofErr w:type="spellStart"/>
      <w:r w:rsidR="007A725E">
        <w:rPr>
          <w:rFonts w:ascii="Times New Roman" w:hAnsi="Times New Roman" w:cs="Times New Roman"/>
          <w:sz w:val="24"/>
          <w:szCs w:val="24"/>
        </w:rPr>
        <w:t>Labour</w:t>
      </w:r>
      <w:proofErr w:type="spellEnd"/>
      <w:r w:rsidR="007A725E">
        <w:rPr>
          <w:rFonts w:ascii="Times New Roman" w:hAnsi="Times New Roman" w:cs="Times New Roman"/>
          <w:sz w:val="24"/>
          <w:szCs w:val="24"/>
        </w:rPr>
        <w:t xml:space="preserve"> Rules, </w:t>
      </w:r>
      <w:r w:rsidR="007A725E" w:rsidRPr="008E56D5">
        <w:rPr>
          <w:rFonts w:ascii="Times New Roman" w:hAnsi="Times New Roman" w:cs="Times New Roman"/>
          <w:sz w:val="24"/>
          <w:szCs w:val="24"/>
        </w:rPr>
        <w:t xml:space="preserve">Ministry of </w:t>
      </w:r>
      <w:proofErr w:type="spellStart"/>
      <w:r w:rsidR="007A725E" w:rsidRPr="008E56D5">
        <w:rPr>
          <w:rFonts w:ascii="Times New Roman" w:hAnsi="Times New Roman" w:cs="Times New Roman"/>
          <w:sz w:val="24"/>
          <w:szCs w:val="24"/>
        </w:rPr>
        <w:t>Labour</w:t>
      </w:r>
      <w:proofErr w:type="spellEnd"/>
      <w:r w:rsidR="007A725E" w:rsidRPr="008E56D5">
        <w:rPr>
          <w:rFonts w:ascii="Times New Roman" w:hAnsi="Times New Roman" w:cs="Times New Roman"/>
          <w:sz w:val="24"/>
          <w:szCs w:val="24"/>
        </w:rPr>
        <w:t xml:space="preserve"> and Employment</w:t>
      </w:r>
      <w:r w:rsidR="007A725E">
        <w:rPr>
          <w:rFonts w:ascii="Times New Roman" w:hAnsi="Times New Roman" w:cs="Times New Roman"/>
          <w:sz w:val="24"/>
          <w:szCs w:val="24"/>
        </w:rPr>
        <w:t xml:space="preserve">, Ministry of Health and Family Welfare, Directorate General of Health Services, Annual Leave, Casual Leave, Sick Leave, Festival Leave, Daily hours, Weekly hours, Weekly holiday, Compensatory weekly holiday, Spread Over, Night shift, </w:t>
      </w:r>
      <w:r w:rsidR="00B3182C">
        <w:rPr>
          <w:rFonts w:ascii="Times New Roman" w:hAnsi="Times New Roman" w:cs="Times New Roman"/>
          <w:sz w:val="24"/>
          <w:szCs w:val="24"/>
        </w:rPr>
        <w:t>Overtime.</w:t>
      </w:r>
    </w:p>
    <w:p w14:paraId="1A17DFF5" w14:textId="74576376" w:rsidR="00E00BB9" w:rsidRPr="008E56D5" w:rsidRDefault="00E00BB9" w:rsidP="008E56D5">
      <w:pPr>
        <w:shd w:val="clear" w:color="auto" w:fill="FFFFFF"/>
        <w:spacing w:after="0" w:line="480" w:lineRule="auto"/>
        <w:jc w:val="both"/>
        <w:rPr>
          <w:rFonts w:ascii="Times New Roman" w:hAnsi="Times New Roman" w:cs="Times New Roman"/>
          <w:color w:val="222222"/>
          <w:sz w:val="24"/>
          <w:szCs w:val="24"/>
        </w:rPr>
      </w:pPr>
    </w:p>
    <w:p w14:paraId="3C87AA0E" w14:textId="3B93A2CB" w:rsidR="008E56D5" w:rsidRPr="00F73707" w:rsidRDefault="008E56D5" w:rsidP="00F73707">
      <w:pPr>
        <w:pStyle w:val="Heading1"/>
        <w:spacing w:before="0" w:line="480" w:lineRule="auto"/>
        <w:jc w:val="center"/>
        <w:rPr>
          <w:rFonts w:ascii="Times New Roman" w:hAnsi="Times New Roman" w:cs="Times New Roman"/>
          <w:b/>
          <w:bCs/>
          <w:color w:val="auto"/>
          <w:sz w:val="28"/>
          <w:szCs w:val="28"/>
        </w:rPr>
      </w:pPr>
      <w:bookmarkStart w:id="6" w:name="_Toc76655108"/>
      <w:r w:rsidRPr="00F73707">
        <w:rPr>
          <w:rFonts w:ascii="Times New Roman" w:hAnsi="Times New Roman" w:cs="Times New Roman"/>
          <w:b/>
          <w:bCs/>
          <w:color w:val="auto"/>
          <w:sz w:val="28"/>
          <w:szCs w:val="28"/>
        </w:rPr>
        <w:t>List of Abbreviation</w:t>
      </w:r>
      <w:bookmarkEnd w:id="6"/>
    </w:p>
    <w:p w14:paraId="4C0428C1"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BEF - Bangladesh Employers’ Federation </w:t>
      </w:r>
    </w:p>
    <w:p w14:paraId="44565E9A" w14:textId="61E7C889"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BLA - Bangladesh </w:t>
      </w:r>
      <w:proofErr w:type="spellStart"/>
      <w:r w:rsidRPr="008E56D5">
        <w:rPr>
          <w:rFonts w:ascii="Times New Roman" w:hAnsi="Times New Roman" w:cs="Times New Roman"/>
          <w:sz w:val="24"/>
          <w:szCs w:val="24"/>
        </w:rPr>
        <w:t>Labour</w:t>
      </w:r>
      <w:proofErr w:type="spellEnd"/>
      <w:r w:rsidRPr="008E56D5">
        <w:rPr>
          <w:rFonts w:ascii="Times New Roman" w:hAnsi="Times New Roman" w:cs="Times New Roman"/>
          <w:sz w:val="24"/>
          <w:szCs w:val="24"/>
        </w:rPr>
        <w:t xml:space="preserve"> Act </w:t>
      </w:r>
    </w:p>
    <w:p w14:paraId="1405233D" w14:textId="157BB4FC" w:rsidR="006A7FA6" w:rsidRDefault="006A7FA6" w:rsidP="008E56D5">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BLR – Bangladesh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Rules</w:t>
      </w:r>
    </w:p>
    <w:p w14:paraId="1C43537E" w14:textId="1D0E3827" w:rsidR="002D051E" w:rsidRDefault="002D051E" w:rsidP="008E56D5">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EHD – Evercare Hospital Dhaka</w:t>
      </w:r>
    </w:p>
    <w:p w14:paraId="595C9A89" w14:textId="77777777" w:rsidR="008E56D5" w:rsidRDefault="008E56D5" w:rsidP="008E56D5">
      <w:pPr>
        <w:shd w:val="clear" w:color="auto" w:fill="FFFFFF"/>
        <w:spacing w:after="0" w:line="480" w:lineRule="auto"/>
        <w:jc w:val="both"/>
        <w:rPr>
          <w:rFonts w:ascii="Times New Roman" w:hAnsi="Times New Roman" w:cs="Times New Roman"/>
          <w:sz w:val="24"/>
          <w:szCs w:val="24"/>
        </w:rPr>
      </w:pPr>
      <w:proofErr w:type="spellStart"/>
      <w:r w:rsidRPr="008E56D5">
        <w:rPr>
          <w:rFonts w:ascii="Times New Roman" w:hAnsi="Times New Roman" w:cs="Times New Roman"/>
          <w:sz w:val="24"/>
          <w:szCs w:val="24"/>
        </w:rPr>
        <w:t>GoB</w:t>
      </w:r>
      <w:proofErr w:type="spellEnd"/>
      <w:r w:rsidRPr="008E56D5">
        <w:rPr>
          <w:rFonts w:ascii="Times New Roman" w:hAnsi="Times New Roman" w:cs="Times New Roman"/>
          <w:sz w:val="24"/>
          <w:szCs w:val="24"/>
        </w:rPr>
        <w:t xml:space="preserve"> - Government of Bangladesh </w:t>
      </w:r>
    </w:p>
    <w:p w14:paraId="5A16C210"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IBC - Industrial Bangladesh Council </w:t>
      </w:r>
    </w:p>
    <w:p w14:paraId="7DE22224"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IFAs - International Framework Agreements </w:t>
      </w:r>
    </w:p>
    <w:p w14:paraId="540BF7A9"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ILC - International </w:t>
      </w:r>
      <w:proofErr w:type="spellStart"/>
      <w:r w:rsidRPr="008E56D5">
        <w:rPr>
          <w:rFonts w:ascii="Times New Roman" w:hAnsi="Times New Roman" w:cs="Times New Roman"/>
          <w:sz w:val="24"/>
          <w:szCs w:val="24"/>
        </w:rPr>
        <w:t>Labour</w:t>
      </w:r>
      <w:proofErr w:type="spellEnd"/>
      <w:r w:rsidRPr="008E56D5">
        <w:rPr>
          <w:rFonts w:ascii="Times New Roman" w:hAnsi="Times New Roman" w:cs="Times New Roman"/>
          <w:sz w:val="24"/>
          <w:szCs w:val="24"/>
        </w:rPr>
        <w:t xml:space="preserve"> Conference </w:t>
      </w:r>
    </w:p>
    <w:p w14:paraId="3F452D41"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ILO - International </w:t>
      </w:r>
      <w:proofErr w:type="spellStart"/>
      <w:r w:rsidRPr="008E56D5">
        <w:rPr>
          <w:rFonts w:ascii="Times New Roman" w:hAnsi="Times New Roman" w:cs="Times New Roman"/>
          <w:sz w:val="24"/>
          <w:szCs w:val="24"/>
        </w:rPr>
        <w:t>Labour</w:t>
      </w:r>
      <w:proofErr w:type="spellEnd"/>
      <w:r w:rsidRPr="008E56D5">
        <w:rPr>
          <w:rFonts w:ascii="Times New Roman" w:hAnsi="Times New Roman" w:cs="Times New Roman"/>
          <w:sz w:val="24"/>
          <w:szCs w:val="24"/>
        </w:rPr>
        <w:t xml:space="preserve"> Organization </w:t>
      </w:r>
    </w:p>
    <w:p w14:paraId="1C6964CB"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ILS - ILO International </w:t>
      </w:r>
      <w:proofErr w:type="spellStart"/>
      <w:r w:rsidRPr="008E56D5">
        <w:rPr>
          <w:rFonts w:ascii="Times New Roman" w:hAnsi="Times New Roman" w:cs="Times New Roman"/>
          <w:sz w:val="24"/>
          <w:szCs w:val="24"/>
        </w:rPr>
        <w:t>Labour</w:t>
      </w:r>
      <w:proofErr w:type="spellEnd"/>
      <w:r w:rsidRPr="008E56D5">
        <w:rPr>
          <w:rFonts w:ascii="Times New Roman" w:hAnsi="Times New Roman" w:cs="Times New Roman"/>
          <w:sz w:val="24"/>
          <w:szCs w:val="24"/>
        </w:rPr>
        <w:t xml:space="preserve"> Standards </w:t>
      </w:r>
    </w:p>
    <w:p w14:paraId="1C1DAA2A" w14:textId="56764C83" w:rsidR="008E56D5" w:rsidRDefault="008E56D5" w:rsidP="008E56D5">
      <w:pPr>
        <w:shd w:val="clear" w:color="auto" w:fill="FFFFFF"/>
        <w:spacing w:after="0" w:line="480" w:lineRule="auto"/>
        <w:jc w:val="both"/>
        <w:rPr>
          <w:rFonts w:ascii="Times New Roman" w:hAnsi="Times New Roman" w:cs="Times New Roman"/>
          <w:sz w:val="24"/>
          <w:szCs w:val="24"/>
        </w:rPr>
      </w:pPr>
      <w:proofErr w:type="spellStart"/>
      <w:r w:rsidRPr="008E56D5">
        <w:rPr>
          <w:rFonts w:ascii="Times New Roman" w:hAnsi="Times New Roman" w:cs="Times New Roman"/>
          <w:sz w:val="24"/>
          <w:szCs w:val="24"/>
        </w:rPr>
        <w:t>MoLE</w:t>
      </w:r>
      <w:proofErr w:type="spellEnd"/>
      <w:r w:rsidRPr="008E56D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56D5">
        <w:rPr>
          <w:rFonts w:ascii="Times New Roman" w:hAnsi="Times New Roman" w:cs="Times New Roman"/>
          <w:sz w:val="24"/>
          <w:szCs w:val="24"/>
        </w:rPr>
        <w:t xml:space="preserve">Ministry of </w:t>
      </w:r>
      <w:proofErr w:type="spellStart"/>
      <w:r w:rsidRPr="008E56D5">
        <w:rPr>
          <w:rFonts w:ascii="Times New Roman" w:hAnsi="Times New Roman" w:cs="Times New Roman"/>
          <w:sz w:val="24"/>
          <w:szCs w:val="24"/>
        </w:rPr>
        <w:t>Labour</w:t>
      </w:r>
      <w:proofErr w:type="spellEnd"/>
      <w:r w:rsidRPr="008E56D5">
        <w:rPr>
          <w:rFonts w:ascii="Times New Roman" w:hAnsi="Times New Roman" w:cs="Times New Roman"/>
          <w:sz w:val="24"/>
          <w:szCs w:val="24"/>
        </w:rPr>
        <w:t xml:space="preserve"> and Employment</w:t>
      </w:r>
    </w:p>
    <w:p w14:paraId="136228F7" w14:textId="3052AF03" w:rsidR="006A2FEF" w:rsidRDefault="006A2FEF" w:rsidP="008E56D5">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MOH&amp;FW – Ministry of Health and Family Welfare</w:t>
      </w:r>
    </w:p>
    <w:p w14:paraId="6F10CE8B" w14:textId="0C353EF0" w:rsidR="006A2FEF" w:rsidRDefault="006A2FEF" w:rsidP="008E56D5">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DGHS – Directorate General of Health Services</w:t>
      </w:r>
    </w:p>
    <w:p w14:paraId="12CC1B42"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NCCWE - National Coordination Committee for Workers’ Education </w:t>
      </w:r>
    </w:p>
    <w:p w14:paraId="62637387" w14:textId="77777777" w:rsidR="008E56D5" w:rsidRDefault="008E56D5" w:rsidP="008E56D5">
      <w:pPr>
        <w:shd w:val="clear" w:color="auto" w:fill="FFFFFF"/>
        <w:spacing w:after="0" w:line="480" w:lineRule="auto"/>
        <w:jc w:val="both"/>
        <w:rPr>
          <w:rFonts w:ascii="Times New Roman" w:hAnsi="Times New Roman" w:cs="Times New Roman"/>
          <w:sz w:val="24"/>
          <w:szCs w:val="24"/>
        </w:rPr>
      </w:pPr>
      <w:r w:rsidRPr="008E56D5">
        <w:rPr>
          <w:rFonts w:ascii="Times New Roman" w:hAnsi="Times New Roman" w:cs="Times New Roman"/>
          <w:sz w:val="24"/>
          <w:szCs w:val="24"/>
        </w:rPr>
        <w:t xml:space="preserve">PRB - People’s Republic of Bangladesh </w:t>
      </w:r>
    </w:p>
    <w:p w14:paraId="31FF8854" w14:textId="458CFA46" w:rsidR="007A725E" w:rsidRPr="002D051E" w:rsidRDefault="008E56D5" w:rsidP="002D051E">
      <w:pPr>
        <w:shd w:val="clear" w:color="auto" w:fill="FFFFFF"/>
        <w:spacing w:after="0" w:line="480" w:lineRule="auto"/>
        <w:jc w:val="both"/>
        <w:rPr>
          <w:rFonts w:ascii="Times New Roman" w:hAnsi="Times New Roman" w:cs="Times New Roman"/>
          <w:color w:val="222222"/>
          <w:sz w:val="24"/>
          <w:szCs w:val="24"/>
        </w:rPr>
      </w:pPr>
      <w:r w:rsidRPr="008E56D5">
        <w:rPr>
          <w:rFonts w:ascii="Times New Roman" w:hAnsi="Times New Roman" w:cs="Times New Roman"/>
          <w:sz w:val="24"/>
          <w:szCs w:val="24"/>
        </w:rPr>
        <w:t>UN - United Nations</w:t>
      </w:r>
    </w:p>
    <w:p w14:paraId="35FCC738" w14:textId="3B00995D" w:rsidR="00E00BB9" w:rsidRDefault="00E00BB9" w:rsidP="008046BC">
      <w:pPr>
        <w:rPr>
          <w:rFonts w:ascii="Times New Roman" w:hAnsi="Times New Roman" w:cs="Times New Roman"/>
          <w:b/>
          <w:bCs/>
          <w:sz w:val="24"/>
          <w:szCs w:val="24"/>
        </w:rPr>
      </w:pPr>
    </w:p>
    <w:sdt>
      <w:sdtPr>
        <w:rPr>
          <w:rFonts w:asciiTheme="minorHAnsi" w:eastAsiaTheme="minorHAnsi" w:hAnsiTheme="minorHAnsi" w:cstheme="minorBidi"/>
          <w:color w:val="auto"/>
          <w:sz w:val="22"/>
          <w:szCs w:val="22"/>
        </w:rPr>
        <w:id w:val="594753558"/>
        <w:docPartObj>
          <w:docPartGallery w:val="Table of Contents"/>
          <w:docPartUnique/>
        </w:docPartObj>
      </w:sdtPr>
      <w:sdtEndPr>
        <w:rPr>
          <w:b/>
          <w:bCs/>
          <w:noProof/>
        </w:rPr>
      </w:sdtEndPr>
      <w:sdtContent>
        <w:p w14:paraId="613D3F1E" w14:textId="77777777" w:rsidR="00C22975" w:rsidRPr="00C22975" w:rsidRDefault="00C22975" w:rsidP="00C22975">
          <w:pPr>
            <w:pStyle w:val="TOCHeading"/>
            <w:jc w:val="center"/>
            <w:rPr>
              <w:rFonts w:ascii="Times New Roman" w:hAnsi="Times New Roman" w:cs="Times New Roman"/>
              <w:b/>
              <w:bCs/>
              <w:sz w:val="28"/>
              <w:szCs w:val="28"/>
            </w:rPr>
          </w:pPr>
          <w:r w:rsidRPr="00C22975">
            <w:rPr>
              <w:rFonts w:ascii="Times New Roman" w:hAnsi="Times New Roman" w:cs="Times New Roman"/>
              <w:b/>
              <w:bCs/>
              <w:sz w:val="28"/>
              <w:szCs w:val="28"/>
            </w:rPr>
            <w:t>Table of Contents</w:t>
          </w:r>
          <w:r>
            <w:rPr>
              <w:rFonts w:ascii="Times New Roman" w:hAnsi="Times New Roman" w:cs="Times New Roman"/>
              <w:b/>
              <w:bCs/>
              <w:sz w:val="28"/>
              <w:szCs w:val="28"/>
            </w:rPr>
            <w:br/>
          </w:r>
        </w:p>
        <w:p w14:paraId="30A592D7" w14:textId="1DBBAAE3" w:rsidR="005C36E5" w:rsidRDefault="00C22975">
          <w:pPr>
            <w:pStyle w:val="TOC1"/>
            <w:rPr>
              <w:rFonts w:cstheme="minorBidi"/>
              <w:noProof/>
            </w:rPr>
          </w:pPr>
          <w:r>
            <w:fldChar w:fldCharType="begin"/>
          </w:r>
          <w:r>
            <w:instrText xml:space="preserve"> TOC \o "1-3" \h \z \u </w:instrText>
          </w:r>
          <w:r>
            <w:fldChar w:fldCharType="separate"/>
          </w:r>
          <w:hyperlink w:anchor="_Toc76655102" w:history="1">
            <w:r w:rsidR="005C36E5" w:rsidRPr="005935B0">
              <w:rPr>
                <w:rStyle w:val="Hyperlink"/>
                <w:rFonts w:ascii="Times New Roman" w:hAnsi="Times New Roman"/>
                <w:b/>
                <w:bCs/>
                <w:noProof/>
              </w:rPr>
              <w:t>Declaration</w:t>
            </w:r>
            <w:r w:rsidR="005C36E5">
              <w:rPr>
                <w:noProof/>
                <w:webHidden/>
              </w:rPr>
              <w:tab/>
            </w:r>
            <w:r w:rsidR="005C36E5">
              <w:rPr>
                <w:noProof/>
                <w:webHidden/>
              </w:rPr>
              <w:fldChar w:fldCharType="begin"/>
            </w:r>
            <w:r w:rsidR="005C36E5">
              <w:rPr>
                <w:noProof/>
                <w:webHidden/>
              </w:rPr>
              <w:instrText xml:space="preserve"> PAGEREF _Toc76655102 \h </w:instrText>
            </w:r>
            <w:r w:rsidR="005C36E5">
              <w:rPr>
                <w:noProof/>
                <w:webHidden/>
              </w:rPr>
            </w:r>
            <w:r w:rsidR="005C36E5">
              <w:rPr>
                <w:noProof/>
                <w:webHidden/>
              </w:rPr>
              <w:fldChar w:fldCharType="separate"/>
            </w:r>
            <w:r w:rsidR="005C36E5">
              <w:rPr>
                <w:noProof/>
                <w:webHidden/>
              </w:rPr>
              <w:t>i</w:t>
            </w:r>
            <w:r w:rsidR="005C36E5">
              <w:rPr>
                <w:noProof/>
                <w:webHidden/>
              </w:rPr>
              <w:fldChar w:fldCharType="end"/>
            </w:r>
          </w:hyperlink>
        </w:p>
        <w:p w14:paraId="5AFF041E" w14:textId="1C32E07C" w:rsidR="005C36E5" w:rsidRDefault="005C36E5">
          <w:pPr>
            <w:pStyle w:val="TOC1"/>
            <w:rPr>
              <w:rFonts w:cstheme="minorBidi"/>
              <w:noProof/>
            </w:rPr>
          </w:pPr>
          <w:hyperlink w:anchor="_Toc76655103" w:history="1">
            <w:r w:rsidRPr="005935B0">
              <w:rPr>
                <w:rStyle w:val="Hyperlink"/>
                <w:rFonts w:ascii="Times New Roman" w:hAnsi="Times New Roman"/>
                <w:b/>
                <w:bCs/>
                <w:noProof/>
              </w:rPr>
              <w:t>Certification</w:t>
            </w:r>
            <w:r>
              <w:rPr>
                <w:noProof/>
                <w:webHidden/>
              </w:rPr>
              <w:tab/>
            </w:r>
            <w:r>
              <w:rPr>
                <w:noProof/>
                <w:webHidden/>
              </w:rPr>
              <w:fldChar w:fldCharType="begin"/>
            </w:r>
            <w:r>
              <w:rPr>
                <w:noProof/>
                <w:webHidden/>
              </w:rPr>
              <w:instrText xml:space="preserve"> PAGEREF _Toc76655103 \h </w:instrText>
            </w:r>
            <w:r>
              <w:rPr>
                <w:noProof/>
                <w:webHidden/>
              </w:rPr>
            </w:r>
            <w:r>
              <w:rPr>
                <w:noProof/>
                <w:webHidden/>
              </w:rPr>
              <w:fldChar w:fldCharType="separate"/>
            </w:r>
            <w:r>
              <w:rPr>
                <w:noProof/>
                <w:webHidden/>
              </w:rPr>
              <w:t>ii</w:t>
            </w:r>
            <w:r>
              <w:rPr>
                <w:noProof/>
                <w:webHidden/>
              </w:rPr>
              <w:fldChar w:fldCharType="end"/>
            </w:r>
          </w:hyperlink>
        </w:p>
        <w:p w14:paraId="044DCDB7" w14:textId="1369FAF7" w:rsidR="005C36E5" w:rsidRDefault="005C36E5">
          <w:pPr>
            <w:pStyle w:val="TOC1"/>
            <w:rPr>
              <w:rFonts w:cstheme="minorBidi"/>
              <w:noProof/>
            </w:rPr>
          </w:pPr>
          <w:hyperlink w:anchor="_Toc76655104" w:history="1">
            <w:r w:rsidRPr="005935B0">
              <w:rPr>
                <w:rStyle w:val="Hyperlink"/>
                <w:rFonts w:ascii="Times New Roman" w:hAnsi="Times New Roman"/>
                <w:b/>
                <w:bCs/>
                <w:noProof/>
              </w:rPr>
              <w:t>Letter of Transmittal</w:t>
            </w:r>
            <w:r>
              <w:rPr>
                <w:noProof/>
                <w:webHidden/>
              </w:rPr>
              <w:tab/>
            </w:r>
            <w:r>
              <w:rPr>
                <w:noProof/>
                <w:webHidden/>
              </w:rPr>
              <w:fldChar w:fldCharType="begin"/>
            </w:r>
            <w:r>
              <w:rPr>
                <w:noProof/>
                <w:webHidden/>
              </w:rPr>
              <w:instrText xml:space="preserve"> PAGEREF _Toc76655104 \h </w:instrText>
            </w:r>
            <w:r>
              <w:rPr>
                <w:noProof/>
                <w:webHidden/>
              </w:rPr>
            </w:r>
            <w:r>
              <w:rPr>
                <w:noProof/>
                <w:webHidden/>
              </w:rPr>
              <w:fldChar w:fldCharType="separate"/>
            </w:r>
            <w:r>
              <w:rPr>
                <w:noProof/>
                <w:webHidden/>
              </w:rPr>
              <w:t>iii</w:t>
            </w:r>
            <w:r>
              <w:rPr>
                <w:noProof/>
                <w:webHidden/>
              </w:rPr>
              <w:fldChar w:fldCharType="end"/>
            </w:r>
          </w:hyperlink>
        </w:p>
        <w:p w14:paraId="37D99EA7" w14:textId="391F868D" w:rsidR="005C36E5" w:rsidRDefault="005C36E5">
          <w:pPr>
            <w:pStyle w:val="TOC1"/>
            <w:rPr>
              <w:rFonts w:cstheme="minorBidi"/>
              <w:noProof/>
            </w:rPr>
          </w:pPr>
          <w:hyperlink w:anchor="_Toc76655105" w:history="1">
            <w:r w:rsidRPr="005935B0">
              <w:rPr>
                <w:rStyle w:val="Hyperlink"/>
                <w:rFonts w:ascii="Times New Roman" w:hAnsi="Times New Roman"/>
                <w:b/>
                <w:bCs/>
                <w:noProof/>
              </w:rPr>
              <w:t>Acknowledgements</w:t>
            </w:r>
            <w:r>
              <w:rPr>
                <w:noProof/>
                <w:webHidden/>
              </w:rPr>
              <w:tab/>
            </w:r>
            <w:r>
              <w:rPr>
                <w:noProof/>
                <w:webHidden/>
              </w:rPr>
              <w:fldChar w:fldCharType="begin"/>
            </w:r>
            <w:r>
              <w:rPr>
                <w:noProof/>
                <w:webHidden/>
              </w:rPr>
              <w:instrText xml:space="preserve"> PAGEREF _Toc76655105 \h </w:instrText>
            </w:r>
            <w:r>
              <w:rPr>
                <w:noProof/>
                <w:webHidden/>
              </w:rPr>
            </w:r>
            <w:r>
              <w:rPr>
                <w:noProof/>
                <w:webHidden/>
              </w:rPr>
              <w:fldChar w:fldCharType="separate"/>
            </w:r>
            <w:r>
              <w:rPr>
                <w:noProof/>
                <w:webHidden/>
              </w:rPr>
              <w:t>iv</w:t>
            </w:r>
            <w:r>
              <w:rPr>
                <w:noProof/>
                <w:webHidden/>
              </w:rPr>
              <w:fldChar w:fldCharType="end"/>
            </w:r>
          </w:hyperlink>
        </w:p>
        <w:p w14:paraId="32A836D9" w14:textId="7DA8D7B7" w:rsidR="005C36E5" w:rsidRDefault="005C36E5">
          <w:pPr>
            <w:pStyle w:val="TOC1"/>
            <w:rPr>
              <w:rFonts w:cstheme="minorBidi"/>
              <w:noProof/>
            </w:rPr>
          </w:pPr>
          <w:hyperlink w:anchor="_Toc76655106" w:history="1">
            <w:r w:rsidRPr="005935B0">
              <w:rPr>
                <w:rStyle w:val="Hyperlink"/>
                <w:rFonts w:ascii="Times New Roman" w:hAnsi="Times New Roman"/>
                <w:b/>
                <w:bCs/>
                <w:noProof/>
              </w:rPr>
              <w:t>Abstract</w:t>
            </w:r>
            <w:r>
              <w:rPr>
                <w:noProof/>
                <w:webHidden/>
              </w:rPr>
              <w:tab/>
            </w:r>
            <w:r>
              <w:rPr>
                <w:noProof/>
                <w:webHidden/>
              </w:rPr>
              <w:fldChar w:fldCharType="begin"/>
            </w:r>
            <w:r>
              <w:rPr>
                <w:noProof/>
                <w:webHidden/>
              </w:rPr>
              <w:instrText xml:space="preserve"> PAGEREF _Toc76655106 \h </w:instrText>
            </w:r>
            <w:r>
              <w:rPr>
                <w:noProof/>
                <w:webHidden/>
              </w:rPr>
            </w:r>
            <w:r>
              <w:rPr>
                <w:noProof/>
                <w:webHidden/>
              </w:rPr>
              <w:fldChar w:fldCharType="separate"/>
            </w:r>
            <w:r>
              <w:rPr>
                <w:noProof/>
                <w:webHidden/>
              </w:rPr>
              <w:t>v</w:t>
            </w:r>
            <w:r>
              <w:rPr>
                <w:noProof/>
                <w:webHidden/>
              </w:rPr>
              <w:fldChar w:fldCharType="end"/>
            </w:r>
          </w:hyperlink>
        </w:p>
        <w:p w14:paraId="7A4CF5ED" w14:textId="12F588BA" w:rsidR="005C36E5" w:rsidRDefault="005C36E5">
          <w:pPr>
            <w:pStyle w:val="TOC1"/>
            <w:rPr>
              <w:rFonts w:cstheme="minorBidi"/>
              <w:noProof/>
            </w:rPr>
          </w:pPr>
          <w:hyperlink w:anchor="_Toc76655107" w:history="1">
            <w:r w:rsidRPr="005935B0">
              <w:rPr>
                <w:rStyle w:val="Hyperlink"/>
                <w:rFonts w:ascii="Times New Roman" w:hAnsi="Times New Roman"/>
                <w:b/>
                <w:bCs/>
                <w:noProof/>
              </w:rPr>
              <w:t>Keywords</w:t>
            </w:r>
            <w:r>
              <w:rPr>
                <w:noProof/>
                <w:webHidden/>
              </w:rPr>
              <w:tab/>
            </w:r>
            <w:r>
              <w:rPr>
                <w:noProof/>
                <w:webHidden/>
              </w:rPr>
              <w:fldChar w:fldCharType="begin"/>
            </w:r>
            <w:r>
              <w:rPr>
                <w:noProof/>
                <w:webHidden/>
              </w:rPr>
              <w:instrText xml:space="preserve"> PAGEREF _Toc76655107 \h </w:instrText>
            </w:r>
            <w:r>
              <w:rPr>
                <w:noProof/>
                <w:webHidden/>
              </w:rPr>
            </w:r>
            <w:r>
              <w:rPr>
                <w:noProof/>
                <w:webHidden/>
              </w:rPr>
              <w:fldChar w:fldCharType="separate"/>
            </w:r>
            <w:r>
              <w:rPr>
                <w:noProof/>
                <w:webHidden/>
              </w:rPr>
              <w:t>vi</w:t>
            </w:r>
            <w:r>
              <w:rPr>
                <w:noProof/>
                <w:webHidden/>
              </w:rPr>
              <w:fldChar w:fldCharType="end"/>
            </w:r>
          </w:hyperlink>
        </w:p>
        <w:p w14:paraId="75836FCB" w14:textId="21459AA9" w:rsidR="005C36E5" w:rsidRDefault="005C36E5">
          <w:pPr>
            <w:pStyle w:val="TOC1"/>
            <w:rPr>
              <w:rFonts w:cstheme="minorBidi"/>
              <w:noProof/>
            </w:rPr>
          </w:pPr>
          <w:hyperlink w:anchor="_Toc76655108" w:history="1">
            <w:r w:rsidRPr="005935B0">
              <w:rPr>
                <w:rStyle w:val="Hyperlink"/>
                <w:rFonts w:ascii="Times New Roman" w:hAnsi="Times New Roman"/>
                <w:b/>
                <w:bCs/>
                <w:noProof/>
              </w:rPr>
              <w:t>List of Abbreviation</w:t>
            </w:r>
            <w:r>
              <w:rPr>
                <w:noProof/>
                <w:webHidden/>
              </w:rPr>
              <w:tab/>
            </w:r>
            <w:r>
              <w:rPr>
                <w:noProof/>
                <w:webHidden/>
              </w:rPr>
              <w:fldChar w:fldCharType="begin"/>
            </w:r>
            <w:r>
              <w:rPr>
                <w:noProof/>
                <w:webHidden/>
              </w:rPr>
              <w:instrText xml:space="preserve"> PAGEREF _Toc76655108 \h </w:instrText>
            </w:r>
            <w:r>
              <w:rPr>
                <w:noProof/>
                <w:webHidden/>
              </w:rPr>
            </w:r>
            <w:r>
              <w:rPr>
                <w:noProof/>
                <w:webHidden/>
              </w:rPr>
              <w:fldChar w:fldCharType="separate"/>
            </w:r>
            <w:r>
              <w:rPr>
                <w:noProof/>
                <w:webHidden/>
              </w:rPr>
              <w:t>vi</w:t>
            </w:r>
            <w:r>
              <w:rPr>
                <w:noProof/>
                <w:webHidden/>
              </w:rPr>
              <w:fldChar w:fldCharType="end"/>
            </w:r>
          </w:hyperlink>
        </w:p>
        <w:p w14:paraId="4E64B1C3" w14:textId="7A60260B" w:rsidR="005C36E5" w:rsidRDefault="005C36E5">
          <w:pPr>
            <w:pStyle w:val="TOC1"/>
            <w:rPr>
              <w:rFonts w:cstheme="minorBidi"/>
              <w:noProof/>
            </w:rPr>
          </w:pPr>
          <w:hyperlink w:anchor="_Toc76655109" w:history="1">
            <w:r w:rsidRPr="005935B0">
              <w:rPr>
                <w:rStyle w:val="Hyperlink"/>
                <w:rFonts w:ascii="Times New Roman" w:hAnsi="Times New Roman"/>
                <w:b/>
                <w:bCs/>
                <w:noProof/>
              </w:rPr>
              <w:t>Chapter 1. Introduction</w:t>
            </w:r>
            <w:r>
              <w:rPr>
                <w:noProof/>
                <w:webHidden/>
              </w:rPr>
              <w:tab/>
            </w:r>
            <w:r>
              <w:rPr>
                <w:noProof/>
                <w:webHidden/>
              </w:rPr>
              <w:fldChar w:fldCharType="begin"/>
            </w:r>
            <w:r>
              <w:rPr>
                <w:noProof/>
                <w:webHidden/>
              </w:rPr>
              <w:instrText xml:space="preserve"> PAGEREF _Toc76655109 \h </w:instrText>
            </w:r>
            <w:r>
              <w:rPr>
                <w:noProof/>
                <w:webHidden/>
              </w:rPr>
            </w:r>
            <w:r>
              <w:rPr>
                <w:noProof/>
                <w:webHidden/>
              </w:rPr>
              <w:fldChar w:fldCharType="separate"/>
            </w:r>
            <w:r>
              <w:rPr>
                <w:noProof/>
                <w:webHidden/>
              </w:rPr>
              <w:t>1</w:t>
            </w:r>
            <w:r>
              <w:rPr>
                <w:noProof/>
                <w:webHidden/>
              </w:rPr>
              <w:fldChar w:fldCharType="end"/>
            </w:r>
          </w:hyperlink>
        </w:p>
        <w:p w14:paraId="080458CA" w14:textId="3FF797D9" w:rsidR="005C36E5" w:rsidRDefault="005C36E5">
          <w:pPr>
            <w:pStyle w:val="TOC1"/>
            <w:rPr>
              <w:rFonts w:cstheme="minorBidi"/>
              <w:noProof/>
            </w:rPr>
          </w:pPr>
          <w:hyperlink w:anchor="_Toc76655110" w:history="1">
            <w:r w:rsidRPr="005935B0">
              <w:rPr>
                <w:rStyle w:val="Hyperlink"/>
                <w:rFonts w:ascii="Times New Roman" w:hAnsi="Times New Roman"/>
                <w:b/>
                <w:bCs/>
                <w:noProof/>
              </w:rPr>
              <w:t>1.1.</w:t>
            </w:r>
            <w:r>
              <w:rPr>
                <w:rFonts w:cstheme="minorBidi"/>
                <w:noProof/>
              </w:rPr>
              <w:tab/>
            </w:r>
            <w:r w:rsidRPr="005935B0">
              <w:rPr>
                <w:rStyle w:val="Hyperlink"/>
                <w:rFonts w:ascii="Times New Roman" w:hAnsi="Times New Roman"/>
                <w:b/>
                <w:bCs/>
                <w:noProof/>
              </w:rPr>
              <w:t>Background of the Study</w:t>
            </w:r>
            <w:r>
              <w:rPr>
                <w:noProof/>
                <w:webHidden/>
              </w:rPr>
              <w:tab/>
            </w:r>
            <w:r>
              <w:rPr>
                <w:noProof/>
                <w:webHidden/>
              </w:rPr>
              <w:fldChar w:fldCharType="begin"/>
            </w:r>
            <w:r>
              <w:rPr>
                <w:noProof/>
                <w:webHidden/>
              </w:rPr>
              <w:instrText xml:space="preserve"> PAGEREF _Toc76655110 \h </w:instrText>
            </w:r>
            <w:r>
              <w:rPr>
                <w:noProof/>
                <w:webHidden/>
              </w:rPr>
            </w:r>
            <w:r>
              <w:rPr>
                <w:noProof/>
                <w:webHidden/>
              </w:rPr>
              <w:fldChar w:fldCharType="separate"/>
            </w:r>
            <w:r>
              <w:rPr>
                <w:noProof/>
                <w:webHidden/>
              </w:rPr>
              <w:t>1</w:t>
            </w:r>
            <w:r>
              <w:rPr>
                <w:noProof/>
                <w:webHidden/>
              </w:rPr>
              <w:fldChar w:fldCharType="end"/>
            </w:r>
          </w:hyperlink>
        </w:p>
        <w:p w14:paraId="29CEF3C8" w14:textId="73AD429E" w:rsidR="005C36E5" w:rsidRDefault="005C36E5">
          <w:pPr>
            <w:pStyle w:val="TOC1"/>
            <w:rPr>
              <w:rFonts w:cstheme="minorBidi"/>
              <w:noProof/>
            </w:rPr>
          </w:pPr>
          <w:hyperlink w:anchor="_Toc76655111" w:history="1">
            <w:r w:rsidRPr="005935B0">
              <w:rPr>
                <w:rStyle w:val="Hyperlink"/>
                <w:rFonts w:ascii="Times New Roman" w:hAnsi="Times New Roman"/>
                <w:b/>
                <w:bCs/>
                <w:noProof/>
              </w:rPr>
              <w:t>1.2.</w:t>
            </w:r>
            <w:r>
              <w:rPr>
                <w:rFonts w:cstheme="minorBidi"/>
                <w:noProof/>
              </w:rPr>
              <w:tab/>
            </w:r>
            <w:r w:rsidRPr="005935B0">
              <w:rPr>
                <w:rStyle w:val="Hyperlink"/>
                <w:rFonts w:ascii="Times New Roman" w:hAnsi="Times New Roman"/>
                <w:b/>
                <w:bCs/>
                <w:noProof/>
              </w:rPr>
              <w:t>Objectives of the Study</w:t>
            </w:r>
            <w:r>
              <w:rPr>
                <w:noProof/>
                <w:webHidden/>
              </w:rPr>
              <w:tab/>
            </w:r>
            <w:r>
              <w:rPr>
                <w:noProof/>
                <w:webHidden/>
              </w:rPr>
              <w:fldChar w:fldCharType="begin"/>
            </w:r>
            <w:r>
              <w:rPr>
                <w:noProof/>
                <w:webHidden/>
              </w:rPr>
              <w:instrText xml:space="preserve"> PAGEREF _Toc76655111 \h </w:instrText>
            </w:r>
            <w:r>
              <w:rPr>
                <w:noProof/>
                <w:webHidden/>
              </w:rPr>
            </w:r>
            <w:r>
              <w:rPr>
                <w:noProof/>
                <w:webHidden/>
              </w:rPr>
              <w:fldChar w:fldCharType="separate"/>
            </w:r>
            <w:r>
              <w:rPr>
                <w:noProof/>
                <w:webHidden/>
              </w:rPr>
              <w:t>2</w:t>
            </w:r>
            <w:r>
              <w:rPr>
                <w:noProof/>
                <w:webHidden/>
              </w:rPr>
              <w:fldChar w:fldCharType="end"/>
            </w:r>
          </w:hyperlink>
        </w:p>
        <w:p w14:paraId="036B148E" w14:textId="48B211B1" w:rsidR="005C36E5" w:rsidRDefault="005C36E5">
          <w:pPr>
            <w:pStyle w:val="TOC1"/>
            <w:rPr>
              <w:rFonts w:cstheme="minorBidi"/>
              <w:noProof/>
            </w:rPr>
          </w:pPr>
          <w:hyperlink w:anchor="_Toc76655112" w:history="1">
            <w:r w:rsidRPr="005935B0">
              <w:rPr>
                <w:rStyle w:val="Hyperlink"/>
                <w:rFonts w:ascii="Times New Roman" w:hAnsi="Times New Roman"/>
                <w:b/>
                <w:bCs/>
                <w:noProof/>
              </w:rPr>
              <w:t>1.2.1.</w:t>
            </w:r>
            <w:r>
              <w:rPr>
                <w:rFonts w:cstheme="minorBidi"/>
                <w:noProof/>
              </w:rPr>
              <w:tab/>
            </w:r>
            <w:r w:rsidRPr="005935B0">
              <w:rPr>
                <w:rStyle w:val="Hyperlink"/>
                <w:rFonts w:ascii="Times New Roman" w:hAnsi="Times New Roman"/>
                <w:b/>
                <w:bCs/>
                <w:noProof/>
              </w:rPr>
              <w:t>Broad Objective</w:t>
            </w:r>
            <w:r>
              <w:rPr>
                <w:noProof/>
                <w:webHidden/>
              </w:rPr>
              <w:tab/>
            </w:r>
            <w:r>
              <w:rPr>
                <w:noProof/>
                <w:webHidden/>
              </w:rPr>
              <w:fldChar w:fldCharType="begin"/>
            </w:r>
            <w:r>
              <w:rPr>
                <w:noProof/>
                <w:webHidden/>
              </w:rPr>
              <w:instrText xml:space="preserve"> PAGEREF _Toc76655112 \h </w:instrText>
            </w:r>
            <w:r>
              <w:rPr>
                <w:noProof/>
                <w:webHidden/>
              </w:rPr>
            </w:r>
            <w:r>
              <w:rPr>
                <w:noProof/>
                <w:webHidden/>
              </w:rPr>
              <w:fldChar w:fldCharType="separate"/>
            </w:r>
            <w:r>
              <w:rPr>
                <w:noProof/>
                <w:webHidden/>
              </w:rPr>
              <w:t>2</w:t>
            </w:r>
            <w:r>
              <w:rPr>
                <w:noProof/>
                <w:webHidden/>
              </w:rPr>
              <w:fldChar w:fldCharType="end"/>
            </w:r>
          </w:hyperlink>
        </w:p>
        <w:p w14:paraId="3E003758" w14:textId="43331AAB" w:rsidR="005C36E5" w:rsidRDefault="005C36E5">
          <w:pPr>
            <w:pStyle w:val="TOC1"/>
            <w:rPr>
              <w:rFonts w:cstheme="minorBidi"/>
              <w:noProof/>
            </w:rPr>
          </w:pPr>
          <w:hyperlink w:anchor="_Toc76655113" w:history="1">
            <w:r w:rsidRPr="005935B0">
              <w:rPr>
                <w:rStyle w:val="Hyperlink"/>
                <w:rFonts w:ascii="Times New Roman" w:hAnsi="Times New Roman"/>
                <w:b/>
                <w:bCs/>
                <w:noProof/>
              </w:rPr>
              <w:t>1.2.2.</w:t>
            </w:r>
            <w:r>
              <w:rPr>
                <w:rFonts w:cstheme="minorBidi"/>
                <w:noProof/>
              </w:rPr>
              <w:tab/>
            </w:r>
            <w:r w:rsidRPr="005935B0">
              <w:rPr>
                <w:rStyle w:val="Hyperlink"/>
                <w:rFonts w:ascii="Times New Roman" w:hAnsi="Times New Roman"/>
                <w:b/>
                <w:bCs/>
                <w:noProof/>
              </w:rPr>
              <w:t>Specific Objectives</w:t>
            </w:r>
            <w:r>
              <w:rPr>
                <w:noProof/>
                <w:webHidden/>
              </w:rPr>
              <w:tab/>
            </w:r>
            <w:r>
              <w:rPr>
                <w:noProof/>
                <w:webHidden/>
              </w:rPr>
              <w:fldChar w:fldCharType="begin"/>
            </w:r>
            <w:r>
              <w:rPr>
                <w:noProof/>
                <w:webHidden/>
              </w:rPr>
              <w:instrText xml:space="preserve"> PAGEREF _Toc76655113 \h </w:instrText>
            </w:r>
            <w:r>
              <w:rPr>
                <w:noProof/>
                <w:webHidden/>
              </w:rPr>
            </w:r>
            <w:r>
              <w:rPr>
                <w:noProof/>
                <w:webHidden/>
              </w:rPr>
              <w:fldChar w:fldCharType="separate"/>
            </w:r>
            <w:r>
              <w:rPr>
                <w:noProof/>
                <w:webHidden/>
              </w:rPr>
              <w:t>2</w:t>
            </w:r>
            <w:r>
              <w:rPr>
                <w:noProof/>
                <w:webHidden/>
              </w:rPr>
              <w:fldChar w:fldCharType="end"/>
            </w:r>
          </w:hyperlink>
        </w:p>
        <w:p w14:paraId="295807CE" w14:textId="1AFCB82F" w:rsidR="005C36E5" w:rsidRDefault="005C36E5">
          <w:pPr>
            <w:pStyle w:val="TOC1"/>
            <w:rPr>
              <w:rFonts w:cstheme="minorBidi"/>
              <w:noProof/>
            </w:rPr>
          </w:pPr>
          <w:hyperlink w:anchor="_Toc76655114" w:history="1">
            <w:r w:rsidRPr="005935B0">
              <w:rPr>
                <w:rStyle w:val="Hyperlink"/>
                <w:rFonts w:ascii="Times New Roman" w:hAnsi="Times New Roman"/>
                <w:b/>
                <w:bCs/>
                <w:noProof/>
              </w:rPr>
              <w:t>1.2.3.</w:t>
            </w:r>
            <w:r>
              <w:rPr>
                <w:rFonts w:cstheme="minorBidi"/>
                <w:noProof/>
              </w:rPr>
              <w:tab/>
            </w:r>
            <w:r w:rsidRPr="005935B0">
              <w:rPr>
                <w:rStyle w:val="Hyperlink"/>
                <w:rFonts w:ascii="Times New Roman" w:hAnsi="Times New Roman"/>
                <w:b/>
                <w:bCs/>
                <w:noProof/>
              </w:rPr>
              <w:t>Rationale</w:t>
            </w:r>
            <w:r>
              <w:rPr>
                <w:noProof/>
                <w:webHidden/>
              </w:rPr>
              <w:tab/>
            </w:r>
            <w:r>
              <w:rPr>
                <w:noProof/>
                <w:webHidden/>
              </w:rPr>
              <w:fldChar w:fldCharType="begin"/>
            </w:r>
            <w:r>
              <w:rPr>
                <w:noProof/>
                <w:webHidden/>
              </w:rPr>
              <w:instrText xml:space="preserve"> PAGEREF _Toc76655114 \h </w:instrText>
            </w:r>
            <w:r>
              <w:rPr>
                <w:noProof/>
                <w:webHidden/>
              </w:rPr>
            </w:r>
            <w:r>
              <w:rPr>
                <w:noProof/>
                <w:webHidden/>
              </w:rPr>
              <w:fldChar w:fldCharType="separate"/>
            </w:r>
            <w:r>
              <w:rPr>
                <w:noProof/>
                <w:webHidden/>
              </w:rPr>
              <w:t>2</w:t>
            </w:r>
            <w:r>
              <w:rPr>
                <w:noProof/>
                <w:webHidden/>
              </w:rPr>
              <w:fldChar w:fldCharType="end"/>
            </w:r>
          </w:hyperlink>
        </w:p>
        <w:p w14:paraId="313045B3" w14:textId="157AF4F9" w:rsidR="005C36E5" w:rsidRDefault="005C36E5">
          <w:pPr>
            <w:pStyle w:val="TOC1"/>
            <w:rPr>
              <w:rFonts w:cstheme="minorBidi"/>
              <w:noProof/>
            </w:rPr>
          </w:pPr>
          <w:hyperlink w:anchor="_Toc76655115" w:history="1">
            <w:r w:rsidRPr="005935B0">
              <w:rPr>
                <w:rStyle w:val="Hyperlink"/>
                <w:rFonts w:ascii="Times New Roman" w:eastAsia="Times New Roman" w:hAnsi="Times New Roman"/>
                <w:b/>
                <w:bCs/>
                <w:noProof/>
              </w:rPr>
              <w:t>1.3.</w:t>
            </w:r>
            <w:r>
              <w:rPr>
                <w:rFonts w:cstheme="minorBidi"/>
                <w:noProof/>
              </w:rPr>
              <w:tab/>
            </w:r>
            <w:r w:rsidRPr="005935B0">
              <w:rPr>
                <w:rStyle w:val="Hyperlink"/>
                <w:rFonts w:ascii="Times New Roman" w:eastAsia="Times New Roman" w:hAnsi="Times New Roman"/>
                <w:b/>
                <w:bCs/>
                <w:noProof/>
              </w:rPr>
              <w:t>Literature Review</w:t>
            </w:r>
            <w:r>
              <w:rPr>
                <w:noProof/>
                <w:webHidden/>
              </w:rPr>
              <w:tab/>
            </w:r>
            <w:r>
              <w:rPr>
                <w:noProof/>
                <w:webHidden/>
              </w:rPr>
              <w:fldChar w:fldCharType="begin"/>
            </w:r>
            <w:r>
              <w:rPr>
                <w:noProof/>
                <w:webHidden/>
              </w:rPr>
              <w:instrText xml:space="preserve"> PAGEREF _Toc76655115 \h </w:instrText>
            </w:r>
            <w:r>
              <w:rPr>
                <w:noProof/>
                <w:webHidden/>
              </w:rPr>
            </w:r>
            <w:r>
              <w:rPr>
                <w:noProof/>
                <w:webHidden/>
              </w:rPr>
              <w:fldChar w:fldCharType="separate"/>
            </w:r>
            <w:r>
              <w:rPr>
                <w:noProof/>
                <w:webHidden/>
              </w:rPr>
              <w:t>3</w:t>
            </w:r>
            <w:r>
              <w:rPr>
                <w:noProof/>
                <w:webHidden/>
              </w:rPr>
              <w:fldChar w:fldCharType="end"/>
            </w:r>
          </w:hyperlink>
        </w:p>
        <w:p w14:paraId="23EEB208" w14:textId="72878618" w:rsidR="005C36E5" w:rsidRDefault="005C36E5">
          <w:pPr>
            <w:pStyle w:val="TOC1"/>
            <w:rPr>
              <w:rFonts w:cstheme="minorBidi"/>
              <w:noProof/>
            </w:rPr>
          </w:pPr>
          <w:hyperlink w:anchor="_Toc76655116" w:history="1">
            <w:r w:rsidRPr="005935B0">
              <w:rPr>
                <w:rStyle w:val="Hyperlink"/>
                <w:rFonts w:ascii="Times New Roman" w:hAnsi="Times New Roman"/>
                <w:b/>
                <w:bCs/>
                <w:noProof/>
              </w:rPr>
              <w:t>1.4.</w:t>
            </w:r>
            <w:r>
              <w:rPr>
                <w:rFonts w:cstheme="minorBidi"/>
                <w:noProof/>
              </w:rPr>
              <w:tab/>
            </w:r>
            <w:r w:rsidRPr="005935B0">
              <w:rPr>
                <w:rStyle w:val="Hyperlink"/>
                <w:rFonts w:ascii="Times New Roman" w:hAnsi="Times New Roman"/>
                <w:b/>
                <w:bCs/>
                <w:noProof/>
              </w:rPr>
              <w:t>Methodology</w:t>
            </w:r>
            <w:r>
              <w:rPr>
                <w:noProof/>
                <w:webHidden/>
              </w:rPr>
              <w:tab/>
            </w:r>
            <w:r>
              <w:rPr>
                <w:noProof/>
                <w:webHidden/>
              </w:rPr>
              <w:fldChar w:fldCharType="begin"/>
            </w:r>
            <w:r>
              <w:rPr>
                <w:noProof/>
                <w:webHidden/>
              </w:rPr>
              <w:instrText xml:space="preserve"> PAGEREF _Toc76655116 \h </w:instrText>
            </w:r>
            <w:r>
              <w:rPr>
                <w:noProof/>
                <w:webHidden/>
              </w:rPr>
            </w:r>
            <w:r>
              <w:rPr>
                <w:noProof/>
                <w:webHidden/>
              </w:rPr>
              <w:fldChar w:fldCharType="separate"/>
            </w:r>
            <w:r>
              <w:rPr>
                <w:noProof/>
                <w:webHidden/>
              </w:rPr>
              <w:t>5</w:t>
            </w:r>
            <w:r>
              <w:rPr>
                <w:noProof/>
                <w:webHidden/>
              </w:rPr>
              <w:fldChar w:fldCharType="end"/>
            </w:r>
          </w:hyperlink>
        </w:p>
        <w:p w14:paraId="173093C2" w14:textId="3B643D12" w:rsidR="005C36E5" w:rsidRDefault="005C36E5">
          <w:pPr>
            <w:pStyle w:val="TOC1"/>
            <w:rPr>
              <w:rFonts w:cstheme="minorBidi"/>
              <w:noProof/>
            </w:rPr>
          </w:pPr>
          <w:hyperlink w:anchor="_Toc76655117" w:history="1">
            <w:r w:rsidRPr="005935B0">
              <w:rPr>
                <w:rStyle w:val="Hyperlink"/>
                <w:rFonts w:ascii="Times New Roman" w:hAnsi="Times New Roman"/>
                <w:b/>
                <w:bCs/>
                <w:noProof/>
              </w:rPr>
              <w:t>1.4.1.</w:t>
            </w:r>
            <w:r>
              <w:rPr>
                <w:rFonts w:cstheme="minorBidi"/>
                <w:noProof/>
              </w:rPr>
              <w:tab/>
            </w:r>
            <w:r w:rsidRPr="005935B0">
              <w:rPr>
                <w:rStyle w:val="Hyperlink"/>
                <w:rFonts w:ascii="Times New Roman" w:hAnsi="Times New Roman"/>
                <w:b/>
                <w:bCs/>
                <w:noProof/>
              </w:rPr>
              <w:t>Data Collection</w:t>
            </w:r>
            <w:r>
              <w:rPr>
                <w:noProof/>
                <w:webHidden/>
              </w:rPr>
              <w:tab/>
            </w:r>
            <w:r>
              <w:rPr>
                <w:noProof/>
                <w:webHidden/>
              </w:rPr>
              <w:fldChar w:fldCharType="begin"/>
            </w:r>
            <w:r>
              <w:rPr>
                <w:noProof/>
                <w:webHidden/>
              </w:rPr>
              <w:instrText xml:space="preserve"> PAGEREF _Toc76655117 \h </w:instrText>
            </w:r>
            <w:r>
              <w:rPr>
                <w:noProof/>
                <w:webHidden/>
              </w:rPr>
            </w:r>
            <w:r>
              <w:rPr>
                <w:noProof/>
                <w:webHidden/>
              </w:rPr>
              <w:fldChar w:fldCharType="separate"/>
            </w:r>
            <w:r>
              <w:rPr>
                <w:noProof/>
                <w:webHidden/>
              </w:rPr>
              <w:t>5</w:t>
            </w:r>
            <w:r>
              <w:rPr>
                <w:noProof/>
                <w:webHidden/>
              </w:rPr>
              <w:fldChar w:fldCharType="end"/>
            </w:r>
          </w:hyperlink>
        </w:p>
        <w:p w14:paraId="3DA12B74" w14:textId="1020EC42" w:rsidR="005C36E5" w:rsidRDefault="005C36E5">
          <w:pPr>
            <w:pStyle w:val="TOC1"/>
            <w:rPr>
              <w:rFonts w:cstheme="minorBidi"/>
              <w:noProof/>
            </w:rPr>
          </w:pPr>
          <w:hyperlink w:anchor="_Toc76655118" w:history="1">
            <w:r w:rsidRPr="005935B0">
              <w:rPr>
                <w:rStyle w:val="Hyperlink"/>
                <w:rFonts w:ascii="Times New Roman" w:hAnsi="Times New Roman"/>
                <w:b/>
                <w:bCs/>
                <w:noProof/>
              </w:rPr>
              <w:t>1.4.2.</w:t>
            </w:r>
            <w:r>
              <w:rPr>
                <w:rFonts w:cstheme="minorBidi"/>
                <w:noProof/>
              </w:rPr>
              <w:tab/>
            </w:r>
            <w:r w:rsidRPr="005935B0">
              <w:rPr>
                <w:rStyle w:val="Hyperlink"/>
                <w:rFonts w:ascii="Times New Roman" w:hAnsi="Times New Roman"/>
                <w:b/>
                <w:bCs/>
                <w:noProof/>
              </w:rPr>
              <w:t>Primary Sources</w:t>
            </w:r>
            <w:r>
              <w:rPr>
                <w:noProof/>
                <w:webHidden/>
              </w:rPr>
              <w:tab/>
            </w:r>
            <w:r>
              <w:rPr>
                <w:noProof/>
                <w:webHidden/>
              </w:rPr>
              <w:fldChar w:fldCharType="begin"/>
            </w:r>
            <w:r>
              <w:rPr>
                <w:noProof/>
                <w:webHidden/>
              </w:rPr>
              <w:instrText xml:space="preserve"> PAGEREF _Toc76655118 \h </w:instrText>
            </w:r>
            <w:r>
              <w:rPr>
                <w:noProof/>
                <w:webHidden/>
              </w:rPr>
            </w:r>
            <w:r>
              <w:rPr>
                <w:noProof/>
                <w:webHidden/>
              </w:rPr>
              <w:fldChar w:fldCharType="separate"/>
            </w:r>
            <w:r>
              <w:rPr>
                <w:noProof/>
                <w:webHidden/>
              </w:rPr>
              <w:t>5</w:t>
            </w:r>
            <w:r>
              <w:rPr>
                <w:noProof/>
                <w:webHidden/>
              </w:rPr>
              <w:fldChar w:fldCharType="end"/>
            </w:r>
          </w:hyperlink>
        </w:p>
        <w:p w14:paraId="6B0CE0E6" w14:textId="2BF96173" w:rsidR="005C36E5" w:rsidRDefault="005C36E5">
          <w:pPr>
            <w:pStyle w:val="TOC1"/>
            <w:rPr>
              <w:rFonts w:cstheme="minorBidi"/>
              <w:noProof/>
            </w:rPr>
          </w:pPr>
          <w:hyperlink w:anchor="_Toc76655119" w:history="1">
            <w:r w:rsidRPr="005935B0">
              <w:rPr>
                <w:rStyle w:val="Hyperlink"/>
                <w:rFonts w:ascii="Times New Roman" w:hAnsi="Times New Roman"/>
                <w:b/>
                <w:bCs/>
                <w:noProof/>
              </w:rPr>
              <w:t>1.4.3.</w:t>
            </w:r>
            <w:r>
              <w:rPr>
                <w:rFonts w:cstheme="minorBidi"/>
                <w:noProof/>
              </w:rPr>
              <w:tab/>
            </w:r>
            <w:r w:rsidRPr="005935B0">
              <w:rPr>
                <w:rStyle w:val="Hyperlink"/>
                <w:rFonts w:ascii="Times New Roman" w:hAnsi="Times New Roman"/>
                <w:b/>
                <w:bCs/>
                <w:noProof/>
              </w:rPr>
              <w:t>Secondary Sources</w:t>
            </w:r>
            <w:r>
              <w:rPr>
                <w:noProof/>
                <w:webHidden/>
              </w:rPr>
              <w:tab/>
            </w:r>
            <w:r>
              <w:rPr>
                <w:noProof/>
                <w:webHidden/>
              </w:rPr>
              <w:fldChar w:fldCharType="begin"/>
            </w:r>
            <w:r>
              <w:rPr>
                <w:noProof/>
                <w:webHidden/>
              </w:rPr>
              <w:instrText xml:space="preserve"> PAGEREF _Toc76655119 \h </w:instrText>
            </w:r>
            <w:r>
              <w:rPr>
                <w:noProof/>
                <w:webHidden/>
              </w:rPr>
            </w:r>
            <w:r>
              <w:rPr>
                <w:noProof/>
                <w:webHidden/>
              </w:rPr>
              <w:fldChar w:fldCharType="separate"/>
            </w:r>
            <w:r>
              <w:rPr>
                <w:noProof/>
                <w:webHidden/>
              </w:rPr>
              <w:t>5</w:t>
            </w:r>
            <w:r>
              <w:rPr>
                <w:noProof/>
                <w:webHidden/>
              </w:rPr>
              <w:fldChar w:fldCharType="end"/>
            </w:r>
          </w:hyperlink>
        </w:p>
        <w:p w14:paraId="681CB6A3" w14:textId="1DB59097" w:rsidR="005C36E5" w:rsidRDefault="005C36E5">
          <w:pPr>
            <w:pStyle w:val="TOC1"/>
            <w:rPr>
              <w:rFonts w:cstheme="minorBidi"/>
              <w:noProof/>
            </w:rPr>
          </w:pPr>
          <w:hyperlink w:anchor="_Toc76655120" w:history="1">
            <w:r w:rsidRPr="005935B0">
              <w:rPr>
                <w:rStyle w:val="Hyperlink"/>
                <w:rFonts w:ascii="Times New Roman" w:hAnsi="Times New Roman"/>
                <w:b/>
                <w:bCs/>
                <w:noProof/>
              </w:rPr>
              <w:t>1.5.</w:t>
            </w:r>
            <w:r>
              <w:rPr>
                <w:rFonts w:cstheme="minorBidi"/>
                <w:noProof/>
              </w:rPr>
              <w:tab/>
            </w:r>
            <w:r w:rsidRPr="005935B0">
              <w:rPr>
                <w:rStyle w:val="Hyperlink"/>
                <w:rFonts w:ascii="Times New Roman" w:hAnsi="Times New Roman"/>
                <w:b/>
                <w:bCs/>
                <w:noProof/>
              </w:rPr>
              <w:t>Scope and Limitations</w:t>
            </w:r>
            <w:r>
              <w:rPr>
                <w:noProof/>
                <w:webHidden/>
              </w:rPr>
              <w:tab/>
            </w:r>
            <w:r>
              <w:rPr>
                <w:noProof/>
                <w:webHidden/>
              </w:rPr>
              <w:fldChar w:fldCharType="begin"/>
            </w:r>
            <w:r>
              <w:rPr>
                <w:noProof/>
                <w:webHidden/>
              </w:rPr>
              <w:instrText xml:space="preserve"> PAGEREF _Toc76655120 \h </w:instrText>
            </w:r>
            <w:r>
              <w:rPr>
                <w:noProof/>
                <w:webHidden/>
              </w:rPr>
            </w:r>
            <w:r>
              <w:rPr>
                <w:noProof/>
                <w:webHidden/>
              </w:rPr>
              <w:fldChar w:fldCharType="separate"/>
            </w:r>
            <w:r>
              <w:rPr>
                <w:noProof/>
                <w:webHidden/>
              </w:rPr>
              <w:t>6</w:t>
            </w:r>
            <w:r>
              <w:rPr>
                <w:noProof/>
                <w:webHidden/>
              </w:rPr>
              <w:fldChar w:fldCharType="end"/>
            </w:r>
          </w:hyperlink>
        </w:p>
        <w:p w14:paraId="30977863" w14:textId="1C5B630B" w:rsidR="005C36E5" w:rsidRDefault="005C36E5">
          <w:pPr>
            <w:pStyle w:val="TOC1"/>
            <w:rPr>
              <w:rFonts w:cstheme="minorBidi"/>
              <w:noProof/>
            </w:rPr>
          </w:pPr>
          <w:hyperlink w:anchor="_Toc76655121" w:history="1">
            <w:r w:rsidRPr="005935B0">
              <w:rPr>
                <w:rStyle w:val="Hyperlink"/>
                <w:rFonts w:ascii="Times New Roman" w:hAnsi="Times New Roman"/>
                <w:b/>
                <w:bCs/>
                <w:noProof/>
              </w:rPr>
              <w:t>1.6.</w:t>
            </w:r>
            <w:r>
              <w:rPr>
                <w:rFonts w:cstheme="minorBidi"/>
                <w:noProof/>
              </w:rPr>
              <w:tab/>
            </w:r>
            <w:r w:rsidRPr="005935B0">
              <w:rPr>
                <w:rStyle w:val="Hyperlink"/>
                <w:rFonts w:ascii="Times New Roman" w:hAnsi="Times New Roman"/>
                <w:b/>
                <w:bCs/>
                <w:noProof/>
              </w:rPr>
              <w:t>Significance of the Study</w:t>
            </w:r>
            <w:r>
              <w:rPr>
                <w:noProof/>
                <w:webHidden/>
              </w:rPr>
              <w:tab/>
            </w:r>
            <w:r>
              <w:rPr>
                <w:noProof/>
                <w:webHidden/>
              </w:rPr>
              <w:fldChar w:fldCharType="begin"/>
            </w:r>
            <w:r>
              <w:rPr>
                <w:noProof/>
                <w:webHidden/>
              </w:rPr>
              <w:instrText xml:space="preserve"> PAGEREF _Toc76655121 \h </w:instrText>
            </w:r>
            <w:r>
              <w:rPr>
                <w:noProof/>
                <w:webHidden/>
              </w:rPr>
            </w:r>
            <w:r>
              <w:rPr>
                <w:noProof/>
                <w:webHidden/>
              </w:rPr>
              <w:fldChar w:fldCharType="separate"/>
            </w:r>
            <w:r>
              <w:rPr>
                <w:noProof/>
                <w:webHidden/>
              </w:rPr>
              <w:t>6</w:t>
            </w:r>
            <w:r>
              <w:rPr>
                <w:noProof/>
                <w:webHidden/>
              </w:rPr>
              <w:fldChar w:fldCharType="end"/>
            </w:r>
          </w:hyperlink>
        </w:p>
        <w:p w14:paraId="3DF23A64" w14:textId="508BE2D2" w:rsidR="005C36E5" w:rsidRDefault="005C36E5">
          <w:pPr>
            <w:pStyle w:val="TOC1"/>
            <w:rPr>
              <w:rFonts w:cstheme="minorBidi"/>
              <w:noProof/>
            </w:rPr>
          </w:pPr>
          <w:hyperlink w:anchor="_Toc76655122" w:history="1">
            <w:r w:rsidRPr="005935B0">
              <w:rPr>
                <w:rStyle w:val="Hyperlink"/>
                <w:rFonts w:ascii="Times New Roman" w:hAnsi="Times New Roman"/>
                <w:b/>
                <w:bCs/>
                <w:noProof/>
              </w:rPr>
              <w:t>Chapter 2. Organization Profile</w:t>
            </w:r>
            <w:r>
              <w:rPr>
                <w:noProof/>
                <w:webHidden/>
              </w:rPr>
              <w:tab/>
            </w:r>
            <w:r>
              <w:rPr>
                <w:noProof/>
                <w:webHidden/>
              </w:rPr>
              <w:fldChar w:fldCharType="begin"/>
            </w:r>
            <w:r>
              <w:rPr>
                <w:noProof/>
                <w:webHidden/>
              </w:rPr>
              <w:instrText xml:space="preserve"> PAGEREF _Toc76655122 \h </w:instrText>
            </w:r>
            <w:r>
              <w:rPr>
                <w:noProof/>
                <w:webHidden/>
              </w:rPr>
            </w:r>
            <w:r>
              <w:rPr>
                <w:noProof/>
                <w:webHidden/>
              </w:rPr>
              <w:fldChar w:fldCharType="separate"/>
            </w:r>
            <w:r>
              <w:rPr>
                <w:noProof/>
                <w:webHidden/>
              </w:rPr>
              <w:t>8</w:t>
            </w:r>
            <w:r>
              <w:rPr>
                <w:noProof/>
                <w:webHidden/>
              </w:rPr>
              <w:fldChar w:fldCharType="end"/>
            </w:r>
          </w:hyperlink>
        </w:p>
        <w:p w14:paraId="10B6F2A9" w14:textId="4830F511" w:rsidR="005C36E5" w:rsidRDefault="005C36E5">
          <w:pPr>
            <w:pStyle w:val="TOC1"/>
            <w:rPr>
              <w:rFonts w:cstheme="minorBidi"/>
              <w:noProof/>
            </w:rPr>
          </w:pPr>
          <w:hyperlink w:anchor="_Toc76655123" w:history="1">
            <w:r w:rsidRPr="005935B0">
              <w:rPr>
                <w:rStyle w:val="Hyperlink"/>
                <w:rFonts w:ascii="Times New Roman" w:hAnsi="Times New Roman"/>
                <w:b/>
                <w:bCs/>
                <w:noProof/>
              </w:rPr>
              <w:t>2.1.  Evercare in a Snapshot</w:t>
            </w:r>
            <w:r>
              <w:rPr>
                <w:noProof/>
                <w:webHidden/>
              </w:rPr>
              <w:tab/>
            </w:r>
            <w:r>
              <w:rPr>
                <w:noProof/>
                <w:webHidden/>
              </w:rPr>
              <w:fldChar w:fldCharType="begin"/>
            </w:r>
            <w:r>
              <w:rPr>
                <w:noProof/>
                <w:webHidden/>
              </w:rPr>
              <w:instrText xml:space="preserve"> PAGEREF _Toc76655123 \h </w:instrText>
            </w:r>
            <w:r>
              <w:rPr>
                <w:noProof/>
                <w:webHidden/>
              </w:rPr>
            </w:r>
            <w:r>
              <w:rPr>
                <w:noProof/>
                <w:webHidden/>
              </w:rPr>
              <w:fldChar w:fldCharType="separate"/>
            </w:r>
            <w:r>
              <w:rPr>
                <w:noProof/>
                <w:webHidden/>
              </w:rPr>
              <w:t>8</w:t>
            </w:r>
            <w:r>
              <w:rPr>
                <w:noProof/>
                <w:webHidden/>
              </w:rPr>
              <w:fldChar w:fldCharType="end"/>
            </w:r>
          </w:hyperlink>
        </w:p>
        <w:p w14:paraId="5587F930" w14:textId="6BE44E7E" w:rsidR="005C36E5" w:rsidRDefault="005C36E5">
          <w:pPr>
            <w:pStyle w:val="TOC1"/>
            <w:rPr>
              <w:rFonts w:cstheme="minorBidi"/>
              <w:noProof/>
            </w:rPr>
          </w:pPr>
          <w:hyperlink w:anchor="_Toc76655124" w:history="1">
            <w:r w:rsidRPr="005935B0">
              <w:rPr>
                <w:rStyle w:val="Hyperlink"/>
                <w:rFonts w:ascii="Times New Roman" w:hAnsi="Times New Roman"/>
                <w:b/>
                <w:bCs/>
                <w:noProof/>
              </w:rPr>
              <w:t>2.2.  Evolution of the Evercare in a Portfolio</w:t>
            </w:r>
            <w:r>
              <w:rPr>
                <w:noProof/>
                <w:webHidden/>
              </w:rPr>
              <w:tab/>
            </w:r>
            <w:r>
              <w:rPr>
                <w:noProof/>
                <w:webHidden/>
              </w:rPr>
              <w:fldChar w:fldCharType="begin"/>
            </w:r>
            <w:r>
              <w:rPr>
                <w:noProof/>
                <w:webHidden/>
              </w:rPr>
              <w:instrText xml:space="preserve"> PAGEREF _Toc76655124 \h </w:instrText>
            </w:r>
            <w:r>
              <w:rPr>
                <w:noProof/>
                <w:webHidden/>
              </w:rPr>
            </w:r>
            <w:r>
              <w:rPr>
                <w:noProof/>
                <w:webHidden/>
              </w:rPr>
              <w:fldChar w:fldCharType="separate"/>
            </w:r>
            <w:r>
              <w:rPr>
                <w:noProof/>
                <w:webHidden/>
              </w:rPr>
              <w:t>8</w:t>
            </w:r>
            <w:r>
              <w:rPr>
                <w:noProof/>
                <w:webHidden/>
              </w:rPr>
              <w:fldChar w:fldCharType="end"/>
            </w:r>
          </w:hyperlink>
        </w:p>
        <w:p w14:paraId="5C6F7E54" w14:textId="405164E6" w:rsidR="005C36E5" w:rsidRDefault="005C36E5">
          <w:pPr>
            <w:pStyle w:val="TOC1"/>
            <w:rPr>
              <w:rFonts w:cstheme="minorBidi"/>
              <w:noProof/>
            </w:rPr>
          </w:pPr>
          <w:hyperlink w:anchor="_Toc76655125" w:history="1">
            <w:r w:rsidRPr="005935B0">
              <w:rPr>
                <w:rStyle w:val="Hyperlink"/>
                <w:rFonts w:ascii="Times New Roman" w:hAnsi="Times New Roman"/>
                <w:b/>
                <w:bCs/>
                <w:noProof/>
              </w:rPr>
              <w:t>2.3. Evercare Group</w:t>
            </w:r>
            <w:r>
              <w:rPr>
                <w:noProof/>
                <w:webHidden/>
              </w:rPr>
              <w:tab/>
            </w:r>
            <w:r>
              <w:rPr>
                <w:noProof/>
                <w:webHidden/>
              </w:rPr>
              <w:fldChar w:fldCharType="begin"/>
            </w:r>
            <w:r>
              <w:rPr>
                <w:noProof/>
                <w:webHidden/>
              </w:rPr>
              <w:instrText xml:space="preserve"> PAGEREF _Toc76655125 \h </w:instrText>
            </w:r>
            <w:r>
              <w:rPr>
                <w:noProof/>
                <w:webHidden/>
              </w:rPr>
            </w:r>
            <w:r>
              <w:rPr>
                <w:noProof/>
                <w:webHidden/>
              </w:rPr>
              <w:fldChar w:fldCharType="separate"/>
            </w:r>
            <w:r>
              <w:rPr>
                <w:noProof/>
                <w:webHidden/>
              </w:rPr>
              <w:t>9</w:t>
            </w:r>
            <w:r>
              <w:rPr>
                <w:noProof/>
                <w:webHidden/>
              </w:rPr>
              <w:fldChar w:fldCharType="end"/>
            </w:r>
          </w:hyperlink>
        </w:p>
        <w:p w14:paraId="3C4E38D4" w14:textId="33E42548" w:rsidR="005C36E5" w:rsidRDefault="005C36E5">
          <w:pPr>
            <w:pStyle w:val="TOC1"/>
            <w:rPr>
              <w:rFonts w:cstheme="minorBidi"/>
              <w:noProof/>
            </w:rPr>
          </w:pPr>
          <w:hyperlink w:anchor="_Toc76655126" w:history="1">
            <w:r w:rsidRPr="005935B0">
              <w:rPr>
                <w:rStyle w:val="Hyperlink"/>
                <w:rFonts w:ascii="Times New Roman" w:hAnsi="Times New Roman"/>
                <w:b/>
                <w:bCs/>
                <w:noProof/>
              </w:rPr>
              <w:t>2.4. Evercare Vision</w:t>
            </w:r>
            <w:r>
              <w:rPr>
                <w:noProof/>
                <w:webHidden/>
              </w:rPr>
              <w:tab/>
            </w:r>
            <w:r>
              <w:rPr>
                <w:noProof/>
                <w:webHidden/>
              </w:rPr>
              <w:fldChar w:fldCharType="begin"/>
            </w:r>
            <w:r>
              <w:rPr>
                <w:noProof/>
                <w:webHidden/>
              </w:rPr>
              <w:instrText xml:space="preserve"> PAGEREF _Toc76655126 \h </w:instrText>
            </w:r>
            <w:r>
              <w:rPr>
                <w:noProof/>
                <w:webHidden/>
              </w:rPr>
            </w:r>
            <w:r>
              <w:rPr>
                <w:noProof/>
                <w:webHidden/>
              </w:rPr>
              <w:fldChar w:fldCharType="separate"/>
            </w:r>
            <w:r>
              <w:rPr>
                <w:noProof/>
                <w:webHidden/>
              </w:rPr>
              <w:t>10</w:t>
            </w:r>
            <w:r>
              <w:rPr>
                <w:noProof/>
                <w:webHidden/>
              </w:rPr>
              <w:fldChar w:fldCharType="end"/>
            </w:r>
          </w:hyperlink>
        </w:p>
        <w:p w14:paraId="1FE6EE77" w14:textId="24977196" w:rsidR="005C36E5" w:rsidRDefault="005C36E5">
          <w:pPr>
            <w:pStyle w:val="TOC1"/>
            <w:rPr>
              <w:rFonts w:cstheme="minorBidi"/>
              <w:noProof/>
            </w:rPr>
          </w:pPr>
          <w:hyperlink w:anchor="_Toc76655127" w:history="1">
            <w:r w:rsidRPr="005935B0">
              <w:rPr>
                <w:rStyle w:val="Hyperlink"/>
                <w:rFonts w:ascii="Times New Roman" w:hAnsi="Times New Roman"/>
                <w:b/>
                <w:bCs/>
                <w:noProof/>
              </w:rPr>
              <w:t>2.5. Evercare Mission</w:t>
            </w:r>
            <w:r>
              <w:rPr>
                <w:noProof/>
                <w:webHidden/>
              </w:rPr>
              <w:tab/>
            </w:r>
            <w:r>
              <w:rPr>
                <w:noProof/>
                <w:webHidden/>
              </w:rPr>
              <w:fldChar w:fldCharType="begin"/>
            </w:r>
            <w:r>
              <w:rPr>
                <w:noProof/>
                <w:webHidden/>
              </w:rPr>
              <w:instrText xml:space="preserve"> PAGEREF _Toc76655127 \h </w:instrText>
            </w:r>
            <w:r>
              <w:rPr>
                <w:noProof/>
                <w:webHidden/>
              </w:rPr>
            </w:r>
            <w:r>
              <w:rPr>
                <w:noProof/>
                <w:webHidden/>
              </w:rPr>
              <w:fldChar w:fldCharType="separate"/>
            </w:r>
            <w:r>
              <w:rPr>
                <w:noProof/>
                <w:webHidden/>
              </w:rPr>
              <w:t>10</w:t>
            </w:r>
            <w:r>
              <w:rPr>
                <w:noProof/>
                <w:webHidden/>
              </w:rPr>
              <w:fldChar w:fldCharType="end"/>
            </w:r>
          </w:hyperlink>
        </w:p>
        <w:p w14:paraId="79570FB6" w14:textId="23D626FA" w:rsidR="005C36E5" w:rsidRDefault="005C36E5">
          <w:pPr>
            <w:pStyle w:val="TOC1"/>
            <w:rPr>
              <w:rFonts w:cstheme="minorBidi"/>
              <w:noProof/>
            </w:rPr>
          </w:pPr>
          <w:hyperlink w:anchor="_Toc76655128" w:history="1">
            <w:r w:rsidRPr="005935B0">
              <w:rPr>
                <w:rStyle w:val="Hyperlink"/>
                <w:rFonts w:ascii="Times New Roman" w:hAnsi="Times New Roman"/>
                <w:b/>
                <w:bCs/>
                <w:noProof/>
              </w:rPr>
              <w:t>2.6. Evercare Values</w:t>
            </w:r>
            <w:r>
              <w:rPr>
                <w:noProof/>
                <w:webHidden/>
              </w:rPr>
              <w:tab/>
            </w:r>
            <w:r>
              <w:rPr>
                <w:noProof/>
                <w:webHidden/>
              </w:rPr>
              <w:fldChar w:fldCharType="begin"/>
            </w:r>
            <w:r>
              <w:rPr>
                <w:noProof/>
                <w:webHidden/>
              </w:rPr>
              <w:instrText xml:space="preserve"> PAGEREF _Toc76655128 \h </w:instrText>
            </w:r>
            <w:r>
              <w:rPr>
                <w:noProof/>
                <w:webHidden/>
              </w:rPr>
            </w:r>
            <w:r>
              <w:rPr>
                <w:noProof/>
                <w:webHidden/>
              </w:rPr>
              <w:fldChar w:fldCharType="separate"/>
            </w:r>
            <w:r>
              <w:rPr>
                <w:noProof/>
                <w:webHidden/>
              </w:rPr>
              <w:t>10</w:t>
            </w:r>
            <w:r>
              <w:rPr>
                <w:noProof/>
                <w:webHidden/>
              </w:rPr>
              <w:fldChar w:fldCharType="end"/>
            </w:r>
          </w:hyperlink>
        </w:p>
        <w:p w14:paraId="1C02BA12" w14:textId="5318EEFB" w:rsidR="005C36E5" w:rsidRDefault="005C36E5">
          <w:pPr>
            <w:pStyle w:val="TOC1"/>
            <w:rPr>
              <w:rFonts w:cstheme="minorBidi"/>
              <w:noProof/>
            </w:rPr>
          </w:pPr>
          <w:hyperlink w:anchor="_Toc76655129" w:history="1">
            <w:r w:rsidRPr="005935B0">
              <w:rPr>
                <w:rStyle w:val="Hyperlink"/>
                <w:rFonts w:ascii="Times New Roman" w:hAnsi="Times New Roman"/>
                <w:b/>
                <w:bCs/>
                <w:noProof/>
              </w:rPr>
              <w:t>2.7. Evercare Culture</w:t>
            </w:r>
            <w:r>
              <w:rPr>
                <w:noProof/>
                <w:webHidden/>
              </w:rPr>
              <w:tab/>
            </w:r>
            <w:r>
              <w:rPr>
                <w:noProof/>
                <w:webHidden/>
              </w:rPr>
              <w:fldChar w:fldCharType="begin"/>
            </w:r>
            <w:r>
              <w:rPr>
                <w:noProof/>
                <w:webHidden/>
              </w:rPr>
              <w:instrText xml:space="preserve"> PAGEREF _Toc76655129 \h </w:instrText>
            </w:r>
            <w:r>
              <w:rPr>
                <w:noProof/>
                <w:webHidden/>
              </w:rPr>
            </w:r>
            <w:r>
              <w:rPr>
                <w:noProof/>
                <w:webHidden/>
              </w:rPr>
              <w:fldChar w:fldCharType="separate"/>
            </w:r>
            <w:r>
              <w:rPr>
                <w:noProof/>
                <w:webHidden/>
              </w:rPr>
              <w:t>10</w:t>
            </w:r>
            <w:r>
              <w:rPr>
                <w:noProof/>
                <w:webHidden/>
              </w:rPr>
              <w:fldChar w:fldCharType="end"/>
            </w:r>
          </w:hyperlink>
        </w:p>
        <w:p w14:paraId="2FA90F3E" w14:textId="193B339C" w:rsidR="005C36E5" w:rsidRDefault="005C36E5">
          <w:pPr>
            <w:pStyle w:val="TOC1"/>
            <w:rPr>
              <w:rFonts w:cstheme="minorBidi"/>
              <w:noProof/>
            </w:rPr>
          </w:pPr>
          <w:hyperlink w:anchor="_Toc76655130" w:history="1">
            <w:r w:rsidRPr="005935B0">
              <w:rPr>
                <w:rStyle w:val="Hyperlink"/>
                <w:rFonts w:ascii="Times New Roman" w:hAnsi="Times New Roman"/>
                <w:b/>
                <w:bCs/>
                <w:noProof/>
              </w:rPr>
              <w:t>2.8. Evercare Companies across the world</w:t>
            </w:r>
            <w:r>
              <w:rPr>
                <w:noProof/>
                <w:webHidden/>
              </w:rPr>
              <w:tab/>
            </w:r>
            <w:r>
              <w:rPr>
                <w:noProof/>
                <w:webHidden/>
              </w:rPr>
              <w:fldChar w:fldCharType="begin"/>
            </w:r>
            <w:r>
              <w:rPr>
                <w:noProof/>
                <w:webHidden/>
              </w:rPr>
              <w:instrText xml:space="preserve"> PAGEREF _Toc76655130 \h </w:instrText>
            </w:r>
            <w:r>
              <w:rPr>
                <w:noProof/>
                <w:webHidden/>
              </w:rPr>
            </w:r>
            <w:r>
              <w:rPr>
                <w:noProof/>
                <w:webHidden/>
              </w:rPr>
              <w:fldChar w:fldCharType="separate"/>
            </w:r>
            <w:r>
              <w:rPr>
                <w:noProof/>
                <w:webHidden/>
              </w:rPr>
              <w:t>11</w:t>
            </w:r>
            <w:r>
              <w:rPr>
                <w:noProof/>
                <w:webHidden/>
              </w:rPr>
              <w:fldChar w:fldCharType="end"/>
            </w:r>
          </w:hyperlink>
        </w:p>
        <w:p w14:paraId="03BA9B0A" w14:textId="52514279" w:rsidR="005C36E5" w:rsidRDefault="005C36E5">
          <w:pPr>
            <w:pStyle w:val="TOC1"/>
            <w:rPr>
              <w:rFonts w:cstheme="minorBidi"/>
              <w:noProof/>
            </w:rPr>
          </w:pPr>
          <w:hyperlink w:anchor="_Toc76655131" w:history="1">
            <w:r w:rsidRPr="005935B0">
              <w:rPr>
                <w:rStyle w:val="Hyperlink"/>
                <w:rFonts w:ascii="Times New Roman" w:hAnsi="Times New Roman"/>
                <w:b/>
                <w:bCs/>
                <w:noProof/>
              </w:rPr>
              <w:t>2.9. HR Department</w:t>
            </w:r>
            <w:r>
              <w:rPr>
                <w:noProof/>
                <w:webHidden/>
              </w:rPr>
              <w:tab/>
            </w:r>
            <w:r>
              <w:rPr>
                <w:noProof/>
                <w:webHidden/>
              </w:rPr>
              <w:fldChar w:fldCharType="begin"/>
            </w:r>
            <w:r>
              <w:rPr>
                <w:noProof/>
                <w:webHidden/>
              </w:rPr>
              <w:instrText xml:space="preserve"> PAGEREF _Toc76655131 \h </w:instrText>
            </w:r>
            <w:r>
              <w:rPr>
                <w:noProof/>
                <w:webHidden/>
              </w:rPr>
            </w:r>
            <w:r>
              <w:rPr>
                <w:noProof/>
                <w:webHidden/>
              </w:rPr>
              <w:fldChar w:fldCharType="separate"/>
            </w:r>
            <w:r>
              <w:rPr>
                <w:noProof/>
                <w:webHidden/>
              </w:rPr>
              <w:t>13</w:t>
            </w:r>
            <w:r>
              <w:rPr>
                <w:noProof/>
                <w:webHidden/>
              </w:rPr>
              <w:fldChar w:fldCharType="end"/>
            </w:r>
          </w:hyperlink>
        </w:p>
        <w:p w14:paraId="28DA761F" w14:textId="4A71343A" w:rsidR="005C36E5" w:rsidRDefault="005C36E5">
          <w:pPr>
            <w:pStyle w:val="TOC1"/>
            <w:rPr>
              <w:rFonts w:cstheme="minorBidi"/>
              <w:noProof/>
            </w:rPr>
          </w:pPr>
          <w:hyperlink w:anchor="_Toc76655132" w:history="1">
            <w:r w:rsidRPr="005935B0">
              <w:rPr>
                <w:rStyle w:val="Hyperlink"/>
                <w:rFonts w:ascii="Times New Roman" w:hAnsi="Times New Roman"/>
                <w:b/>
                <w:bCs/>
                <w:noProof/>
              </w:rPr>
              <w:t>2.10. SWOT Analysis for Evercare Hospital Dhaka</w:t>
            </w:r>
            <w:r>
              <w:rPr>
                <w:noProof/>
                <w:webHidden/>
              </w:rPr>
              <w:tab/>
            </w:r>
            <w:r>
              <w:rPr>
                <w:noProof/>
                <w:webHidden/>
              </w:rPr>
              <w:fldChar w:fldCharType="begin"/>
            </w:r>
            <w:r>
              <w:rPr>
                <w:noProof/>
                <w:webHidden/>
              </w:rPr>
              <w:instrText xml:space="preserve"> PAGEREF _Toc76655132 \h </w:instrText>
            </w:r>
            <w:r>
              <w:rPr>
                <w:noProof/>
                <w:webHidden/>
              </w:rPr>
            </w:r>
            <w:r>
              <w:rPr>
                <w:noProof/>
                <w:webHidden/>
              </w:rPr>
              <w:fldChar w:fldCharType="separate"/>
            </w:r>
            <w:r>
              <w:rPr>
                <w:noProof/>
                <w:webHidden/>
              </w:rPr>
              <w:t>13</w:t>
            </w:r>
            <w:r>
              <w:rPr>
                <w:noProof/>
                <w:webHidden/>
              </w:rPr>
              <w:fldChar w:fldCharType="end"/>
            </w:r>
          </w:hyperlink>
        </w:p>
        <w:p w14:paraId="5FF25289" w14:textId="751C17A8" w:rsidR="005C36E5" w:rsidRDefault="005C36E5">
          <w:pPr>
            <w:pStyle w:val="TOC1"/>
            <w:rPr>
              <w:rFonts w:cstheme="minorBidi"/>
              <w:noProof/>
            </w:rPr>
          </w:pPr>
          <w:hyperlink w:anchor="_Toc76655133" w:history="1">
            <w:r w:rsidRPr="005935B0">
              <w:rPr>
                <w:rStyle w:val="Hyperlink"/>
                <w:rFonts w:ascii="Times New Roman" w:hAnsi="Times New Roman"/>
                <w:b/>
                <w:bCs/>
                <w:noProof/>
              </w:rPr>
              <w:t>Chapter 3. Findings and Discussions (Based on Objectives)</w:t>
            </w:r>
            <w:r>
              <w:rPr>
                <w:noProof/>
                <w:webHidden/>
              </w:rPr>
              <w:tab/>
            </w:r>
            <w:r>
              <w:rPr>
                <w:noProof/>
                <w:webHidden/>
              </w:rPr>
              <w:fldChar w:fldCharType="begin"/>
            </w:r>
            <w:r>
              <w:rPr>
                <w:noProof/>
                <w:webHidden/>
              </w:rPr>
              <w:instrText xml:space="preserve"> PAGEREF _Toc76655133 \h </w:instrText>
            </w:r>
            <w:r>
              <w:rPr>
                <w:noProof/>
                <w:webHidden/>
              </w:rPr>
            </w:r>
            <w:r>
              <w:rPr>
                <w:noProof/>
                <w:webHidden/>
              </w:rPr>
              <w:fldChar w:fldCharType="separate"/>
            </w:r>
            <w:r>
              <w:rPr>
                <w:noProof/>
                <w:webHidden/>
              </w:rPr>
              <w:t>14</w:t>
            </w:r>
            <w:r>
              <w:rPr>
                <w:noProof/>
                <w:webHidden/>
              </w:rPr>
              <w:fldChar w:fldCharType="end"/>
            </w:r>
          </w:hyperlink>
        </w:p>
        <w:p w14:paraId="6E553259" w14:textId="015F3D03" w:rsidR="005C36E5" w:rsidRDefault="005C36E5">
          <w:pPr>
            <w:pStyle w:val="TOC1"/>
            <w:rPr>
              <w:rFonts w:cstheme="minorBidi"/>
              <w:noProof/>
            </w:rPr>
          </w:pPr>
          <w:hyperlink w:anchor="_Toc76655134" w:history="1">
            <w:r w:rsidRPr="005935B0">
              <w:rPr>
                <w:rStyle w:val="Hyperlink"/>
                <w:rFonts w:ascii="Times New Roman" w:hAnsi="Times New Roman"/>
                <w:b/>
                <w:bCs/>
                <w:noProof/>
              </w:rPr>
              <w:t>3.1. Section 100 - Daily hours</w:t>
            </w:r>
            <w:r>
              <w:rPr>
                <w:noProof/>
                <w:webHidden/>
              </w:rPr>
              <w:tab/>
            </w:r>
            <w:r>
              <w:rPr>
                <w:noProof/>
                <w:webHidden/>
              </w:rPr>
              <w:fldChar w:fldCharType="begin"/>
            </w:r>
            <w:r>
              <w:rPr>
                <w:noProof/>
                <w:webHidden/>
              </w:rPr>
              <w:instrText xml:space="preserve"> PAGEREF _Toc76655134 \h </w:instrText>
            </w:r>
            <w:r>
              <w:rPr>
                <w:noProof/>
                <w:webHidden/>
              </w:rPr>
            </w:r>
            <w:r>
              <w:rPr>
                <w:noProof/>
                <w:webHidden/>
              </w:rPr>
              <w:fldChar w:fldCharType="separate"/>
            </w:r>
            <w:r>
              <w:rPr>
                <w:noProof/>
                <w:webHidden/>
              </w:rPr>
              <w:t>14</w:t>
            </w:r>
            <w:r>
              <w:rPr>
                <w:noProof/>
                <w:webHidden/>
              </w:rPr>
              <w:fldChar w:fldCharType="end"/>
            </w:r>
          </w:hyperlink>
        </w:p>
        <w:p w14:paraId="557985B4" w14:textId="369DCF6B" w:rsidR="005C36E5" w:rsidRDefault="005C36E5">
          <w:pPr>
            <w:pStyle w:val="TOC1"/>
            <w:rPr>
              <w:rFonts w:cstheme="minorBidi"/>
              <w:noProof/>
            </w:rPr>
          </w:pPr>
          <w:hyperlink w:anchor="_Toc76655135" w:history="1">
            <w:r w:rsidRPr="005935B0">
              <w:rPr>
                <w:rStyle w:val="Hyperlink"/>
                <w:rFonts w:ascii="Times New Roman" w:hAnsi="Times New Roman"/>
                <w:b/>
                <w:bCs/>
                <w:noProof/>
              </w:rPr>
              <w:t>3.2. Section 101 - Interval for rest or meal</w:t>
            </w:r>
            <w:r>
              <w:rPr>
                <w:noProof/>
                <w:webHidden/>
              </w:rPr>
              <w:tab/>
            </w:r>
            <w:r>
              <w:rPr>
                <w:noProof/>
                <w:webHidden/>
              </w:rPr>
              <w:fldChar w:fldCharType="begin"/>
            </w:r>
            <w:r>
              <w:rPr>
                <w:noProof/>
                <w:webHidden/>
              </w:rPr>
              <w:instrText xml:space="preserve"> PAGEREF _Toc76655135 \h </w:instrText>
            </w:r>
            <w:r>
              <w:rPr>
                <w:noProof/>
                <w:webHidden/>
              </w:rPr>
            </w:r>
            <w:r>
              <w:rPr>
                <w:noProof/>
                <w:webHidden/>
              </w:rPr>
              <w:fldChar w:fldCharType="separate"/>
            </w:r>
            <w:r>
              <w:rPr>
                <w:noProof/>
                <w:webHidden/>
              </w:rPr>
              <w:t>14</w:t>
            </w:r>
            <w:r>
              <w:rPr>
                <w:noProof/>
                <w:webHidden/>
              </w:rPr>
              <w:fldChar w:fldCharType="end"/>
            </w:r>
          </w:hyperlink>
        </w:p>
        <w:p w14:paraId="320B3085" w14:textId="1DF43913" w:rsidR="005C36E5" w:rsidRDefault="005C36E5">
          <w:pPr>
            <w:pStyle w:val="TOC1"/>
            <w:rPr>
              <w:rFonts w:cstheme="minorBidi"/>
              <w:noProof/>
            </w:rPr>
          </w:pPr>
          <w:hyperlink w:anchor="_Toc76655136" w:history="1">
            <w:r w:rsidRPr="005935B0">
              <w:rPr>
                <w:rStyle w:val="Hyperlink"/>
                <w:rFonts w:ascii="Times New Roman" w:hAnsi="Times New Roman"/>
                <w:b/>
                <w:bCs/>
                <w:noProof/>
              </w:rPr>
              <w:t>3.3. Section 102 - Weekly hours</w:t>
            </w:r>
            <w:r>
              <w:rPr>
                <w:noProof/>
                <w:webHidden/>
              </w:rPr>
              <w:tab/>
            </w:r>
            <w:r>
              <w:rPr>
                <w:noProof/>
                <w:webHidden/>
              </w:rPr>
              <w:fldChar w:fldCharType="begin"/>
            </w:r>
            <w:r>
              <w:rPr>
                <w:noProof/>
                <w:webHidden/>
              </w:rPr>
              <w:instrText xml:space="preserve"> PAGEREF _Toc76655136 \h </w:instrText>
            </w:r>
            <w:r>
              <w:rPr>
                <w:noProof/>
                <w:webHidden/>
              </w:rPr>
            </w:r>
            <w:r>
              <w:rPr>
                <w:noProof/>
                <w:webHidden/>
              </w:rPr>
              <w:fldChar w:fldCharType="separate"/>
            </w:r>
            <w:r>
              <w:rPr>
                <w:noProof/>
                <w:webHidden/>
              </w:rPr>
              <w:t>14</w:t>
            </w:r>
            <w:r>
              <w:rPr>
                <w:noProof/>
                <w:webHidden/>
              </w:rPr>
              <w:fldChar w:fldCharType="end"/>
            </w:r>
          </w:hyperlink>
        </w:p>
        <w:p w14:paraId="725127E5" w14:textId="2B89BEDB" w:rsidR="005C36E5" w:rsidRDefault="005C36E5">
          <w:pPr>
            <w:pStyle w:val="TOC1"/>
            <w:rPr>
              <w:rFonts w:cstheme="minorBidi"/>
              <w:noProof/>
            </w:rPr>
          </w:pPr>
          <w:hyperlink w:anchor="_Toc76655137" w:history="1">
            <w:r w:rsidRPr="005935B0">
              <w:rPr>
                <w:rStyle w:val="Hyperlink"/>
                <w:rFonts w:ascii="Times New Roman" w:hAnsi="Times New Roman"/>
                <w:b/>
                <w:bCs/>
                <w:noProof/>
              </w:rPr>
              <w:t>3.4. Section 103 - Weekly holiday</w:t>
            </w:r>
            <w:r>
              <w:rPr>
                <w:noProof/>
                <w:webHidden/>
              </w:rPr>
              <w:tab/>
            </w:r>
            <w:r>
              <w:rPr>
                <w:noProof/>
                <w:webHidden/>
              </w:rPr>
              <w:fldChar w:fldCharType="begin"/>
            </w:r>
            <w:r>
              <w:rPr>
                <w:noProof/>
                <w:webHidden/>
              </w:rPr>
              <w:instrText xml:space="preserve"> PAGEREF _Toc76655137 \h </w:instrText>
            </w:r>
            <w:r>
              <w:rPr>
                <w:noProof/>
                <w:webHidden/>
              </w:rPr>
            </w:r>
            <w:r>
              <w:rPr>
                <w:noProof/>
                <w:webHidden/>
              </w:rPr>
              <w:fldChar w:fldCharType="separate"/>
            </w:r>
            <w:r>
              <w:rPr>
                <w:noProof/>
                <w:webHidden/>
              </w:rPr>
              <w:t>14</w:t>
            </w:r>
            <w:r>
              <w:rPr>
                <w:noProof/>
                <w:webHidden/>
              </w:rPr>
              <w:fldChar w:fldCharType="end"/>
            </w:r>
          </w:hyperlink>
        </w:p>
        <w:p w14:paraId="2E746445" w14:textId="76FDC6C6" w:rsidR="005C36E5" w:rsidRDefault="005C36E5">
          <w:pPr>
            <w:pStyle w:val="TOC1"/>
            <w:rPr>
              <w:rFonts w:cstheme="minorBidi"/>
              <w:noProof/>
            </w:rPr>
          </w:pPr>
          <w:hyperlink w:anchor="_Toc76655138" w:history="1">
            <w:r w:rsidRPr="005935B0">
              <w:rPr>
                <w:rStyle w:val="Hyperlink"/>
                <w:rFonts w:ascii="Times New Roman" w:hAnsi="Times New Roman"/>
                <w:b/>
                <w:bCs/>
                <w:noProof/>
              </w:rPr>
              <w:t>3.5. Section 104 - Compensatory weekly holiday</w:t>
            </w:r>
            <w:r>
              <w:rPr>
                <w:noProof/>
                <w:webHidden/>
              </w:rPr>
              <w:tab/>
            </w:r>
            <w:r>
              <w:rPr>
                <w:noProof/>
                <w:webHidden/>
              </w:rPr>
              <w:fldChar w:fldCharType="begin"/>
            </w:r>
            <w:r>
              <w:rPr>
                <w:noProof/>
                <w:webHidden/>
              </w:rPr>
              <w:instrText xml:space="preserve"> PAGEREF _Toc76655138 \h </w:instrText>
            </w:r>
            <w:r>
              <w:rPr>
                <w:noProof/>
                <w:webHidden/>
              </w:rPr>
            </w:r>
            <w:r>
              <w:rPr>
                <w:noProof/>
                <w:webHidden/>
              </w:rPr>
              <w:fldChar w:fldCharType="separate"/>
            </w:r>
            <w:r>
              <w:rPr>
                <w:noProof/>
                <w:webHidden/>
              </w:rPr>
              <w:t>14</w:t>
            </w:r>
            <w:r>
              <w:rPr>
                <w:noProof/>
                <w:webHidden/>
              </w:rPr>
              <w:fldChar w:fldCharType="end"/>
            </w:r>
          </w:hyperlink>
        </w:p>
        <w:p w14:paraId="42376A15" w14:textId="6AD9D25B" w:rsidR="005C36E5" w:rsidRDefault="005C36E5">
          <w:pPr>
            <w:pStyle w:val="TOC1"/>
            <w:rPr>
              <w:rFonts w:cstheme="minorBidi"/>
              <w:noProof/>
            </w:rPr>
          </w:pPr>
          <w:hyperlink w:anchor="_Toc76655139" w:history="1">
            <w:r w:rsidRPr="005935B0">
              <w:rPr>
                <w:rStyle w:val="Hyperlink"/>
                <w:rFonts w:ascii="Times New Roman" w:hAnsi="Times New Roman"/>
                <w:b/>
                <w:bCs/>
                <w:noProof/>
              </w:rPr>
              <w:t>3.6. Section 105 – Spread over</w:t>
            </w:r>
            <w:r>
              <w:rPr>
                <w:noProof/>
                <w:webHidden/>
              </w:rPr>
              <w:tab/>
            </w:r>
            <w:r>
              <w:rPr>
                <w:noProof/>
                <w:webHidden/>
              </w:rPr>
              <w:fldChar w:fldCharType="begin"/>
            </w:r>
            <w:r>
              <w:rPr>
                <w:noProof/>
                <w:webHidden/>
              </w:rPr>
              <w:instrText xml:space="preserve"> PAGEREF _Toc76655139 \h </w:instrText>
            </w:r>
            <w:r>
              <w:rPr>
                <w:noProof/>
                <w:webHidden/>
              </w:rPr>
            </w:r>
            <w:r>
              <w:rPr>
                <w:noProof/>
                <w:webHidden/>
              </w:rPr>
              <w:fldChar w:fldCharType="separate"/>
            </w:r>
            <w:r>
              <w:rPr>
                <w:noProof/>
                <w:webHidden/>
              </w:rPr>
              <w:t>15</w:t>
            </w:r>
            <w:r>
              <w:rPr>
                <w:noProof/>
                <w:webHidden/>
              </w:rPr>
              <w:fldChar w:fldCharType="end"/>
            </w:r>
          </w:hyperlink>
        </w:p>
        <w:p w14:paraId="62ED7840" w14:textId="013AF04F" w:rsidR="005C36E5" w:rsidRDefault="005C36E5">
          <w:pPr>
            <w:pStyle w:val="TOC1"/>
            <w:rPr>
              <w:rFonts w:cstheme="minorBidi"/>
              <w:noProof/>
            </w:rPr>
          </w:pPr>
          <w:hyperlink w:anchor="_Toc76655140" w:history="1">
            <w:r w:rsidRPr="005935B0">
              <w:rPr>
                <w:rStyle w:val="Hyperlink"/>
                <w:rFonts w:ascii="Times New Roman" w:hAnsi="Times New Roman"/>
                <w:b/>
                <w:bCs/>
                <w:noProof/>
              </w:rPr>
              <w:t>3.7. Section 106 - Night shift</w:t>
            </w:r>
            <w:r>
              <w:rPr>
                <w:noProof/>
                <w:webHidden/>
              </w:rPr>
              <w:tab/>
            </w:r>
            <w:r>
              <w:rPr>
                <w:noProof/>
                <w:webHidden/>
              </w:rPr>
              <w:fldChar w:fldCharType="begin"/>
            </w:r>
            <w:r>
              <w:rPr>
                <w:noProof/>
                <w:webHidden/>
              </w:rPr>
              <w:instrText xml:space="preserve"> PAGEREF _Toc76655140 \h </w:instrText>
            </w:r>
            <w:r>
              <w:rPr>
                <w:noProof/>
                <w:webHidden/>
              </w:rPr>
            </w:r>
            <w:r>
              <w:rPr>
                <w:noProof/>
                <w:webHidden/>
              </w:rPr>
              <w:fldChar w:fldCharType="separate"/>
            </w:r>
            <w:r>
              <w:rPr>
                <w:noProof/>
                <w:webHidden/>
              </w:rPr>
              <w:t>15</w:t>
            </w:r>
            <w:r>
              <w:rPr>
                <w:noProof/>
                <w:webHidden/>
              </w:rPr>
              <w:fldChar w:fldCharType="end"/>
            </w:r>
          </w:hyperlink>
        </w:p>
        <w:p w14:paraId="4B2B1A2C" w14:textId="670F2276" w:rsidR="005C36E5" w:rsidRDefault="005C36E5">
          <w:pPr>
            <w:pStyle w:val="TOC1"/>
            <w:rPr>
              <w:rFonts w:cstheme="minorBidi"/>
              <w:noProof/>
            </w:rPr>
          </w:pPr>
          <w:hyperlink w:anchor="_Toc76655141" w:history="1">
            <w:r w:rsidRPr="005935B0">
              <w:rPr>
                <w:rStyle w:val="Hyperlink"/>
                <w:rFonts w:ascii="Times New Roman" w:hAnsi="Times New Roman"/>
                <w:b/>
                <w:bCs/>
                <w:noProof/>
              </w:rPr>
              <w:t>3.8. Section 107 – Restriction on cumulative hours of work on a vehicle</w:t>
            </w:r>
            <w:r>
              <w:rPr>
                <w:noProof/>
                <w:webHidden/>
              </w:rPr>
              <w:tab/>
            </w:r>
            <w:r>
              <w:rPr>
                <w:noProof/>
                <w:webHidden/>
              </w:rPr>
              <w:fldChar w:fldCharType="begin"/>
            </w:r>
            <w:r>
              <w:rPr>
                <w:noProof/>
                <w:webHidden/>
              </w:rPr>
              <w:instrText xml:space="preserve"> PAGEREF _Toc76655141 \h </w:instrText>
            </w:r>
            <w:r>
              <w:rPr>
                <w:noProof/>
                <w:webHidden/>
              </w:rPr>
            </w:r>
            <w:r>
              <w:rPr>
                <w:noProof/>
                <w:webHidden/>
              </w:rPr>
              <w:fldChar w:fldCharType="separate"/>
            </w:r>
            <w:r>
              <w:rPr>
                <w:noProof/>
                <w:webHidden/>
              </w:rPr>
              <w:t>15</w:t>
            </w:r>
            <w:r>
              <w:rPr>
                <w:noProof/>
                <w:webHidden/>
              </w:rPr>
              <w:fldChar w:fldCharType="end"/>
            </w:r>
          </w:hyperlink>
        </w:p>
        <w:p w14:paraId="4F97EB8A" w14:textId="7132AB6A" w:rsidR="005C36E5" w:rsidRDefault="005C36E5">
          <w:pPr>
            <w:pStyle w:val="TOC1"/>
            <w:rPr>
              <w:rFonts w:cstheme="minorBidi"/>
              <w:noProof/>
            </w:rPr>
          </w:pPr>
          <w:hyperlink w:anchor="_Toc76655142" w:history="1">
            <w:r w:rsidRPr="005935B0">
              <w:rPr>
                <w:rStyle w:val="Hyperlink"/>
                <w:rFonts w:ascii="Times New Roman" w:hAnsi="Times New Roman"/>
                <w:b/>
                <w:bCs/>
                <w:noProof/>
              </w:rPr>
              <w:t>3.9. Section 108 – Extra-allowance for overtime</w:t>
            </w:r>
            <w:r>
              <w:rPr>
                <w:noProof/>
                <w:webHidden/>
              </w:rPr>
              <w:tab/>
            </w:r>
            <w:r>
              <w:rPr>
                <w:noProof/>
                <w:webHidden/>
              </w:rPr>
              <w:fldChar w:fldCharType="begin"/>
            </w:r>
            <w:r>
              <w:rPr>
                <w:noProof/>
                <w:webHidden/>
              </w:rPr>
              <w:instrText xml:space="preserve"> PAGEREF _Toc76655142 \h </w:instrText>
            </w:r>
            <w:r>
              <w:rPr>
                <w:noProof/>
                <w:webHidden/>
              </w:rPr>
            </w:r>
            <w:r>
              <w:rPr>
                <w:noProof/>
                <w:webHidden/>
              </w:rPr>
              <w:fldChar w:fldCharType="separate"/>
            </w:r>
            <w:r>
              <w:rPr>
                <w:noProof/>
                <w:webHidden/>
              </w:rPr>
              <w:t>15</w:t>
            </w:r>
            <w:r>
              <w:rPr>
                <w:noProof/>
                <w:webHidden/>
              </w:rPr>
              <w:fldChar w:fldCharType="end"/>
            </w:r>
          </w:hyperlink>
        </w:p>
        <w:p w14:paraId="1233FA02" w14:textId="0FD5853D" w:rsidR="005C36E5" w:rsidRDefault="005C36E5">
          <w:pPr>
            <w:pStyle w:val="TOC1"/>
            <w:rPr>
              <w:rFonts w:cstheme="minorBidi"/>
              <w:noProof/>
            </w:rPr>
          </w:pPr>
          <w:hyperlink w:anchor="_Toc76655143" w:history="1">
            <w:r w:rsidRPr="005935B0">
              <w:rPr>
                <w:rStyle w:val="Hyperlink"/>
                <w:rFonts w:ascii="Times New Roman" w:hAnsi="Times New Roman"/>
                <w:b/>
                <w:bCs/>
                <w:noProof/>
              </w:rPr>
              <w:t>3.10. Section 109 - Limitation of hours of work for women</w:t>
            </w:r>
            <w:r>
              <w:rPr>
                <w:noProof/>
                <w:webHidden/>
              </w:rPr>
              <w:tab/>
            </w:r>
            <w:r>
              <w:rPr>
                <w:noProof/>
                <w:webHidden/>
              </w:rPr>
              <w:fldChar w:fldCharType="begin"/>
            </w:r>
            <w:r>
              <w:rPr>
                <w:noProof/>
                <w:webHidden/>
              </w:rPr>
              <w:instrText xml:space="preserve"> PAGEREF _Toc76655143 \h </w:instrText>
            </w:r>
            <w:r>
              <w:rPr>
                <w:noProof/>
                <w:webHidden/>
              </w:rPr>
            </w:r>
            <w:r>
              <w:rPr>
                <w:noProof/>
                <w:webHidden/>
              </w:rPr>
              <w:fldChar w:fldCharType="separate"/>
            </w:r>
            <w:r>
              <w:rPr>
                <w:noProof/>
                <w:webHidden/>
              </w:rPr>
              <w:t>16</w:t>
            </w:r>
            <w:r>
              <w:rPr>
                <w:noProof/>
                <w:webHidden/>
              </w:rPr>
              <w:fldChar w:fldCharType="end"/>
            </w:r>
          </w:hyperlink>
        </w:p>
        <w:p w14:paraId="6F0ACF47" w14:textId="3DE3634C" w:rsidR="005C36E5" w:rsidRDefault="005C36E5">
          <w:pPr>
            <w:pStyle w:val="TOC1"/>
            <w:rPr>
              <w:rFonts w:cstheme="minorBidi"/>
              <w:noProof/>
            </w:rPr>
          </w:pPr>
          <w:hyperlink w:anchor="_Toc76655144" w:history="1">
            <w:r w:rsidRPr="005935B0">
              <w:rPr>
                <w:rStyle w:val="Hyperlink"/>
                <w:rFonts w:ascii="Times New Roman" w:hAnsi="Times New Roman"/>
                <w:b/>
                <w:bCs/>
                <w:noProof/>
              </w:rPr>
              <w:t>3.11. Section 110 – Restriction on double employment</w:t>
            </w:r>
            <w:r>
              <w:rPr>
                <w:noProof/>
                <w:webHidden/>
              </w:rPr>
              <w:tab/>
            </w:r>
            <w:r>
              <w:rPr>
                <w:noProof/>
                <w:webHidden/>
              </w:rPr>
              <w:fldChar w:fldCharType="begin"/>
            </w:r>
            <w:r>
              <w:rPr>
                <w:noProof/>
                <w:webHidden/>
              </w:rPr>
              <w:instrText xml:space="preserve"> PAGEREF _Toc76655144 \h </w:instrText>
            </w:r>
            <w:r>
              <w:rPr>
                <w:noProof/>
                <w:webHidden/>
              </w:rPr>
            </w:r>
            <w:r>
              <w:rPr>
                <w:noProof/>
                <w:webHidden/>
              </w:rPr>
              <w:fldChar w:fldCharType="separate"/>
            </w:r>
            <w:r>
              <w:rPr>
                <w:noProof/>
                <w:webHidden/>
              </w:rPr>
              <w:t>16</w:t>
            </w:r>
            <w:r>
              <w:rPr>
                <w:noProof/>
                <w:webHidden/>
              </w:rPr>
              <w:fldChar w:fldCharType="end"/>
            </w:r>
          </w:hyperlink>
        </w:p>
        <w:p w14:paraId="0CBECB9C" w14:textId="284C9EEA" w:rsidR="005C36E5" w:rsidRDefault="005C36E5">
          <w:pPr>
            <w:pStyle w:val="TOC1"/>
            <w:rPr>
              <w:rFonts w:cstheme="minorBidi"/>
              <w:noProof/>
            </w:rPr>
          </w:pPr>
          <w:hyperlink w:anchor="_Toc76655145" w:history="1">
            <w:r w:rsidRPr="005935B0">
              <w:rPr>
                <w:rStyle w:val="Hyperlink"/>
                <w:rFonts w:ascii="Times New Roman" w:hAnsi="Times New Roman"/>
                <w:b/>
                <w:bCs/>
                <w:noProof/>
              </w:rPr>
              <w:t>3.12. Section 111 – Notice of periods of work for adults and preparation thereof</w:t>
            </w:r>
            <w:r>
              <w:rPr>
                <w:noProof/>
                <w:webHidden/>
              </w:rPr>
              <w:tab/>
            </w:r>
            <w:r>
              <w:rPr>
                <w:noProof/>
                <w:webHidden/>
              </w:rPr>
              <w:fldChar w:fldCharType="begin"/>
            </w:r>
            <w:r>
              <w:rPr>
                <w:noProof/>
                <w:webHidden/>
              </w:rPr>
              <w:instrText xml:space="preserve"> PAGEREF _Toc76655145 \h </w:instrText>
            </w:r>
            <w:r>
              <w:rPr>
                <w:noProof/>
                <w:webHidden/>
              </w:rPr>
            </w:r>
            <w:r>
              <w:rPr>
                <w:noProof/>
                <w:webHidden/>
              </w:rPr>
              <w:fldChar w:fldCharType="separate"/>
            </w:r>
            <w:r>
              <w:rPr>
                <w:noProof/>
                <w:webHidden/>
              </w:rPr>
              <w:t>16</w:t>
            </w:r>
            <w:r>
              <w:rPr>
                <w:noProof/>
                <w:webHidden/>
              </w:rPr>
              <w:fldChar w:fldCharType="end"/>
            </w:r>
          </w:hyperlink>
        </w:p>
        <w:p w14:paraId="0E95DA0B" w14:textId="5407AE13" w:rsidR="005C36E5" w:rsidRDefault="005C36E5">
          <w:pPr>
            <w:pStyle w:val="TOC1"/>
            <w:rPr>
              <w:rFonts w:cstheme="minorBidi"/>
              <w:noProof/>
            </w:rPr>
          </w:pPr>
          <w:hyperlink w:anchor="_Toc76655146" w:history="1">
            <w:r w:rsidRPr="005935B0">
              <w:rPr>
                <w:rStyle w:val="Hyperlink"/>
                <w:rFonts w:ascii="Times New Roman" w:hAnsi="Times New Roman"/>
                <w:b/>
                <w:bCs/>
                <w:noProof/>
              </w:rPr>
              <w:t>3.13. Section 112 – Special age limit for Road transport Service worker</w:t>
            </w:r>
            <w:r>
              <w:rPr>
                <w:noProof/>
                <w:webHidden/>
              </w:rPr>
              <w:tab/>
            </w:r>
            <w:r>
              <w:rPr>
                <w:noProof/>
                <w:webHidden/>
              </w:rPr>
              <w:fldChar w:fldCharType="begin"/>
            </w:r>
            <w:r>
              <w:rPr>
                <w:noProof/>
                <w:webHidden/>
              </w:rPr>
              <w:instrText xml:space="preserve"> PAGEREF _Toc76655146 \h </w:instrText>
            </w:r>
            <w:r>
              <w:rPr>
                <w:noProof/>
                <w:webHidden/>
              </w:rPr>
            </w:r>
            <w:r>
              <w:rPr>
                <w:noProof/>
                <w:webHidden/>
              </w:rPr>
              <w:fldChar w:fldCharType="separate"/>
            </w:r>
            <w:r>
              <w:rPr>
                <w:noProof/>
                <w:webHidden/>
              </w:rPr>
              <w:t>17</w:t>
            </w:r>
            <w:r>
              <w:rPr>
                <w:noProof/>
                <w:webHidden/>
              </w:rPr>
              <w:fldChar w:fldCharType="end"/>
            </w:r>
          </w:hyperlink>
        </w:p>
        <w:p w14:paraId="25DA9E95" w14:textId="65E7FCA6" w:rsidR="005C36E5" w:rsidRDefault="005C36E5">
          <w:pPr>
            <w:pStyle w:val="TOC1"/>
            <w:rPr>
              <w:rFonts w:cstheme="minorBidi"/>
              <w:noProof/>
            </w:rPr>
          </w:pPr>
          <w:hyperlink w:anchor="_Toc76655147" w:history="1">
            <w:r w:rsidRPr="005935B0">
              <w:rPr>
                <w:rStyle w:val="Hyperlink"/>
                <w:rFonts w:ascii="Times New Roman" w:hAnsi="Times New Roman"/>
                <w:b/>
                <w:bCs/>
                <w:noProof/>
              </w:rPr>
              <w:t>3.14. Section 113 – Hours of work to correspond with notice and register</w:t>
            </w:r>
            <w:r>
              <w:rPr>
                <w:noProof/>
                <w:webHidden/>
              </w:rPr>
              <w:tab/>
            </w:r>
            <w:r>
              <w:rPr>
                <w:noProof/>
                <w:webHidden/>
              </w:rPr>
              <w:fldChar w:fldCharType="begin"/>
            </w:r>
            <w:r>
              <w:rPr>
                <w:noProof/>
                <w:webHidden/>
              </w:rPr>
              <w:instrText xml:space="preserve"> PAGEREF _Toc76655147 \h </w:instrText>
            </w:r>
            <w:r>
              <w:rPr>
                <w:noProof/>
                <w:webHidden/>
              </w:rPr>
            </w:r>
            <w:r>
              <w:rPr>
                <w:noProof/>
                <w:webHidden/>
              </w:rPr>
              <w:fldChar w:fldCharType="separate"/>
            </w:r>
            <w:r>
              <w:rPr>
                <w:noProof/>
                <w:webHidden/>
              </w:rPr>
              <w:t>17</w:t>
            </w:r>
            <w:r>
              <w:rPr>
                <w:noProof/>
                <w:webHidden/>
              </w:rPr>
              <w:fldChar w:fldCharType="end"/>
            </w:r>
          </w:hyperlink>
        </w:p>
        <w:p w14:paraId="4F0271A6" w14:textId="5CDE9ADE" w:rsidR="005C36E5" w:rsidRDefault="005C36E5">
          <w:pPr>
            <w:pStyle w:val="TOC1"/>
            <w:rPr>
              <w:rFonts w:cstheme="minorBidi"/>
              <w:noProof/>
            </w:rPr>
          </w:pPr>
          <w:hyperlink w:anchor="_Toc76655148" w:history="1">
            <w:r w:rsidRPr="005935B0">
              <w:rPr>
                <w:rStyle w:val="Hyperlink"/>
                <w:rFonts w:ascii="Times New Roman" w:hAnsi="Times New Roman"/>
                <w:b/>
                <w:bCs/>
                <w:noProof/>
              </w:rPr>
              <w:t>3.15. Section 114 – Closure of shops, etc</w:t>
            </w:r>
            <w:r>
              <w:rPr>
                <w:noProof/>
                <w:webHidden/>
              </w:rPr>
              <w:tab/>
            </w:r>
            <w:r>
              <w:rPr>
                <w:noProof/>
                <w:webHidden/>
              </w:rPr>
              <w:fldChar w:fldCharType="begin"/>
            </w:r>
            <w:r>
              <w:rPr>
                <w:noProof/>
                <w:webHidden/>
              </w:rPr>
              <w:instrText xml:space="preserve"> PAGEREF _Toc76655148 \h </w:instrText>
            </w:r>
            <w:r>
              <w:rPr>
                <w:noProof/>
                <w:webHidden/>
              </w:rPr>
            </w:r>
            <w:r>
              <w:rPr>
                <w:noProof/>
                <w:webHidden/>
              </w:rPr>
              <w:fldChar w:fldCharType="separate"/>
            </w:r>
            <w:r>
              <w:rPr>
                <w:noProof/>
                <w:webHidden/>
              </w:rPr>
              <w:t>17</w:t>
            </w:r>
            <w:r>
              <w:rPr>
                <w:noProof/>
                <w:webHidden/>
              </w:rPr>
              <w:fldChar w:fldCharType="end"/>
            </w:r>
          </w:hyperlink>
        </w:p>
        <w:p w14:paraId="2BCEDE00" w14:textId="6FB941E5" w:rsidR="005C36E5" w:rsidRDefault="005C36E5">
          <w:pPr>
            <w:pStyle w:val="TOC1"/>
            <w:rPr>
              <w:rFonts w:cstheme="minorBidi"/>
              <w:noProof/>
            </w:rPr>
          </w:pPr>
          <w:hyperlink w:anchor="_Toc76655149" w:history="1">
            <w:r w:rsidRPr="005935B0">
              <w:rPr>
                <w:rStyle w:val="Hyperlink"/>
                <w:rFonts w:ascii="Times New Roman" w:hAnsi="Times New Roman"/>
                <w:b/>
                <w:bCs/>
                <w:noProof/>
              </w:rPr>
              <w:t>3.16. Section 115 – Casual leave</w:t>
            </w:r>
            <w:r>
              <w:rPr>
                <w:noProof/>
                <w:webHidden/>
              </w:rPr>
              <w:tab/>
            </w:r>
            <w:r>
              <w:rPr>
                <w:noProof/>
                <w:webHidden/>
              </w:rPr>
              <w:fldChar w:fldCharType="begin"/>
            </w:r>
            <w:r>
              <w:rPr>
                <w:noProof/>
                <w:webHidden/>
              </w:rPr>
              <w:instrText xml:space="preserve"> PAGEREF _Toc76655149 \h </w:instrText>
            </w:r>
            <w:r>
              <w:rPr>
                <w:noProof/>
                <w:webHidden/>
              </w:rPr>
            </w:r>
            <w:r>
              <w:rPr>
                <w:noProof/>
                <w:webHidden/>
              </w:rPr>
              <w:fldChar w:fldCharType="separate"/>
            </w:r>
            <w:r>
              <w:rPr>
                <w:noProof/>
                <w:webHidden/>
              </w:rPr>
              <w:t>18</w:t>
            </w:r>
            <w:r>
              <w:rPr>
                <w:noProof/>
                <w:webHidden/>
              </w:rPr>
              <w:fldChar w:fldCharType="end"/>
            </w:r>
          </w:hyperlink>
        </w:p>
        <w:p w14:paraId="3A2760AB" w14:textId="320902C4" w:rsidR="005C36E5" w:rsidRDefault="005C36E5">
          <w:pPr>
            <w:pStyle w:val="TOC1"/>
            <w:rPr>
              <w:rFonts w:cstheme="minorBidi"/>
              <w:noProof/>
            </w:rPr>
          </w:pPr>
          <w:hyperlink w:anchor="_Toc76655150" w:history="1">
            <w:r w:rsidRPr="005935B0">
              <w:rPr>
                <w:rStyle w:val="Hyperlink"/>
                <w:rFonts w:ascii="Times New Roman" w:hAnsi="Times New Roman"/>
                <w:b/>
                <w:bCs/>
                <w:noProof/>
              </w:rPr>
              <w:t>3.17. Section 116 – Sick leave</w:t>
            </w:r>
            <w:r>
              <w:rPr>
                <w:noProof/>
                <w:webHidden/>
              </w:rPr>
              <w:tab/>
            </w:r>
            <w:r>
              <w:rPr>
                <w:noProof/>
                <w:webHidden/>
              </w:rPr>
              <w:fldChar w:fldCharType="begin"/>
            </w:r>
            <w:r>
              <w:rPr>
                <w:noProof/>
                <w:webHidden/>
              </w:rPr>
              <w:instrText xml:space="preserve"> PAGEREF _Toc76655150 \h </w:instrText>
            </w:r>
            <w:r>
              <w:rPr>
                <w:noProof/>
                <w:webHidden/>
              </w:rPr>
            </w:r>
            <w:r>
              <w:rPr>
                <w:noProof/>
                <w:webHidden/>
              </w:rPr>
              <w:fldChar w:fldCharType="separate"/>
            </w:r>
            <w:r>
              <w:rPr>
                <w:noProof/>
                <w:webHidden/>
              </w:rPr>
              <w:t>18</w:t>
            </w:r>
            <w:r>
              <w:rPr>
                <w:noProof/>
                <w:webHidden/>
              </w:rPr>
              <w:fldChar w:fldCharType="end"/>
            </w:r>
          </w:hyperlink>
        </w:p>
        <w:p w14:paraId="13B46294" w14:textId="4C5CD56E" w:rsidR="005C36E5" w:rsidRDefault="005C36E5">
          <w:pPr>
            <w:pStyle w:val="TOC1"/>
            <w:rPr>
              <w:rFonts w:cstheme="minorBidi"/>
              <w:noProof/>
            </w:rPr>
          </w:pPr>
          <w:hyperlink w:anchor="_Toc76655151" w:history="1">
            <w:r w:rsidRPr="005935B0">
              <w:rPr>
                <w:rStyle w:val="Hyperlink"/>
                <w:rFonts w:ascii="Times New Roman" w:hAnsi="Times New Roman"/>
                <w:b/>
                <w:bCs/>
                <w:noProof/>
              </w:rPr>
              <w:t>3.18. Section 117 - Annual leave with wages</w:t>
            </w:r>
            <w:r>
              <w:rPr>
                <w:noProof/>
                <w:webHidden/>
              </w:rPr>
              <w:tab/>
            </w:r>
            <w:r>
              <w:rPr>
                <w:noProof/>
                <w:webHidden/>
              </w:rPr>
              <w:fldChar w:fldCharType="begin"/>
            </w:r>
            <w:r>
              <w:rPr>
                <w:noProof/>
                <w:webHidden/>
              </w:rPr>
              <w:instrText xml:space="preserve"> PAGEREF _Toc76655151 \h </w:instrText>
            </w:r>
            <w:r>
              <w:rPr>
                <w:noProof/>
                <w:webHidden/>
              </w:rPr>
            </w:r>
            <w:r>
              <w:rPr>
                <w:noProof/>
                <w:webHidden/>
              </w:rPr>
              <w:fldChar w:fldCharType="separate"/>
            </w:r>
            <w:r>
              <w:rPr>
                <w:noProof/>
                <w:webHidden/>
              </w:rPr>
              <w:t>18</w:t>
            </w:r>
            <w:r>
              <w:rPr>
                <w:noProof/>
                <w:webHidden/>
              </w:rPr>
              <w:fldChar w:fldCharType="end"/>
            </w:r>
          </w:hyperlink>
        </w:p>
        <w:p w14:paraId="0A36952C" w14:textId="7045DA31" w:rsidR="005C36E5" w:rsidRDefault="005C36E5">
          <w:pPr>
            <w:pStyle w:val="TOC1"/>
            <w:rPr>
              <w:rFonts w:cstheme="minorBidi"/>
              <w:noProof/>
            </w:rPr>
          </w:pPr>
          <w:hyperlink w:anchor="_Toc76655152" w:history="1">
            <w:r w:rsidRPr="005935B0">
              <w:rPr>
                <w:rStyle w:val="Hyperlink"/>
                <w:rFonts w:ascii="Times New Roman" w:hAnsi="Times New Roman"/>
                <w:b/>
                <w:bCs/>
                <w:noProof/>
              </w:rPr>
              <w:t>3.19. Section 118 – Festival holidays</w:t>
            </w:r>
            <w:r>
              <w:rPr>
                <w:noProof/>
                <w:webHidden/>
              </w:rPr>
              <w:tab/>
            </w:r>
            <w:r>
              <w:rPr>
                <w:noProof/>
                <w:webHidden/>
              </w:rPr>
              <w:fldChar w:fldCharType="begin"/>
            </w:r>
            <w:r>
              <w:rPr>
                <w:noProof/>
                <w:webHidden/>
              </w:rPr>
              <w:instrText xml:space="preserve"> PAGEREF _Toc76655152 \h </w:instrText>
            </w:r>
            <w:r>
              <w:rPr>
                <w:noProof/>
                <w:webHidden/>
              </w:rPr>
            </w:r>
            <w:r>
              <w:rPr>
                <w:noProof/>
                <w:webHidden/>
              </w:rPr>
              <w:fldChar w:fldCharType="separate"/>
            </w:r>
            <w:r>
              <w:rPr>
                <w:noProof/>
                <w:webHidden/>
              </w:rPr>
              <w:t>19</w:t>
            </w:r>
            <w:r>
              <w:rPr>
                <w:noProof/>
                <w:webHidden/>
              </w:rPr>
              <w:fldChar w:fldCharType="end"/>
            </w:r>
          </w:hyperlink>
        </w:p>
        <w:p w14:paraId="6B055E72" w14:textId="6A954688" w:rsidR="005C36E5" w:rsidRDefault="005C36E5">
          <w:pPr>
            <w:pStyle w:val="TOC1"/>
            <w:rPr>
              <w:rFonts w:cstheme="minorBidi"/>
              <w:noProof/>
            </w:rPr>
          </w:pPr>
          <w:hyperlink w:anchor="_Toc76655153" w:history="1">
            <w:r w:rsidRPr="005935B0">
              <w:rPr>
                <w:rStyle w:val="Hyperlink"/>
                <w:rFonts w:ascii="Times New Roman" w:hAnsi="Times New Roman"/>
                <w:b/>
                <w:bCs/>
                <w:noProof/>
              </w:rPr>
              <w:t>3.20. Section 119 – Calculation of wages and payment during leave or holiday period</w:t>
            </w:r>
            <w:r>
              <w:rPr>
                <w:noProof/>
                <w:webHidden/>
              </w:rPr>
              <w:tab/>
            </w:r>
            <w:r>
              <w:rPr>
                <w:noProof/>
                <w:webHidden/>
              </w:rPr>
              <w:fldChar w:fldCharType="begin"/>
            </w:r>
            <w:r>
              <w:rPr>
                <w:noProof/>
                <w:webHidden/>
              </w:rPr>
              <w:instrText xml:space="preserve"> PAGEREF _Toc76655153 \h </w:instrText>
            </w:r>
            <w:r>
              <w:rPr>
                <w:noProof/>
                <w:webHidden/>
              </w:rPr>
            </w:r>
            <w:r>
              <w:rPr>
                <w:noProof/>
                <w:webHidden/>
              </w:rPr>
              <w:fldChar w:fldCharType="separate"/>
            </w:r>
            <w:r>
              <w:rPr>
                <w:noProof/>
                <w:webHidden/>
              </w:rPr>
              <w:t>20</w:t>
            </w:r>
            <w:r>
              <w:rPr>
                <w:noProof/>
                <w:webHidden/>
              </w:rPr>
              <w:fldChar w:fldCharType="end"/>
            </w:r>
          </w:hyperlink>
        </w:p>
        <w:p w14:paraId="480534B9" w14:textId="2FD2683D" w:rsidR="005C36E5" w:rsidRDefault="005C36E5">
          <w:pPr>
            <w:pStyle w:val="TOC1"/>
            <w:rPr>
              <w:rFonts w:cstheme="minorBidi"/>
              <w:noProof/>
            </w:rPr>
          </w:pPr>
          <w:hyperlink w:anchor="_Toc76655154" w:history="1">
            <w:r w:rsidRPr="005935B0">
              <w:rPr>
                <w:rStyle w:val="Hyperlink"/>
                <w:rFonts w:ascii="Times New Roman" w:hAnsi="Times New Roman"/>
                <w:b/>
                <w:bCs/>
                <w:noProof/>
              </w:rPr>
              <w:t>Chapter 4. Conclusion and Recommendations</w:t>
            </w:r>
            <w:r>
              <w:rPr>
                <w:noProof/>
                <w:webHidden/>
              </w:rPr>
              <w:tab/>
            </w:r>
            <w:r>
              <w:rPr>
                <w:noProof/>
                <w:webHidden/>
              </w:rPr>
              <w:fldChar w:fldCharType="begin"/>
            </w:r>
            <w:r>
              <w:rPr>
                <w:noProof/>
                <w:webHidden/>
              </w:rPr>
              <w:instrText xml:space="preserve"> PAGEREF _Toc76655154 \h </w:instrText>
            </w:r>
            <w:r>
              <w:rPr>
                <w:noProof/>
                <w:webHidden/>
              </w:rPr>
            </w:r>
            <w:r>
              <w:rPr>
                <w:noProof/>
                <w:webHidden/>
              </w:rPr>
              <w:fldChar w:fldCharType="separate"/>
            </w:r>
            <w:r>
              <w:rPr>
                <w:noProof/>
                <w:webHidden/>
              </w:rPr>
              <w:t>21</w:t>
            </w:r>
            <w:r>
              <w:rPr>
                <w:noProof/>
                <w:webHidden/>
              </w:rPr>
              <w:fldChar w:fldCharType="end"/>
            </w:r>
          </w:hyperlink>
        </w:p>
        <w:p w14:paraId="0AC47A0C" w14:textId="5F15109F" w:rsidR="005C36E5" w:rsidRDefault="005C36E5">
          <w:pPr>
            <w:pStyle w:val="TOC1"/>
            <w:rPr>
              <w:rFonts w:cstheme="minorBidi"/>
              <w:noProof/>
            </w:rPr>
          </w:pPr>
          <w:hyperlink w:anchor="_Toc76655155" w:history="1">
            <w:r w:rsidRPr="005935B0">
              <w:rPr>
                <w:rStyle w:val="Hyperlink"/>
                <w:rFonts w:ascii="Times New Roman" w:hAnsi="Times New Roman"/>
                <w:b/>
                <w:bCs/>
                <w:noProof/>
              </w:rPr>
              <w:t>4.1. Major Findings of the Study</w:t>
            </w:r>
            <w:r>
              <w:rPr>
                <w:noProof/>
                <w:webHidden/>
              </w:rPr>
              <w:tab/>
            </w:r>
            <w:r>
              <w:rPr>
                <w:noProof/>
                <w:webHidden/>
              </w:rPr>
              <w:fldChar w:fldCharType="begin"/>
            </w:r>
            <w:r>
              <w:rPr>
                <w:noProof/>
                <w:webHidden/>
              </w:rPr>
              <w:instrText xml:space="preserve"> PAGEREF _Toc76655155 \h </w:instrText>
            </w:r>
            <w:r>
              <w:rPr>
                <w:noProof/>
                <w:webHidden/>
              </w:rPr>
            </w:r>
            <w:r>
              <w:rPr>
                <w:noProof/>
                <w:webHidden/>
              </w:rPr>
              <w:fldChar w:fldCharType="separate"/>
            </w:r>
            <w:r>
              <w:rPr>
                <w:noProof/>
                <w:webHidden/>
              </w:rPr>
              <w:t>21</w:t>
            </w:r>
            <w:r>
              <w:rPr>
                <w:noProof/>
                <w:webHidden/>
              </w:rPr>
              <w:fldChar w:fldCharType="end"/>
            </w:r>
          </w:hyperlink>
        </w:p>
        <w:p w14:paraId="2E8AD3DC" w14:textId="557EC772" w:rsidR="005C36E5" w:rsidRDefault="005C36E5">
          <w:pPr>
            <w:pStyle w:val="TOC1"/>
            <w:rPr>
              <w:rFonts w:cstheme="minorBidi"/>
              <w:noProof/>
            </w:rPr>
          </w:pPr>
          <w:hyperlink w:anchor="_Toc76655156" w:history="1">
            <w:r w:rsidRPr="005935B0">
              <w:rPr>
                <w:rStyle w:val="Hyperlink"/>
                <w:rFonts w:ascii="Times New Roman" w:hAnsi="Times New Roman"/>
                <w:b/>
                <w:bCs/>
                <w:noProof/>
              </w:rPr>
              <w:t>4.2. Recommendations for improvements</w:t>
            </w:r>
            <w:r>
              <w:rPr>
                <w:noProof/>
                <w:webHidden/>
              </w:rPr>
              <w:tab/>
            </w:r>
            <w:r>
              <w:rPr>
                <w:noProof/>
                <w:webHidden/>
              </w:rPr>
              <w:fldChar w:fldCharType="begin"/>
            </w:r>
            <w:r>
              <w:rPr>
                <w:noProof/>
                <w:webHidden/>
              </w:rPr>
              <w:instrText xml:space="preserve"> PAGEREF _Toc76655156 \h </w:instrText>
            </w:r>
            <w:r>
              <w:rPr>
                <w:noProof/>
                <w:webHidden/>
              </w:rPr>
            </w:r>
            <w:r>
              <w:rPr>
                <w:noProof/>
                <w:webHidden/>
              </w:rPr>
              <w:fldChar w:fldCharType="separate"/>
            </w:r>
            <w:r>
              <w:rPr>
                <w:noProof/>
                <w:webHidden/>
              </w:rPr>
              <w:t>22</w:t>
            </w:r>
            <w:r>
              <w:rPr>
                <w:noProof/>
                <w:webHidden/>
              </w:rPr>
              <w:fldChar w:fldCharType="end"/>
            </w:r>
          </w:hyperlink>
        </w:p>
        <w:p w14:paraId="1EEE6CED" w14:textId="67F2DCD3" w:rsidR="005C36E5" w:rsidRDefault="005C36E5">
          <w:pPr>
            <w:pStyle w:val="TOC1"/>
            <w:rPr>
              <w:rFonts w:cstheme="minorBidi"/>
              <w:noProof/>
            </w:rPr>
          </w:pPr>
          <w:hyperlink w:anchor="_Toc76655157" w:history="1">
            <w:r w:rsidRPr="005935B0">
              <w:rPr>
                <w:rStyle w:val="Hyperlink"/>
                <w:rFonts w:ascii="Times New Roman" w:hAnsi="Times New Roman"/>
                <w:b/>
                <w:bCs/>
                <w:noProof/>
              </w:rPr>
              <w:t>4.3. Conclusion</w:t>
            </w:r>
            <w:r>
              <w:rPr>
                <w:noProof/>
                <w:webHidden/>
              </w:rPr>
              <w:tab/>
            </w:r>
            <w:r>
              <w:rPr>
                <w:noProof/>
                <w:webHidden/>
              </w:rPr>
              <w:fldChar w:fldCharType="begin"/>
            </w:r>
            <w:r>
              <w:rPr>
                <w:noProof/>
                <w:webHidden/>
              </w:rPr>
              <w:instrText xml:space="preserve"> PAGEREF _Toc76655157 \h </w:instrText>
            </w:r>
            <w:r>
              <w:rPr>
                <w:noProof/>
                <w:webHidden/>
              </w:rPr>
            </w:r>
            <w:r>
              <w:rPr>
                <w:noProof/>
                <w:webHidden/>
              </w:rPr>
              <w:fldChar w:fldCharType="separate"/>
            </w:r>
            <w:r>
              <w:rPr>
                <w:noProof/>
                <w:webHidden/>
              </w:rPr>
              <w:t>23</w:t>
            </w:r>
            <w:r>
              <w:rPr>
                <w:noProof/>
                <w:webHidden/>
              </w:rPr>
              <w:fldChar w:fldCharType="end"/>
            </w:r>
          </w:hyperlink>
        </w:p>
        <w:p w14:paraId="05AB4110" w14:textId="3BD576F2" w:rsidR="00C22975" w:rsidRDefault="00C22975">
          <w:r>
            <w:rPr>
              <w:b/>
              <w:bCs/>
              <w:noProof/>
            </w:rPr>
            <w:fldChar w:fldCharType="end"/>
          </w:r>
        </w:p>
      </w:sdtContent>
    </w:sdt>
    <w:p w14:paraId="2B683D90" w14:textId="77777777" w:rsidR="002B201A" w:rsidRPr="002B201A" w:rsidRDefault="002B201A" w:rsidP="00DD67E4">
      <w:pPr>
        <w:spacing w:line="480" w:lineRule="auto"/>
        <w:rPr>
          <w:rFonts w:ascii="Times New Roman" w:hAnsi="Times New Roman" w:cs="Times New Roman"/>
          <w:sz w:val="24"/>
          <w:szCs w:val="24"/>
        </w:rPr>
      </w:pPr>
    </w:p>
    <w:p w14:paraId="7033EF7C" w14:textId="4C72E048" w:rsidR="00F14512" w:rsidRDefault="00F14512" w:rsidP="00DD67E4">
      <w:pPr>
        <w:spacing w:line="480" w:lineRule="auto"/>
        <w:rPr>
          <w:rFonts w:ascii="Times New Roman" w:hAnsi="Times New Roman" w:cs="Times New Roman"/>
          <w:sz w:val="24"/>
          <w:szCs w:val="24"/>
        </w:rPr>
      </w:pPr>
    </w:p>
    <w:p w14:paraId="6E12F622" w14:textId="6879573B" w:rsidR="003767A1" w:rsidRDefault="003767A1" w:rsidP="00DD67E4">
      <w:pPr>
        <w:spacing w:line="480" w:lineRule="auto"/>
        <w:rPr>
          <w:rFonts w:ascii="Times New Roman" w:hAnsi="Times New Roman" w:cs="Times New Roman"/>
          <w:sz w:val="24"/>
          <w:szCs w:val="24"/>
        </w:rPr>
      </w:pPr>
    </w:p>
    <w:p w14:paraId="12146D65" w14:textId="34B571F1" w:rsidR="003767A1" w:rsidRDefault="003767A1" w:rsidP="00DD67E4">
      <w:pPr>
        <w:spacing w:line="480" w:lineRule="auto"/>
        <w:rPr>
          <w:rFonts w:ascii="Times New Roman" w:hAnsi="Times New Roman" w:cs="Times New Roman"/>
          <w:sz w:val="24"/>
          <w:szCs w:val="24"/>
        </w:rPr>
      </w:pPr>
    </w:p>
    <w:p w14:paraId="2FE0F182" w14:textId="639DE297" w:rsidR="003767A1" w:rsidRDefault="003767A1" w:rsidP="00DD67E4">
      <w:pPr>
        <w:spacing w:line="480" w:lineRule="auto"/>
        <w:rPr>
          <w:rFonts w:ascii="Times New Roman" w:hAnsi="Times New Roman" w:cs="Times New Roman"/>
          <w:sz w:val="24"/>
          <w:szCs w:val="24"/>
        </w:rPr>
      </w:pPr>
    </w:p>
    <w:p w14:paraId="3B0A96F1" w14:textId="77777777" w:rsidR="003767A1" w:rsidRDefault="003767A1" w:rsidP="00DD67E4">
      <w:pPr>
        <w:spacing w:line="480" w:lineRule="auto"/>
        <w:rPr>
          <w:rFonts w:ascii="Times New Roman" w:hAnsi="Times New Roman" w:cs="Times New Roman"/>
          <w:sz w:val="24"/>
          <w:szCs w:val="24"/>
        </w:rPr>
      </w:pPr>
    </w:p>
    <w:p w14:paraId="652C64AA" w14:textId="731EB4C8" w:rsidR="00E05FF5" w:rsidRDefault="00E05FF5" w:rsidP="00DD67E4">
      <w:pPr>
        <w:spacing w:line="480" w:lineRule="auto"/>
        <w:rPr>
          <w:rFonts w:ascii="Times New Roman" w:hAnsi="Times New Roman" w:cs="Times New Roman"/>
          <w:sz w:val="24"/>
          <w:szCs w:val="24"/>
        </w:rPr>
      </w:pPr>
    </w:p>
    <w:p w14:paraId="53C7AEF4" w14:textId="77777777" w:rsidR="00533601" w:rsidRDefault="00533601" w:rsidP="00DD67E4">
      <w:pPr>
        <w:spacing w:line="480" w:lineRule="auto"/>
        <w:rPr>
          <w:rFonts w:ascii="Times New Roman" w:hAnsi="Times New Roman" w:cs="Times New Roman"/>
          <w:sz w:val="24"/>
          <w:szCs w:val="24"/>
        </w:rPr>
        <w:sectPr w:rsidR="00533601" w:rsidSect="00C4259E">
          <w:pgSz w:w="11906" w:h="16838" w:code="9"/>
          <w:pgMar w:top="1440" w:right="1440" w:bottom="1440" w:left="2160" w:header="720" w:footer="720" w:gutter="0"/>
          <w:pgNumType w:fmt="lowerRoman" w:start="1"/>
          <w:cols w:space="720"/>
          <w:docGrid w:linePitch="360"/>
        </w:sectPr>
      </w:pPr>
    </w:p>
    <w:p w14:paraId="50F571A9" w14:textId="08043533" w:rsidR="008046BC" w:rsidRPr="0092131C" w:rsidRDefault="002B201A" w:rsidP="0092131C">
      <w:pPr>
        <w:pStyle w:val="Heading1"/>
        <w:spacing w:line="480" w:lineRule="auto"/>
        <w:jc w:val="center"/>
        <w:rPr>
          <w:rFonts w:ascii="Times New Roman" w:hAnsi="Times New Roman" w:cs="Times New Roman"/>
          <w:b/>
          <w:bCs/>
          <w:sz w:val="28"/>
          <w:szCs w:val="28"/>
        </w:rPr>
      </w:pPr>
      <w:bookmarkStart w:id="7" w:name="_Toc76655109"/>
      <w:r w:rsidRPr="0092131C">
        <w:rPr>
          <w:rFonts w:ascii="Times New Roman" w:hAnsi="Times New Roman" w:cs="Times New Roman"/>
          <w:b/>
          <w:bCs/>
          <w:sz w:val="28"/>
          <w:szCs w:val="28"/>
        </w:rPr>
        <w:lastRenderedPageBreak/>
        <w:t xml:space="preserve">Chapter </w:t>
      </w:r>
      <w:r w:rsidR="00DD67E4" w:rsidRPr="0092131C">
        <w:rPr>
          <w:rFonts w:ascii="Times New Roman" w:hAnsi="Times New Roman" w:cs="Times New Roman"/>
          <w:b/>
          <w:bCs/>
          <w:sz w:val="28"/>
          <w:szCs w:val="28"/>
        </w:rPr>
        <w:t>1. Introduction</w:t>
      </w:r>
      <w:bookmarkEnd w:id="7"/>
    </w:p>
    <w:p w14:paraId="42B0E2C5" w14:textId="5C5FFA40" w:rsidR="00295B79" w:rsidRDefault="00DD67E4" w:rsidP="00295B79">
      <w:pPr>
        <w:pStyle w:val="Heading1"/>
        <w:numPr>
          <w:ilvl w:val="1"/>
          <w:numId w:val="8"/>
        </w:numPr>
        <w:spacing w:line="480" w:lineRule="auto"/>
        <w:rPr>
          <w:rFonts w:ascii="Times New Roman" w:hAnsi="Times New Roman" w:cs="Times New Roman"/>
          <w:b/>
          <w:bCs/>
          <w:sz w:val="24"/>
          <w:szCs w:val="24"/>
        </w:rPr>
      </w:pPr>
      <w:bookmarkStart w:id="8" w:name="_Toc76655110"/>
      <w:r w:rsidRPr="0092131C">
        <w:rPr>
          <w:rFonts w:ascii="Times New Roman" w:hAnsi="Times New Roman" w:cs="Times New Roman"/>
          <w:b/>
          <w:bCs/>
          <w:sz w:val="24"/>
          <w:szCs w:val="24"/>
        </w:rPr>
        <w:t>Background of the Study</w:t>
      </w:r>
      <w:bookmarkEnd w:id="8"/>
      <w:r w:rsidRPr="0092131C">
        <w:rPr>
          <w:rFonts w:ascii="Times New Roman" w:hAnsi="Times New Roman" w:cs="Times New Roman"/>
          <w:b/>
          <w:bCs/>
          <w:sz w:val="24"/>
          <w:szCs w:val="24"/>
        </w:rPr>
        <w:t xml:space="preserve"> </w:t>
      </w:r>
    </w:p>
    <w:p w14:paraId="4B086E91" w14:textId="011718CA" w:rsidR="0092131C" w:rsidRPr="00966340" w:rsidRDefault="003767A1" w:rsidP="00966340">
      <w:pPr>
        <w:spacing w:line="480" w:lineRule="auto"/>
        <w:rPr>
          <w:rFonts w:ascii="Times New Roman" w:hAnsi="Times New Roman" w:cs="Times New Roman"/>
          <w:sz w:val="24"/>
          <w:szCs w:val="24"/>
        </w:rPr>
      </w:pPr>
      <w:r w:rsidRPr="003767A1">
        <w:rPr>
          <w:rFonts w:ascii="Times New Roman" w:hAnsi="Times New Roman" w:cs="Times New Roman"/>
          <w:sz w:val="24"/>
          <w:szCs w:val="24"/>
        </w:rPr>
        <w:t xml:space="preserve">Bangladesh </w:t>
      </w:r>
      <w:proofErr w:type="spellStart"/>
      <w:r w:rsidRPr="003767A1">
        <w:rPr>
          <w:rFonts w:ascii="Times New Roman" w:hAnsi="Times New Roman" w:cs="Times New Roman"/>
          <w:sz w:val="24"/>
          <w:szCs w:val="24"/>
        </w:rPr>
        <w:t>labour</w:t>
      </w:r>
      <w:proofErr w:type="spellEnd"/>
      <w:r w:rsidRPr="003767A1">
        <w:rPr>
          <w:rFonts w:ascii="Times New Roman" w:hAnsi="Times New Roman" w:cs="Times New Roman"/>
          <w:sz w:val="24"/>
          <w:szCs w:val="24"/>
        </w:rPr>
        <w:t xml:space="preserve"> law system is a century old system. It was first enacted during the time of British rule in this subcontinent, in the year 1881. </w:t>
      </w:r>
      <w:proofErr w:type="gramStart"/>
      <w:r w:rsidRPr="003767A1">
        <w:rPr>
          <w:rFonts w:ascii="Times New Roman" w:hAnsi="Times New Roman" w:cs="Times New Roman"/>
          <w:sz w:val="24"/>
          <w:szCs w:val="24"/>
        </w:rPr>
        <w:t>Later on</w:t>
      </w:r>
      <w:proofErr w:type="gramEnd"/>
      <w:r w:rsidRPr="003767A1">
        <w:rPr>
          <w:rFonts w:ascii="Times New Roman" w:hAnsi="Times New Roman" w:cs="Times New Roman"/>
          <w:sz w:val="24"/>
          <w:szCs w:val="24"/>
        </w:rPr>
        <w:t xml:space="preserve">, over the time different laws related to </w:t>
      </w:r>
      <w:proofErr w:type="spellStart"/>
      <w:r w:rsidRPr="003767A1">
        <w:rPr>
          <w:rFonts w:ascii="Times New Roman" w:hAnsi="Times New Roman" w:cs="Times New Roman"/>
          <w:sz w:val="24"/>
          <w:szCs w:val="24"/>
        </w:rPr>
        <w:t>labour</w:t>
      </w:r>
      <w:proofErr w:type="spellEnd"/>
      <w:r w:rsidRPr="003767A1">
        <w:rPr>
          <w:rFonts w:ascii="Times New Roman" w:hAnsi="Times New Roman" w:cs="Times New Roman"/>
          <w:sz w:val="24"/>
          <w:szCs w:val="24"/>
        </w:rPr>
        <w:t xml:space="preserve"> issues such as, Workmen’s Compensation Law (1923), Trade Unions Law (1926), Trade Disputes Law (1929), Payment of Wages Law (1936), the Employment of Children Law (1938), Maternity Benefits Law (1939), The Factories Law (1965), and The Industrial Relation Ordinance (1969) were some of the acts and </w:t>
      </w:r>
      <w:proofErr w:type="spellStart"/>
      <w:r w:rsidRPr="003767A1">
        <w:rPr>
          <w:rFonts w:ascii="Times New Roman" w:hAnsi="Times New Roman" w:cs="Times New Roman"/>
          <w:sz w:val="24"/>
          <w:szCs w:val="24"/>
        </w:rPr>
        <w:t>labour</w:t>
      </w:r>
      <w:proofErr w:type="spellEnd"/>
      <w:r w:rsidRPr="003767A1">
        <w:rPr>
          <w:rFonts w:ascii="Times New Roman" w:hAnsi="Times New Roman" w:cs="Times New Roman"/>
          <w:sz w:val="24"/>
          <w:szCs w:val="24"/>
        </w:rPr>
        <w:t xml:space="preserve"> laws that were enacted within that time. During 1947, after the partition of Indian sub-continent there were some modifications and adjustments took place in existing laws. Quite a many of acts and laws from the pre partition period were forcibly kept except few amendments. The then Pakistani Government kept these laws in the name of administrative laws and regulations. In 1971, the newly formed Bangladeshi Government after the independence continued the preceding laws and regulations as the Bangladesh Laws Order (President’s Order No. 48). There were no significant adjustment or improvement occurred for the Bangladesh Law Orders till 2006. In the year 2006 for the first time The Bangladesh </w:t>
      </w:r>
      <w:proofErr w:type="spellStart"/>
      <w:r w:rsidRPr="003767A1">
        <w:rPr>
          <w:rFonts w:ascii="Times New Roman" w:hAnsi="Times New Roman" w:cs="Times New Roman"/>
          <w:sz w:val="24"/>
          <w:szCs w:val="24"/>
        </w:rPr>
        <w:t>Labour</w:t>
      </w:r>
      <w:proofErr w:type="spellEnd"/>
      <w:r w:rsidRPr="003767A1">
        <w:rPr>
          <w:rFonts w:ascii="Times New Roman" w:hAnsi="Times New Roman" w:cs="Times New Roman"/>
          <w:sz w:val="24"/>
          <w:szCs w:val="24"/>
        </w:rPr>
        <w:t xml:space="preserve"> Act 2006 were enacted which was a great change and modification for the industrial relation laws and systems. The BLA 2006 worked as comprehensive enactment for the </w:t>
      </w:r>
      <w:proofErr w:type="spellStart"/>
      <w:r w:rsidRPr="003767A1">
        <w:rPr>
          <w:rFonts w:ascii="Times New Roman" w:hAnsi="Times New Roman" w:cs="Times New Roman"/>
          <w:sz w:val="24"/>
          <w:szCs w:val="24"/>
        </w:rPr>
        <w:t>labour</w:t>
      </w:r>
      <w:proofErr w:type="spellEnd"/>
      <w:r w:rsidRPr="003767A1">
        <w:rPr>
          <w:rFonts w:ascii="Times New Roman" w:hAnsi="Times New Roman" w:cs="Times New Roman"/>
          <w:sz w:val="24"/>
          <w:szCs w:val="24"/>
        </w:rPr>
        <w:t xml:space="preserve"> legislation system in the country as well as eliminating and clarifying different inconsistency and overlapping of the previous laws.</w:t>
      </w:r>
      <w:r>
        <w:rPr>
          <w:rFonts w:ascii="Times New Roman" w:hAnsi="Times New Roman" w:cs="Times New Roman"/>
          <w:sz w:val="24"/>
          <w:szCs w:val="24"/>
        </w:rPr>
        <w:t xml:space="preserve"> And till date, BLA 2006 along with the Bangladesh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Rules 2015 works as the guiding principle for any establishment registered and operating </w:t>
      </w:r>
      <w:r w:rsidR="00F50576">
        <w:rPr>
          <w:rFonts w:ascii="Times New Roman" w:hAnsi="Times New Roman" w:cs="Times New Roman"/>
          <w:sz w:val="24"/>
          <w:szCs w:val="24"/>
        </w:rPr>
        <w:t xml:space="preserve">within Bangladesh except non-profit entities. However, there are also specific guidelines for RMG sector, pharmaceutical sector, Ship Building Sector but no specific direction for </w:t>
      </w:r>
      <w:proofErr w:type="gramStart"/>
      <w:r w:rsidR="00F50576">
        <w:rPr>
          <w:rFonts w:ascii="Times New Roman" w:hAnsi="Times New Roman" w:cs="Times New Roman"/>
          <w:sz w:val="24"/>
          <w:szCs w:val="24"/>
        </w:rPr>
        <w:t>Healthcare</w:t>
      </w:r>
      <w:proofErr w:type="gramEnd"/>
      <w:r w:rsidR="00F50576">
        <w:rPr>
          <w:rFonts w:ascii="Times New Roman" w:hAnsi="Times New Roman" w:cs="Times New Roman"/>
          <w:sz w:val="24"/>
          <w:szCs w:val="24"/>
        </w:rPr>
        <w:t xml:space="preserve"> industry workers. </w:t>
      </w:r>
      <w:r w:rsidR="00F50576">
        <w:rPr>
          <w:rFonts w:ascii="Times New Roman" w:hAnsi="Times New Roman" w:cs="Times New Roman"/>
          <w:sz w:val="24"/>
          <w:szCs w:val="24"/>
        </w:rPr>
        <w:lastRenderedPageBreak/>
        <w:t xml:space="preserve">Different healthcare entities </w:t>
      </w:r>
      <w:proofErr w:type="gramStart"/>
      <w:r w:rsidR="00F50576">
        <w:rPr>
          <w:rFonts w:ascii="Times New Roman" w:hAnsi="Times New Roman" w:cs="Times New Roman"/>
          <w:sz w:val="24"/>
          <w:szCs w:val="24"/>
        </w:rPr>
        <w:t>i.e.</w:t>
      </w:r>
      <w:proofErr w:type="gramEnd"/>
      <w:r w:rsidR="00F50576">
        <w:rPr>
          <w:rFonts w:ascii="Times New Roman" w:hAnsi="Times New Roman" w:cs="Times New Roman"/>
          <w:sz w:val="24"/>
          <w:szCs w:val="24"/>
        </w:rPr>
        <w:t xml:space="preserve"> diagnostic </w:t>
      </w:r>
      <w:r w:rsidR="00826DC9">
        <w:rPr>
          <w:rFonts w:ascii="Times New Roman" w:hAnsi="Times New Roman" w:cs="Times New Roman"/>
          <w:sz w:val="24"/>
          <w:szCs w:val="24"/>
        </w:rPr>
        <w:t>centers</w:t>
      </w:r>
      <w:r w:rsidR="00F50576">
        <w:rPr>
          <w:rFonts w:ascii="Times New Roman" w:hAnsi="Times New Roman" w:cs="Times New Roman"/>
          <w:sz w:val="24"/>
          <w:szCs w:val="24"/>
        </w:rPr>
        <w:t xml:space="preserve">, clinics, </w:t>
      </w:r>
      <w:r w:rsidR="00826DC9">
        <w:rPr>
          <w:rFonts w:ascii="Times New Roman" w:hAnsi="Times New Roman" w:cs="Times New Roman"/>
          <w:sz w:val="24"/>
          <w:szCs w:val="24"/>
        </w:rPr>
        <w:t>hospitals follow BLA 2006 for their employees. Evercare Hospital Dhaka is one of the top private hospitals in Bangladesh and this report analyzes their practices on working hours and leave for their employees. Hence, this report will provide an idea and sketch a picture of applications of working hour and leave in a private hospital in line with BLA 2006.</w:t>
      </w:r>
    </w:p>
    <w:p w14:paraId="23274A9A" w14:textId="6B3DBCA7" w:rsidR="002B201A" w:rsidRPr="0092131C" w:rsidRDefault="00DD67E4" w:rsidP="0092131C">
      <w:pPr>
        <w:pStyle w:val="Heading1"/>
        <w:numPr>
          <w:ilvl w:val="1"/>
          <w:numId w:val="8"/>
        </w:numPr>
        <w:spacing w:line="480" w:lineRule="auto"/>
        <w:rPr>
          <w:rFonts w:ascii="Times New Roman" w:hAnsi="Times New Roman" w:cs="Times New Roman"/>
          <w:b/>
          <w:bCs/>
          <w:sz w:val="24"/>
          <w:szCs w:val="24"/>
        </w:rPr>
      </w:pPr>
      <w:bookmarkStart w:id="9" w:name="_Toc76655111"/>
      <w:r w:rsidRPr="0092131C">
        <w:rPr>
          <w:rFonts w:ascii="Times New Roman" w:hAnsi="Times New Roman" w:cs="Times New Roman"/>
          <w:b/>
          <w:bCs/>
          <w:sz w:val="24"/>
          <w:szCs w:val="24"/>
        </w:rPr>
        <w:t>Objectives of the Study</w:t>
      </w:r>
      <w:bookmarkEnd w:id="9"/>
      <w:r w:rsidRPr="0092131C">
        <w:rPr>
          <w:rFonts w:ascii="Times New Roman" w:hAnsi="Times New Roman" w:cs="Times New Roman"/>
          <w:b/>
          <w:bCs/>
          <w:sz w:val="24"/>
          <w:szCs w:val="24"/>
        </w:rPr>
        <w:t xml:space="preserve"> </w:t>
      </w:r>
    </w:p>
    <w:p w14:paraId="6245205D" w14:textId="5A63A636" w:rsidR="00125C00" w:rsidRPr="00125C00" w:rsidRDefault="00125C00" w:rsidP="00125C00">
      <w:pPr>
        <w:pStyle w:val="Heading1"/>
        <w:numPr>
          <w:ilvl w:val="2"/>
          <w:numId w:val="8"/>
        </w:numPr>
        <w:rPr>
          <w:rFonts w:ascii="Times New Roman" w:hAnsi="Times New Roman" w:cs="Times New Roman"/>
          <w:b/>
          <w:bCs/>
          <w:sz w:val="24"/>
          <w:szCs w:val="24"/>
        </w:rPr>
      </w:pPr>
      <w:bookmarkStart w:id="10" w:name="_Toc76655112"/>
      <w:r w:rsidRPr="00125C00">
        <w:rPr>
          <w:rFonts w:ascii="Times New Roman" w:hAnsi="Times New Roman" w:cs="Times New Roman"/>
          <w:b/>
          <w:bCs/>
          <w:sz w:val="24"/>
          <w:szCs w:val="24"/>
        </w:rPr>
        <w:t>Broad Objective</w:t>
      </w:r>
      <w:bookmarkEnd w:id="10"/>
    </w:p>
    <w:p w14:paraId="52843D36" w14:textId="2B6BD131" w:rsidR="0092131C" w:rsidRDefault="0092131C" w:rsidP="0092131C">
      <w:pPr>
        <w:spacing w:line="480" w:lineRule="auto"/>
        <w:rPr>
          <w:rFonts w:ascii="Times New Roman" w:hAnsi="Times New Roman" w:cs="Times New Roman"/>
          <w:sz w:val="24"/>
          <w:szCs w:val="24"/>
        </w:rPr>
      </w:pPr>
      <w:r w:rsidRPr="0092131C">
        <w:rPr>
          <w:rFonts w:ascii="Times New Roman" w:hAnsi="Times New Roman" w:cs="Times New Roman"/>
          <w:sz w:val="24"/>
          <w:szCs w:val="24"/>
        </w:rPr>
        <w:t xml:space="preserve">Understanding the </w:t>
      </w:r>
      <w:r>
        <w:rPr>
          <w:rFonts w:ascii="Times New Roman" w:hAnsi="Times New Roman" w:cs="Times New Roman"/>
          <w:sz w:val="24"/>
          <w:szCs w:val="24"/>
        </w:rPr>
        <w:t xml:space="preserve">applications and practices of Working Hours and Leave in Evercare Hospital Dhaka in line with Bangladesh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Act 2006.</w:t>
      </w:r>
    </w:p>
    <w:p w14:paraId="3A7D39D1" w14:textId="02D3F136" w:rsidR="00125C00" w:rsidRDefault="00125C00" w:rsidP="00125C00">
      <w:pPr>
        <w:pStyle w:val="Heading1"/>
        <w:numPr>
          <w:ilvl w:val="2"/>
          <w:numId w:val="8"/>
        </w:numPr>
        <w:rPr>
          <w:rFonts w:ascii="Times New Roman" w:eastAsiaTheme="minorEastAsia" w:hAnsi="Times New Roman" w:cs="Times New Roman"/>
          <w:b/>
          <w:bCs/>
          <w:sz w:val="24"/>
          <w:szCs w:val="24"/>
        </w:rPr>
      </w:pPr>
      <w:bookmarkStart w:id="11" w:name="_Toc76655113"/>
      <w:r w:rsidRPr="00125C00">
        <w:rPr>
          <w:rFonts w:ascii="Times New Roman" w:eastAsiaTheme="minorEastAsia" w:hAnsi="Times New Roman" w:cs="Times New Roman"/>
          <w:b/>
          <w:bCs/>
          <w:sz w:val="24"/>
          <w:szCs w:val="24"/>
        </w:rPr>
        <w:t>Specific Objectives</w:t>
      </w:r>
      <w:bookmarkStart w:id="12" w:name="_Toc484932583"/>
      <w:bookmarkEnd w:id="11"/>
    </w:p>
    <w:p w14:paraId="3AC3F20A" w14:textId="77777777" w:rsidR="00125C00" w:rsidRPr="00125C00" w:rsidRDefault="00125C00" w:rsidP="00125C00"/>
    <w:bookmarkEnd w:id="12"/>
    <w:p w14:paraId="79CD3E26" w14:textId="6D662C8C" w:rsidR="0092131C" w:rsidRPr="0092131C" w:rsidRDefault="0092131C" w:rsidP="0092131C">
      <w:pPr>
        <w:pStyle w:val="ListParagraph"/>
        <w:numPr>
          <w:ilvl w:val="0"/>
          <w:numId w:val="9"/>
        </w:numPr>
        <w:spacing w:line="480" w:lineRule="auto"/>
        <w:jc w:val="both"/>
        <w:rPr>
          <w:rFonts w:ascii="Times New Roman" w:eastAsia="Times New Roman" w:hAnsi="Times New Roman" w:cs="Times New Roman"/>
          <w:sz w:val="24"/>
          <w:szCs w:val="24"/>
        </w:rPr>
      </w:pPr>
      <w:r w:rsidRPr="0092131C">
        <w:rPr>
          <w:rFonts w:ascii="Times New Roman" w:eastAsia="Times New Roman" w:hAnsi="Times New Roman" w:cs="Times New Roman"/>
          <w:sz w:val="24"/>
          <w:szCs w:val="24"/>
        </w:rPr>
        <w:t xml:space="preserve">To find out </w:t>
      </w:r>
      <w:r>
        <w:rPr>
          <w:rFonts w:ascii="Times New Roman" w:eastAsia="Times New Roman" w:hAnsi="Times New Roman" w:cs="Times New Roman"/>
          <w:sz w:val="24"/>
          <w:szCs w:val="24"/>
        </w:rPr>
        <w:t xml:space="preserve">how much compliant </w:t>
      </w:r>
      <w:r w:rsidRPr="0092131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working hours </w:t>
      </w:r>
      <w:r w:rsidR="00D179F9">
        <w:rPr>
          <w:rFonts w:ascii="Times New Roman" w:eastAsia="Times New Roman" w:hAnsi="Times New Roman" w:cs="Times New Roman"/>
          <w:sz w:val="24"/>
          <w:szCs w:val="24"/>
        </w:rPr>
        <w:t xml:space="preserve">practices </w:t>
      </w:r>
      <w:r>
        <w:rPr>
          <w:rFonts w:ascii="Times New Roman" w:eastAsia="Times New Roman" w:hAnsi="Times New Roman" w:cs="Times New Roman"/>
          <w:sz w:val="24"/>
          <w:szCs w:val="24"/>
        </w:rPr>
        <w:t>of</w:t>
      </w:r>
      <w:r w:rsidRPr="0092131C">
        <w:rPr>
          <w:rFonts w:ascii="Times New Roman" w:eastAsia="Times New Roman" w:hAnsi="Times New Roman" w:cs="Times New Roman"/>
          <w:sz w:val="24"/>
          <w:szCs w:val="24"/>
        </w:rPr>
        <w:t xml:space="preserve"> </w:t>
      </w:r>
      <w:r w:rsidR="00D179F9">
        <w:rPr>
          <w:rFonts w:ascii="Times New Roman" w:eastAsia="Times New Roman" w:hAnsi="Times New Roman" w:cs="Times New Roman"/>
          <w:sz w:val="24"/>
          <w:szCs w:val="24"/>
        </w:rPr>
        <w:t xml:space="preserve">Evercare Hospital Dhaka in line with Bangladesh </w:t>
      </w:r>
      <w:proofErr w:type="spellStart"/>
      <w:r w:rsidR="00D179F9">
        <w:rPr>
          <w:rFonts w:ascii="Times New Roman" w:eastAsia="Times New Roman" w:hAnsi="Times New Roman" w:cs="Times New Roman"/>
          <w:sz w:val="24"/>
          <w:szCs w:val="24"/>
        </w:rPr>
        <w:t>Labour</w:t>
      </w:r>
      <w:proofErr w:type="spellEnd"/>
      <w:r w:rsidR="00D179F9">
        <w:rPr>
          <w:rFonts w:ascii="Times New Roman" w:eastAsia="Times New Roman" w:hAnsi="Times New Roman" w:cs="Times New Roman"/>
          <w:sz w:val="24"/>
          <w:szCs w:val="24"/>
        </w:rPr>
        <w:t xml:space="preserve"> Act 2006</w:t>
      </w:r>
    </w:p>
    <w:p w14:paraId="70C138C9" w14:textId="7D6C1916" w:rsidR="00D179F9" w:rsidRPr="0092131C" w:rsidRDefault="00D179F9" w:rsidP="00D179F9">
      <w:pPr>
        <w:pStyle w:val="ListParagraph"/>
        <w:numPr>
          <w:ilvl w:val="0"/>
          <w:numId w:val="9"/>
        </w:numPr>
        <w:spacing w:line="480" w:lineRule="auto"/>
        <w:jc w:val="both"/>
        <w:rPr>
          <w:rFonts w:ascii="Times New Roman" w:eastAsia="Times New Roman" w:hAnsi="Times New Roman" w:cs="Times New Roman"/>
          <w:sz w:val="24"/>
          <w:szCs w:val="24"/>
        </w:rPr>
      </w:pPr>
      <w:r w:rsidRPr="0092131C">
        <w:rPr>
          <w:rFonts w:ascii="Times New Roman" w:eastAsia="Times New Roman" w:hAnsi="Times New Roman" w:cs="Times New Roman"/>
          <w:sz w:val="24"/>
          <w:szCs w:val="24"/>
        </w:rPr>
        <w:t xml:space="preserve">To find out </w:t>
      </w:r>
      <w:r>
        <w:rPr>
          <w:rFonts w:ascii="Times New Roman" w:eastAsia="Times New Roman" w:hAnsi="Times New Roman" w:cs="Times New Roman"/>
          <w:sz w:val="24"/>
          <w:szCs w:val="24"/>
        </w:rPr>
        <w:t>how much compliant the working hours practices of</w:t>
      </w:r>
      <w:r w:rsidRPr="009213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Evercare Hospital Dhaka in line Bangladesh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Rules 2015</w:t>
      </w:r>
    </w:p>
    <w:p w14:paraId="3EF11D58" w14:textId="590A0C01" w:rsidR="00D179F9" w:rsidRPr="0092131C" w:rsidRDefault="00D179F9" w:rsidP="00D179F9">
      <w:pPr>
        <w:pStyle w:val="ListParagraph"/>
        <w:numPr>
          <w:ilvl w:val="0"/>
          <w:numId w:val="9"/>
        </w:numPr>
        <w:spacing w:line="480" w:lineRule="auto"/>
        <w:jc w:val="both"/>
        <w:rPr>
          <w:rFonts w:ascii="Times New Roman" w:eastAsia="Times New Roman" w:hAnsi="Times New Roman" w:cs="Times New Roman"/>
          <w:sz w:val="24"/>
          <w:szCs w:val="24"/>
        </w:rPr>
      </w:pPr>
      <w:r w:rsidRPr="0092131C">
        <w:rPr>
          <w:rFonts w:ascii="Times New Roman" w:eastAsia="Times New Roman" w:hAnsi="Times New Roman" w:cs="Times New Roman"/>
          <w:sz w:val="24"/>
          <w:szCs w:val="24"/>
        </w:rPr>
        <w:t xml:space="preserve">To find out </w:t>
      </w:r>
      <w:r>
        <w:rPr>
          <w:rFonts w:ascii="Times New Roman" w:eastAsia="Times New Roman" w:hAnsi="Times New Roman" w:cs="Times New Roman"/>
          <w:sz w:val="24"/>
          <w:szCs w:val="24"/>
        </w:rPr>
        <w:t>how much compliant leave practices of</w:t>
      </w:r>
      <w:r w:rsidRPr="009213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Evercare Hospital Dhaka in line Bangladesh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Act 2006</w:t>
      </w:r>
    </w:p>
    <w:p w14:paraId="6A9706EA" w14:textId="1467B26B" w:rsidR="00D179F9" w:rsidRPr="0092131C" w:rsidRDefault="00D179F9" w:rsidP="00D179F9">
      <w:pPr>
        <w:pStyle w:val="ListParagraph"/>
        <w:numPr>
          <w:ilvl w:val="0"/>
          <w:numId w:val="9"/>
        </w:numPr>
        <w:spacing w:line="480" w:lineRule="auto"/>
        <w:jc w:val="both"/>
        <w:rPr>
          <w:rFonts w:ascii="Times New Roman" w:eastAsia="Times New Roman" w:hAnsi="Times New Roman" w:cs="Times New Roman"/>
          <w:sz w:val="24"/>
          <w:szCs w:val="24"/>
        </w:rPr>
      </w:pPr>
      <w:r w:rsidRPr="0092131C">
        <w:rPr>
          <w:rFonts w:ascii="Times New Roman" w:eastAsia="Times New Roman" w:hAnsi="Times New Roman" w:cs="Times New Roman"/>
          <w:sz w:val="24"/>
          <w:szCs w:val="24"/>
        </w:rPr>
        <w:t xml:space="preserve">To find out </w:t>
      </w:r>
      <w:r>
        <w:rPr>
          <w:rFonts w:ascii="Times New Roman" w:eastAsia="Times New Roman" w:hAnsi="Times New Roman" w:cs="Times New Roman"/>
          <w:sz w:val="24"/>
          <w:szCs w:val="24"/>
        </w:rPr>
        <w:t>how much compliant leave practices of</w:t>
      </w:r>
      <w:r w:rsidRPr="009213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Evercare Hospital Dhaka in line with Bangladesh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Rules 2015</w:t>
      </w:r>
    </w:p>
    <w:p w14:paraId="5ABDE6BF" w14:textId="77777777" w:rsidR="00125C00" w:rsidRDefault="0092131C" w:rsidP="00125C00">
      <w:pPr>
        <w:pStyle w:val="ListParagraph"/>
        <w:numPr>
          <w:ilvl w:val="0"/>
          <w:numId w:val="9"/>
        </w:numPr>
        <w:spacing w:line="480" w:lineRule="auto"/>
        <w:jc w:val="both"/>
        <w:rPr>
          <w:rFonts w:ascii="Times New Roman" w:eastAsia="Times New Roman" w:hAnsi="Times New Roman" w:cs="Times New Roman"/>
          <w:sz w:val="24"/>
          <w:szCs w:val="24"/>
        </w:rPr>
      </w:pPr>
      <w:r w:rsidRPr="0092131C">
        <w:rPr>
          <w:rFonts w:ascii="Times New Roman" w:eastAsia="Times New Roman" w:hAnsi="Times New Roman" w:cs="Times New Roman"/>
          <w:sz w:val="24"/>
          <w:szCs w:val="24"/>
        </w:rPr>
        <w:t xml:space="preserve">To </w:t>
      </w:r>
      <w:r w:rsidR="00D179F9">
        <w:rPr>
          <w:rFonts w:ascii="Times New Roman" w:eastAsia="Times New Roman" w:hAnsi="Times New Roman" w:cs="Times New Roman"/>
          <w:sz w:val="24"/>
          <w:szCs w:val="24"/>
        </w:rPr>
        <w:t>provide recommendation for the non-compliant practices of Evercare Hospital Dhaka regarding working hours and leave.</w:t>
      </w:r>
      <w:bookmarkStart w:id="13" w:name="_Toc484932585"/>
      <w:bookmarkStart w:id="14" w:name="_Toc515041372"/>
    </w:p>
    <w:p w14:paraId="42C3DFEC" w14:textId="20F6AD33" w:rsidR="0092131C" w:rsidRPr="00D652F9" w:rsidRDefault="0092131C" w:rsidP="00D652F9">
      <w:pPr>
        <w:pStyle w:val="Heading1"/>
        <w:numPr>
          <w:ilvl w:val="2"/>
          <w:numId w:val="8"/>
        </w:numPr>
        <w:spacing w:line="480" w:lineRule="auto"/>
        <w:rPr>
          <w:rFonts w:ascii="Times New Roman" w:hAnsi="Times New Roman" w:cs="Times New Roman"/>
          <w:b/>
          <w:bCs/>
          <w:sz w:val="24"/>
          <w:szCs w:val="24"/>
        </w:rPr>
      </w:pPr>
      <w:bookmarkStart w:id="15" w:name="_Toc76655114"/>
      <w:r w:rsidRPr="00125C00">
        <w:rPr>
          <w:rFonts w:ascii="Times New Roman" w:hAnsi="Times New Roman" w:cs="Times New Roman"/>
          <w:b/>
          <w:bCs/>
          <w:sz w:val="24"/>
          <w:szCs w:val="24"/>
        </w:rPr>
        <w:t>Rationale</w:t>
      </w:r>
      <w:bookmarkEnd w:id="13"/>
      <w:bookmarkEnd w:id="14"/>
      <w:bookmarkEnd w:id="15"/>
      <w:r w:rsidRPr="00D652F9">
        <w:rPr>
          <w:rFonts w:ascii="Times New Roman" w:hAnsi="Times New Roman" w:cs="Times New Roman"/>
          <w:b/>
          <w:bCs/>
          <w:sz w:val="24"/>
          <w:szCs w:val="24"/>
        </w:rPr>
        <w:t xml:space="preserve"> </w:t>
      </w:r>
    </w:p>
    <w:p w14:paraId="7CCE094C" w14:textId="109A6ADA" w:rsidR="00A52DB3" w:rsidRDefault="0092131C" w:rsidP="0092131C">
      <w:pPr>
        <w:spacing w:line="480" w:lineRule="auto"/>
        <w:jc w:val="both"/>
        <w:rPr>
          <w:rFonts w:ascii="Times New Roman" w:eastAsia="Times New Roman" w:hAnsi="Times New Roman" w:cs="Times New Roman"/>
          <w:bCs/>
          <w:sz w:val="24"/>
          <w:szCs w:val="24"/>
        </w:rPr>
      </w:pPr>
      <w:r w:rsidRPr="0092131C">
        <w:rPr>
          <w:rFonts w:ascii="Times New Roman" w:eastAsia="Times New Roman" w:hAnsi="Times New Roman" w:cs="Times New Roman"/>
          <w:bCs/>
          <w:sz w:val="24"/>
          <w:szCs w:val="24"/>
        </w:rPr>
        <w:t xml:space="preserve">The focus of </w:t>
      </w:r>
      <w:r w:rsidR="00A52DB3">
        <w:rPr>
          <w:rFonts w:ascii="Times New Roman" w:eastAsia="Times New Roman" w:hAnsi="Times New Roman" w:cs="Times New Roman"/>
          <w:bCs/>
          <w:sz w:val="24"/>
          <w:szCs w:val="24"/>
        </w:rPr>
        <w:t>the</w:t>
      </w:r>
      <w:r w:rsidRPr="0092131C">
        <w:rPr>
          <w:rFonts w:ascii="Times New Roman" w:eastAsia="Times New Roman" w:hAnsi="Times New Roman" w:cs="Times New Roman"/>
          <w:bCs/>
          <w:sz w:val="24"/>
          <w:szCs w:val="24"/>
        </w:rPr>
        <w:t xml:space="preserve"> </w:t>
      </w:r>
      <w:r w:rsidR="00A52DB3">
        <w:rPr>
          <w:rFonts w:ascii="Times New Roman" w:eastAsia="Times New Roman" w:hAnsi="Times New Roman" w:cs="Times New Roman"/>
          <w:bCs/>
          <w:sz w:val="24"/>
          <w:szCs w:val="24"/>
        </w:rPr>
        <w:t>project report</w:t>
      </w:r>
      <w:r w:rsidRPr="0092131C">
        <w:rPr>
          <w:rFonts w:ascii="Times New Roman" w:eastAsia="Times New Roman" w:hAnsi="Times New Roman" w:cs="Times New Roman"/>
          <w:bCs/>
          <w:sz w:val="24"/>
          <w:szCs w:val="24"/>
        </w:rPr>
        <w:t xml:space="preserve"> was to see which factors are</w:t>
      </w:r>
      <w:r w:rsidR="006A2FEF">
        <w:rPr>
          <w:rFonts w:ascii="Times New Roman" w:eastAsia="Times New Roman" w:hAnsi="Times New Roman" w:cs="Times New Roman"/>
          <w:bCs/>
          <w:sz w:val="24"/>
          <w:szCs w:val="24"/>
        </w:rPr>
        <w:t xml:space="preserve"> non-compliant in terms of and working hours leave practices. </w:t>
      </w:r>
      <w:r w:rsidRPr="0092131C">
        <w:rPr>
          <w:rFonts w:ascii="Times New Roman" w:eastAsia="Times New Roman" w:hAnsi="Times New Roman" w:cs="Times New Roman"/>
          <w:bCs/>
          <w:sz w:val="24"/>
          <w:szCs w:val="24"/>
        </w:rPr>
        <w:t xml:space="preserve"> The rationale for finding this out is that it will allow anyone involved with </w:t>
      </w:r>
      <w:r w:rsidR="00A52DB3">
        <w:rPr>
          <w:rFonts w:ascii="Times New Roman" w:eastAsia="Times New Roman" w:hAnsi="Times New Roman" w:cs="Times New Roman"/>
          <w:bCs/>
          <w:sz w:val="24"/>
          <w:szCs w:val="24"/>
        </w:rPr>
        <w:t>Evercare Hospital or the Healthcare Industry, Ministry of Health</w:t>
      </w:r>
      <w:r w:rsidR="00807EBC">
        <w:rPr>
          <w:rFonts w:ascii="Times New Roman" w:eastAsia="Times New Roman" w:hAnsi="Times New Roman" w:cs="Times New Roman"/>
          <w:bCs/>
          <w:sz w:val="24"/>
          <w:szCs w:val="24"/>
        </w:rPr>
        <w:t xml:space="preserve"> </w:t>
      </w:r>
      <w:r w:rsidR="00807EBC">
        <w:rPr>
          <w:rFonts w:ascii="Times New Roman" w:eastAsia="Times New Roman" w:hAnsi="Times New Roman" w:cs="Times New Roman"/>
          <w:bCs/>
          <w:sz w:val="24"/>
          <w:szCs w:val="24"/>
        </w:rPr>
        <w:lastRenderedPageBreak/>
        <w:t>and Family Welfare (MOH&amp;FH), Directorate General of Health Services (DGHS)</w:t>
      </w:r>
      <w:r w:rsidR="00A52DB3">
        <w:rPr>
          <w:rFonts w:ascii="Times New Roman" w:eastAsia="Times New Roman" w:hAnsi="Times New Roman" w:cs="Times New Roman"/>
          <w:bCs/>
          <w:sz w:val="24"/>
          <w:szCs w:val="24"/>
        </w:rPr>
        <w:t xml:space="preserve"> and Ministry of </w:t>
      </w:r>
      <w:proofErr w:type="spellStart"/>
      <w:r w:rsidR="00A52DB3">
        <w:rPr>
          <w:rFonts w:ascii="Times New Roman" w:eastAsia="Times New Roman" w:hAnsi="Times New Roman" w:cs="Times New Roman"/>
          <w:bCs/>
          <w:sz w:val="24"/>
          <w:szCs w:val="24"/>
        </w:rPr>
        <w:t>Labour</w:t>
      </w:r>
      <w:proofErr w:type="spellEnd"/>
      <w:r w:rsidR="006A2FEF">
        <w:rPr>
          <w:rFonts w:ascii="Times New Roman" w:eastAsia="Times New Roman" w:hAnsi="Times New Roman" w:cs="Times New Roman"/>
          <w:bCs/>
          <w:sz w:val="24"/>
          <w:szCs w:val="24"/>
        </w:rPr>
        <w:t xml:space="preserve"> and Employment (</w:t>
      </w:r>
      <w:proofErr w:type="spellStart"/>
      <w:r w:rsidR="006A2FEF">
        <w:rPr>
          <w:rFonts w:ascii="Times New Roman" w:eastAsia="Times New Roman" w:hAnsi="Times New Roman" w:cs="Times New Roman"/>
          <w:bCs/>
          <w:sz w:val="24"/>
          <w:szCs w:val="24"/>
        </w:rPr>
        <w:t>MoLe</w:t>
      </w:r>
      <w:proofErr w:type="spellEnd"/>
      <w:r w:rsidR="006A2FEF">
        <w:rPr>
          <w:rFonts w:ascii="Times New Roman" w:eastAsia="Times New Roman" w:hAnsi="Times New Roman" w:cs="Times New Roman"/>
          <w:bCs/>
          <w:sz w:val="24"/>
          <w:szCs w:val="24"/>
        </w:rPr>
        <w:t>)</w:t>
      </w:r>
      <w:r w:rsidRPr="0092131C">
        <w:rPr>
          <w:rFonts w:ascii="Times New Roman" w:eastAsia="Times New Roman" w:hAnsi="Times New Roman" w:cs="Times New Roman"/>
          <w:bCs/>
          <w:sz w:val="24"/>
          <w:szCs w:val="24"/>
        </w:rPr>
        <w:t xml:space="preserve"> to</w:t>
      </w:r>
      <w:r w:rsidR="00A52DB3">
        <w:rPr>
          <w:rFonts w:ascii="Times New Roman" w:eastAsia="Times New Roman" w:hAnsi="Times New Roman" w:cs="Times New Roman"/>
          <w:bCs/>
          <w:sz w:val="24"/>
          <w:szCs w:val="24"/>
        </w:rPr>
        <w:t>,</w:t>
      </w:r>
    </w:p>
    <w:p w14:paraId="60BFC0EE" w14:textId="0ACEDCE2" w:rsidR="00A52DB3" w:rsidRDefault="0092131C" w:rsidP="0092131C">
      <w:pPr>
        <w:spacing w:line="480" w:lineRule="auto"/>
        <w:jc w:val="both"/>
        <w:rPr>
          <w:rFonts w:ascii="Times New Roman" w:eastAsia="Times New Roman" w:hAnsi="Times New Roman" w:cs="Times New Roman"/>
          <w:bCs/>
          <w:sz w:val="24"/>
          <w:szCs w:val="24"/>
        </w:rPr>
      </w:pPr>
      <w:r w:rsidRPr="0092131C">
        <w:rPr>
          <w:rFonts w:ascii="Times New Roman" w:eastAsia="Times New Roman" w:hAnsi="Times New Roman" w:cs="Times New Roman"/>
          <w:bCs/>
          <w:sz w:val="24"/>
          <w:szCs w:val="24"/>
        </w:rPr>
        <w:t xml:space="preserve">a) understand what </w:t>
      </w:r>
      <w:r w:rsidR="00002C31">
        <w:rPr>
          <w:rFonts w:ascii="Times New Roman" w:eastAsia="Times New Roman" w:hAnsi="Times New Roman" w:cs="Times New Roman"/>
          <w:bCs/>
          <w:sz w:val="24"/>
          <w:szCs w:val="24"/>
        </w:rPr>
        <w:t>are the practices</w:t>
      </w:r>
      <w:r w:rsidRPr="0092131C">
        <w:rPr>
          <w:rFonts w:ascii="Times New Roman" w:eastAsia="Times New Roman" w:hAnsi="Times New Roman" w:cs="Times New Roman"/>
          <w:bCs/>
          <w:sz w:val="24"/>
          <w:szCs w:val="24"/>
        </w:rPr>
        <w:t xml:space="preserve"> th</w:t>
      </w:r>
      <w:r w:rsidR="00002C31">
        <w:rPr>
          <w:rFonts w:ascii="Times New Roman" w:eastAsia="Times New Roman" w:hAnsi="Times New Roman" w:cs="Times New Roman"/>
          <w:bCs/>
          <w:sz w:val="24"/>
          <w:szCs w:val="24"/>
        </w:rPr>
        <w:t>at are</w:t>
      </w:r>
      <w:r w:rsidRPr="0092131C">
        <w:rPr>
          <w:rFonts w:ascii="Times New Roman" w:eastAsia="Times New Roman" w:hAnsi="Times New Roman" w:cs="Times New Roman"/>
          <w:bCs/>
          <w:sz w:val="24"/>
          <w:szCs w:val="24"/>
        </w:rPr>
        <w:t xml:space="preserve"> to overcome</w:t>
      </w:r>
      <w:r w:rsidR="00002C31">
        <w:rPr>
          <w:rFonts w:ascii="Times New Roman" w:eastAsia="Times New Roman" w:hAnsi="Times New Roman" w:cs="Times New Roman"/>
          <w:bCs/>
          <w:sz w:val="24"/>
          <w:szCs w:val="24"/>
        </w:rPr>
        <w:t xml:space="preserve"> in case of working hours</w:t>
      </w:r>
      <w:r w:rsidRPr="0092131C">
        <w:rPr>
          <w:rFonts w:ascii="Times New Roman" w:eastAsia="Times New Roman" w:hAnsi="Times New Roman" w:cs="Times New Roman"/>
          <w:bCs/>
          <w:sz w:val="24"/>
          <w:szCs w:val="24"/>
        </w:rPr>
        <w:t xml:space="preserve">  </w:t>
      </w:r>
    </w:p>
    <w:p w14:paraId="77F42040" w14:textId="0C485451" w:rsidR="00A52DB3" w:rsidRDefault="0092131C" w:rsidP="0092131C">
      <w:pPr>
        <w:spacing w:line="480" w:lineRule="auto"/>
        <w:jc w:val="both"/>
        <w:rPr>
          <w:rFonts w:ascii="Times New Roman" w:eastAsia="Times New Roman" w:hAnsi="Times New Roman" w:cs="Times New Roman"/>
          <w:bCs/>
          <w:sz w:val="24"/>
          <w:szCs w:val="24"/>
        </w:rPr>
      </w:pPr>
      <w:r w:rsidRPr="0092131C">
        <w:rPr>
          <w:rFonts w:ascii="Times New Roman" w:eastAsia="Times New Roman" w:hAnsi="Times New Roman" w:cs="Times New Roman"/>
          <w:bCs/>
          <w:sz w:val="24"/>
          <w:szCs w:val="24"/>
        </w:rPr>
        <w:t>b) what</w:t>
      </w:r>
      <w:r w:rsidR="00002C31">
        <w:rPr>
          <w:rFonts w:ascii="Times New Roman" w:eastAsia="Times New Roman" w:hAnsi="Times New Roman" w:cs="Times New Roman"/>
          <w:bCs/>
          <w:sz w:val="24"/>
          <w:szCs w:val="24"/>
        </w:rPr>
        <w:t xml:space="preserve"> are</w:t>
      </w:r>
      <w:r w:rsidRPr="0092131C">
        <w:rPr>
          <w:rFonts w:ascii="Times New Roman" w:eastAsia="Times New Roman" w:hAnsi="Times New Roman" w:cs="Times New Roman"/>
          <w:bCs/>
          <w:sz w:val="24"/>
          <w:szCs w:val="24"/>
        </w:rPr>
        <w:t xml:space="preserve"> the factors they need to </w:t>
      </w:r>
      <w:r w:rsidR="00002C31">
        <w:rPr>
          <w:rFonts w:ascii="Times New Roman" w:eastAsia="Times New Roman" w:hAnsi="Times New Roman" w:cs="Times New Roman"/>
          <w:bCs/>
          <w:sz w:val="24"/>
          <w:szCs w:val="24"/>
        </w:rPr>
        <w:t xml:space="preserve">overcome in case of leave practices </w:t>
      </w:r>
      <w:r w:rsidRPr="0092131C">
        <w:rPr>
          <w:rFonts w:ascii="Times New Roman" w:eastAsia="Times New Roman" w:hAnsi="Times New Roman" w:cs="Times New Roman"/>
          <w:bCs/>
          <w:sz w:val="24"/>
          <w:szCs w:val="24"/>
        </w:rPr>
        <w:t xml:space="preserve">and </w:t>
      </w:r>
    </w:p>
    <w:p w14:paraId="6F72322E" w14:textId="4BFA0380" w:rsidR="0092131C" w:rsidRPr="0092131C" w:rsidRDefault="0092131C" w:rsidP="0092131C">
      <w:pPr>
        <w:spacing w:line="480" w:lineRule="auto"/>
        <w:jc w:val="both"/>
        <w:rPr>
          <w:rFonts w:ascii="Times New Roman" w:eastAsia="Times New Roman" w:hAnsi="Times New Roman" w:cs="Times New Roman"/>
          <w:bCs/>
          <w:sz w:val="24"/>
          <w:szCs w:val="24"/>
        </w:rPr>
      </w:pPr>
      <w:r w:rsidRPr="0092131C">
        <w:rPr>
          <w:rFonts w:ascii="Times New Roman" w:eastAsia="Times New Roman" w:hAnsi="Times New Roman" w:cs="Times New Roman"/>
          <w:bCs/>
          <w:sz w:val="24"/>
          <w:szCs w:val="24"/>
        </w:rPr>
        <w:t xml:space="preserve">c) </w:t>
      </w:r>
      <w:r w:rsidR="00002C31">
        <w:rPr>
          <w:rFonts w:ascii="Times New Roman" w:eastAsia="Times New Roman" w:hAnsi="Times New Roman" w:cs="Times New Roman"/>
          <w:bCs/>
          <w:sz w:val="24"/>
          <w:szCs w:val="24"/>
        </w:rPr>
        <w:t>how</w:t>
      </w:r>
      <w:r w:rsidR="00A52DB3">
        <w:rPr>
          <w:rFonts w:ascii="Times New Roman" w:eastAsia="Times New Roman" w:hAnsi="Times New Roman" w:cs="Times New Roman"/>
          <w:bCs/>
          <w:sz w:val="24"/>
          <w:szCs w:val="24"/>
        </w:rPr>
        <w:t xml:space="preserve"> </w:t>
      </w:r>
      <w:r w:rsidRPr="0092131C">
        <w:rPr>
          <w:rFonts w:ascii="Times New Roman" w:eastAsia="Times New Roman" w:hAnsi="Times New Roman" w:cs="Times New Roman"/>
          <w:bCs/>
          <w:sz w:val="24"/>
          <w:szCs w:val="24"/>
        </w:rPr>
        <w:t>the</w:t>
      </w:r>
      <w:r w:rsidR="00002C31">
        <w:rPr>
          <w:rFonts w:ascii="Times New Roman" w:eastAsia="Times New Roman" w:hAnsi="Times New Roman" w:cs="Times New Roman"/>
          <w:bCs/>
          <w:sz w:val="24"/>
          <w:szCs w:val="24"/>
        </w:rPr>
        <w:t>se</w:t>
      </w:r>
      <w:r w:rsidRPr="0092131C">
        <w:rPr>
          <w:rFonts w:ascii="Times New Roman" w:eastAsia="Times New Roman" w:hAnsi="Times New Roman" w:cs="Times New Roman"/>
          <w:bCs/>
          <w:sz w:val="24"/>
          <w:szCs w:val="24"/>
        </w:rPr>
        <w:t xml:space="preserve"> </w:t>
      </w:r>
      <w:r w:rsidR="00A52DB3">
        <w:rPr>
          <w:rFonts w:ascii="Times New Roman" w:eastAsia="Times New Roman" w:hAnsi="Times New Roman" w:cs="Times New Roman"/>
          <w:bCs/>
          <w:sz w:val="24"/>
          <w:szCs w:val="24"/>
        </w:rPr>
        <w:t>practices</w:t>
      </w:r>
      <w:r w:rsidRPr="0092131C">
        <w:rPr>
          <w:rFonts w:ascii="Times New Roman" w:eastAsia="Times New Roman" w:hAnsi="Times New Roman" w:cs="Times New Roman"/>
          <w:bCs/>
          <w:sz w:val="24"/>
          <w:szCs w:val="24"/>
        </w:rPr>
        <w:t xml:space="preserve"> th</w:t>
      </w:r>
      <w:r w:rsidR="00A52DB3">
        <w:rPr>
          <w:rFonts w:ascii="Times New Roman" w:eastAsia="Times New Roman" w:hAnsi="Times New Roman" w:cs="Times New Roman"/>
          <w:bCs/>
          <w:sz w:val="24"/>
          <w:szCs w:val="24"/>
        </w:rPr>
        <w:t>at Evercare Hospital</w:t>
      </w:r>
      <w:r w:rsidRPr="0092131C">
        <w:rPr>
          <w:rFonts w:ascii="Times New Roman" w:eastAsia="Times New Roman" w:hAnsi="Times New Roman" w:cs="Times New Roman"/>
          <w:bCs/>
          <w:sz w:val="24"/>
          <w:szCs w:val="24"/>
        </w:rPr>
        <w:t xml:space="preserve"> </w:t>
      </w:r>
      <w:r w:rsidR="00002C31">
        <w:rPr>
          <w:rFonts w:ascii="Times New Roman" w:eastAsia="Times New Roman" w:hAnsi="Times New Roman" w:cs="Times New Roman"/>
          <w:bCs/>
          <w:sz w:val="24"/>
          <w:szCs w:val="24"/>
        </w:rPr>
        <w:t>can</w:t>
      </w:r>
      <w:r w:rsidRPr="0092131C">
        <w:rPr>
          <w:rFonts w:ascii="Times New Roman" w:eastAsia="Times New Roman" w:hAnsi="Times New Roman" w:cs="Times New Roman"/>
          <w:bCs/>
          <w:sz w:val="24"/>
          <w:szCs w:val="24"/>
        </w:rPr>
        <w:t xml:space="preserve"> modify or introduce to make them </w:t>
      </w:r>
      <w:r w:rsidR="00002C31">
        <w:rPr>
          <w:rFonts w:ascii="Times New Roman" w:eastAsia="Times New Roman" w:hAnsi="Times New Roman" w:cs="Times New Roman"/>
          <w:bCs/>
          <w:sz w:val="24"/>
          <w:szCs w:val="24"/>
        </w:rPr>
        <w:t>100% compliant hospital and make it a better place to work for employees.</w:t>
      </w:r>
    </w:p>
    <w:p w14:paraId="15B8996C" w14:textId="4731D9A3" w:rsidR="0092131C" w:rsidRDefault="0092131C" w:rsidP="00807EBC">
      <w:pPr>
        <w:spacing w:line="480" w:lineRule="auto"/>
        <w:jc w:val="both"/>
        <w:rPr>
          <w:rFonts w:ascii="Times New Roman" w:eastAsia="Times New Roman" w:hAnsi="Times New Roman" w:cs="Times New Roman"/>
          <w:bCs/>
          <w:sz w:val="24"/>
          <w:szCs w:val="24"/>
        </w:rPr>
      </w:pPr>
      <w:r w:rsidRPr="0092131C">
        <w:rPr>
          <w:rFonts w:ascii="Times New Roman" w:eastAsia="Times New Roman" w:hAnsi="Times New Roman" w:cs="Times New Roman"/>
          <w:bCs/>
          <w:sz w:val="24"/>
          <w:szCs w:val="24"/>
        </w:rPr>
        <w:t xml:space="preserve">The report also aims to find the reasons why some </w:t>
      </w:r>
      <w:r w:rsidR="006A2FEF">
        <w:rPr>
          <w:rFonts w:ascii="Times New Roman" w:eastAsia="Times New Roman" w:hAnsi="Times New Roman" w:cs="Times New Roman"/>
          <w:bCs/>
          <w:sz w:val="24"/>
          <w:szCs w:val="24"/>
        </w:rPr>
        <w:t xml:space="preserve">of the practices are not aligned, if any, with the Bangladesh </w:t>
      </w:r>
      <w:proofErr w:type="spellStart"/>
      <w:r w:rsidR="006A2FEF">
        <w:rPr>
          <w:rFonts w:ascii="Times New Roman" w:eastAsia="Times New Roman" w:hAnsi="Times New Roman" w:cs="Times New Roman"/>
          <w:bCs/>
          <w:sz w:val="24"/>
          <w:szCs w:val="24"/>
        </w:rPr>
        <w:t>Labour</w:t>
      </w:r>
      <w:proofErr w:type="spellEnd"/>
      <w:r w:rsidR="006A2FEF">
        <w:rPr>
          <w:rFonts w:ascii="Times New Roman" w:eastAsia="Times New Roman" w:hAnsi="Times New Roman" w:cs="Times New Roman"/>
          <w:bCs/>
          <w:sz w:val="24"/>
          <w:szCs w:val="24"/>
        </w:rPr>
        <w:t xml:space="preserve"> Act 2006</w:t>
      </w:r>
      <w:r w:rsidRPr="0092131C">
        <w:rPr>
          <w:rFonts w:ascii="Times New Roman" w:eastAsia="Times New Roman" w:hAnsi="Times New Roman" w:cs="Times New Roman"/>
          <w:bCs/>
          <w:sz w:val="24"/>
          <w:szCs w:val="24"/>
        </w:rPr>
        <w:t xml:space="preserve">. The rationale for this is that it will also help </w:t>
      </w:r>
      <w:r w:rsidR="006A2FEF">
        <w:rPr>
          <w:rFonts w:ascii="Times New Roman" w:eastAsia="Times New Roman" w:hAnsi="Times New Roman" w:cs="Times New Roman"/>
          <w:bCs/>
          <w:sz w:val="24"/>
          <w:szCs w:val="24"/>
        </w:rPr>
        <w:t xml:space="preserve">Evercare Hospital Dhaka to become 100% compliant and any other entities involved in the healthcare industry can leverage the finding and recommendations to provide better versions of services. </w:t>
      </w:r>
    </w:p>
    <w:p w14:paraId="5E771B01" w14:textId="203CFB85" w:rsidR="00F03349" w:rsidRPr="00AB1A6D" w:rsidRDefault="00F03349" w:rsidP="00AB1A6D">
      <w:pPr>
        <w:pStyle w:val="Heading1"/>
        <w:numPr>
          <w:ilvl w:val="1"/>
          <w:numId w:val="8"/>
        </w:numPr>
        <w:spacing w:line="480" w:lineRule="auto"/>
        <w:rPr>
          <w:rFonts w:ascii="Times New Roman" w:eastAsia="Times New Roman" w:hAnsi="Times New Roman" w:cs="Times New Roman"/>
          <w:b/>
          <w:bCs/>
          <w:sz w:val="24"/>
          <w:szCs w:val="24"/>
        </w:rPr>
      </w:pPr>
      <w:bookmarkStart w:id="16" w:name="_Toc76655115"/>
      <w:r w:rsidRPr="00F03349">
        <w:rPr>
          <w:rFonts w:ascii="Times New Roman" w:eastAsia="Times New Roman" w:hAnsi="Times New Roman" w:cs="Times New Roman"/>
          <w:b/>
          <w:bCs/>
          <w:sz w:val="24"/>
          <w:szCs w:val="24"/>
        </w:rPr>
        <w:t>Literature Review</w:t>
      </w:r>
      <w:bookmarkEnd w:id="16"/>
    </w:p>
    <w:p w14:paraId="464A9476" w14:textId="7FB41403" w:rsidR="00EE480A" w:rsidRPr="00EE4219" w:rsidRDefault="00EE480A" w:rsidP="00EE4219">
      <w:pPr>
        <w:spacing w:line="480" w:lineRule="auto"/>
        <w:rPr>
          <w:rFonts w:ascii="Times New Roman" w:hAnsi="Times New Roman" w:cs="Times New Roman"/>
          <w:color w:val="000000"/>
          <w:sz w:val="24"/>
          <w:szCs w:val="24"/>
          <w:shd w:val="clear" w:color="auto" w:fill="FFFFFF"/>
        </w:rPr>
      </w:pPr>
      <w:r w:rsidRPr="00EE480A">
        <w:rPr>
          <w:rFonts w:ascii="Times New Roman" w:hAnsi="Times New Roman" w:cs="Times New Roman"/>
          <w:sz w:val="24"/>
          <w:szCs w:val="24"/>
        </w:rPr>
        <w:t xml:space="preserve">In a developing country like Bangladesh where population is almost 170mil, requires higher attention in healthcare industry as it is one of the most demanding sectors. </w:t>
      </w:r>
      <w:proofErr w:type="gramStart"/>
      <w:r w:rsidRPr="00EE480A">
        <w:rPr>
          <w:rFonts w:ascii="Times New Roman" w:hAnsi="Times New Roman" w:cs="Times New Roman"/>
          <w:sz w:val="24"/>
          <w:szCs w:val="24"/>
        </w:rPr>
        <w:t>Also</w:t>
      </w:r>
      <w:proofErr w:type="gramEnd"/>
      <w:r w:rsidRPr="00EE480A">
        <w:rPr>
          <w:rFonts w:ascii="Times New Roman" w:hAnsi="Times New Roman" w:cs="Times New Roman"/>
          <w:sz w:val="24"/>
          <w:szCs w:val="24"/>
        </w:rPr>
        <w:t xml:space="preserve"> it requires higher portion of budget allocation and funding in contrast with the GDP to ensure accessibility of medical treatment and facilities for local people. Public healthcare is not up to the standards due to lack of quality of patient care, medical expertise, facilities, and technology. There are few good quality private hospitals in Bangladesh but those are expensive and </w:t>
      </w:r>
      <w:proofErr w:type="gramStart"/>
      <w:r w:rsidRPr="00EE480A">
        <w:rPr>
          <w:rFonts w:ascii="Times New Roman" w:hAnsi="Times New Roman" w:cs="Times New Roman"/>
          <w:sz w:val="24"/>
          <w:szCs w:val="24"/>
        </w:rPr>
        <w:t>few in number</w:t>
      </w:r>
      <w:proofErr w:type="gramEnd"/>
      <w:r w:rsidRPr="00EE480A">
        <w:rPr>
          <w:rFonts w:ascii="Times New Roman" w:hAnsi="Times New Roman" w:cs="Times New Roman"/>
          <w:sz w:val="24"/>
          <w:szCs w:val="24"/>
        </w:rPr>
        <w:t xml:space="preserve"> (Ali, M. M., 2012). Public hospitals do not fall under the scope of BLA 2006 as per section 1.4.8.3</w:t>
      </w:r>
      <w:r w:rsidR="00EE4219">
        <w:rPr>
          <w:rFonts w:ascii="Times New Roman" w:hAnsi="Times New Roman" w:cs="Times New Roman"/>
          <w:sz w:val="24"/>
          <w:szCs w:val="24"/>
        </w:rPr>
        <w:t xml:space="preserve"> </w:t>
      </w:r>
      <w:r w:rsidR="00EE4219" w:rsidRPr="007C3454">
        <w:rPr>
          <w:rFonts w:ascii="Times New Roman" w:hAnsi="Times New Roman" w:cs="Times New Roman"/>
          <w:color w:val="000000"/>
          <w:sz w:val="24"/>
          <w:szCs w:val="24"/>
          <w:shd w:val="clear" w:color="auto" w:fill="FFFFFF"/>
        </w:rPr>
        <w:t xml:space="preserve">("Bangladesh </w:t>
      </w:r>
      <w:proofErr w:type="spellStart"/>
      <w:r w:rsidR="00EE4219" w:rsidRPr="007C3454">
        <w:rPr>
          <w:rFonts w:ascii="Times New Roman" w:hAnsi="Times New Roman" w:cs="Times New Roman"/>
          <w:color w:val="000000"/>
          <w:sz w:val="24"/>
          <w:szCs w:val="24"/>
          <w:shd w:val="clear" w:color="auto" w:fill="FFFFFF"/>
        </w:rPr>
        <w:t>Labour</w:t>
      </w:r>
      <w:proofErr w:type="spellEnd"/>
      <w:r w:rsidR="00EE4219" w:rsidRPr="007C3454">
        <w:rPr>
          <w:rFonts w:ascii="Times New Roman" w:hAnsi="Times New Roman" w:cs="Times New Roman"/>
          <w:color w:val="000000"/>
          <w:sz w:val="24"/>
          <w:szCs w:val="24"/>
          <w:shd w:val="clear" w:color="auto" w:fill="FFFFFF"/>
        </w:rPr>
        <w:t xml:space="preserve"> Law 2006", 2015)</w:t>
      </w:r>
      <w:r w:rsidRPr="00EE480A">
        <w:rPr>
          <w:rFonts w:ascii="Times New Roman" w:hAnsi="Times New Roman" w:cs="Times New Roman"/>
          <w:sz w:val="24"/>
          <w:szCs w:val="24"/>
        </w:rPr>
        <w:t xml:space="preserve">, hence their condition remains in dark. </w:t>
      </w:r>
    </w:p>
    <w:p w14:paraId="2BBA8EA9" w14:textId="3BF7FD46" w:rsidR="005C36E5" w:rsidRPr="00AB1A6D" w:rsidRDefault="00EE480A" w:rsidP="00AB1A6D">
      <w:pPr>
        <w:spacing w:line="480" w:lineRule="auto"/>
        <w:rPr>
          <w:rFonts w:ascii="Times New Roman" w:hAnsi="Times New Roman" w:cs="Times New Roman"/>
          <w:sz w:val="24"/>
          <w:szCs w:val="24"/>
        </w:rPr>
      </w:pPr>
      <w:r w:rsidRPr="00EE480A">
        <w:rPr>
          <w:rFonts w:ascii="Times New Roman" w:hAnsi="Times New Roman" w:cs="Times New Roman"/>
          <w:sz w:val="24"/>
          <w:szCs w:val="24"/>
        </w:rPr>
        <w:t xml:space="preserve">On the other hand, private hospitals being expensive, and profit driven entities tries to remain compliant and maintain good reputation in the market. For Example, Evercare </w:t>
      </w:r>
      <w:r w:rsidRPr="00EE480A">
        <w:rPr>
          <w:rFonts w:ascii="Times New Roman" w:hAnsi="Times New Roman" w:cs="Times New Roman"/>
          <w:sz w:val="24"/>
          <w:szCs w:val="24"/>
        </w:rPr>
        <w:lastRenderedPageBreak/>
        <w:t xml:space="preserve">Hospital Dhaka is a concern of the global Evercare Group, and it has strict focus compliance, corporate governance parameters and quality guidelines to maintain for its hospitals. According to the annual impact report of Evercare Group, Corporate Governance is key to achieving their objectives and having a greater societal and economic impact in the markets they are operating. With this in focus, they have an ongoing process to implement a robust corporate governance strategy throughout the group and, as they navigate this journey there are eight different elements they focus on. </w:t>
      </w:r>
      <w:r w:rsidRPr="00EE480A">
        <w:rPr>
          <w:rFonts w:ascii="Times New Roman" w:hAnsi="Times New Roman" w:cs="Times New Roman"/>
          <w:color w:val="000000"/>
          <w:sz w:val="24"/>
          <w:szCs w:val="24"/>
          <w:shd w:val="clear" w:color="auto" w:fill="FFFFFF"/>
        </w:rPr>
        <w:t>("Impact Report – Evercare Group", 2021).  Also, Evercare Hospital Dhaka is the only JCI (Joint Commission International) accredited hospital in Bangladesh ("Companies – Evercare Group", 2021). Due to having both strict guiding procedures it is difficult for EHD to remain non-compliant in terms of working hours and leave policies of BLA 2006.</w:t>
      </w:r>
      <w:r w:rsidR="001F14F5">
        <w:rPr>
          <w:rFonts w:ascii="Times New Roman" w:hAnsi="Times New Roman" w:cs="Times New Roman"/>
          <w:sz w:val="24"/>
          <w:szCs w:val="24"/>
        </w:rPr>
        <w:t xml:space="preserve"> </w:t>
      </w:r>
      <w:r w:rsidR="00282465">
        <w:rPr>
          <w:rFonts w:ascii="Times New Roman" w:hAnsi="Times New Roman" w:cs="Times New Roman"/>
          <w:sz w:val="24"/>
          <w:szCs w:val="24"/>
        </w:rPr>
        <w:t xml:space="preserve">In the last two decades, the number of women employed in the Bangladeshi workforce in increasing. </w:t>
      </w:r>
      <w:r w:rsidR="007D52F4" w:rsidRPr="00282465">
        <w:rPr>
          <w:rFonts w:ascii="Times New Roman" w:hAnsi="Times New Roman" w:cs="Times New Roman"/>
          <w:sz w:val="24"/>
          <w:szCs w:val="24"/>
        </w:rPr>
        <w:t xml:space="preserve">As per </w:t>
      </w:r>
      <w:r w:rsidR="00282465">
        <w:rPr>
          <w:rFonts w:ascii="Times New Roman" w:hAnsi="Times New Roman" w:cs="Times New Roman"/>
          <w:sz w:val="24"/>
          <w:szCs w:val="24"/>
        </w:rPr>
        <w:t>the recorded</w:t>
      </w:r>
      <w:r w:rsidR="007D52F4" w:rsidRPr="00282465">
        <w:rPr>
          <w:rFonts w:ascii="Times New Roman" w:hAnsi="Times New Roman" w:cs="Times New Roman"/>
          <w:sz w:val="24"/>
          <w:szCs w:val="24"/>
        </w:rPr>
        <w:t xml:space="preserve"> data of Bangladesh Bureau of Statistics (BBS) in 2012, </w:t>
      </w:r>
      <w:r w:rsidR="00282465">
        <w:rPr>
          <w:rFonts w:ascii="Times New Roman" w:hAnsi="Times New Roman" w:cs="Times New Roman"/>
          <w:sz w:val="24"/>
          <w:szCs w:val="24"/>
        </w:rPr>
        <w:t xml:space="preserve">almost 38% </w:t>
      </w:r>
      <w:r w:rsidR="001F14F5">
        <w:rPr>
          <w:rFonts w:ascii="Times New Roman" w:hAnsi="Times New Roman" w:cs="Times New Roman"/>
          <w:sz w:val="24"/>
          <w:szCs w:val="24"/>
        </w:rPr>
        <w:t xml:space="preserve">workforce is female out of the 49.5 million civilian workforce. While women working in the workforce, maternity leave, night shift, shift duty, spread over and other types of leaves are a matter of concern. </w:t>
      </w:r>
      <w:r w:rsidR="007D52F4" w:rsidRPr="00282465">
        <w:rPr>
          <w:rFonts w:ascii="Times New Roman" w:hAnsi="Times New Roman" w:cs="Times New Roman"/>
          <w:sz w:val="24"/>
          <w:szCs w:val="24"/>
        </w:rPr>
        <w:t xml:space="preserve">In many parts of the world, very little is known about maternity leave by women themselves before they become pregnant. Many are unaware of their rights. Besides, there is a huge difference in facilities that are available to women </w:t>
      </w:r>
      <w:proofErr w:type="gramStart"/>
      <w:r w:rsidR="007D52F4" w:rsidRPr="00282465">
        <w:rPr>
          <w:rFonts w:ascii="Times New Roman" w:hAnsi="Times New Roman" w:cs="Times New Roman"/>
          <w:sz w:val="24"/>
          <w:szCs w:val="24"/>
        </w:rPr>
        <w:t>with regard to</w:t>
      </w:r>
      <w:proofErr w:type="gramEnd"/>
      <w:r w:rsidR="007D52F4" w:rsidRPr="00282465">
        <w:rPr>
          <w:rFonts w:ascii="Times New Roman" w:hAnsi="Times New Roman" w:cs="Times New Roman"/>
          <w:sz w:val="24"/>
          <w:szCs w:val="24"/>
        </w:rPr>
        <w:t xml:space="preserve"> maternity throughout the world</w:t>
      </w:r>
      <w:r w:rsidR="00282465" w:rsidRPr="00282465">
        <w:rPr>
          <w:rFonts w:ascii="Times New Roman" w:hAnsi="Times New Roman" w:cs="Times New Roman"/>
          <w:sz w:val="24"/>
          <w:szCs w:val="24"/>
        </w:rPr>
        <w:t xml:space="preserve"> </w:t>
      </w:r>
      <w:r w:rsidR="00282465" w:rsidRPr="00282465">
        <w:rPr>
          <w:rFonts w:ascii="Times New Roman" w:hAnsi="Times New Roman" w:cs="Times New Roman"/>
          <w:color w:val="000000"/>
          <w:sz w:val="24"/>
          <w:szCs w:val="24"/>
          <w:shd w:val="clear" w:color="auto" w:fill="FFFFFF"/>
        </w:rPr>
        <w:t>(Islam, 2015)</w:t>
      </w:r>
      <w:r w:rsidR="00282465" w:rsidRPr="00282465">
        <w:rPr>
          <w:rFonts w:ascii="Times New Roman" w:hAnsi="Times New Roman" w:cs="Times New Roman"/>
          <w:color w:val="000000"/>
          <w:sz w:val="24"/>
          <w:szCs w:val="24"/>
          <w:shd w:val="clear" w:color="auto" w:fill="FFFFFF"/>
        </w:rPr>
        <w:t>.</w:t>
      </w:r>
      <w:r w:rsidR="001F14F5">
        <w:rPr>
          <w:rFonts w:ascii="Times New Roman" w:hAnsi="Times New Roman" w:cs="Times New Roman"/>
          <w:sz w:val="24"/>
          <w:szCs w:val="24"/>
        </w:rPr>
        <w:t xml:space="preserve"> </w:t>
      </w:r>
      <w:r w:rsidR="00282465">
        <w:rPr>
          <w:rFonts w:ascii="Times New Roman" w:hAnsi="Times New Roman" w:cs="Times New Roman"/>
          <w:color w:val="000000"/>
          <w:sz w:val="24"/>
          <w:szCs w:val="24"/>
          <w:shd w:val="clear" w:color="auto" w:fill="FFFFFF"/>
        </w:rPr>
        <w:t>On the contrary Evercare Group believes in women empowerment and women inclusion in their workforce. Based on their group wide 2020 engagement survey, they have 48.5% women staff and 26% in management level</w:t>
      </w:r>
      <w:r w:rsidR="000E175B">
        <w:rPr>
          <w:rFonts w:ascii="Times New Roman" w:hAnsi="Times New Roman" w:cs="Times New Roman"/>
          <w:color w:val="000000"/>
          <w:sz w:val="24"/>
          <w:szCs w:val="24"/>
          <w:shd w:val="clear" w:color="auto" w:fill="FFFFFF"/>
        </w:rPr>
        <w:t xml:space="preserve"> </w:t>
      </w:r>
      <w:r w:rsidR="00282465" w:rsidRPr="00EE480A">
        <w:rPr>
          <w:rFonts w:ascii="Times New Roman" w:hAnsi="Times New Roman" w:cs="Times New Roman"/>
          <w:color w:val="000000"/>
          <w:sz w:val="24"/>
          <w:szCs w:val="24"/>
          <w:shd w:val="clear" w:color="auto" w:fill="FFFFFF"/>
        </w:rPr>
        <w:t xml:space="preserve">("Impact Report – Evercare Group", 2021). </w:t>
      </w:r>
      <w:r w:rsidR="00282465">
        <w:rPr>
          <w:rFonts w:ascii="Times New Roman" w:hAnsi="Times New Roman" w:cs="Times New Roman"/>
          <w:color w:val="000000"/>
          <w:sz w:val="24"/>
          <w:szCs w:val="24"/>
          <w:shd w:val="clear" w:color="auto" w:fill="FFFFFF"/>
        </w:rPr>
        <w:t xml:space="preserve">In </w:t>
      </w:r>
      <w:r w:rsidR="000E175B">
        <w:rPr>
          <w:rFonts w:ascii="Times New Roman" w:hAnsi="Times New Roman" w:cs="Times New Roman"/>
          <w:color w:val="000000"/>
          <w:sz w:val="24"/>
          <w:szCs w:val="24"/>
          <w:shd w:val="clear" w:color="auto" w:fill="FFFFFF"/>
        </w:rPr>
        <w:t>addition,</w:t>
      </w:r>
      <w:r w:rsidR="00282465">
        <w:rPr>
          <w:rFonts w:ascii="Times New Roman" w:hAnsi="Times New Roman" w:cs="Times New Roman"/>
          <w:color w:val="000000"/>
          <w:sz w:val="24"/>
          <w:szCs w:val="24"/>
          <w:shd w:val="clear" w:color="auto" w:fill="FFFFFF"/>
        </w:rPr>
        <w:t xml:space="preserve"> Evercare has one of their core </w:t>
      </w:r>
      <w:proofErr w:type="gramStart"/>
      <w:r w:rsidR="00282465">
        <w:rPr>
          <w:rFonts w:ascii="Times New Roman" w:hAnsi="Times New Roman" w:cs="Times New Roman"/>
          <w:color w:val="000000"/>
          <w:sz w:val="24"/>
          <w:szCs w:val="24"/>
          <w:shd w:val="clear" w:color="auto" w:fill="FFFFFF"/>
        </w:rPr>
        <w:t>philosophy</w:t>
      </w:r>
      <w:proofErr w:type="gramEnd"/>
      <w:r w:rsidR="00282465">
        <w:rPr>
          <w:rFonts w:ascii="Times New Roman" w:hAnsi="Times New Roman" w:cs="Times New Roman"/>
          <w:color w:val="000000"/>
          <w:sz w:val="24"/>
          <w:szCs w:val="24"/>
          <w:shd w:val="clear" w:color="auto" w:fill="FFFFFF"/>
        </w:rPr>
        <w:t xml:space="preserve"> as diversity, inclusion and belonging</w:t>
      </w:r>
      <w:r w:rsidR="001F14F5">
        <w:rPr>
          <w:rFonts w:ascii="Times New Roman" w:hAnsi="Times New Roman" w:cs="Times New Roman"/>
          <w:color w:val="000000"/>
          <w:sz w:val="24"/>
          <w:szCs w:val="24"/>
          <w:shd w:val="clear" w:color="auto" w:fill="FFFFFF"/>
        </w:rPr>
        <w:t xml:space="preserve"> </w:t>
      </w:r>
      <w:r w:rsidR="00282465" w:rsidRPr="00EE480A">
        <w:rPr>
          <w:rFonts w:ascii="Times New Roman" w:hAnsi="Times New Roman" w:cs="Times New Roman"/>
          <w:color w:val="000000"/>
          <w:sz w:val="24"/>
          <w:szCs w:val="24"/>
          <w:shd w:val="clear" w:color="auto" w:fill="FFFFFF"/>
        </w:rPr>
        <w:t>("Companies – Evercare Group", 2021).</w:t>
      </w:r>
      <w:r w:rsidR="001F14F5">
        <w:rPr>
          <w:rFonts w:ascii="Times New Roman" w:hAnsi="Times New Roman" w:cs="Times New Roman"/>
          <w:color w:val="000000"/>
          <w:sz w:val="24"/>
          <w:szCs w:val="24"/>
          <w:shd w:val="clear" w:color="auto" w:fill="FFFFFF"/>
        </w:rPr>
        <w:t xml:space="preserve"> </w:t>
      </w:r>
    </w:p>
    <w:p w14:paraId="18B6DF2F" w14:textId="6470E3A4" w:rsidR="002B201A" w:rsidRPr="0092131C" w:rsidRDefault="00896C8C" w:rsidP="0092131C">
      <w:pPr>
        <w:pStyle w:val="Heading1"/>
        <w:numPr>
          <w:ilvl w:val="1"/>
          <w:numId w:val="8"/>
        </w:num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bookmarkStart w:id="17" w:name="_Toc76655116"/>
      <w:r w:rsidR="00DD67E4" w:rsidRPr="0092131C">
        <w:rPr>
          <w:rFonts w:ascii="Times New Roman" w:hAnsi="Times New Roman" w:cs="Times New Roman"/>
          <w:b/>
          <w:bCs/>
          <w:sz w:val="24"/>
          <w:szCs w:val="24"/>
        </w:rPr>
        <w:t>Methodology</w:t>
      </w:r>
      <w:bookmarkEnd w:id="17"/>
      <w:r w:rsidR="00DD67E4" w:rsidRPr="0092131C">
        <w:rPr>
          <w:rFonts w:ascii="Times New Roman" w:hAnsi="Times New Roman" w:cs="Times New Roman"/>
          <w:b/>
          <w:bCs/>
          <w:sz w:val="24"/>
          <w:szCs w:val="24"/>
        </w:rPr>
        <w:t xml:space="preserve"> </w:t>
      </w:r>
    </w:p>
    <w:p w14:paraId="21CEE6BF" w14:textId="620AB4E8" w:rsidR="00896C8C" w:rsidRDefault="00896C8C" w:rsidP="00223434">
      <w:pPr>
        <w:spacing w:line="480" w:lineRule="auto"/>
        <w:jc w:val="both"/>
        <w:rPr>
          <w:rFonts w:ascii="Times New Roman" w:hAnsi="Times New Roman" w:cs="Times New Roman"/>
          <w:sz w:val="24"/>
          <w:szCs w:val="24"/>
        </w:rPr>
      </w:pPr>
      <w:r w:rsidRPr="00896C8C">
        <w:rPr>
          <w:rFonts w:ascii="Times New Roman" w:hAnsi="Times New Roman" w:cs="Times New Roman"/>
          <w:sz w:val="24"/>
          <w:szCs w:val="24"/>
        </w:rPr>
        <w:t xml:space="preserve">The purpose of the project was to find the policies and practices of Evercare Hospital Dhaka that are misaligned with the laws and directions provided in the Chapter IX – Working Hours and Leave of Bangladesh </w:t>
      </w:r>
      <w:proofErr w:type="spellStart"/>
      <w:r w:rsidRPr="00896C8C">
        <w:rPr>
          <w:rFonts w:ascii="Times New Roman" w:hAnsi="Times New Roman" w:cs="Times New Roman"/>
          <w:sz w:val="24"/>
          <w:szCs w:val="24"/>
        </w:rPr>
        <w:t>Labour</w:t>
      </w:r>
      <w:proofErr w:type="spellEnd"/>
      <w:r w:rsidRPr="00896C8C">
        <w:rPr>
          <w:rFonts w:ascii="Times New Roman" w:hAnsi="Times New Roman" w:cs="Times New Roman"/>
          <w:sz w:val="24"/>
          <w:szCs w:val="24"/>
        </w:rPr>
        <w:t xml:space="preserve"> Act 2006. Through and extensive qualitative analysis and review of relevant literature, we defined some objectives and based on that interview has been conducted with Evercare Hospital HR team members for collecting data from primary respondents.</w:t>
      </w:r>
    </w:p>
    <w:p w14:paraId="502E8D54" w14:textId="02066F0A" w:rsidR="00896C8C" w:rsidRDefault="00896C8C" w:rsidP="00896C8C">
      <w:pPr>
        <w:pStyle w:val="Heading1"/>
        <w:numPr>
          <w:ilvl w:val="2"/>
          <w:numId w:val="8"/>
        </w:numPr>
        <w:spacing w:line="480" w:lineRule="auto"/>
        <w:rPr>
          <w:rFonts w:ascii="Times New Roman" w:hAnsi="Times New Roman" w:cs="Times New Roman"/>
          <w:b/>
          <w:bCs/>
          <w:sz w:val="24"/>
          <w:szCs w:val="24"/>
        </w:rPr>
      </w:pPr>
      <w:bookmarkStart w:id="18" w:name="_Toc76655117"/>
      <w:r w:rsidRPr="00896C8C">
        <w:rPr>
          <w:rFonts w:ascii="Times New Roman" w:hAnsi="Times New Roman" w:cs="Times New Roman"/>
          <w:b/>
          <w:bCs/>
          <w:sz w:val="24"/>
          <w:szCs w:val="24"/>
        </w:rPr>
        <w:t>Data Collection</w:t>
      </w:r>
      <w:bookmarkEnd w:id="18"/>
    </w:p>
    <w:p w14:paraId="1637CB2C" w14:textId="4CA5E3FE" w:rsidR="00896C8C" w:rsidRDefault="006370F1" w:rsidP="006370F1">
      <w:pPr>
        <w:rPr>
          <w:rFonts w:ascii="Times New Roman" w:hAnsi="Times New Roman" w:cs="Times New Roman"/>
          <w:sz w:val="24"/>
          <w:szCs w:val="24"/>
        </w:rPr>
      </w:pPr>
      <w:r>
        <w:rPr>
          <w:rFonts w:ascii="Times New Roman" w:hAnsi="Times New Roman" w:cs="Times New Roman"/>
          <w:sz w:val="24"/>
          <w:szCs w:val="24"/>
        </w:rPr>
        <w:t>To complete the project, two sources of information has been utilized:</w:t>
      </w:r>
    </w:p>
    <w:p w14:paraId="13286802" w14:textId="15C902D0" w:rsidR="006370F1" w:rsidRDefault="006370F1" w:rsidP="006370F1">
      <w:pPr>
        <w:ind w:left="720"/>
        <w:rPr>
          <w:rFonts w:ascii="Times New Roman" w:hAnsi="Times New Roman" w:cs="Times New Roman"/>
          <w:sz w:val="24"/>
          <w:szCs w:val="24"/>
        </w:rPr>
      </w:pPr>
      <w:r>
        <w:rPr>
          <w:rFonts w:ascii="Times New Roman" w:hAnsi="Times New Roman" w:cs="Times New Roman"/>
          <w:sz w:val="24"/>
          <w:szCs w:val="24"/>
        </w:rPr>
        <w:t>a) Primary Source</w:t>
      </w:r>
    </w:p>
    <w:p w14:paraId="5B7DA2DA" w14:textId="2C8C7FDA" w:rsidR="006370F1" w:rsidRPr="00896C8C" w:rsidRDefault="006370F1" w:rsidP="006370F1">
      <w:pPr>
        <w:ind w:left="720"/>
        <w:rPr>
          <w:rFonts w:ascii="Times New Roman" w:hAnsi="Times New Roman" w:cs="Times New Roman"/>
          <w:sz w:val="24"/>
          <w:szCs w:val="24"/>
        </w:rPr>
      </w:pPr>
      <w:r>
        <w:rPr>
          <w:rFonts w:ascii="Times New Roman" w:hAnsi="Times New Roman" w:cs="Times New Roman"/>
          <w:sz w:val="24"/>
          <w:szCs w:val="24"/>
        </w:rPr>
        <w:t>b) Secondary Sources</w:t>
      </w:r>
    </w:p>
    <w:p w14:paraId="535901D7" w14:textId="19306B2F" w:rsidR="00896C8C" w:rsidRDefault="00896C8C" w:rsidP="00896C8C">
      <w:pPr>
        <w:pStyle w:val="Heading1"/>
        <w:numPr>
          <w:ilvl w:val="2"/>
          <w:numId w:val="8"/>
        </w:numPr>
        <w:spacing w:line="480" w:lineRule="auto"/>
        <w:rPr>
          <w:rFonts w:ascii="Times New Roman" w:hAnsi="Times New Roman" w:cs="Times New Roman"/>
          <w:b/>
          <w:bCs/>
          <w:sz w:val="24"/>
          <w:szCs w:val="24"/>
        </w:rPr>
      </w:pPr>
      <w:bookmarkStart w:id="19" w:name="_Toc76655118"/>
      <w:r w:rsidRPr="00896C8C">
        <w:rPr>
          <w:rFonts w:ascii="Times New Roman" w:hAnsi="Times New Roman" w:cs="Times New Roman"/>
          <w:b/>
          <w:bCs/>
          <w:sz w:val="24"/>
          <w:szCs w:val="24"/>
        </w:rPr>
        <w:t>Primary Sources</w:t>
      </w:r>
      <w:bookmarkEnd w:id="19"/>
    </w:p>
    <w:p w14:paraId="09A9155F" w14:textId="4ACECCDB" w:rsidR="00896C8C" w:rsidRPr="00896C8C" w:rsidRDefault="006370F1" w:rsidP="002234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 the primary source of data, three HR professionals from Evercare Hospital Dhaka HR department were interviewed over the phone. Considering the ongoing COVID19 pandemic situation, </w:t>
      </w:r>
      <w:r w:rsidR="00223434">
        <w:rPr>
          <w:rFonts w:ascii="Times New Roman" w:hAnsi="Times New Roman" w:cs="Times New Roman"/>
          <w:sz w:val="24"/>
          <w:szCs w:val="24"/>
        </w:rPr>
        <w:t>access to hospital site and information were limited and sometimes restricted. However, necessary information that are relevant to the project topic were extracted from the interview.</w:t>
      </w:r>
    </w:p>
    <w:p w14:paraId="6609053E" w14:textId="60B15678" w:rsidR="006370F1" w:rsidRDefault="00896C8C" w:rsidP="006370F1">
      <w:pPr>
        <w:pStyle w:val="Heading1"/>
        <w:numPr>
          <w:ilvl w:val="2"/>
          <w:numId w:val="8"/>
        </w:numPr>
        <w:spacing w:line="480" w:lineRule="auto"/>
        <w:rPr>
          <w:rFonts w:ascii="Times New Roman" w:hAnsi="Times New Roman" w:cs="Times New Roman"/>
          <w:b/>
          <w:bCs/>
          <w:sz w:val="24"/>
          <w:szCs w:val="24"/>
        </w:rPr>
      </w:pPr>
      <w:bookmarkStart w:id="20" w:name="_Toc76655119"/>
      <w:r w:rsidRPr="00896C8C">
        <w:rPr>
          <w:rFonts w:ascii="Times New Roman" w:hAnsi="Times New Roman" w:cs="Times New Roman"/>
          <w:b/>
          <w:bCs/>
          <w:sz w:val="24"/>
          <w:szCs w:val="24"/>
        </w:rPr>
        <w:t>Secondary Sources</w:t>
      </w:r>
      <w:bookmarkEnd w:id="20"/>
    </w:p>
    <w:p w14:paraId="5BDBE017" w14:textId="7D3680A0" w:rsidR="00533601" w:rsidRDefault="00223434" w:rsidP="00897F8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Secondary data from various web portals, websites of different government departments and private hospitals have been extracted. The data on internet was very scattered and disorganized and had to collect that are </w:t>
      </w:r>
      <w:r w:rsidR="00897F86">
        <w:rPr>
          <w:rFonts w:ascii="Times New Roman" w:hAnsi="Times New Roman" w:cs="Times New Roman"/>
          <w:sz w:val="24"/>
          <w:szCs w:val="24"/>
        </w:rPr>
        <w:t xml:space="preserve">only </w:t>
      </w:r>
      <w:r>
        <w:rPr>
          <w:rFonts w:ascii="Times New Roman" w:hAnsi="Times New Roman" w:cs="Times New Roman"/>
          <w:sz w:val="24"/>
          <w:szCs w:val="24"/>
        </w:rPr>
        <w:t>relevant to the project topic.</w:t>
      </w:r>
    </w:p>
    <w:p w14:paraId="2EF1760F" w14:textId="004AE1B7" w:rsidR="007D52F4" w:rsidRDefault="007D52F4" w:rsidP="00897F86">
      <w:pPr>
        <w:spacing w:line="480" w:lineRule="auto"/>
        <w:jc w:val="both"/>
        <w:rPr>
          <w:rFonts w:ascii="Times New Roman" w:hAnsi="Times New Roman" w:cs="Times New Roman"/>
          <w:sz w:val="24"/>
          <w:szCs w:val="24"/>
        </w:rPr>
      </w:pPr>
    </w:p>
    <w:p w14:paraId="53C1C8CD" w14:textId="77777777" w:rsidR="007D52F4" w:rsidRPr="006370F1" w:rsidRDefault="007D52F4" w:rsidP="00897F86">
      <w:pPr>
        <w:spacing w:line="480" w:lineRule="auto"/>
        <w:jc w:val="both"/>
        <w:rPr>
          <w:rFonts w:ascii="Times New Roman" w:hAnsi="Times New Roman" w:cs="Times New Roman"/>
          <w:sz w:val="24"/>
          <w:szCs w:val="24"/>
        </w:rPr>
      </w:pPr>
    </w:p>
    <w:p w14:paraId="2D0A3541" w14:textId="0ADAE35F" w:rsidR="002B201A" w:rsidRPr="0092131C" w:rsidRDefault="00DD67E4" w:rsidP="0092131C">
      <w:pPr>
        <w:pStyle w:val="Heading1"/>
        <w:numPr>
          <w:ilvl w:val="1"/>
          <w:numId w:val="8"/>
        </w:numPr>
        <w:spacing w:line="480" w:lineRule="auto"/>
        <w:rPr>
          <w:rFonts w:ascii="Times New Roman" w:hAnsi="Times New Roman" w:cs="Times New Roman"/>
          <w:b/>
          <w:bCs/>
          <w:sz w:val="24"/>
          <w:szCs w:val="24"/>
        </w:rPr>
      </w:pPr>
      <w:bookmarkStart w:id="21" w:name="_Toc76655120"/>
      <w:r w:rsidRPr="0092131C">
        <w:rPr>
          <w:rFonts w:ascii="Times New Roman" w:hAnsi="Times New Roman" w:cs="Times New Roman"/>
          <w:b/>
          <w:bCs/>
          <w:sz w:val="24"/>
          <w:szCs w:val="24"/>
        </w:rPr>
        <w:lastRenderedPageBreak/>
        <w:t>Scope and Limitations</w:t>
      </w:r>
      <w:bookmarkEnd w:id="21"/>
      <w:r w:rsidRPr="0092131C">
        <w:rPr>
          <w:rFonts w:ascii="Times New Roman" w:hAnsi="Times New Roman" w:cs="Times New Roman"/>
          <w:b/>
          <w:bCs/>
          <w:sz w:val="24"/>
          <w:szCs w:val="24"/>
        </w:rPr>
        <w:t xml:space="preserve"> </w:t>
      </w:r>
    </w:p>
    <w:p w14:paraId="34091556" w14:textId="77777777" w:rsidR="0092131C" w:rsidRPr="00A853B2" w:rsidRDefault="0092131C" w:rsidP="00A853B2">
      <w:pPr>
        <w:spacing w:line="480" w:lineRule="auto"/>
        <w:rPr>
          <w:rFonts w:ascii="Times New Roman" w:hAnsi="Times New Roman" w:cs="Times New Roman"/>
          <w:sz w:val="24"/>
          <w:szCs w:val="24"/>
          <w:lang w:val="en-GB"/>
        </w:rPr>
      </w:pPr>
      <w:r w:rsidRPr="00A853B2">
        <w:rPr>
          <w:rFonts w:ascii="Times New Roman" w:hAnsi="Times New Roman" w:cs="Times New Roman"/>
          <w:sz w:val="24"/>
          <w:szCs w:val="24"/>
          <w:lang w:val="en-GB"/>
        </w:rPr>
        <w:t>The scopes of the report were as follows:</w:t>
      </w:r>
    </w:p>
    <w:p w14:paraId="5B845D7B" w14:textId="07111C6F" w:rsidR="0092131C" w:rsidRPr="00A853B2" w:rsidRDefault="00397ED5" w:rsidP="00A853B2">
      <w:pPr>
        <w:numPr>
          <w:ilvl w:val="0"/>
          <w:numId w:val="10"/>
        </w:numPr>
        <w:spacing w:line="480" w:lineRule="auto"/>
        <w:jc w:val="both"/>
        <w:rPr>
          <w:rFonts w:ascii="Times New Roman" w:eastAsia="Times New Roman" w:hAnsi="Times New Roman" w:cs="Times New Roman"/>
          <w:sz w:val="24"/>
          <w:szCs w:val="24"/>
        </w:rPr>
      </w:pPr>
      <w:r w:rsidRPr="00A853B2">
        <w:rPr>
          <w:rFonts w:ascii="Times New Roman" w:eastAsia="Times New Roman" w:hAnsi="Times New Roman" w:cs="Times New Roman"/>
          <w:sz w:val="24"/>
          <w:szCs w:val="24"/>
        </w:rPr>
        <w:t xml:space="preserve">The interviewees belong to the HR department of Evercare Hospital Dhaka and shared about the actual practices that are in place. HR Director, Head of HR Operations and Assistant </w:t>
      </w:r>
      <w:proofErr w:type="spellStart"/>
      <w:r w:rsidRPr="00A853B2">
        <w:rPr>
          <w:rFonts w:ascii="Times New Roman" w:eastAsia="Times New Roman" w:hAnsi="Times New Roman" w:cs="Times New Roman"/>
          <w:sz w:val="24"/>
          <w:szCs w:val="24"/>
        </w:rPr>
        <w:t>Manger</w:t>
      </w:r>
      <w:proofErr w:type="spellEnd"/>
      <w:r w:rsidRPr="00A853B2">
        <w:rPr>
          <w:rFonts w:ascii="Times New Roman" w:eastAsia="Times New Roman" w:hAnsi="Times New Roman" w:cs="Times New Roman"/>
          <w:sz w:val="24"/>
          <w:szCs w:val="24"/>
        </w:rPr>
        <w:t xml:space="preserve"> Compensation Benefits and Payroll were interviewed.</w:t>
      </w:r>
    </w:p>
    <w:p w14:paraId="00031E57" w14:textId="01634577" w:rsidR="0092131C" w:rsidRPr="00A853B2" w:rsidRDefault="0092131C" w:rsidP="00A853B2">
      <w:pPr>
        <w:numPr>
          <w:ilvl w:val="0"/>
          <w:numId w:val="10"/>
        </w:numPr>
        <w:spacing w:line="480" w:lineRule="auto"/>
        <w:jc w:val="both"/>
        <w:rPr>
          <w:rFonts w:ascii="Times New Roman" w:eastAsia="Times New Roman" w:hAnsi="Times New Roman" w:cs="Times New Roman"/>
          <w:sz w:val="24"/>
          <w:szCs w:val="24"/>
        </w:rPr>
      </w:pPr>
      <w:r w:rsidRPr="00A853B2">
        <w:rPr>
          <w:rFonts w:ascii="Times New Roman" w:eastAsia="Times New Roman" w:hAnsi="Times New Roman" w:cs="Times New Roman"/>
          <w:sz w:val="24"/>
          <w:szCs w:val="24"/>
        </w:rPr>
        <w:t xml:space="preserve">Myriad articles on </w:t>
      </w:r>
      <w:r w:rsidR="00A13794" w:rsidRPr="00A853B2">
        <w:rPr>
          <w:rFonts w:ascii="Times New Roman" w:eastAsia="Times New Roman" w:hAnsi="Times New Roman" w:cs="Times New Roman"/>
          <w:sz w:val="24"/>
          <w:szCs w:val="24"/>
        </w:rPr>
        <w:t>leave practices and work hours</w:t>
      </w:r>
      <w:r w:rsidRPr="00A853B2">
        <w:rPr>
          <w:rFonts w:ascii="Times New Roman" w:eastAsia="Times New Roman" w:hAnsi="Times New Roman" w:cs="Times New Roman"/>
          <w:sz w:val="24"/>
          <w:szCs w:val="24"/>
        </w:rPr>
        <w:t xml:space="preserve"> published in online journals, websites,</w:t>
      </w:r>
      <w:r w:rsidR="00A13794" w:rsidRPr="00A853B2">
        <w:rPr>
          <w:rFonts w:ascii="Times New Roman" w:eastAsia="Times New Roman" w:hAnsi="Times New Roman" w:cs="Times New Roman"/>
          <w:sz w:val="24"/>
          <w:szCs w:val="24"/>
        </w:rPr>
        <w:t xml:space="preserve"> articles</w:t>
      </w:r>
      <w:r w:rsidRPr="00A853B2">
        <w:rPr>
          <w:rFonts w:ascii="Times New Roman" w:eastAsia="Times New Roman" w:hAnsi="Times New Roman" w:cs="Times New Roman"/>
          <w:sz w:val="24"/>
          <w:szCs w:val="24"/>
        </w:rPr>
        <w:t xml:space="preserve"> etc. served as the secondary data source.</w:t>
      </w:r>
    </w:p>
    <w:p w14:paraId="12AF9D3D" w14:textId="359512C2" w:rsidR="0092131C" w:rsidRPr="00A853B2" w:rsidRDefault="00A13794" w:rsidP="00A853B2">
      <w:pPr>
        <w:numPr>
          <w:ilvl w:val="0"/>
          <w:numId w:val="10"/>
        </w:numPr>
        <w:spacing w:line="480" w:lineRule="auto"/>
        <w:jc w:val="both"/>
        <w:rPr>
          <w:rFonts w:ascii="Times New Roman" w:eastAsia="Times New Roman" w:hAnsi="Times New Roman" w:cs="Times New Roman"/>
          <w:sz w:val="24"/>
          <w:szCs w:val="24"/>
        </w:rPr>
      </w:pPr>
      <w:r w:rsidRPr="00A853B2">
        <w:rPr>
          <w:rFonts w:ascii="Times New Roman" w:eastAsia="Times New Roman" w:hAnsi="Times New Roman" w:cs="Times New Roman"/>
          <w:sz w:val="24"/>
          <w:szCs w:val="24"/>
        </w:rPr>
        <w:t>The HR policy of Evercare Hospital Dhaka</w:t>
      </w:r>
      <w:r w:rsidR="0092131C" w:rsidRPr="00A853B2">
        <w:rPr>
          <w:rFonts w:ascii="Times New Roman" w:eastAsia="Times New Roman" w:hAnsi="Times New Roman" w:cs="Times New Roman"/>
          <w:sz w:val="24"/>
          <w:szCs w:val="24"/>
        </w:rPr>
        <w:t xml:space="preserve"> was solicited to find out the core </w:t>
      </w:r>
      <w:r w:rsidRPr="00A853B2">
        <w:rPr>
          <w:rFonts w:ascii="Times New Roman" w:eastAsia="Times New Roman" w:hAnsi="Times New Roman" w:cs="Times New Roman"/>
          <w:sz w:val="24"/>
          <w:szCs w:val="24"/>
        </w:rPr>
        <w:t>misalignment and mismatch with BLA 2006</w:t>
      </w:r>
      <w:r w:rsidR="0092131C" w:rsidRPr="00A853B2">
        <w:rPr>
          <w:rFonts w:ascii="Times New Roman" w:eastAsia="Times New Roman" w:hAnsi="Times New Roman" w:cs="Times New Roman"/>
          <w:sz w:val="24"/>
          <w:szCs w:val="24"/>
        </w:rPr>
        <w:t>.</w:t>
      </w:r>
    </w:p>
    <w:p w14:paraId="2958E3B7" w14:textId="3AF6CAAE" w:rsidR="0092131C" w:rsidRPr="00A853B2" w:rsidRDefault="00A13794" w:rsidP="00A853B2">
      <w:pPr>
        <w:spacing w:line="480" w:lineRule="auto"/>
        <w:jc w:val="both"/>
        <w:rPr>
          <w:rFonts w:ascii="Times New Roman" w:eastAsia="Times New Roman" w:hAnsi="Times New Roman" w:cs="Times New Roman"/>
          <w:sz w:val="24"/>
          <w:szCs w:val="24"/>
        </w:rPr>
      </w:pPr>
      <w:r w:rsidRPr="00A853B2">
        <w:rPr>
          <w:rFonts w:ascii="Times New Roman" w:eastAsia="Times New Roman" w:hAnsi="Times New Roman" w:cs="Times New Roman"/>
          <w:sz w:val="24"/>
          <w:szCs w:val="24"/>
        </w:rPr>
        <w:t>The</w:t>
      </w:r>
      <w:r w:rsidR="0092131C" w:rsidRPr="00A853B2">
        <w:rPr>
          <w:rFonts w:ascii="Times New Roman" w:eastAsia="Times New Roman" w:hAnsi="Times New Roman" w:cs="Times New Roman"/>
          <w:sz w:val="24"/>
          <w:szCs w:val="24"/>
        </w:rPr>
        <w:t xml:space="preserve"> </w:t>
      </w:r>
      <w:r w:rsidRPr="00A853B2">
        <w:rPr>
          <w:rFonts w:ascii="Times New Roman" w:eastAsia="Times New Roman" w:hAnsi="Times New Roman" w:cs="Times New Roman"/>
          <w:sz w:val="24"/>
          <w:szCs w:val="24"/>
        </w:rPr>
        <w:t>project</w:t>
      </w:r>
      <w:r w:rsidR="0092131C" w:rsidRPr="00A853B2">
        <w:rPr>
          <w:rFonts w:ascii="Times New Roman" w:eastAsia="Times New Roman" w:hAnsi="Times New Roman" w:cs="Times New Roman"/>
          <w:sz w:val="24"/>
          <w:szCs w:val="24"/>
        </w:rPr>
        <w:t xml:space="preserve"> also faced some limitations too. </w:t>
      </w:r>
    </w:p>
    <w:p w14:paraId="5224BB5F" w14:textId="38CB26A2" w:rsidR="0092131C" w:rsidRPr="00A853B2" w:rsidRDefault="0092131C" w:rsidP="00A853B2">
      <w:pPr>
        <w:numPr>
          <w:ilvl w:val="0"/>
          <w:numId w:val="11"/>
        </w:numPr>
        <w:spacing w:line="480" w:lineRule="auto"/>
        <w:jc w:val="both"/>
        <w:rPr>
          <w:rFonts w:ascii="Times New Roman" w:eastAsia="Times New Roman" w:hAnsi="Times New Roman" w:cs="Times New Roman"/>
          <w:sz w:val="24"/>
          <w:szCs w:val="24"/>
        </w:rPr>
      </w:pPr>
      <w:r w:rsidRPr="00A853B2">
        <w:rPr>
          <w:rFonts w:ascii="Times New Roman" w:eastAsia="Times New Roman" w:hAnsi="Times New Roman" w:cs="Times New Roman"/>
          <w:sz w:val="24"/>
          <w:szCs w:val="24"/>
        </w:rPr>
        <w:t xml:space="preserve">The study was strictly </w:t>
      </w:r>
      <w:r w:rsidR="00777FFE" w:rsidRPr="00A853B2">
        <w:rPr>
          <w:rFonts w:ascii="Times New Roman" w:eastAsia="Times New Roman" w:hAnsi="Times New Roman" w:cs="Times New Roman"/>
          <w:sz w:val="24"/>
          <w:szCs w:val="24"/>
        </w:rPr>
        <w:t xml:space="preserve">Evercare Hospital </w:t>
      </w:r>
      <w:r w:rsidRPr="00A853B2">
        <w:rPr>
          <w:rFonts w:ascii="Times New Roman" w:eastAsia="Times New Roman" w:hAnsi="Times New Roman" w:cs="Times New Roman"/>
          <w:sz w:val="24"/>
          <w:szCs w:val="24"/>
        </w:rPr>
        <w:t xml:space="preserve">Dhaka-centric, whereas there are many other </w:t>
      </w:r>
      <w:r w:rsidR="00777FFE" w:rsidRPr="00A853B2">
        <w:rPr>
          <w:rFonts w:ascii="Times New Roman" w:eastAsia="Times New Roman" w:hAnsi="Times New Roman" w:cs="Times New Roman"/>
          <w:sz w:val="24"/>
          <w:szCs w:val="24"/>
        </w:rPr>
        <w:t>private hospitals in</w:t>
      </w:r>
      <w:r w:rsidRPr="00A853B2">
        <w:rPr>
          <w:rFonts w:ascii="Times New Roman" w:eastAsia="Times New Roman" w:hAnsi="Times New Roman" w:cs="Times New Roman"/>
          <w:sz w:val="24"/>
          <w:szCs w:val="24"/>
        </w:rPr>
        <w:t xml:space="preserve"> Dhaka who </w:t>
      </w:r>
      <w:r w:rsidR="00777FFE" w:rsidRPr="00A853B2">
        <w:rPr>
          <w:rFonts w:ascii="Times New Roman" w:eastAsia="Times New Roman" w:hAnsi="Times New Roman" w:cs="Times New Roman"/>
          <w:sz w:val="24"/>
          <w:szCs w:val="24"/>
        </w:rPr>
        <w:t>may have similar issues</w:t>
      </w:r>
      <w:r w:rsidRPr="00A853B2">
        <w:rPr>
          <w:rFonts w:ascii="Times New Roman" w:eastAsia="Times New Roman" w:hAnsi="Times New Roman" w:cs="Times New Roman"/>
          <w:sz w:val="24"/>
          <w:szCs w:val="24"/>
        </w:rPr>
        <w:t>.</w:t>
      </w:r>
    </w:p>
    <w:p w14:paraId="663507D2" w14:textId="651022ED" w:rsidR="0092131C" w:rsidRPr="00A853B2" w:rsidRDefault="0092131C" w:rsidP="00A853B2">
      <w:pPr>
        <w:numPr>
          <w:ilvl w:val="0"/>
          <w:numId w:val="11"/>
        </w:numPr>
        <w:spacing w:line="480" w:lineRule="auto"/>
        <w:jc w:val="both"/>
        <w:rPr>
          <w:rFonts w:ascii="Times New Roman" w:eastAsia="Times New Roman" w:hAnsi="Times New Roman" w:cs="Times New Roman"/>
          <w:sz w:val="24"/>
          <w:szCs w:val="24"/>
        </w:rPr>
      </w:pPr>
      <w:r w:rsidRPr="00A853B2">
        <w:rPr>
          <w:rFonts w:ascii="Times New Roman" w:eastAsia="Times New Roman" w:hAnsi="Times New Roman" w:cs="Times New Roman"/>
          <w:sz w:val="24"/>
          <w:szCs w:val="24"/>
        </w:rPr>
        <w:t>Time constraints hindered to reach out to diverse set of people.</w:t>
      </w:r>
    </w:p>
    <w:p w14:paraId="44F08B37" w14:textId="77777777" w:rsidR="00D652F9" w:rsidRPr="00A853B2" w:rsidRDefault="0092131C" w:rsidP="00A853B2">
      <w:pPr>
        <w:numPr>
          <w:ilvl w:val="0"/>
          <w:numId w:val="11"/>
        </w:numPr>
        <w:spacing w:line="480" w:lineRule="auto"/>
        <w:jc w:val="both"/>
        <w:rPr>
          <w:rFonts w:ascii="Times New Roman" w:eastAsia="Times New Roman" w:hAnsi="Times New Roman" w:cs="Times New Roman"/>
          <w:sz w:val="24"/>
          <w:szCs w:val="24"/>
        </w:rPr>
      </w:pPr>
      <w:r w:rsidRPr="00A853B2">
        <w:rPr>
          <w:rFonts w:ascii="Times New Roman" w:eastAsia="Times New Roman" w:hAnsi="Times New Roman" w:cs="Times New Roman"/>
          <w:sz w:val="24"/>
          <w:szCs w:val="24"/>
        </w:rPr>
        <w:t>Due to lack of a</w:t>
      </w:r>
      <w:r w:rsidR="00777FFE" w:rsidRPr="00A853B2">
        <w:rPr>
          <w:rFonts w:ascii="Times New Roman" w:eastAsia="Times New Roman" w:hAnsi="Times New Roman" w:cs="Times New Roman"/>
          <w:sz w:val="24"/>
          <w:szCs w:val="24"/>
        </w:rPr>
        <w:t>ccess</w:t>
      </w:r>
      <w:r w:rsidRPr="00A853B2">
        <w:rPr>
          <w:rFonts w:ascii="Times New Roman" w:eastAsia="Times New Roman" w:hAnsi="Times New Roman" w:cs="Times New Roman"/>
          <w:sz w:val="24"/>
          <w:szCs w:val="24"/>
        </w:rPr>
        <w:t xml:space="preserve"> </w:t>
      </w:r>
      <w:r w:rsidR="00777FFE" w:rsidRPr="00A853B2">
        <w:rPr>
          <w:rFonts w:ascii="Times New Roman" w:eastAsia="Times New Roman" w:hAnsi="Times New Roman" w:cs="Times New Roman"/>
          <w:sz w:val="24"/>
          <w:szCs w:val="24"/>
        </w:rPr>
        <w:t>to all employees</w:t>
      </w:r>
      <w:r w:rsidRPr="00A853B2">
        <w:rPr>
          <w:rFonts w:ascii="Times New Roman" w:eastAsia="Times New Roman" w:hAnsi="Times New Roman" w:cs="Times New Roman"/>
          <w:sz w:val="24"/>
          <w:szCs w:val="24"/>
        </w:rPr>
        <w:t xml:space="preserve"> of </w:t>
      </w:r>
      <w:r w:rsidR="00777FFE" w:rsidRPr="00A853B2">
        <w:rPr>
          <w:rFonts w:ascii="Times New Roman" w:eastAsia="Times New Roman" w:hAnsi="Times New Roman" w:cs="Times New Roman"/>
          <w:sz w:val="24"/>
          <w:szCs w:val="24"/>
        </w:rPr>
        <w:t>the hospital</w:t>
      </w:r>
      <w:r w:rsidRPr="00A853B2">
        <w:rPr>
          <w:rFonts w:ascii="Times New Roman" w:eastAsia="Times New Roman" w:hAnsi="Times New Roman" w:cs="Times New Roman"/>
          <w:sz w:val="24"/>
          <w:szCs w:val="24"/>
        </w:rPr>
        <w:t xml:space="preserve">, </w:t>
      </w:r>
      <w:r w:rsidR="00777FFE" w:rsidRPr="00A853B2">
        <w:rPr>
          <w:rFonts w:ascii="Times New Roman" w:eastAsia="Times New Roman" w:hAnsi="Times New Roman" w:cs="Times New Roman"/>
          <w:sz w:val="24"/>
          <w:szCs w:val="24"/>
        </w:rPr>
        <w:t>the</w:t>
      </w:r>
      <w:r w:rsidRPr="00A853B2">
        <w:rPr>
          <w:rFonts w:ascii="Times New Roman" w:eastAsia="Times New Roman" w:hAnsi="Times New Roman" w:cs="Times New Roman"/>
          <w:sz w:val="24"/>
          <w:szCs w:val="24"/>
        </w:rPr>
        <w:t xml:space="preserve"> report only </w:t>
      </w:r>
      <w:r w:rsidR="00777FFE" w:rsidRPr="00A853B2">
        <w:rPr>
          <w:rFonts w:ascii="Times New Roman" w:eastAsia="Times New Roman" w:hAnsi="Times New Roman" w:cs="Times New Roman"/>
          <w:sz w:val="24"/>
          <w:szCs w:val="24"/>
        </w:rPr>
        <w:t>portrays</w:t>
      </w:r>
      <w:r w:rsidRPr="00A853B2">
        <w:rPr>
          <w:rFonts w:ascii="Times New Roman" w:eastAsia="Times New Roman" w:hAnsi="Times New Roman" w:cs="Times New Roman"/>
          <w:sz w:val="24"/>
          <w:szCs w:val="24"/>
        </w:rPr>
        <w:t xml:space="preserve"> the perceptions of </w:t>
      </w:r>
      <w:r w:rsidR="00777FFE" w:rsidRPr="00A853B2">
        <w:rPr>
          <w:rFonts w:ascii="Times New Roman" w:eastAsia="Times New Roman" w:hAnsi="Times New Roman" w:cs="Times New Roman"/>
          <w:sz w:val="24"/>
          <w:szCs w:val="24"/>
        </w:rPr>
        <w:t>HR professionals of the hospital</w:t>
      </w:r>
      <w:r w:rsidRPr="00A853B2">
        <w:rPr>
          <w:rFonts w:ascii="Times New Roman" w:eastAsia="Times New Roman" w:hAnsi="Times New Roman" w:cs="Times New Roman"/>
          <w:sz w:val="24"/>
          <w:szCs w:val="24"/>
        </w:rPr>
        <w:t>.</w:t>
      </w:r>
    </w:p>
    <w:p w14:paraId="5BC44702" w14:textId="0854A90E" w:rsidR="002B201A" w:rsidRDefault="00DD67E4" w:rsidP="00B3182C">
      <w:pPr>
        <w:pStyle w:val="Heading1"/>
        <w:numPr>
          <w:ilvl w:val="1"/>
          <w:numId w:val="8"/>
        </w:numPr>
        <w:spacing w:line="480" w:lineRule="auto"/>
        <w:rPr>
          <w:rFonts w:ascii="Times New Roman" w:hAnsi="Times New Roman" w:cs="Times New Roman"/>
          <w:b/>
          <w:bCs/>
          <w:sz w:val="24"/>
          <w:szCs w:val="24"/>
        </w:rPr>
      </w:pPr>
      <w:bookmarkStart w:id="22" w:name="_Toc76655121"/>
      <w:r w:rsidRPr="00D652F9">
        <w:rPr>
          <w:rFonts w:ascii="Times New Roman" w:hAnsi="Times New Roman" w:cs="Times New Roman"/>
          <w:b/>
          <w:bCs/>
          <w:sz w:val="24"/>
          <w:szCs w:val="24"/>
        </w:rPr>
        <w:t>Significance of the Study</w:t>
      </w:r>
      <w:bookmarkEnd w:id="22"/>
    </w:p>
    <w:p w14:paraId="5EFF919B" w14:textId="4030672C" w:rsidR="0067016F" w:rsidRDefault="00B2036C" w:rsidP="00B2036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Focus of this project is </w:t>
      </w:r>
      <w:r w:rsidR="0046589C">
        <w:rPr>
          <w:rFonts w:ascii="Times New Roman" w:hAnsi="Times New Roman" w:cs="Times New Roman"/>
          <w:sz w:val="24"/>
          <w:szCs w:val="24"/>
        </w:rPr>
        <w:t>w</w:t>
      </w:r>
      <w:r>
        <w:rPr>
          <w:rFonts w:ascii="Times New Roman" w:hAnsi="Times New Roman" w:cs="Times New Roman"/>
          <w:sz w:val="24"/>
          <w:szCs w:val="24"/>
        </w:rPr>
        <w:t xml:space="preserve">orking hours and leave practices in hospital. There are numerous </w:t>
      </w:r>
      <w:proofErr w:type="gramStart"/>
      <w:r w:rsidR="00C13FC1">
        <w:rPr>
          <w:rFonts w:ascii="Times New Roman" w:hAnsi="Times New Roman" w:cs="Times New Roman"/>
          <w:sz w:val="24"/>
          <w:szCs w:val="24"/>
        </w:rPr>
        <w:t>number</w:t>
      </w:r>
      <w:proofErr w:type="gramEnd"/>
      <w:r>
        <w:rPr>
          <w:rFonts w:ascii="Times New Roman" w:hAnsi="Times New Roman" w:cs="Times New Roman"/>
          <w:sz w:val="24"/>
          <w:szCs w:val="24"/>
        </w:rPr>
        <w:t xml:space="preserve"> of organizations</w:t>
      </w:r>
      <w:r w:rsidR="0046589C">
        <w:rPr>
          <w:rFonts w:ascii="Times New Roman" w:hAnsi="Times New Roman" w:cs="Times New Roman"/>
          <w:sz w:val="24"/>
          <w:szCs w:val="24"/>
        </w:rPr>
        <w:t xml:space="preserve"> from different industry</w:t>
      </w:r>
      <w:r>
        <w:rPr>
          <w:rFonts w:ascii="Times New Roman" w:hAnsi="Times New Roman" w:cs="Times New Roman"/>
          <w:sz w:val="24"/>
          <w:szCs w:val="24"/>
        </w:rPr>
        <w:t xml:space="preserve"> in Bangladesh that have non-compliant practices </w:t>
      </w:r>
      <w:r w:rsidR="0046589C">
        <w:rPr>
          <w:rFonts w:ascii="Times New Roman" w:hAnsi="Times New Roman" w:cs="Times New Roman"/>
          <w:sz w:val="24"/>
          <w:szCs w:val="24"/>
        </w:rPr>
        <w:t>in place,</w:t>
      </w:r>
      <w:r>
        <w:rPr>
          <w:rFonts w:ascii="Times New Roman" w:hAnsi="Times New Roman" w:cs="Times New Roman"/>
          <w:sz w:val="24"/>
          <w:szCs w:val="24"/>
        </w:rPr>
        <w:t xml:space="preserve"> yet </w:t>
      </w:r>
      <w:r w:rsidR="0046589C">
        <w:rPr>
          <w:rFonts w:ascii="Times New Roman" w:hAnsi="Times New Roman" w:cs="Times New Roman"/>
          <w:sz w:val="24"/>
          <w:szCs w:val="24"/>
        </w:rPr>
        <w:t xml:space="preserve">those organizations are </w:t>
      </w:r>
      <w:r>
        <w:rPr>
          <w:rFonts w:ascii="Times New Roman" w:hAnsi="Times New Roman" w:cs="Times New Roman"/>
          <w:sz w:val="24"/>
          <w:szCs w:val="24"/>
        </w:rPr>
        <w:t>running successful business operations. In</w:t>
      </w:r>
      <w:r w:rsidR="0046589C">
        <w:rPr>
          <w:rFonts w:ascii="Times New Roman" w:hAnsi="Times New Roman" w:cs="Times New Roman"/>
          <w:sz w:val="24"/>
          <w:szCs w:val="24"/>
        </w:rPr>
        <w:t>-line with</w:t>
      </w:r>
      <w:r>
        <w:rPr>
          <w:rFonts w:ascii="Times New Roman" w:hAnsi="Times New Roman" w:cs="Times New Roman"/>
          <w:sz w:val="24"/>
          <w:szCs w:val="24"/>
        </w:rPr>
        <w:t xml:space="preserve"> that if we consider healthcare industry and </w:t>
      </w:r>
      <w:r w:rsidR="0046589C">
        <w:rPr>
          <w:rFonts w:ascii="Times New Roman" w:hAnsi="Times New Roman" w:cs="Times New Roman"/>
          <w:sz w:val="24"/>
          <w:szCs w:val="24"/>
        </w:rPr>
        <w:t>its existing</w:t>
      </w:r>
      <w:r>
        <w:rPr>
          <w:rFonts w:ascii="Times New Roman" w:hAnsi="Times New Roman" w:cs="Times New Roman"/>
          <w:sz w:val="24"/>
          <w:szCs w:val="24"/>
        </w:rPr>
        <w:t xml:space="preserve"> practices within the industry, it can be easily said there is no specific guideline </w:t>
      </w:r>
      <w:r w:rsidR="00C13FC1">
        <w:rPr>
          <w:rFonts w:ascii="Times New Roman" w:hAnsi="Times New Roman" w:cs="Times New Roman"/>
          <w:sz w:val="24"/>
          <w:szCs w:val="24"/>
        </w:rPr>
        <w:t xml:space="preserve">on </w:t>
      </w:r>
      <w:r>
        <w:rPr>
          <w:rFonts w:ascii="Times New Roman" w:hAnsi="Times New Roman" w:cs="Times New Roman"/>
          <w:sz w:val="24"/>
          <w:szCs w:val="24"/>
        </w:rPr>
        <w:t>such practices</w:t>
      </w:r>
      <w:r w:rsidR="00C13FC1">
        <w:rPr>
          <w:rFonts w:ascii="Times New Roman" w:hAnsi="Times New Roman" w:cs="Times New Roman"/>
          <w:sz w:val="24"/>
          <w:szCs w:val="24"/>
        </w:rPr>
        <w:t xml:space="preserve"> for healthcare industry.</w:t>
      </w:r>
      <w:r w:rsidR="0046589C">
        <w:rPr>
          <w:rFonts w:ascii="Times New Roman" w:hAnsi="Times New Roman" w:cs="Times New Roman"/>
          <w:sz w:val="24"/>
          <w:szCs w:val="24"/>
        </w:rPr>
        <w:t xml:space="preserve"> </w:t>
      </w:r>
      <w:r w:rsidR="00C13FC1">
        <w:rPr>
          <w:rFonts w:ascii="Times New Roman" w:hAnsi="Times New Roman" w:cs="Times New Roman"/>
          <w:sz w:val="24"/>
          <w:szCs w:val="24"/>
        </w:rPr>
        <w:t xml:space="preserve">Hence this project will provide insight on the </w:t>
      </w:r>
      <w:r w:rsidR="00C13FC1">
        <w:rPr>
          <w:rFonts w:ascii="Times New Roman" w:hAnsi="Times New Roman" w:cs="Times New Roman"/>
          <w:sz w:val="24"/>
          <w:szCs w:val="24"/>
        </w:rPr>
        <w:lastRenderedPageBreak/>
        <w:t xml:space="preserve">prevailing condition and practices of a private hospital in Bangladesh. And will help improve their practices, improve workplace environment and ultimately quality of health </w:t>
      </w:r>
      <w:r w:rsidR="0046589C">
        <w:rPr>
          <w:rFonts w:ascii="Times New Roman" w:hAnsi="Times New Roman" w:cs="Times New Roman"/>
          <w:sz w:val="24"/>
          <w:szCs w:val="24"/>
        </w:rPr>
        <w:t>care</w:t>
      </w:r>
      <w:r w:rsidR="00C13FC1">
        <w:rPr>
          <w:rFonts w:ascii="Times New Roman" w:hAnsi="Times New Roman" w:cs="Times New Roman"/>
          <w:sz w:val="24"/>
          <w:szCs w:val="24"/>
        </w:rPr>
        <w:t xml:space="preserve"> in Bangladesh.</w:t>
      </w:r>
    </w:p>
    <w:p w14:paraId="5D27CC6A" w14:textId="5AD9D92B" w:rsidR="00C13FC1" w:rsidRDefault="00C13FC1" w:rsidP="00B2036C">
      <w:pPr>
        <w:spacing w:line="480" w:lineRule="auto"/>
        <w:jc w:val="both"/>
        <w:rPr>
          <w:rFonts w:ascii="Times New Roman" w:hAnsi="Times New Roman" w:cs="Times New Roman"/>
          <w:sz w:val="24"/>
          <w:szCs w:val="24"/>
        </w:rPr>
      </w:pPr>
    </w:p>
    <w:p w14:paraId="726D3E94" w14:textId="4AC2FF6B" w:rsidR="00C13FC1" w:rsidRDefault="00C13FC1" w:rsidP="00B2036C">
      <w:pPr>
        <w:spacing w:line="480" w:lineRule="auto"/>
        <w:jc w:val="both"/>
        <w:rPr>
          <w:rFonts w:ascii="Times New Roman" w:hAnsi="Times New Roman" w:cs="Times New Roman"/>
          <w:sz w:val="24"/>
          <w:szCs w:val="24"/>
        </w:rPr>
      </w:pPr>
    </w:p>
    <w:p w14:paraId="798C1FD3" w14:textId="54BA8739" w:rsidR="00C13FC1" w:rsidRDefault="00C13FC1" w:rsidP="00B2036C">
      <w:pPr>
        <w:spacing w:line="480" w:lineRule="auto"/>
        <w:jc w:val="both"/>
        <w:rPr>
          <w:rFonts w:ascii="Times New Roman" w:hAnsi="Times New Roman" w:cs="Times New Roman"/>
          <w:sz w:val="24"/>
          <w:szCs w:val="24"/>
        </w:rPr>
      </w:pPr>
    </w:p>
    <w:p w14:paraId="12E286A1" w14:textId="13F347CA" w:rsidR="00533601" w:rsidRDefault="00533601" w:rsidP="00B2036C">
      <w:pPr>
        <w:spacing w:line="480" w:lineRule="auto"/>
        <w:jc w:val="both"/>
        <w:rPr>
          <w:rFonts w:ascii="Times New Roman" w:hAnsi="Times New Roman" w:cs="Times New Roman"/>
          <w:sz w:val="24"/>
          <w:szCs w:val="24"/>
        </w:rPr>
      </w:pPr>
    </w:p>
    <w:p w14:paraId="7715D1A4" w14:textId="47D153F2" w:rsidR="00533601" w:rsidRDefault="00533601" w:rsidP="00B2036C">
      <w:pPr>
        <w:spacing w:line="480" w:lineRule="auto"/>
        <w:jc w:val="both"/>
        <w:rPr>
          <w:rFonts w:ascii="Times New Roman" w:hAnsi="Times New Roman" w:cs="Times New Roman"/>
          <w:sz w:val="24"/>
          <w:szCs w:val="24"/>
        </w:rPr>
      </w:pPr>
    </w:p>
    <w:p w14:paraId="448E58FC" w14:textId="043AF21F" w:rsidR="00533601" w:rsidRDefault="00533601" w:rsidP="00B2036C">
      <w:pPr>
        <w:spacing w:line="480" w:lineRule="auto"/>
        <w:jc w:val="both"/>
        <w:rPr>
          <w:rFonts w:ascii="Times New Roman" w:hAnsi="Times New Roman" w:cs="Times New Roman"/>
          <w:sz w:val="24"/>
          <w:szCs w:val="24"/>
        </w:rPr>
      </w:pPr>
    </w:p>
    <w:p w14:paraId="64673CE4" w14:textId="54DBC17A" w:rsidR="00533601" w:rsidRDefault="00533601" w:rsidP="00B2036C">
      <w:pPr>
        <w:spacing w:line="480" w:lineRule="auto"/>
        <w:jc w:val="both"/>
        <w:rPr>
          <w:rFonts w:ascii="Times New Roman" w:hAnsi="Times New Roman" w:cs="Times New Roman"/>
          <w:sz w:val="24"/>
          <w:szCs w:val="24"/>
        </w:rPr>
      </w:pPr>
    </w:p>
    <w:p w14:paraId="0D9A3738" w14:textId="38BA49FC" w:rsidR="00533601" w:rsidRDefault="00533601" w:rsidP="00B2036C">
      <w:pPr>
        <w:spacing w:line="480" w:lineRule="auto"/>
        <w:jc w:val="both"/>
        <w:rPr>
          <w:rFonts w:ascii="Times New Roman" w:hAnsi="Times New Roman" w:cs="Times New Roman"/>
          <w:sz w:val="24"/>
          <w:szCs w:val="24"/>
        </w:rPr>
      </w:pPr>
    </w:p>
    <w:p w14:paraId="5DB510ED" w14:textId="28B8404A" w:rsidR="00533601" w:rsidRDefault="00533601" w:rsidP="00B2036C">
      <w:pPr>
        <w:spacing w:line="480" w:lineRule="auto"/>
        <w:jc w:val="both"/>
        <w:rPr>
          <w:rFonts w:ascii="Times New Roman" w:hAnsi="Times New Roman" w:cs="Times New Roman"/>
          <w:sz w:val="24"/>
          <w:szCs w:val="24"/>
        </w:rPr>
      </w:pPr>
    </w:p>
    <w:p w14:paraId="3F87318C" w14:textId="2AA42972" w:rsidR="00533601" w:rsidRDefault="00533601" w:rsidP="00B2036C">
      <w:pPr>
        <w:spacing w:line="480" w:lineRule="auto"/>
        <w:jc w:val="both"/>
        <w:rPr>
          <w:rFonts w:ascii="Times New Roman" w:hAnsi="Times New Roman" w:cs="Times New Roman"/>
          <w:sz w:val="24"/>
          <w:szCs w:val="24"/>
        </w:rPr>
      </w:pPr>
    </w:p>
    <w:p w14:paraId="76D6C5CA" w14:textId="7F3F919A" w:rsidR="00533601" w:rsidRDefault="00533601" w:rsidP="00B2036C">
      <w:pPr>
        <w:spacing w:line="480" w:lineRule="auto"/>
        <w:jc w:val="both"/>
        <w:rPr>
          <w:rFonts w:ascii="Times New Roman" w:hAnsi="Times New Roman" w:cs="Times New Roman"/>
          <w:sz w:val="24"/>
          <w:szCs w:val="24"/>
        </w:rPr>
      </w:pPr>
    </w:p>
    <w:p w14:paraId="44C1CA70" w14:textId="0E6AF461" w:rsidR="00533601" w:rsidRDefault="00533601" w:rsidP="00B2036C">
      <w:pPr>
        <w:spacing w:line="480" w:lineRule="auto"/>
        <w:jc w:val="both"/>
        <w:rPr>
          <w:rFonts w:ascii="Times New Roman" w:hAnsi="Times New Roman" w:cs="Times New Roman"/>
          <w:sz w:val="24"/>
          <w:szCs w:val="24"/>
        </w:rPr>
      </w:pPr>
    </w:p>
    <w:p w14:paraId="382DEAAE" w14:textId="481C4224" w:rsidR="00533601" w:rsidRDefault="00533601" w:rsidP="00B2036C">
      <w:pPr>
        <w:spacing w:line="480" w:lineRule="auto"/>
        <w:jc w:val="both"/>
        <w:rPr>
          <w:rFonts w:ascii="Times New Roman" w:hAnsi="Times New Roman" w:cs="Times New Roman"/>
          <w:sz w:val="24"/>
          <w:szCs w:val="24"/>
        </w:rPr>
      </w:pPr>
    </w:p>
    <w:p w14:paraId="7F22492C" w14:textId="47B3CC10" w:rsidR="00533601" w:rsidRDefault="00533601" w:rsidP="00B2036C">
      <w:pPr>
        <w:spacing w:line="480" w:lineRule="auto"/>
        <w:jc w:val="both"/>
        <w:rPr>
          <w:rFonts w:ascii="Times New Roman" w:hAnsi="Times New Roman" w:cs="Times New Roman"/>
          <w:sz w:val="24"/>
          <w:szCs w:val="24"/>
        </w:rPr>
      </w:pPr>
    </w:p>
    <w:p w14:paraId="57A84CAA" w14:textId="77777777" w:rsidR="00533601" w:rsidRPr="002E469C" w:rsidRDefault="00533601" w:rsidP="00B2036C">
      <w:pPr>
        <w:spacing w:line="480" w:lineRule="auto"/>
        <w:jc w:val="both"/>
        <w:rPr>
          <w:rFonts w:ascii="Times New Roman" w:hAnsi="Times New Roman" w:cs="Times New Roman"/>
          <w:sz w:val="24"/>
          <w:szCs w:val="24"/>
        </w:rPr>
      </w:pPr>
    </w:p>
    <w:p w14:paraId="0F1EEB9E" w14:textId="638EF5CF" w:rsidR="00D652F9" w:rsidRDefault="002B201A" w:rsidP="00AE1CCA">
      <w:pPr>
        <w:pStyle w:val="Heading1"/>
        <w:rPr>
          <w:rFonts w:ascii="Times New Roman" w:hAnsi="Times New Roman" w:cs="Times New Roman"/>
          <w:b/>
          <w:bCs/>
          <w:sz w:val="28"/>
          <w:szCs w:val="28"/>
        </w:rPr>
      </w:pPr>
      <w:bookmarkStart w:id="23" w:name="_Toc76655122"/>
      <w:r w:rsidRPr="00AE1CCA">
        <w:rPr>
          <w:rFonts w:ascii="Times New Roman" w:hAnsi="Times New Roman" w:cs="Times New Roman"/>
          <w:b/>
          <w:bCs/>
          <w:sz w:val="28"/>
          <w:szCs w:val="28"/>
        </w:rPr>
        <w:lastRenderedPageBreak/>
        <w:t xml:space="preserve">Chapter </w:t>
      </w:r>
      <w:r w:rsidR="00DD67E4" w:rsidRPr="00AE1CCA">
        <w:rPr>
          <w:rFonts w:ascii="Times New Roman" w:hAnsi="Times New Roman" w:cs="Times New Roman"/>
          <w:b/>
          <w:bCs/>
          <w:sz w:val="28"/>
          <w:szCs w:val="28"/>
        </w:rPr>
        <w:t>2.</w:t>
      </w:r>
      <w:r w:rsidRPr="00AE1CCA">
        <w:rPr>
          <w:rFonts w:ascii="Times New Roman" w:hAnsi="Times New Roman" w:cs="Times New Roman"/>
          <w:b/>
          <w:bCs/>
          <w:sz w:val="28"/>
          <w:szCs w:val="28"/>
        </w:rPr>
        <w:t xml:space="preserve"> Organization</w:t>
      </w:r>
      <w:r w:rsidR="00DD67E4" w:rsidRPr="00AE1CCA">
        <w:rPr>
          <w:rFonts w:ascii="Times New Roman" w:hAnsi="Times New Roman" w:cs="Times New Roman"/>
          <w:b/>
          <w:bCs/>
          <w:sz w:val="28"/>
          <w:szCs w:val="28"/>
        </w:rPr>
        <w:t xml:space="preserve"> Profil</w:t>
      </w:r>
      <w:r w:rsidR="00D652F9">
        <w:rPr>
          <w:rFonts w:ascii="Times New Roman" w:hAnsi="Times New Roman" w:cs="Times New Roman"/>
          <w:b/>
          <w:bCs/>
          <w:sz w:val="28"/>
          <w:szCs w:val="28"/>
        </w:rPr>
        <w:t>e</w:t>
      </w:r>
      <w:bookmarkEnd w:id="23"/>
    </w:p>
    <w:p w14:paraId="2B0E9E46" w14:textId="71BB1E4E" w:rsidR="002B201A" w:rsidRPr="00D652F9" w:rsidRDefault="00D652F9" w:rsidP="00D652F9">
      <w:pPr>
        <w:pStyle w:val="Heading1"/>
        <w:rPr>
          <w:rFonts w:ascii="Times New Roman" w:hAnsi="Times New Roman" w:cs="Times New Roman"/>
          <w:b/>
          <w:bCs/>
        </w:rPr>
      </w:pPr>
      <w:bookmarkStart w:id="24" w:name="_Toc76655123"/>
      <w:r>
        <w:rPr>
          <w:rFonts w:ascii="Times New Roman" w:hAnsi="Times New Roman" w:cs="Times New Roman"/>
          <w:b/>
          <w:bCs/>
          <w:sz w:val="24"/>
          <w:szCs w:val="24"/>
        </w:rPr>
        <w:t>2.1.</w:t>
      </w:r>
      <w:r w:rsidR="00B2036C">
        <w:rPr>
          <w:rFonts w:ascii="Times New Roman" w:hAnsi="Times New Roman" w:cs="Times New Roman"/>
          <w:b/>
          <w:bCs/>
          <w:sz w:val="24"/>
          <w:szCs w:val="24"/>
        </w:rPr>
        <w:t xml:space="preserve">  </w:t>
      </w:r>
      <w:r w:rsidRPr="00D652F9">
        <w:rPr>
          <w:rFonts w:ascii="Times New Roman" w:hAnsi="Times New Roman" w:cs="Times New Roman"/>
          <w:b/>
          <w:bCs/>
          <w:sz w:val="24"/>
          <w:szCs w:val="24"/>
        </w:rPr>
        <w:t>E</w:t>
      </w:r>
      <w:r w:rsidR="00E50826" w:rsidRPr="00D652F9">
        <w:rPr>
          <w:rFonts w:ascii="Times New Roman" w:hAnsi="Times New Roman" w:cs="Times New Roman"/>
          <w:b/>
          <w:bCs/>
          <w:sz w:val="24"/>
          <w:szCs w:val="24"/>
        </w:rPr>
        <w:t>vercare in a Snapshot</w:t>
      </w:r>
      <w:bookmarkEnd w:id="24"/>
      <w:r w:rsidR="00FF144D" w:rsidRPr="00D652F9">
        <w:rPr>
          <w:rFonts w:ascii="Times New Roman" w:hAnsi="Times New Roman" w:cs="Times New Roman"/>
          <w:b/>
          <w:bCs/>
        </w:rPr>
        <w:br/>
      </w:r>
    </w:p>
    <w:p w14:paraId="2AD82B07" w14:textId="13C4C621" w:rsidR="00E50826" w:rsidRDefault="00E50826" w:rsidP="00DD67E4">
      <w:pPr>
        <w:spacing w:line="480" w:lineRule="auto"/>
        <w:rPr>
          <w:rFonts w:ascii="Times New Roman" w:hAnsi="Times New Roman" w:cs="Times New Roman"/>
          <w:sz w:val="24"/>
          <w:szCs w:val="24"/>
        </w:rPr>
      </w:pPr>
      <w:r>
        <w:rPr>
          <w:rFonts w:ascii="Times New Roman" w:hAnsi="Times New Roman" w:cs="Times New Roman"/>
          <w:sz w:val="24"/>
          <w:szCs w:val="24"/>
        </w:rPr>
        <w:t>Evercare operates in growth mar</w:t>
      </w:r>
      <w:r w:rsidR="00A52DB3">
        <w:rPr>
          <w:rFonts w:ascii="Times New Roman" w:hAnsi="Times New Roman" w:cs="Times New Roman"/>
          <w:sz w:val="24"/>
          <w:szCs w:val="24"/>
        </w:rPr>
        <w:t>k</w:t>
      </w:r>
      <w:r>
        <w:rPr>
          <w:rFonts w:ascii="Times New Roman" w:hAnsi="Times New Roman" w:cs="Times New Roman"/>
          <w:sz w:val="24"/>
          <w:szCs w:val="24"/>
        </w:rPr>
        <w:t xml:space="preserve">ets across Africa and South Asia including India, Pakistan, Bangladesh, </w:t>
      </w:r>
      <w:proofErr w:type="gramStart"/>
      <w:r>
        <w:rPr>
          <w:rFonts w:ascii="Times New Roman" w:hAnsi="Times New Roman" w:cs="Times New Roman"/>
          <w:sz w:val="24"/>
          <w:szCs w:val="24"/>
        </w:rPr>
        <w:t>Kenya</w:t>
      </w:r>
      <w:proofErr w:type="gramEnd"/>
      <w:r>
        <w:rPr>
          <w:rFonts w:ascii="Times New Roman" w:hAnsi="Times New Roman" w:cs="Times New Roman"/>
          <w:sz w:val="24"/>
          <w:szCs w:val="24"/>
        </w:rPr>
        <w:t xml:space="preserve"> and Nigeria.</w:t>
      </w:r>
    </w:p>
    <w:tbl>
      <w:tblPr>
        <w:tblStyle w:val="TableGrid"/>
        <w:tblW w:w="0" w:type="auto"/>
        <w:tblLook w:val="04A0" w:firstRow="1" w:lastRow="0" w:firstColumn="1" w:lastColumn="0" w:noHBand="0" w:noVBand="1"/>
      </w:tblPr>
      <w:tblGrid>
        <w:gridCol w:w="1380"/>
        <w:gridCol w:w="1374"/>
        <w:gridCol w:w="1373"/>
        <w:gridCol w:w="1360"/>
        <w:gridCol w:w="1379"/>
        <w:gridCol w:w="1380"/>
      </w:tblGrid>
      <w:tr w:rsidR="00E50826" w14:paraId="13105AB7" w14:textId="77777777" w:rsidTr="000D4F0B">
        <w:tc>
          <w:tcPr>
            <w:tcW w:w="1382" w:type="dxa"/>
            <w:tcBorders>
              <w:top w:val="single" w:sz="24" w:space="0" w:color="002060"/>
              <w:left w:val="single" w:sz="24" w:space="0" w:color="002060"/>
              <w:bottom w:val="single" w:sz="24" w:space="0" w:color="FFFFFF" w:themeColor="background1"/>
              <w:right w:val="single" w:sz="24" w:space="0" w:color="FFFFFF" w:themeColor="background1"/>
            </w:tcBorders>
          </w:tcPr>
          <w:p w14:paraId="707BC340" w14:textId="0D173643" w:rsidR="00E50826" w:rsidRPr="000D4F0B" w:rsidRDefault="00E50826" w:rsidP="000D4F0B">
            <w:pPr>
              <w:spacing w:line="480" w:lineRule="auto"/>
              <w:jc w:val="center"/>
              <w:rPr>
                <w:rFonts w:ascii="Times New Roman" w:hAnsi="Times New Roman" w:cs="Times New Roman"/>
                <w:b/>
                <w:bCs/>
                <w:color w:val="1F3864" w:themeColor="accent1" w:themeShade="80"/>
                <w:sz w:val="32"/>
                <w:szCs w:val="32"/>
              </w:rPr>
            </w:pPr>
            <w:r w:rsidRPr="000D4F0B">
              <w:rPr>
                <w:rFonts w:ascii="Times New Roman" w:hAnsi="Times New Roman" w:cs="Times New Roman"/>
                <w:b/>
                <w:bCs/>
                <w:color w:val="1F3864" w:themeColor="accent1" w:themeShade="80"/>
                <w:sz w:val="32"/>
                <w:szCs w:val="32"/>
              </w:rPr>
              <w:t>2</w:t>
            </w:r>
          </w:p>
        </w:tc>
        <w:tc>
          <w:tcPr>
            <w:tcW w:w="1382" w:type="dxa"/>
            <w:tcBorders>
              <w:top w:val="single" w:sz="24" w:space="0" w:color="002060"/>
              <w:left w:val="single" w:sz="24" w:space="0" w:color="FFFFFF" w:themeColor="background1"/>
              <w:bottom w:val="single" w:sz="24" w:space="0" w:color="FFFFFF" w:themeColor="background1"/>
              <w:right w:val="single" w:sz="24" w:space="0" w:color="FFFFFF" w:themeColor="background1"/>
            </w:tcBorders>
          </w:tcPr>
          <w:p w14:paraId="56FE727F" w14:textId="31BB6E06" w:rsidR="00E50826" w:rsidRPr="000D4F0B" w:rsidRDefault="00E50826" w:rsidP="000D4F0B">
            <w:pPr>
              <w:spacing w:line="480" w:lineRule="auto"/>
              <w:jc w:val="center"/>
              <w:rPr>
                <w:rFonts w:ascii="Times New Roman" w:hAnsi="Times New Roman" w:cs="Times New Roman"/>
                <w:b/>
                <w:bCs/>
                <w:color w:val="1F3864" w:themeColor="accent1" w:themeShade="80"/>
                <w:sz w:val="32"/>
                <w:szCs w:val="32"/>
              </w:rPr>
            </w:pPr>
            <w:r w:rsidRPr="000D4F0B">
              <w:rPr>
                <w:rFonts w:ascii="Times New Roman" w:hAnsi="Times New Roman" w:cs="Times New Roman"/>
                <w:b/>
                <w:bCs/>
                <w:color w:val="1F3864" w:themeColor="accent1" w:themeShade="80"/>
                <w:sz w:val="32"/>
                <w:szCs w:val="32"/>
              </w:rPr>
              <w:t>6</w:t>
            </w:r>
          </w:p>
        </w:tc>
        <w:tc>
          <w:tcPr>
            <w:tcW w:w="1383" w:type="dxa"/>
            <w:tcBorders>
              <w:top w:val="single" w:sz="24" w:space="0" w:color="002060"/>
              <w:left w:val="single" w:sz="24" w:space="0" w:color="FFFFFF" w:themeColor="background1"/>
              <w:bottom w:val="single" w:sz="24" w:space="0" w:color="FFFFFF" w:themeColor="background1"/>
              <w:right w:val="single" w:sz="24" w:space="0" w:color="FFFFFF" w:themeColor="background1"/>
            </w:tcBorders>
          </w:tcPr>
          <w:p w14:paraId="7A7B62E7" w14:textId="4483C9CC" w:rsidR="00E50826" w:rsidRPr="000D4F0B" w:rsidRDefault="00E50826" w:rsidP="000D4F0B">
            <w:pPr>
              <w:spacing w:line="480" w:lineRule="auto"/>
              <w:jc w:val="center"/>
              <w:rPr>
                <w:rFonts w:ascii="Times New Roman" w:hAnsi="Times New Roman" w:cs="Times New Roman"/>
                <w:b/>
                <w:bCs/>
                <w:color w:val="1F3864" w:themeColor="accent1" w:themeShade="80"/>
                <w:sz w:val="32"/>
                <w:szCs w:val="32"/>
              </w:rPr>
            </w:pPr>
            <w:r w:rsidRPr="000D4F0B">
              <w:rPr>
                <w:rFonts w:ascii="Times New Roman" w:hAnsi="Times New Roman" w:cs="Times New Roman"/>
                <w:b/>
                <w:bCs/>
                <w:color w:val="1F3864" w:themeColor="accent1" w:themeShade="80"/>
                <w:sz w:val="32"/>
                <w:szCs w:val="32"/>
              </w:rPr>
              <w:t>30</w:t>
            </w:r>
          </w:p>
        </w:tc>
        <w:tc>
          <w:tcPr>
            <w:tcW w:w="1383" w:type="dxa"/>
            <w:tcBorders>
              <w:top w:val="single" w:sz="24" w:space="0" w:color="002060"/>
              <w:left w:val="single" w:sz="24" w:space="0" w:color="FFFFFF" w:themeColor="background1"/>
              <w:bottom w:val="single" w:sz="24" w:space="0" w:color="FFFFFF" w:themeColor="background1"/>
              <w:right w:val="single" w:sz="24" w:space="0" w:color="FFFFFF" w:themeColor="background1"/>
            </w:tcBorders>
          </w:tcPr>
          <w:p w14:paraId="6A8E1FEB" w14:textId="69244E19" w:rsidR="00E50826" w:rsidRPr="000D4F0B" w:rsidRDefault="00E50826" w:rsidP="000D4F0B">
            <w:pPr>
              <w:spacing w:line="480" w:lineRule="auto"/>
              <w:jc w:val="center"/>
              <w:rPr>
                <w:rFonts w:ascii="Times New Roman" w:hAnsi="Times New Roman" w:cs="Times New Roman"/>
                <w:b/>
                <w:bCs/>
                <w:color w:val="1F3864" w:themeColor="accent1" w:themeShade="80"/>
                <w:sz w:val="32"/>
                <w:szCs w:val="32"/>
              </w:rPr>
            </w:pPr>
            <w:r w:rsidRPr="000D4F0B">
              <w:rPr>
                <w:rFonts w:ascii="Times New Roman" w:hAnsi="Times New Roman" w:cs="Times New Roman"/>
                <w:b/>
                <w:bCs/>
                <w:color w:val="1F3864" w:themeColor="accent1" w:themeShade="80"/>
                <w:sz w:val="32"/>
                <w:szCs w:val="32"/>
              </w:rPr>
              <w:t>16</w:t>
            </w:r>
          </w:p>
        </w:tc>
        <w:tc>
          <w:tcPr>
            <w:tcW w:w="1383" w:type="dxa"/>
            <w:tcBorders>
              <w:top w:val="single" w:sz="24" w:space="0" w:color="002060"/>
              <w:left w:val="single" w:sz="24" w:space="0" w:color="FFFFFF" w:themeColor="background1"/>
              <w:bottom w:val="single" w:sz="24" w:space="0" w:color="FFFFFF" w:themeColor="background1"/>
              <w:right w:val="single" w:sz="24" w:space="0" w:color="FFFFFF" w:themeColor="background1"/>
            </w:tcBorders>
          </w:tcPr>
          <w:p w14:paraId="696B58B4" w14:textId="4579283C" w:rsidR="00E50826" w:rsidRPr="000D4F0B" w:rsidRDefault="00E50826" w:rsidP="000D4F0B">
            <w:pPr>
              <w:spacing w:line="480" w:lineRule="auto"/>
              <w:jc w:val="center"/>
              <w:rPr>
                <w:rFonts w:ascii="Times New Roman" w:hAnsi="Times New Roman" w:cs="Times New Roman"/>
                <w:b/>
                <w:bCs/>
                <w:color w:val="1F3864" w:themeColor="accent1" w:themeShade="80"/>
                <w:sz w:val="32"/>
                <w:szCs w:val="32"/>
              </w:rPr>
            </w:pPr>
            <w:r w:rsidRPr="000D4F0B">
              <w:rPr>
                <w:rFonts w:ascii="Times New Roman" w:hAnsi="Times New Roman" w:cs="Times New Roman"/>
                <w:b/>
                <w:bCs/>
                <w:color w:val="1F3864" w:themeColor="accent1" w:themeShade="80"/>
                <w:sz w:val="32"/>
                <w:szCs w:val="32"/>
              </w:rPr>
              <w:t>82</w:t>
            </w:r>
          </w:p>
        </w:tc>
        <w:tc>
          <w:tcPr>
            <w:tcW w:w="1383" w:type="dxa"/>
            <w:tcBorders>
              <w:top w:val="single" w:sz="24" w:space="0" w:color="002060"/>
              <w:left w:val="single" w:sz="24" w:space="0" w:color="FFFFFF" w:themeColor="background1"/>
              <w:bottom w:val="single" w:sz="24" w:space="0" w:color="FFFFFF" w:themeColor="background1"/>
              <w:right w:val="single" w:sz="24" w:space="0" w:color="002060"/>
            </w:tcBorders>
          </w:tcPr>
          <w:p w14:paraId="5636E587" w14:textId="0701CFD2" w:rsidR="00E50826" w:rsidRPr="000D4F0B" w:rsidRDefault="00E50826" w:rsidP="000D4F0B">
            <w:pPr>
              <w:spacing w:line="480" w:lineRule="auto"/>
              <w:jc w:val="center"/>
              <w:rPr>
                <w:rFonts w:ascii="Times New Roman" w:hAnsi="Times New Roman" w:cs="Times New Roman"/>
                <w:b/>
                <w:bCs/>
                <w:color w:val="1F3864" w:themeColor="accent1" w:themeShade="80"/>
                <w:sz w:val="32"/>
                <w:szCs w:val="32"/>
              </w:rPr>
            </w:pPr>
            <w:r w:rsidRPr="000D4F0B">
              <w:rPr>
                <w:rFonts w:ascii="Times New Roman" w:hAnsi="Times New Roman" w:cs="Times New Roman"/>
                <w:b/>
                <w:bCs/>
                <w:color w:val="1F3864" w:themeColor="accent1" w:themeShade="80"/>
                <w:sz w:val="32"/>
                <w:szCs w:val="32"/>
              </w:rPr>
              <w:t>11000</w:t>
            </w:r>
          </w:p>
        </w:tc>
      </w:tr>
      <w:tr w:rsidR="000D4F0B" w14:paraId="1C7D46F0" w14:textId="77777777" w:rsidTr="000D4F0B">
        <w:tc>
          <w:tcPr>
            <w:tcW w:w="1382" w:type="dxa"/>
            <w:tcBorders>
              <w:top w:val="single" w:sz="24" w:space="0" w:color="FFFFFF" w:themeColor="background1"/>
              <w:left w:val="single" w:sz="24" w:space="0" w:color="002060"/>
              <w:bottom w:val="single" w:sz="24" w:space="0" w:color="002060"/>
              <w:right w:val="single" w:sz="24" w:space="0" w:color="FFFFFF" w:themeColor="background1"/>
            </w:tcBorders>
            <w:shd w:val="clear" w:color="auto" w:fill="002060"/>
          </w:tcPr>
          <w:p w14:paraId="7574DCD1" w14:textId="4EB5DBBB" w:rsidR="00E50826" w:rsidRPr="00E50826" w:rsidRDefault="00E50826" w:rsidP="000D4F0B">
            <w:pPr>
              <w:spacing w:line="480" w:lineRule="auto"/>
              <w:jc w:val="center"/>
              <w:rPr>
                <w:rFonts w:ascii="Times New Roman" w:hAnsi="Times New Roman" w:cs="Times New Roman"/>
                <w:b/>
                <w:bCs/>
                <w:color w:val="FFFFFF" w:themeColor="background1"/>
                <w:sz w:val="24"/>
                <w:szCs w:val="24"/>
              </w:rPr>
            </w:pPr>
            <w:r w:rsidRPr="00E50826">
              <w:rPr>
                <w:rFonts w:ascii="Times New Roman" w:hAnsi="Times New Roman" w:cs="Times New Roman"/>
                <w:b/>
                <w:bCs/>
                <w:color w:val="FFFFFF" w:themeColor="background1"/>
                <w:sz w:val="24"/>
                <w:szCs w:val="24"/>
              </w:rPr>
              <w:t>Continents</w:t>
            </w:r>
          </w:p>
        </w:tc>
        <w:tc>
          <w:tcPr>
            <w:tcW w:w="1382" w:type="dxa"/>
            <w:tcBorders>
              <w:top w:val="single" w:sz="24" w:space="0" w:color="FFFFFF" w:themeColor="background1"/>
              <w:left w:val="single" w:sz="24" w:space="0" w:color="FFFFFF" w:themeColor="background1"/>
              <w:bottom w:val="single" w:sz="24" w:space="0" w:color="002060"/>
              <w:right w:val="single" w:sz="24" w:space="0" w:color="FFFFFF" w:themeColor="background1"/>
            </w:tcBorders>
            <w:shd w:val="clear" w:color="auto" w:fill="92D050"/>
          </w:tcPr>
          <w:p w14:paraId="1F4842ED" w14:textId="279F3D7B" w:rsidR="00E50826" w:rsidRPr="00E50826" w:rsidRDefault="00E50826" w:rsidP="000D4F0B">
            <w:pPr>
              <w:spacing w:line="480" w:lineRule="auto"/>
              <w:jc w:val="center"/>
              <w:rPr>
                <w:rFonts w:ascii="Times New Roman" w:hAnsi="Times New Roman" w:cs="Times New Roman"/>
                <w:b/>
                <w:bCs/>
                <w:color w:val="FFFFFF" w:themeColor="background1"/>
                <w:sz w:val="24"/>
                <w:szCs w:val="24"/>
              </w:rPr>
            </w:pPr>
            <w:r w:rsidRPr="00E50826">
              <w:rPr>
                <w:rFonts w:ascii="Times New Roman" w:hAnsi="Times New Roman" w:cs="Times New Roman"/>
                <w:b/>
                <w:bCs/>
                <w:color w:val="FFFFFF" w:themeColor="background1"/>
                <w:sz w:val="24"/>
                <w:szCs w:val="24"/>
              </w:rPr>
              <w:t>Countries</w:t>
            </w:r>
          </w:p>
        </w:tc>
        <w:tc>
          <w:tcPr>
            <w:tcW w:w="1383" w:type="dxa"/>
            <w:tcBorders>
              <w:top w:val="single" w:sz="24" w:space="0" w:color="FFFFFF" w:themeColor="background1"/>
              <w:left w:val="single" w:sz="24" w:space="0" w:color="FFFFFF" w:themeColor="background1"/>
              <w:bottom w:val="single" w:sz="24" w:space="0" w:color="002060"/>
              <w:right w:val="single" w:sz="24" w:space="0" w:color="FFFFFF" w:themeColor="background1"/>
            </w:tcBorders>
            <w:shd w:val="clear" w:color="auto" w:fill="00B0F0"/>
          </w:tcPr>
          <w:p w14:paraId="323C4176" w14:textId="7CAA472C" w:rsidR="00E50826" w:rsidRPr="00E50826" w:rsidRDefault="00E50826" w:rsidP="000D4F0B">
            <w:pPr>
              <w:spacing w:line="480" w:lineRule="auto"/>
              <w:jc w:val="center"/>
              <w:rPr>
                <w:rFonts w:ascii="Times New Roman" w:hAnsi="Times New Roman" w:cs="Times New Roman"/>
                <w:b/>
                <w:bCs/>
                <w:color w:val="FFFFFF" w:themeColor="background1"/>
                <w:sz w:val="24"/>
                <w:szCs w:val="24"/>
              </w:rPr>
            </w:pPr>
            <w:r w:rsidRPr="00E50826">
              <w:rPr>
                <w:rFonts w:ascii="Times New Roman" w:hAnsi="Times New Roman" w:cs="Times New Roman"/>
                <w:b/>
                <w:bCs/>
                <w:color w:val="FFFFFF" w:themeColor="background1"/>
                <w:sz w:val="24"/>
                <w:szCs w:val="24"/>
              </w:rPr>
              <w:t>Hospitals</w:t>
            </w:r>
          </w:p>
        </w:tc>
        <w:tc>
          <w:tcPr>
            <w:tcW w:w="1383" w:type="dxa"/>
            <w:tcBorders>
              <w:top w:val="single" w:sz="24" w:space="0" w:color="FFFFFF" w:themeColor="background1"/>
              <w:left w:val="single" w:sz="24" w:space="0" w:color="FFFFFF" w:themeColor="background1"/>
              <w:bottom w:val="single" w:sz="24" w:space="0" w:color="002060"/>
              <w:right w:val="single" w:sz="24" w:space="0" w:color="FFFFFF" w:themeColor="background1"/>
            </w:tcBorders>
            <w:shd w:val="clear" w:color="auto" w:fill="7030A0"/>
          </w:tcPr>
          <w:p w14:paraId="4CA80AA8" w14:textId="14CF1FF8" w:rsidR="00E50826" w:rsidRPr="00E50826" w:rsidRDefault="00E50826" w:rsidP="000D4F0B">
            <w:pPr>
              <w:spacing w:line="480" w:lineRule="auto"/>
              <w:jc w:val="center"/>
              <w:rPr>
                <w:rFonts w:ascii="Times New Roman" w:hAnsi="Times New Roman" w:cs="Times New Roman"/>
                <w:b/>
                <w:bCs/>
                <w:color w:val="FFFFFF" w:themeColor="background1"/>
                <w:sz w:val="24"/>
                <w:szCs w:val="24"/>
              </w:rPr>
            </w:pPr>
            <w:r w:rsidRPr="00E50826">
              <w:rPr>
                <w:rFonts w:ascii="Times New Roman" w:hAnsi="Times New Roman" w:cs="Times New Roman"/>
                <w:b/>
                <w:bCs/>
                <w:color w:val="FFFFFF" w:themeColor="background1"/>
                <w:sz w:val="24"/>
                <w:szCs w:val="24"/>
              </w:rPr>
              <w:t>Clinics</w:t>
            </w:r>
          </w:p>
        </w:tc>
        <w:tc>
          <w:tcPr>
            <w:tcW w:w="1383" w:type="dxa"/>
            <w:tcBorders>
              <w:top w:val="single" w:sz="24" w:space="0" w:color="FFFFFF" w:themeColor="background1"/>
              <w:left w:val="single" w:sz="24" w:space="0" w:color="FFFFFF" w:themeColor="background1"/>
              <w:bottom w:val="single" w:sz="24" w:space="0" w:color="002060"/>
              <w:right w:val="single" w:sz="24" w:space="0" w:color="FFFFFF" w:themeColor="background1"/>
            </w:tcBorders>
            <w:shd w:val="clear" w:color="auto" w:fill="ED7D31" w:themeFill="accent2"/>
          </w:tcPr>
          <w:p w14:paraId="65ADB11C" w14:textId="10526819" w:rsidR="00E50826" w:rsidRPr="00E50826" w:rsidRDefault="00E50826" w:rsidP="000D4F0B">
            <w:pPr>
              <w:spacing w:line="480" w:lineRule="auto"/>
              <w:jc w:val="center"/>
              <w:rPr>
                <w:rFonts w:ascii="Times New Roman" w:hAnsi="Times New Roman" w:cs="Times New Roman"/>
                <w:b/>
                <w:bCs/>
                <w:color w:val="FFFFFF" w:themeColor="background1"/>
                <w:sz w:val="24"/>
                <w:szCs w:val="24"/>
              </w:rPr>
            </w:pPr>
            <w:r w:rsidRPr="00E50826">
              <w:rPr>
                <w:rFonts w:ascii="Times New Roman" w:hAnsi="Times New Roman" w:cs="Times New Roman"/>
                <w:b/>
                <w:bCs/>
                <w:color w:val="FFFFFF" w:themeColor="background1"/>
                <w:sz w:val="24"/>
                <w:szCs w:val="24"/>
              </w:rPr>
              <w:t xml:space="preserve">Diagnostic </w:t>
            </w:r>
            <w:proofErr w:type="spellStart"/>
            <w:r w:rsidRPr="00E50826">
              <w:rPr>
                <w:rFonts w:ascii="Times New Roman" w:hAnsi="Times New Roman" w:cs="Times New Roman"/>
                <w:b/>
                <w:bCs/>
                <w:color w:val="FFFFFF" w:themeColor="background1"/>
                <w:sz w:val="24"/>
                <w:szCs w:val="24"/>
              </w:rPr>
              <w:t>Centres</w:t>
            </w:r>
            <w:proofErr w:type="spellEnd"/>
          </w:p>
        </w:tc>
        <w:tc>
          <w:tcPr>
            <w:tcW w:w="1383" w:type="dxa"/>
            <w:tcBorders>
              <w:top w:val="single" w:sz="24" w:space="0" w:color="FFFFFF" w:themeColor="background1"/>
              <w:left w:val="single" w:sz="24" w:space="0" w:color="FFFFFF" w:themeColor="background1"/>
              <w:bottom w:val="single" w:sz="24" w:space="0" w:color="002060"/>
              <w:right w:val="single" w:sz="24" w:space="0" w:color="002060"/>
            </w:tcBorders>
            <w:shd w:val="clear" w:color="auto" w:fill="7B7B7B" w:themeFill="accent3" w:themeFillShade="BF"/>
          </w:tcPr>
          <w:p w14:paraId="53707675" w14:textId="3EFF2233" w:rsidR="00E50826" w:rsidRPr="00E50826" w:rsidRDefault="000D4F0B" w:rsidP="000D4F0B">
            <w:pPr>
              <w:spacing w:line="480" w:lineRule="auto"/>
              <w:jc w:val="center"/>
              <w:rPr>
                <w:rFonts w:ascii="Times New Roman" w:hAnsi="Times New Roman" w:cs="Times New Roman"/>
                <w:b/>
                <w:bCs/>
                <w:color w:val="FFFFFF" w:themeColor="background1"/>
                <w:sz w:val="24"/>
                <w:szCs w:val="24"/>
              </w:rPr>
            </w:pPr>
            <w:r w:rsidRPr="00E50826">
              <w:rPr>
                <w:rFonts w:ascii="Times New Roman" w:hAnsi="Times New Roman" w:cs="Times New Roman"/>
                <w:b/>
                <w:bCs/>
                <w:color w:val="FFFFFF" w:themeColor="background1"/>
                <w:sz w:val="24"/>
                <w:szCs w:val="24"/>
              </w:rPr>
              <w:t>Employees</w:t>
            </w:r>
          </w:p>
        </w:tc>
      </w:tr>
    </w:tbl>
    <w:p w14:paraId="5263E9BE" w14:textId="2C3ED678" w:rsidR="00E50826" w:rsidRDefault="00E50826" w:rsidP="00DD67E4">
      <w:pPr>
        <w:spacing w:line="480" w:lineRule="auto"/>
        <w:rPr>
          <w:rFonts w:ascii="Times New Roman" w:hAnsi="Times New Roman" w:cs="Times New Roman"/>
          <w:sz w:val="24"/>
          <w:szCs w:val="24"/>
        </w:rPr>
      </w:pPr>
    </w:p>
    <w:p w14:paraId="01B68AAC" w14:textId="03119CA7" w:rsidR="000D4F0B" w:rsidRPr="00FF144D" w:rsidRDefault="000D4F0B" w:rsidP="00FF144D">
      <w:pPr>
        <w:pStyle w:val="Heading1"/>
        <w:rPr>
          <w:rFonts w:ascii="Times New Roman" w:hAnsi="Times New Roman" w:cs="Times New Roman"/>
          <w:b/>
          <w:bCs/>
          <w:sz w:val="24"/>
          <w:szCs w:val="24"/>
        </w:rPr>
      </w:pPr>
      <w:bookmarkStart w:id="25" w:name="_Toc76655124"/>
      <w:r w:rsidRPr="00FF144D">
        <w:rPr>
          <w:rFonts w:ascii="Times New Roman" w:hAnsi="Times New Roman" w:cs="Times New Roman"/>
          <w:b/>
          <w:bCs/>
          <w:sz w:val="24"/>
          <w:szCs w:val="24"/>
        </w:rPr>
        <w:t>2.</w:t>
      </w:r>
      <w:r w:rsidR="00F32767">
        <w:rPr>
          <w:rFonts w:ascii="Times New Roman" w:hAnsi="Times New Roman" w:cs="Times New Roman"/>
          <w:b/>
          <w:bCs/>
          <w:sz w:val="24"/>
          <w:szCs w:val="24"/>
        </w:rPr>
        <w:t>2</w:t>
      </w:r>
      <w:r w:rsidRPr="00FF144D">
        <w:rPr>
          <w:rFonts w:ascii="Times New Roman" w:hAnsi="Times New Roman" w:cs="Times New Roman"/>
          <w:b/>
          <w:bCs/>
          <w:sz w:val="24"/>
          <w:szCs w:val="24"/>
        </w:rPr>
        <w:t xml:space="preserve">. </w:t>
      </w:r>
      <w:r w:rsidR="00D652F9">
        <w:rPr>
          <w:rFonts w:ascii="Times New Roman" w:hAnsi="Times New Roman" w:cs="Times New Roman"/>
          <w:b/>
          <w:bCs/>
          <w:sz w:val="24"/>
          <w:szCs w:val="24"/>
        </w:rPr>
        <w:t xml:space="preserve"> </w:t>
      </w:r>
      <w:r w:rsidRPr="00FF144D">
        <w:rPr>
          <w:rFonts w:ascii="Times New Roman" w:hAnsi="Times New Roman" w:cs="Times New Roman"/>
          <w:b/>
          <w:bCs/>
          <w:sz w:val="24"/>
          <w:szCs w:val="24"/>
        </w:rPr>
        <w:t>Evolution of the Evercare in a Portfolio</w:t>
      </w:r>
      <w:bookmarkEnd w:id="25"/>
    </w:p>
    <w:p w14:paraId="70E3EBCC" w14:textId="63E5B8A0" w:rsidR="00FF144D" w:rsidRDefault="00FF144D" w:rsidP="00DD67E4">
      <w:pPr>
        <w:spacing w:line="480" w:lineRule="auto"/>
        <w:rPr>
          <w:rFonts w:ascii="Times New Roman" w:hAnsi="Times New Roman" w:cs="Times New Roman"/>
          <w:b/>
          <w:bCs/>
          <w:sz w:val="24"/>
          <w:szCs w:val="24"/>
        </w:rPr>
      </w:pPr>
      <w:r>
        <w:rPr>
          <w:noProof/>
        </w:rPr>
        <w:drawing>
          <wp:anchor distT="0" distB="0" distL="114300" distR="114300" simplePos="0" relativeHeight="251658240" behindDoc="1" locked="0" layoutInCell="1" allowOverlap="1" wp14:anchorId="72BE1E1B" wp14:editId="7D443181">
            <wp:simplePos x="0" y="0"/>
            <wp:positionH relativeFrom="column">
              <wp:posOffset>5715</wp:posOffset>
            </wp:positionH>
            <wp:positionV relativeFrom="paragraph">
              <wp:posOffset>259797</wp:posOffset>
            </wp:positionV>
            <wp:extent cx="5267325" cy="45243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864" t="22895" r="56505" b="15025"/>
                    <a:stretch/>
                  </pic:blipFill>
                  <pic:spPr bwMode="auto">
                    <a:xfrm>
                      <a:off x="0" y="0"/>
                      <a:ext cx="5267325" cy="4524375"/>
                    </a:xfrm>
                    <a:prstGeom prst="rect">
                      <a:avLst/>
                    </a:prstGeom>
                    <a:ln>
                      <a:noFill/>
                    </a:ln>
                    <a:extLst>
                      <a:ext uri="{53640926-AAD7-44D8-BBD7-CCE9431645EC}">
                        <a14:shadowObscured xmlns:a14="http://schemas.microsoft.com/office/drawing/2010/main"/>
                      </a:ext>
                    </a:extLst>
                  </pic:spPr>
                </pic:pic>
              </a:graphicData>
            </a:graphic>
          </wp:anchor>
        </w:drawing>
      </w:r>
    </w:p>
    <w:p w14:paraId="18A94372" w14:textId="7520B753" w:rsidR="000D4F0B" w:rsidRDefault="000D4F0B" w:rsidP="00DD67E4">
      <w:pPr>
        <w:spacing w:line="480" w:lineRule="auto"/>
        <w:rPr>
          <w:rFonts w:ascii="Times New Roman" w:hAnsi="Times New Roman" w:cs="Times New Roman"/>
          <w:b/>
          <w:bCs/>
          <w:sz w:val="24"/>
          <w:szCs w:val="24"/>
        </w:rPr>
      </w:pPr>
    </w:p>
    <w:p w14:paraId="322CB292" w14:textId="3FFD1280" w:rsidR="000D4F0B" w:rsidRDefault="000D4F0B" w:rsidP="00DD67E4">
      <w:pPr>
        <w:spacing w:line="480" w:lineRule="auto"/>
        <w:rPr>
          <w:rFonts w:ascii="Times New Roman" w:hAnsi="Times New Roman" w:cs="Times New Roman"/>
          <w:b/>
          <w:bCs/>
          <w:sz w:val="24"/>
          <w:szCs w:val="24"/>
        </w:rPr>
      </w:pPr>
    </w:p>
    <w:p w14:paraId="4C944F54" w14:textId="70B434BC" w:rsidR="000D4F0B" w:rsidRDefault="000D4F0B" w:rsidP="00DD67E4">
      <w:pPr>
        <w:spacing w:line="480" w:lineRule="auto"/>
        <w:rPr>
          <w:rFonts w:ascii="Times New Roman" w:hAnsi="Times New Roman" w:cs="Times New Roman"/>
          <w:b/>
          <w:bCs/>
          <w:sz w:val="24"/>
          <w:szCs w:val="24"/>
        </w:rPr>
      </w:pPr>
    </w:p>
    <w:p w14:paraId="4C580DBA" w14:textId="6913751B" w:rsidR="000D4F0B" w:rsidRDefault="000D4F0B" w:rsidP="00DD67E4">
      <w:pPr>
        <w:spacing w:line="480" w:lineRule="auto"/>
        <w:rPr>
          <w:rFonts w:ascii="Times New Roman" w:hAnsi="Times New Roman" w:cs="Times New Roman"/>
          <w:b/>
          <w:bCs/>
          <w:sz w:val="24"/>
          <w:szCs w:val="24"/>
        </w:rPr>
      </w:pPr>
    </w:p>
    <w:p w14:paraId="2A80732A" w14:textId="1CCECA62" w:rsidR="000D4F0B" w:rsidRDefault="000D4F0B" w:rsidP="00DD67E4">
      <w:pPr>
        <w:spacing w:line="480" w:lineRule="auto"/>
        <w:rPr>
          <w:rFonts w:ascii="Times New Roman" w:hAnsi="Times New Roman" w:cs="Times New Roman"/>
          <w:b/>
          <w:bCs/>
          <w:sz w:val="24"/>
          <w:szCs w:val="24"/>
        </w:rPr>
      </w:pPr>
    </w:p>
    <w:p w14:paraId="4436C6F3" w14:textId="047B3EB5" w:rsidR="000D4F0B" w:rsidRDefault="000D4F0B" w:rsidP="00DD67E4">
      <w:pPr>
        <w:spacing w:line="480" w:lineRule="auto"/>
        <w:rPr>
          <w:rFonts w:ascii="Times New Roman" w:hAnsi="Times New Roman" w:cs="Times New Roman"/>
          <w:b/>
          <w:bCs/>
          <w:sz w:val="24"/>
          <w:szCs w:val="24"/>
        </w:rPr>
      </w:pPr>
    </w:p>
    <w:p w14:paraId="072164D9" w14:textId="27268A10" w:rsidR="000D4F0B" w:rsidRDefault="000D4F0B" w:rsidP="00DD67E4">
      <w:pPr>
        <w:spacing w:line="480" w:lineRule="auto"/>
        <w:rPr>
          <w:rFonts w:ascii="Times New Roman" w:hAnsi="Times New Roman" w:cs="Times New Roman"/>
          <w:b/>
          <w:bCs/>
          <w:sz w:val="24"/>
          <w:szCs w:val="24"/>
        </w:rPr>
      </w:pPr>
    </w:p>
    <w:p w14:paraId="0C8B4841" w14:textId="565FA12E" w:rsidR="000D4F0B" w:rsidRDefault="000D4F0B" w:rsidP="00DD67E4">
      <w:pPr>
        <w:spacing w:line="480" w:lineRule="auto"/>
        <w:rPr>
          <w:rFonts w:ascii="Times New Roman" w:hAnsi="Times New Roman" w:cs="Times New Roman"/>
          <w:b/>
          <w:bCs/>
          <w:sz w:val="24"/>
          <w:szCs w:val="24"/>
        </w:rPr>
      </w:pPr>
    </w:p>
    <w:p w14:paraId="2DB74B10" w14:textId="6BC7671F" w:rsidR="000D4F0B" w:rsidRDefault="000D4F0B" w:rsidP="00DD67E4">
      <w:pPr>
        <w:spacing w:line="480" w:lineRule="auto"/>
        <w:rPr>
          <w:rFonts w:ascii="Times New Roman" w:hAnsi="Times New Roman" w:cs="Times New Roman"/>
          <w:b/>
          <w:bCs/>
          <w:sz w:val="24"/>
          <w:szCs w:val="24"/>
        </w:rPr>
      </w:pPr>
    </w:p>
    <w:p w14:paraId="5BCC06F2" w14:textId="3D336754" w:rsidR="000D4F0B" w:rsidRDefault="000D4F0B" w:rsidP="00DD67E4">
      <w:pPr>
        <w:spacing w:line="480" w:lineRule="auto"/>
        <w:rPr>
          <w:rFonts w:ascii="Times New Roman" w:hAnsi="Times New Roman" w:cs="Times New Roman"/>
          <w:b/>
          <w:bCs/>
          <w:sz w:val="24"/>
          <w:szCs w:val="24"/>
        </w:rPr>
      </w:pPr>
    </w:p>
    <w:p w14:paraId="780FCD31" w14:textId="113FBC2D" w:rsidR="000D4F0B" w:rsidRDefault="000D4F0B" w:rsidP="00DD67E4">
      <w:pPr>
        <w:spacing w:line="480" w:lineRule="auto"/>
        <w:rPr>
          <w:rFonts w:ascii="Times New Roman" w:hAnsi="Times New Roman" w:cs="Times New Roman"/>
          <w:b/>
          <w:bCs/>
          <w:sz w:val="24"/>
          <w:szCs w:val="24"/>
        </w:rPr>
      </w:pPr>
    </w:p>
    <w:p w14:paraId="5522C910" w14:textId="78BDA55A" w:rsidR="000D4F0B" w:rsidRPr="000D4F0B" w:rsidRDefault="00226A91" w:rsidP="00DD67E4">
      <w:pPr>
        <w:spacing w:line="480" w:lineRule="auto"/>
        <w:rPr>
          <w:rFonts w:ascii="Times New Roman" w:hAnsi="Times New Roman" w:cs="Times New Roman"/>
          <w:b/>
          <w:bCs/>
          <w:sz w:val="24"/>
          <w:szCs w:val="24"/>
        </w:rPr>
      </w:pPr>
      <w:r>
        <w:rPr>
          <w:noProof/>
        </w:rPr>
        <w:lastRenderedPageBreak/>
        <w:drawing>
          <wp:anchor distT="0" distB="0" distL="114300" distR="114300" simplePos="0" relativeHeight="251659264" behindDoc="1" locked="0" layoutInCell="1" allowOverlap="1" wp14:anchorId="1E7D710C" wp14:editId="3B86BAE8">
            <wp:simplePos x="0" y="0"/>
            <wp:positionH relativeFrom="column">
              <wp:posOffset>0</wp:posOffset>
            </wp:positionH>
            <wp:positionV relativeFrom="paragraph">
              <wp:posOffset>0</wp:posOffset>
            </wp:positionV>
            <wp:extent cx="5178056" cy="4392673"/>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49307" t="18007" r="9808" b="20306"/>
                    <a:stretch/>
                  </pic:blipFill>
                  <pic:spPr bwMode="auto">
                    <a:xfrm>
                      <a:off x="0" y="0"/>
                      <a:ext cx="5199282" cy="4410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E8BEC0" w14:textId="5B8A7754" w:rsidR="00AF4F64" w:rsidRPr="002B201A" w:rsidRDefault="00AF4F64" w:rsidP="00DD67E4">
      <w:pPr>
        <w:spacing w:line="480" w:lineRule="auto"/>
        <w:rPr>
          <w:rFonts w:ascii="Times New Roman" w:hAnsi="Times New Roman" w:cs="Times New Roman"/>
          <w:sz w:val="24"/>
          <w:szCs w:val="24"/>
        </w:rPr>
      </w:pPr>
    </w:p>
    <w:p w14:paraId="4F8B29DF" w14:textId="77777777" w:rsidR="00226A91" w:rsidRDefault="00226A91" w:rsidP="00DD67E4">
      <w:pPr>
        <w:spacing w:line="480" w:lineRule="auto"/>
        <w:rPr>
          <w:rFonts w:ascii="Times New Roman" w:hAnsi="Times New Roman" w:cs="Times New Roman"/>
          <w:sz w:val="24"/>
          <w:szCs w:val="24"/>
        </w:rPr>
      </w:pPr>
    </w:p>
    <w:p w14:paraId="2553D710" w14:textId="77777777" w:rsidR="00226A91" w:rsidRDefault="00226A91" w:rsidP="00DD67E4">
      <w:pPr>
        <w:spacing w:line="480" w:lineRule="auto"/>
        <w:rPr>
          <w:rFonts w:ascii="Times New Roman" w:hAnsi="Times New Roman" w:cs="Times New Roman"/>
          <w:sz w:val="24"/>
          <w:szCs w:val="24"/>
        </w:rPr>
      </w:pPr>
    </w:p>
    <w:p w14:paraId="4D540FF9" w14:textId="77777777" w:rsidR="00226A91" w:rsidRDefault="00226A91" w:rsidP="00DD67E4">
      <w:pPr>
        <w:spacing w:line="480" w:lineRule="auto"/>
        <w:rPr>
          <w:rFonts w:ascii="Times New Roman" w:hAnsi="Times New Roman" w:cs="Times New Roman"/>
          <w:sz w:val="24"/>
          <w:szCs w:val="24"/>
        </w:rPr>
      </w:pPr>
    </w:p>
    <w:p w14:paraId="670D4DDB" w14:textId="77777777" w:rsidR="00226A91" w:rsidRDefault="00226A91" w:rsidP="00DD67E4">
      <w:pPr>
        <w:spacing w:line="480" w:lineRule="auto"/>
        <w:rPr>
          <w:rFonts w:ascii="Times New Roman" w:hAnsi="Times New Roman" w:cs="Times New Roman"/>
          <w:sz w:val="24"/>
          <w:szCs w:val="24"/>
        </w:rPr>
      </w:pPr>
    </w:p>
    <w:p w14:paraId="725C77D5" w14:textId="77777777" w:rsidR="00226A91" w:rsidRDefault="00226A91" w:rsidP="00DD67E4">
      <w:pPr>
        <w:spacing w:line="480" w:lineRule="auto"/>
        <w:rPr>
          <w:rFonts w:ascii="Times New Roman" w:hAnsi="Times New Roman" w:cs="Times New Roman"/>
          <w:sz w:val="24"/>
          <w:szCs w:val="24"/>
        </w:rPr>
      </w:pPr>
    </w:p>
    <w:p w14:paraId="05C0F463" w14:textId="77777777" w:rsidR="00226A91" w:rsidRDefault="00226A91" w:rsidP="00DD67E4">
      <w:pPr>
        <w:spacing w:line="480" w:lineRule="auto"/>
        <w:rPr>
          <w:rFonts w:ascii="Times New Roman" w:hAnsi="Times New Roman" w:cs="Times New Roman"/>
          <w:sz w:val="24"/>
          <w:szCs w:val="24"/>
        </w:rPr>
      </w:pPr>
    </w:p>
    <w:p w14:paraId="1003CF1F" w14:textId="77777777" w:rsidR="00226A91" w:rsidRDefault="00226A91" w:rsidP="00DD67E4">
      <w:pPr>
        <w:spacing w:line="480" w:lineRule="auto"/>
        <w:rPr>
          <w:rFonts w:ascii="Times New Roman" w:hAnsi="Times New Roman" w:cs="Times New Roman"/>
          <w:sz w:val="24"/>
          <w:szCs w:val="24"/>
        </w:rPr>
      </w:pPr>
    </w:p>
    <w:p w14:paraId="585F176F" w14:textId="77777777" w:rsidR="00226A91" w:rsidRDefault="00226A91" w:rsidP="00DD67E4">
      <w:pPr>
        <w:spacing w:line="480" w:lineRule="auto"/>
        <w:rPr>
          <w:rFonts w:ascii="Times New Roman" w:hAnsi="Times New Roman" w:cs="Times New Roman"/>
          <w:sz w:val="24"/>
          <w:szCs w:val="24"/>
        </w:rPr>
      </w:pPr>
    </w:p>
    <w:p w14:paraId="157630B1" w14:textId="77777777" w:rsidR="00226A91" w:rsidRDefault="00226A91" w:rsidP="00DD67E4">
      <w:pPr>
        <w:spacing w:line="480" w:lineRule="auto"/>
        <w:rPr>
          <w:rFonts w:ascii="Times New Roman" w:hAnsi="Times New Roman" w:cs="Times New Roman"/>
          <w:sz w:val="24"/>
          <w:szCs w:val="24"/>
        </w:rPr>
      </w:pPr>
    </w:p>
    <w:p w14:paraId="60DBBCEE" w14:textId="5C5D0265" w:rsidR="002B201A" w:rsidRPr="00FF144D" w:rsidRDefault="00DD67E4" w:rsidP="00FF144D">
      <w:pPr>
        <w:pStyle w:val="Heading1"/>
        <w:rPr>
          <w:rFonts w:ascii="Times New Roman" w:hAnsi="Times New Roman" w:cs="Times New Roman"/>
          <w:b/>
          <w:bCs/>
          <w:sz w:val="28"/>
          <w:szCs w:val="28"/>
        </w:rPr>
      </w:pPr>
      <w:bookmarkStart w:id="26" w:name="_Toc76655125"/>
      <w:r w:rsidRPr="00FF144D">
        <w:rPr>
          <w:rFonts w:ascii="Times New Roman" w:hAnsi="Times New Roman" w:cs="Times New Roman"/>
          <w:b/>
          <w:bCs/>
          <w:sz w:val="24"/>
          <w:szCs w:val="24"/>
        </w:rPr>
        <w:t>2.</w:t>
      </w:r>
      <w:r w:rsidR="00F32767">
        <w:rPr>
          <w:rFonts w:ascii="Times New Roman" w:hAnsi="Times New Roman" w:cs="Times New Roman"/>
          <w:b/>
          <w:bCs/>
          <w:sz w:val="24"/>
          <w:szCs w:val="24"/>
        </w:rPr>
        <w:t>3</w:t>
      </w:r>
      <w:r w:rsidRPr="00FF144D">
        <w:rPr>
          <w:rFonts w:ascii="Times New Roman" w:hAnsi="Times New Roman" w:cs="Times New Roman"/>
          <w:b/>
          <w:bCs/>
          <w:sz w:val="24"/>
          <w:szCs w:val="24"/>
        </w:rPr>
        <w:t xml:space="preserve">. </w:t>
      </w:r>
      <w:r w:rsidR="00D7354F" w:rsidRPr="00FF144D">
        <w:rPr>
          <w:rFonts w:ascii="Times New Roman" w:hAnsi="Times New Roman" w:cs="Times New Roman"/>
          <w:b/>
          <w:bCs/>
          <w:sz w:val="24"/>
          <w:szCs w:val="24"/>
        </w:rPr>
        <w:t>Evercare Group</w:t>
      </w:r>
      <w:bookmarkEnd w:id="26"/>
      <w:r w:rsidR="00FF144D">
        <w:rPr>
          <w:rFonts w:ascii="Times New Roman" w:hAnsi="Times New Roman" w:cs="Times New Roman"/>
          <w:b/>
          <w:bCs/>
          <w:sz w:val="28"/>
          <w:szCs w:val="28"/>
        </w:rPr>
        <w:br/>
      </w:r>
    </w:p>
    <w:p w14:paraId="2BC5E169" w14:textId="16A67B68" w:rsidR="00D7354F" w:rsidRPr="002B5D3F" w:rsidRDefault="00D7354F" w:rsidP="002B5D3F">
      <w:pPr>
        <w:spacing w:line="480" w:lineRule="auto"/>
        <w:jc w:val="both"/>
        <w:rPr>
          <w:rFonts w:ascii="Times New Roman" w:hAnsi="Times New Roman" w:cs="Times New Roman"/>
          <w:sz w:val="28"/>
          <w:szCs w:val="28"/>
        </w:rPr>
      </w:pPr>
      <w:r w:rsidRPr="002B5D3F">
        <w:rPr>
          <w:rFonts w:ascii="Times New Roman" w:hAnsi="Times New Roman" w:cs="Times New Roman"/>
          <w:sz w:val="24"/>
          <w:szCs w:val="24"/>
        </w:rPr>
        <w:t xml:space="preserve">Evercare as a global </w:t>
      </w:r>
      <w:proofErr w:type="spellStart"/>
      <w:r w:rsidRPr="002B5D3F">
        <w:rPr>
          <w:rFonts w:ascii="Times New Roman" w:hAnsi="Times New Roman" w:cs="Times New Roman"/>
          <w:sz w:val="24"/>
          <w:szCs w:val="24"/>
        </w:rPr>
        <w:t>organisation</w:t>
      </w:r>
      <w:proofErr w:type="spellEnd"/>
      <w:r w:rsidRPr="002B5D3F">
        <w:rPr>
          <w:rFonts w:ascii="Times New Roman" w:hAnsi="Times New Roman" w:cs="Times New Roman"/>
          <w:sz w:val="24"/>
          <w:szCs w:val="24"/>
        </w:rPr>
        <w:t xml:space="preserve"> believes access to world-class healthcare is a fundamental right. Evercare is a company that brings private, quality-driven healthcare to emerging economies to meet the needs of the local populations. As part of the philosophy, Evercare work in transforming healthcare across Africa and Asia. Evercare operates an integrated healthcare delivery network across India, Pakistan, Bangladesh, Kenya, and Nigeria as a healthcare group that includes 30 hospitals, 16 clinics and more than 82 diagnostics </w:t>
      </w:r>
      <w:proofErr w:type="spellStart"/>
      <w:r w:rsidRPr="002B5D3F">
        <w:rPr>
          <w:rFonts w:ascii="Times New Roman" w:hAnsi="Times New Roman" w:cs="Times New Roman"/>
          <w:sz w:val="24"/>
          <w:szCs w:val="24"/>
        </w:rPr>
        <w:t>centres</w:t>
      </w:r>
      <w:proofErr w:type="spellEnd"/>
      <w:r w:rsidRPr="002B5D3F">
        <w:rPr>
          <w:rFonts w:ascii="Times New Roman" w:hAnsi="Times New Roman" w:cs="Times New Roman"/>
          <w:sz w:val="24"/>
          <w:szCs w:val="24"/>
        </w:rPr>
        <w:t xml:space="preserve"> and more growing to do. Evercare proud to be the most diverse healthcare group in the countries in which it </w:t>
      </w:r>
      <w:proofErr w:type="gramStart"/>
      <w:r w:rsidRPr="002B5D3F">
        <w:rPr>
          <w:rFonts w:ascii="Times New Roman" w:hAnsi="Times New Roman" w:cs="Times New Roman"/>
          <w:sz w:val="24"/>
          <w:szCs w:val="24"/>
        </w:rPr>
        <w:t>operate</w:t>
      </w:r>
      <w:proofErr w:type="gramEnd"/>
      <w:r w:rsidRPr="002B5D3F">
        <w:rPr>
          <w:rFonts w:ascii="Times New Roman" w:hAnsi="Times New Roman" w:cs="Times New Roman"/>
          <w:sz w:val="24"/>
          <w:szCs w:val="24"/>
        </w:rPr>
        <w:t xml:space="preserve"> with 11,000 employees of many </w:t>
      </w:r>
      <w:proofErr w:type="spellStart"/>
      <w:r w:rsidRPr="002B5D3F">
        <w:rPr>
          <w:rFonts w:ascii="Times New Roman" w:hAnsi="Times New Roman" w:cs="Times New Roman"/>
          <w:sz w:val="24"/>
          <w:szCs w:val="24"/>
        </w:rPr>
        <w:t>di</w:t>
      </w:r>
      <w:r w:rsidRPr="002B5D3F">
        <w:rPr>
          <w:rFonts w:ascii="Times New Roman" w:hAnsi="Times New Roman" w:cs="Times New Roman"/>
          <w:sz w:val="24"/>
          <w:szCs w:val="24"/>
        </w:rPr>
        <w:softHyphen/>
        <w:t>erent</w:t>
      </w:r>
      <w:proofErr w:type="spellEnd"/>
      <w:r w:rsidRPr="002B5D3F">
        <w:rPr>
          <w:rFonts w:ascii="Times New Roman" w:hAnsi="Times New Roman" w:cs="Times New Roman"/>
          <w:sz w:val="24"/>
          <w:szCs w:val="24"/>
        </w:rPr>
        <w:t xml:space="preserve"> nationalities working together to provide quality healthcare.</w:t>
      </w:r>
    </w:p>
    <w:p w14:paraId="3F3B1AC2" w14:textId="48C4361F" w:rsidR="000F2B64" w:rsidRPr="00FF144D" w:rsidRDefault="000F2B64" w:rsidP="00FF144D">
      <w:pPr>
        <w:pStyle w:val="Heading1"/>
        <w:rPr>
          <w:rFonts w:ascii="Times New Roman" w:hAnsi="Times New Roman" w:cs="Times New Roman"/>
          <w:b/>
          <w:bCs/>
          <w:sz w:val="28"/>
          <w:szCs w:val="28"/>
        </w:rPr>
      </w:pPr>
      <w:bookmarkStart w:id="27" w:name="_Toc76655126"/>
      <w:r w:rsidRPr="00FF144D">
        <w:rPr>
          <w:rFonts w:ascii="Times New Roman" w:hAnsi="Times New Roman" w:cs="Times New Roman"/>
          <w:b/>
          <w:bCs/>
          <w:sz w:val="24"/>
          <w:szCs w:val="24"/>
        </w:rPr>
        <w:lastRenderedPageBreak/>
        <w:t>2.</w:t>
      </w:r>
      <w:r w:rsidR="00F32767">
        <w:rPr>
          <w:rFonts w:ascii="Times New Roman" w:hAnsi="Times New Roman" w:cs="Times New Roman"/>
          <w:b/>
          <w:bCs/>
          <w:sz w:val="24"/>
          <w:szCs w:val="24"/>
        </w:rPr>
        <w:t>4</w:t>
      </w:r>
      <w:r w:rsidRPr="00FF144D">
        <w:rPr>
          <w:rFonts w:ascii="Times New Roman" w:hAnsi="Times New Roman" w:cs="Times New Roman"/>
          <w:b/>
          <w:bCs/>
          <w:sz w:val="24"/>
          <w:szCs w:val="24"/>
        </w:rPr>
        <w:t>. Evercare Vision</w:t>
      </w:r>
      <w:bookmarkEnd w:id="27"/>
      <w:r w:rsidR="00FF144D">
        <w:rPr>
          <w:rFonts w:ascii="Times New Roman" w:hAnsi="Times New Roman" w:cs="Times New Roman"/>
          <w:b/>
          <w:bCs/>
          <w:sz w:val="28"/>
          <w:szCs w:val="28"/>
        </w:rPr>
        <w:br/>
      </w:r>
    </w:p>
    <w:p w14:paraId="621FE223" w14:textId="77777777" w:rsidR="000F2B64" w:rsidRPr="000F2B64" w:rsidRDefault="000F2B64" w:rsidP="000F2B64">
      <w:pPr>
        <w:spacing w:line="480" w:lineRule="auto"/>
        <w:rPr>
          <w:rFonts w:ascii="Times New Roman" w:hAnsi="Times New Roman" w:cs="Times New Roman"/>
          <w:sz w:val="24"/>
          <w:szCs w:val="24"/>
        </w:rPr>
      </w:pPr>
      <w:r w:rsidRPr="000F2B64">
        <w:rPr>
          <w:rFonts w:ascii="Times New Roman" w:hAnsi="Times New Roman" w:cs="Times New Roman"/>
          <w:sz w:val="24"/>
          <w:szCs w:val="24"/>
        </w:rPr>
        <w:t xml:space="preserve">To be the leading integrated healthcare network in emerging markets, transforming the quality of </w:t>
      </w:r>
      <w:proofErr w:type="gramStart"/>
      <w:r w:rsidRPr="000F2B64">
        <w:rPr>
          <w:rFonts w:ascii="Times New Roman" w:hAnsi="Times New Roman" w:cs="Times New Roman"/>
          <w:sz w:val="24"/>
          <w:szCs w:val="24"/>
        </w:rPr>
        <w:t>healthcare</w:t>
      </w:r>
      <w:proofErr w:type="gramEnd"/>
      <w:r w:rsidRPr="000F2B64">
        <w:rPr>
          <w:rFonts w:ascii="Times New Roman" w:hAnsi="Times New Roman" w:cs="Times New Roman"/>
          <w:sz w:val="24"/>
          <w:szCs w:val="24"/>
        </w:rPr>
        <w:t xml:space="preserve"> and impacting millions of people. </w:t>
      </w:r>
    </w:p>
    <w:p w14:paraId="549FD251" w14:textId="523AB438" w:rsidR="000F2B64" w:rsidRPr="00FF144D" w:rsidRDefault="000F2B64" w:rsidP="00FF144D">
      <w:pPr>
        <w:pStyle w:val="Heading1"/>
        <w:rPr>
          <w:rFonts w:ascii="Times New Roman" w:hAnsi="Times New Roman" w:cs="Times New Roman"/>
          <w:b/>
          <w:bCs/>
          <w:sz w:val="28"/>
          <w:szCs w:val="28"/>
        </w:rPr>
      </w:pPr>
      <w:bookmarkStart w:id="28" w:name="_Toc76655127"/>
      <w:r w:rsidRPr="00FF144D">
        <w:rPr>
          <w:rFonts w:ascii="Times New Roman" w:hAnsi="Times New Roman" w:cs="Times New Roman"/>
          <w:b/>
          <w:bCs/>
          <w:sz w:val="24"/>
          <w:szCs w:val="24"/>
        </w:rPr>
        <w:t>2.</w:t>
      </w:r>
      <w:r w:rsidR="00F32767">
        <w:rPr>
          <w:rFonts w:ascii="Times New Roman" w:hAnsi="Times New Roman" w:cs="Times New Roman"/>
          <w:b/>
          <w:bCs/>
          <w:sz w:val="24"/>
          <w:szCs w:val="24"/>
        </w:rPr>
        <w:t>5</w:t>
      </w:r>
      <w:r w:rsidRPr="00FF144D">
        <w:rPr>
          <w:rFonts w:ascii="Times New Roman" w:hAnsi="Times New Roman" w:cs="Times New Roman"/>
          <w:b/>
          <w:bCs/>
          <w:sz w:val="24"/>
          <w:szCs w:val="24"/>
        </w:rPr>
        <w:t>. Evercare Mission</w:t>
      </w:r>
      <w:bookmarkEnd w:id="28"/>
      <w:r w:rsidR="00FF144D">
        <w:rPr>
          <w:rFonts w:ascii="Times New Roman" w:hAnsi="Times New Roman" w:cs="Times New Roman"/>
          <w:b/>
          <w:bCs/>
          <w:sz w:val="28"/>
          <w:szCs w:val="28"/>
        </w:rPr>
        <w:br/>
      </w:r>
    </w:p>
    <w:p w14:paraId="15169A73" w14:textId="536B5B7A" w:rsidR="000F2B64" w:rsidRDefault="000F2B64" w:rsidP="000F2B64">
      <w:pPr>
        <w:spacing w:line="480" w:lineRule="auto"/>
        <w:rPr>
          <w:rFonts w:ascii="Times New Roman" w:hAnsi="Times New Roman" w:cs="Times New Roman"/>
          <w:sz w:val="24"/>
          <w:szCs w:val="24"/>
        </w:rPr>
      </w:pPr>
      <w:r w:rsidRPr="000F2B64">
        <w:rPr>
          <w:rFonts w:ascii="Times New Roman" w:hAnsi="Times New Roman" w:cs="Times New Roman"/>
          <w:sz w:val="24"/>
          <w:szCs w:val="24"/>
        </w:rPr>
        <w:t xml:space="preserve">To build a legacy of impact driven, accessible, </w:t>
      </w:r>
      <w:proofErr w:type="gramStart"/>
      <w:r w:rsidRPr="000F2B64">
        <w:rPr>
          <w:rFonts w:ascii="Times New Roman" w:hAnsi="Times New Roman" w:cs="Times New Roman"/>
          <w:sz w:val="24"/>
          <w:szCs w:val="24"/>
        </w:rPr>
        <w:t>safe</w:t>
      </w:r>
      <w:proofErr w:type="gramEnd"/>
      <w:r w:rsidRPr="000F2B64">
        <w:rPr>
          <w:rFonts w:ascii="Times New Roman" w:hAnsi="Times New Roman" w:cs="Times New Roman"/>
          <w:sz w:val="24"/>
          <w:szCs w:val="24"/>
        </w:rPr>
        <w:t xml:space="preserve"> and private healthcare for patients in need.</w:t>
      </w:r>
    </w:p>
    <w:p w14:paraId="5B128655" w14:textId="4C95EFC3" w:rsidR="000F2B64" w:rsidRPr="00FF144D" w:rsidRDefault="000F2B64" w:rsidP="00FF144D">
      <w:pPr>
        <w:pStyle w:val="Heading1"/>
        <w:rPr>
          <w:rFonts w:ascii="Times New Roman" w:hAnsi="Times New Roman" w:cs="Times New Roman"/>
          <w:b/>
          <w:bCs/>
          <w:sz w:val="24"/>
          <w:szCs w:val="24"/>
        </w:rPr>
      </w:pPr>
      <w:bookmarkStart w:id="29" w:name="_Toc76655128"/>
      <w:r w:rsidRPr="00FF144D">
        <w:rPr>
          <w:rFonts w:ascii="Times New Roman" w:hAnsi="Times New Roman" w:cs="Times New Roman"/>
          <w:b/>
          <w:bCs/>
          <w:sz w:val="24"/>
          <w:szCs w:val="24"/>
        </w:rPr>
        <w:t>2.</w:t>
      </w:r>
      <w:r w:rsidR="00F32767">
        <w:rPr>
          <w:rFonts w:ascii="Times New Roman" w:hAnsi="Times New Roman" w:cs="Times New Roman"/>
          <w:b/>
          <w:bCs/>
          <w:sz w:val="24"/>
          <w:szCs w:val="24"/>
        </w:rPr>
        <w:t>6</w:t>
      </w:r>
      <w:r w:rsidRPr="00FF144D">
        <w:rPr>
          <w:rFonts w:ascii="Times New Roman" w:hAnsi="Times New Roman" w:cs="Times New Roman"/>
          <w:b/>
          <w:bCs/>
          <w:sz w:val="24"/>
          <w:szCs w:val="24"/>
        </w:rPr>
        <w:t>. Evercare Values</w:t>
      </w:r>
      <w:bookmarkEnd w:id="29"/>
      <w:r w:rsidR="00FF144D">
        <w:rPr>
          <w:rFonts w:ascii="Times New Roman" w:hAnsi="Times New Roman" w:cs="Times New Roman"/>
          <w:b/>
          <w:bCs/>
          <w:sz w:val="24"/>
          <w:szCs w:val="24"/>
        </w:rPr>
        <w:br/>
      </w:r>
    </w:p>
    <w:p w14:paraId="58A14610" w14:textId="53C60F03" w:rsidR="000F2B64" w:rsidRPr="000F2B64" w:rsidRDefault="000F2B64" w:rsidP="000F2B64">
      <w:pPr>
        <w:spacing w:line="480" w:lineRule="auto"/>
        <w:rPr>
          <w:rFonts w:ascii="Times New Roman" w:hAnsi="Times New Roman" w:cs="Times New Roman"/>
          <w:sz w:val="24"/>
          <w:szCs w:val="24"/>
        </w:rPr>
      </w:pPr>
      <w:r>
        <w:rPr>
          <w:rFonts w:ascii="Times New Roman" w:hAnsi="Times New Roman" w:cs="Times New Roman"/>
          <w:sz w:val="24"/>
          <w:szCs w:val="24"/>
        </w:rPr>
        <w:t>Evercare is</w:t>
      </w:r>
      <w:r w:rsidRPr="000F2B64">
        <w:rPr>
          <w:rFonts w:ascii="Times New Roman" w:hAnsi="Times New Roman" w:cs="Times New Roman"/>
          <w:sz w:val="24"/>
          <w:szCs w:val="24"/>
        </w:rPr>
        <w:t xml:space="preserve"> committed to providing best-in-class, accessible, private healthcare for all and encourage all </w:t>
      </w:r>
      <w:r>
        <w:rPr>
          <w:rFonts w:ascii="Times New Roman" w:hAnsi="Times New Roman" w:cs="Times New Roman"/>
          <w:sz w:val="24"/>
          <w:szCs w:val="24"/>
        </w:rPr>
        <w:t>its</w:t>
      </w:r>
      <w:r w:rsidRPr="000F2B64">
        <w:rPr>
          <w:rFonts w:ascii="Times New Roman" w:hAnsi="Times New Roman" w:cs="Times New Roman"/>
          <w:sz w:val="24"/>
          <w:szCs w:val="24"/>
        </w:rPr>
        <w:t xml:space="preserve"> employees and caregivers to share </w:t>
      </w:r>
      <w:r>
        <w:rPr>
          <w:rFonts w:ascii="Times New Roman" w:hAnsi="Times New Roman" w:cs="Times New Roman"/>
          <w:sz w:val="24"/>
          <w:szCs w:val="24"/>
        </w:rPr>
        <w:t>the following</w:t>
      </w:r>
      <w:r w:rsidRPr="000F2B64">
        <w:rPr>
          <w:rFonts w:ascii="Times New Roman" w:hAnsi="Times New Roman" w:cs="Times New Roman"/>
          <w:sz w:val="24"/>
          <w:szCs w:val="24"/>
        </w:rPr>
        <w:t xml:space="preserve"> values:</w:t>
      </w:r>
    </w:p>
    <w:p w14:paraId="2A3E9E80" w14:textId="77777777" w:rsidR="000F2B64" w:rsidRPr="00FF144D" w:rsidRDefault="000F2B64" w:rsidP="000F2B64">
      <w:pPr>
        <w:spacing w:line="480" w:lineRule="auto"/>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Quality </w:t>
      </w:r>
    </w:p>
    <w:p w14:paraId="7D66C0AA" w14:textId="77777777" w:rsidR="000F2B64" w:rsidRPr="000F2B64" w:rsidRDefault="000F2B64" w:rsidP="000F2B64">
      <w:pPr>
        <w:spacing w:line="480" w:lineRule="auto"/>
        <w:rPr>
          <w:rFonts w:ascii="Times New Roman" w:hAnsi="Times New Roman" w:cs="Times New Roman"/>
          <w:sz w:val="24"/>
          <w:szCs w:val="24"/>
        </w:rPr>
      </w:pPr>
      <w:r w:rsidRPr="000F2B64">
        <w:rPr>
          <w:rFonts w:ascii="Times New Roman" w:hAnsi="Times New Roman" w:cs="Times New Roman"/>
          <w:sz w:val="24"/>
          <w:szCs w:val="24"/>
        </w:rPr>
        <w:t xml:space="preserve">We are committed to providing optimum patient </w:t>
      </w:r>
      <w:proofErr w:type="gramStart"/>
      <w:r w:rsidRPr="000F2B64">
        <w:rPr>
          <w:rFonts w:ascii="Times New Roman" w:hAnsi="Times New Roman" w:cs="Times New Roman"/>
          <w:sz w:val="24"/>
          <w:szCs w:val="24"/>
        </w:rPr>
        <w:t>care</w:t>
      </w:r>
      <w:proofErr w:type="gramEnd"/>
      <w:r w:rsidRPr="000F2B64">
        <w:rPr>
          <w:rFonts w:ascii="Times New Roman" w:hAnsi="Times New Roman" w:cs="Times New Roman"/>
          <w:sz w:val="24"/>
          <w:szCs w:val="24"/>
        </w:rPr>
        <w:t xml:space="preserve"> </w:t>
      </w:r>
    </w:p>
    <w:p w14:paraId="3E3E1352" w14:textId="77777777" w:rsidR="000F2B64" w:rsidRPr="00FF144D" w:rsidRDefault="000F2B64" w:rsidP="000F2B64">
      <w:pPr>
        <w:spacing w:line="480" w:lineRule="auto"/>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Integrity </w:t>
      </w:r>
    </w:p>
    <w:p w14:paraId="0DC6B977" w14:textId="77777777" w:rsidR="000F2B64" w:rsidRPr="000F2B64" w:rsidRDefault="000F2B64" w:rsidP="000F2B64">
      <w:pPr>
        <w:spacing w:line="480" w:lineRule="auto"/>
        <w:rPr>
          <w:rFonts w:ascii="Times New Roman" w:hAnsi="Times New Roman" w:cs="Times New Roman"/>
          <w:sz w:val="24"/>
          <w:szCs w:val="24"/>
        </w:rPr>
      </w:pPr>
      <w:r w:rsidRPr="000F2B64">
        <w:rPr>
          <w:rFonts w:ascii="Times New Roman" w:hAnsi="Times New Roman" w:cs="Times New Roman"/>
          <w:sz w:val="24"/>
          <w:szCs w:val="24"/>
        </w:rPr>
        <w:t xml:space="preserve">We do the right thing every </w:t>
      </w:r>
      <w:proofErr w:type="gramStart"/>
      <w:r w:rsidRPr="000F2B64">
        <w:rPr>
          <w:rFonts w:ascii="Times New Roman" w:hAnsi="Times New Roman" w:cs="Times New Roman"/>
          <w:sz w:val="24"/>
          <w:szCs w:val="24"/>
        </w:rPr>
        <w:t>time</w:t>
      </w:r>
      <w:proofErr w:type="gramEnd"/>
      <w:r w:rsidRPr="000F2B64">
        <w:rPr>
          <w:rFonts w:ascii="Times New Roman" w:hAnsi="Times New Roman" w:cs="Times New Roman"/>
          <w:sz w:val="24"/>
          <w:szCs w:val="24"/>
        </w:rPr>
        <w:t xml:space="preserve"> </w:t>
      </w:r>
    </w:p>
    <w:p w14:paraId="4FA5A118" w14:textId="77777777" w:rsidR="000F2B64" w:rsidRPr="00FF144D" w:rsidRDefault="000F2B64" w:rsidP="000F2B64">
      <w:pPr>
        <w:spacing w:line="480" w:lineRule="auto"/>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Passion </w:t>
      </w:r>
    </w:p>
    <w:p w14:paraId="0E50404E" w14:textId="37BFAEE7" w:rsidR="000F2B64" w:rsidRPr="000F2B64" w:rsidRDefault="000F2B64" w:rsidP="000F2B64">
      <w:pPr>
        <w:spacing w:line="480" w:lineRule="auto"/>
        <w:rPr>
          <w:rFonts w:ascii="Times New Roman" w:hAnsi="Times New Roman" w:cs="Times New Roman"/>
          <w:sz w:val="24"/>
          <w:szCs w:val="24"/>
        </w:rPr>
      </w:pPr>
      <w:r w:rsidRPr="000F2B64">
        <w:rPr>
          <w:rFonts w:ascii="Times New Roman" w:hAnsi="Times New Roman" w:cs="Times New Roman"/>
          <w:sz w:val="24"/>
          <w:szCs w:val="24"/>
        </w:rPr>
        <w:t xml:space="preserve">We are passionate about healthcare and our </w:t>
      </w:r>
      <w:proofErr w:type="gramStart"/>
      <w:r w:rsidRPr="000F2B64">
        <w:rPr>
          <w:rFonts w:ascii="Times New Roman" w:hAnsi="Times New Roman" w:cs="Times New Roman"/>
          <w:sz w:val="24"/>
          <w:szCs w:val="24"/>
        </w:rPr>
        <w:t>patients</w:t>
      </w:r>
      <w:proofErr w:type="gramEnd"/>
      <w:r w:rsidRPr="000F2B64">
        <w:rPr>
          <w:rFonts w:ascii="Times New Roman" w:hAnsi="Times New Roman" w:cs="Times New Roman"/>
          <w:sz w:val="24"/>
          <w:szCs w:val="24"/>
        </w:rPr>
        <w:t xml:space="preserve"> </w:t>
      </w:r>
    </w:p>
    <w:p w14:paraId="38920AB9" w14:textId="77777777" w:rsidR="000F2B64" w:rsidRPr="00FF144D" w:rsidRDefault="000F2B64" w:rsidP="000F2B64">
      <w:pPr>
        <w:spacing w:line="480" w:lineRule="auto"/>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Respect </w:t>
      </w:r>
    </w:p>
    <w:p w14:paraId="2D4B85D5" w14:textId="77777777" w:rsidR="000F2B64" w:rsidRPr="000F2B64" w:rsidRDefault="000F2B64" w:rsidP="000F2B64">
      <w:pPr>
        <w:spacing w:line="480" w:lineRule="auto"/>
        <w:rPr>
          <w:rFonts w:ascii="Times New Roman" w:hAnsi="Times New Roman" w:cs="Times New Roman"/>
          <w:sz w:val="24"/>
          <w:szCs w:val="24"/>
        </w:rPr>
      </w:pPr>
      <w:r w:rsidRPr="000F2B64">
        <w:rPr>
          <w:rFonts w:ascii="Times New Roman" w:hAnsi="Times New Roman" w:cs="Times New Roman"/>
          <w:sz w:val="24"/>
          <w:szCs w:val="24"/>
        </w:rPr>
        <w:t xml:space="preserve">We are respectful and courteous to </w:t>
      </w:r>
      <w:proofErr w:type="gramStart"/>
      <w:r w:rsidRPr="000F2B64">
        <w:rPr>
          <w:rFonts w:ascii="Times New Roman" w:hAnsi="Times New Roman" w:cs="Times New Roman"/>
          <w:sz w:val="24"/>
          <w:szCs w:val="24"/>
        </w:rPr>
        <w:t>everyone</w:t>
      </w:r>
      <w:proofErr w:type="gramEnd"/>
      <w:r w:rsidRPr="000F2B64">
        <w:rPr>
          <w:rFonts w:ascii="Times New Roman" w:hAnsi="Times New Roman" w:cs="Times New Roman"/>
          <w:sz w:val="24"/>
          <w:szCs w:val="24"/>
        </w:rPr>
        <w:t xml:space="preserve"> and we value our </w:t>
      </w:r>
      <w:proofErr w:type="spellStart"/>
      <w:r w:rsidRPr="000F2B64">
        <w:rPr>
          <w:rFonts w:ascii="Times New Roman" w:hAnsi="Times New Roman" w:cs="Times New Roman"/>
          <w:sz w:val="24"/>
          <w:szCs w:val="24"/>
        </w:rPr>
        <w:t>di</w:t>
      </w:r>
      <w:r w:rsidRPr="000F2B64">
        <w:rPr>
          <w:rFonts w:ascii="Times New Roman" w:hAnsi="Times New Roman" w:cs="Times New Roman"/>
          <w:sz w:val="24"/>
          <w:szCs w:val="24"/>
        </w:rPr>
        <w:softHyphen/>
        <w:t>erences</w:t>
      </w:r>
      <w:proofErr w:type="spellEnd"/>
      <w:r w:rsidRPr="000F2B64">
        <w:rPr>
          <w:rFonts w:ascii="Times New Roman" w:hAnsi="Times New Roman" w:cs="Times New Roman"/>
          <w:sz w:val="24"/>
          <w:szCs w:val="24"/>
        </w:rPr>
        <w:t xml:space="preserve"> </w:t>
      </w:r>
    </w:p>
    <w:p w14:paraId="51744CAC" w14:textId="55B21E91" w:rsidR="000F2B64" w:rsidRPr="000F2B64" w:rsidRDefault="000F2B64" w:rsidP="000F2B64">
      <w:pPr>
        <w:spacing w:line="480" w:lineRule="auto"/>
        <w:rPr>
          <w:rFonts w:ascii="Times New Roman" w:hAnsi="Times New Roman" w:cs="Times New Roman"/>
          <w:b/>
          <w:bCs/>
          <w:sz w:val="24"/>
          <w:szCs w:val="24"/>
        </w:rPr>
      </w:pPr>
      <w:r w:rsidRPr="00FF144D">
        <w:rPr>
          <w:rFonts w:ascii="Times New Roman" w:hAnsi="Times New Roman" w:cs="Times New Roman"/>
          <w:b/>
          <w:bCs/>
          <w:color w:val="2F5496" w:themeColor="accent1" w:themeShade="BF"/>
          <w:sz w:val="24"/>
          <w:szCs w:val="24"/>
        </w:rPr>
        <w:t>Innovation</w:t>
      </w:r>
      <w:r w:rsidRPr="000F2B64">
        <w:rPr>
          <w:rFonts w:ascii="Times New Roman" w:hAnsi="Times New Roman" w:cs="Times New Roman"/>
          <w:b/>
          <w:bCs/>
          <w:sz w:val="24"/>
          <w:szCs w:val="24"/>
        </w:rPr>
        <w:t xml:space="preserve"> </w:t>
      </w:r>
    </w:p>
    <w:p w14:paraId="4C51E691" w14:textId="30E7E506" w:rsidR="00FF144D" w:rsidRDefault="000F2B64" w:rsidP="00DD67E4">
      <w:pPr>
        <w:spacing w:line="480" w:lineRule="auto"/>
        <w:rPr>
          <w:rFonts w:ascii="Times New Roman" w:hAnsi="Times New Roman" w:cs="Times New Roman"/>
          <w:sz w:val="24"/>
          <w:szCs w:val="24"/>
        </w:rPr>
      </w:pPr>
      <w:r w:rsidRPr="000F2B64">
        <w:rPr>
          <w:rFonts w:ascii="Times New Roman" w:hAnsi="Times New Roman" w:cs="Times New Roman"/>
          <w:sz w:val="24"/>
          <w:szCs w:val="24"/>
        </w:rPr>
        <w:t xml:space="preserve">We constantly pursue excellence and innovation to ensure we are the </w:t>
      </w:r>
      <w:proofErr w:type="gramStart"/>
      <w:r w:rsidRPr="000F2B64">
        <w:rPr>
          <w:rFonts w:ascii="Times New Roman" w:hAnsi="Times New Roman" w:cs="Times New Roman"/>
          <w:sz w:val="24"/>
          <w:szCs w:val="24"/>
        </w:rPr>
        <w:t>best</w:t>
      </w:r>
      <w:proofErr w:type="gramEnd"/>
    </w:p>
    <w:p w14:paraId="3E9F3239" w14:textId="5D5B0977" w:rsidR="002B201A" w:rsidRPr="00FF144D" w:rsidRDefault="00DD67E4" w:rsidP="00FF144D">
      <w:pPr>
        <w:pStyle w:val="Heading1"/>
        <w:rPr>
          <w:rFonts w:ascii="Times New Roman" w:hAnsi="Times New Roman" w:cs="Times New Roman"/>
          <w:b/>
          <w:bCs/>
          <w:sz w:val="24"/>
          <w:szCs w:val="24"/>
        </w:rPr>
      </w:pPr>
      <w:bookmarkStart w:id="30" w:name="_Toc76655129"/>
      <w:r w:rsidRPr="00FF144D">
        <w:rPr>
          <w:rFonts w:ascii="Times New Roman" w:hAnsi="Times New Roman" w:cs="Times New Roman"/>
          <w:b/>
          <w:bCs/>
          <w:sz w:val="24"/>
          <w:szCs w:val="24"/>
        </w:rPr>
        <w:t>2.</w:t>
      </w:r>
      <w:r w:rsidR="00F32767">
        <w:rPr>
          <w:rFonts w:ascii="Times New Roman" w:hAnsi="Times New Roman" w:cs="Times New Roman"/>
          <w:b/>
          <w:bCs/>
          <w:sz w:val="24"/>
          <w:szCs w:val="24"/>
        </w:rPr>
        <w:t>7</w:t>
      </w:r>
      <w:r w:rsidRPr="00FF144D">
        <w:rPr>
          <w:rFonts w:ascii="Times New Roman" w:hAnsi="Times New Roman" w:cs="Times New Roman"/>
          <w:b/>
          <w:bCs/>
          <w:sz w:val="24"/>
          <w:szCs w:val="24"/>
        </w:rPr>
        <w:t xml:space="preserve">. </w:t>
      </w:r>
      <w:r w:rsidR="000F2B64" w:rsidRPr="00FF144D">
        <w:rPr>
          <w:rFonts w:ascii="Times New Roman" w:hAnsi="Times New Roman" w:cs="Times New Roman"/>
          <w:b/>
          <w:bCs/>
          <w:sz w:val="24"/>
          <w:szCs w:val="24"/>
        </w:rPr>
        <w:t>Evercare Culture</w:t>
      </w:r>
      <w:bookmarkEnd w:id="30"/>
      <w:r w:rsidR="00FF144D">
        <w:rPr>
          <w:rFonts w:ascii="Times New Roman" w:hAnsi="Times New Roman" w:cs="Times New Roman"/>
          <w:b/>
          <w:bCs/>
          <w:sz w:val="24"/>
          <w:szCs w:val="24"/>
        </w:rPr>
        <w:br/>
      </w:r>
    </w:p>
    <w:p w14:paraId="717D268E" w14:textId="7419433D" w:rsidR="000F2B64" w:rsidRPr="00FF144D" w:rsidRDefault="000F2B64" w:rsidP="000F2B64">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Culture and shared patient experience </w:t>
      </w:r>
    </w:p>
    <w:p w14:paraId="64AB1876" w14:textId="44D1090D" w:rsidR="000F2B64" w:rsidRDefault="000F2B64" w:rsidP="000F2B6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Evercare</w:t>
      </w:r>
      <w:r w:rsidRPr="000F2B64">
        <w:rPr>
          <w:rFonts w:ascii="Times New Roman" w:hAnsi="Times New Roman" w:cs="Times New Roman"/>
          <w:sz w:val="24"/>
          <w:szCs w:val="24"/>
        </w:rPr>
        <w:t xml:space="preserve"> aim to ensure that all </w:t>
      </w:r>
      <w:r>
        <w:rPr>
          <w:rFonts w:ascii="Times New Roman" w:hAnsi="Times New Roman" w:cs="Times New Roman"/>
          <w:sz w:val="24"/>
          <w:szCs w:val="24"/>
        </w:rPr>
        <w:t>its</w:t>
      </w:r>
      <w:r w:rsidRPr="000F2B64">
        <w:rPr>
          <w:rFonts w:ascii="Times New Roman" w:hAnsi="Times New Roman" w:cs="Times New Roman"/>
          <w:sz w:val="24"/>
          <w:szCs w:val="24"/>
        </w:rPr>
        <w:t xml:space="preserve"> patients are treated with the respect and care they deserve regardless of where they receive their care. </w:t>
      </w:r>
      <w:r>
        <w:rPr>
          <w:rFonts w:ascii="Times New Roman" w:hAnsi="Times New Roman" w:cs="Times New Roman"/>
          <w:sz w:val="24"/>
          <w:szCs w:val="24"/>
        </w:rPr>
        <w:t>Evercare</w:t>
      </w:r>
      <w:r w:rsidRPr="000F2B64">
        <w:rPr>
          <w:rFonts w:ascii="Times New Roman" w:hAnsi="Times New Roman" w:cs="Times New Roman"/>
          <w:sz w:val="24"/>
          <w:szCs w:val="24"/>
        </w:rPr>
        <w:t xml:space="preserve"> work together to develop a strong patient experience ethic among all Caregivers and </w:t>
      </w:r>
      <w:r>
        <w:rPr>
          <w:rFonts w:ascii="Times New Roman" w:hAnsi="Times New Roman" w:cs="Times New Roman"/>
          <w:sz w:val="24"/>
          <w:szCs w:val="24"/>
        </w:rPr>
        <w:t>they</w:t>
      </w:r>
      <w:r w:rsidRPr="000F2B64">
        <w:rPr>
          <w:rFonts w:ascii="Times New Roman" w:hAnsi="Times New Roman" w:cs="Times New Roman"/>
          <w:sz w:val="24"/>
          <w:szCs w:val="24"/>
        </w:rPr>
        <w:t xml:space="preserve"> believe this also give </w:t>
      </w:r>
      <w:r>
        <w:rPr>
          <w:rFonts w:ascii="Times New Roman" w:hAnsi="Times New Roman" w:cs="Times New Roman"/>
          <w:sz w:val="24"/>
          <w:szCs w:val="24"/>
        </w:rPr>
        <w:t>them</w:t>
      </w:r>
      <w:r w:rsidRPr="000F2B64">
        <w:rPr>
          <w:rFonts w:ascii="Times New Roman" w:hAnsi="Times New Roman" w:cs="Times New Roman"/>
          <w:sz w:val="24"/>
          <w:szCs w:val="24"/>
        </w:rPr>
        <w:t xml:space="preserve"> a competitive edge. To help achieve this, </w:t>
      </w:r>
      <w:r>
        <w:rPr>
          <w:rFonts w:ascii="Times New Roman" w:hAnsi="Times New Roman" w:cs="Times New Roman"/>
          <w:sz w:val="24"/>
          <w:szCs w:val="24"/>
        </w:rPr>
        <w:t>Evercare</w:t>
      </w:r>
      <w:r w:rsidRPr="000F2B64">
        <w:rPr>
          <w:rFonts w:ascii="Times New Roman" w:hAnsi="Times New Roman" w:cs="Times New Roman"/>
          <w:sz w:val="24"/>
          <w:szCs w:val="24"/>
        </w:rPr>
        <w:t xml:space="preserve"> have introduced the ‘We Care’ </w:t>
      </w:r>
      <w:proofErr w:type="spellStart"/>
      <w:r w:rsidRPr="000F2B64">
        <w:rPr>
          <w:rFonts w:ascii="Times New Roman" w:hAnsi="Times New Roman" w:cs="Times New Roman"/>
          <w:sz w:val="24"/>
          <w:szCs w:val="24"/>
        </w:rPr>
        <w:t>programme</w:t>
      </w:r>
      <w:proofErr w:type="spellEnd"/>
      <w:r w:rsidRPr="000F2B64">
        <w:rPr>
          <w:rFonts w:ascii="Times New Roman" w:hAnsi="Times New Roman" w:cs="Times New Roman"/>
          <w:sz w:val="24"/>
          <w:szCs w:val="24"/>
        </w:rPr>
        <w:t xml:space="preserve">; this </w:t>
      </w:r>
      <w:proofErr w:type="spellStart"/>
      <w:r w:rsidRPr="000F2B64">
        <w:rPr>
          <w:rFonts w:ascii="Times New Roman" w:hAnsi="Times New Roman" w:cs="Times New Roman"/>
          <w:sz w:val="24"/>
          <w:szCs w:val="24"/>
        </w:rPr>
        <w:t>programme</w:t>
      </w:r>
      <w:proofErr w:type="spellEnd"/>
      <w:r w:rsidRPr="000F2B64">
        <w:rPr>
          <w:rFonts w:ascii="Times New Roman" w:hAnsi="Times New Roman" w:cs="Times New Roman"/>
          <w:sz w:val="24"/>
          <w:szCs w:val="24"/>
        </w:rPr>
        <w:t xml:space="preserve"> helps </w:t>
      </w:r>
      <w:r w:rsidR="00AE1CCA">
        <w:rPr>
          <w:rFonts w:ascii="Times New Roman" w:hAnsi="Times New Roman" w:cs="Times New Roman"/>
          <w:sz w:val="24"/>
          <w:szCs w:val="24"/>
        </w:rPr>
        <w:t xml:space="preserve">Caregivers </w:t>
      </w:r>
      <w:r w:rsidRPr="000F2B64">
        <w:rPr>
          <w:rFonts w:ascii="Times New Roman" w:hAnsi="Times New Roman" w:cs="Times New Roman"/>
          <w:sz w:val="24"/>
          <w:szCs w:val="24"/>
        </w:rPr>
        <w:t xml:space="preserve">treat patients, and each other, as if they are one of </w:t>
      </w:r>
      <w:r w:rsidR="00AE1CCA">
        <w:rPr>
          <w:rFonts w:ascii="Times New Roman" w:hAnsi="Times New Roman" w:cs="Times New Roman"/>
          <w:sz w:val="24"/>
          <w:szCs w:val="24"/>
        </w:rPr>
        <w:t>their</w:t>
      </w:r>
      <w:r w:rsidRPr="000F2B64">
        <w:rPr>
          <w:rFonts w:ascii="Times New Roman" w:hAnsi="Times New Roman" w:cs="Times New Roman"/>
          <w:sz w:val="24"/>
          <w:szCs w:val="24"/>
        </w:rPr>
        <w:t xml:space="preserve"> own. </w:t>
      </w:r>
      <w:r w:rsidR="00AE1CCA">
        <w:rPr>
          <w:rFonts w:ascii="Times New Roman" w:hAnsi="Times New Roman" w:cs="Times New Roman"/>
          <w:sz w:val="24"/>
          <w:szCs w:val="24"/>
        </w:rPr>
        <w:t>Caregivers</w:t>
      </w:r>
      <w:r w:rsidRPr="000F2B64">
        <w:rPr>
          <w:rFonts w:ascii="Times New Roman" w:hAnsi="Times New Roman" w:cs="Times New Roman"/>
          <w:sz w:val="24"/>
          <w:szCs w:val="24"/>
        </w:rPr>
        <w:t xml:space="preserve"> constantly remind </w:t>
      </w:r>
      <w:proofErr w:type="gramStart"/>
      <w:r w:rsidRPr="000F2B64">
        <w:rPr>
          <w:rFonts w:ascii="Times New Roman" w:hAnsi="Times New Roman" w:cs="Times New Roman"/>
          <w:sz w:val="24"/>
          <w:szCs w:val="24"/>
        </w:rPr>
        <w:t>ourselves</w:t>
      </w:r>
      <w:proofErr w:type="gramEnd"/>
      <w:r w:rsidRPr="000F2B64">
        <w:rPr>
          <w:rFonts w:ascii="Times New Roman" w:hAnsi="Times New Roman" w:cs="Times New Roman"/>
          <w:sz w:val="24"/>
          <w:szCs w:val="24"/>
        </w:rPr>
        <w:t xml:space="preserve"> to always be courteous, attentive, respectful, and enthusiastic in everything </w:t>
      </w:r>
      <w:r w:rsidR="00AE1CCA">
        <w:rPr>
          <w:rFonts w:ascii="Times New Roman" w:hAnsi="Times New Roman" w:cs="Times New Roman"/>
          <w:sz w:val="24"/>
          <w:szCs w:val="24"/>
        </w:rPr>
        <w:t>they</w:t>
      </w:r>
      <w:r w:rsidRPr="000F2B64">
        <w:rPr>
          <w:rFonts w:ascii="Times New Roman" w:hAnsi="Times New Roman" w:cs="Times New Roman"/>
          <w:sz w:val="24"/>
          <w:szCs w:val="24"/>
        </w:rPr>
        <w:t xml:space="preserve"> do. </w:t>
      </w:r>
    </w:p>
    <w:p w14:paraId="40A28FBF" w14:textId="064498ED" w:rsidR="000F2B64" w:rsidRPr="00FF144D" w:rsidRDefault="000F2B64" w:rsidP="000F2B64">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Diversity and inclusion </w:t>
      </w:r>
    </w:p>
    <w:p w14:paraId="12F8F9C6" w14:textId="5100C66F" w:rsidR="000F2B64" w:rsidRDefault="000F2B64" w:rsidP="000F2B64">
      <w:pPr>
        <w:spacing w:line="480" w:lineRule="auto"/>
        <w:jc w:val="both"/>
        <w:rPr>
          <w:rFonts w:ascii="Times New Roman" w:hAnsi="Times New Roman" w:cs="Times New Roman"/>
          <w:sz w:val="24"/>
          <w:szCs w:val="24"/>
        </w:rPr>
      </w:pPr>
      <w:r w:rsidRPr="000F2B64">
        <w:rPr>
          <w:rFonts w:ascii="Times New Roman" w:hAnsi="Times New Roman" w:cs="Times New Roman"/>
          <w:sz w:val="24"/>
          <w:szCs w:val="24"/>
        </w:rPr>
        <w:t xml:space="preserve">At Evercare, diversity and inclusion are more than policies, </w:t>
      </w:r>
      <w:proofErr w:type="spellStart"/>
      <w:proofErr w:type="gramStart"/>
      <w:r w:rsidRPr="000F2B64">
        <w:rPr>
          <w:rFonts w:ascii="Times New Roman" w:hAnsi="Times New Roman" w:cs="Times New Roman"/>
          <w:sz w:val="24"/>
          <w:szCs w:val="24"/>
        </w:rPr>
        <w:t>programmes</w:t>
      </w:r>
      <w:proofErr w:type="spellEnd"/>
      <w:proofErr w:type="gramEnd"/>
      <w:r w:rsidRPr="000F2B64">
        <w:rPr>
          <w:rFonts w:ascii="Times New Roman" w:hAnsi="Times New Roman" w:cs="Times New Roman"/>
          <w:sz w:val="24"/>
          <w:szCs w:val="24"/>
        </w:rPr>
        <w:t xml:space="preserve"> or headcount. </w:t>
      </w:r>
      <w:r w:rsidR="00AE1CCA">
        <w:rPr>
          <w:rFonts w:ascii="Times New Roman" w:hAnsi="Times New Roman" w:cs="Times New Roman"/>
          <w:sz w:val="24"/>
          <w:szCs w:val="24"/>
        </w:rPr>
        <w:t>They</w:t>
      </w:r>
      <w:r w:rsidRPr="000F2B64">
        <w:rPr>
          <w:rFonts w:ascii="Times New Roman" w:hAnsi="Times New Roman" w:cs="Times New Roman"/>
          <w:sz w:val="24"/>
          <w:szCs w:val="24"/>
        </w:rPr>
        <w:t xml:space="preserve"> believe diverse and inclusive workplaces engender deep trust and commitment from Caregivers and </w:t>
      </w:r>
      <w:proofErr w:type="spellStart"/>
      <w:r w:rsidRPr="000F2B64">
        <w:rPr>
          <w:rFonts w:ascii="Times New Roman" w:hAnsi="Times New Roman" w:cs="Times New Roman"/>
          <w:sz w:val="24"/>
          <w:szCs w:val="24"/>
        </w:rPr>
        <w:t>characterise</w:t>
      </w:r>
      <w:proofErr w:type="spellEnd"/>
      <w:r w:rsidRPr="000F2B64">
        <w:rPr>
          <w:rFonts w:ascii="Times New Roman" w:hAnsi="Times New Roman" w:cs="Times New Roman"/>
          <w:sz w:val="24"/>
          <w:szCs w:val="24"/>
        </w:rPr>
        <w:t xml:space="preserve"> a workplace where everyone, regardless of status, feels equally involved, supported, safe and valued. </w:t>
      </w:r>
    </w:p>
    <w:p w14:paraId="42722E5B" w14:textId="788116E9" w:rsidR="000F2B64" w:rsidRPr="00FF144D" w:rsidRDefault="000F2B64" w:rsidP="000F2B64">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Employee engagement survey </w:t>
      </w:r>
    </w:p>
    <w:p w14:paraId="1D74319E" w14:textId="3372ABF9" w:rsidR="000F2B64" w:rsidRPr="000F2B64" w:rsidRDefault="000F2B64" w:rsidP="000F2B64">
      <w:pPr>
        <w:spacing w:line="480" w:lineRule="auto"/>
        <w:jc w:val="both"/>
        <w:rPr>
          <w:rFonts w:ascii="Times New Roman" w:hAnsi="Times New Roman" w:cs="Times New Roman"/>
          <w:sz w:val="24"/>
          <w:szCs w:val="24"/>
        </w:rPr>
      </w:pPr>
      <w:r w:rsidRPr="000F2B64">
        <w:rPr>
          <w:rFonts w:ascii="Times New Roman" w:hAnsi="Times New Roman" w:cs="Times New Roman"/>
          <w:sz w:val="24"/>
          <w:szCs w:val="24"/>
        </w:rPr>
        <w:t xml:space="preserve">At Evercare, </w:t>
      </w:r>
      <w:r w:rsidR="00AE1CCA">
        <w:rPr>
          <w:rFonts w:ascii="Times New Roman" w:hAnsi="Times New Roman" w:cs="Times New Roman"/>
          <w:sz w:val="24"/>
          <w:szCs w:val="24"/>
        </w:rPr>
        <w:t>they</w:t>
      </w:r>
      <w:r w:rsidRPr="000F2B64">
        <w:rPr>
          <w:rFonts w:ascii="Times New Roman" w:hAnsi="Times New Roman" w:cs="Times New Roman"/>
          <w:sz w:val="24"/>
          <w:szCs w:val="24"/>
        </w:rPr>
        <w:t xml:space="preserve"> believe in open communication and give </w:t>
      </w:r>
      <w:r w:rsidR="00AE1CCA">
        <w:rPr>
          <w:rFonts w:ascii="Times New Roman" w:hAnsi="Times New Roman" w:cs="Times New Roman"/>
          <w:sz w:val="24"/>
          <w:szCs w:val="24"/>
        </w:rPr>
        <w:t>their</w:t>
      </w:r>
      <w:r w:rsidRPr="000F2B64">
        <w:rPr>
          <w:rFonts w:ascii="Times New Roman" w:hAnsi="Times New Roman" w:cs="Times New Roman"/>
          <w:sz w:val="24"/>
          <w:szCs w:val="24"/>
        </w:rPr>
        <w:t xml:space="preserve"> Caregivers the opportunity to openly share their feedback through employee engagement surveys.</w:t>
      </w:r>
    </w:p>
    <w:p w14:paraId="5F5662BF" w14:textId="4030BB77" w:rsidR="002B201A" w:rsidRPr="00FF144D" w:rsidRDefault="00DD67E4" w:rsidP="00FF144D">
      <w:pPr>
        <w:pStyle w:val="Heading1"/>
        <w:rPr>
          <w:rFonts w:ascii="Times New Roman" w:hAnsi="Times New Roman" w:cs="Times New Roman"/>
          <w:b/>
          <w:bCs/>
          <w:sz w:val="24"/>
          <w:szCs w:val="24"/>
        </w:rPr>
      </w:pPr>
      <w:bookmarkStart w:id="31" w:name="_Toc76655130"/>
      <w:r w:rsidRPr="00FF144D">
        <w:rPr>
          <w:rFonts w:ascii="Times New Roman" w:hAnsi="Times New Roman" w:cs="Times New Roman"/>
          <w:b/>
          <w:bCs/>
          <w:sz w:val="24"/>
          <w:szCs w:val="24"/>
        </w:rPr>
        <w:t>2.</w:t>
      </w:r>
      <w:r w:rsidR="00F32767">
        <w:rPr>
          <w:rFonts w:ascii="Times New Roman" w:hAnsi="Times New Roman" w:cs="Times New Roman"/>
          <w:b/>
          <w:bCs/>
          <w:sz w:val="24"/>
          <w:szCs w:val="24"/>
        </w:rPr>
        <w:t>8</w:t>
      </w:r>
      <w:r w:rsidRPr="00FF144D">
        <w:rPr>
          <w:rFonts w:ascii="Times New Roman" w:hAnsi="Times New Roman" w:cs="Times New Roman"/>
          <w:b/>
          <w:bCs/>
          <w:sz w:val="24"/>
          <w:szCs w:val="24"/>
        </w:rPr>
        <w:t xml:space="preserve">. </w:t>
      </w:r>
      <w:r w:rsidR="00AE1CCA" w:rsidRPr="00FF144D">
        <w:rPr>
          <w:rFonts w:ascii="Times New Roman" w:hAnsi="Times New Roman" w:cs="Times New Roman"/>
          <w:b/>
          <w:bCs/>
          <w:sz w:val="24"/>
          <w:szCs w:val="24"/>
        </w:rPr>
        <w:t>Evercare Companies across the world</w:t>
      </w:r>
      <w:bookmarkEnd w:id="31"/>
      <w:r w:rsidR="00FF144D">
        <w:rPr>
          <w:rFonts w:ascii="Times New Roman" w:hAnsi="Times New Roman" w:cs="Times New Roman"/>
          <w:b/>
          <w:bCs/>
          <w:sz w:val="24"/>
          <w:szCs w:val="24"/>
        </w:rPr>
        <w:br/>
      </w:r>
    </w:p>
    <w:p w14:paraId="31ABBA82"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Care Hospitals Group </w:t>
      </w:r>
    </w:p>
    <w:p w14:paraId="24BAE85A" w14:textId="73FFD7D9" w:rsidR="00AE1CCA" w:rsidRPr="00A506C1"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 xml:space="preserve">A market leader of super-specialty healthcare provision, with 12 state-of-the-art hospitals in six cities across </w:t>
      </w:r>
      <w:r>
        <w:rPr>
          <w:rFonts w:ascii="Times New Roman" w:hAnsi="Times New Roman" w:cs="Times New Roman"/>
          <w:sz w:val="24"/>
          <w:szCs w:val="24"/>
        </w:rPr>
        <w:t>fi</w:t>
      </w:r>
      <w:r w:rsidRPr="00AE1CCA">
        <w:rPr>
          <w:rFonts w:ascii="Times New Roman" w:hAnsi="Times New Roman" w:cs="Times New Roman"/>
          <w:sz w:val="24"/>
          <w:szCs w:val="24"/>
        </w:rPr>
        <w:t xml:space="preserve">ve states in India. </w:t>
      </w:r>
    </w:p>
    <w:p w14:paraId="2758039E" w14:textId="75C1BEA0"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Evercare Hospital Lahore </w:t>
      </w:r>
    </w:p>
    <w:p w14:paraId="799796CD" w14:textId="2A34063F"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 xml:space="preserve">The Evercare Group’s </w:t>
      </w:r>
      <w:r>
        <w:rPr>
          <w:rFonts w:ascii="Times New Roman" w:hAnsi="Times New Roman" w:cs="Times New Roman"/>
          <w:sz w:val="24"/>
          <w:szCs w:val="24"/>
        </w:rPr>
        <w:t>fl</w:t>
      </w:r>
      <w:r w:rsidRPr="00AE1CCA">
        <w:rPr>
          <w:rFonts w:ascii="Times New Roman" w:hAnsi="Times New Roman" w:cs="Times New Roman"/>
          <w:sz w:val="24"/>
          <w:szCs w:val="24"/>
        </w:rPr>
        <w:t xml:space="preserve">agship project in Lahore, Pakistan, is a leading multi-specialty hospital with 240-beds. </w:t>
      </w:r>
    </w:p>
    <w:p w14:paraId="42F8DE25"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lastRenderedPageBreak/>
        <w:t xml:space="preserve">Evercare Hospital Lekki </w:t>
      </w:r>
    </w:p>
    <w:p w14:paraId="21B41C70" w14:textId="3C7461EE"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 xml:space="preserve">Nigeria’s </w:t>
      </w:r>
      <w:r>
        <w:rPr>
          <w:rFonts w:ascii="Times New Roman" w:hAnsi="Times New Roman" w:cs="Times New Roman"/>
          <w:sz w:val="24"/>
          <w:szCs w:val="24"/>
        </w:rPr>
        <w:t>fi</w:t>
      </w:r>
      <w:r w:rsidRPr="00AE1CCA">
        <w:rPr>
          <w:rFonts w:ascii="Times New Roman" w:hAnsi="Times New Roman" w:cs="Times New Roman"/>
          <w:sz w:val="24"/>
          <w:szCs w:val="24"/>
        </w:rPr>
        <w:t xml:space="preserve">rst state-of-the-art, multi-specialty private hospital with 165-beds. The facility opened in February 2021. </w:t>
      </w:r>
    </w:p>
    <w:p w14:paraId="3E497571"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Evercare Hospital Dhaka </w:t>
      </w:r>
    </w:p>
    <w:p w14:paraId="6B953C65" w14:textId="61D8AB5B"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This is Bangladesh’s only JCI-accredited (</w:t>
      </w:r>
      <w:r>
        <w:rPr>
          <w:rFonts w:ascii="Times New Roman" w:hAnsi="Times New Roman" w:cs="Times New Roman"/>
          <w:sz w:val="24"/>
          <w:szCs w:val="24"/>
        </w:rPr>
        <w:t>fi</w:t>
      </w:r>
      <w:r w:rsidRPr="00AE1CCA">
        <w:rPr>
          <w:rFonts w:ascii="Times New Roman" w:hAnsi="Times New Roman" w:cs="Times New Roman"/>
          <w:sz w:val="24"/>
          <w:szCs w:val="24"/>
        </w:rPr>
        <w:t>ve times accredited), super-specialty tertiary care hospital.</w:t>
      </w:r>
    </w:p>
    <w:p w14:paraId="7D63598E"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Evercare Hospital Chattogram </w:t>
      </w:r>
    </w:p>
    <w:p w14:paraId="4BDBC2BC" w14:textId="3F2C558D"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 xml:space="preserve">Evercare Hospital Chattogram is the </w:t>
      </w:r>
      <w:r>
        <w:rPr>
          <w:rFonts w:ascii="Times New Roman" w:hAnsi="Times New Roman" w:cs="Times New Roman"/>
          <w:sz w:val="24"/>
          <w:szCs w:val="24"/>
        </w:rPr>
        <w:t>fi</w:t>
      </w:r>
      <w:r w:rsidRPr="00AE1CCA">
        <w:rPr>
          <w:rFonts w:ascii="Times New Roman" w:hAnsi="Times New Roman" w:cs="Times New Roman"/>
          <w:sz w:val="24"/>
          <w:szCs w:val="24"/>
        </w:rPr>
        <w:t xml:space="preserve">rst global multi-specialty hospital in Chattogram. </w:t>
      </w:r>
    </w:p>
    <w:p w14:paraId="1F0F48F2"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The Nairobi Women’s Hospital </w:t>
      </w:r>
    </w:p>
    <w:p w14:paraId="2501A221" w14:textId="28CB18AB"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 xml:space="preserve">The </w:t>
      </w:r>
      <w:r>
        <w:rPr>
          <w:rFonts w:ascii="Times New Roman" w:hAnsi="Times New Roman" w:cs="Times New Roman"/>
          <w:sz w:val="24"/>
          <w:szCs w:val="24"/>
        </w:rPr>
        <w:t>fl</w:t>
      </w:r>
      <w:r w:rsidRPr="00AE1CCA">
        <w:rPr>
          <w:rFonts w:ascii="Times New Roman" w:hAnsi="Times New Roman" w:cs="Times New Roman"/>
          <w:sz w:val="24"/>
          <w:szCs w:val="24"/>
        </w:rPr>
        <w:t xml:space="preserve">agship, 479-bed, state-of-the-art Nairobi Women’s Hospital is complemented by a further eight hospitals throughout Kenya. </w:t>
      </w:r>
    </w:p>
    <w:p w14:paraId="338DFFDF"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Avenue Healthcare </w:t>
      </w:r>
    </w:p>
    <w:p w14:paraId="6A4482D2" w14:textId="24729357"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A diversi</w:t>
      </w:r>
      <w:r>
        <w:rPr>
          <w:rFonts w:ascii="Times New Roman" w:hAnsi="Times New Roman" w:cs="Times New Roman"/>
          <w:sz w:val="24"/>
          <w:szCs w:val="24"/>
        </w:rPr>
        <w:t>f</w:t>
      </w:r>
      <w:r w:rsidRPr="00AE1CCA">
        <w:rPr>
          <w:rFonts w:ascii="Times New Roman" w:hAnsi="Times New Roman" w:cs="Times New Roman"/>
          <w:sz w:val="24"/>
          <w:szCs w:val="24"/>
        </w:rPr>
        <w:t>ied healthcare service provider, of</w:t>
      </w:r>
      <w:r>
        <w:rPr>
          <w:rFonts w:ascii="Times New Roman" w:hAnsi="Times New Roman" w:cs="Times New Roman"/>
          <w:sz w:val="24"/>
          <w:szCs w:val="24"/>
        </w:rPr>
        <w:t>f</w:t>
      </w:r>
      <w:r w:rsidRPr="00AE1CCA">
        <w:rPr>
          <w:rFonts w:ascii="Times New Roman" w:hAnsi="Times New Roman" w:cs="Times New Roman"/>
          <w:sz w:val="24"/>
          <w:szCs w:val="24"/>
        </w:rPr>
        <w:t xml:space="preserve">ering comprehensive general and specialist inpatient and outpatient care at three hospitals with 300+ bed capacity, and 16 clinics across Kenya. </w:t>
      </w:r>
    </w:p>
    <w:p w14:paraId="14B34AC5"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Metropolitan Hospital </w:t>
      </w:r>
    </w:p>
    <w:p w14:paraId="128FE32E" w14:textId="6F403397"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The group has a 150+ bed capacity, o</w:t>
      </w:r>
      <w:r>
        <w:rPr>
          <w:rFonts w:ascii="Times New Roman" w:hAnsi="Times New Roman" w:cs="Times New Roman"/>
          <w:sz w:val="24"/>
          <w:szCs w:val="24"/>
        </w:rPr>
        <w:t>ff</w:t>
      </w:r>
      <w:r w:rsidRPr="00AE1CCA">
        <w:rPr>
          <w:rFonts w:ascii="Times New Roman" w:hAnsi="Times New Roman" w:cs="Times New Roman"/>
          <w:sz w:val="24"/>
          <w:szCs w:val="24"/>
        </w:rPr>
        <w:softHyphen/>
        <w:t xml:space="preserve">ering </w:t>
      </w:r>
      <w:proofErr w:type="spellStart"/>
      <w:r w:rsidRPr="00AE1CCA">
        <w:rPr>
          <w:rFonts w:ascii="Times New Roman" w:hAnsi="Times New Roman" w:cs="Times New Roman"/>
          <w:sz w:val="24"/>
          <w:szCs w:val="24"/>
        </w:rPr>
        <w:t>a</w:t>
      </w:r>
      <w:r w:rsidRPr="00AE1CCA">
        <w:rPr>
          <w:rFonts w:ascii="Times New Roman" w:hAnsi="Times New Roman" w:cs="Times New Roman"/>
          <w:sz w:val="24"/>
          <w:szCs w:val="24"/>
        </w:rPr>
        <w:softHyphen/>
      </w:r>
      <w:r>
        <w:rPr>
          <w:rFonts w:ascii="Times New Roman" w:hAnsi="Times New Roman" w:cs="Times New Roman"/>
          <w:sz w:val="24"/>
          <w:szCs w:val="24"/>
        </w:rPr>
        <w:t>f</w:t>
      </w:r>
      <w:r w:rsidRPr="00AE1CCA">
        <w:rPr>
          <w:rFonts w:ascii="Times New Roman" w:hAnsi="Times New Roman" w:cs="Times New Roman"/>
          <w:sz w:val="24"/>
          <w:szCs w:val="24"/>
        </w:rPr>
        <w:t>ordable</w:t>
      </w:r>
      <w:proofErr w:type="spellEnd"/>
      <w:r w:rsidRPr="00AE1CCA">
        <w:rPr>
          <w:rFonts w:ascii="Times New Roman" w:hAnsi="Times New Roman" w:cs="Times New Roman"/>
          <w:sz w:val="24"/>
          <w:szCs w:val="24"/>
        </w:rPr>
        <w:t xml:space="preserve">, high-quality accessible, inpatient and outpatient healthcare services in Nairobi. </w:t>
      </w:r>
    </w:p>
    <w:p w14:paraId="0C7FBE94" w14:textId="77777777" w:rsidR="00AE1CCA" w:rsidRPr="00FF144D" w:rsidRDefault="00AE1CCA" w:rsidP="00AE1CCA">
      <w:pPr>
        <w:spacing w:line="480" w:lineRule="auto"/>
        <w:jc w:val="both"/>
        <w:rPr>
          <w:rFonts w:ascii="Times New Roman" w:hAnsi="Times New Roman" w:cs="Times New Roman"/>
          <w:b/>
          <w:bCs/>
          <w:color w:val="2F5496" w:themeColor="accent1" w:themeShade="BF"/>
          <w:sz w:val="24"/>
          <w:szCs w:val="24"/>
        </w:rPr>
      </w:pPr>
      <w:r w:rsidRPr="00FF144D">
        <w:rPr>
          <w:rFonts w:ascii="Times New Roman" w:hAnsi="Times New Roman" w:cs="Times New Roman"/>
          <w:b/>
          <w:bCs/>
          <w:color w:val="2F5496" w:themeColor="accent1" w:themeShade="BF"/>
          <w:sz w:val="24"/>
          <w:szCs w:val="24"/>
        </w:rPr>
        <w:t xml:space="preserve">Islamabad Diagnostic Centre (IDC) </w:t>
      </w:r>
    </w:p>
    <w:p w14:paraId="2C8E53A8" w14:textId="2F23FFA2" w:rsidR="00AE1CCA" w:rsidRPr="00AE1CCA" w:rsidRDefault="00AE1CCA" w:rsidP="00AE1CCA">
      <w:pPr>
        <w:spacing w:line="480" w:lineRule="auto"/>
        <w:jc w:val="both"/>
        <w:rPr>
          <w:rFonts w:ascii="Times New Roman" w:hAnsi="Times New Roman" w:cs="Times New Roman"/>
          <w:sz w:val="24"/>
          <w:szCs w:val="24"/>
        </w:rPr>
      </w:pPr>
      <w:r w:rsidRPr="00AE1CCA">
        <w:rPr>
          <w:rFonts w:ascii="Times New Roman" w:hAnsi="Times New Roman" w:cs="Times New Roman"/>
          <w:sz w:val="24"/>
          <w:szCs w:val="24"/>
        </w:rPr>
        <w:t>A pioneer in Pakistan, Islamabad Diagnostic Centre (IDC) o</w:t>
      </w:r>
      <w:r w:rsidRPr="00AE1CCA">
        <w:rPr>
          <w:rFonts w:ascii="Times New Roman" w:hAnsi="Times New Roman" w:cs="Times New Roman"/>
          <w:sz w:val="24"/>
          <w:szCs w:val="24"/>
        </w:rPr>
        <w:softHyphen/>
      </w:r>
      <w:r>
        <w:rPr>
          <w:rFonts w:ascii="Times New Roman" w:hAnsi="Times New Roman" w:cs="Times New Roman"/>
          <w:sz w:val="24"/>
          <w:szCs w:val="24"/>
        </w:rPr>
        <w:t>ff</w:t>
      </w:r>
      <w:r w:rsidRPr="00AE1CCA">
        <w:rPr>
          <w:rFonts w:ascii="Times New Roman" w:hAnsi="Times New Roman" w:cs="Times New Roman"/>
          <w:sz w:val="24"/>
          <w:szCs w:val="24"/>
        </w:rPr>
        <w:t xml:space="preserve">ers state-of-the-art </w:t>
      </w:r>
      <w:proofErr w:type="spellStart"/>
      <w:r w:rsidR="008F0E76">
        <w:rPr>
          <w:rFonts w:ascii="Times New Roman" w:hAnsi="Times New Roman" w:cs="Times New Roman"/>
          <w:sz w:val="24"/>
          <w:szCs w:val="24"/>
        </w:rPr>
        <w:t>Labour</w:t>
      </w:r>
      <w:r w:rsidRPr="00AE1CCA">
        <w:rPr>
          <w:rFonts w:ascii="Times New Roman" w:hAnsi="Times New Roman" w:cs="Times New Roman"/>
          <w:sz w:val="24"/>
          <w:szCs w:val="24"/>
        </w:rPr>
        <w:t>atory</w:t>
      </w:r>
      <w:proofErr w:type="spellEnd"/>
      <w:r w:rsidRPr="00AE1CCA">
        <w:rPr>
          <w:rFonts w:ascii="Times New Roman" w:hAnsi="Times New Roman" w:cs="Times New Roman"/>
          <w:sz w:val="24"/>
          <w:szCs w:val="24"/>
        </w:rPr>
        <w:t xml:space="preserve"> and radiology services through a network of 82 </w:t>
      </w:r>
      <w:proofErr w:type="spellStart"/>
      <w:r w:rsidRPr="00AE1CCA">
        <w:rPr>
          <w:rFonts w:ascii="Times New Roman" w:hAnsi="Times New Roman" w:cs="Times New Roman"/>
          <w:sz w:val="24"/>
          <w:szCs w:val="24"/>
        </w:rPr>
        <w:t>centres</w:t>
      </w:r>
      <w:proofErr w:type="spellEnd"/>
      <w:r w:rsidRPr="00AE1CCA">
        <w:rPr>
          <w:rFonts w:ascii="Times New Roman" w:hAnsi="Times New Roman" w:cs="Times New Roman"/>
          <w:sz w:val="24"/>
          <w:szCs w:val="24"/>
        </w:rPr>
        <w:t xml:space="preserve"> spanning 25 cities.</w:t>
      </w:r>
    </w:p>
    <w:p w14:paraId="763024EA" w14:textId="6778761B" w:rsidR="004A6DC0" w:rsidRDefault="004A6DC0" w:rsidP="004A6DC0">
      <w:pPr>
        <w:pStyle w:val="Heading1"/>
        <w:spacing w:line="480" w:lineRule="auto"/>
        <w:rPr>
          <w:rFonts w:ascii="Times New Roman" w:hAnsi="Times New Roman" w:cs="Times New Roman"/>
          <w:b/>
          <w:bCs/>
          <w:sz w:val="24"/>
          <w:szCs w:val="24"/>
        </w:rPr>
      </w:pPr>
      <w:bookmarkStart w:id="32" w:name="_Toc76655131"/>
      <w:r>
        <w:rPr>
          <w:rFonts w:ascii="Times New Roman" w:hAnsi="Times New Roman" w:cs="Times New Roman"/>
          <w:b/>
          <w:bCs/>
          <w:sz w:val="24"/>
          <w:szCs w:val="24"/>
        </w:rPr>
        <w:lastRenderedPageBreak/>
        <w:t>2.</w:t>
      </w:r>
      <w:r w:rsidR="00F32767">
        <w:rPr>
          <w:rFonts w:ascii="Times New Roman" w:hAnsi="Times New Roman" w:cs="Times New Roman"/>
          <w:b/>
          <w:bCs/>
          <w:sz w:val="24"/>
          <w:szCs w:val="24"/>
        </w:rPr>
        <w:t>9</w:t>
      </w:r>
      <w:r>
        <w:rPr>
          <w:rFonts w:ascii="Times New Roman" w:hAnsi="Times New Roman" w:cs="Times New Roman"/>
          <w:b/>
          <w:bCs/>
          <w:sz w:val="24"/>
          <w:szCs w:val="24"/>
        </w:rPr>
        <w:t xml:space="preserve">. </w:t>
      </w:r>
      <w:r w:rsidR="00DD67E4" w:rsidRPr="004A6DC0">
        <w:rPr>
          <w:rFonts w:ascii="Times New Roman" w:hAnsi="Times New Roman" w:cs="Times New Roman"/>
          <w:b/>
          <w:bCs/>
          <w:sz w:val="24"/>
          <w:szCs w:val="24"/>
        </w:rPr>
        <w:t>HR Department</w:t>
      </w:r>
      <w:bookmarkEnd w:id="32"/>
      <w:r w:rsidR="00DD67E4" w:rsidRPr="004A6DC0">
        <w:rPr>
          <w:rFonts w:ascii="Times New Roman" w:hAnsi="Times New Roman" w:cs="Times New Roman"/>
          <w:b/>
          <w:bCs/>
          <w:sz w:val="24"/>
          <w:szCs w:val="24"/>
        </w:rPr>
        <w:t xml:space="preserve"> </w:t>
      </w:r>
    </w:p>
    <w:p w14:paraId="1929ECBD" w14:textId="4291A03F" w:rsidR="004A6DC0" w:rsidRDefault="00F874DF" w:rsidP="004A6DC0">
      <w:pPr>
        <w:rPr>
          <w:rFonts w:ascii="Times New Roman" w:hAnsi="Times New Roman" w:cs="Times New Roman"/>
          <w:sz w:val="24"/>
          <w:szCs w:val="24"/>
        </w:rPr>
      </w:pPr>
      <w:r>
        <w:rPr>
          <w:rFonts w:ascii="Times New Roman" w:hAnsi="Times New Roman" w:cs="Times New Roman"/>
          <w:sz w:val="24"/>
          <w:szCs w:val="24"/>
        </w:rPr>
        <w:t>Following is the organogram of HR Department of Evercare Hospital Dhaka.</w:t>
      </w:r>
    </w:p>
    <w:p w14:paraId="4C6BA055" w14:textId="67BD675A" w:rsidR="004A6DC0" w:rsidRDefault="00F874DF" w:rsidP="004A6DC0">
      <w:pPr>
        <w:rPr>
          <w:rFonts w:ascii="Times New Roman" w:hAnsi="Times New Roman" w:cs="Times New Roman"/>
          <w:sz w:val="24"/>
          <w:szCs w:val="24"/>
        </w:rPr>
      </w:pPr>
      <w:r>
        <w:rPr>
          <w:noProof/>
        </w:rPr>
        <w:drawing>
          <wp:anchor distT="0" distB="0" distL="114300" distR="114300" simplePos="0" relativeHeight="251660288" behindDoc="1" locked="0" layoutInCell="1" allowOverlap="1" wp14:anchorId="16562374" wp14:editId="71D38104">
            <wp:simplePos x="0" y="0"/>
            <wp:positionH relativeFrom="column">
              <wp:posOffset>60960</wp:posOffset>
            </wp:positionH>
            <wp:positionV relativeFrom="paragraph">
              <wp:posOffset>132365</wp:posOffset>
            </wp:positionV>
            <wp:extent cx="5131435" cy="230647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2906" t="36128" r="10600" b="16221"/>
                    <a:stretch/>
                  </pic:blipFill>
                  <pic:spPr bwMode="auto">
                    <a:xfrm>
                      <a:off x="0" y="0"/>
                      <a:ext cx="5131435" cy="23064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C81AF2" w14:textId="4FBE6DE3" w:rsidR="004A6DC0" w:rsidRDefault="004A6DC0" w:rsidP="004A6DC0">
      <w:pPr>
        <w:rPr>
          <w:rFonts w:ascii="Times New Roman" w:hAnsi="Times New Roman" w:cs="Times New Roman"/>
          <w:sz w:val="24"/>
          <w:szCs w:val="24"/>
        </w:rPr>
      </w:pPr>
    </w:p>
    <w:p w14:paraId="578A6B3D" w14:textId="77777777" w:rsidR="004A6DC0" w:rsidRDefault="004A6DC0" w:rsidP="004A6DC0">
      <w:pPr>
        <w:rPr>
          <w:rFonts w:ascii="Times New Roman" w:hAnsi="Times New Roman" w:cs="Times New Roman"/>
          <w:sz w:val="24"/>
          <w:szCs w:val="24"/>
        </w:rPr>
      </w:pPr>
    </w:p>
    <w:p w14:paraId="4000447A" w14:textId="418DAB01" w:rsidR="004A6DC0" w:rsidRDefault="004A6DC0" w:rsidP="004A6DC0">
      <w:pPr>
        <w:rPr>
          <w:rFonts w:ascii="Times New Roman" w:hAnsi="Times New Roman" w:cs="Times New Roman"/>
          <w:sz w:val="24"/>
          <w:szCs w:val="24"/>
        </w:rPr>
      </w:pPr>
    </w:p>
    <w:p w14:paraId="43814CF0" w14:textId="52715F9D" w:rsidR="004A6DC0" w:rsidRDefault="004A6DC0" w:rsidP="004A6DC0">
      <w:pPr>
        <w:rPr>
          <w:rFonts w:ascii="Times New Roman" w:hAnsi="Times New Roman" w:cs="Times New Roman"/>
          <w:sz w:val="24"/>
          <w:szCs w:val="24"/>
        </w:rPr>
      </w:pPr>
    </w:p>
    <w:p w14:paraId="626DEE5D" w14:textId="2E5E47F1" w:rsidR="004A6DC0" w:rsidRDefault="004A6DC0" w:rsidP="004A6DC0">
      <w:pPr>
        <w:rPr>
          <w:rFonts w:ascii="Times New Roman" w:hAnsi="Times New Roman" w:cs="Times New Roman"/>
          <w:sz w:val="24"/>
          <w:szCs w:val="24"/>
        </w:rPr>
      </w:pPr>
    </w:p>
    <w:p w14:paraId="71FAC070" w14:textId="3BB58B5D" w:rsidR="004A6DC0" w:rsidRDefault="004A6DC0" w:rsidP="004A6DC0">
      <w:pPr>
        <w:rPr>
          <w:rFonts w:ascii="Times New Roman" w:hAnsi="Times New Roman" w:cs="Times New Roman"/>
          <w:sz w:val="24"/>
          <w:szCs w:val="24"/>
        </w:rPr>
      </w:pPr>
    </w:p>
    <w:p w14:paraId="3EB0403C" w14:textId="60482CA3" w:rsidR="004A6DC0" w:rsidRDefault="004A6DC0" w:rsidP="004A6DC0">
      <w:pPr>
        <w:rPr>
          <w:rFonts w:ascii="Times New Roman" w:hAnsi="Times New Roman" w:cs="Times New Roman"/>
          <w:sz w:val="24"/>
          <w:szCs w:val="24"/>
        </w:rPr>
      </w:pPr>
    </w:p>
    <w:p w14:paraId="748CAFC9" w14:textId="6910C628" w:rsidR="004A6DC0" w:rsidRDefault="004A6DC0" w:rsidP="004A6DC0">
      <w:pPr>
        <w:rPr>
          <w:rFonts w:ascii="Times New Roman" w:hAnsi="Times New Roman" w:cs="Times New Roman"/>
          <w:sz w:val="24"/>
          <w:szCs w:val="24"/>
        </w:rPr>
      </w:pPr>
    </w:p>
    <w:p w14:paraId="438EDFEC" w14:textId="77777777" w:rsidR="007752AC" w:rsidRPr="004A6DC0" w:rsidRDefault="007752AC" w:rsidP="004A6DC0">
      <w:pPr>
        <w:rPr>
          <w:rFonts w:ascii="Times New Roman" w:hAnsi="Times New Roman" w:cs="Times New Roman"/>
          <w:sz w:val="24"/>
          <w:szCs w:val="24"/>
        </w:rPr>
      </w:pPr>
    </w:p>
    <w:p w14:paraId="67F8AB17" w14:textId="2A366F94" w:rsidR="00DF3CD4" w:rsidRPr="00DF3CD4" w:rsidRDefault="000D4F0B" w:rsidP="00DF3CD4">
      <w:pPr>
        <w:pStyle w:val="Heading1"/>
        <w:rPr>
          <w:rFonts w:ascii="Times New Roman" w:hAnsi="Times New Roman" w:cs="Times New Roman"/>
          <w:b/>
          <w:bCs/>
          <w:sz w:val="24"/>
          <w:szCs w:val="24"/>
        </w:rPr>
      </w:pPr>
      <w:bookmarkStart w:id="33" w:name="_Toc76655132"/>
      <w:r w:rsidRPr="00FF144D">
        <w:rPr>
          <w:rFonts w:ascii="Times New Roman" w:hAnsi="Times New Roman" w:cs="Times New Roman"/>
          <w:b/>
          <w:bCs/>
          <w:sz w:val="24"/>
          <w:szCs w:val="24"/>
        </w:rPr>
        <w:t>2.</w:t>
      </w:r>
      <w:r w:rsidR="00F32767">
        <w:rPr>
          <w:rFonts w:ascii="Times New Roman" w:hAnsi="Times New Roman" w:cs="Times New Roman"/>
          <w:b/>
          <w:bCs/>
          <w:sz w:val="24"/>
          <w:szCs w:val="24"/>
        </w:rPr>
        <w:t>10</w:t>
      </w:r>
      <w:r w:rsidR="008046BC">
        <w:rPr>
          <w:rFonts w:ascii="Times New Roman" w:hAnsi="Times New Roman" w:cs="Times New Roman"/>
          <w:b/>
          <w:bCs/>
          <w:sz w:val="24"/>
          <w:szCs w:val="24"/>
        </w:rPr>
        <w:t>.</w:t>
      </w:r>
      <w:r w:rsidRPr="00FF144D">
        <w:rPr>
          <w:rFonts w:ascii="Times New Roman" w:hAnsi="Times New Roman" w:cs="Times New Roman"/>
          <w:b/>
          <w:bCs/>
          <w:sz w:val="24"/>
          <w:szCs w:val="24"/>
        </w:rPr>
        <w:t xml:space="preserve"> </w:t>
      </w:r>
      <w:r w:rsidR="007F0CD3" w:rsidRPr="00FF144D">
        <w:rPr>
          <w:rFonts w:ascii="Times New Roman" w:hAnsi="Times New Roman" w:cs="Times New Roman"/>
          <w:b/>
          <w:bCs/>
          <w:sz w:val="24"/>
          <w:szCs w:val="24"/>
        </w:rPr>
        <w:t>SWOT Analysis for Evercare Hospital Dhaka</w:t>
      </w:r>
      <w:bookmarkEnd w:id="33"/>
      <w:r w:rsidR="00FF144D">
        <w:rPr>
          <w:rFonts w:ascii="Times New Roman" w:hAnsi="Times New Roman" w:cs="Times New Roman"/>
          <w:b/>
          <w:bCs/>
          <w:sz w:val="24"/>
          <w:szCs w:val="24"/>
        </w:rPr>
        <w:br/>
      </w:r>
    </w:p>
    <w:tbl>
      <w:tblPr>
        <w:tblStyle w:val="TableGrid"/>
        <w:tblW w:w="8365" w:type="dxa"/>
        <w:tblLook w:val="04A0" w:firstRow="1" w:lastRow="0" w:firstColumn="1" w:lastColumn="0" w:noHBand="0" w:noVBand="1"/>
      </w:tblPr>
      <w:tblGrid>
        <w:gridCol w:w="4315"/>
        <w:gridCol w:w="4050"/>
      </w:tblGrid>
      <w:tr w:rsidR="00E50826" w:rsidRPr="007F0CD3" w14:paraId="7E1E38E4" w14:textId="77777777" w:rsidTr="00E50826">
        <w:tc>
          <w:tcPr>
            <w:tcW w:w="4315" w:type="dxa"/>
          </w:tcPr>
          <w:p w14:paraId="7869121A" w14:textId="6832D90F" w:rsidR="00E50826" w:rsidRPr="00FF144D" w:rsidRDefault="00E50826" w:rsidP="00F874DF">
            <w:pPr>
              <w:spacing w:before="100" w:beforeAutospacing="1" w:after="100" w:afterAutospacing="1" w:line="480" w:lineRule="auto"/>
              <w:jc w:val="center"/>
              <w:rPr>
                <w:rFonts w:ascii="Times New Roman" w:hAnsi="Times New Roman" w:cs="Times New Roman"/>
                <w:b/>
                <w:bCs/>
                <w:color w:val="002060"/>
              </w:rPr>
            </w:pPr>
            <w:r w:rsidRPr="00FF144D">
              <w:rPr>
                <w:rFonts w:ascii="Times New Roman" w:hAnsi="Times New Roman" w:cs="Times New Roman"/>
                <w:b/>
                <w:bCs/>
                <w:color w:val="002060"/>
              </w:rPr>
              <w:t>STRENGTH</w:t>
            </w:r>
          </w:p>
        </w:tc>
        <w:tc>
          <w:tcPr>
            <w:tcW w:w="4050" w:type="dxa"/>
          </w:tcPr>
          <w:p w14:paraId="71E876B0" w14:textId="77777777" w:rsidR="00E50826" w:rsidRPr="00FF144D" w:rsidRDefault="00E50826" w:rsidP="007F0CD3">
            <w:pPr>
              <w:spacing w:before="100" w:beforeAutospacing="1" w:after="100" w:afterAutospacing="1" w:line="480" w:lineRule="auto"/>
              <w:jc w:val="center"/>
              <w:rPr>
                <w:rFonts w:ascii="Times New Roman" w:hAnsi="Times New Roman" w:cs="Times New Roman"/>
                <w:b/>
                <w:bCs/>
                <w:color w:val="002060"/>
              </w:rPr>
            </w:pPr>
            <w:r w:rsidRPr="00FF144D">
              <w:rPr>
                <w:rFonts w:ascii="Times New Roman" w:hAnsi="Times New Roman" w:cs="Times New Roman"/>
                <w:b/>
                <w:bCs/>
                <w:color w:val="002060"/>
              </w:rPr>
              <w:t>WEAKNESS</w:t>
            </w:r>
          </w:p>
        </w:tc>
      </w:tr>
      <w:tr w:rsidR="00E50826" w:rsidRPr="007F0CD3" w14:paraId="05ED1F97" w14:textId="77777777" w:rsidTr="00E50826">
        <w:tc>
          <w:tcPr>
            <w:tcW w:w="4315" w:type="dxa"/>
          </w:tcPr>
          <w:p w14:paraId="1911D6BE" w14:textId="76415D2D" w:rsidR="00E50826" w:rsidRDefault="00E50826" w:rsidP="00DF3CD4">
            <w:pPr>
              <w:pStyle w:val="ListParagraph"/>
              <w:numPr>
                <w:ilvl w:val="0"/>
                <w:numId w:val="2"/>
              </w:numPr>
              <w:spacing w:before="100" w:beforeAutospacing="1" w:after="100" w:afterAutospacing="1" w:line="360" w:lineRule="auto"/>
              <w:ind w:left="342"/>
              <w:rPr>
                <w:rStyle w:val="Strong"/>
                <w:rFonts w:ascii="Times New Roman" w:hAnsi="Times New Roman" w:cs="Times New Roman"/>
                <w:color w:val="000000" w:themeColor="text1"/>
              </w:rPr>
            </w:pPr>
            <w:r w:rsidRPr="00FF144D">
              <w:rPr>
                <w:rStyle w:val="Strong"/>
                <w:rFonts w:ascii="Times New Roman" w:hAnsi="Times New Roman" w:cs="Times New Roman"/>
                <w:color w:val="000000" w:themeColor="text1"/>
              </w:rPr>
              <w:t>Integrated healthcare service with multidisciplinary, super specialized, tertiary level consultative care</w:t>
            </w:r>
          </w:p>
          <w:p w14:paraId="44A08800" w14:textId="3AE64618" w:rsidR="00DF3CD4" w:rsidRPr="00FF144D" w:rsidRDefault="00DF3CD4" w:rsidP="00DF3CD4">
            <w:pPr>
              <w:pStyle w:val="ListParagraph"/>
              <w:numPr>
                <w:ilvl w:val="0"/>
                <w:numId w:val="2"/>
              </w:numPr>
              <w:spacing w:before="100" w:beforeAutospacing="1" w:after="100" w:afterAutospacing="1" w:line="360" w:lineRule="auto"/>
              <w:ind w:left="342"/>
              <w:rPr>
                <w:rStyle w:val="Strong"/>
                <w:rFonts w:ascii="Times New Roman" w:hAnsi="Times New Roman" w:cs="Times New Roman"/>
                <w:color w:val="000000" w:themeColor="text1"/>
              </w:rPr>
            </w:pPr>
            <w:r>
              <w:rPr>
                <w:rStyle w:val="Strong"/>
                <w:rFonts w:ascii="Times New Roman" w:hAnsi="Times New Roman" w:cs="Times New Roman"/>
                <w:color w:val="000000" w:themeColor="text1"/>
              </w:rPr>
              <w:t>State of the facility</w:t>
            </w:r>
          </w:p>
          <w:p w14:paraId="5C67EDDF" w14:textId="77777777" w:rsidR="00E50826" w:rsidRPr="00FF144D" w:rsidRDefault="00E50826" w:rsidP="00DF3CD4">
            <w:pPr>
              <w:pStyle w:val="ListParagraph"/>
              <w:numPr>
                <w:ilvl w:val="0"/>
                <w:numId w:val="2"/>
              </w:numPr>
              <w:spacing w:before="100" w:beforeAutospacing="1" w:after="100" w:afterAutospacing="1" w:line="360" w:lineRule="auto"/>
              <w:ind w:left="342"/>
              <w:rPr>
                <w:rStyle w:val="Strong"/>
                <w:rFonts w:ascii="Times New Roman" w:hAnsi="Times New Roman" w:cs="Times New Roman"/>
                <w:color w:val="000000" w:themeColor="text1"/>
              </w:rPr>
            </w:pPr>
            <w:r w:rsidRPr="00FF144D">
              <w:rPr>
                <w:rStyle w:val="Strong"/>
                <w:rFonts w:ascii="Times New Roman" w:hAnsi="Times New Roman" w:cs="Times New Roman"/>
                <w:color w:val="000000" w:themeColor="text1"/>
              </w:rPr>
              <w:t>Highly qualified and experienced doctors </w:t>
            </w:r>
          </w:p>
          <w:p w14:paraId="1A1D5C5B" w14:textId="6BC817AE" w:rsidR="00E50826" w:rsidRPr="00FF144D" w:rsidRDefault="00DF3CD4" w:rsidP="00DF3CD4">
            <w:pPr>
              <w:pStyle w:val="ListParagraph"/>
              <w:numPr>
                <w:ilvl w:val="0"/>
                <w:numId w:val="2"/>
              </w:numPr>
              <w:spacing w:before="100" w:beforeAutospacing="1" w:after="100" w:afterAutospacing="1" w:line="360" w:lineRule="auto"/>
              <w:ind w:left="342"/>
              <w:rPr>
                <w:rStyle w:val="Strong"/>
                <w:rFonts w:ascii="Times New Roman" w:hAnsi="Times New Roman" w:cs="Times New Roman"/>
                <w:color w:val="000000" w:themeColor="text1"/>
              </w:rPr>
            </w:pPr>
            <w:r>
              <w:rPr>
                <w:rStyle w:val="Strong"/>
                <w:rFonts w:ascii="Times New Roman" w:hAnsi="Times New Roman" w:cs="Times New Roman"/>
                <w:color w:val="000000" w:themeColor="text1"/>
              </w:rPr>
              <w:t>Multinational Healthcare Brand</w:t>
            </w:r>
          </w:p>
          <w:p w14:paraId="2D71D0B7" w14:textId="77777777" w:rsidR="00E50826" w:rsidRPr="00FF144D" w:rsidRDefault="00E50826" w:rsidP="00DF3CD4">
            <w:pPr>
              <w:pStyle w:val="ListParagraph"/>
              <w:numPr>
                <w:ilvl w:val="0"/>
                <w:numId w:val="2"/>
              </w:numPr>
              <w:spacing w:before="100" w:beforeAutospacing="1" w:after="100" w:afterAutospacing="1" w:line="360" w:lineRule="auto"/>
              <w:ind w:left="342"/>
              <w:rPr>
                <w:rStyle w:val="Strong"/>
                <w:rFonts w:ascii="Times New Roman" w:hAnsi="Times New Roman" w:cs="Times New Roman"/>
                <w:color w:val="000000" w:themeColor="text1"/>
              </w:rPr>
            </w:pPr>
            <w:r w:rsidRPr="00FF144D">
              <w:rPr>
                <w:rStyle w:val="Strong"/>
                <w:rFonts w:ascii="Times New Roman" w:hAnsi="Times New Roman" w:cs="Times New Roman"/>
                <w:color w:val="000000" w:themeColor="text1"/>
              </w:rPr>
              <w:t>JCI Accreditation</w:t>
            </w:r>
          </w:p>
          <w:p w14:paraId="2F52E93A" w14:textId="47ED8124" w:rsidR="00E50826" w:rsidRPr="00FF144D" w:rsidRDefault="00DF3CD4" w:rsidP="00DF3CD4">
            <w:pPr>
              <w:pStyle w:val="ListParagraph"/>
              <w:numPr>
                <w:ilvl w:val="0"/>
                <w:numId w:val="2"/>
              </w:numPr>
              <w:spacing w:before="100" w:beforeAutospacing="1" w:after="100" w:afterAutospacing="1" w:line="360" w:lineRule="auto"/>
              <w:ind w:left="342"/>
              <w:rPr>
                <w:rFonts w:ascii="Times New Roman" w:hAnsi="Times New Roman" w:cs="Times New Roman"/>
                <w:b/>
                <w:bCs/>
                <w:color w:val="000000" w:themeColor="text1"/>
              </w:rPr>
            </w:pPr>
            <w:r>
              <w:rPr>
                <w:rStyle w:val="Strong"/>
                <w:rFonts w:ascii="Times New Roman" w:hAnsi="Times New Roman" w:cs="Times New Roman"/>
                <w:color w:val="000000" w:themeColor="text1"/>
              </w:rPr>
              <w:t>Outstanding</w:t>
            </w:r>
            <w:r w:rsidR="00E50826" w:rsidRPr="00FF144D">
              <w:rPr>
                <w:rStyle w:val="Strong"/>
                <w:rFonts w:ascii="Times New Roman" w:hAnsi="Times New Roman" w:cs="Times New Roman"/>
                <w:color w:val="000000" w:themeColor="text1"/>
              </w:rPr>
              <w:t xml:space="preserve"> </w:t>
            </w:r>
            <w:r>
              <w:rPr>
                <w:rStyle w:val="Strong"/>
                <w:rFonts w:ascii="Times New Roman" w:hAnsi="Times New Roman" w:cs="Times New Roman"/>
                <w:color w:val="000000" w:themeColor="text1"/>
              </w:rPr>
              <w:t>patient care service</w:t>
            </w:r>
          </w:p>
        </w:tc>
        <w:tc>
          <w:tcPr>
            <w:tcW w:w="4050" w:type="dxa"/>
          </w:tcPr>
          <w:p w14:paraId="5B2C7A40" w14:textId="15B6E822" w:rsidR="00E50826" w:rsidRPr="00FF144D" w:rsidRDefault="00E50826" w:rsidP="00DF3CD4">
            <w:pPr>
              <w:pStyle w:val="ListParagraph"/>
              <w:numPr>
                <w:ilvl w:val="0"/>
                <w:numId w:val="2"/>
              </w:numPr>
              <w:spacing w:before="100" w:beforeAutospacing="1" w:after="100" w:afterAutospacing="1" w:line="360" w:lineRule="auto"/>
              <w:ind w:left="347"/>
              <w:rPr>
                <w:rFonts w:ascii="Times New Roman" w:hAnsi="Times New Roman" w:cs="Times New Roman"/>
                <w:color w:val="000000" w:themeColor="text1"/>
              </w:rPr>
            </w:pPr>
            <w:r w:rsidRPr="00FF144D">
              <w:rPr>
                <w:rStyle w:val="Strong"/>
                <w:rFonts w:ascii="Times New Roman" w:hAnsi="Times New Roman" w:cs="Times New Roman"/>
                <w:color w:val="000000" w:themeColor="text1"/>
              </w:rPr>
              <w:t>High Cost</w:t>
            </w:r>
            <w:r w:rsidR="00DF3CD4">
              <w:rPr>
                <w:rStyle w:val="Strong"/>
                <w:rFonts w:ascii="Times New Roman" w:hAnsi="Times New Roman" w:cs="Times New Roman"/>
                <w:color w:val="000000" w:themeColor="text1"/>
              </w:rPr>
              <w:t xml:space="preserve"> of service</w:t>
            </w:r>
          </w:p>
          <w:p w14:paraId="56C2B02A" w14:textId="0CB37216" w:rsidR="00E50826" w:rsidRPr="00FF144D" w:rsidRDefault="00E50826" w:rsidP="00DF3CD4">
            <w:pPr>
              <w:pStyle w:val="ListParagraph"/>
              <w:numPr>
                <w:ilvl w:val="0"/>
                <w:numId w:val="2"/>
              </w:numPr>
              <w:spacing w:before="100" w:beforeAutospacing="1" w:after="100" w:afterAutospacing="1" w:line="360" w:lineRule="auto"/>
              <w:ind w:left="347"/>
              <w:rPr>
                <w:rFonts w:ascii="Times New Roman" w:hAnsi="Times New Roman" w:cs="Times New Roman"/>
                <w:color w:val="000000" w:themeColor="text1"/>
              </w:rPr>
            </w:pPr>
            <w:r w:rsidRPr="00FF144D">
              <w:rPr>
                <w:rStyle w:val="Strong"/>
                <w:rFonts w:ascii="Times New Roman" w:hAnsi="Times New Roman" w:cs="Times New Roman"/>
                <w:color w:val="000000" w:themeColor="text1"/>
              </w:rPr>
              <w:t>Lack of presence in suburban areas</w:t>
            </w:r>
            <w:r w:rsidRPr="00FF144D">
              <w:rPr>
                <w:rFonts w:ascii="Times New Roman" w:hAnsi="Times New Roman" w:cs="Times New Roman"/>
                <w:color w:val="000000" w:themeColor="text1"/>
              </w:rPr>
              <w:t> </w:t>
            </w:r>
          </w:p>
        </w:tc>
      </w:tr>
      <w:tr w:rsidR="00E50826" w:rsidRPr="007F0CD3" w14:paraId="01F83EA4" w14:textId="77777777" w:rsidTr="00E50826">
        <w:tc>
          <w:tcPr>
            <w:tcW w:w="4315" w:type="dxa"/>
          </w:tcPr>
          <w:p w14:paraId="0EB67B33" w14:textId="77777777" w:rsidR="00E50826" w:rsidRPr="00FF144D" w:rsidRDefault="00E50826" w:rsidP="007F0CD3">
            <w:pPr>
              <w:spacing w:before="100" w:beforeAutospacing="1" w:after="100" w:afterAutospacing="1" w:line="480" w:lineRule="auto"/>
              <w:jc w:val="center"/>
              <w:rPr>
                <w:rFonts w:ascii="Times New Roman" w:hAnsi="Times New Roman" w:cs="Times New Roman"/>
                <w:b/>
                <w:bCs/>
                <w:color w:val="002060"/>
              </w:rPr>
            </w:pPr>
            <w:r w:rsidRPr="00FF144D">
              <w:rPr>
                <w:rFonts w:ascii="Times New Roman" w:hAnsi="Times New Roman" w:cs="Times New Roman"/>
                <w:b/>
                <w:bCs/>
                <w:color w:val="002060"/>
              </w:rPr>
              <w:t>OPPORTUNITY</w:t>
            </w:r>
          </w:p>
        </w:tc>
        <w:tc>
          <w:tcPr>
            <w:tcW w:w="4050" w:type="dxa"/>
          </w:tcPr>
          <w:p w14:paraId="09A1098E" w14:textId="77777777" w:rsidR="00E50826" w:rsidRPr="00FF144D" w:rsidRDefault="00E50826" w:rsidP="007F0CD3">
            <w:pPr>
              <w:spacing w:before="100" w:beforeAutospacing="1" w:after="100" w:afterAutospacing="1" w:line="480" w:lineRule="auto"/>
              <w:jc w:val="center"/>
              <w:rPr>
                <w:rFonts w:ascii="Times New Roman" w:hAnsi="Times New Roman" w:cs="Times New Roman"/>
                <w:b/>
                <w:bCs/>
                <w:color w:val="002060"/>
              </w:rPr>
            </w:pPr>
            <w:r w:rsidRPr="00FF144D">
              <w:rPr>
                <w:rFonts w:ascii="Times New Roman" w:hAnsi="Times New Roman" w:cs="Times New Roman"/>
                <w:b/>
                <w:bCs/>
                <w:color w:val="002060"/>
              </w:rPr>
              <w:t>THREAT</w:t>
            </w:r>
          </w:p>
        </w:tc>
      </w:tr>
      <w:tr w:rsidR="00E50826" w:rsidRPr="007F0CD3" w14:paraId="6B68351F" w14:textId="77777777" w:rsidTr="00E50826">
        <w:tc>
          <w:tcPr>
            <w:tcW w:w="4315" w:type="dxa"/>
          </w:tcPr>
          <w:p w14:paraId="362E3F2D" w14:textId="70498991" w:rsidR="00E50826" w:rsidRPr="00FF144D" w:rsidRDefault="00E50826" w:rsidP="00DF3CD4">
            <w:pPr>
              <w:pStyle w:val="ListParagraph"/>
              <w:numPr>
                <w:ilvl w:val="0"/>
                <w:numId w:val="7"/>
              </w:numPr>
              <w:spacing w:before="100" w:beforeAutospacing="1" w:after="100" w:afterAutospacing="1" w:line="360" w:lineRule="auto"/>
              <w:ind w:left="342"/>
              <w:rPr>
                <w:rFonts w:ascii="Times New Roman" w:hAnsi="Times New Roman" w:cs="Times New Roman"/>
                <w:color w:val="000000" w:themeColor="text1"/>
              </w:rPr>
            </w:pPr>
            <w:r w:rsidRPr="00FF144D">
              <w:rPr>
                <w:rStyle w:val="Strong"/>
                <w:rFonts w:ascii="Times New Roman" w:hAnsi="Times New Roman" w:cs="Times New Roman"/>
                <w:color w:val="000000" w:themeColor="text1"/>
              </w:rPr>
              <w:t xml:space="preserve">Increased costs of healthcare in other </w:t>
            </w:r>
            <w:r w:rsidR="00DF3CD4">
              <w:rPr>
                <w:rStyle w:val="Strong"/>
                <w:rFonts w:ascii="Times New Roman" w:hAnsi="Times New Roman" w:cs="Times New Roman"/>
                <w:color w:val="000000" w:themeColor="text1"/>
              </w:rPr>
              <w:t xml:space="preserve">private </w:t>
            </w:r>
            <w:r w:rsidRPr="00FF144D">
              <w:rPr>
                <w:rStyle w:val="Strong"/>
                <w:rFonts w:ascii="Times New Roman" w:hAnsi="Times New Roman" w:cs="Times New Roman"/>
                <w:color w:val="000000" w:themeColor="text1"/>
              </w:rPr>
              <w:t>hospitals</w:t>
            </w:r>
            <w:r w:rsidRPr="00FF144D">
              <w:rPr>
                <w:rFonts w:ascii="Times New Roman" w:hAnsi="Times New Roman" w:cs="Times New Roman"/>
                <w:color w:val="000000" w:themeColor="text1"/>
              </w:rPr>
              <w:t> </w:t>
            </w:r>
          </w:p>
          <w:p w14:paraId="20991F11" w14:textId="25459B3F" w:rsidR="00E50826" w:rsidRPr="00FF144D" w:rsidRDefault="00E50826" w:rsidP="00DF3CD4">
            <w:pPr>
              <w:pStyle w:val="ListParagraph"/>
              <w:numPr>
                <w:ilvl w:val="0"/>
                <w:numId w:val="7"/>
              </w:numPr>
              <w:spacing w:before="100" w:beforeAutospacing="1" w:after="100" w:afterAutospacing="1" w:line="360" w:lineRule="auto"/>
              <w:ind w:left="342"/>
              <w:rPr>
                <w:rFonts w:ascii="Times New Roman" w:hAnsi="Times New Roman" w:cs="Times New Roman"/>
                <w:color w:val="000000" w:themeColor="text1"/>
              </w:rPr>
            </w:pPr>
            <w:r w:rsidRPr="00FF144D">
              <w:rPr>
                <w:rStyle w:val="Strong"/>
                <w:rFonts w:ascii="Times New Roman" w:hAnsi="Times New Roman" w:cs="Times New Roman"/>
                <w:color w:val="000000" w:themeColor="text1"/>
              </w:rPr>
              <w:t xml:space="preserve">Underdeveloped healthcare </w:t>
            </w:r>
            <w:r w:rsidR="00DF3CD4">
              <w:rPr>
                <w:rStyle w:val="Strong"/>
                <w:rFonts w:ascii="Times New Roman" w:hAnsi="Times New Roman" w:cs="Times New Roman"/>
                <w:color w:val="000000" w:themeColor="text1"/>
              </w:rPr>
              <w:t>industry</w:t>
            </w:r>
            <w:r w:rsidRPr="00FF144D">
              <w:rPr>
                <w:rStyle w:val="Strong"/>
                <w:rFonts w:ascii="Times New Roman" w:hAnsi="Times New Roman" w:cs="Times New Roman"/>
                <w:color w:val="000000" w:themeColor="text1"/>
              </w:rPr>
              <w:t> </w:t>
            </w:r>
          </w:p>
        </w:tc>
        <w:tc>
          <w:tcPr>
            <w:tcW w:w="4050" w:type="dxa"/>
          </w:tcPr>
          <w:p w14:paraId="2AAADE40" w14:textId="76E1B03A" w:rsidR="00E50826" w:rsidRPr="00FF144D" w:rsidRDefault="00E50826" w:rsidP="00DF3CD4">
            <w:pPr>
              <w:pStyle w:val="ListParagraph"/>
              <w:numPr>
                <w:ilvl w:val="0"/>
                <w:numId w:val="7"/>
              </w:numPr>
              <w:spacing w:before="100" w:beforeAutospacing="1" w:after="100" w:afterAutospacing="1" w:line="360" w:lineRule="auto"/>
              <w:ind w:left="347"/>
              <w:rPr>
                <w:rFonts w:ascii="Times New Roman" w:hAnsi="Times New Roman" w:cs="Times New Roman"/>
                <w:b/>
                <w:bCs/>
                <w:color w:val="000000" w:themeColor="text1"/>
              </w:rPr>
            </w:pPr>
            <w:r w:rsidRPr="00FF144D">
              <w:rPr>
                <w:rFonts w:ascii="Times New Roman" w:hAnsi="Times New Roman" w:cs="Times New Roman"/>
                <w:b/>
                <w:bCs/>
                <w:color w:val="000000" w:themeColor="text1"/>
              </w:rPr>
              <w:t>Newer evolving h</w:t>
            </w:r>
            <w:r w:rsidR="00DF3CD4">
              <w:rPr>
                <w:rFonts w:ascii="Times New Roman" w:hAnsi="Times New Roman" w:cs="Times New Roman"/>
                <w:b/>
                <w:bCs/>
                <w:color w:val="000000" w:themeColor="text1"/>
              </w:rPr>
              <w:t>ealthcare brands and hospitals</w:t>
            </w:r>
          </w:p>
          <w:p w14:paraId="474FC33F" w14:textId="77777777" w:rsidR="00E50826" w:rsidRDefault="00E50826" w:rsidP="00DF3CD4">
            <w:pPr>
              <w:pStyle w:val="ListParagraph"/>
              <w:numPr>
                <w:ilvl w:val="0"/>
                <w:numId w:val="7"/>
              </w:numPr>
              <w:spacing w:before="100" w:beforeAutospacing="1" w:after="100" w:afterAutospacing="1" w:line="360" w:lineRule="auto"/>
              <w:ind w:left="347"/>
              <w:rPr>
                <w:rFonts w:ascii="Times New Roman" w:hAnsi="Times New Roman" w:cs="Times New Roman"/>
                <w:b/>
                <w:bCs/>
                <w:color w:val="000000" w:themeColor="text1"/>
              </w:rPr>
            </w:pPr>
            <w:r w:rsidRPr="00FF144D">
              <w:rPr>
                <w:rFonts w:ascii="Times New Roman" w:hAnsi="Times New Roman" w:cs="Times New Roman"/>
                <w:b/>
                <w:bCs/>
                <w:color w:val="000000" w:themeColor="text1"/>
              </w:rPr>
              <w:t>Cost of new technology</w:t>
            </w:r>
          </w:p>
          <w:p w14:paraId="78F50906" w14:textId="5E84FE89" w:rsidR="00DF3CD4" w:rsidRPr="00FF144D" w:rsidRDefault="00DF3CD4" w:rsidP="00DF3CD4">
            <w:pPr>
              <w:pStyle w:val="ListParagraph"/>
              <w:numPr>
                <w:ilvl w:val="0"/>
                <w:numId w:val="7"/>
              </w:numPr>
              <w:spacing w:before="100" w:beforeAutospacing="1" w:after="100" w:afterAutospacing="1" w:line="360" w:lineRule="auto"/>
              <w:ind w:left="347"/>
              <w:rPr>
                <w:rFonts w:ascii="Times New Roman" w:hAnsi="Times New Roman" w:cs="Times New Roman"/>
                <w:b/>
                <w:bCs/>
                <w:color w:val="000000" w:themeColor="text1"/>
              </w:rPr>
            </w:pPr>
            <w:r>
              <w:rPr>
                <w:rFonts w:ascii="Times New Roman" w:hAnsi="Times New Roman" w:cs="Times New Roman"/>
                <w:b/>
                <w:bCs/>
                <w:color w:val="000000" w:themeColor="text1"/>
              </w:rPr>
              <w:t>Employees joining govt. service</w:t>
            </w:r>
          </w:p>
        </w:tc>
      </w:tr>
    </w:tbl>
    <w:p w14:paraId="7B84D4B1" w14:textId="2D08963F" w:rsidR="000D2F97" w:rsidRDefault="000D2F97" w:rsidP="00DF3CD4">
      <w:pPr>
        <w:tabs>
          <w:tab w:val="left" w:pos="1397"/>
        </w:tabs>
        <w:spacing w:line="480" w:lineRule="auto"/>
        <w:rPr>
          <w:rFonts w:ascii="Times New Roman" w:hAnsi="Times New Roman" w:cs="Times New Roman"/>
          <w:b/>
          <w:bCs/>
          <w:sz w:val="28"/>
          <w:szCs w:val="28"/>
        </w:rPr>
      </w:pPr>
    </w:p>
    <w:p w14:paraId="22EEE1FA" w14:textId="56CE2305" w:rsidR="00494EF7" w:rsidRPr="00CB09EF" w:rsidRDefault="002B201A" w:rsidP="00494EF7">
      <w:pPr>
        <w:pStyle w:val="Heading1"/>
        <w:spacing w:line="480" w:lineRule="auto"/>
        <w:rPr>
          <w:rFonts w:ascii="Times New Roman" w:hAnsi="Times New Roman" w:cs="Times New Roman"/>
          <w:b/>
          <w:bCs/>
          <w:sz w:val="28"/>
          <w:szCs w:val="28"/>
        </w:rPr>
      </w:pPr>
      <w:bookmarkStart w:id="34" w:name="_Toc76655133"/>
      <w:r w:rsidRPr="00CB09EF">
        <w:rPr>
          <w:rFonts w:ascii="Times New Roman" w:hAnsi="Times New Roman" w:cs="Times New Roman"/>
          <w:b/>
          <w:bCs/>
          <w:sz w:val="28"/>
          <w:szCs w:val="28"/>
        </w:rPr>
        <w:lastRenderedPageBreak/>
        <w:t>Chapter 3. Findings and Discussions (Based on Objectives</w:t>
      </w:r>
      <w:r w:rsidR="00494EF7" w:rsidRPr="00CB09EF">
        <w:rPr>
          <w:rFonts w:ascii="Times New Roman" w:hAnsi="Times New Roman" w:cs="Times New Roman"/>
          <w:b/>
          <w:bCs/>
          <w:sz w:val="28"/>
          <w:szCs w:val="28"/>
        </w:rPr>
        <w:t>)</w:t>
      </w:r>
      <w:bookmarkEnd w:id="34"/>
    </w:p>
    <w:p w14:paraId="112356E7" w14:textId="02D91336" w:rsidR="002B201A" w:rsidRPr="00CB09EF" w:rsidRDefault="002B201A" w:rsidP="00CB09EF">
      <w:pPr>
        <w:pStyle w:val="Heading1"/>
        <w:rPr>
          <w:rFonts w:ascii="Times New Roman" w:hAnsi="Times New Roman" w:cs="Times New Roman"/>
          <w:b/>
          <w:bCs/>
          <w:sz w:val="24"/>
          <w:szCs w:val="24"/>
        </w:rPr>
      </w:pPr>
      <w:bookmarkStart w:id="35" w:name="_Toc76655134"/>
      <w:r w:rsidRPr="00CB09EF">
        <w:rPr>
          <w:rFonts w:ascii="Times New Roman" w:hAnsi="Times New Roman" w:cs="Times New Roman"/>
          <w:b/>
          <w:bCs/>
          <w:sz w:val="24"/>
          <w:szCs w:val="24"/>
        </w:rPr>
        <w:t xml:space="preserve">3.1. </w:t>
      </w:r>
      <w:r w:rsidR="00CC4E83" w:rsidRPr="00CB09EF">
        <w:rPr>
          <w:rFonts w:ascii="Times New Roman" w:hAnsi="Times New Roman" w:cs="Times New Roman"/>
          <w:b/>
          <w:bCs/>
          <w:sz w:val="24"/>
          <w:szCs w:val="24"/>
        </w:rPr>
        <w:t>Section 10</w:t>
      </w:r>
      <w:r w:rsidR="003148DE" w:rsidRPr="00CB09EF">
        <w:rPr>
          <w:rFonts w:ascii="Times New Roman" w:hAnsi="Times New Roman" w:cs="Times New Roman"/>
          <w:b/>
          <w:bCs/>
          <w:sz w:val="24"/>
          <w:szCs w:val="24"/>
        </w:rPr>
        <w:t>0</w:t>
      </w:r>
      <w:r w:rsidR="00CC4E83" w:rsidRPr="00CB09EF">
        <w:rPr>
          <w:rFonts w:ascii="Times New Roman" w:hAnsi="Times New Roman" w:cs="Times New Roman"/>
          <w:b/>
          <w:bCs/>
          <w:sz w:val="24"/>
          <w:szCs w:val="24"/>
        </w:rPr>
        <w:t xml:space="preserve"> - Daily hours</w:t>
      </w:r>
      <w:bookmarkEnd w:id="35"/>
    </w:p>
    <w:p w14:paraId="5CC29EE9" w14:textId="77777777" w:rsidR="00CB09EF" w:rsidRPr="00CB09EF" w:rsidRDefault="00CB09EF" w:rsidP="00CB09EF"/>
    <w:p w14:paraId="7292BEB2" w14:textId="16E5B86A" w:rsidR="003148DE" w:rsidRDefault="003148DE" w:rsidP="00494EF7">
      <w:pPr>
        <w:spacing w:line="480" w:lineRule="auto"/>
        <w:rPr>
          <w:rFonts w:ascii="Times New Roman" w:hAnsi="Times New Roman" w:cs="Times New Roman"/>
          <w:sz w:val="24"/>
          <w:szCs w:val="24"/>
        </w:rPr>
      </w:pPr>
      <w:r>
        <w:rPr>
          <w:rFonts w:ascii="Times New Roman" w:hAnsi="Times New Roman" w:cs="Times New Roman"/>
          <w:sz w:val="24"/>
          <w:szCs w:val="24"/>
        </w:rPr>
        <w:t>Daily working hours is 8 hours for all employees</w:t>
      </w:r>
      <w:r w:rsidR="004C5420">
        <w:rPr>
          <w:rFonts w:ascii="Times New Roman" w:hAnsi="Times New Roman" w:cs="Times New Roman"/>
          <w:sz w:val="24"/>
          <w:szCs w:val="24"/>
        </w:rPr>
        <w:t xml:space="preserve"> in E</w:t>
      </w:r>
      <w:r w:rsidR="00C062BE">
        <w:rPr>
          <w:rFonts w:ascii="Times New Roman" w:hAnsi="Times New Roman" w:cs="Times New Roman"/>
          <w:sz w:val="24"/>
          <w:szCs w:val="24"/>
        </w:rPr>
        <w:t>HD</w:t>
      </w:r>
      <w:r>
        <w:rPr>
          <w:rFonts w:ascii="Times New Roman" w:hAnsi="Times New Roman" w:cs="Times New Roman"/>
          <w:sz w:val="24"/>
          <w:szCs w:val="24"/>
        </w:rPr>
        <w:t xml:space="preserve">, which </w:t>
      </w:r>
      <w:r w:rsidR="00165C23">
        <w:rPr>
          <w:rFonts w:ascii="Times New Roman" w:hAnsi="Times New Roman" w:cs="Times New Roman"/>
          <w:sz w:val="24"/>
          <w:szCs w:val="24"/>
        </w:rPr>
        <w:t xml:space="preserve">is </w:t>
      </w:r>
      <w:r>
        <w:rPr>
          <w:rFonts w:ascii="Times New Roman" w:hAnsi="Times New Roman" w:cs="Times New Roman"/>
          <w:sz w:val="24"/>
          <w:szCs w:val="24"/>
        </w:rPr>
        <w:t>compliant.</w:t>
      </w:r>
    </w:p>
    <w:p w14:paraId="68612506" w14:textId="49E08A20" w:rsidR="003148DE" w:rsidRPr="00494EF7" w:rsidRDefault="003148DE" w:rsidP="00494EF7">
      <w:pPr>
        <w:spacing w:line="480" w:lineRule="auto"/>
        <w:rPr>
          <w:rFonts w:ascii="Times New Roman" w:hAnsi="Times New Roman" w:cs="Times New Roman"/>
          <w:sz w:val="24"/>
          <w:szCs w:val="24"/>
        </w:rPr>
      </w:pPr>
      <w:r>
        <w:rPr>
          <w:rFonts w:ascii="Times New Roman" w:hAnsi="Times New Roman" w:cs="Times New Roman"/>
          <w:sz w:val="24"/>
          <w:szCs w:val="24"/>
        </w:rPr>
        <w:t>Note: in certain cases, there are employees who are required to work</w:t>
      </w:r>
      <w:r w:rsidR="004172F5">
        <w:rPr>
          <w:rFonts w:ascii="Times New Roman" w:hAnsi="Times New Roman" w:cs="Times New Roman"/>
          <w:sz w:val="24"/>
          <w:szCs w:val="24"/>
        </w:rPr>
        <w:t xml:space="preserve"> more than 8 hours, </w:t>
      </w:r>
      <w:proofErr w:type="gramStart"/>
      <w:r w:rsidR="004172F5">
        <w:rPr>
          <w:rFonts w:ascii="Times New Roman" w:hAnsi="Times New Roman" w:cs="Times New Roman"/>
          <w:sz w:val="24"/>
          <w:szCs w:val="24"/>
        </w:rPr>
        <w:t>i.e.</w:t>
      </w:r>
      <w:proofErr w:type="gramEnd"/>
      <w:r w:rsidR="004172F5">
        <w:rPr>
          <w:rFonts w:ascii="Times New Roman" w:hAnsi="Times New Roman" w:cs="Times New Roman"/>
          <w:sz w:val="24"/>
          <w:szCs w:val="24"/>
        </w:rPr>
        <w:t xml:space="preserve"> doctors work 24 hours </w:t>
      </w:r>
      <w:r w:rsidR="00165C23">
        <w:rPr>
          <w:rFonts w:ascii="Times New Roman" w:hAnsi="Times New Roman" w:cs="Times New Roman"/>
          <w:sz w:val="24"/>
          <w:szCs w:val="24"/>
        </w:rPr>
        <w:t>deployed</w:t>
      </w:r>
      <w:r w:rsidR="004172F5">
        <w:rPr>
          <w:rFonts w:ascii="Times New Roman" w:hAnsi="Times New Roman" w:cs="Times New Roman"/>
          <w:sz w:val="24"/>
          <w:szCs w:val="24"/>
        </w:rPr>
        <w:t xml:space="preserve"> in COVID unit and take rest for </w:t>
      </w:r>
      <w:r w:rsidR="00252DBD">
        <w:rPr>
          <w:rFonts w:ascii="Times New Roman" w:hAnsi="Times New Roman" w:cs="Times New Roman"/>
          <w:sz w:val="24"/>
          <w:szCs w:val="24"/>
        </w:rPr>
        <w:t>24</w:t>
      </w:r>
      <w:r w:rsidR="004172F5">
        <w:rPr>
          <w:rFonts w:ascii="Times New Roman" w:hAnsi="Times New Roman" w:cs="Times New Roman"/>
          <w:sz w:val="24"/>
          <w:szCs w:val="24"/>
        </w:rPr>
        <w:t xml:space="preserve"> hours after that</w:t>
      </w:r>
      <w:r w:rsidR="00EB71ED">
        <w:rPr>
          <w:rFonts w:ascii="Times New Roman" w:hAnsi="Times New Roman" w:cs="Times New Roman"/>
          <w:sz w:val="24"/>
          <w:szCs w:val="24"/>
        </w:rPr>
        <w:t>, which is a special consideration due to COVID situation.</w:t>
      </w:r>
    </w:p>
    <w:p w14:paraId="36248C26" w14:textId="38110221" w:rsidR="002B201A" w:rsidRDefault="002B201A" w:rsidP="00CB09EF">
      <w:pPr>
        <w:pStyle w:val="Heading1"/>
        <w:rPr>
          <w:rFonts w:ascii="Times New Roman" w:hAnsi="Times New Roman" w:cs="Times New Roman"/>
          <w:b/>
          <w:bCs/>
          <w:sz w:val="24"/>
          <w:szCs w:val="24"/>
        </w:rPr>
      </w:pPr>
      <w:bookmarkStart w:id="36" w:name="_Toc76655135"/>
      <w:r w:rsidRPr="00CB09EF">
        <w:rPr>
          <w:rFonts w:ascii="Times New Roman" w:hAnsi="Times New Roman" w:cs="Times New Roman"/>
          <w:b/>
          <w:bCs/>
          <w:sz w:val="24"/>
          <w:szCs w:val="24"/>
        </w:rPr>
        <w:t xml:space="preserve">3.2. </w:t>
      </w:r>
      <w:r w:rsidR="00CC4E83" w:rsidRPr="00CB09EF">
        <w:rPr>
          <w:rFonts w:ascii="Times New Roman" w:hAnsi="Times New Roman" w:cs="Times New Roman"/>
          <w:b/>
          <w:bCs/>
          <w:sz w:val="24"/>
          <w:szCs w:val="24"/>
        </w:rPr>
        <w:t>Section 10</w:t>
      </w:r>
      <w:r w:rsidR="003148DE" w:rsidRPr="00CB09EF">
        <w:rPr>
          <w:rFonts w:ascii="Times New Roman" w:hAnsi="Times New Roman" w:cs="Times New Roman"/>
          <w:b/>
          <w:bCs/>
          <w:sz w:val="24"/>
          <w:szCs w:val="24"/>
        </w:rPr>
        <w:t>1</w:t>
      </w:r>
      <w:r w:rsidR="00CC4E83" w:rsidRPr="00CB09EF">
        <w:rPr>
          <w:rFonts w:ascii="Times New Roman" w:hAnsi="Times New Roman" w:cs="Times New Roman"/>
          <w:b/>
          <w:bCs/>
          <w:sz w:val="24"/>
          <w:szCs w:val="24"/>
        </w:rPr>
        <w:t xml:space="preserve"> - Interval for rest or meal</w:t>
      </w:r>
      <w:bookmarkEnd w:id="36"/>
    </w:p>
    <w:p w14:paraId="7F8B84C6" w14:textId="77777777" w:rsidR="00CB09EF" w:rsidRPr="00CB09EF" w:rsidRDefault="00CB09EF" w:rsidP="00CB09EF"/>
    <w:p w14:paraId="6B49D4B9" w14:textId="128D6D03" w:rsidR="00CC4E83" w:rsidRPr="00494EF7" w:rsidRDefault="003148DE" w:rsidP="00494EF7">
      <w:pPr>
        <w:spacing w:line="480" w:lineRule="auto"/>
        <w:rPr>
          <w:rFonts w:ascii="Times New Roman" w:hAnsi="Times New Roman" w:cs="Times New Roman"/>
          <w:sz w:val="24"/>
          <w:szCs w:val="24"/>
        </w:rPr>
      </w:pPr>
      <w:r>
        <w:rPr>
          <w:rFonts w:ascii="Times New Roman" w:hAnsi="Times New Roman" w:cs="Times New Roman"/>
          <w:sz w:val="24"/>
          <w:szCs w:val="24"/>
        </w:rPr>
        <w:t>Daily working hour is 8 Hours</w:t>
      </w:r>
      <w:r w:rsidR="00F02D2C">
        <w:rPr>
          <w:rFonts w:ascii="Times New Roman" w:hAnsi="Times New Roman" w:cs="Times New Roman"/>
          <w:sz w:val="24"/>
          <w:szCs w:val="24"/>
        </w:rPr>
        <w:t xml:space="preserve"> in EHD</w:t>
      </w:r>
      <w:r>
        <w:rPr>
          <w:rFonts w:ascii="Times New Roman" w:hAnsi="Times New Roman" w:cs="Times New Roman"/>
          <w:sz w:val="24"/>
          <w:szCs w:val="24"/>
        </w:rPr>
        <w:t>, including 1 hour rest and meal break for all employees, which is compliant.</w:t>
      </w:r>
    </w:p>
    <w:p w14:paraId="235B5913" w14:textId="3C54A152" w:rsidR="002B201A" w:rsidRDefault="002B201A" w:rsidP="00CB09EF">
      <w:pPr>
        <w:pStyle w:val="Heading1"/>
        <w:rPr>
          <w:rFonts w:ascii="Times New Roman" w:hAnsi="Times New Roman" w:cs="Times New Roman"/>
          <w:b/>
          <w:bCs/>
          <w:sz w:val="24"/>
          <w:szCs w:val="24"/>
        </w:rPr>
      </w:pPr>
      <w:bookmarkStart w:id="37" w:name="_Toc76655136"/>
      <w:r w:rsidRPr="00CB09EF">
        <w:rPr>
          <w:rFonts w:ascii="Times New Roman" w:hAnsi="Times New Roman" w:cs="Times New Roman"/>
          <w:b/>
          <w:bCs/>
          <w:sz w:val="24"/>
          <w:szCs w:val="24"/>
        </w:rPr>
        <w:t xml:space="preserve">3.3. </w:t>
      </w:r>
      <w:r w:rsidR="00CC4E83" w:rsidRPr="00CB09EF">
        <w:rPr>
          <w:rFonts w:ascii="Times New Roman" w:hAnsi="Times New Roman" w:cs="Times New Roman"/>
          <w:b/>
          <w:bCs/>
          <w:sz w:val="24"/>
          <w:szCs w:val="24"/>
        </w:rPr>
        <w:t>Section 10</w:t>
      </w:r>
      <w:r w:rsidR="003148DE" w:rsidRPr="00CB09EF">
        <w:rPr>
          <w:rFonts w:ascii="Times New Roman" w:hAnsi="Times New Roman" w:cs="Times New Roman"/>
          <w:b/>
          <w:bCs/>
          <w:sz w:val="24"/>
          <w:szCs w:val="24"/>
        </w:rPr>
        <w:t>2</w:t>
      </w:r>
      <w:r w:rsidR="00CC4E83" w:rsidRPr="00CB09EF">
        <w:rPr>
          <w:rFonts w:ascii="Times New Roman" w:hAnsi="Times New Roman" w:cs="Times New Roman"/>
          <w:b/>
          <w:bCs/>
          <w:sz w:val="24"/>
          <w:szCs w:val="24"/>
        </w:rPr>
        <w:t xml:space="preserve"> - Weekly hours</w:t>
      </w:r>
      <w:bookmarkEnd w:id="37"/>
    </w:p>
    <w:p w14:paraId="15BDAB92" w14:textId="77777777" w:rsidR="00CB09EF" w:rsidRPr="00CB09EF" w:rsidRDefault="00CB09EF" w:rsidP="00CB09EF"/>
    <w:p w14:paraId="72C7365D" w14:textId="0101BC3D" w:rsidR="00CC4E83" w:rsidRDefault="00CC4E83" w:rsidP="00494EF7">
      <w:pPr>
        <w:spacing w:line="480" w:lineRule="auto"/>
        <w:rPr>
          <w:rFonts w:ascii="Times New Roman" w:hAnsi="Times New Roman" w:cs="Times New Roman"/>
          <w:sz w:val="24"/>
          <w:szCs w:val="24"/>
        </w:rPr>
      </w:pPr>
      <w:r>
        <w:rPr>
          <w:rFonts w:ascii="Times New Roman" w:hAnsi="Times New Roman" w:cs="Times New Roman"/>
          <w:sz w:val="24"/>
          <w:szCs w:val="24"/>
        </w:rPr>
        <w:t>(a)</w:t>
      </w:r>
      <w:r w:rsidR="004172F5">
        <w:rPr>
          <w:rFonts w:ascii="Times New Roman" w:hAnsi="Times New Roman" w:cs="Times New Roman"/>
          <w:sz w:val="24"/>
          <w:szCs w:val="24"/>
        </w:rPr>
        <w:t xml:space="preserve"> Employees work 48 hours in a week as per </w:t>
      </w:r>
      <w:r w:rsidR="004C045C">
        <w:rPr>
          <w:rFonts w:ascii="Times New Roman" w:hAnsi="Times New Roman" w:cs="Times New Roman"/>
          <w:sz w:val="24"/>
          <w:szCs w:val="24"/>
        </w:rPr>
        <w:t>EHD</w:t>
      </w:r>
      <w:r w:rsidR="004172F5">
        <w:rPr>
          <w:rFonts w:ascii="Times New Roman" w:hAnsi="Times New Roman" w:cs="Times New Roman"/>
          <w:sz w:val="24"/>
          <w:szCs w:val="24"/>
        </w:rPr>
        <w:t xml:space="preserve"> service book</w:t>
      </w:r>
      <w:r w:rsidR="005B3715">
        <w:rPr>
          <w:rFonts w:ascii="Times New Roman" w:hAnsi="Times New Roman" w:cs="Times New Roman"/>
          <w:sz w:val="24"/>
          <w:szCs w:val="24"/>
        </w:rPr>
        <w:t xml:space="preserve"> (HR Policy)</w:t>
      </w:r>
      <w:r w:rsidR="004172F5">
        <w:rPr>
          <w:rFonts w:ascii="Times New Roman" w:hAnsi="Times New Roman" w:cs="Times New Roman"/>
          <w:sz w:val="24"/>
          <w:szCs w:val="24"/>
        </w:rPr>
        <w:t>.</w:t>
      </w:r>
    </w:p>
    <w:p w14:paraId="3FADB19E" w14:textId="35369140" w:rsidR="00CC4E83" w:rsidRPr="00494EF7" w:rsidRDefault="00CC4E83" w:rsidP="00494EF7">
      <w:pPr>
        <w:spacing w:line="480" w:lineRule="auto"/>
        <w:rPr>
          <w:rFonts w:ascii="Times New Roman" w:hAnsi="Times New Roman" w:cs="Times New Roman"/>
          <w:sz w:val="24"/>
          <w:szCs w:val="24"/>
        </w:rPr>
      </w:pPr>
      <w:r>
        <w:rPr>
          <w:rFonts w:ascii="Times New Roman" w:hAnsi="Times New Roman" w:cs="Times New Roman"/>
          <w:sz w:val="24"/>
          <w:szCs w:val="24"/>
        </w:rPr>
        <w:t>(b)</w:t>
      </w:r>
      <w:r w:rsidR="004172F5">
        <w:rPr>
          <w:rFonts w:ascii="Times New Roman" w:hAnsi="Times New Roman" w:cs="Times New Roman"/>
          <w:sz w:val="24"/>
          <w:szCs w:val="24"/>
        </w:rPr>
        <w:t xml:space="preserve"> Employees working </w:t>
      </w:r>
      <w:r w:rsidR="00504A1A">
        <w:rPr>
          <w:rFonts w:ascii="Times New Roman" w:hAnsi="Times New Roman" w:cs="Times New Roman"/>
          <w:sz w:val="24"/>
          <w:szCs w:val="24"/>
        </w:rPr>
        <w:t>more than 8 hours</w:t>
      </w:r>
      <w:r w:rsidR="004C045C">
        <w:rPr>
          <w:rFonts w:ascii="Times New Roman" w:hAnsi="Times New Roman" w:cs="Times New Roman"/>
          <w:sz w:val="24"/>
          <w:szCs w:val="24"/>
        </w:rPr>
        <w:t xml:space="preserve"> a day</w:t>
      </w:r>
      <w:r w:rsidR="00504A1A">
        <w:rPr>
          <w:rFonts w:ascii="Times New Roman" w:hAnsi="Times New Roman" w:cs="Times New Roman"/>
          <w:sz w:val="24"/>
          <w:szCs w:val="24"/>
        </w:rPr>
        <w:t xml:space="preserve"> or more than</w:t>
      </w:r>
      <w:r w:rsidR="004172F5">
        <w:rPr>
          <w:rFonts w:ascii="Times New Roman" w:hAnsi="Times New Roman" w:cs="Times New Roman"/>
          <w:sz w:val="24"/>
          <w:szCs w:val="24"/>
        </w:rPr>
        <w:t xml:space="preserve"> 48 hours</w:t>
      </w:r>
      <w:r w:rsidR="00504A1A">
        <w:rPr>
          <w:rFonts w:ascii="Times New Roman" w:hAnsi="Times New Roman" w:cs="Times New Roman"/>
          <w:sz w:val="24"/>
          <w:szCs w:val="24"/>
        </w:rPr>
        <w:t xml:space="preserve"> weekly </w:t>
      </w:r>
      <w:r w:rsidR="004C045C">
        <w:rPr>
          <w:rFonts w:ascii="Times New Roman" w:hAnsi="Times New Roman" w:cs="Times New Roman"/>
          <w:sz w:val="24"/>
          <w:szCs w:val="24"/>
        </w:rPr>
        <w:t>maintain</w:t>
      </w:r>
      <w:r w:rsidR="004172F5">
        <w:rPr>
          <w:rFonts w:ascii="Times New Roman" w:hAnsi="Times New Roman" w:cs="Times New Roman"/>
          <w:sz w:val="24"/>
          <w:szCs w:val="24"/>
        </w:rPr>
        <w:t xml:space="preserve"> less than 60 hours a week</w:t>
      </w:r>
      <w:r w:rsidR="00504A1A">
        <w:rPr>
          <w:rFonts w:ascii="Times New Roman" w:hAnsi="Times New Roman" w:cs="Times New Roman"/>
          <w:sz w:val="24"/>
          <w:szCs w:val="24"/>
        </w:rPr>
        <w:t xml:space="preserve"> </w:t>
      </w:r>
      <w:r w:rsidR="004C045C">
        <w:rPr>
          <w:rFonts w:ascii="Times New Roman" w:hAnsi="Times New Roman" w:cs="Times New Roman"/>
          <w:sz w:val="24"/>
          <w:szCs w:val="24"/>
        </w:rPr>
        <w:t xml:space="preserve">and on an average 56 hours per </w:t>
      </w:r>
      <w:r w:rsidR="00834952">
        <w:rPr>
          <w:rFonts w:ascii="Times New Roman" w:hAnsi="Times New Roman" w:cs="Times New Roman"/>
          <w:sz w:val="24"/>
          <w:szCs w:val="24"/>
        </w:rPr>
        <w:t xml:space="preserve">week </w:t>
      </w:r>
      <w:r w:rsidR="004C045C">
        <w:rPr>
          <w:rFonts w:ascii="Times New Roman" w:hAnsi="Times New Roman" w:cs="Times New Roman"/>
          <w:sz w:val="24"/>
          <w:szCs w:val="24"/>
        </w:rPr>
        <w:t xml:space="preserve">in a year. Working more than 48 hours a week will be considered as </w:t>
      </w:r>
      <w:r w:rsidR="00834952">
        <w:rPr>
          <w:rFonts w:ascii="Times New Roman" w:hAnsi="Times New Roman" w:cs="Times New Roman"/>
          <w:sz w:val="24"/>
          <w:szCs w:val="24"/>
        </w:rPr>
        <w:t>overtime and that does not exceed 2 hours per day. This practice is compliant in EHD.</w:t>
      </w:r>
    </w:p>
    <w:p w14:paraId="00A1C642" w14:textId="18A00E66" w:rsidR="004172F5" w:rsidRDefault="002B201A" w:rsidP="00CB09EF">
      <w:pPr>
        <w:pStyle w:val="Heading1"/>
        <w:rPr>
          <w:rFonts w:ascii="Times New Roman" w:hAnsi="Times New Roman" w:cs="Times New Roman"/>
          <w:b/>
          <w:bCs/>
          <w:sz w:val="24"/>
          <w:szCs w:val="24"/>
        </w:rPr>
      </w:pPr>
      <w:bookmarkStart w:id="38" w:name="_Toc76655137"/>
      <w:r w:rsidRPr="00CB09EF">
        <w:rPr>
          <w:rFonts w:ascii="Times New Roman" w:hAnsi="Times New Roman" w:cs="Times New Roman"/>
          <w:b/>
          <w:bCs/>
          <w:sz w:val="24"/>
          <w:szCs w:val="24"/>
        </w:rPr>
        <w:t xml:space="preserve">3.4. </w:t>
      </w:r>
      <w:r w:rsidR="004172F5" w:rsidRPr="00CB09EF">
        <w:rPr>
          <w:rFonts w:ascii="Times New Roman" w:hAnsi="Times New Roman" w:cs="Times New Roman"/>
          <w:b/>
          <w:bCs/>
          <w:sz w:val="24"/>
          <w:szCs w:val="24"/>
        </w:rPr>
        <w:t>Section 103 - Weekly holiday</w:t>
      </w:r>
      <w:bookmarkEnd w:id="38"/>
    </w:p>
    <w:p w14:paraId="4F551E85" w14:textId="77777777" w:rsidR="00CB09EF" w:rsidRPr="00CB09EF" w:rsidRDefault="00CB09EF" w:rsidP="00CB09EF"/>
    <w:p w14:paraId="1BEF1353" w14:textId="7297E154" w:rsidR="004172F5" w:rsidRDefault="00290403" w:rsidP="00494EF7">
      <w:pPr>
        <w:spacing w:line="480" w:lineRule="auto"/>
        <w:rPr>
          <w:rFonts w:ascii="Times New Roman" w:hAnsi="Times New Roman" w:cs="Times New Roman"/>
          <w:sz w:val="24"/>
          <w:szCs w:val="24"/>
        </w:rPr>
      </w:pPr>
      <w:r>
        <w:rPr>
          <w:rFonts w:ascii="Times New Roman" w:hAnsi="Times New Roman" w:cs="Times New Roman"/>
          <w:sz w:val="24"/>
          <w:szCs w:val="24"/>
        </w:rPr>
        <w:t xml:space="preserve">Employees receive </w:t>
      </w:r>
      <w:proofErr w:type="gramStart"/>
      <w:r>
        <w:rPr>
          <w:rFonts w:ascii="Times New Roman" w:hAnsi="Times New Roman" w:cs="Times New Roman"/>
          <w:sz w:val="24"/>
          <w:szCs w:val="24"/>
        </w:rPr>
        <w:t>1 day</w:t>
      </w:r>
      <w:proofErr w:type="gramEnd"/>
      <w:r>
        <w:rPr>
          <w:rFonts w:ascii="Times New Roman" w:hAnsi="Times New Roman" w:cs="Times New Roman"/>
          <w:sz w:val="24"/>
          <w:szCs w:val="24"/>
        </w:rPr>
        <w:t xml:space="preserve"> weekly holiday after working 6 days a week, which is compliant.</w:t>
      </w:r>
    </w:p>
    <w:p w14:paraId="592235F8" w14:textId="2913CDF1" w:rsidR="002B201A" w:rsidRDefault="004172F5" w:rsidP="00CB09EF">
      <w:pPr>
        <w:pStyle w:val="Heading1"/>
        <w:rPr>
          <w:rFonts w:ascii="Times New Roman" w:hAnsi="Times New Roman" w:cs="Times New Roman"/>
          <w:b/>
          <w:bCs/>
          <w:sz w:val="24"/>
          <w:szCs w:val="24"/>
        </w:rPr>
      </w:pPr>
      <w:bookmarkStart w:id="39" w:name="_Toc76655138"/>
      <w:r w:rsidRPr="00CB09EF">
        <w:rPr>
          <w:rFonts w:ascii="Times New Roman" w:hAnsi="Times New Roman" w:cs="Times New Roman"/>
          <w:b/>
          <w:bCs/>
          <w:sz w:val="24"/>
          <w:szCs w:val="24"/>
        </w:rPr>
        <w:t xml:space="preserve">3.5. </w:t>
      </w:r>
      <w:r w:rsidR="00CC4E83" w:rsidRPr="00CB09EF">
        <w:rPr>
          <w:rFonts w:ascii="Times New Roman" w:hAnsi="Times New Roman" w:cs="Times New Roman"/>
          <w:b/>
          <w:bCs/>
          <w:sz w:val="24"/>
          <w:szCs w:val="24"/>
        </w:rPr>
        <w:t>Section 10</w:t>
      </w:r>
      <w:r w:rsidRPr="00CB09EF">
        <w:rPr>
          <w:rFonts w:ascii="Times New Roman" w:hAnsi="Times New Roman" w:cs="Times New Roman"/>
          <w:b/>
          <w:bCs/>
          <w:sz w:val="24"/>
          <w:szCs w:val="24"/>
        </w:rPr>
        <w:t>4</w:t>
      </w:r>
      <w:r w:rsidR="00CC4E83" w:rsidRPr="00CB09EF">
        <w:rPr>
          <w:rFonts w:ascii="Times New Roman" w:hAnsi="Times New Roman" w:cs="Times New Roman"/>
          <w:b/>
          <w:bCs/>
          <w:sz w:val="24"/>
          <w:szCs w:val="24"/>
        </w:rPr>
        <w:t xml:space="preserve"> - Compensatory weekly holiday</w:t>
      </w:r>
      <w:bookmarkEnd w:id="39"/>
      <w:r w:rsidR="002B201A" w:rsidRPr="00CB09EF">
        <w:rPr>
          <w:rFonts w:ascii="Times New Roman" w:hAnsi="Times New Roman" w:cs="Times New Roman"/>
          <w:b/>
          <w:bCs/>
          <w:sz w:val="24"/>
          <w:szCs w:val="24"/>
        </w:rPr>
        <w:t xml:space="preserve"> </w:t>
      </w:r>
    </w:p>
    <w:p w14:paraId="77D0703D" w14:textId="77777777" w:rsidR="00CB09EF" w:rsidRPr="00CB09EF" w:rsidRDefault="00CB09EF" w:rsidP="00CB09EF"/>
    <w:p w14:paraId="7B02EB94" w14:textId="51187A86" w:rsidR="00504A1A" w:rsidRDefault="00290403" w:rsidP="00494EF7">
      <w:pPr>
        <w:spacing w:line="480" w:lineRule="auto"/>
        <w:rPr>
          <w:rFonts w:ascii="Times New Roman" w:hAnsi="Times New Roman" w:cs="Times New Roman"/>
          <w:sz w:val="24"/>
          <w:szCs w:val="24"/>
        </w:rPr>
      </w:pPr>
      <w:r>
        <w:rPr>
          <w:rFonts w:ascii="Times New Roman" w:hAnsi="Times New Roman" w:cs="Times New Roman"/>
          <w:sz w:val="24"/>
          <w:szCs w:val="24"/>
        </w:rPr>
        <w:t xml:space="preserve">Employees working on </w:t>
      </w:r>
      <w:r w:rsidR="00753AB2">
        <w:rPr>
          <w:rFonts w:ascii="Times New Roman" w:hAnsi="Times New Roman" w:cs="Times New Roman"/>
          <w:sz w:val="24"/>
          <w:szCs w:val="24"/>
        </w:rPr>
        <w:t xml:space="preserve">government </w:t>
      </w:r>
      <w:r>
        <w:rPr>
          <w:rFonts w:ascii="Times New Roman" w:hAnsi="Times New Roman" w:cs="Times New Roman"/>
          <w:sz w:val="24"/>
          <w:szCs w:val="24"/>
        </w:rPr>
        <w:t xml:space="preserve">weekly holidays will enjoy </w:t>
      </w:r>
      <w:proofErr w:type="gramStart"/>
      <w:r>
        <w:rPr>
          <w:rFonts w:ascii="Times New Roman" w:hAnsi="Times New Roman" w:cs="Times New Roman"/>
          <w:sz w:val="24"/>
          <w:szCs w:val="24"/>
        </w:rPr>
        <w:t>1 day</w:t>
      </w:r>
      <w:proofErr w:type="gramEnd"/>
      <w:r>
        <w:rPr>
          <w:rFonts w:ascii="Times New Roman" w:hAnsi="Times New Roman" w:cs="Times New Roman"/>
          <w:sz w:val="24"/>
          <w:szCs w:val="24"/>
        </w:rPr>
        <w:t xml:space="preserve"> compensatory weekly holiday</w:t>
      </w:r>
      <w:r w:rsidR="00753AB2">
        <w:rPr>
          <w:rFonts w:ascii="Times New Roman" w:hAnsi="Times New Roman" w:cs="Times New Roman"/>
          <w:sz w:val="24"/>
          <w:szCs w:val="24"/>
        </w:rPr>
        <w:t xml:space="preserve"> any other day in EHD</w:t>
      </w:r>
      <w:r>
        <w:rPr>
          <w:rFonts w:ascii="Times New Roman" w:hAnsi="Times New Roman" w:cs="Times New Roman"/>
          <w:sz w:val="24"/>
          <w:szCs w:val="24"/>
        </w:rPr>
        <w:t>, which is compliant.</w:t>
      </w:r>
      <w:r w:rsidR="0095790C">
        <w:rPr>
          <w:rFonts w:ascii="Times New Roman" w:hAnsi="Times New Roman" w:cs="Times New Roman"/>
          <w:sz w:val="24"/>
          <w:szCs w:val="24"/>
        </w:rPr>
        <w:t xml:space="preserve"> </w:t>
      </w:r>
    </w:p>
    <w:p w14:paraId="4A3FF17F" w14:textId="5633AF62" w:rsidR="004172F5" w:rsidRPr="00FD7AA4" w:rsidRDefault="0095790C" w:rsidP="00FD7AA4">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lastRenderedPageBreak/>
        <w:t>According</w:t>
      </w:r>
      <w:r w:rsidR="00641B9C">
        <w:rPr>
          <w:rFonts w:ascii="Times New Roman" w:hAnsi="Times New Roman" w:cs="Times New Roman"/>
          <w:sz w:val="24"/>
          <w:szCs w:val="24"/>
        </w:rPr>
        <w:t xml:space="preserve"> to</w:t>
      </w:r>
      <w:r>
        <w:rPr>
          <w:rFonts w:ascii="Times New Roman" w:hAnsi="Times New Roman" w:cs="Times New Roman"/>
          <w:sz w:val="24"/>
          <w:szCs w:val="24"/>
        </w:rPr>
        <w:t xml:space="preserv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Rule 101.3, employees enjoy the leave within 30 days, however </w:t>
      </w:r>
      <w:r w:rsidR="00641B9C">
        <w:rPr>
          <w:rFonts w:ascii="Times New Roman" w:hAnsi="Times New Roman" w:cs="Times New Roman"/>
          <w:sz w:val="24"/>
          <w:szCs w:val="24"/>
        </w:rPr>
        <w:t>EHD</w:t>
      </w:r>
      <w:r>
        <w:rPr>
          <w:rFonts w:ascii="Times New Roman" w:hAnsi="Times New Roman" w:cs="Times New Roman"/>
          <w:sz w:val="24"/>
          <w:szCs w:val="24"/>
        </w:rPr>
        <w:t xml:space="preserve"> accepts this leave even after 30 days</w:t>
      </w:r>
      <w:r w:rsidR="00FD7AA4">
        <w:rPr>
          <w:rFonts w:ascii="Times New Roman" w:hAnsi="Times New Roman" w:cs="Times New Roman"/>
          <w:sz w:val="24"/>
          <w:szCs w:val="24"/>
        </w:rPr>
        <w:t xml:space="preserve"> </w:t>
      </w:r>
      <w:r w:rsidR="00FD7AA4" w:rsidRPr="007C3454">
        <w:rPr>
          <w:rFonts w:ascii="Times New Roman" w:hAnsi="Times New Roman" w:cs="Times New Roman"/>
          <w:color w:val="000000"/>
          <w:sz w:val="24"/>
          <w:szCs w:val="24"/>
          <w:shd w:val="clear" w:color="auto" w:fill="FFFFFF"/>
        </w:rPr>
        <w:t xml:space="preserve">("Bangladesh </w:t>
      </w:r>
      <w:proofErr w:type="spellStart"/>
      <w:r w:rsidR="00FD7AA4" w:rsidRPr="007C3454">
        <w:rPr>
          <w:rFonts w:ascii="Times New Roman" w:hAnsi="Times New Roman" w:cs="Times New Roman"/>
          <w:color w:val="000000"/>
          <w:sz w:val="24"/>
          <w:szCs w:val="24"/>
          <w:shd w:val="clear" w:color="auto" w:fill="FFFFFF"/>
        </w:rPr>
        <w:t>Labour</w:t>
      </w:r>
      <w:proofErr w:type="spellEnd"/>
      <w:r w:rsidR="00FD7AA4" w:rsidRPr="007C3454">
        <w:rPr>
          <w:rFonts w:ascii="Times New Roman" w:hAnsi="Times New Roman" w:cs="Times New Roman"/>
          <w:color w:val="000000"/>
          <w:sz w:val="24"/>
          <w:szCs w:val="24"/>
          <w:shd w:val="clear" w:color="auto" w:fill="FFFFFF"/>
        </w:rPr>
        <w:t xml:space="preserve"> Rules 2015", 2015)</w:t>
      </w:r>
      <w:r w:rsidR="00FD7AA4">
        <w:rPr>
          <w:rFonts w:ascii="Times New Roman" w:hAnsi="Times New Roman" w:cs="Times New Roman"/>
          <w:color w:val="000000"/>
          <w:sz w:val="24"/>
          <w:szCs w:val="24"/>
          <w:shd w:val="clear" w:color="auto" w:fill="FFFFFF"/>
        </w:rPr>
        <w:t>.</w:t>
      </w:r>
    </w:p>
    <w:p w14:paraId="32F5348A" w14:textId="05B91B2C" w:rsidR="002B201A" w:rsidRDefault="002B201A" w:rsidP="00E05FF5">
      <w:pPr>
        <w:pStyle w:val="Heading1"/>
        <w:rPr>
          <w:rFonts w:ascii="Times New Roman" w:hAnsi="Times New Roman" w:cs="Times New Roman"/>
          <w:b/>
          <w:bCs/>
          <w:sz w:val="24"/>
          <w:szCs w:val="24"/>
        </w:rPr>
      </w:pPr>
      <w:bookmarkStart w:id="40" w:name="_Toc76655139"/>
      <w:r w:rsidRPr="00E05FF5">
        <w:rPr>
          <w:rFonts w:ascii="Times New Roman" w:hAnsi="Times New Roman" w:cs="Times New Roman"/>
          <w:b/>
          <w:bCs/>
          <w:sz w:val="24"/>
          <w:szCs w:val="24"/>
        </w:rPr>
        <w:t>3.</w:t>
      </w:r>
      <w:r w:rsidR="00290403" w:rsidRPr="00E05FF5">
        <w:rPr>
          <w:rFonts w:ascii="Times New Roman" w:hAnsi="Times New Roman" w:cs="Times New Roman"/>
          <w:b/>
          <w:bCs/>
          <w:sz w:val="24"/>
          <w:szCs w:val="24"/>
        </w:rPr>
        <w:t>6</w:t>
      </w:r>
      <w:r w:rsidRPr="00E05FF5">
        <w:rPr>
          <w:rFonts w:ascii="Times New Roman" w:hAnsi="Times New Roman" w:cs="Times New Roman"/>
          <w:b/>
          <w:bCs/>
          <w:sz w:val="24"/>
          <w:szCs w:val="24"/>
        </w:rPr>
        <w:t xml:space="preserve">. </w:t>
      </w:r>
      <w:r w:rsidR="00CC4E83" w:rsidRPr="00E05FF5">
        <w:rPr>
          <w:rFonts w:ascii="Times New Roman" w:hAnsi="Times New Roman" w:cs="Times New Roman"/>
          <w:b/>
          <w:bCs/>
          <w:sz w:val="24"/>
          <w:szCs w:val="24"/>
        </w:rPr>
        <w:t>Section 105 – Spread over</w:t>
      </w:r>
      <w:bookmarkEnd w:id="40"/>
      <w:r w:rsidRPr="00E05FF5">
        <w:rPr>
          <w:rFonts w:ascii="Times New Roman" w:hAnsi="Times New Roman" w:cs="Times New Roman"/>
          <w:b/>
          <w:bCs/>
          <w:sz w:val="24"/>
          <w:szCs w:val="24"/>
        </w:rPr>
        <w:t xml:space="preserve"> </w:t>
      </w:r>
    </w:p>
    <w:p w14:paraId="29542733" w14:textId="77777777" w:rsidR="00E05FF5" w:rsidRPr="00E05FF5" w:rsidRDefault="00E05FF5" w:rsidP="00E05FF5"/>
    <w:p w14:paraId="3744CE4D" w14:textId="5C17DF7B" w:rsidR="0095790C" w:rsidRPr="00494EF7" w:rsidRDefault="0095790C" w:rsidP="0095790C">
      <w:pPr>
        <w:spacing w:line="480" w:lineRule="auto"/>
        <w:rPr>
          <w:rFonts w:ascii="Times New Roman" w:hAnsi="Times New Roman" w:cs="Times New Roman"/>
          <w:sz w:val="24"/>
          <w:szCs w:val="24"/>
        </w:rPr>
      </w:pPr>
      <w:r>
        <w:rPr>
          <w:rFonts w:ascii="Times New Roman" w:hAnsi="Times New Roman" w:cs="Times New Roman"/>
          <w:sz w:val="24"/>
          <w:szCs w:val="24"/>
        </w:rPr>
        <w:t>Daily working hour is 8 Hours, including 1 hour rest and meal break for all employees, so no requirement for spread over, which is compliant.</w:t>
      </w:r>
    </w:p>
    <w:p w14:paraId="127E07F5" w14:textId="2B699804" w:rsidR="00CC4E83" w:rsidRDefault="00CC4E83" w:rsidP="00E05FF5">
      <w:pPr>
        <w:pStyle w:val="Heading1"/>
        <w:rPr>
          <w:rFonts w:ascii="Times New Roman" w:hAnsi="Times New Roman" w:cs="Times New Roman"/>
          <w:b/>
          <w:bCs/>
          <w:sz w:val="24"/>
          <w:szCs w:val="24"/>
        </w:rPr>
      </w:pPr>
      <w:bookmarkStart w:id="41" w:name="_Toc76655140"/>
      <w:r w:rsidRPr="00E05FF5">
        <w:rPr>
          <w:rFonts w:ascii="Times New Roman" w:hAnsi="Times New Roman" w:cs="Times New Roman"/>
          <w:b/>
          <w:bCs/>
          <w:sz w:val="24"/>
          <w:szCs w:val="24"/>
        </w:rPr>
        <w:t>3.</w:t>
      </w:r>
      <w:r w:rsidR="0095790C" w:rsidRPr="00E05FF5">
        <w:rPr>
          <w:rFonts w:ascii="Times New Roman" w:hAnsi="Times New Roman" w:cs="Times New Roman"/>
          <w:b/>
          <w:bCs/>
          <w:sz w:val="24"/>
          <w:szCs w:val="24"/>
        </w:rPr>
        <w:t>7</w:t>
      </w:r>
      <w:r w:rsidRPr="00E05FF5">
        <w:rPr>
          <w:rFonts w:ascii="Times New Roman" w:hAnsi="Times New Roman" w:cs="Times New Roman"/>
          <w:b/>
          <w:bCs/>
          <w:sz w:val="24"/>
          <w:szCs w:val="24"/>
        </w:rPr>
        <w:t>. Section 106 - Night shift</w:t>
      </w:r>
      <w:bookmarkEnd w:id="41"/>
      <w:r w:rsidRPr="00E05FF5">
        <w:rPr>
          <w:rFonts w:ascii="Times New Roman" w:hAnsi="Times New Roman" w:cs="Times New Roman"/>
          <w:b/>
          <w:bCs/>
          <w:sz w:val="24"/>
          <w:szCs w:val="24"/>
        </w:rPr>
        <w:t xml:space="preserve"> </w:t>
      </w:r>
    </w:p>
    <w:p w14:paraId="0CF99245" w14:textId="77777777" w:rsidR="00E05FF5" w:rsidRPr="00E05FF5" w:rsidRDefault="00E05FF5" w:rsidP="00E05FF5"/>
    <w:p w14:paraId="59C05EE8" w14:textId="1514852C"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(a)</w:t>
      </w:r>
      <w:r w:rsidR="0095790C">
        <w:rPr>
          <w:rFonts w:ascii="Times New Roman" w:hAnsi="Times New Roman" w:cs="Times New Roman"/>
          <w:sz w:val="24"/>
          <w:szCs w:val="24"/>
        </w:rPr>
        <w:t xml:space="preserve"> Shift</w:t>
      </w:r>
      <w:r w:rsidR="00D93D52">
        <w:rPr>
          <w:rFonts w:ascii="Times New Roman" w:hAnsi="Times New Roman" w:cs="Times New Roman"/>
          <w:sz w:val="24"/>
          <w:szCs w:val="24"/>
        </w:rPr>
        <w:t xml:space="preserve"> or roster</w:t>
      </w:r>
      <w:r w:rsidR="0095790C">
        <w:rPr>
          <w:rFonts w:ascii="Times New Roman" w:hAnsi="Times New Roman" w:cs="Times New Roman"/>
          <w:sz w:val="24"/>
          <w:szCs w:val="24"/>
        </w:rPr>
        <w:t xml:space="preserve"> work for an employee if extends beyond midnight does not enjoy 24 hours break after the end his/her shift</w:t>
      </w:r>
      <w:r w:rsidR="00252DBD">
        <w:rPr>
          <w:rFonts w:ascii="Times New Roman" w:hAnsi="Times New Roman" w:cs="Times New Roman"/>
          <w:sz w:val="24"/>
          <w:szCs w:val="24"/>
        </w:rPr>
        <w:t>, which</w:t>
      </w:r>
      <w:r w:rsidR="0095790C">
        <w:rPr>
          <w:rFonts w:ascii="Times New Roman" w:hAnsi="Times New Roman" w:cs="Times New Roman"/>
          <w:sz w:val="24"/>
          <w:szCs w:val="24"/>
        </w:rPr>
        <w:t xml:space="preserve"> is no</w:t>
      </w:r>
      <w:r w:rsidR="00252DBD">
        <w:rPr>
          <w:rFonts w:ascii="Times New Roman" w:hAnsi="Times New Roman" w:cs="Times New Roman"/>
          <w:sz w:val="24"/>
          <w:szCs w:val="24"/>
        </w:rPr>
        <w:t xml:space="preserve">t </w:t>
      </w:r>
      <w:r w:rsidR="0095790C">
        <w:rPr>
          <w:rFonts w:ascii="Times New Roman" w:hAnsi="Times New Roman" w:cs="Times New Roman"/>
          <w:sz w:val="24"/>
          <w:szCs w:val="24"/>
        </w:rPr>
        <w:t>compliant.</w:t>
      </w:r>
    </w:p>
    <w:p w14:paraId="52ACE0C5" w14:textId="3053C33E" w:rsidR="00CC4E83" w:rsidRDefault="00CC4E83" w:rsidP="00E05FF5">
      <w:pPr>
        <w:pStyle w:val="Heading1"/>
        <w:rPr>
          <w:rFonts w:ascii="Times New Roman" w:hAnsi="Times New Roman" w:cs="Times New Roman"/>
          <w:b/>
          <w:bCs/>
          <w:sz w:val="24"/>
          <w:szCs w:val="24"/>
        </w:rPr>
      </w:pPr>
      <w:bookmarkStart w:id="42" w:name="_Toc76655141"/>
      <w:r w:rsidRPr="00E05FF5">
        <w:rPr>
          <w:rFonts w:ascii="Times New Roman" w:hAnsi="Times New Roman" w:cs="Times New Roman"/>
          <w:b/>
          <w:bCs/>
          <w:sz w:val="24"/>
          <w:szCs w:val="24"/>
        </w:rPr>
        <w:t>3.</w:t>
      </w:r>
      <w:r w:rsidR="00504A1A" w:rsidRPr="00E05FF5">
        <w:rPr>
          <w:rFonts w:ascii="Times New Roman" w:hAnsi="Times New Roman" w:cs="Times New Roman"/>
          <w:b/>
          <w:bCs/>
          <w:sz w:val="24"/>
          <w:szCs w:val="24"/>
        </w:rPr>
        <w:t>8</w:t>
      </w:r>
      <w:r w:rsidRPr="00E05FF5">
        <w:rPr>
          <w:rFonts w:ascii="Times New Roman" w:hAnsi="Times New Roman" w:cs="Times New Roman"/>
          <w:b/>
          <w:bCs/>
          <w:sz w:val="24"/>
          <w:szCs w:val="24"/>
        </w:rPr>
        <w:t>. Section 107 – Restriction on cumulative hours of work on a vehicle</w:t>
      </w:r>
      <w:bookmarkEnd w:id="42"/>
    </w:p>
    <w:p w14:paraId="1875F645" w14:textId="77777777" w:rsidR="00E05FF5" w:rsidRPr="00E05FF5" w:rsidRDefault="00E05FF5" w:rsidP="00E05FF5"/>
    <w:p w14:paraId="426DCC76" w14:textId="0BEC9F68" w:rsidR="00504A1A" w:rsidRDefault="00504A1A" w:rsidP="00DD67E4">
      <w:pPr>
        <w:spacing w:line="480" w:lineRule="auto"/>
        <w:rPr>
          <w:rFonts w:ascii="Times New Roman" w:hAnsi="Times New Roman" w:cs="Times New Roman"/>
          <w:sz w:val="24"/>
          <w:szCs w:val="24"/>
        </w:rPr>
      </w:pPr>
      <w:r>
        <w:rPr>
          <w:rFonts w:ascii="Times New Roman" w:hAnsi="Times New Roman" w:cs="Times New Roman"/>
          <w:sz w:val="24"/>
          <w:szCs w:val="24"/>
        </w:rPr>
        <w:t xml:space="preserve">Full time drivers of Evercare Hospital </w:t>
      </w:r>
      <w:r w:rsidR="00D93D52">
        <w:rPr>
          <w:rFonts w:ascii="Times New Roman" w:hAnsi="Times New Roman" w:cs="Times New Roman"/>
          <w:sz w:val="24"/>
          <w:szCs w:val="24"/>
        </w:rPr>
        <w:t xml:space="preserve">Dhaka </w:t>
      </w:r>
      <w:proofErr w:type="gramStart"/>
      <w:r>
        <w:rPr>
          <w:rFonts w:ascii="Times New Roman" w:hAnsi="Times New Roman" w:cs="Times New Roman"/>
          <w:sz w:val="24"/>
          <w:szCs w:val="24"/>
        </w:rPr>
        <w:t>does</w:t>
      </w:r>
      <w:proofErr w:type="gramEnd"/>
      <w:r>
        <w:rPr>
          <w:rFonts w:ascii="Times New Roman" w:hAnsi="Times New Roman" w:cs="Times New Roman"/>
          <w:sz w:val="24"/>
          <w:szCs w:val="24"/>
        </w:rPr>
        <w:t xml:space="preserve"> not work more than 8 hours a day, which is complaint.</w:t>
      </w:r>
    </w:p>
    <w:p w14:paraId="20B45C77" w14:textId="60217F49" w:rsidR="00CC4E83" w:rsidRDefault="00CC4E83" w:rsidP="00E05FF5">
      <w:pPr>
        <w:pStyle w:val="Heading1"/>
        <w:rPr>
          <w:rFonts w:ascii="Times New Roman" w:hAnsi="Times New Roman" w:cs="Times New Roman"/>
          <w:b/>
          <w:bCs/>
          <w:sz w:val="24"/>
          <w:szCs w:val="24"/>
        </w:rPr>
      </w:pPr>
      <w:bookmarkStart w:id="43" w:name="_Toc76655142"/>
      <w:r w:rsidRPr="00E05FF5">
        <w:rPr>
          <w:rFonts w:ascii="Times New Roman" w:hAnsi="Times New Roman" w:cs="Times New Roman"/>
          <w:b/>
          <w:bCs/>
          <w:sz w:val="24"/>
          <w:szCs w:val="24"/>
        </w:rPr>
        <w:t>3.</w:t>
      </w:r>
      <w:r w:rsidR="00504A1A" w:rsidRPr="00E05FF5">
        <w:rPr>
          <w:rFonts w:ascii="Times New Roman" w:hAnsi="Times New Roman" w:cs="Times New Roman"/>
          <w:b/>
          <w:bCs/>
          <w:sz w:val="24"/>
          <w:szCs w:val="24"/>
        </w:rPr>
        <w:t>9</w:t>
      </w:r>
      <w:r w:rsidRPr="00E05FF5">
        <w:rPr>
          <w:rFonts w:ascii="Times New Roman" w:hAnsi="Times New Roman" w:cs="Times New Roman"/>
          <w:b/>
          <w:bCs/>
          <w:sz w:val="24"/>
          <w:szCs w:val="24"/>
        </w:rPr>
        <w:t>. Section 108 – Extra-allowance for overtime</w:t>
      </w:r>
      <w:bookmarkEnd w:id="43"/>
    </w:p>
    <w:p w14:paraId="001CFF1F" w14:textId="77777777" w:rsidR="00E05FF5" w:rsidRPr="00E05FF5" w:rsidRDefault="00E05FF5" w:rsidP="00E05FF5"/>
    <w:p w14:paraId="51DD4793" w14:textId="2D988220"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504A1A">
        <w:rPr>
          <w:rFonts w:ascii="Times New Roman" w:hAnsi="Times New Roman" w:cs="Times New Roman"/>
          <w:sz w:val="24"/>
          <w:szCs w:val="24"/>
        </w:rPr>
        <w:t xml:space="preserve"> Employees working more than 8 hours daily or more than 48 hours weekly and less than 60 hours weekly (no more than 56 hours per week in a year) enjoy overtime, which is compliant.</w:t>
      </w:r>
    </w:p>
    <w:p w14:paraId="1E4284A1" w14:textId="2CA9BE55" w:rsidR="00504A1A" w:rsidRPr="00FD7AA4" w:rsidRDefault="00504A1A" w:rsidP="00FD7AA4">
      <w:pPr>
        <w:spacing w:line="480" w:lineRule="auto"/>
        <w:rPr>
          <w:rFonts w:ascii="Times New Roman" w:hAnsi="Times New Roman" w:cs="Times New Roman"/>
          <w:color w:val="000000"/>
          <w:sz w:val="24"/>
          <w:szCs w:val="24"/>
          <w:shd w:val="clear" w:color="auto" w:fill="FFFFFF"/>
        </w:rPr>
      </w:pPr>
      <w:proofErr w:type="gramStart"/>
      <w:r>
        <w:rPr>
          <w:rFonts w:ascii="Times New Roman" w:hAnsi="Times New Roman" w:cs="Times New Roman"/>
          <w:sz w:val="24"/>
          <w:szCs w:val="24"/>
        </w:rPr>
        <w:t>According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Rules 102, the following formula is being applied</w:t>
      </w:r>
      <w:r w:rsidR="0018782F">
        <w:rPr>
          <w:rFonts w:ascii="Times New Roman" w:hAnsi="Times New Roman" w:cs="Times New Roman"/>
          <w:sz w:val="24"/>
          <w:szCs w:val="24"/>
        </w:rPr>
        <w:t xml:space="preserve"> for calculating OT payment for employees</w:t>
      </w:r>
      <w:r w:rsidR="00567DC0">
        <w:rPr>
          <w:rFonts w:ascii="Times New Roman" w:hAnsi="Times New Roman" w:cs="Times New Roman"/>
          <w:sz w:val="24"/>
          <w:szCs w:val="24"/>
        </w:rPr>
        <w:t xml:space="preserve"> in EHD</w:t>
      </w:r>
      <w:r w:rsidR="00FD7AA4">
        <w:rPr>
          <w:rFonts w:ascii="Times New Roman" w:hAnsi="Times New Roman" w:cs="Times New Roman"/>
          <w:sz w:val="24"/>
          <w:szCs w:val="24"/>
        </w:rPr>
        <w:t xml:space="preserve"> </w:t>
      </w:r>
      <w:r w:rsidR="00FD7AA4" w:rsidRPr="007C3454">
        <w:rPr>
          <w:rFonts w:ascii="Times New Roman" w:hAnsi="Times New Roman" w:cs="Times New Roman"/>
          <w:color w:val="000000"/>
          <w:sz w:val="24"/>
          <w:szCs w:val="24"/>
          <w:shd w:val="clear" w:color="auto" w:fill="FFFFFF"/>
        </w:rPr>
        <w:t xml:space="preserve">("Bangladesh </w:t>
      </w:r>
      <w:proofErr w:type="spellStart"/>
      <w:r w:rsidR="00FD7AA4" w:rsidRPr="007C3454">
        <w:rPr>
          <w:rFonts w:ascii="Times New Roman" w:hAnsi="Times New Roman" w:cs="Times New Roman"/>
          <w:color w:val="000000"/>
          <w:sz w:val="24"/>
          <w:szCs w:val="24"/>
          <w:shd w:val="clear" w:color="auto" w:fill="FFFFFF"/>
        </w:rPr>
        <w:t>Labour</w:t>
      </w:r>
      <w:proofErr w:type="spellEnd"/>
      <w:r w:rsidR="00FD7AA4" w:rsidRPr="007C3454">
        <w:rPr>
          <w:rFonts w:ascii="Times New Roman" w:hAnsi="Times New Roman" w:cs="Times New Roman"/>
          <w:color w:val="000000"/>
          <w:sz w:val="24"/>
          <w:szCs w:val="24"/>
          <w:shd w:val="clear" w:color="auto" w:fill="FFFFFF"/>
        </w:rPr>
        <w:t xml:space="preserve"> Rules 2015", 2015)</w:t>
      </w:r>
      <w:r w:rsidR="00FD7AA4">
        <w:rPr>
          <w:rFonts w:ascii="Times New Roman" w:hAnsi="Times New Roman" w:cs="Times New Roman"/>
          <w:color w:val="000000"/>
          <w:sz w:val="24"/>
          <w:szCs w:val="24"/>
          <w:shd w:val="clear" w:color="auto" w:fill="FFFFFF"/>
        </w:rPr>
        <w:t>,</w:t>
      </w:r>
    </w:p>
    <w:p w14:paraId="37A30813" w14:textId="5E0A1B7A" w:rsidR="00504A1A" w:rsidRDefault="00504A1A" w:rsidP="00DD67E4">
      <w:pPr>
        <w:spacing w:line="480" w:lineRule="auto"/>
        <w:rPr>
          <w:rFonts w:ascii="Times New Roman" w:hAnsi="Times New Roman" w:cs="Times New Roman"/>
          <w:sz w:val="24"/>
          <w:szCs w:val="24"/>
        </w:rPr>
      </w:pPr>
      <w:r>
        <w:rPr>
          <w:rFonts w:ascii="Times New Roman" w:hAnsi="Times New Roman" w:cs="Times New Roman"/>
          <w:sz w:val="24"/>
          <w:szCs w:val="24"/>
        </w:rPr>
        <w:t>(Basic Salary/ Monthly work hour) x 2 x OT Hour</w:t>
      </w:r>
      <w:r w:rsidR="0018782F">
        <w:rPr>
          <w:rFonts w:ascii="Times New Roman" w:hAnsi="Times New Roman" w:cs="Times New Roman"/>
          <w:sz w:val="24"/>
          <w:szCs w:val="24"/>
        </w:rPr>
        <w:t>.</w:t>
      </w:r>
    </w:p>
    <w:p w14:paraId="2D70DE3A" w14:textId="4A6D5B18" w:rsidR="0018782F" w:rsidRDefault="0018782F" w:rsidP="00DD67E4">
      <w:pPr>
        <w:spacing w:line="480" w:lineRule="auto"/>
        <w:rPr>
          <w:rFonts w:ascii="Times New Roman" w:hAnsi="Times New Roman" w:cs="Times New Roman"/>
          <w:sz w:val="24"/>
          <w:szCs w:val="24"/>
        </w:rPr>
      </w:pPr>
      <w:r>
        <w:rPr>
          <w:rFonts w:ascii="Times New Roman" w:hAnsi="Times New Roman" w:cs="Times New Roman"/>
          <w:sz w:val="24"/>
          <w:szCs w:val="24"/>
        </w:rPr>
        <w:t>Monthly working hour is 208 hours</w:t>
      </w:r>
      <w:r w:rsidR="00567DC0">
        <w:rPr>
          <w:rFonts w:ascii="Times New Roman" w:hAnsi="Times New Roman" w:cs="Times New Roman"/>
          <w:sz w:val="24"/>
          <w:szCs w:val="24"/>
        </w:rPr>
        <w:t xml:space="preserve"> (considering 26 days a month)</w:t>
      </w:r>
      <w:r>
        <w:rPr>
          <w:rFonts w:ascii="Times New Roman" w:hAnsi="Times New Roman" w:cs="Times New Roman"/>
          <w:sz w:val="24"/>
          <w:szCs w:val="24"/>
        </w:rPr>
        <w:t xml:space="preserve"> for employees, hence exceeding this limit will allow them to enjoy OT payment as per the formula.</w:t>
      </w:r>
    </w:p>
    <w:p w14:paraId="223F8560" w14:textId="29B68773" w:rsidR="00CC4E83" w:rsidRDefault="00CC4E83" w:rsidP="00E05FF5">
      <w:pPr>
        <w:pStyle w:val="Heading1"/>
        <w:rPr>
          <w:rFonts w:ascii="Times New Roman" w:hAnsi="Times New Roman" w:cs="Times New Roman"/>
          <w:b/>
          <w:bCs/>
          <w:sz w:val="24"/>
          <w:szCs w:val="24"/>
        </w:rPr>
      </w:pPr>
      <w:bookmarkStart w:id="44" w:name="_Toc76655143"/>
      <w:r w:rsidRPr="00E05FF5">
        <w:rPr>
          <w:rFonts w:ascii="Times New Roman" w:hAnsi="Times New Roman" w:cs="Times New Roman"/>
          <w:b/>
          <w:bCs/>
          <w:sz w:val="24"/>
          <w:szCs w:val="24"/>
        </w:rPr>
        <w:lastRenderedPageBreak/>
        <w:t>3.</w:t>
      </w:r>
      <w:r w:rsidR="0018782F" w:rsidRPr="00E05FF5">
        <w:rPr>
          <w:rFonts w:ascii="Times New Roman" w:hAnsi="Times New Roman" w:cs="Times New Roman"/>
          <w:b/>
          <w:bCs/>
          <w:sz w:val="24"/>
          <w:szCs w:val="24"/>
        </w:rPr>
        <w:t>10</w:t>
      </w:r>
      <w:r w:rsidRPr="00E05FF5">
        <w:rPr>
          <w:rFonts w:ascii="Times New Roman" w:hAnsi="Times New Roman" w:cs="Times New Roman"/>
          <w:b/>
          <w:bCs/>
          <w:sz w:val="24"/>
          <w:szCs w:val="24"/>
        </w:rPr>
        <w:t>. Section 109 - Limitation of hours of work for women</w:t>
      </w:r>
      <w:bookmarkEnd w:id="44"/>
    </w:p>
    <w:p w14:paraId="5A77014C" w14:textId="77777777" w:rsidR="00E05FF5" w:rsidRPr="00E05FF5" w:rsidRDefault="00E05FF5" w:rsidP="00E05FF5"/>
    <w:p w14:paraId="514A723D" w14:textId="22C48A11" w:rsidR="0018782F" w:rsidRPr="00FD7AA4" w:rsidRDefault="0018782F" w:rsidP="00FD7AA4">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Women workers working in the </w:t>
      </w:r>
      <w:r w:rsidR="00273878">
        <w:rPr>
          <w:rFonts w:ascii="Times New Roman" w:hAnsi="Times New Roman" w:cs="Times New Roman"/>
          <w:sz w:val="24"/>
          <w:szCs w:val="24"/>
        </w:rPr>
        <w:t>hospital</w:t>
      </w:r>
      <w:r>
        <w:rPr>
          <w:rFonts w:ascii="Times New Roman" w:hAnsi="Times New Roman" w:cs="Times New Roman"/>
          <w:sz w:val="24"/>
          <w:szCs w:val="24"/>
        </w:rPr>
        <w:t xml:space="preserve"> within 10 O’clock and 6 O’clock in the morning, are taken verbal consent before preparing roster. However, written consent are not being recorded according to the FORM 35 provided in </w:t>
      </w:r>
      <w:proofErr w:type="spellStart"/>
      <w:r w:rsidR="008F0E76">
        <w:rPr>
          <w:rFonts w:ascii="Times New Roman" w:hAnsi="Times New Roman" w:cs="Times New Roman"/>
          <w:sz w:val="24"/>
          <w:szCs w:val="24"/>
        </w:rPr>
        <w:t>Labour</w:t>
      </w:r>
      <w:proofErr w:type="spellEnd"/>
      <w:r w:rsidR="00382FA9">
        <w:rPr>
          <w:rFonts w:ascii="Times New Roman" w:hAnsi="Times New Roman" w:cs="Times New Roman"/>
          <w:sz w:val="24"/>
          <w:szCs w:val="24"/>
        </w:rPr>
        <w:t xml:space="preserve"> Rule 103</w:t>
      </w:r>
      <w:r>
        <w:rPr>
          <w:rFonts w:ascii="Times New Roman" w:hAnsi="Times New Roman" w:cs="Times New Roman"/>
          <w:sz w:val="24"/>
          <w:szCs w:val="24"/>
        </w:rPr>
        <w:t>, which is not compliant</w:t>
      </w:r>
      <w:r w:rsidR="00FD7AA4">
        <w:rPr>
          <w:rFonts w:ascii="Times New Roman" w:hAnsi="Times New Roman" w:cs="Times New Roman"/>
          <w:sz w:val="24"/>
          <w:szCs w:val="24"/>
        </w:rPr>
        <w:t xml:space="preserve"> </w:t>
      </w:r>
      <w:r w:rsidR="00FD7AA4" w:rsidRPr="007C3454">
        <w:rPr>
          <w:rFonts w:ascii="Times New Roman" w:hAnsi="Times New Roman" w:cs="Times New Roman"/>
          <w:color w:val="000000"/>
          <w:sz w:val="24"/>
          <w:szCs w:val="24"/>
          <w:shd w:val="clear" w:color="auto" w:fill="FFFFFF"/>
        </w:rPr>
        <w:t xml:space="preserve">("Bangladesh </w:t>
      </w:r>
      <w:proofErr w:type="spellStart"/>
      <w:r w:rsidR="00FD7AA4" w:rsidRPr="007C3454">
        <w:rPr>
          <w:rFonts w:ascii="Times New Roman" w:hAnsi="Times New Roman" w:cs="Times New Roman"/>
          <w:color w:val="000000"/>
          <w:sz w:val="24"/>
          <w:szCs w:val="24"/>
          <w:shd w:val="clear" w:color="auto" w:fill="FFFFFF"/>
        </w:rPr>
        <w:t>Labour</w:t>
      </w:r>
      <w:proofErr w:type="spellEnd"/>
      <w:r w:rsidR="00FD7AA4" w:rsidRPr="007C3454">
        <w:rPr>
          <w:rFonts w:ascii="Times New Roman" w:hAnsi="Times New Roman" w:cs="Times New Roman"/>
          <w:color w:val="000000"/>
          <w:sz w:val="24"/>
          <w:szCs w:val="24"/>
          <w:shd w:val="clear" w:color="auto" w:fill="FFFFFF"/>
        </w:rPr>
        <w:t xml:space="preserve"> Rules 2015", 2015)</w:t>
      </w:r>
      <w:r w:rsidR="00FD7AA4">
        <w:rPr>
          <w:rFonts w:ascii="Times New Roman" w:hAnsi="Times New Roman" w:cs="Times New Roman"/>
          <w:color w:val="000000"/>
          <w:sz w:val="24"/>
          <w:szCs w:val="24"/>
          <w:shd w:val="clear" w:color="auto" w:fill="FFFFFF"/>
        </w:rPr>
        <w:t>.</w:t>
      </w:r>
    </w:p>
    <w:p w14:paraId="26F744C7" w14:textId="2C03F063" w:rsidR="00CC4E83" w:rsidRDefault="00CC4E83" w:rsidP="00E05FF5">
      <w:pPr>
        <w:pStyle w:val="Heading1"/>
        <w:rPr>
          <w:rFonts w:ascii="Times New Roman" w:hAnsi="Times New Roman" w:cs="Times New Roman"/>
          <w:b/>
          <w:bCs/>
          <w:sz w:val="24"/>
          <w:szCs w:val="24"/>
        </w:rPr>
      </w:pPr>
      <w:bookmarkStart w:id="45" w:name="_Toc76655144"/>
      <w:r w:rsidRPr="00E05FF5">
        <w:rPr>
          <w:rFonts w:ascii="Times New Roman" w:hAnsi="Times New Roman" w:cs="Times New Roman"/>
          <w:b/>
          <w:bCs/>
          <w:sz w:val="24"/>
          <w:szCs w:val="24"/>
        </w:rPr>
        <w:t>3.1</w:t>
      </w:r>
      <w:r w:rsidR="0018782F" w:rsidRPr="00E05FF5">
        <w:rPr>
          <w:rFonts w:ascii="Times New Roman" w:hAnsi="Times New Roman" w:cs="Times New Roman"/>
          <w:b/>
          <w:bCs/>
          <w:sz w:val="24"/>
          <w:szCs w:val="24"/>
        </w:rPr>
        <w:t>1</w:t>
      </w:r>
      <w:r w:rsidRPr="00E05FF5">
        <w:rPr>
          <w:rFonts w:ascii="Times New Roman" w:hAnsi="Times New Roman" w:cs="Times New Roman"/>
          <w:b/>
          <w:bCs/>
          <w:sz w:val="24"/>
          <w:szCs w:val="24"/>
        </w:rPr>
        <w:t>. Section 110 – Restriction on double employment</w:t>
      </w:r>
      <w:bookmarkEnd w:id="45"/>
    </w:p>
    <w:p w14:paraId="2E29D71D" w14:textId="77777777" w:rsidR="00E05FF5" w:rsidRPr="00E05FF5" w:rsidRDefault="00E05FF5" w:rsidP="00E05FF5"/>
    <w:p w14:paraId="1E851118" w14:textId="48ECDF46" w:rsidR="0018782F" w:rsidRDefault="00953802" w:rsidP="00DD67E4">
      <w:pPr>
        <w:spacing w:line="480" w:lineRule="auto"/>
        <w:rPr>
          <w:rFonts w:ascii="Times New Roman" w:hAnsi="Times New Roman" w:cs="Times New Roman"/>
          <w:sz w:val="24"/>
          <w:szCs w:val="24"/>
        </w:rPr>
      </w:pPr>
      <w:r>
        <w:rPr>
          <w:rFonts w:ascii="Times New Roman" w:hAnsi="Times New Roman" w:cs="Times New Roman"/>
          <w:sz w:val="24"/>
          <w:szCs w:val="24"/>
        </w:rPr>
        <w:t>Employees are not allowed to work in more than 1 establishment apart from Evercare Hospital Dhaka, which is compliant.</w:t>
      </w:r>
    </w:p>
    <w:p w14:paraId="4C8EAC8B" w14:textId="140D331B" w:rsidR="00CC4E83" w:rsidRDefault="00CC4E83" w:rsidP="00E05FF5">
      <w:pPr>
        <w:pStyle w:val="Heading1"/>
        <w:rPr>
          <w:rFonts w:ascii="Times New Roman" w:hAnsi="Times New Roman" w:cs="Times New Roman"/>
          <w:b/>
          <w:bCs/>
          <w:sz w:val="24"/>
          <w:szCs w:val="24"/>
        </w:rPr>
      </w:pPr>
      <w:bookmarkStart w:id="46" w:name="_Toc76655145"/>
      <w:r w:rsidRPr="00E05FF5">
        <w:rPr>
          <w:rFonts w:ascii="Times New Roman" w:hAnsi="Times New Roman" w:cs="Times New Roman"/>
          <w:b/>
          <w:bCs/>
          <w:sz w:val="24"/>
          <w:szCs w:val="24"/>
        </w:rPr>
        <w:t>3.1</w:t>
      </w:r>
      <w:r w:rsidR="0018782F" w:rsidRPr="00E05FF5">
        <w:rPr>
          <w:rFonts w:ascii="Times New Roman" w:hAnsi="Times New Roman" w:cs="Times New Roman"/>
          <w:b/>
          <w:bCs/>
          <w:sz w:val="24"/>
          <w:szCs w:val="24"/>
        </w:rPr>
        <w:t>2</w:t>
      </w:r>
      <w:r w:rsidRPr="00E05FF5">
        <w:rPr>
          <w:rFonts w:ascii="Times New Roman" w:hAnsi="Times New Roman" w:cs="Times New Roman"/>
          <w:b/>
          <w:bCs/>
          <w:sz w:val="24"/>
          <w:szCs w:val="24"/>
        </w:rPr>
        <w:t>. Section 111 – Notice of periods of work for adults and preparation thereof</w:t>
      </w:r>
      <w:bookmarkEnd w:id="46"/>
    </w:p>
    <w:p w14:paraId="596E5113" w14:textId="77777777" w:rsidR="00E05FF5" w:rsidRPr="00E05FF5" w:rsidRDefault="00E05FF5" w:rsidP="00E05FF5"/>
    <w:p w14:paraId="04C9EB02" w14:textId="3A57FA20"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092C42">
        <w:rPr>
          <w:rFonts w:ascii="Times New Roman" w:hAnsi="Times New Roman" w:cs="Times New Roman"/>
          <w:sz w:val="24"/>
          <w:szCs w:val="24"/>
        </w:rPr>
        <w:t xml:space="preserve"> </w:t>
      </w:r>
      <w:r w:rsidR="001B1555">
        <w:rPr>
          <w:rFonts w:ascii="Times New Roman" w:hAnsi="Times New Roman" w:cs="Times New Roman"/>
          <w:sz w:val="24"/>
          <w:szCs w:val="24"/>
        </w:rPr>
        <w:t>Evercare follows roster for employees and being displayed in their respective departments as per section 337.</w:t>
      </w:r>
    </w:p>
    <w:p w14:paraId="58BB3272" w14:textId="7CDFC611"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(2)</w:t>
      </w:r>
      <w:r w:rsidR="00092C42">
        <w:rPr>
          <w:rFonts w:ascii="Times New Roman" w:hAnsi="Times New Roman" w:cs="Times New Roman"/>
          <w:sz w:val="24"/>
          <w:szCs w:val="24"/>
        </w:rPr>
        <w:t xml:space="preserve"> </w:t>
      </w:r>
      <w:r w:rsidR="001B1555">
        <w:rPr>
          <w:rFonts w:ascii="Times New Roman" w:hAnsi="Times New Roman" w:cs="Times New Roman"/>
          <w:sz w:val="24"/>
          <w:szCs w:val="24"/>
        </w:rPr>
        <w:t>The roster is being prepared beforehand in accordance with the provisions of section, 100, 101, 102, 103 and 105</w:t>
      </w:r>
      <w:r w:rsidR="00C36FD7">
        <w:rPr>
          <w:rFonts w:ascii="Times New Roman" w:hAnsi="Times New Roman" w:cs="Times New Roman"/>
          <w:sz w:val="24"/>
          <w:szCs w:val="24"/>
        </w:rPr>
        <w:t>, which is compliant.</w:t>
      </w:r>
    </w:p>
    <w:p w14:paraId="6F9A81D6" w14:textId="41445B0B"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(3)</w:t>
      </w:r>
      <w:r w:rsidR="00D917C1">
        <w:rPr>
          <w:rFonts w:ascii="Times New Roman" w:hAnsi="Times New Roman" w:cs="Times New Roman"/>
          <w:sz w:val="24"/>
          <w:szCs w:val="24"/>
        </w:rPr>
        <w:t xml:space="preserve"> </w:t>
      </w:r>
      <w:r w:rsidR="001B1555">
        <w:rPr>
          <w:rFonts w:ascii="Times New Roman" w:hAnsi="Times New Roman" w:cs="Times New Roman"/>
          <w:sz w:val="24"/>
          <w:szCs w:val="24"/>
        </w:rPr>
        <w:t>Employer fix roster</w:t>
      </w:r>
      <w:r w:rsidR="00886BD3">
        <w:rPr>
          <w:rFonts w:ascii="Times New Roman" w:hAnsi="Times New Roman" w:cs="Times New Roman"/>
          <w:sz w:val="24"/>
          <w:szCs w:val="24"/>
        </w:rPr>
        <w:t xml:space="preserve"> or shift duty</w:t>
      </w:r>
      <w:r w:rsidR="001B1555">
        <w:rPr>
          <w:rFonts w:ascii="Times New Roman" w:hAnsi="Times New Roman" w:cs="Times New Roman"/>
          <w:sz w:val="24"/>
          <w:szCs w:val="24"/>
        </w:rPr>
        <w:t xml:space="preserve"> for different departments and fix work hour generally </w:t>
      </w:r>
      <w:r w:rsidR="00886BD3">
        <w:rPr>
          <w:rFonts w:ascii="Times New Roman" w:hAnsi="Times New Roman" w:cs="Times New Roman"/>
          <w:sz w:val="24"/>
          <w:szCs w:val="24"/>
        </w:rPr>
        <w:t>as per requirement</w:t>
      </w:r>
      <w:r w:rsidR="001B1555">
        <w:rPr>
          <w:rFonts w:ascii="Times New Roman" w:hAnsi="Times New Roman" w:cs="Times New Roman"/>
          <w:sz w:val="24"/>
          <w:szCs w:val="24"/>
        </w:rPr>
        <w:t xml:space="preserve"> for different department.</w:t>
      </w:r>
    </w:p>
    <w:p w14:paraId="5055894E" w14:textId="2B86DBE3"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(4)</w:t>
      </w:r>
      <w:r w:rsidR="00D917C1">
        <w:rPr>
          <w:rFonts w:ascii="Times New Roman" w:hAnsi="Times New Roman" w:cs="Times New Roman"/>
          <w:sz w:val="24"/>
          <w:szCs w:val="24"/>
        </w:rPr>
        <w:t xml:space="preserve"> </w:t>
      </w:r>
      <w:r w:rsidR="001B1555">
        <w:rPr>
          <w:rFonts w:ascii="Times New Roman" w:hAnsi="Times New Roman" w:cs="Times New Roman"/>
          <w:sz w:val="24"/>
          <w:szCs w:val="24"/>
        </w:rPr>
        <w:t>Employer fix roster</w:t>
      </w:r>
      <w:r w:rsidR="00886BD3">
        <w:rPr>
          <w:rFonts w:ascii="Times New Roman" w:hAnsi="Times New Roman" w:cs="Times New Roman"/>
          <w:sz w:val="24"/>
          <w:szCs w:val="24"/>
        </w:rPr>
        <w:t xml:space="preserve"> or shift duty</w:t>
      </w:r>
      <w:r w:rsidR="001B1555">
        <w:rPr>
          <w:rFonts w:ascii="Times New Roman" w:hAnsi="Times New Roman" w:cs="Times New Roman"/>
          <w:sz w:val="24"/>
          <w:szCs w:val="24"/>
        </w:rPr>
        <w:t xml:space="preserve"> for different departments and fix work hour generally </w:t>
      </w:r>
      <w:r w:rsidR="00886BD3">
        <w:rPr>
          <w:rFonts w:ascii="Times New Roman" w:hAnsi="Times New Roman" w:cs="Times New Roman"/>
          <w:sz w:val="24"/>
          <w:szCs w:val="24"/>
        </w:rPr>
        <w:t>as per requirement</w:t>
      </w:r>
      <w:r w:rsidR="001B1555">
        <w:rPr>
          <w:rFonts w:ascii="Times New Roman" w:hAnsi="Times New Roman" w:cs="Times New Roman"/>
          <w:sz w:val="24"/>
          <w:szCs w:val="24"/>
        </w:rPr>
        <w:t xml:space="preserve"> for different department.</w:t>
      </w:r>
    </w:p>
    <w:p w14:paraId="648670D7" w14:textId="51F9CF66"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(5)</w:t>
      </w:r>
      <w:r w:rsidR="00D917C1">
        <w:rPr>
          <w:rFonts w:ascii="Times New Roman" w:hAnsi="Times New Roman" w:cs="Times New Roman"/>
          <w:sz w:val="24"/>
          <w:szCs w:val="24"/>
        </w:rPr>
        <w:t xml:space="preserve"> </w:t>
      </w:r>
      <w:r w:rsidR="00886BD3">
        <w:rPr>
          <w:rFonts w:ascii="Times New Roman" w:hAnsi="Times New Roman" w:cs="Times New Roman"/>
          <w:sz w:val="24"/>
          <w:szCs w:val="24"/>
        </w:rPr>
        <w:t>Employer fix roster or shift duty for different departments and fix work hour generally as per requirement for different department.</w:t>
      </w:r>
    </w:p>
    <w:p w14:paraId="522A322B" w14:textId="52010091"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(6)</w:t>
      </w:r>
      <w:r w:rsidR="00D917C1">
        <w:rPr>
          <w:rFonts w:ascii="Times New Roman" w:hAnsi="Times New Roman" w:cs="Times New Roman"/>
          <w:sz w:val="24"/>
          <w:szCs w:val="24"/>
        </w:rPr>
        <w:t xml:space="preserve"> </w:t>
      </w:r>
      <w:r w:rsidR="00886BD3">
        <w:rPr>
          <w:rFonts w:ascii="Times New Roman" w:hAnsi="Times New Roman" w:cs="Times New Roman"/>
          <w:sz w:val="24"/>
          <w:szCs w:val="24"/>
        </w:rPr>
        <w:t>Employer fix roster or shift duty for different departments and fix work hour generally as per requirement for different department.</w:t>
      </w:r>
    </w:p>
    <w:p w14:paraId="501CF393" w14:textId="4BD7A6F8"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(7)</w:t>
      </w:r>
      <w:r w:rsidR="00D917C1">
        <w:rPr>
          <w:rFonts w:ascii="Times New Roman" w:hAnsi="Times New Roman" w:cs="Times New Roman"/>
          <w:sz w:val="24"/>
          <w:szCs w:val="24"/>
        </w:rPr>
        <w:t xml:space="preserve"> </w:t>
      </w:r>
      <w:r w:rsidR="00886BD3">
        <w:rPr>
          <w:rFonts w:ascii="Times New Roman" w:hAnsi="Times New Roman" w:cs="Times New Roman"/>
          <w:sz w:val="24"/>
          <w:szCs w:val="24"/>
        </w:rPr>
        <w:t>Employer fix roster or shift duty for different departments and fix work hour generally as per requirement for different department.</w:t>
      </w:r>
    </w:p>
    <w:p w14:paraId="7A124F0E" w14:textId="0DA31A1A"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(8)</w:t>
      </w:r>
      <w:r w:rsidR="00D917C1">
        <w:rPr>
          <w:rFonts w:ascii="Times New Roman" w:hAnsi="Times New Roman" w:cs="Times New Roman"/>
          <w:sz w:val="24"/>
          <w:szCs w:val="24"/>
        </w:rPr>
        <w:t xml:space="preserve"> </w:t>
      </w:r>
      <w:r w:rsidR="00AF4E2B">
        <w:rPr>
          <w:rFonts w:ascii="Times New Roman" w:hAnsi="Times New Roman" w:cs="Times New Roman"/>
          <w:sz w:val="24"/>
          <w:szCs w:val="24"/>
        </w:rPr>
        <w:t xml:space="preserve">The notice of the </w:t>
      </w:r>
      <w:proofErr w:type="spellStart"/>
      <w:r w:rsidR="00AF4E2B">
        <w:rPr>
          <w:rFonts w:ascii="Times New Roman" w:hAnsi="Times New Roman" w:cs="Times New Roman"/>
          <w:sz w:val="24"/>
          <w:szCs w:val="24"/>
        </w:rPr>
        <w:t>labour</w:t>
      </w:r>
      <w:proofErr w:type="spellEnd"/>
      <w:r w:rsidR="00AF4E2B">
        <w:rPr>
          <w:rFonts w:ascii="Times New Roman" w:hAnsi="Times New Roman" w:cs="Times New Roman"/>
          <w:sz w:val="24"/>
          <w:szCs w:val="24"/>
        </w:rPr>
        <w:t xml:space="preserve"> work hour </w:t>
      </w:r>
      <w:proofErr w:type="gramStart"/>
      <w:r w:rsidR="00AF4E2B">
        <w:rPr>
          <w:rFonts w:ascii="Times New Roman" w:hAnsi="Times New Roman" w:cs="Times New Roman"/>
          <w:sz w:val="24"/>
          <w:szCs w:val="24"/>
        </w:rPr>
        <w:t>are</w:t>
      </w:r>
      <w:proofErr w:type="gramEnd"/>
      <w:r w:rsidR="00AF4E2B">
        <w:rPr>
          <w:rFonts w:ascii="Times New Roman" w:hAnsi="Times New Roman" w:cs="Times New Roman"/>
          <w:sz w:val="24"/>
          <w:szCs w:val="24"/>
        </w:rPr>
        <w:t xml:space="preserve"> not being sent to </w:t>
      </w:r>
      <w:proofErr w:type="spellStart"/>
      <w:r w:rsidR="00AF4E2B">
        <w:rPr>
          <w:rFonts w:ascii="Times New Roman" w:hAnsi="Times New Roman" w:cs="Times New Roman"/>
          <w:sz w:val="24"/>
          <w:szCs w:val="24"/>
        </w:rPr>
        <w:t>Labour</w:t>
      </w:r>
      <w:proofErr w:type="spellEnd"/>
      <w:r w:rsidR="00AF4E2B">
        <w:rPr>
          <w:rFonts w:ascii="Times New Roman" w:hAnsi="Times New Roman" w:cs="Times New Roman"/>
          <w:sz w:val="24"/>
          <w:szCs w:val="24"/>
        </w:rPr>
        <w:t xml:space="preserve"> Inspector, which is </w:t>
      </w:r>
      <w:proofErr w:type="spellStart"/>
      <w:r w:rsidR="00AF4E2B">
        <w:rPr>
          <w:rFonts w:ascii="Times New Roman" w:hAnsi="Times New Roman" w:cs="Times New Roman"/>
          <w:sz w:val="24"/>
          <w:szCs w:val="24"/>
        </w:rPr>
        <w:t>non compliant</w:t>
      </w:r>
      <w:proofErr w:type="spellEnd"/>
      <w:r w:rsidR="00AF4E2B">
        <w:rPr>
          <w:rFonts w:ascii="Times New Roman" w:hAnsi="Times New Roman" w:cs="Times New Roman"/>
          <w:sz w:val="24"/>
          <w:szCs w:val="24"/>
        </w:rPr>
        <w:t>.</w:t>
      </w:r>
    </w:p>
    <w:p w14:paraId="0ED75218" w14:textId="77F4FCE8"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(9)</w:t>
      </w:r>
      <w:r w:rsidR="00D917C1">
        <w:rPr>
          <w:rFonts w:ascii="Times New Roman" w:hAnsi="Times New Roman" w:cs="Times New Roman"/>
          <w:sz w:val="24"/>
          <w:szCs w:val="24"/>
        </w:rPr>
        <w:t xml:space="preserve"> </w:t>
      </w:r>
      <w:r w:rsidR="00642FE2" w:rsidRPr="00F30206">
        <w:rPr>
          <w:rFonts w:ascii="Times New Roman" w:hAnsi="Times New Roman" w:cs="Times New Roman"/>
          <w:sz w:val="24"/>
          <w:szCs w:val="24"/>
        </w:rPr>
        <w:t xml:space="preserve">The notice of the </w:t>
      </w:r>
      <w:proofErr w:type="spellStart"/>
      <w:r w:rsidR="00642FE2" w:rsidRPr="00F30206">
        <w:rPr>
          <w:rFonts w:ascii="Times New Roman" w:hAnsi="Times New Roman" w:cs="Times New Roman"/>
          <w:sz w:val="24"/>
          <w:szCs w:val="24"/>
        </w:rPr>
        <w:t>labour</w:t>
      </w:r>
      <w:proofErr w:type="spellEnd"/>
      <w:r w:rsidR="00642FE2" w:rsidRPr="00F30206">
        <w:rPr>
          <w:rFonts w:ascii="Times New Roman" w:hAnsi="Times New Roman" w:cs="Times New Roman"/>
          <w:sz w:val="24"/>
          <w:szCs w:val="24"/>
        </w:rPr>
        <w:t xml:space="preserve"> work hour </w:t>
      </w:r>
      <w:proofErr w:type="gramStart"/>
      <w:r w:rsidR="00642FE2" w:rsidRPr="00F30206">
        <w:rPr>
          <w:rFonts w:ascii="Times New Roman" w:hAnsi="Times New Roman" w:cs="Times New Roman"/>
          <w:sz w:val="24"/>
          <w:szCs w:val="24"/>
        </w:rPr>
        <w:t>are</w:t>
      </w:r>
      <w:proofErr w:type="gramEnd"/>
      <w:r w:rsidR="00642FE2" w:rsidRPr="00F30206">
        <w:rPr>
          <w:rFonts w:ascii="Times New Roman" w:hAnsi="Times New Roman" w:cs="Times New Roman"/>
          <w:sz w:val="24"/>
          <w:szCs w:val="24"/>
        </w:rPr>
        <w:t xml:space="preserve"> not being sent to </w:t>
      </w:r>
      <w:proofErr w:type="spellStart"/>
      <w:r w:rsidR="00642FE2" w:rsidRPr="00F30206">
        <w:rPr>
          <w:rFonts w:ascii="Times New Roman" w:hAnsi="Times New Roman" w:cs="Times New Roman"/>
          <w:sz w:val="24"/>
          <w:szCs w:val="24"/>
        </w:rPr>
        <w:t>Labour</w:t>
      </w:r>
      <w:proofErr w:type="spellEnd"/>
      <w:r w:rsidR="00642FE2" w:rsidRPr="00F30206">
        <w:rPr>
          <w:rFonts w:ascii="Times New Roman" w:hAnsi="Times New Roman" w:cs="Times New Roman"/>
          <w:sz w:val="24"/>
          <w:szCs w:val="24"/>
        </w:rPr>
        <w:t xml:space="preserve"> Inspector, </w:t>
      </w:r>
      <w:r w:rsidR="00642FE2">
        <w:rPr>
          <w:rFonts w:ascii="Times New Roman" w:hAnsi="Times New Roman" w:cs="Times New Roman"/>
          <w:sz w:val="24"/>
          <w:szCs w:val="24"/>
        </w:rPr>
        <w:t xml:space="preserve">hence no receipt of modification received and implemented in the establishment </w:t>
      </w:r>
      <w:r w:rsidR="00642FE2" w:rsidRPr="00F30206">
        <w:rPr>
          <w:rFonts w:ascii="Times New Roman" w:hAnsi="Times New Roman" w:cs="Times New Roman"/>
          <w:sz w:val="24"/>
          <w:szCs w:val="24"/>
        </w:rPr>
        <w:t xml:space="preserve">which is </w:t>
      </w:r>
      <w:proofErr w:type="spellStart"/>
      <w:r w:rsidR="00642FE2" w:rsidRPr="00F30206">
        <w:rPr>
          <w:rFonts w:ascii="Times New Roman" w:hAnsi="Times New Roman" w:cs="Times New Roman"/>
          <w:sz w:val="24"/>
          <w:szCs w:val="24"/>
        </w:rPr>
        <w:t>non compliant</w:t>
      </w:r>
      <w:proofErr w:type="spellEnd"/>
      <w:r w:rsidR="00642FE2" w:rsidRPr="00F30206">
        <w:rPr>
          <w:rFonts w:ascii="Times New Roman" w:hAnsi="Times New Roman" w:cs="Times New Roman"/>
          <w:sz w:val="24"/>
          <w:szCs w:val="24"/>
        </w:rPr>
        <w:t>.</w:t>
      </w:r>
    </w:p>
    <w:p w14:paraId="3C9F0E2D" w14:textId="0AE82B4F"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(10)</w:t>
      </w:r>
      <w:r w:rsidR="00D917C1">
        <w:rPr>
          <w:rFonts w:ascii="Times New Roman" w:hAnsi="Times New Roman" w:cs="Times New Roman"/>
          <w:sz w:val="24"/>
          <w:szCs w:val="24"/>
        </w:rPr>
        <w:t xml:space="preserve"> </w:t>
      </w:r>
      <w:r w:rsidR="00642FE2" w:rsidRPr="00F30206">
        <w:rPr>
          <w:rFonts w:ascii="Times New Roman" w:hAnsi="Times New Roman" w:cs="Times New Roman"/>
          <w:sz w:val="24"/>
          <w:szCs w:val="24"/>
        </w:rPr>
        <w:t xml:space="preserve">The notice of the </w:t>
      </w:r>
      <w:proofErr w:type="spellStart"/>
      <w:r w:rsidR="00642FE2" w:rsidRPr="00F30206">
        <w:rPr>
          <w:rFonts w:ascii="Times New Roman" w:hAnsi="Times New Roman" w:cs="Times New Roman"/>
          <w:sz w:val="24"/>
          <w:szCs w:val="24"/>
        </w:rPr>
        <w:t>labour</w:t>
      </w:r>
      <w:proofErr w:type="spellEnd"/>
      <w:r w:rsidR="00642FE2" w:rsidRPr="00F30206">
        <w:rPr>
          <w:rFonts w:ascii="Times New Roman" w:hAnsi="Times New Roman" w:cs="Times New Roman"/>
          <w:sz w:val="24"/>
          <w:szCs w:val="24"/>
        </w:rPr>
        <w:t xml:space="preserve"> work hour </w:t>
      </w:r>
      <w:proofErr w:type="gramStart"/>
      <w:r w:rsidR="00642FE2" w:rsidRPr="00F30206">
        <w:rPr>
          <w:rFonts w:ascii="Times New Roman" w:hAnsi="Times New Roman" w:cs="Times New Roman"/>
          <w:sz w:val="24"/>
          <w:szCs w:val="24"/>
        </w:rPr>
        <w:t>are</w:t>
      </w:r>
      <w:proofErr w:type="gramEnd"/>
      <w:r w:rsidR="00642FE2" w:rsidRPr="00F30206">
        <w:rPr>
          <w:rFonts w:ascii="Times New Roman" w:hAnsi="Times New Roman" w:cs="Times New Roman"/>
          <w:sz w:val="24"/>
          <w:szCs w:val="24"/>
        </w:rPr>
        <w:t xml:space="preserve"> not being sent to </w:t>
      </w:r>
      <w:proofErr w:type="spellStart"/>
      <w:r w:rsidR="00642FE2" w:rsidRPr="00F30206">
        <w:rPr>
          <w:rFonts w:ascii="Times New Roman" w:hAnsi="Times New Roman" w:cs="Times New Roman"/>
          <w:sz w:val="24"/>
          <w:szCs w:val="24"/>
        </w:rPr>
        <w:t>Labour</w:t>
      </w:r>
      <w:proofErr w:type="spellEnd"/>
      <w:r w:rsidR="00642FE2" w:rsidRPr="00F30206">
        <w:rPr>
          <w:rFonts w:ascii="Times New Roman" w:hAnsi="Times New Roman" w:cs="Times New Roman"/>
          <w:sz w:val="24"/>
          <w:szCs w:val="24"/>
        </w:rPr>
        <w:t xml:space="preserve"> Inspector, </w:t>
      </w:r>
      <w:r w:rsidR="00642FE2">
        <w:rPr>
          <w:rFonts w:ascii="Times New Roman" w:hAnsi="Times New Roman" w:cs="Times New Roman"/>
          <w:sz w:val="24"/>
          <w:szCs w:val="24"/>
        </w:rPr>
        <w:t xml:space="preserve">hence no receipt of modification received and implemented in the establishment </w:t>
      </w:r>
      <w:r w:rsidR="00642FE2" w:rsidRPr="00F30206">
        <w:rPr>
          <w:rFonts w:ascii="Times New Roman" w:hAnsi="Times New Roman" w:cs="Times New Roman"/>
          <w:sz w:val="24"/>
          <w:szCs w:val="24"/>
        </w:rPr>
        <w:t xml:space="preserve">which is </w:t>
      </w:r>
      <w:proofErr w:type="spellStart"/>
      <w:r w:rsidR="00642FE2" w:rsidRPr="00F30206">
        <w:rPr>
          <w:rFonts w:ascii="Times New Roman" w:hAnsi="Times New Roman" w:cs="Times New Roman"/>
          <w:sz w:val="24"/>
          <w:szCs w:val="24"/>
        </w:rPr>
        <w:t>non compliant</w:t>
      </w:r>
      <w:proofErr w:type="spellEnd"/>
      <w:r w:rsidR="00642FE2" w:rsidRPr="00F30206">
        <w:rPr>
          <w:rFonts w:ascii="Times New Roman" w:hAnsi="Times New Roman" w:cs="Times New Roman"/>
          <w:sz w:val="24"/>
          <w:szCs w:val="24"/>
        </w:rPr>
        <w:t>.</w:t>
      </w:r>
    </w:p>
    <w:p w14:paraId="7804F0C7" w14:textId="2FBE8027"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(11)</w:t>
      </w:r>
      <w:r w:rsidR="00D917C1">
        <w:rPr>
          <w:rFonts w:ascii="Times New Roman" w:hAnsi="Times New Roman" w:cs="Times New Roman"/>
          <w:sz w:val="24"/>
          <w:szCs w:val="24"/>
        </w:rPr>
        <w:t xml:space="preserve"> </w:t>
      </w:r>
      <w:r w:rsidR="00AF4E2B">
        <w:rPr>
          <w:rFonts w:ascii="Times New Roman" w:hAnsi="Times New Roman" w:cs="Times New Roman"/>
          <w:sz w:val="24"/>
          <w:szCs w:val="24"/>
        </w:rPr>
        <w:t>If an employee attends work after half an hour of the scheduled time for the work, employer do not take an</w:t>
      </w:r>
      <w:r w:rsidR="00C36FD7">
        <w:rPr>
          <w:rFonts w:ascii="Times New Roman" w:hAnsi="Times New Roman" w:cs="Times New Roman"/>
          <w:sz w:val="24"/>
          <w:szCs w:val="24"/>
        </w:rPr>
        <w:t>y</w:t>
      </w:r>
      <w:r w:rsidR="00AF4E2B">
        <w:rPr>
          <w:rFonts w:ascii="Times New Roman" w:hAnsi="Times New Roman" w:cs="Times New Roman"/>
          <w:sz w:val="24"/>
          <w:szCs w:val="24"/>
        </w:rPr>
        <w:t xml:space="preserve"> action.</w:t>
      </w:r>
    </w:p>
    <w:p w14:paraId="3AF0C175" w14:textId="1A7AAF02" w:rsidR="00CC4E83" w:rsidRDefault="00CC4E83" w:rsidP="00E05FF5">
      <w:pPr>
        <w:pStyle w:val="Heading1"/>
        <w:rPr>
          <w:rFonts w:ascii="Times New Roman" w:hAnsi="Times New Roman" w:cs="Times New Roman"/>
          <w:b/>
          <w:bCs/>
          <w:sz w:val="24"/>
          <w:szCs w:val="24"/>
        </w:rPr>
      </w:pPr>
      <w:bookmarkStart w:id="47" w:name="_Toc76655146"/>
      <w:r w:rsidRPr="00E05FF5">
        <w:rPr>
          <w:rFonts w:ascii="Times New Roman" w:hAnsi="Times New Roman" w:cs="Times New Roman"/>
          <w:b/>
          <w:bCs/>
          <w:sz w:val="24"/>
          <w:szCs w:val="24"/>
        </w:rPr>
        <w:t>3.1</w:t>
      </w:r>
      <w:r w:rsidR="00AF4E2B" w:rsidRPr="00E05FF5">
        <w:rPr>
          <w:rFonts w:ascii="Times New Roman" w:hAnsi="Times New Roman" w:cs="Times New Roman"/>
          <w:b/>
          <w:bCs/>
          <w:sz w:val="24"/>
          <w:szCs w:val="24"/>
        </w:rPr>
        <w:t>3</w:t>
      </w:r>
      <w:r w:rsidRPr="00E05FF5">
        <w:rPr>
          <w:rFonts w:ascii="Times New Roman" w:hAnsi="Times New Roman" w:cs="Times New Roman"/>
          <w:b/>
          <w:bCs/>
          <w:sz w:val="24"/>
          <w:szCs w:val="24"/>
        </w:rPr>
        <w:t>. Section 112 – Special age limit for Road transport Service worker</w:t>
      </w:r>
      <w:bookmarkEnd w:id="47"/>
    </w:p>
    <w:p w14:paraId="6F989BD2" w14:textId="77777777" w:rsidR="00E05FF5" w:rsidRPr="00E05FF5" w:rsidRDefault="00E05FF5" w:rsidP="00E05FF5"/>
    <w:p w14:paraId="0CF54675" w14:textId="4747A684" w:rsidR="00CC4E83" w:rsidRDefault="00CC4E8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AF4E2B">
        <w:rPr>
          <w:rFonts w:ascii="Times New Roman" w:hAnsi="Times New Roman" w:cs="Times New Roman"/>
          <w:sz w:val="24"/>
          <w:szCs w:val="24"/>
        </w:rPr>
        <w:t xml:space="preserve"> Not applicable for the Hospital</w:t>
      </w:r>
      <w:r w:rsidR="00C36FD7">
        <w:rPr>
          <w:rFonts w:ascii="Times New Roman" w:hAnsi="Times New Roman" w:cs="Times New Roman"/>
          <w:sz w:val="24"/>
          <w:szCs w:val="24"/>
        </w:rPr>
        <w:t xml:space="preserve"> and EHD do not employee adolescent drivers.</w:t>
      </w:r>
    </w:p>
    <w:p w14:paraId="51940AED" w14:textId="54C761A6" w:rsidR="00CC4E83" w:rsidRDefault="00CC4E83" w:rsidP="00B8141A">
      <w:pPr>
        <w:pStyle w:val="Heading1"/>
        <w:rPr>
          <w:rFonts w:ascii="Times New Roman" w:hAnsi="Times New Roman" w:cs="Times New Roman"/>
          <w:b/>
          <w:bCs/>
          <w:sz w:val="24"/>
          <w:szCs w:val="24"/>
        </w:rPr>
      </w:pPr>
      <w:bookmarkStart w:id="48" w:name="_Toc76655147"/>
      <w:r w:rsidRPr="00B8141A">
        <w:rPr>
          <w:rFonts w:ascii="Times New Roman" w:hAnsi="Times New Roman" w:cs="Times New Roman"/>
          <w:b/>
          <w:bCs/>
          <w:sz w:val="24"/>
          <w:szCs w:val="24"/>
        </w:rPr>
        <w:t>3.1</w:t>
      </w:r>
      <w:r w:rsidR="00AF4E2B" w:rsidRPr="00B8141A">
        <w:rPr>
          <w:rFonts w:ascii="Times New Roman" w:hAnsi="Times New Roman" w:cs="Times New Roman"/>
          <w:b/>
          <w:bCs/>
          <w:sz w:val="24"/>
          <w:szCs w:val="24"/>
        </w:rPr>
        <w:t>4</w:t>
      </w:r>
      <w:r w:rsidRPr="00B8141A">
        <w:rPr>
          <w:rFonts w:ascii="Times New Roman" w:hAnsi="Times New Roman" w:cs="Times New Roman"/>
          <w:b/>
          <w:bCs/>
          <w:sz w:val="24"/>
          <w:szCs w:val="24"/>
        </w:rPr>
        <w:t xml:space="preserve">. Section 113 – Hours of work to correspond with notice and </w:t>
      </w:r>
      <w:proofErr w:type="gramStart"/>
      <w:r w:rsidRPr="00B8141A">
        <w:rPr>
          <w:rFonts w:ascii="Times New Roman" w:hAnsi="Times New Roman" w:cs="Times New Roman"/>
          <w:b/>
          <w:bCs/>
          <w:sz w:val="24"/>
          <w:szCs w:val="24"/>
        </w:rPr>
        <w:t>register</w:t>
      </w:r>
      <w:bookmarkEnd w:id="48"/>
      <w:proofErr w:type="gramEnd"/>
    </w:p>
    <w:p w14:paraId="7FF9FDBC" w14:textId="77777777" w:rsidR="00B8141A" w:rsidRPr="00B8141A" w:rsidRDefault="00B8141A" w:rsidP="00B8141A"/>
    <w:p w14:paraId="39C4E157" w14:textId="1E0F8CDD" w:rsidR="00AF4E2B" w:rsidRDefault="00AF4E2B" w:rsidP="00DD67E4">
      <w:pPr>
        <w:spacing w:line="480" w:lineRule="auto"/>
        <w:rPr>
          <w:rFonts w:ascii="Times New Roman" w:hAnsi="Times New Roman" w:cs="Times New Roman"/>
          <w:sz w:val="24"/>
          <w:szCs w:val="24"/>
        </w:rPr>
      </w:pPr>
      <w:r>
        <w:rPr>
          <w:rFonts w:ascii="Times New Roman" w:hAnsi="Times New Roman" w:cs="Times New Roman"/>
          <w:sz w:val="24"/>
          <w:szCs w:val="24"/>
        </w:rPr>
        <w:t>Notice for working hour according to section 111(1) are being followed and displayed in the respective department</w:t>
      </w:r>
      <w:r w:rsidR="00C36FD7">
        <w:rPr>
          <w:rFonts w:ascii="Times New Roman" w:hAnsi="Times New Roman" w:cs="Times New Roman"/>
          <w:sz w:val="24"/>
          <w:szCs w:val="24"/>
        </w:rPr>
        <w:t xml:space="preserve"> notice boards</w:t>
      </w:r>
      <w:r>
        <w:rPr>
          <w:rFonts w:ascii="Times New Roman" w:hAnsi="Times New Roman" w:cs="Times New Roman"/>
          <w:sz w:val="24"/>
          <w:szCs w:val="24"/>
        </w:rPr>
        <w:t xml:space="preserve"> and kept as record in the register under section 9.</w:t>
      </w:r>
    </w:p>
    <w:p w14:paraId="4A0023E7" w14:textId="6A13F3A6" w:rsidR="00CC4E83" w:rsidRDefault="00CC4E83" w:rsidP="00E05FF5">
      <w:pPr>
        <w:pStyle w:val="Heading1"/>
        <w:rPr>
          <w:rFonts w:ascii="Times New Roman" w:hAnsi="Times New Roman" w:cs="Times New Roman"/>
          <w:b/>
          <w:bCs/>
          <w:sz w:val="24"/>
          <w:szCs w:val="24"/>
        </w:rPr>
      </w:pPr>
      <w:bookmarkStart w:id="49" w:name="_Toc76655148"/>
      <w:r w:rsidRPr="00E05FF5">
        <w:rPr>
          <w:rFonts w:ascii="Times New Roman" w:hAnsi="Times New Roman" w:cs="Times New Roman"/>
          <w:b/>
          <w:bCs/>
          <w:sz w:val="24"/>
          <w:szCs w:val="24"/>
        </w:rPr>
        <w:t>3.1</w:t>
      </w:r>
      <w:r w:rsidR="00AF4E2B" w:rsidRPr="00E05FF5">
        <w:rPr>
          <w:rFonts w:ascii="Times New Roman" w:hAnsi="Times New Roman" w:cs="Times New Roman"/>
          <w:b/>
          <w:bCs/>
          <w:sz w:val="24"/>
          <w:szCs w:val="24"/>
        </w:rPr>
        <w:t>5</w:t>
      </w:r>
      <w:r w:rsidRPr="00E05FF5">
        <w:rPr>
          <w:rFonts w:ascii="Times New Roman" w:hAnsi="Times New Roman" w:cs="Times New Roman"/>
          <w:b/>
          <w:bCs/>
          <w:sz w:val="24"/>
          <w:szCs w:val="24"/>
        </w:rPr>
        <w:t xml:space="preserve">. Section 114 </w:t>
      </w:r>
      <w:r w:rsidR="00AC3B93" w:rsidRPr="00E05FF5">
        <w:rPr>
          <w:rFonts w:ascii="Times New Roman" w:hAnsi="Times New Roman" w:cs="Times New Roman"/>
          <w:b/>
          <w:bCs/>
          <w:sz w:val="24"/>
          <w:szCs w:val="24"/>
        </w:rPr>
        <w:t>–</w:t>
      </w:r>
      <w:r w:rsidRPr="00E05FF5">
        <w:rPr>
          <w:rFonts w:ascii="Times New Roman" w:hAnsi="Times New Roman" w:cs="Times New Roman"/>
          <w:b/>
          <w:bCs/>
          <w:sz w:val="24"/>
          <w:szCs w:val="24"/>
        </w:rPr>
        <w:t xml:space="preserve"> </w:t>
      </w:r>
      <w:r w:rsidR="00AC3B93" w:rsidRPr="00E05FF5">
        <w:rPr>
          <w:rFonts w:ascii="Times New Roman" w:hAnsi="Times New Roman" w:cs="Times New Roman"/>
          <w:b/>
          <w:bCs/>
          <w:sz w:val="24"/>
          <w:szCs w:val="24"/>
        </w:rPr>
        <w:t xml:space="preserve">Closure of shops, </w:t>
      </w:r>
      <w:proofErr w:type="spellStart"/>
      <w:r w:rsidR="00AC3B93" w:rsidRPr="00E05FF5">
        <w:rPr>
          <w:rFonts w:ascii="Times New Roman" w:hAnsi="Times New Roman" w:cs="Times New Roman"/>
          <w:b/>
          <w:bCs/>
          <w:sz w:val="24"/>
          <w:szCs w:val="24"/>
        </w:rPr>
        <w:t>etc</w:t>
      </w:r>
      <w:bookmarkEnd w:id="49"/>
      <w:proofErr w:type="spellEnd"/>
    </w:p>
    <w:p w14:paraId="1A7721F7" w14:textId="77777777" w:rsidR="00E05FF5" w:rsidRPr="00E05FF5" w:rsidRDefault="00E05FF5" w:rsidP="00E05FF5"/>
    <w:p w14:paraId="6ADEF821" w14:textId="5F7333E2" w:rsidR="00C36FD7" w:rsidRPr="00FA27CB"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AF4E2B">
        <w:rPr>
          <w:rFonts w:ascii="Times New Roman" w:hAnsi="Times New Roman" w:cs="Times New Roman"/>
          <w:sz w:val="24"/>
          <w:szCs w:val="24"/>
        </w:rPr>
        <w:t xml:space="preserve"> Not applicable for the hospital because of section 114(5)</w:t>
      </w:r>
      <w:r w:rsidR="00C467F6">
        <w:rPr>
          <w:rFonts w:ascii="Times New Roman" w:hAnsi="Times New Roman" w:cs="Times New Roman"/>
          <w:sz w:val="24"/>
          <w:szCs w:val="24"/>
        </w:rPr>
        <w:t xml:space="preserve"> (C)</w:t>
      </w:r>
      <w:r w:rsidR="00C36FD7">
        <w:rPr>
          <w:rFonts w:ascii="Times New Roman" w:hAnsi="Times New Roman" w:cs="Times New Roman"/>
          <w:sz w:val="24"/>
          <w:szCs w:val="24"/>
        </w:rPr>
        <w:t xml:space="preserve"> which says </w:t>
      </w:r>
      <w:r w:rsidR="00C36FD7">
        <w:t xml:space="preserve">shops </w:t>
      </w:r>
      <w:r w:rsidR="00C36FD7" w:rsidRPr="00C36FD7">
        <w:rPr>
          <w:rFonts w:ascii="Times New Roman" w:hAnsi="Times New Roman" w:cs="Times New Roman"/>
          <w:sz w:val="24"/>
          <w:szCs w:val="24"/>
        </w:rPr>
        <w:t xml:space="preserve">dealing mainly in medicines, surgical appliances, </w:t>
      </w:r>
      <w:proofErr w:type="gramStart"/>
      <w:r w:rsidR="00C36FD7" w:rsidRPr="00C36FD7">
        <w:rPr>
          <w:rFonts w:ascii="Times New Roman" w:hAnsi="Times New Roman" w:cs="Times New Roman"/>
          <w:sz w:val="24"/>
          <w:szCs w:val="24"/>
        </w:rPr>
        <w:t>bandages</w:t>
      </w:r>
      <w:proofErr w:type="gramEnd"/>
      <w:r w:rsidR="00C36FD7" w:rsidRPr="00C36FD7">
        <w:rPr>
          <w:rFonts w:ascii="Times New Roman" w:hAnsi="Times New Roman" w:cs="Times New Roman"/>
          <w:sz w:val="24"/>
          <w:szCs w:val="24"/>
        </w:rPr>
        <w:t xml:space="preserve"> or other medical requisites</w:t>
      </w:r>
      <w:r w:rsidR="00C36FD7">
        <w:rPr>
          <w:rFonts w:ascii="Times New Roman" w:hAnsi="Times New Roman" w:cs="Times New Roman"/>
          <w:sz w:val="24"/>
          <w:szCs w:val="24"/>
        </w:rPr>
        <w:t xml:space="preserve"> do not fall under this provision.</w:t>
      </w:r>
    </w:p>
    <w:p w14:paraId="67A30AF7" w14:textId="2B5F8CC3" w:rsidR="00AC3B93" w:rsidRDefault="00AC3B93" w:rsidP="00E05FF5">
      <w:pPr>
        <w:pStyle w:val="Heading1"/>
        <w:rPr>
          <w:rFonts w:ascii="Times New Roman" w:hAnsi="Times New Roman" w:cs="Times New Roman"/>
          <w:b/>
          <w:bCs/>
          <w:sz w:val="24"/>
          <w:szCs w:val="24"/>
        </w:rPr>
      </w:pPr>
      <w:bookmarkStart w:id="50" w:name="_Toc76655149"/>
      <w:r w:rsidRPr="00E05FF5">
        <w:rPr>
          <w:rFonts w:ascii="Times New Roman" w:hAnsi="Times New Roman" w:cs="Times New Roman"/>
          <w:b/>
          <w:bCs/>
          <w:sz w:val="24"/>
          <w:szCs w:val="24"/>
        </w:rPr>
        <w:lastRenderedPageBreak/>
        <w:t>3.1</w:t>
      </w:r>
      <w:r w:rsidR="00AF4E2B" w:rsidRPr="00E05FF5">
        <w:rPr>
          <w:rFonts w:ascii="Times New Roman" w:hAnsi="Times New Roman" w:cs="Times New Roman"/>
          <w:b/>
          <w:bCs/>
          <w:sz w:val="24"/>
          <w:szCs w:val="24"/>
        </w:rPr>
        <w:t>6</w:t>
      </w:r>
      <w:r w:rsidRPr="00E05FF5">
        <w:rPr>
          <w:rFonts w:ascii="Times New Roman" w:hAnsi="Times New Roman" w:cs="Times New Roman"/>
          <w:b/>
          <w:bCs/>
          <w:sz w:val="24"/>
          <w:szCs w:val="24"/>
        </w:rPr>
        <w:t>. Section 115 – Casual leave</w:t>
      </w:r>
      <w:bookmarkEnd w:id="50"/>
    </w:p>
    <w:p w14:paraId="0BA7E025" w14:textId="77777777" w:rsidR="00E05FF5" w:rsidRPr="00E05FF5" w:rsidRDefault="00E05FF5" w:rsidP="00E05FF5"/>
    <w:p w14:paraId="448DC196" w14:textId="16CFEBA5" w:rsidR="00AF4E2B" w:rsidRDefault="00AF4E2B" w:rsidP="00DD67E4">
      <w:pPr>
        <w:spacing w:line="480" w:lineRule="auto"/>
        <w:rPr>
          <w:rFonts w:ascii="Times New Roman" w:hAnsi="Times New Roman" w:cs="Times New Roman"/>
          <w:sz w:val="24"/>
          <w:szCs w:val="24"/>
        </w:rPr>
      </w:pPr>
      <w:r>
        <w:rPr>
          <w:rFonts w:ascii="Times New Roman" w:hAnsi="Times New Roman" w:cs="Times New Roman"/>
          <w:sz w:val="24"/>
          <w:szCs w:val="24"/>
        </w:rPr>
        <w:t xml:space="preserve">Workers enjoy 10 days casual leave in a </w:t>
      </w:r>
      <w:r w:rsidR="00C31975">
        <w:rPr>
          <w:rFonts w:ascii="Times New Roman" w:hAnsi="Times New Roman" w:cs="Times New Roman"/>
          <w:sz w:val="24"/>
          <w:szCs w:val="24"/>
        </w:rPr>
        <w:t>calendar</w:t>
      </w:r>
      <w:r>
        <w:rPr>
          <w:rFonts w:ascii="Times New Roman" w:hAnsi="Times New Roman" w:cs="Times New Roman"/>
          <w:sz w:val="24"/>
          <w:szCs w:val="24"/>
        </w:rPr>
        <w:t xml:space="preserve"> year, which is compliant.</w:t>
      </w:r>
    </w:p>
    <w:p w14:paraId="418FD808" w14:textId="0E6B64B8" w:rsidR="00C31975" w:rsidRPr="00FD7AA4" w:rsidRDefault="005871C3" w:rsidP="00FD7AA4">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According to</w:t>
      </w:r>
      <w:r w:rsidR="00C31975">
        <w:rPr>
          <w:rFonts w:ascii="Times New Roman" w:hAnsi="Times New Roman" w:cs="Times New Roman"/>
          <w:sz w:val="24"/>
          <w:szCs w:val="24"/>
        </w:rPr>
        <w:t xml:space="preserve"> Bangladesh </w:t>
      </w:r>
      <w:proofErr w:type="spellStart"/>
      <w:r w:rsidR="00C31975">
        <w:rPr>
          <w:rFonts w:ascii="Times New Roman" w:hAnsi="Times New Roman" w:cs="Times New Roman"/>
          <w:sz w:val="24"/>
          <w:szCs w:val="24"/>
        </w:rPr>
        <w:t>Labour</w:t>
      </w:r>
      <w:proofErr w:type="spellEnd"/>
      <w:r w:rsidR="00C31975">
        <w:rPr>
          <w:rFonts w:ascii="Times New Roman" w:hAnsi="Times New Roman" w:cs="Times New Roman"/>
          <w:sz w:val="24"/>
          <w:szCs w:val="24"/>
        </w:rPr>
        <w:t xml:space="preserve"> Rules 106, weekly holiday will be considered as a casual leave if the weekly holiday falls within the period of the casual leaves applied. Evercare Hospital do not follow this rule, it considers weekly leave as weekly leave</w:t>
      </w:r>
      <w:r w:rsidR="00FD7AA4">
        <w:rPr>
          <w:rFonts w:ascii="Times New Roman" w:hAnsi="Times New Roman" w:cs="Times New Roman"/>
          <w:sz w:val="24"/>
          <w:szCs w:val="24"/>
        </w:rPr>
        <w:t xml:space="preserve"> </w:t>
      </w:r>
      <w:r w:rsidR="00FD7AA4" w:rsidRPr="007C3454">
        <w:rPr>
          <w:rFonts w:ascii="Times New Roman" w:hAnsi="Times New Roman" w:cs="Times New Roman"/>
          <w:color w:val="000000"/>
          <w:sz w:val="24"/>
          <w:szCs w:val="24"/>
          <w:shd w:val="clear" w:color="auto" w:fill="FFFFFF"/>
        </w:rPr>
        <w:t xml:space="preserve">("Bangladesh </w:t>
      </w:r>
      <w:proofErr w:type="spellStart"/>
      <w:r w:rsidR="00FD7AA4" w:rsidRPr="007C3454">
        <w:rPr>
          <w:rFonts w:ascii="Times New Roman" w:hAnsi="Times New Roman" w:cs="Times New Roman"/>
          <w:color w:val="000000"/>
          <w:sz w:val="24"/>
          <w:szCs w:val="24"/>
          <w:shd w:val="clear" w:color="auto" w:fill="FFFFFF"/>
        </w:rPr>
        <w:t>Labour</w:t>
      </w:r>
      <w:proofErr w:type="spellEnd"/>
      <w:r w:rsidR="00FD7AA4" w:rsidRPr="007C3454">
        <w:rPr>
          <w:rFonts w:ascii="Times New Roman" w:hAnsi="Times New Roman" w:cs="Times New Roman"/>
          <w:color w:val="000000"/>
          <w:sz w:val="24"/>
          <w:szCs w:val="24"/>
          <w:shd w:val="clear" w:color="auto" w:fill="FFFFFF"/>
        </w:rPr>
        <w:t xml:space="preserve"> Rules 2015", 2015)</w:t>
      </w:r>
      <w:r w:rsidR="00FD7AA4">
        <w:rPr>
          <w:rFonts w:ascii="Times New Roman" w:hAnsi="Times New Roman" w:cs="Times New Roman"/>
          <w:color w:val="000000"/>
          <w:sz w:val="24"/>
          <w:szCs w:val="24"/>
          <w:shd w:val="clear" w:color="auto" w:fill="FFFFFF"/>
        </w:rPr>
        <w:t>.</w:t>
      </w:r>
    </w:p>
    <w:p w14:paraId="7E3264F8" w14:textId="05E1003F" w:rsidR="00AC3B93" w:rsidRDefault="00AC3B93" w:rsidP="00E05FF5">
      <w:pPr>
        <w:pStyle w:val="Heading1"/>
        <w:rPr>
          <w:rFonts w:ascii="Times New Roman" w:hAnsi="Times New Roman" w:cs="Times New Roman"/>
          <w:b/>
          <w:bCs/>
          <w:sz w:val="24"/>
          <w:szCs w:val="24"/>
        </w:rPr>
      </w:pPr>
      <w:bookmarkStart w:id="51" w:name="_Toc76655150"/>
      <w:r w:rsidRPr="00E05FF5">
        <w:rPr>
          <w:rFonts w:ascii="Times New Roman" w:hAnsi="Times New Roman" w:cs="Times New Roman"/>
          <w:b/>
          <w:bCs/>
          <w:sz w:val="24"/>
          <w:szCs w:val="24"/>
        </w:rPr>
        <w:t>3.1</w:t>
      </w:r>
      <w:r w:rsidR="00AF4E2B" w:rsidRPr="00E05FF5">
        <w:rPr>
          <w:rFonts w:ascii="Times New Roman" w:hAnsi="Times New Roman" w:cs="Times New Roman"/>
          <w:b/>
          <w:bCs/>
          <w:sz w:val="24"/>
          <w:szCs w:val="24"/>
        </w:rPr>
        <w:t>7</w:t>
      </w:r>
      <w:r w:rsidRPr="00E05FF5">
        <w:rPr>
          <w:rFonts w:ascii="Times New Roman" w:hAnsi="Times New Roman" w:cs="Times New Roman"/>
          <w:b/>
          <w:bCs/>
          <w:sz w:val="24"/>
          <w:szCs w:val="24"/>
        </w:rPr>
        <w:t>. Section 116 – Sick leave</w:t>
      </w:r>
      <w:bookmarkEnd w:id="51"/>
    </w:p>
    <w:p w14:paraId="23D31946" w14:textId="77777777" w:rsidR="00E05FF5" w:rsidRPr="00E05FF5" w:rsidRDefault="00E05FF5" w:rsidP="00E05FF5"/>
    <w:p w14:paraId="37281EAC" w14:textId="3A706317"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C31975">
        <w:rPr>
          <w:rFonts w:ascii="Times New Roman" w:hAnsi="Times New Roman" w:cs="Times New Roman"/>
          <w:sz w:val="24"/>
          <w:szCs w:val="24"/>
        </w:rPr>
        <w:t xml:space="preserve"> Workers may avail 14 days sick leave in a calendar year, which is compliant.</w:t>
      </w:r>
    </w:p>
    <w:p w14:paraId="1EB5E6D9" w14:textId="0669969C"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(3)</w:t>
      </w:r>
      <w:r w:rsidR="00C31975">
        <w:rPr>
          <w:rFonts w:ascii="Times New Roman" w:hAnsi="Times New Roman" w:cs="Times New Roman"/>
          <w:sz w:val="24"/>
          <w:szCs w:val="24"/>
        </w:rPr>
        <w:t xml:space="preserve"> Hospital has a staff clinic with registered doctors for employees from where employees can receive fitness certificate for any sort of illness, which is compliant.</w:t>
      </w:r>
    </w:p>
    <w:p w14:paraId="4C931F96" w14:textId="37759911"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(4)</w:t>
      </w:r>
      <w:r w:rsidR="00C31975">
        <w:rPr>
          <w:rFonts w:ascii="Times New Roman" w:hAnsi="Times New Roman" w:cs="Times New Roman"/>
          <w:sz w:val="24"/>
          <w:szCs w:val="24"/>
        </w:rPr>
        <w:t xml:space="preserve"> Sick leaves are not being carried forward for the succeeding year, which is compliant.</w:t>
      </w:r>
    </w:p>
    <w:p w14:paraId="357DE4FD" w14:textId="1E35EA57" w:rsidR="00C31975" w:rsidRPr="00FD7AA4" w:rsidRDefault="00C31975" w:rsidP="00FD7AA4">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According </w:t>
      </w:r>
      <w:r w:rsidR="009B3137">
        <w:rPr>
          <w:rFonts w:ascii="Times New Roman" w:hAnsi="Times New Roman" w:cs="Times New Roman"/>
          <w:sz w:val="24"/>
          <w:szCs w:val="24"/>
        </w:rPr>
        <w:t xml:space="preserve">to </w:t>
      </w:r>
      <w:r>
        <w:rPr>
          <w:rFonts w:ascii="Times New Roman" w:hAnsi="Times New Roman" w:cs="Times New Roman"/>
          <w:sz w:val="24"/>
          <w:szCs w:val="24"/>
        </w:rPr>
        <w:t xml:space="preserve">Bangladesh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Rules 106, weekly holiday will be considered as a sick leave if the weekly holiday falls within the period of the sick leaves applied. Evercare Hospital do not follow this rule, it considers weekly leave as weekly leave</w:t>
      </w:r>
      <w:r w:rsidR="00FD7AA4">
        <w:rPr>
          <w:rFonts w:ascii="Times New Roman" w:hAnsi="Times New Roman" w:cs="Times New Roman"/>
          <w:sz w:val="24"/>
          <w:szCs w:val="24"/>
        </w:rPr>
        <w:t xml:space="preserve"> </w:t>
      </w:r>
      <w:r w:rsidR="00FD7AA4" w:rsidRPr="007C3454">
        <w:rPr>
          <w:rFonts w:ascii="Times New Roman" w:hAnsi="Times New Roman" w:cs="Times New Roman"/>
          <w:color w:val="000000"/>
          <w:sz w:val="24"/>
          <w:szCs w:val="24"/>
          <w:shd w:val="clear" w:color="auto" w:fill="FFFFFF"/>
        </w:rPr>
        <w:t xml:space="preserve">("Bangladesh </w:t>
      </w:r>
      <w:proofErr w:type="spellStart"/>
      <w:r w:rsidR="00FD7AA4" w:rsidRPr="007C3454">
        <w:rPr>
          <w:rFonts w:ascii="Times New Roman" w:hAnsi="Times New Roman" w:cs="Times New Roman"/>
          <w:color w:val="000000"/>
          <w:sz w:val="24"/>
          <w:szCs w:val="24"/>
          <w:shd w:val="clear" w:color="auto" w:fill="FFFFFF"/>
        </w:rPr>
        <w:t>Labour</w:t>
      </w:r>
      <w:proofErr w:type="spellEnd"/>
      <w:r w:rsidR="00FD7AA4" w:rsidRPr="007C3454">
        <w:rPr>
          <w:rFonts w:ascii="Times New Roman" w:hAnsi="Times New Roman" w:cs="Times New Roman"/>
          <w:color w:val="000000"/>
          <w:sz w:val="24"/>
          <w:szCs w:val="24"/>
          <w:shd w:val="clear" w:color="auto" w:fill="FFFFFF"/>
        </w:rPr>
        <w:t xml:space="preserve"> Rules 2015", 2015)</w:t>
      </w:r>
      <w:r w:rsidR="00FD7AA4">
        <w:rPr>
          <w:rFonts w:ascii="Times New Roman" w:hAnsi="Times New Roman" w:cs="Times New Roman"/>
          <w:color w:val="000000"/>
          <w:sz w:val="24"/>
          <w:szCs w:val="24"/>
          <w:shd w:val="clear" w:color="auto" w:fill="FFFFFF"/>
        </w:rPr>
        <w:t>.</w:t>
      </w:r>
    </w:p>
    <w:p w14:paraId="043E94B2" w14:textId="7DE6A6D6" w:rsidR="00AC3B93" w:rsidRDefault="00AC3B93" w:rsidP="00E05FF5">
      <w:pPr>
        <w:pStyle w:val="Heading1"/>
        <w:rPr>
          <w:rFonts w:ascii="Times New Roman" w:hAnsi="Times New Roman" w:cs="Times New Roman"/>
          <w:b/>
          <w:bCs/>
          <w:sz w:val="24"/>
          <w:szCs w:val="24"/>
        </w:rPr>
      </w:pPr>
      <w:bookmarkStart w:id="52" w:name="_Toc76655151"/>
      <w:r w:rsidRPr="00E05FF5">
        <w:rPr>
          <w:rFonts w:ascii="Times New Roman" w:hAnsi="Times New Roman" w:cs="Times New Roman"/>
          <w:b/>
          <w:bCs/>
          <w:sz w:val="24"/>
          <w:szCs w:val="24"/>
        </w:rPr>
        <w:t>3.1</w:t>
      </w:r>
      <w:r w:rsidR="00AF4E2B" w:rsidRPr="00E05FF5">
        <w:rPr>
          <w:rFonts w:ascii="Times New Roman" w:hAnsi="Times New Roman" w:cs="Times New Roman"/>
          <w:b/>
          <w:bCs/>
          <w:sz w:val="24"/>
          <w:szCs w:val="24"/>
        </w:rPr>
        <w:t>8.</w:t>
      </w:r>
      <w:r w:rsidRPr="00E05FF5">
        <w:rPr>
          <w:rFonts w:ascii="Times New Roman" w:hAnsi="Times New Roman" w:cs="Times New Roman"/>
          <w:b/>
          <w:bCs/>
          <w:sz w:val="24"/>
          <w:szCs w:val="24"/>
        </w:rPr>
        <w:t xml:space="preserve"> Section 117 - Annual leave with wages</w:t>
      </w:r>
      <w:bookmarkEnd w:id="52"/>
    </w:p>
    <w:p w14:paraId="149B5EC0" w14:textId="77777777" w:rsidR="00E05FF5" w:rsidRPr="00E05FF5" w:rsidRDefault="00E05FF5" w:rsidP="00E05FF5"/>
    <w:p w14:paraId="142F6A14" w14:textId="1E92C54A"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22068D">
        <w:rPr>
          <w:rFonts w:ascii="Times New Roman" w:hAnsi="Times New Roman" w:cs="Times New Roman"/>
          <w:sz w:val="24"/>
          <w:szCs w:val="24"/>
        </w:rPr>
        <w:t xml:space="preserve"> Employees completed one year of continuous service with Evercare Hospital enjoy 17 annual leave days with full wages, which is being calculated as 1 day for every 18 days of work</w:t>
      </w:r>
      <w:r w:rsidR="004C0331">
        <w:rPr>
          <w:rFonts w:ascii="Times New Roman" w:hAnsi="Times New Roman" w:cs="Times New Roman"/>
          <w:sz w:val="24"/>
          <w:szCs w:val="24"/>
        </w:rPr>
        <w:t>, which is compliant.</w:t>
      </w:r>
    </w:p>
    <w:p w14:paraId="1355A808" w14:textId="519008A6"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(2)</w:t>
      </w:r>
      <w:r w:rsidR="0022068D">
        <w:rPr>
          <w:rFonts w:ascii="Times New Roman" w:hAnsi="Times New Roman" w:cs="Times New Roman"/>
          <w:sz w:val="24"/>
          <w:szCs w:val="24"/>
        </w:rPr>
        <w:t xml:space="preserve"> The </w:t>
      </w:r>
      <w:r w:rsidR="004C0331">
        <w:rPr>
          <w:rFonts w:ascii="Times New Roman" w:hAnsi="Times New Roman" w:cs="Times New Roman"/>
          <w:sz w:val="24"/>
          <w:szCs w:val="24"/>
        </w:rPr>
        <w:t>number of annual leave days are being calculated as per 1 day of leave for every 18 days worked, which is compliant.</w:t>
      </w:r>
    </w:p>
    <w:p w14:paraId="39F48BCF" w14:textId="5D31F9D5"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(3)</w:t>
      </w:r>
      <w:r w:rsidR="004C0331">
        <w:rPr>
          <w:rFonts w:ascii="Times New Roman" w:hAnsi="Times New Roman" w:cs="Times New Roman"/>
          <w:sz w:val="24"/>
          <w:szCs w:val="24"/>
        </w:rPr>
        <w:t xml:space="preserve"> If any other leaves taken or occurred with the period of granted annual leave, will be considered as annual leave, which is compliant.</w:t>
      </w:r>
    </w:p>
    <w:p w14:paraId="52B467E3" w14:textId="60290F4D"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(4)</w:t>
      </w:r>
      <w:r w:rsidR="004C0331">
        <w:rPr>
          <w:rFonts w:ascii="Times New Roman" w:hAnsi="Times New Roman" w:cs="Times New Roman"/>
          <w:sz w:val="24"/>
          <w:szCs w:val="24"/>
        </w:rPr>
        <w:t xml:space="preserve"> If any employee does not take avail the entitled annual leaves within the next 12 months, in that case annual leaves added to the succeeding period of 12 months. In other words, annual leave carries forward if not availed which is compliant.</w:t>
      </w:r>
    </w:p>
    <w:p w14:paraId="18464910" w14:textId="194F8B82"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(5)</w:t>
      </w:r>
      <w:r w:rsidR="004C0331">
        <w:rPr>
          <w:rFonts w:ascii="Times New Roman" w:hAnsi="Times New Roman" w:cs="Times New Roman"/>
          <w:sz w:val="24"/>
          <w:szCs w:val="24"/>
        </w:rPr>
        <w:t xml:space="preserve"> If annual leave not availed and carries forward, it will accumulate up-to actual number of annual leaves</w:t>
      </w:r>
      <w:r w:rsidR="005871C3">
        <w:rPr>
          <w:rFonts w:ascii="Times New Roman" w:hAnsi="Times New Roman" w:cs="Times New Roman"/>
          <w:sz w:val="24"/>
          <w:szCs w:val="24"/>
        </w:rPr>
        <w:t xml:space="preserve"> and </w:t>
      </w:r>
      <w:r w:rsidR="00851164">
        <w:rPr>
          <w:rFonts w:ascii="Times New Roman" w:hAnsi="Times New Roman" w:cs="Times New Roman"/>
          <w:sz w:val="24"/>
          <w:szCs w:val="24"/>
        </w:rPr>
        <w:t xml:space="preserve">may </w:t>
      </w:r>
      <w:r w:rsidR="005871C3">
        <w:rPr>
          <w:rFonts w:ascii="Times New Roman" w:hAnsi="Times New Roman" w:cs="Times New Roman"/>
          <w:sz w:val="24"/>
          <w:szCs w:val="24"/>
        </w:rPr>
        <w:t>exceed more than 60 days, which is compliant</w:t>
      </w:r>
      <w:r w:rsidR="00851164">
        <w:rPr>
          <w:rFonts w:ascii="Times New Roman" w:hAnsi="Times New Roman" w:cs="Times New Roman"/>
          <w:sz w:val="24"/>
          <w:szCs w:val="24"/>
        </w:rPr>
        <w:t>.</w:t>
      </w:r>
    </w:p>
    <w:p w14:paraId="2E709C63" w14:textId="2DB224D1"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(6)</w:t>
      </w:r>
      <w:r w:rsidR="005871C3">
        <w:rPr>
          <w:rFonts w:ascii="Times New Roman" w:hAnsi="Times New Roman" w:cs="Times New Roman"/>
          <w:sz w:val="24"/>
          <w:szCs w:val="24"/>
        </w:rPr>
        <w:t xml:space="preserve"> Not applicable</w:t>
      </w:r>
      <w:r w:rsidR="00C467F6">
        <w:rPr>
          <w:rFonts w:ascii="Times New Roman" w:hAnsi="Times New Roman" w:cs="Times New Roman"/>
          <w:sz w:val="24"/>
          <w:szCs w:val="24"/>
        </w:rPr>
        <w:t xml:space="preserve"> as EHD do not recruit adolescent</w:t>
      </w:r>
    </w:p>
    <w:p w14:paraId="48E722E4" w14:textId="62F20F39"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(7)</w:t>
      </w:r>
      <w:r w:rsidR="005871C3">
        <w:rPr>
          <w:rFonts w:ascii="Times New Roman" w:hAnsi="Times New Roman" w:cs="Times New Roman"/>
          <w:sz w:val="24"/>
          <w:szCs w:val="24"/>
        </w:rPr>
        <w:t xml:space="preserve"> </w:t>
      </w:r>
      <w:r w:rsidR="00851164">
        <w:rPr>
          <w:rFonts w:ascii="Times New Roman" w:hAnsi="Times New Roman" w:cs="Times New Roman"/>
          <w:sz w:val="24"/>
          <w:szCs w:val="24"/>
        </w:rPr>
        <w:t xml:space="preserve">If any annual leave </w:t>
      </w:r>
      <w:r w:rsidR="009B3137">
        <w:rPr>
          <w:rFonts w:ascii="Times New Roman" w:hAnsi="Times New Roman" w:cs="Times New Roman"/>
          <w:sz w:val="24"/>
          <w:szCs w:val="24"/>
        </w:rPr>
        <w:t>is</w:t>
      </w:r>
      <w:r w:rsidR="00851164">
        <w:rPr>
          <w:rFonts w:ascii="Times New Roman" w:hAnsi="Times New Roman" w:cs="Times New Roman"/>
          <w:sz w:val="24"/>
          <w:szCs w:val="24"/>
        </w:rPr>
        <w:t xml:space="preserve"> being refused, then </w:t>
      </w:r>
      <w:r w:rsidR="00D85B7D">
        <w:rPr>
          <w:rFonts w:ascii="Times New Roman" w:hAnsi="Times New Roman" w:cs="Times New Roman"/>
          <w:sz w:val="24"/>
          <w:szCs w:val="24"/>
        </w:rPr>
        <w:t xml:space="preserve">un-availed leaves will be </w:t>
      </w:r>
      <w:r w:rsidR="00851164">
        <w:rPr>
          <w:rFonts w:ascii="Times New Roman" w:hAnsi="Times New Roman" w:cs="Times New Roman"/>
          <w:sz w:val="24"/>
          <w:szCs w:val="24"/>
        </w:rPr>
        <w:t xml:space="preserve">accumulated as extra </w:t>
      </w:r>
      <w:r w:rsidR="006457DC">
        <w:rPr>
          <w:rFonts w:ascii="Times New Roman" w:hAnsi="Times New Roman" w:cs="Times New Roman"/>
          <w:sz w:val="24"/>
          <w:szCs w:val="24"/>
        </w:rPr>
        <w:t>leaves beyond 60 days, which is compliant.</w:t>
      </w:r>
    </w:p>
    <w:p w14:paraId="65463075" w14:textId="7B3EDDC3"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(8)</w:t>
      </w:r>
      <w:r w:rsidR="005871C3">
        <w:rPr>
          <w:rFonts w:ascii="Times New Roman" w:hAnsi="Times New Roman" w:cs="Times New Roman"/>
          <w:sz w:val="24"/>
          <w:szCs w:val="24"/>
        </w:rPr>
        <w:t xml:space="preserve"> For annual leave calculation, an employee will be considered to have completed a period of continuous service with Evercare even if any interruption in service occurs due to, any holiday, any leave with wages, any leave with or without wages due to sickness or accident, any maternity </w:t>
      </w:r>
      <w:proofErr w:type="gramStart"/>
      <w:r w:rsidR="005871C3">
        <w:rPr>
          <w:rFonts w:ascii="Times New Roman" w:hAnsi="Times New Roman" w:cs="Times New Roman"/>
          <w:sz w:val="24"/>
          <w:szCs w:val="24"/>
        </w:rPr>
        <w:t>leave</w:t>
      </w:r>
      <w:proofErr w:type="gramEnd"/>
      <w:r w:rsidR="005871C3">
        <w:rPr>
          <w:rFonts w:ascii="Times New Roman" w:hAnsi="Times New Roman" w:cs="Times New Roman"/>
          <w:sz w:val="24"/>
          <w:szCs w:val="24"/>
        </w:rPr>
        <w:t xml:space="preserve"> not exceeding 16 weeks, any period of lay-off, any legal strike or any illegal </w:t>
      </w:r>
      <w:r w:rsidR="00851164">
        <w:rPr>
          <w:rFonts w:ascii="Times New Roman" w:hAnsi="Times New Roman" w:cs="Times New Roman"/>
          <w:sz w:val="24"/>
          <w:szCs w:val="24"/>
        </w:rPr>
        <w:t>lock-out.</w:t>
      </w:r>
    </w:p>
    <w:p w14:paraId="35CE7CCC" w14:textId="6E6E37A0" w:rsidR="009B3137" w:rsidRPr="00FD7AA4" w:rsidRDefault="009B3137" w:rsidP="00FD7AA4">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Rules section 107, unspent annual or earned leaves can be </w:t>
      </w:r>
      <w:proofErr w:type="spellStart"/>
      <w:r>
        <w:rPr>
          <w:rFonts w:ascii="Times New Roman" w:hAnsi="Times New Roman" w:cs="Times New Roman"/>
          <w:sz w:val="24"/>
          <w:szCs w:val="24"/>
        </w:rPr>
        <w:t>encashed</w:t>
      </w:r>
      <w:proofErr w:type="spellEnd"/>
      <w:r>
        <w:rPr>
          <w:rFonts w:ascii="Times New Roman" w:hAnsi="Times New Roman" w:cs="Times New Roman"/>
          <w:sz w:val="24"/>
          <w:szCs w:val="24"/>
        </w:rPr>
        <w:t xml:space="preserve">. However, not more than half of the unspent leave and once in a year is possible. This facility is not available in Evercare </w:t>
      </w:r>
      <w:proofErr w:type="gramStart"/>
      <w:r>
        <w:rPr>
          <w:rFonts w:ascii="Times New Roman" w:hAnsi="Times New Roman" w:cs="Times New Roman"/>
          <w:sz w:val="24"/>
          <w:szCs w:val="24"/>
        </w:rPr>
        <w:t>Hospital</w:t>
      </w:r>
      <w:proofErr w:type="gramEnd"/>
      <w:r>
        <w:rPr>
          <w:rFonts w:ascii="Times New Roman" w:hAnsi="Times New Roman" w:cs="Times New Roman"/>
          <w:sz w:val="24"/>
          <w:szCs w:val="24"/>
        </w:rPr>
        <w:t xml:space="preserve"> but employees can </w:t>
      </w:r>
      <w:proofErr w:type="spellStart"/>
      <w:r w:rsidR="00C36FD7">
        <w:rPr>
          <w:rFonts w:ascii="Times New Roman" w:hAnsi="Times New Roman" w:cs="Times New Roman"/>
          <w:sz w:val="24"/>
          <w:szCs w:val="24"/>
        </w:rPr>
        <w:t>en</w:t>
      </w:r>
      <w:r>
        <w:rPr>
          <w:rFonts w:ascii="Times New Roman" w:hAnsi="Times New Roman" w:cs="Times New Roman"/>
          <w:sz w:val="24"/>
          <w:szCs w:val="24"/>
        </w:rPr>
        <w:t>cash</w:t>
      </w:r>
      <w:proofErr w:type="spellEnd"/>
      <w:r w:rsidR="00C36FD7">
        <w:rPr>
          <w:rFonts w:ascii="Times New Roman" w:hAnsi="Times New Roman" w:cs="Times New Roman"/>
          <w:sz w:val="24"/>
          <w:szCs w:val="24"/>
        </w:rPr>
        <w:t xml:space="preserve"> the</w:t>
      </w:r>
      <w:r>
        <w:rPr>
          <w:rFonts w:ascii="Times New Roman" w:hAnsi="Times New Roman" w:cs="Times New Roman"/>
          <w:sz w:val="24"/>
          <w:szCs w:val="24"/>
        </w:rPr>
        <w:t xml:space="preserve"> money against accumulated unspent annual leaves during separation</w:t>
      </w:r>
      <w:r w:rsidR="00FD7AA4">
        <w:rPr>
          <w:rFonts w:ascii="Times New Roman" w:hAnsi="Times New Roman" w:cs="Times New Roman"/>
          <w:sz w:val="24"/>
          <w:szCs w:val="24"/>
        </w:rPr>
        <w:t xml:space="preserve"> </w:t>
      </w:r>
      <w:r w:rsidR="00FD7AA4" w:rsidRPr="007C3454">
        <w:rPr>
          <w:rFonts w:ascii="Times New Roman" w:hAnsi="Times New Roman" w:cs="Times New Roman"/>
          <w:color w:val="000000"/>
          <w:sz w:val="24"/>
          <w:szCs w:val="24"/>
          <w:shd w:val="clear" w:color="auto" w:fill="FFFFFF"/>
        </w:rPr>
        <w:t xml:space="preserve">("Bangladesh </w:t>
      </w:r>
      <w:proofErr w:type="spellStart"/>
      <w:r w:rsidR="00FD7AA4" w:rsidRPr="007C3454">
        <w:rPr>
          <w:rFonts w:ascii="Times New Roman" w:hAnsi="Times New Roman" w:cs="Times New Roman"/>
          <w:color w:val="000000"/>
          <w:sz w:val="24"/>
          <w:szCs w:val="24"/>
          <w:shd w:val="clear" w:color="auto" w:fill="FFFFFF"/>
        </w:rPr>
        <w:t>Labour</w:t>
      </w:r>
      <w:proofErr w:type="spellEnd"/>
      <w:r w:rsidR="00FD7AA4" w:rsidRPr="007C3454">
        <w:rPr>
          <w:rFonts w:ascii="Times New Roman" w:hAnsi="Times New Roman" w:cs="Times New Roman"/>
          <w:color w:val="000000"/>
          <w:sz w:val="24"/>
          <w:szCs w:val="24"/>
          <w:shd w:val="clear" w:color="auto" w:fill="FFFFFF"/>
        </w:rPr>
        <w:t xml:space="preserve"> Rules 2015", 2015)</w:t>
      </w:r>
      <w:r w:rsidR="00FD7AA4">
        <w:rPr>
          <w:rFonts w:ascii="Times New Roman" w:hAnsi="Times New Roman" w:cs="Times New Roman"/>
          <w:color w:val="000000"/>
          <w:sz w:val="24"/>
          <w:szCs w:val="24"/>
          <w:shd w:val="clear" w:color="auto" w:fill="FFFFFF"/>
        </w:rPr>
        <w:t>.</w:t>
      </w:r>
    </w:p>
    <w:p w14:paraId="6E3A17CB" w14:textId="346228E9" w:rsidR="00AC3B93" w:rsidRDefault="00AC3B93" w:rsidP="00E05FF5">
      <w:pPr>
        <w:pStyle w:val="Heading1"/>
        <w:rPr>
          <w:rFonts w:ascii="Times New Roman" w:hAnsi="Times New Roman" w:cs="Times New Roman"/>
          <w:b/>
          <w:bCs/>
          <w:sz w:val="24"/>
          <w:szCs w:val="24"/>
        </w:rPr>
      </w:pPr>
      <w:bookmarkStart w:id="53" w:name="_Toc76655152"/>
      <w:r w:rsidRPr="00E05FF5">
        <w:rPr>
          <w:rFonts w:ascii="Times New Roman" w:hAnsi="Times New Roman" w:cs="Times New Roman"/>
          <w:b/>
          <w:bCs/>
          <w:sz w:val="24"/>
          <w:szCs w:val="24"/>
        </w:rPr>
        <w:t>3.1</w:t>
      </w:r>
      <w:r w:rsidR="00AF4E2B" w:rsidRPr="00E05FF5">
        <w:rPr>
          <w:rFonts w:ascii="Times New Roman" w:hAnsi="Times New Roman" w:cs="Times New Roman"/>
          <w:b/>
          <w:bCs/>
          <w:sz w:val="24"/>
          <w:szCs w:val="24"/>
        </w:rPr>
        <w:t>9</w:t>
      </w:r>
      <w:r w:rsidRPr="00E05FF5">
        <w:rPr>
          <w:rFonts w:ascii="Times New Roman" w:hAnsi="Times New Roman" w:cs="Times New Roman"/>
          <w:b/>
          <w:bCs/>
          <w:sz w:val="24"/>
          <w:szCs w:val="24"/>
        </w:rPr>
        <w:t>. Section 118 – Festival holidays</w:t>
      </w:r>
      <w:bookmarkEnd w:id="53"/>
    </w:p>
    <w:p w14:paraId="34C84751" w14:textId="77777777" w:rsidR="00E05FF5" w:rsidRPr="00E05FF5" w:rsidRDefault="00E05FF5" w:rsidP="00E05FF5"/>
    <w:p w14:paraId="3B0DDBF0" w14:textId="3626A0ED" w:rsidR="00E9676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DE6C4D">
        <w:rPr>
          <w:rFonts w:ascii="Times New Roman" w:hAnsi="Times New Roman" w:cs="Times New Roman"/>
          <w:sz w:val="24"/>
          <w:szCs w:val="24"/>
        </w:rPr>
        <w:t xml:space="preserve"> Employees are entitled to enjoy more than 11 days </w:t>
      </w:r>
      <w:r w:rsidR="00E96763">
        <w:rPr>
          <w:rFonts w:ascii="Times New Roman" w:hAnsi="Times New Roman" w:cs="Times New Roman"/>
          <w:sz w:val="24"/>
          <w:szCs w:val="24"/>
        </w:rPr>
        <w:t xml:space="preserve">paid </w:t>
      </w:r>
      <w:r w:rsidR="00DE6C4D">
        <w:rPr>
          <w:rFonts w:ascii="Times New Roman" w:hAnsi="Times New Roman" w:cs="Times New Roman"/>
          <w:sz w:val="24"/>
          <w:szCs w:val="24"/>
        </w:rPr>
        <w:t xml:space="preserve">festival leave </w:t>
      </w:r>
      <w:r w:rsidR="00E96763">
        <w:rPr>
          <w:rFonts w:ascii="Times New Roman" w:hAnsi="Times New Roman" w:cs="Times New Roman"/>
          <w:sz w:val="24"/>
          <w:szCs w:val="24"/>
        </w:rPr>
        <w:t>in EHD, which is compliant.</w:t>
      </w:r>
    </w:p>
    <w:p w14:paraId="362FF74E" w14:textId="3F347F9B"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(2)</w:t>
      </w:r>
      <w:r w:rsidR="00DE6C4D">
        <w:rPr>
          <w:rFonts w:ascii="Times New Roman" w:hAnsi="Times New Roman" w:cs="Times New Roman"/>
          <w:sz w:val="24"/>
          <w:szCs w:val="24"/>
        </w:rPr>
        <w:t xml:space="preserve"> </w:t>
      </w:r>
      <w:r w:rsidR="00E96763">
        <w:rPr>
          <w:rFonts w:ascii="Times New Roman" w:hAnsi="Times New Roman" w:cs="Times New Roman"/>
          <w:sz w:val="24"/>
          <w:szCs w:val="24"/>
        </w:rPr>
        <w:t>The days and dates of festival leaves are being fixed with guidance from government festival leave calendar, which is compliant.</w:t>
      </w:r>
    </w:p>
    <w:p w14:paraId="0A8F708A" w14:textId="3214F618"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(3)</w:t>
      </w:r>
      <w:r w:rsidR="00DE6C4D">
        <w:rPr>
          <w:rFonts w:ascii="Times New Roman" w:hAnsi="Times New Roman" w:cs="Times New Roman"/>
          <w:sz w:val="24"/>
          <w:szCs w:val="24"/>
        </w:rPr>
        <w:t xml:space="preserve"> Employee if work on a festival holiday, is provided with </w:t>
      </w:r>
      <w:r w:rsidR="00E96763">
        <w:rPr>
          <w:rFonts w:ascii="Times New Roman" w:hAnsi="Times New Roman" w:cs="Times New Roman"/>
          <w:sz w:val="24"/>
          <w:szCs w:val="24"/>
        </w:rPr>
        <w:t xml:space="preserve">one </w:t>
      </w:r>
      <w:r w:rsidR="00DE6C4D">
        <w:rPr>
          <w:rFonts w:ascii="Times New Roman" w:hAnsi="Times New Roman" w:cs="Times New Roman"/>
          <w:sz w:val="24"/>
          <w:szCs w:val="24"/>
        </w:rPr>
        <w:t>substitute holiday</w:t>
      </w:r>
      <w:r w:rsidR="00E96763">
        <w:rPr>
          <w:rFonts w:ascii="Times New Roman" w:hAnsi="Times New Roman" w:cs="Times New Roman"/>
          <w:sz w:val="24"/>
          <w:szCs w:val="24"/>
        </w:rPr>
        <w:t xml:space="preserve"> with pay</w:t>
      </w:r>
      <w:r w:rsidR="00DE6C4D">
        <w:rPr>
          <w:rFonts w:ascii="Times New Roman" w:hAnsi="Times New Roman" w:cs="Times New Roman"/>
          <w:sz w:val="24"/>
          <w:szCs w:val="24"/>
        </w:rPr>
        <w:t xml:space="preserve"> but not provided with two days compensatory wages</w:t>
      </w:r>
      <w:r w:rsidR="00E96763">
        <w:rPr>
          <w:rFonts w:ascii="Times New Roman" w:hAnsi="Times New Roman" w:cs="Times New Roman"/>
          <w:sz w:val="24"/>
          <w:szCs w:val="24"/>
        </w:rPr>
        <w:t xml:space="preserve"> or two days of compensatory holidays</w:t>
      </w:r>
      <w:r w:rsidR="00DE6C4D">
        <w:rPr>
          <w:rFonts w:ascii="Times New Roman" w:hAnsi="Times New Roman" w:cs="Times New Roman"/>
          <w:sz w:val="24"/>
          <w:szCs w:val="24"/>
        </w:rPr>
        <w:t xml:space="preserve"> for it, which is not compliant.</w:t>
      </w:r>
    </w:p>
    <w:p w14:paraId="478A9735" w14:textId="4B20438E" w:rsidR="00AC3B93" w:rsidRDefault="00AC3B93" w:rsidP="00E05FF5">
      <w:pPr>
        <w:pStyle w:val="Heading1"/>
        <w:rPr>
          <w:rFonts w:ascii="Times New Roman" w:hAnsi="Times New Roman" w:cs="Times New Roman"/>
          <w:b/>
          <w:bCs/>
          <w:sz w:val="24"/>
          <w:szCs w:val="24"/>
        </w:rPr>
      </w:pPr>
      <w:bookmarkStart w:id="54" w:name="_Toc76655153"/>
      <w:r w:rsidRPr="00E05FF5">
        <w:rPr>
          <w:rFonts w:ascii="Times New Roman" w:hAnsi="Times New Roman" w:cs="Times New Roman"/>
          <w:b/>
          <w:bCs/>
          <w:sz w:val="24"/>
          <w:szCs w:val="24"/>
        </w:rPr>
        <w:t>3.</w:t>
      </w:r>
      <w:r w:rsidR="00AF4E2B" w:rsidRPr="00E05FF5">
        <w:rPr>
          <w:rFonts w:ascii="Times New Roman" w:hAnsi="Times New Roman" w:cs="Times New Roman"/>
          <w:b/>
          <w:bCs/>
          <w:sz w:val="24"/>
          <w:szCs w:val="24"/>
        </w:rPr>
        <w:t>20.</w:t>
      </w:r>
      <w:r w:rsidRPr="00E05FF5">
        <w:rPr>
          <w:rFonts w:ascii="Times New Roman" w:hAnsi="Times New Roman" w:cs="Times New Roman"/>
          <w:b/>
          <w:bCs/>
          <w:sz w:val="24"/>
          <w:szCs w:val="24"/>
        </w:rPr>
        <w:t xml:space="preserve"> Section 119 – Calculation of wages and payment during leave or holiday period</w:t>
      </w:r>
      <w:bookmarkEnd w:id="54"/>
    </w:p>
    <w:p w14:paraId="2FCC7222" w14:textId="77777777" w:rsidR="00E05FF5" w:rsidRPr="00E05FF5" w:rsidRDefault="00E05FF5" w:rsidP="00E05FF5"/>
    <w:p w14:paraId="149CD1F4" w14:textId="1813BDDA"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(1)</w:t>
      </w:r>
      <w:r w:rsidR="00DF6CE3">
        <w:rPr>
          <w:rFonts w:ascii="Times New Roman" w:hAnsi="Times New Roman" w:cs="Times New Roman"/>
          <w:sz w:val="24"/>
          <w:szCs w:val="24"/>
        </w:rPr>
        <w:t xml:space="preserve"> Employees while in leave are paid as per their previous month’s one day equivalent salary for each day of leave, which is compliant.</w:t>
      </w:r>
    </w:p>
    <w:p w14:paraId="0B1C33F1" w14:textId="3ADC3C1E" w:rsidR="00AC3B93" w:rsidRDefault="00AC3B93" w:rsidP="00DD67E4">
      <w:pPr>
        <w:spacing w:line="480" w:lineRule="auto"/>
        <w:rPr>
          <w:rFonts w:ascii="Times New Roman" w:hAnsi="Times New Roman" w:cs="Times New Roman"/>
          <w:sz w:val="24"/>
          <w:szCs w:val="24"/>
        </w:rPr>
      </w:pPr>
      <w:r>
        <w:rPr>
          <w:rFonts w:ascii="Times New Roman" w:hAnsi="Times New Roman" w:cs="Times New Roman"/>
          <w:sz w:val="24"/>
          <w:szCs w:val="24"/>
        </w:rPr>
        <w:t>(2)</w:t>
      </w:r>
      <w:r w:rsidR="00DF6CE3">
        <w:rPr>
          <w:rFonts w:ascii="Times New Roman" w:hAnsi="Times New Roman" w:cs="Times New Roman"/>
          <w:sz w:val="24"/>
          <w:szCs w:val="24"/>
        </w:rPr>
        <w:t xml:space="preserve"> Employees while taking annual leave for more than four days are not paid beforehand of </w:t>
      </w:r>
      <w:r w:rsidR="00E80C9A">
        <w:rPr>
          <w:rFonts w:ascii="Times New Roman" w:hAnsi="Times New Roman" w:cs="Times New Roman"/>
          <w:sz w:val="24"/>
          <w:szCs w:val="24"/>
        </w:rPr>
        <w:t xml:space="preserve">taking </w:t>
      </w:r>
      <w:r w:rsidR="00DF6CE3">
        <w:rPr>
          <w:rFonts w:ascii="Times New Roman" w:hAnsi="Times New Roman" w:cs="Times New Roman"/>
          <w:sz w:val="24"/>
          <w:szCs w:val="24"/>
        </w:rPr>
        <w:t>the leave but</w:t>
      </w:r>
      <w:r w:rsidR="00E80C9A">
        <w:rPr>
          <w:rFonts w:ascii="Times New Roman" w:hAnsi="Times New Roman" w:cs="Times New Roman"/>
          <w:sz w:val="24"/>
          <w:szCs w:val="24"/>
        </w:rPr>
        <w:t xml:space="preserve"> receives</w:t>
      </w:r>
      <w:r w:rsidR="00DF6CE3">
        <w:rPr>
          <w:rFonts w:ascii="Times New Roman" w:hAnsi="Times New Roman" w:cs="Times New Roman"/>
          <w:sz w:val="24"/>
          <w:szCs w:val="24"/>
        </w:rPr>
        <w:t xml:space="preserve"> </w:t>
      </w:r>
      <w:r w:rsidR="00E80C9A">
        <w:rPr>
          <w:rFonts w:ascii="Times New Roman" w:hAnsi="Times New Roman" w:cs="Times New Roman"/>
          <w:sz w:val="24"/>
          <w:szCs w:val="24"/>
        </w:rPr>
        <w:t>full payment for those</w:t>
      </w:r>
      <w:r w:rsidR="001D5312">
        <w:rPr>
          <w:rFonts w:ascii="Times New Roman" w:hAnsi="Times New Roman" w:cs="Times New Roman"/>
          <w:sz w:val="24"/>
          <w:szCs w:val="24"/>
        </w:rPr>
        <w:t xml:space="preserve"> leave days</w:t>
      </w:r>
      <w:r w:rsidR="00DF6CE3">
        <w:rPr>
          <w:rFonts w:ascii="Times New Roman" w:hAnsi="Times New Roman" w:cs="Times New Roman"/>
          <w:sz w:val="24"/>
          <w:szCs w:val="24"/>
        </w:rPr>
        <w:t xml:space="preserve"> with the month’s salary, which is </w:t>
      </w:r>
      <w:r w:rsidR="000C455B">
        <w:rPr>
          <w:rFonts w:ascii="Times New Roman" w:hAnsi="Times New Roman" w:cs="Times New Roman"/>
          <w:sz w:val="24"/>
          <w:szCs w:val="24"/>
        </w:rPr>
        <w:t>non-compliant</w:t>
      </w:r>
      <w:r w:rsidR="00DF6CE3">
        <w:rPr>
          <w:rFonts w:ascii="Times New Roman" w:hAnsi="Times New Roman" w:cs="Times New Roman"/>
          <w:sz w:val="24"/>
          <w:szCs w:val="24"/>
        </w:rPr>
        <w:t>.</w:t>
      </w:r>
    </w:p>
    <w:p w14:paraId="4012CE3A" w14:textId="77777777" w:rsidR="002B201A" w:rsidRPr="002B201A" w:rsidRDefault="002B201A" w:rsidP="00DD67E4">
      <w:pPr>
        <w:spacing w:line="480" w:lineRule="auto"/>
        <w:rPr>
          <w:rFonts w:ascii="Times New Roman" w:hAnsi="Times New Roman" w:cs="Times New Roman"/>
          <w:b/>
          <w:bCs/>
          <w:sz w:val="24"/>
          <w:szCs w:val="24"/>
        </w:rPr>
      </w:pPr>
    </w:p>
    <w:p w14:paraId="074D1CD6" w14:textId="77777777" w:rsidR="002B201A" w:rsidRPr="002B201A" w:rsidRDefault="002B201A" w:rsidP="00DD67E4">
      <w:pPr>
        <w:spacing w:line="480" w:lineRule="auto"/>
        <w:rPr>
          <w:rFonts w:ascii="Times New Roman" w:hAnsi="Times New Roman" w:cs="Times New Roman"/>
          <w:b/>
          <w:bCs/>
          <w:sz w:val="24"/>
          <w:szCs w:val="24"/>
        </w:rPr>
      </w:pPr>
    </w:p>
    <w:p w14:paraId="2F34E757" w14:textId="77777777" w:rsidR="002B201A" w:rsidRPr="002B201A" w:rsidRDefault="002B201A" w:rsidP="00DD67E4">
      <w:pPr>
        <w:spacing w:line="480" w:lineRule="auto"/>
        <w:rPr>
          <w:rFonts w:ascii="Times New Roman" w:hAnsi="Times New Roman" w:cs="Times New Roman"/>
          <w:b/>
          <w:bCs/>
          <w:sz w:val="24"/>
          <w:szCs w:val="24"/>
        </w:rPr>
      </w:pPr>
    </w:p>
    <w:p w14:paraId="434BBD16" w14:textId="77777777" w:rsidR="002B201A" w:rsidRPr="002B201A" w:rsidRDefault="002B201A" w:rsidP="00DD67E4">
      <w:pPr>
        <w:spacing w:line="480" w:lineRule="auto"/>
        <w:rPr>
          <w:rFonts w:ascii="Times New Roman" w:hAnsi="Times New Roman" w:cs="Times New Roman"/>
          <w:b/>
          <w:bCs/>
          <w:sz w:val="24"/>
          <w:szCs w:val="24"/>
        </w:rPr>
      </w:pPr>
    </w:p>
    <w:p w14:paraId="197753D4" w14:textId="77777777" w:rsidR="002B201A" w:rsidRPr="002B201A" w:rsidRDefault="002B201A" w:rsidP="00DD67E4">
      <w:pPr>
        <w:spacing w:line="480" w:lineRule="auto"/>
        <w:rPr>
          <w:rFonts w:ascii="Times New Roman" w:hAnsi="Times New Roman" w:cs="Times New Roman"/>
          <w:b/>
          <w:bCs/>
          <w:sz w:val="24"/>
          <w:szCs w:val="24"/>
        </w:rPr>
      </w:pPr>
    </w:p>
    <w:p w14:paraId="1BB1CC8C" w14:textId="77777777" w:rsidR="002B201A" w:rsidRPr="002B201A" w:rsidRDefault="002B201A" w:rsidP="00DD67E4">
      <w:pPr>
        <w:spacing w:line="480" w:lineRule="auto"/>
        <w:rPr>
          <w:rFonts w:ascii="Times New Roman" w:hAnsi="Times New Roman" w:cs="Times New Roman"/>
          <w:b/>
          <w:bCs/>
          <w:sz w:val="24"/>
          <w:szCs w:val="24"/>
        </w:rPr>
      </w:pPr>
    </w:p>
    <w:p w14:paraId="2D6D4AC2" w14:textId="77777777" w:rsidR="002B201A" w:rsidRPr="002B201A" w:rsidRDefault="002B201A" w:rsidP="00DD67E4">
      <w:pPr>
        <w:spacing w:line="480" w:lineRule="auto"/>
        <w:rPr>
          <w:rFonts w:ascii="Times New Roman" w:hAnsi="Times New Roman" w:cs="Times New Roman"/>
          <w:b/>
          <w:bCs/>
          <w:sz w:val="24"/>
          <w:szCs w:val="24"/>
        </w:rPr>
      </w:pPr>
    </w:p>
    <w:p w14:paraId="3F0EF2B7" w14:textId="77777777" w:rsidR="00494EF7" w:rsidRDefault="00494EF7" w:rsidP="00DD67E4">
      <w:pPr>
        <w:spacing w:line="480" w:lineRule="auto"/>
        <w:rPr>
          <w:rFonts w:ascii="Times New Roman" w:hAnsi="Times New Roman" w:cs="Times New Roman"/>
          <w:b/>
          <w:bCs/>
          <w:sz w:val="24"/>
          <w:szCs w:val="24"/>
        </w:rPr>
      </w:pPr>
    </w:p>
    <w:p w14:paraId="6CACE1EA" w14:textId="615CC56E" w:rsidR="002B201A" w:rsidRPr="00F30206" w:rsidRDefault="002B201A" w:rsidP="00273878">
      <w:pPr>
        <w:pStyle w:val="Heading1"/>
        <w:spacing w:line="480" w:lineRule="auto"/>
        <w:rPr>
          <w:rFonts w:ascii="Times New Roman" w:hAnsi="Times New Roman" w:cs="Times New Roman"/>
          <w:b/>
          <w:bCs/>
          <w:sz w:val="28"/>
          <w:szCs w:val="28"/>
        </w:rPr>
      </w:pPr>
      <w:bookmarkStart w:id="55" w:name="_Toc76655154"/>
      <w:r w:rsidRPr="00F30206">
        <w:rPr>
          <w:rFonts w:ascii="Times New Roman" w:hAnsi="Times New Roman" w:cs="Times New Roman"/>
          <w:b/>
          <w:bCs/>
          <w:sz w:val="28"/>
          <w:szCs w:val="28"/>
        </w:rPr>
        <w:lastRenderedPageBreak/>
        <w:t>Chapter 4. Conclusion and Recommendations</w:t>
      </w:r>
      <w:bookmarkEnd w:id="55"/>
      <w:r w:rsidRPr="00F30206">
        <w:rPr>
          <w:rFonts w:ascii="Times New Roman" w:hAnsi="Times New Roman" w:cs="Times New Roman"/>
          <w:b/>
          <w:bCs/>
          <w:sz w:val="28"/>
          <w:szCs w:val="28"/>
        </w:rPr>
        <w:t xml:space="preserve"> </w:t>
      </w:r>
    </w:p>
    <w:p w14:paraId="0BAB44C5" w14:textId="365E3E4E" w:rsidR="00273878" w:rsidRPr="00273878" w:rsidRDefault="002B201A" w:rsidP="00273878">
      <w:pPr>
        <w:pStyle w:val="Heading1"/>
        <w:spacing w:line="480" w:lineRule="auto"/>
        <w:rPr>
          <w:rFonts w:ascii="Times New Roman" w:hAnsi="Times New Roman" w:cs="Times New Roman"/>
          <w:b/>
          <w:bCs/>
          <w:sz w:val="24"/>
          <w:szCs w:val="24"/>
        </w:rPr>
      </w:pPr>
      <w:bookmarkStart w:id="56" w:name="_Toc76655155"/>
      <w:r w:rsidRPr="00F30206">
        <w:rPr>
          <w:rFonts w:ascii="Times New Roman" w:hAnsi="Times New Roman" w:cs="Times New Roman"/>
          <w:b/>
          <w:bCs/>
          <w:sz w:val="24"/>
          <w:szCs w:val="24"/>
        </w:rPr>
        <w:t>4.1. Major Findings of the Study</w:t>
      </w:r>
      <w:bookmarkEnd w:id="56"/>
      <w:r w:rsidRPr="00F30206">
        <w:rPr>
          <w:rFonts w:ascii="Times New Roman" w:hAnsi="Times New Roman" w:cs="Times New Roman"/>
          <w:b/>
          <w:bCs/>
          <w:sz w:val="24"/>
          <w:szCs w:val="24"/>
        </w:rPr>
        <w:t xml:space="preserve"> </w:t>
      </w:r>
    </w:p>
    <w:p w14:paraId="0B798EA6" w14:textId="3769AC9A" w:rsidR="00F30206" w:rsidRPr="00F30206" w:rsidRDefault="00F30206" w:rsidP="00273878">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Major Finding 1: </w:t>
      </w:r>
      <w:r w:rsidRPr="00F30206">
        <w:rPr>
          <w:rFonts w:ascii="Times New Roman" w:hAnsi="Times New Roman" w:cs="Times New Roman"/>
          <w:b/>
          <w:bCs/>
          <w:sz w:val="24"/>
          <w:szCs w:val="24"/>
        </w:rPr>
        <w:t>Section 106</w:t>
      </w:r>
      <w:r w:rsidR="00642FE2">
        <w:rPr>
          <w:rFonts w:ascii="Times New Roman" w:hAnsi="Times New Roman" w:cs="Times New Roman"/>
          <w:b/>
          <w:bCs/>
          <w:sz w:val="24"/>
          <w:szCs w:val="24"/>
        </w:rPr>
        <w:t xml:space="preserve"> (a)</w:t>
      </w:r>
      <w:r w:rsidRPr="00F30206">
        <w:rPr>
          <w:rFonts w:ascii="Times New Roman" w:hAnsi="Times New Roman" w:cs="Times New Roman"/>
          <w:b/>
          <w:bCs/>
          <w:sz w:val="24"/>
          <w:szCs w:val="24"/>
        </w:rPr>
        <w:t xml:space="preserve"> - Night shift </w:t>
      </w:r>
    </w:p>
    <w:p w14:paraId="5162316C" w14:textId="3DFC4130" w:rsidR="00F30206" w:rsidRPr="00F30206" w:rsidRDefault="00F30206" w:rsidP="00273878">
      <w:pPr>
        <w:spacing w:line="480" w:lineRule="auto"/>
        <w:rPr>
          <w:rFonts w:ascii="Times New Roman" w:hAnsi="Times New Roman" w:cs="Times New Roman"/>
          <w:sz w:val="24"/>
          <w:szCs w:val="24"/>
        </w:rPr>
      </w:pPr>
      <w:r w:rsidRPr="00F30206">
        <w:rPr>
          <w:rFonts w:ascii="Times New Roman" w:hAnsi="Times New Roman" w:cs="Times New Roman"/>
          <w:sz w:val="24"/>
          <w:szCs w:val="24"/>
        </w:rPr>
        <w:t>(a) Shift or roster work for an employee if extends beyond midnight does not enjoy 24 hours break after the end his/her shift, which is not compliant.</w:t>
      </w:r>
    </w:p>
    <w:p w14:paraId="0E504AA1" w14:textId="6CF9C795" w:rsidR="00F30206" w:rsidRPr="00F30206" w:rsidRDefault="00642FE2" w:rsidP="00273878">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Major Finding 2: </w:t>
      </w:r>
      <w:r w:rsidR="00F30206" w:rsidRPr="00F30206">
        <w:rPr>
          <w:rFonts w:ascii="Times New Roman" w:hAnsi="Times New Roman" w:cs="Times New Roman"/>
          <w:b/>
          <w:bCs/>
          <w:sz w:val="24"/>
          <w:szCs w:val="24"/>
        </w:rPr>
        <w:t>Section 109 - Limitation of hours of work for women</w:t>
      </w:r>
    </w:p>
    <w:p w14:paraId="394BBE5B" w14:textId="0F0FF694" w:rsidR="00F30206" w:rsidRPr="00FD7AA4" w:rsidRDefault="00F30206" w:rsidP="00FD7AA4">
      <w:pPr>
        <w:spacing w:line="480" w:lineRule="auto"/>
        <w:rPr>
          <w:rFonts w:ascii="Times New Roman" w:hAnsi="Times New Roman" w:cs="Times New Roman"/>
          <w:color w:val="000000"/>
          <w:sz w:val="24"/>
          <w:szCs w:val="24"/>
          <w:shd w:val="clear" w:color="auto" w:fill="FFFFFF"/>
        </w:rPr>
      </w:pPr>
      <w:r w:rsidRPr="00F30206">
        <w:rPr>
          <w:rFonts w:ascii="Times New Roman" w:hAnsi="Times New Roman" w:cs="Times New Roman"/>
          <w:sz w:val="24"/>
          <w:szCs w:val="24"/>
        </w:rPr>
        <w:t xml:space="preserve">Women workers working in the </w:t>
      </w:r>
      <w:r w:rsidR="00273878">
        <w:rPr>
          <w:rFonts w:ascii="Times New Roman" w:hAnsi="Times New Roman" w:cs="Times New Roman"/>
          <w:sz w:val="24"/>
          <w:szCs w:val="24"/>
        </w:rPr>
        <w:t>hospital</w:t>
      </w:r>
      <w:r w:rsidRPr="00F30206">
        <w:rPr>
          <w:rFonts w:ascii="Times New Roman" w:hAnsi="Times New Roman" w:cs="Times New Roman"/>
          <w:sz w:val="24"/>
          <w:szCs w:val="24"/>
        </w:rPr>
        <w:t xml:space="preserve"> within 10 O’clock and 6 O’clock in the morning, are taken verbal consent before preparing roster. However, written consent are not being recorded according to the FORM 35 provided in </w:t>
      </w:r>
      <w:proofErr w:type="spellStart"/>
      <w:r w:rsidR="008F0E76">
        <w:rPr>
          <w:rFonts w:ascii="Times New Roman" w:hAnsi="Times New Roman" w:cs="Times New Roman"/>
          <w:sz w:val="24"/>
          <w:szCs w:val="24"/>
        </w:rPr>
        <w:t>Labour</w:t>
      </w:r>
      <w:proofErr w:type="spellEnd"/>
      <w:r w:rsidRPr="00F30206">
        <w:rPr>
          <w:rFonts w:ascii="Times New Roman" w:hAnsi="Times New Roman" w:cs="Times New Roman"/>
          <w:sz w:val="24"/>
          <w:szCs w:val="24"/>
        </w:rPr>
        <w:t xml:space="preserve"> Rule 103, which is not compliant</w:t>
      </w:r>
      <w:r w:rsidR="00EE4219">
        <w:rPr>
          <w:rFonts w:ascii="Times New Roman" w:hAnsi="Times New Roman" w:cs="Times New Roman"/>
          <w:sz w:val="24"/>
          <w:szCs w:val="24"/>
        </w:rPr>
        <w:t xml:space="preserve"> </w:t>
      </w:r>
      <w:r w:rsidR="00EE4219" w:rsidRPr="007C3454">
        <w:rPr>
          <w:rFonts w:ascii="Times New Roman" w:hAnsi="Times New Roman" w:cs="Times New Roman"/>
          <w:color w:val="000000"/>
          <w:sz w:val="24"/>
          <w:szCs w:val="24"/>
          <w:shd w:val="clear" w:color="auto" w:fill="FFFFFF"/>
        </w:rPr>
        <w:t xml:space="preserve">("Bangladesh </w:t>
      </w:r>
      <w:proofErr w:type="spellStart"/>
      <w:r w:rsidR="00EE4219" w:rsidRPr="007C3454">
        <w:rPr>
          <w:rFonts w:ascii="Times New Roman" w:hAnsi="Times New Roman" w:cs="Times New Roman"/>
          <w:color w:val="000000"/>
          <w:sz w:val="24"/>
          <w:szCs w:val="24"/>
          <w:shd w:val="clear" w:color="auto" w:fill="FFFFFF"/>
        </w:rPr>
        <w:t>Labour</w:t>
      </w:r>
      <w:proofErr w:type="spellEnd"/>
      <w:r w:rsidR="00EE4219" w:rsidRPr="007C3454">
        <w:rPr>
          <w:rFonts w:ascii="Times New Roman" w:hAnsi="Times New Roman" w:cs="Times New Roman"/>
          <w:color w:val="000000"/>
          <w:sz w:val="24"/>
          <w:szCs w:val="24"/>
          <w:shd w:val="clear" w:color="auto" w:fill="FFFFFF"/>
        </w:rPr>
        <w:t xml:space="preserve"> Rules 2015", 2015)</w:t>
      </w:r>
      <w:r w:rsidR="00FD7AA4">
        <w:rPr>
          <w:rFonts w:ascii="Times New Roman" w:hAnsi="Times New Roman" w:cs="Times New Roman"/>
          <w:color w:val="000000"/>
          <w:sz w:val="24"/>
          <w:szCs w:val="24"/>
          <w:shd w:val="clear" w:color="auto" w:fill="FFFFFF"/>
        </w:rPr>
        <w:t>.</w:t>
      </w:r>
    </w:p>
    <w:p w14:paraId="3B3B9896" w14:textId="00D5ED27" w:rsidR="00F30206" w:rsidRPr="00F30206" w:rsidRDefault="00642FE2" w:rsidP="00273878">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Major Finding 3: </w:t>
      </w:r>
      <w:r w:rsidR="00F30206" w:rsidRPr="00F30206">
        <w:rPr>
          <w:rFonts w:ascii="Times New Roman" w:hAnsi="Times New Roman" w:cs="Times New Roman"/>
          <w:b/>
          <w:bCs/>
          <w:sz w:val="24"/>
          <w:szCs w:val="24"/>
        </w:rPr>
        <w:t>Section 111</w:t>
      </w:r>
      <w:r>
        <w:rPr>
          <w:rFonts w:ascii="Times New Roman" w:hAnsi="Times New Roman" w:cs="Times New Roman"/>
          <w:b/>
          <w:bCs/>
          <w:sz w:val="24"/>
          <w:szCs w:val="24"/>
        </w:rPr>
        <w:t>(8) (9) (10)</w:t>
      </w:r>
      <w:r w:rsidR="00F30206" w:rsidRPr="00F30206">
        <w:rPr>
          <w:rFonts w:ascii="Times New Roman" w:hAnsi="Times New Roman" w:cs="Times New Roman"/>
          <w:b/>
          <w:bCs/>
          <w:sz w:val="24"/>
          <w:szCs w:val="24"/>
        </w:rPr>
        <w:t xml:space="preserve"> – Notice of periods of work for adults and preparation thereof</w:t>
      </w:r>
    </w:p>
    <w:p w14:paraId="1B7E0C2E" w14:textId="77777777" w:rsidR="00F30206" w:rsidRPr="00F30206" w:rsidRDefault="00F30206" w:rsidP="00273878">
      <w:pPr>
        <w:spacing w:line="480" w:lineRule="auto"/>
        <w:rPr>
          <w:rFonts w:ascii="Times New Roman" w:hAnsi="Times New Roman" w:cs="Times New Roman"/>
          <w:sz w:val="24"/>
          <w:szCs w:val="24"/>
        </w:rPr>
      </w:pPr>
      <w:r w:rsidRPr="00F30206">
        <w:rPr>
          <w:rFonts w:ascii="Times New Roman" w:hAnsi="Times New Roman" w:cs="Times New Roman"/>
          <w:sz w:val="24"/>
          <w:szCs w:val="24"/>
        </w:rPr>
        <w:t xml:space="preserve">(8) The notice of the </w:t>
      </w:r>
      <w:proofErr w:type="spellStart"/>
      <w:r w:rsidRPr="00F30206">
        <w:rPr>
          <w:rFonts w:ascii="Times New Roman" w:hAnsi="Times New Roman" w:cs="Times New Roman"/>
          <w:sz w:val="24"/>
          <w:szCs w:val="24"/>
        </w:rPr>
        <w:t>labour</w:t>
      </w:r>
      <w:proofErr w:type="spellEnd"/>
      <w:r w:rsidRPr="00F30206">
        <w:rPr>
          <w:rFonts w:ascii="Times New Roman" w:hAnsi="Times New Roman" w:cs="Times New Roman"/>
          <w:sz w:val="24"/>
          <w:szCs w:val="24"/>
        </w:rPr>
        <w:t xml:space="preserve"> work hour </w:t>
      </w:r>
      <w:proofErr w:type="gramStart"/>
      <w:r w:rsidRPr="00F30206">
        <w:rPr>
          <w:rFonts w:ascii="Times New Roman" w:hAnsi="Times New Roman" w:cs="Times New Roman"/>
          <w:sz w:val="24"/>
          <w:szCs w:val="24"/>
        </w:rPr>
        <w:t>are</w:t>
      </w:r>
      <w:proofErr w:type="gramEnd"/>
      <w:r w:rsidRPr="00F30206">
        <w:rPr>
          <w:rFonts w:ascii="Times New Roman" w:hAnsi="Times New Roman" w:cs="Times New Roman"/>
          <w:sz w:val="24"/>
          <w:szCs w:val="24"/>
        </w:rPr>
        <w:t xml:space="preserve"> not being sent to </w:t>
      </w:r>
      <w:proofErr w:type="spellStart"/>
      <w:r w:rsidRPr="00F30206">
        <w:rPr>
          <w:rFonts w:ascii="Times New Roman" w:hAnsi="Times New Roman" w:cs="Times New Roman"/>
          <w:sz w:val="24"/>
          <w:szCs w:val="24"/>
        </w:rPr>
        <w:t>Labour</w:t>
      </w:r>
      <w:proofErr w:type="spellEnd"/>
      <w:r w:rsidRPr="00F30206">
        <w:rPr>
          <w:rFonts w:ascii="Times New Roman" w:hAnsi="Times New Roman" w:cs="Times New Roman"/>
          <w:sz w:val="24"/>
          <w:szCs w:val="24"/>
        </w:rPr>
        <w:t xml:space="preserve"> Inspector, which is </w:t>
      </w:r>
      <w:proofErr w:type="spellStart"/>
      <w:r w:rsidRPr="00F30206">
        <w:rPr>
          <w:rFonts w:ascii="Times New Roman" w:hAnsi="Times New Roman" w:cs="Times New Roman"/>
          <w:sz w:val="24"/>
          <w:szCs w:val="24"/>
        </w:rPr>
        <w:t>non compliant</w:t>
      </w:r>
      <w:proofErr w:type="spellEnd"/>
      <w:r w:rsidRPr="00F30206">
        <w:rPr>
          <w:rFonts w:ascii="Times New Roman" w:hAnsi="Times New Roman" w:cs="Times New Roman"/>
          <w:sz w:val="24"/>
          <w:szCs w:val="24"/>
        </w:rPr>
        <w:t>.</w:t>
      </w:r>
    </w:p>
    <w:p w14:paraId="4DA5F130" w14:textId="2EEFB0F8" w:rsidR="00F30206" w:rsidRPr="00F30206" w:rsidRDefault="00F30206" w:rsidP="00273878">
      <w:pPr>
        <w:spacing w:line="480" w:lineRule="auto"/>
        <w:rPr>
          <w:rFonts w:ascii="Times New Roman" w:hAnsi="Times New Roman" w:cs="Times New Roman"/>
          <w:sz w:val="24"/>
          <w:szCs w:val="24"/>
        </w:rPr>
      </w:pPr>
      <w:r w:rsidRPr="00F30206">
        <w:rPr>
          <w:rFonts w:ascii="Times New Roman" w:hAnsi="Times New Roman" w:cs="Times New Roman"/>
          <w:sz w:val="24"/>
          <w:szCs w:val="24"/>
        </w:rPr>
        <w:t xml:space="preserve">(9) The notice of the </w:t>
      </w:r>
      <w:proofErr w:type="spellStart"/>
      <w:r w:rsidRPr="00F30206">
        <w:rPr>
          <w:rFonts w:ascii="Times New Roman" w:hAnsi="Times New Roman" w:cs="Times New Roman"/>
          <w:sz w:val="24"/>
          <w:szCs w:val="24"/>
        </w:rPr>
        <w:t>labour</w:t>
      </w:r>
      <w:proofErr w:type="spellEnd"/>
      <w:r w:rsidRPr="00F30206">
        <w:rPr>
          <w:rFonts w:ascii="Times New Roman" w:hAnsi="Times New Roman" w:cs="Times New Roman"/>
          <w:sz w:val="24"/>
          <w:szCs w:val="24"/>
        </w:rPr>
        <w:t xml:space="preserve"> work hour </w:t>
      </w:r>
      <w:proofErr w:type="gramStart"/>
      <w:r w:rsidRPr="00F30206">
        <w:rPr>
          <w:rFonts w:ascii="Times New Roman" w:hAnsi="Times New Roman" w:cs="Times New Roman"/>
          <w:sz w:val="24"/>
          <w:szCs w:val="24"/>
        </w:rPr>
        <w:t>are</w:t>
      </w:r>
      <w:proofErr w:type="gramEnd"/>
      <w:r w:rsidRPr="00F30206">
        <w:rPr>
          <w:rFonts w:ascii="Times New Roman" w:hAnsi="Times New Roman" w:cs="Times New Roman"/>
          <w:sz w:val="24"/>
          <w:szCs w:val="24"/>
        </w:rPr>
        <w:t xml:space="preserve"> not being sent to </w:t>
      </w:r>
      <w:proofErr w:type="spellStart"/>
      <w:r w:rsidRPr="00F30206">
        <w:rPr>
          <w:rFonts w:ascii="Times New Roman" w:hAnsi="Times New Roman" w:cs="Times New Roman"/>
          <w:sz w:val="24"/>
          <w:szCs w:val="24"/>
        </w:rPr>
        <w:t>Labour</w:t>
      </w:r>
      <w:proofErr w:type="spellEnd"/>
      <w:r w:rsidRPr="00F30206">
        <w:rPr>
          <w:rFonts w:ascii="Times New Roman" w:hAnsi="Times New Roman" w:cs="Times New Roman"/>
          <w:sz w:val="24"/>
          <w:szCs w:val="24"/>
        </w:rPr>
        <w:t xml:space="preserve"> Inspector, </w:t>
      </w:r>
      <w:r w:rsidR="00642FE2">
        <w:rPr>
          <w:rFonts w:ascii="Times New Roman" w:hAnsi="Times New Roman" w:cs="Times New Roman"/>
          <w:sz w:val="24"/>
          <w:szCs w:val="24"/>
        </w:rPr>
        <w:t xml:space="preserve">hence no receipt of modification received and implemented in the establishment </w:t>
      </w:r>
      <w:r w:rsidRPr="00F30206">
        <w:rPr>
          <w:rFonts w:ascii="Times New Roman" w:hAnsi="Times New Roman" w:cs="Times New Roman"/>
          <w:sz w:val="24"/>
          <w:szCs w:val="24"/>
        </w:rPr>
        <w:t xml:space="preserve">which is </w:t>
      </w:r>
      <w:proofErr w:type="spellStart"/>
      <w:r w:rsidRPr="00F30206">
        <w:rPr>
          <w:rFonts w:ascii="Times New Roman" w:hAnsi="Times New Roman" w:cs="Times New Roman"/>
          <w:sz w:val="24"/>
          <w:szCs w:val="24"/>
        </w:rPr>
        <w:t>non compliant</w:t>
      </w:r>
      <w:proofErr w:type="spellEnd"/>
      <w:r w:rsidRPr="00F30206">
        <w:rPr>
          <w:rFonts w:ascii="Times New Roman" w:hAnsi="Times New Roman" w:cs="Times New Roman"/>
          <w:sz w:val="24"/>
          <w:szCs w:val="24"/>
        </w:rPr>
        <w:t>.</w:t>
      </w:r>
    </w:p>
    <w:p w14:paraId="4E9F9DB8" w14:textId="1B36176E" w:rsidR="00FA27CB" w:rsidRDefault="00F30206" w:rsidP="00273878">
      <w:pPr>
        <w:spacing w:line="480" w:lineRule="auto"/>
        <w:rPr>
          <w:rFonts w:ascii="Times New Roman" w:hAnsi="Times New Roman" w:cs="Times New Roman"/>
          <w:sz w:val="24"/>
          <w:szCs w:val="24"/>
        </w:rPr>
      </w:pPr>
      <w:r w:rsidRPr="00F30206">
        <w:rPr>
          <w:rFonts w:ascii="Times New Roman" w:hAnsi="Times New Roman" w:cs="Times New Roman"/>
          <w:sz w:val="24"/>
          <w:szCs w:val="24"/>
        </w:rPr>
        <w:t xml:space="preserve">(10) </w:t>
      </w:r>
      <w:r w:rsidR="00FA27CB" w:rsidRPr="00F30206">
        <w:rPr>
          <w:rFonts w:ascii="Times New Roman" w:hAnsi="Times New Roman" w:cs="Times New Roman"/>
          <w:sz w:val="24"/>
          <w:szCs w:val="24"/>
        </w:rPr>
        <w:t xml:space="preserve">The notice of the </w:t>
      </w:r>
      <w:proofErr w:type="spellStart"/>
      <w:r w:rsidR="00FA27CB" w:rsidRPr="00F30206">
        <w:rPr>
          <w:rFonts w:ascii="Times New Roman" w:hAnsi="Times New Roman" w:cs="Times New Roman"/>
          <w:sz w:val="24"/>
          <w:szCs w:val="24"/>
        </w:rPr>
        <w:t>labour</w:t>
      </w:r>
      <w:proofErr w:type="spellEnd"/>
      <w:r w:rsidR="00FA27CB" w:rsidRPr="00F30206">
        <w:rPr>
          <w:rFonts w:ascii="Times New Roman" w:hAnsi="Times New Roman" w:cs="Times New Roman"/>
          <w:sz w:val="24"/>
          <w:szCs w:val="24"/>
        </w:rPr>
        <w:t xml:space="preserve"> work hour </w:t>
      </w:r>
      <w:proofErr w:type="gramStart"/>
      <w:r w:rsidR="00FA27CB" w:rsidRPr="00F30206">
        <w:rPr>
          <w:rFonts w:ascii="Times New Roman" w:hAnsi="Times New Roman" w:cs="Times New Roman"/>
          <w:sz w:val="24"/>
          <w:szCs w:val="24"/>
        </w:rPr>
        <w:t>are</w:t>
      </w:r>
      <w:proofErr w:type="gramEnd"/>
      <w:r w:rsidR="00FA27CB" w:rsidRPr="00F30206">
        <w:rPr>
          <w:rFonts w:ascii="Times New Roman" w:hAnsi="Times New Roman" w:cs="Times New Roman"/>
          <w:sz w:val="24"/>
          <w:szCs w:val="24"/>
        </w:rPr>
        <w:t xml:space="preserve"> not being sent to </w:t>
      </w:r>
      <w:proofErr w:type="spellStart"/>
      <w:r w:rsidR="00FA27CB" w:rsidRPr="00F30206">
        <w:rPr>
          <w:rFonts w:ascii="Times New Roman" w:hAnsi="Times New Roman" w:cs="Times New Roman"/>
          <w:sz w:val="24"/>
          <w:szCs w:val="24"/>
        </w:rPr>
        <w:t>Labour</w:t>
      </w:r>
      <w:proofErr w:type="spellEnd"/>
      <w:r w:rsidR="00FA27CB" w:rsidRPr="00F30206">
        <w:rPr>
          <w:rFonts w:ascii="Times New Roman" w:hAnsi="Times New Roman" w:cs="Times New Roman"/>
          <w:sz w:val="24"/>
          <w:szCs w:val="24"/>
        </w:rPr>
        <w:t xml:space="preserve"> Inspector, </w:t>
      </w:r>
      <w:r w:rsidR="00FA27CB">
        <w:rPr>
          <w:rFonts w:ascii="Times New Roman" w:hAnsi="Times New Roman" w:cs="Times New Roman"/>
          <w:sz w:val="24"/>
          <w:szCs w:val="24"/>
        </w:rPr>
        <w:t xml:space="preserve">hence no receipt of modification received and implemented in the establishment </w:t>
      </w:r>
      <w:r w:rsidR="00FA27CB" w:rsidRPr="00F30206">
        <w:rPr>
          <w:rFonts w:ascii="Times New Roman" w:hAnsi="Times New Roman" w:cs="Times New Roman"/>
          <w:sz w:val="24"/>
          <w:szCs w:val="24"/>
        </w:rPr>
        <w:t xml:space="preserve">which is </w:t>
      </w:r>
      <w:proofErr w:type="spellStart"/>
      <w:r w:rsidR="00FA27CB" w:rsidRPr="00F30206">
        <w:rPr>
          <w:rFonts w:ascii="Times New Roman" w:hAnsi="Times New Roman" w:cs="Times New Roman"/>
          <w:sz w:val="24"/>
          <w:szCs w:val="24"/>
        </w:rPr>
        <w:t>non compliant</w:t>
      </w:r>
      <w:proofErr w:type="spellEnd"/>
      <w:r w:rsidR="00FA27CB" w:rsidRPr="00F30206">
        <w:rPr>
          <w:rFonts w:ascii="Times New Roman" w:hAnsi="Times New Roman" w:cs="Times New Roman"/>
          <w:sz w:val="24"/>
          <w:szCs w:val="24"/>
        </w:rPr>
        <w:t>.</w:t>
      </w:r>
    </w:p>
    <w:p w14:paraId="052D9B00" w14:textId="419FFFC7" w:rsidR="00273878" w:rsidRDefault="00273878" w:rsidP="00273878">
      <w:pPr>
        <w:spacing w:line="480" w:lineRule="auto"/>
        <w:rPr>
          <w:rFonts w:ascii="Times New Roman" w:hAnsi="Times New Roman" w:cs="Times New Roman"/>
          <w:sz w:val="24"/>
          <w:szCs w:val="24"/>
        </w:rPr>
      </w:pPr>
    </w:p>
    <w:p w14:paraId="322458A6" w14:textId="77777777" w:rsidR="00273878" w:rsidRDefault="00273878" w:rsidP="00273878">
      <w:pPr>
        <w:spacing w:line="480" w:lineRule="auto"/>
        <w:rPr>
          <w:rFonts w:ascii="Times New Roman" w:hAnsi="Times New Roman" w:cs="Times New Roman"/>
          <w:sz w:val="24"/>
          <w:szCs w:val="24"/>
        </w:rPr>
      </w:pPr>
    </w:p>
    <w:p w14:paraId="663E3B13" w14:textId="0C417037" w:rsidR="00F30206" w:rsidRDefault="00642FE2" w:rsidP="00273878">
      <w:pPr>
        <w:spacing w:line="480" w:lineRule="auto"/>
      </w:pPr>
      <w:r>
        <w:rPr>
          <w:rFonts w:ascii="Times New Roman" w:hAnsi="Times New Roman" w:cs="Times New Roman"/>
          <w:b/>
          <w:bCs/>
          <w:sz w:val="24"/>
          <w:szCs w:val="24"/>
        </w:rPr>
        <w:lastRenderedPageBreak/>
        <w:t xml:space="preserve">Major Finding 4: </w:t>
      </w:r>
      <w:r w:rsidR="00F30206" w:rsidRPr="00E05FF5">
        <w:rPr>
          <w:rFonts w:ascii="Times New Roman" w:hAnsi="Times New Roman" w:cs="Times New Roman"/>
          <w:b/>
          <w:bCs/>
          <w:sz w:val="24"/>
          <w:szCs w:val="24"/>
        </w:rPr>
        <w:t>Section 118</w:t>
      </w:r>
      <w:r>
        <w:rPr>
          <w:rFonts w:ascii="Times New Roman" w:hAnsi="Times New Roman" w:cs="Times New Roman"/>
          <w:b/>
          <w:bCs/>
          <w:sz w:val="24"/>
          <w:szCs w:val="24"/>
        </w:rPr>
        <w:t xml:space="preserve"> (3)</w:t>
      </w:r>
      <w:r w:rsidR="00F30206" w:rsidRPr="00E05FF5">
        <w:rPr>
          <w:rFonts w:ascii="Times New Roman" w:hAnsi="Times New Roman" w:cs="Times New Roman"/>
          <w:b/>
          <w:bCs/>
          <w:sz w:val="24"/>
          <w:szCs w:val="24"/>
        </w:rPr>
        <w:t xml:space="preserve"> – Festival holidays</w:t>
      </w:r>
    </w:p>
    <w:p w14:paraId="7C6D366B" w14:textId="070088A9" w:rsidR="00F30206" w:rsidRDefault="00F30206" w:rsidP="00273878">
      <w:pPr>
        <w:spacing w:line="480" w:lineRule="auto"/>
        <w:rPr>
          <w:rFonts w:ascii="Times New Roman" w:hAnsi="Times New Roman" w:cs="Times New Roman"/>
          <w:sz w:val="24"/>
          <w:szCs w:val="24"/>
        </w:rPr>
      </w:pPr>
      <w:r>
        <w:rPr>
          <w:rFonts w:ascii="Times New Roman" w:hAnsi="Times New Roman" w:cs="Times New Roman"/>
          <w:sz w:val="24"/>
          <w:szCs w:val="24"/>
        </w:rPr>
        <w:t>(3) Employee if work on a festival holiday, is provided with one substitute holiday with pay but not provided with two days compensatory wages or two days of compensatory holidays for it, which is not compliant.</w:t>
      </w:r>
    </w:p>
    <w:p w14:paraId="224948C8" w14:textId="58F437B3" w:rsidR="00F30206" w:rsidRDefault="00642FE2" w:rsidP="00273878">
      <w:pPr>
        <w:spacing w:line="480" w:lineRule="auto"/>
      </w:pPr>
      <w:r>
        <w:rPr>
          <w:rFonts w:ascii="Times New Roman" w:hAnsi="Times New Roman" w:cs="Times New Roman"/>
          <w:b/>
          <w:bCs/>
          <w:sz w:val="24"/>
          <w:szCs w:val="24"/>
        </w:rPr>
        <w:t xml:space="preserve">Major Finding 5: </w:t>
      </w:r>
      <w:r w:rsidR="00F30206" w:rsidRPr="00E05FF5">
        <w:rPr>
          <w:rFonts w:ascii="Times New Roman" w:hAnsi="Times New Roman" w:cs="Times New Roman"/>
          <w:b/>
          <w:bCs/>
          <w:sz w:val="24"/>
          <w:szCs w:val="24"/>
        </w:rPr>
        <w:t>Section 119</w:t>
      </w:r>
      <w:r>
        <w:rPr>
          <w:rFonts w:ascii="Times New Roman" w:hAnsi="Times New Roman" w:cs="Times New Roman"/>
          <w:b/>
          <w:bCs/>
          <w:sz w:val="24"/>
          <w:szCs w:val="24"/>
        </w:rPr>
        <w:t xml:space="preserve"> (2)</w:t>
      </w:r>
      <w:r w:rsidR="00F30206" w:rsidRPr="00E05FF5">
        <w:rPr>
          <w:rFonts w:ascii="Times New Roman" w:hAnsi="Times New Roman" w:cs="Times New Roman"/>
          <w:b/>
          <w:bCs/>
          <w:sz w:val="24"/>
          <w:szCs w:val="24"/>
        </w:rPr>
        <w:t xml:space="preserve"> – Calculation of wages and payment during leave or holiday period</w:t>
      </w:r>
    </w:p>
    <w:p w14:paraId="4B0378EA" w14:textId="627DC44C" w:rsidR="00FE5217" w:rsidRPr="00F032E8" w:rsidRDefault="00F30206" w:rsidP="00273878">
      <w:pPr>
        <w:spacing w:line="480" w:lineRule="auto"/>
        <w:rPr>
          <w:rFonts w:ascii="Times New Roman" w:hAnsi="Times New Roman" w:cs="Times New Roman"/>
          <w:sz w:val="24"/>
          <w:szCs w:val="24"/>
        </w:rPr>
      </w:pPr>
      <w:r>
        <w:rPr>
          <w:rFonts w:ascii="Times New Roman" w:hAnsi="Times New Roman" w:cs="Times New Roman"/>
          <w:sz w:val="24"/>
          <w:szCs w:val="24"/>
        </w:rPr>
        <w:t>(2) Employees while taking annual leave for more than four days are not paid beforehand of taking the leave but receives full payment for those leave days with the month’s salary, which is non-compliant.</w:t>
      </w:r>
    </w:p>
    <w:p w14:paraId="4F1DE70F" w14:textId="22972105" w:rsidR="00212B15" w:rsidRPr="00273878" w:rsidRDefault="002B201A" w:rsidP="00273878">
      <w:pPr>
        <w:pStyle w:val="Heading1"/>
        <w:spacing w:line="480" w:lineRule="auto"/>
        <w:rPr>
          <w:rFonts w:ascii="Times New Roman" w:hAnsi="Times New Roman" w:cs="Times New Roman"/>
          <w:b/>
          <w:bCs/>
          <w:sz w:val="24"/>
          <w:szCs w:val="24"/>
        </w:rPr>
      </w:pPr>
      <w:bookmarkStart w:id="57" w:name="_Toc76655156"/>
      <w:r w:rsidRPr="00F30206">
        <w:rPr>
          <w:rFonts w:ascii="Times New Roman" w:hAnsi="Times New Roman" w:cs="Times New Roman"/>
          <w:b/>
          <w:bCs/>
          <w:sz w:val="24"/>
          <w:szCs w:val="24"/>
        </w:rPr>
        <w:t>4.2. Recommendations for improvements</w:t>
      </w:r>
      <w:bookmarkEnd w:id="57"/>
      <w:r w:rsidRPr="00F30206">
        <w:rPr>
          <w:rFonts w:ascii="Times New Roman" w:hAnsi="Times New Roman" w:cs="Times New Roman"/>
          <w:b/>
          <w:bCs/>
          <w:sz w:val="24"/>
          <w:szCs w:val="24"/>
        </w:rPr>
        <w:t xml:space="preserve"> </w:t>
      </w:r>
    </w:p>
    <w:p w14:paraId="7690306D" w14:textId="54D4656F" w:rsidR="00212B15" w:rsidRPr="00212B15" w:rsidRDefault="00212B15" w:rsidP="00273878">
      <w:pPr>
        <w:spacing w:line="480" w:lineRule="auto"/>
        <w:rPr>
          <w:rFonts w:ascii="Times New Roman" w:hAnsi="Times New Roman" w:cs="Times New Roman"/>
          <w:b/>
          <w:bCs/>
          <w:sz w:val="24"/>
          <w:szCs w:val="24"/>
        </w:rPr>
      </w:pPr>
      <w:r w:rsidRPr="00212B15">
        <w:rPr>
          <w:rFonts w:ascii="Times New Roman" w:hAnsi="Times New Roman" w:cs="Times New Roman"/>
          <w:b/>
          <w:bCs/>
          <w:sz w:val="24"/>
          <w:szCs w:val="24"/>
        </w:rPr>
        <w:t xml:space="preserve">Recommendation 1: </w:t>
      </w:r>
    </w:p>
    <w:p w14:paraId="7344394C" w14:textId="6E530233" w:rsidR="00212B15" w:rsidRDefault="00212B15" w:rsidP="00273878">
      <w:pPr>
        <w:spacing w:line="480" w:lineRule="auto"/>
        <w:rPr>
          <w:rFonts w:ascii="Times New Roman" w:hAnsi="Times New Roman" w:cs="Times New Roman"/>
          <w:sz w:val="24"/>
          <w:szCs w:val="24"/>
        </w:rPr>
      </w:pPr>
      <w:r>
        <w:rPr>
          <w:rFonts w:ascii="Times New Roman" w:hAnsi="Times New Roman" w:cs="Times New Roman"/>
          <w:sz w:val="24"/>
          <w:szCs w:val="24"/>
        </w:rPr>
        <w:t xml:space="preserve">Evercare hospital Dhaka should monitor on employees not taking 24 hours break after working extended hours up to midnight and encourage them to comply with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law. In special cases,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critical medical procedure or operation may require extended hours of duty, written permission and consent should be taken </w:t>
      </w:r>
      <w:r w:rsidR="00273878">
        <w:rPr>
          <w:rFonts w:ascii="Times New Roman" w:hAnsi="Times New Roman" w:cs="Times New Roman"/>
          <w:sz w:val="24"/>
          <w:szCs w:val="24"/>
        </w:rPr>
        <w:t xml:space="preserve">beforehand </w:t>
      </w:r>
      <w:r>
        <w:rPr>
          <w:rFonts w:ascii="Times New Roman" w:hAnsi="Times New Roman" w:cs="Times New Roman"/>
          <w:sz w:val="24"/>
          <w:szCs w:val="24"/>
        </w:rPr>
        <w:t>and forceful break for 24 hours should be provided</w:t>
      </w:r>
      <w:r w:rsidR="00273878">
        <w:rPr>
          <w:rFonts w:ascii="Times New Roman" w:hAnsi="Times New Roman" w:cs="Times New Roman"/>
          <w:sz w:val="24"/>
          <w:szCs w:val="24"/>
        </w:rPr>
        <w:t xml:space="preserve"> afterwards</w:t>
      </w:r>
      <w:r>
        <w:rPr>
          <w:rFonts w:ascii="Times New Roman" w:hAnsi="Times New Roman" w:cs="Times New Roman"/>
          <w:sz w:val="24"/>
          <w:szCs w:val="24"/>
        </w:rPr>
        <w:t>.</w:t>
      </w:r>
    </w:p>
    <w:p w14:paraId="01884A0E" w14:textId="1ADA6F65" w:rsidR="00273878" w:rsidRPr="00F032E8" w:rsidRDefault="00273878" w:rsidP="00273878">
      <w:pPr>
        <w:spacing w:line="480" w:lineRule="auto"/>
        <w:rPr>
          <w:rFonts w:ascii="Times New Roman" w:hAnsi="Times New Roman" w:cs="Times New Roman"/>
          <w:b/>
          <w:bCs/>
          <w:sz w:val="24"/>
          <w:szCs w:val="24"/>
        </w:rPr>
      </w:pPr>
      <w:r w:rsidRPr="00F032E8">
        <w:rPr>
          <w:rFonts w:ascii="Times New Roman" w:hAnsi="Times New Roman" w:cs="Times New Roman"/>
          <w:b/>
          <w:bCs/>
          <w:sz w:val="24"/>
          <w:szCs w:val="24"/>
        </w:rPr>
        <w:t>Recommendation 2:</w:t>
      </w:r>
    </w:p>
    <w:p w14:paraId="17AF2085" w14:textId="198AF4B7" w:rsidR="00FE5217" w:rsidRPr="00EE4219" w:rsidRDefault="00273878" w:rsidP="00EE4219">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Women employees working during 10PM – 6AM should be provided with Form 35 as per </w:t>
      </w:r>
      <w:proofErr w:type="spellStart"/>
      <w:r>
        <w:rPr>
          <w:rFonts w:ascii="Times New Roman" w:hAnsi="Times New Roman" w:cs="Times New Roman"/>
          <w:sz w:val="24"/>
          <w:szCs w:val="24"/>
        </w:rPr>
        <w:t>Lab</w:t>
      </w:r>
      <w:r w:rsidR="00F032E8">
        <w:rPr>
          <w:rFonts w:ascii="Times New Roman" w:hAnsi="Times New Roman" w:cs="Times New Roman"/>
          <w:sz w:val="24"/>
          <w:szCs w:val="24"/>
        </w:rPr>
        <w:t>o</w:t>
      </w:r>
      <w:r>
        <w:rPr>
          <w:rFonts w:ascii="Times New Roman" w:hAnsi="Times New Roman" w:cs="Times New Roman"/>
          <w:sz w:val="24"/>
          <w:szCs w:val="24"/>
        </w:rPr>
        <w:t>ur</w:t>
      </w:r>
      <w:proofErr w:type="spellEnd"/>
      <w:r>
        <w:rPr>
          <w:rFonts w:ascii="Times New Roman" w:hAnsi="Times New Roman" w:cs="Times New Roman"/>
          <w:sz w:val="24"/>
          <w:szCs w:val="24"/>
        </w:rPr>
        <w:t xml:space="preserve"> Rule 103 and written consent should be recorded before finalizing roster duty</w:t>
      </w:r>
      <w:r w:rsidR="00EE4219">
        <w:rPr>
          <w:rFonts w:ascii="Times New Roman" w:hAnsi="Times New Roman" w:cs="Times New Roman"/>
          <w:sz w:val="24"/>
          <w:szCs w:val="24"/>
        </w:rPr>
        <w:t xml:space="preserve"> </w:t>
      </w:r>
      <w:r w:rsidR="00EE4219" w:rsidRPr="007C3454">
        <w:rPr>
          <w:rFonts w:ascii="Times New Roman" w:hAnsi="Times New Roman" w:cs="Times New Roman"/>
          <w:color w:val="000000"/>
          <w:sz w:val="24"/>
          <w:szCs w:val="24"/>
          <w:shd w:val="clear" w:color="auto" w:fill="FFFFFF"/>
        </w:rPr>
        <w:t xml:space="preserve">("Bangladesh </w:t>
      </w:r>
      <w:proofErr w:type="spellStart"/>
      <w:r w:rsidR="00EE4219" w:rsidRPr="007C3454">
        <w:rPr>
          <w:rFonts w:ascii="Times New Roman" w:hAnsi="Times New Roman" w:cs="Times New Roman"/>
          <w:color w:val="000000"/>
          <w:sz w:val="24"/>
          <w:szCs w:val="24"/>
          <w:shd w:val="clear" w:color="auto" w:fill="FFFFFF"/>
        </w:rPr>
        <w:t>Labour</w:t>
      </w:r>
      <w:proofErr w:type="spellEnd"/>
      <w:r w:rsidR="00EE4219" w:rsidRPr="007C3454">
        <w:rPr>
          <w:rFonts w:ascii="Times New Roman" w:hAnsi="Times New Roman" w:cs="Times New Roman"/>
          <w:color w:val="000000"/>
          <w:sz w:val="24"/>
          <w:szCs w:val="24"/>
          <w:shd w:val="clear" w:color="auto" w:fill="FFFFFF"/>
        </w:rPr>
        <w:t xml:space="preserve"> Rules 2015", 2015)</w:t>
      </w:r>
    </w:p>
    <w:p w14:paraId="679B7A8B" w14:textId="347F4072" w:rsidR="00181A60" w:rsidRPr="00181A60" w:rsidRDefault="00181A60" w:rsidP="00273878">
      <w:pPr>
        <w:spacing w:line="480" w:lineRule="auto"/>
        <w:rPr>
          <w:rFonts w:ascii="Times New Roman" w:hAnsi="Times New Roman" w:cs="Times New Roman"/>
          <w:b/>
          <w:bCs/>
          <w:sz w:val="24"/>
          <w:szCs w:val="24"/>
        </w:rPr>
      </w:pPr>
      <w:r w:rsidRPr="00181A60">
        <w:rPr>
          <w:rFonts w:ascii="Times New Roman" w:hAnsi="Times New Roman" w:cs="Times New Roman"/>
          <w:b/>
          <w:bCs/>
          <w:sz w:val="24"/>
          <w:szCs w:val="24"/>
        </w:rPr>
        <w:t>Recommendation 3:</w:t>
      </w:r>
    </w:p>
    <w:p w14:paraId="0DDE5DBF" w14:textId="04E8B1BC" w:rsidR="00181A60" w:rsidRDefault="00313275" w:rsidP="00273878">
      <w:pPr>
        <w:spacing w:line="480" w:lineRule="auto"/>
        <w:rPr>
          <w:rFonts w:ascii="Times New Roman" w:hAnsi="Times New Roman" w:cs="Times New Roman"/>
          <w:sz w:val="24"/>
          <w:szCs w:val="24"/>
        </w:rPr>
      </w:pPr>
      <w:r>
        <w:rPr>
          <w:rFonts w:ascii="Times New Roman" w:hAnsi="Times New Roman" w:cs="Times New Roman"/>
          <w:sz w:val="24"/>
          <w:szCs w:val="24"/>
        </w:rPr>
        <w:t xml:space="preserve">Evercare should send updates to the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inspector regarding the </w:t>
      </w:r>
      <w:r w:rsidR="00FE5217">
        <w:rPr>
          <w:rFonts w:ascii="Times New Roman" w:hAnsi="Times New Roman" w:cs="Times New Roman"/>
          <w:sz w:val="24"/>
          <w:szCs w:val="24"/>
        </w:rPr>
        <w:t xml:space="preserve">period of work and make modification and adjustments accordingly. As Evercare group has strong </w:t>
      </w:r>
      <w:r w:rsidR="00FE5217">
        <w:rPr>
          <w:rFonts w:ascii="Times New Roman" w:hAnsi="Times New Roman" w:cs="Times New Roman"/>
          <w:sz w:val="24"/>
          <w:szCs w:val="24"/>
        </w:rPr>
        <w:lastRenderedPageBreak/>
        <w:t xml:space="preserve">compliance policies and promises to remain compliant from all aspects, EHD should immediately communicate with the Ministry of </w:t>
      </w:r>
      <w:proofErr w:type="spellStart"/>
      <w:r w:rsidR="00FE5217">
        <w:rPr>
          <w:rFonts w:ascii="Times New Roman" w:hAnsi="Times New Roman" w:cs="Times New Roman"/>
          <w:sz w:val="24"/>
          <w:szCs w:val="24"/>
        </w:rPr>
        <w:t>Labour</w:t>
      </w:r>
      <w:proofErr w:type="spellEnd"/>
      <w:r w:rsidR="00FE5217">
        <w:rPr>
          <w:rFonts w:ascii="Times New Roman" w:hAnsi="Times New Roman" w:cs="Times New Roman"/>
          <w:sz w:val="24"/>
          <w:szCs w:val="24"/>
        </w:rPr>
        <w:t xml:space="preserve"> and Employment and </w:t>
      </w:r>
      <w:r w:rsidR="00F80C32">
        <w:rPr>
          <w:rFonts w:ascii="Times New Roman" w:hAnsi="Times New Roman" w:cs="Times New Roman"/>
          <w:sz w:val="24"/>
          <w:szCs w:val="24"/>
        </w:rPr>
        <w:t>mitigate the gaps.</w:t>
      </w:r>
    </w:p>
    <w:p w14:paraId="6D7EE086" w14:textId="231A7492" w:rsidR="00F80C32" w:rsidRPr="00181A60" w:rsidRDefault="00F80C32" w:rsidP="00F80C32">
      <w:pPr>
        <w:spacing w:line="480" w:lineRule="auto"/>
        <w:rPr>
          <w:rFonts w:ascii="Times New Roman" w:hAnsi="Times New Roman" w:cs="Times New Roman"/>
          <w:b/>
          <w:bCs/>
          <w:sz w:val="24"/>
          <w:szCs w:val="24"/>
        </w:rPr>
      </w:pPr>
      <w:r w:rsidRPr="00181A60">
        <w:rPr>
          <w:rFonts w:ascii="Times New Roman" w:hAnsi="Times New Roman" w:cs="Times New Roman"/>
          <w:b/>
          <w:bCs/>
          <w:sz w:val="24"/>
          <w:szCs w:val="24"/>
        </w:rPr>
        <w:t xml:space="preserve">Recommendation </w:t>
      </w:r>
      <w:r>
        <w:rPr>
          <w:rFonts w:ascii="Times New Roman" w:hAnsi="Times New Roman" w:cs="Times New Roman"/>
          <w:b/>
          <w:bCs/>
          <w:sz w:val="24"/>
          <w:szCs w:val="24"/>
        </w:rPr>
        <w:t>4</w:t>
      </w:r>
      <w:r w:rsidRPr="00181A60">
        <w:rPr>
          <w:rFonts w:ascii="Times New Roman" w:hAnsi="Times New Roman" w:cs="Times New Roman"/>
          <w:b/>
          <w:bCs/>
          <w:sz w:val="24"/>
          <w:szCs w:val="24"/>
        </w:rPr>
        <w:t>:</w:t>
      </w:r>
    </w:p>
    <w:p w14:paraId="6DF7372F" w14:textId="19810339" w:rsidR="00F80C32" w:rsidRDefault="00F80C32" w:rsidP="00273878">
      <w:pPr>
        <w:spacing w:line="480" w:lineRule="auto"/>
        <w:rPr>
          <w:rFonts w:ascii="Times New Roman" w:hAnsi="Times New Roman" w:cs="Times New Roman"/>
          <w:sz w:val="24"/>
          <w:szCs w:val="24"/>
        </w:rPr>
      </w:pPr>
      <w:r>
        <w:rPr>
          <w:rFonts w:ascii="Times New Roman" w:hAnsi="Times New Roman" w:cs="Times New Roman"/>
          <w:sz w:val="24"/>
          <w:szCs w:val="24"/>
        </w:rPr>
        <w:t xml:space="preserve">Not providing two days full paid compensatory leave if an employee working on a festival holiday is a major non-compliant practice. Evercare Hospital Dhaka should immediately initiate it. It will increase employee motivation as well as improve their reputation in the market as one of the most compliant healthcare organization in the country. </w:t>
      </w:r>
    </w:p>
    <w:p w14:paraId="0565721C" w14:textId="2184CB93" w:rsidR="00F80C32" w:rsidRPr="00181A60" w:rsidRDefault="00F80C32" w:rsidP="00F80C32">
      <w:pPr>
        <w:spacing w:line="480" w:lineRule="auto"/>
        <w:rPr>
          <w:rFonts w:ascii="Times New Roman" w:hAnsi="Times New Roman" w:cs="Times New Roman"/>
          <w:b/>
          <w:bCs/>
          <w:sz w:val="24"/>
          <w:szCs w:val="24"/>
        </w:rPr>
      </w:pPr>
      <w:r w:rsidRPr="00181A60">
        <w:rPr>
          <w:rFonts w:ascii="Times New Roman" w:hAnsi="Times New Roman" w:cs="Times New Roman"/>
          <w:b/>
          <w:bCs/>
          <w:sz w:val="24"/>
          <w:szCs w:val="24"/>
        </w:rPr>
        <w:t xml:space="preserve">Recommendation </w:t>
      </w:r>
      <w:r>
        <w:rPr>
          <w:rFonts w:ascii="Times New Roman" w:hAnsi="Times New Roman" w:cs="Times New Roman"/>
          <w:b/>
          <w:bCs/>
          <w:sz w:val="24"/>
          <w:szCs w:val="24"/>
        </w:rPr>
        <w:t>5</w:t>
      </w:r>
      <w:r w:rsidRPr="00181A60">
        <w:rPr>
          <w:rFonts w:ascii="Times New Roman" w:hAnsi="Times New Roman" w:cs="Times New Roman"/>
          <w:b/>
          <w:bCs/>
          <w:sz w:val="24"/>
          <w:szCs w:val="24"/>
        </w:rPr>
        <w:t>:</w:t>
      </w:r>
    </w:p>
    <w:p w14:paraId="090C9433" w14:textId="79FF3FB5" w:rsidR="00F54EA0" w:rsidRDefault="00F54EA0" w:rsidP="00273878">
      <w:pPr>
        <w:spacing w:line="480" w:lineRule="auto"/>
        <w:rPr>
          <w:rFonts w:ascii="Times New Roman" w:hAnsi="Times New Roman" w:cs="Times New Roman"/>
          <w:sz w:val="24"/>
          <w:szCs w:val="24"/>
        </w:rPr>
      </w:pPr>
      <w:r>
        <w:rPr>
          <w:rFonts w:ascii="Times New Roman" w:hAnsi="Times New Roman" w:cs="Times New Roman"/>
          <w:sz w:val="24"/>
          <w:szCs w:val="24"/>
        </w:rPr>
        <w:t>EHD has paid annual leaves for its employees and payment for these leaves are being provided with their monthly salary. However, if EHD want to have total compliant practices then payment for annual leaves (in case of more than four days) should be paid before taking leave.</w:t>
      </w:r>
    </w:p>
    <w:p w14:paraId="583FC3B7" w14:textId="6A96EDB1" w:rsidR="00F30206" w:rsidRDefault="002B201A" w:rsidP="006D53F6">
      <w:pPr>
        <w:pStyle w:val="Heading1"/>
        <w:spacing w:line="480" w:lineRule="auto"/>
        <w:rPr>
          <w:rFonts w:ascii="Times New Roman" w:hAnsi="Times New Roman" w:cs="Times New Roman"/>
          <w:b/>
          <w:bCs/>
          <w:sz w:val="24"/>
          <w:szCs w:val="24"/>
        </w:rPr>
      </w:pPr>
      <w:bookmarkStart w:id="58" w:name="_Toc76655157"/>
      <w:r w:rsidRPr="00F30206">
        <w:rPr>
          <w:rFonts w:ascii="Times New Roman" w:hAnsi="Times New Roman" w:cs="Times New Roman"/>
          <w:b/>
          <w:bCs/>
          <w:sz w:val="24"/>
          <w:szCs w:val="24"/>
        </w:rPr>
        <w:t>4.3. Conclu</w:t>
      </w:r>
      <w:r w:rsidR="00F30206">
        <w:rPr>
          <w:rFonts w:ascii="Times New Roman" w:hAnsi="Times New Roman" w:cs="Times New Roman"/>
          <w:b/>
          <w:bCs/>
          <w:sz w:val="24"/>
          <w:szCs w:val="24"/>
        </w:rPr>
        <w:t>sion</w:t>
      </w:r>
      <w:bookmarkEnd w:id="58"/>
    </w:p>
    <w:p w14:paraId="43AC53CD" w14:textId="61517CB9" w:rsidR="002B201A" w:rsidRPr="00581A04" w:rsidRDefault="006D53F6" w:rsidP="00581A04">
      <w:pPr>
        <w:spacing w:line="480" w:lineRule="auto"/>
        <w:rPr>
          <w:rFonts w:ascii="Times New Roman" w:hAnsi="Times New Roman" w:cs="Times New Roman"/>
          <w:sz w:val="24"/>
          <w:szCs w:val="24"/>
        </w:rPr>
      </w:pPr>
      <w:r>
        <w:rPr>
          <w:rFonts w:ascii="Times New Roman" w:hAnsi="Times New Roman" w:cs="Times New Roman"/>
          <w:sz w:val="24"/>
          <w:szCs w:val="24"/>
        </w:rPr>
        <w:t>The report concludes with the finding that working hour and leave practices in Evercare Hospital Dhaka is mostly compliant. There were few non-compliant practices which were not that of a major segment. The report contrasted Bangladesh</w:t>
      </w:r>
      <w:r w:rsidR="00581A04">
        <w:rPr>
          <w:rFonts w:ascii="Times New Roman" w:hAnsi="Times New Roman" w:cs="Times New Roman"/>
          <w:sz w:val="24"/>
          <w:szCs w:val="24"/>
        </w:rPr>
        <w:t xml:space="preserve"> </w:t>
      </w:r>
      <w:proofErr w:type="spellStart"/>
      <w:r w:rsidR="00581A04">
        <w:rPr>
          <w:rFonts w:ascii="Times New Roman" w:hAnsi="Times New Roman" w:cs="Times New Roman"/>
          <w:sz w:val="24"/>
          <w:szCs w:val="24"/>
        </w:rPr>
        <w:t>Labour</w:t>
      </w:r>
      <w:proofErr w:type="spellEnd"/>
      <w:r w:rsidR="00581A04">
        <w:rPr>
          <w:rFonts w:ascii="Times New Roman" w:hAnsi="Times New Roman" w:cs="Times New Roman"/>
          <w:sz w:val="24"/>
          <w:szCs w:val="24"/>
        </w:rPr>
        <w:t xml:space="preserve"> Act 2006 chapter IX and its inclusion in Evercare Hospital Dhaka service rules. Though Bangladesh </w:t>
      </w:r>
      <w:proofErr w:type="spellStart"/>
      <w:r w:rsidR="00581A04">
        <w:rPr>
          <w:rFonts w:ascii="Times New Roman" w:hAnsi="Times New Roman" w:cs="Times New Roman"/>
          <w:sz w:val="24"/>
          <w:szCs w:val="24"/>
        </w:rPr>
        <w:t>Labour</w:t>
      </w:r>
      <w:proofErr w:type="spellEnd"/>
      <w:r w:rsidR="00581A04">
        <w:rPr>
          <w:rFonts w:ascii="Times New Roman" w:hAnsi="Times New Roman" w:cs="Times New Roman"/>
          <w:sz w:val="24"/>
          <w:szCs w:val="24"/>
        </w:rPr>
        <w:t xml:space="preserve"> Act 2006 does not have any guidance specifically for healthcare industry or private hospitals operating in Bangladesh, but EHD being a </w:t>
      </w:r>
      <w:proofErr w:type="gramStart"/>
      <w:r w:rsidR="00581A04">
        <w:rPr>
          <w:rFonts w:ascii="Times New Roman" w:hAnsi="Times New Roman" w:cs="Times New Roman"/>
          <w:sz w:val="24"/>
          <w:szCs w:val="24"/>
        </w:rPr>
        <w:t>private establishments</w:t>
      </w:r>
      <w:proofErr w:type="gramEnd"/>
      <w:r w:rsidR="00581A04">
        <w:rPr>
          <w:rFonts w:ascii="Times New Roman" w:hAnsi="Times New Roman" w:cs="Times New Roman"/>
          <w:sz w:val="24"/>
          <w:szCs w:val="24"/>
        </w:rPr>
        <w:t xml:space="preserve"> takes guidance from BLA 2006 for setting and implementing different practices, polices, rules and regulations related to employee management. The report shows most of the rules of BLA 2006 chapter IX are being practiced. In </w:t>
      </w:r>
      <w:proofErr w:type="gramStart"/>
      <w:r w:rsidR="00581A04">
        <w:rPr>
          <w:rFonts w:ascii="Times New Roman" w:hAnsi="Times New Roman" w:cs="Times New Roman"/>
          <w:sz w:val="24"/>
          <w:szCs w:val="24"/>
        </w:rPr>
        <w:lastRenderedPageBreak/>
        <w:t>fact</w:t>
      </w:r>
      <w:proofErr w:type="gramEnd"/>
      <w:r w:rsidR="00581A04">
        <w:rPr>
          <w:rFonts w:ascii="Times New Roman" w:hAnsi="Times New Roman" w:cs="Times New Roman"/>
          <w:sz w:val="24"/>
          <w:szCs w:val="24"/>
        </w:rPr>
        <w:t xml:space="preserve"> there are practices and benefits available for EHD employees that more than the required mark of BLA 2006. However, there are few non-compliant practices which can be easily adjusted and implemented in line BLA 2006. In the end, Evercare Hospital Dhaka is the trend setter in private healthcare industry of Bangladesh. Whatever policies and practices EHD </w:t>
      </w:r>
      <w:proofErr w:type="gramStart"/>
      <w:r w:rsidR="00D8178A">
        <w:rPr>
          <w:rFonts w:ascii="Times New Roman" w:hAnsi="Times New Roman" w:cs="Times New Roman"/>
          <w:sz w:val="24"/>
          <w:szCs w:val="24"/>
        </w:rPr>
        <w:t>implement</w:t>
      </w:r>
      <w:proofErr w:type="gramEnd"/>
      <w:r w:rsidR="00581A04">
        <w:rPr>
          <w:rFonts w:ascii="Times New Roman" w:hAnsi="Times New Roman" w:cs="Times New Roman"/>
          <w:sz w:val="24"/>
          <w:szCs w:val="24"/>
        </w:rPr>
        <w:t xml:space="preserve"> or initi</w:t>
      </w:r>
      <w:r w:rsidR="00D8178A">
        <w:rPr>
          <w:rFonts w:ascii="Times New Roman" w:hAnsi="Times New Roman" w:cs="Times New Roman"/>
          <w:sz w:val="24"/>
          <w:szCs w:val="24"/>
        </w:rPr>
        <w:t xml:space="preserve">atives taken are being followed by other private hospitals in Bangladesh. That is because it the only JCI accredited hospital in Bangladesh and maintained this certification for the twelve years. Hence it is prime time for the government to introduce specific guidelines and rules for healthcare industry in the </w:t>
      </w:r>
      <w:proofErr w:type="spellStart"/>
      <w:r w:rsidR="00D8178A">
        <w:rPr>
          <w:rFonts w:ascii="Times New Roman" w:hAnsi="Times New Roman" w:cs="Times New Roman"/>
          <w:sz w:val="24"/>
          <w:szCs w:val="24"/>
        </w:rPr>
        <w:t>labour</w:t>
      </w:r>
      <w:proofErr w:type="spellEnd"/>
      <w:r w:rsidR="00D8178A">
        <w:rPr>
          <w:rFonts w:ascii="Times New Roman" w:hAnsi="Times New Roman" w:cs="Times New Roman"/>
          <w:sz w:val="24"/>
          <w:szCs w:val="24"/>
        </w:rPr>
        <w:t xml:space="preserve"> laws and legislations. </w:t>
      </w:r>
    </w:p>
    <w:p w14:paraId="388F165C" w14:textId="77777777" w:rsidR="002B201A" w:rsidRPr="002B201A" w:rsidRDefault="002B201A" w:rsidP="00273878">
      <w:pPr>
        <w:spacing w:line="480" w:lineRule="auto"/>
        <w:rPr>
          <w:rFonts w:ascii="Times New Roman" w:hAnsi="Times New Roman" w:cs="Times New Roman"/>
          <w:sz w:val="24"/>
          <w:szCs w:val="24"/>
        </w:rPr>
      </w:pPr>
    </w:p>
    <w:p w14:paraId="5432CF3B" w14:textId="77777777" w:rsidR="002B201A" w:rsidRPr="002B201A" w:rsidRDefault="002B201A" w:rsidP="00DD67E4">
      <w:pPr>
        <w:spacing w:line="480" w:lineRule="auto"/>
        <w:rPr>
          <w:rFonts w:ascii="Times New Roman" w:hAnsi="Times New Roman" w:cs="Times New Roman"/>
          <w:b/>
          <w:bCs/>
          <w:sz w:val="24"/>
          <w:szCs w:val="24"/>
        </w:rPr>
      </w:pPr>
    </w:p>
    <w:p w14:paraId="3C8B455B" w14:textId="77777777" w:rsidR="002B201A" w:rsidRPr="002B201A" w:rsidRDefault="002B201A" w:rsidP="00DD67E4">
      <w:pPr>
        <w:spacing w:line="480" w:lineRule="auto"/>
        <w:rPr>
          <w:rFonts w:ascii="Times New Roman" w:hAnsi="Times New Roman" w:cs="Times New Roman"/>
          <w:b/>
          <w:bCs/>
          <w:sz w:val="24"/>
          <w:szCs w:val="24"/>
        </w:rPr>
      </w:pPr>
    </w:p>
    <w:p w14:paraId="3A1E6F9B" w14:textId="77777777" w:rsidR="002B201A" w:rsidRPr="002B201A" w:rsidRDefault="002B201A" w:rsidP="00DD67E4">
      <w:pPr>
        <w:spacing w:line="480" w:lineRule="auto"/>
        <w:rPr>
          <w:rFonts w:ascii="Times New Roman" w:hAnsi="Times New Roman" w:cs="Times New Roman"/>
          <w:b/>
          <w:bCs/>
          <w:sz w:val="24"/>
          <w:szCs w:val="24"/>
        </w:rPr>
      </w:pPr>
    </w:p>
    <w:p w14:paraId="3A3ACE4B" w14:textId="77777777" w:rsidR="002B201A" w:rsidRPr="002B201A" w:rsidRDefault="002B201A" w:rsidP="00DD67E4">
      <w:pPr>
        <w:spacing w:line="480" w:lineRule="auto"/>
        <w:rPr>
          <w:rFonts w:ascii="Times New Roman" w:hAnsi="Times New Roman" w:cs="Times New Roman"/>
          <w:b/>
          <w:bCs/>
          <w:sz w:val="24"/>
          <w:szCs w:val="24"/>
        </w:rPr>
      </w:pPr>
    </w:p>
    <w:p w14:paraId="571DDD76" w14:textId="77777777" w:rsidR="002B201A" w:rsidRPr="002B201A" w:rsidRDefault="002B201A" w:rsidP="00DD67E4">
      <w:pPr>
        <w:spacing w:line="480" w:lineRule="auto"/>
        <w:rPr>
          <w:rFonts w:ascii="Times New Roman" w:hAnsi="Times New Roman" w:cs="Times New Roman"/>
          <w:b/>
          <w:bCs/>
          <w:sz w:val="24"/>
          <w:szCs w:val="24"/>
        </w:rPr>
      </w:pPr>
    </w:p>
    <w:p w14:paraId="544CCFF1" w14:textId="77777777" w:rsidR="002B201A" w:rsidRPr="002B201A" w:rsidRDefault="002B201A" w:rsidP="00DD67E4">
      <w:pPr>
        <w:spacing w:line="480" w:lineRule="auto"/>
        <w:rPr>
          <w:rFonts w:ascii="Times New Roman" w:hAnsi="Times New Roman" w:cs="Times New Roman"/>
          <w:b/>
          <w:bCs/>
          <w:sz w:val="24"/>
          <w:szCs w:val="24"/>
        </w:rPr>
      </w:pPr>
    </w:p>
    <w:p w14:paraId="1671D2D9" w14:textId="6C9FF9A7" w:rsidR="002B201A" w:rsidRDefault="002B201A" w:rsidP="00DD67E4">
      <w:pPr>
        <w:spacing w:line="480" w:lineRule="auto"/>
        <w:rPr>
          <w:rFonts w:ascii="Times New Roman" w:hAnsi="Times New Roman" w:cs="Times New Roman"/>
          <w:b/>
          <w:bCs/>
          <w:sz w:val="24"/>
          <w:szCs w:val="24"/>
        </w:rPr>
      </w:pPr>
    </w:p>
    <w:p w14:paraId="50397EA4" w14:textId="48BC46E6" w:rsidR="007D52F4" w:rsidRDefault="007D52F4" w:rsidP="00DD67E4">
      <w:pPr>
        <w:spacing w:line="480" w:lineRule="auto"/>
        <w:rPr>
          <w:rFonts w:ascii="Times New Roman" w:hAnsi="Times New Roman" w:cs="Times New Roman"/>
          <w:b/>
          <w:bCs/>
          <w:sz w:val="24"/>
          <w:szCs w:val="24"/>
        </w:rPr>
      </w:pPr>
    </w:p>
    <w:p w14:paraId="79F8BFEA" w14:textId="56E77675" w:rsidR="007D52F4" w:rsidRDefault="007D52F4" w:rsidP="00DD67E4">
      <w:pPr>
        <w:spacing w:line="480" w:lineRule="auto"/>
        <w:rPr>
          <w:rFonts w:ascii="Times New Roman" w:hAnsi="Times New Roman" w:cs="Times New Roman"/>
          <w:b/>
          <w:bCs/>
          <w:sz w:val="24"/>
          <w:szCs w:val="24"/>
        </w:rPr>
      </w:pPr>
    </w:p>
    <w:p w14:paraId="08B8497D" w14:textId="77777777" w:rsidR="007D52F4" w:rsidRPr="002B201A" w:rsidRDefault="007D52F4" w:rsidP="00DD67E4">
      <w:pPr>
        <w:spacing w:line="480" w:lineRule="auto"/>
        <w:rPr>
          <w:rFonts w:ascii="Times New Roman" w:hAnsi="Times New Roman" w:cs="Times New Roman"/>
          <w:b/>
          <w:bCs/>
          <w:sz w:val="24"/>
          <w:szCs w:val="24"/>
        </w:rPr>
      </w:pPr>
    </w:p>
    <w:p w14:paraId="6117113F" w14:textId="77777777" w:rsidR="009935E3" w:rsidRDefault="009935E3" w:rsidP="00DD67E4">
      <w:pPr>
        <w:spacing w:line="480" w:lineRule="auto"/>
        <w:rPr>
          <w:rFonts w:ascii="Times New Roman" w:hAnsi="Times New Roman" w:cs="Times New Roman"/>
          <w:b/>
          <w:bCs/>
          <w:sz w:val="24"/>
          <w:szCs w:val="24"/>
        </w:rPr>
      </w:pPr>
    </w:p>
    <w:p w14:paraId="3BB59B9A" w14:textId="156598C5" w:rsidR="00E50826" w:rsidRDefault="00405732" w:rsidP="007D52F4">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Bibliography</w:t>
      </w:r>
    </w:p>
    <w:p w14:paraId="57DB5AC9" w14:textId="2D19E7F3" w:rsidR="00405732" w:rsidRDefault="00405732" w:rsidP="007351A9">
      <w:pPr>
        <w:spacing w:line="276" w:lineRule="auto"/>
        <w:ind w:left="360" w:hanging="360"/>
        <w:rPr>
          <w:rFonts w:ascii="Times New Roman" w:hAnsi="Times New Roman" w:cs="Times New Roman"/>
          <w:color w:val="000000"/>
          <w:sz w:val="24"/>
          <w:szCs w:val="24"/>
          <w:shd w:val="clear" w:color="auto" w:fill="FFFFFF"/>
        </w:rPr>
      </w:pPr>
      <w:r w:rsidRPr="007C3454">
        <w:rPr>
          <w:rFonts w:ascii="Times New Roman" w:hAnsi="Times New Roman" w:cs="Times New Roman"/>
          <w:color w:val="000000"/>
          <w:sz w:val="24"/>
          <w:szCs w:val="24"/>
          <w:shd w:val="clear" w:color="auto" w:fill="FFFFFF"/>
        </w:rPr>
        <w:t xml:space="preserve">A Handbook </w:t>
      </w:r>
      <w:proofErr w:type="gramStart"/>
      <w:r w:rsidRPr="007C3454">
        <w:rPr>
          <w:rFonts w:ascii="Times New Roman" w:hAnsi="Times New Roman" w:cs="Times New Roman"/>
          <w:color w:val="000000"/>
          <w:sz w:val="24"/>
          <w:szCs w:val="24"/>
          <w:shd w:val="clear" w:color="auto" w:fill="FFFFFF"/>
        </w:rPr>
        <w:t>On</w:t>
      </w:r>
      <w:proofErr w:type="gramEnd"/>
      <w:r w:rsidRPr="007C3454">
        <w:rPr>
          <w:rFonts w:ascii="Times New Roman" w:hAnsi="Times New Roman" w:cs="Times New Roman"/>
          <w:color w:val="000000"/>
          <w:sz w:val="24"/>
          <w:szCs w:val="24"/>
          <w:shd w:val="clear" w:color="auto" w:fill="FFFFFF"/>
        </w:rPr>
        <w:t xml:space="preserve"> Bangladesh </w:t>
      </w:r>
      <w:proofErr w:type="spellStart"/>
      <w:r w:rsidRPr="007C3454">
        <w:rPr>
          <w:rFonts w:ascii="Times New Roman" w:hAnsi="Times New Roman" w:cs="Times New Roman"/>
          <w:color w:val="000000"/>
          <w:sz w:val="24"/>
          <w:szCs w:val="24"/>
          <w:shd w:val="clear" w:color="auto" w:fill="FFFFFF"/>
        </w:rPr>
        <w:t>Labour</w:t>
      </w:r>
      <w:proofErr w:type="spellEnd"/>
      <w:r w:rsidRPr="007C3454">
        <w:rPr>
          <w:rFonts w:ascii="Times New Roman" w:hAnsi="Times New Roman" w:cs="Times New Roman"/>
          <w:color w:val="000000"/>
          <w:sz w:val="24"/>
          <w:szCs w:val="24"/>
          <w:shd w:val="clear" w:color="auto" w:fill="FFFFFF"/>
        </w:rPr>
        <w:t xml:space="preserve"> Act, 2006. (2009). Retrieved 8 April 2021, from </w:t>
      </w:r>
      <w:hyperlink r:id="rId13" w:history="1">
        <w:r w:rsidRPr="007C3454">
          <w:rPr>
            <w:rStyle w:val="Hyperlink"/>
            <w:rFonts w:ascii="Times New Roman" w:hAnsi="Times New Roman" w:cs="Times New Roman"/>
            <w:sz w:val="24"/>
            <w:szCs w:val="24"/>
            <w:shd w:val="clear" w:color="auto" w:fill="FFFFFF"/>
          </w:rPr>
          <w:t>https://www.ilo.org/dyn/travail/docs/352/A%20Handbook%20on%20the%20Bangladesh%20Labour%20Act%202006.pdf</w:t>
        </w:r>
      </w:hyperlink>
      <w:r w:rsidRPr="007C3454">
        <w:rPr>
          <w:rFonts w:ascii="Times New Roman" w:hAnsi="Times New Roman" w:cs="Times New Roman"/>
          <w:color w:val="000000"/>
          <w:sz w:val="24"/>
          <w:szCs w:val="24"/>
          <w:shd w:val="clear" w:color="auto" w:fill="FFFFFF"/>
        </w:rPr>
        <w:t>.</w:t>
      </w:r>
    </w:p>
    <w:p w14:paraId="55E40FCC" w14:textId="6B2FCB21" w:rsidR="00EE4219" w:rsidRPr="00EE4219" w:rsidRDefault="00EE4219" w:rsidP="007351A9">
      <w:pPr>
        <w:spacing w:line="276" w:lineRule="auto"/>
        <w:ind w:left="360" w:hanging="360"/>
        <w:rPr>
          <w:rFonts w:ascii="Times New Roman" w:hAnsi="Times New Roman" w:cs="Times New Roman"/>
          <w:sz w:val="24"/>
          <w:szCs w:val="24"/>
        </w:rPr>
      </w:pPr>
      <w:r w:rsidRPr="0038782F">
        <w:rPr>
          <w:rFonts w:ascii="Times New Roman" w:hAnsi="Times New Roman" w:cs="Times New Roman"/>
          <w:sz w:val="24"/>
          <w:szCs w:val="24"/>
        </w:rPr>
        <w:t xml:space="preserve">Ali, M. M. (2012). Outbound Medical Tourism: The Case of Bangladesh.  World Review of Business Research, 2(4), 50–70. </w:t>
      </w:r>
    </w:p>
    <w:p w14:paraId="0CB92B66" w14:textId="791B2261" w:rsidR="00405732" w:rsidRPr="007C3454" w:rsidRDefault="00405732" w:rsidP="007351A9">
      <w:pPr>
        <w:spacing w:line="276" w:lineRule="auto"/>
        <w:ind w:left="360" w:hanging="360"/>
        <w:rPr>
          <w:rFonts w:ascii="Times New Roman" w:hAnsi="Times New Roman" w:cs="Times New Roman"/>
          <w:color w:val="000000"/>
          <w:sz w:val="24"/>
          <w:szCs w:val="24"/>
          <w:shd w:val="clear" w:color="auto" w:fill="FFFFFF"/>
        </w:rPr>
      </w:pPr>
      <w:r w:rsidRPr="007C3454">
        <w:rPr>
          <w:rFonts w:ascii="Times New Roman" w:hAnsi="Times New Roman" w:cs="Times New Roman"/>
          <w:color w:val="000000"/>
          <w:sz w:val="24"/>
          <w:szCs w:val="24"/>
          <w:shd w:val="clear" w:color="auto" w:fill="FFFFFF"/>
        </w:rPr>
        <w:t xml:space="preserve">Bangladesh </w:t>
      </w:r>
      <w:proofErr w:type="spellStart"/>
      <w:r w:rsidRPr="007C3454">
        <w:rPr>
          <w:rFonts w:ascii="Times New Roman" w:hAnsi="Times New Roman" w:cs="Times New Roman"/>
          <w:color w:val="000000"/>
          <w:sz w:val="24"/>
          <w:szCs w:val="24"/>
          <w:shd w:val="clear" w:color="auto" w:fill="FFFFFF"/>
        </w:rPr>
        <w:t>Labour</w:t>
      </w:r>
      <w:proofErr w:type="spellEnd"/>
      <w:r w:rsidRPr="007C3454">
        <w:rPr>
          <w:rFonts w:ascii="Times New Roman" w:hAnsi="Times New Roman" w:cs="Times New Roman"/>
          <w:color w:val="000000"/>
          <w:sz w:val="24"/>
          <w:szCs w:val="24"/>
          <w:shd w:val="clear" w:color="auto" w:fill="FFFFFF"/>
        </w:rPr>
        <w:t xml:space="preserve"> Law 2006. (2015). Retrieved 8 April 2021, from </w:t>
      </w:r>
      <w:hyperlink r:id="rId14" w:history="1">
        <w:r w:rsidRPr="007C3454">
          <w:rPr>
            <w:rStyle w:val="Hyperlink"/>
            <w:rFonts w:ascii="Times New Roman" w:hAnsi="Times New Roman" w:cs="Times New Roman"/>
            <w:sz w:val="24"/>
            <w:szCs w:val="24"/>
            <w:shd w:val="clear" w:color="auto" w:fill="FFFFFF"/>
          </w:rPr>
          <w:t>http://www.dol.gov.bd/site/page/2cc4a3b9-43ef-4af7-92dd-39bccc9b3df1/%E0%A6%AC%E0%A6%BE%E0%A6%82%E0%A6%B2%E0%A6%BE%E0%A6%A6%E0%A7%87%E0%A6%B6-%E0%A6%B6%E0%A7%8D%E0%A6%B0%E0%A6%AE-%E0%A6%86%E0%A6%87%E0%A6%A8-%E0%A7%A8%E0%A7%A6%E0%A7%A6%E0%A7%AC</w:t>
        </w:r>
      </w:hyperlink>
    </w:p>
    <w:p w14:paraId="308F95F3" w14:textId="5E3AA222" w:rsidR="00405732" w:rsidRDefault="00405732" w:rsidP="007351A9">
      <w:pPr>
        <w:spacing w:line="276" w:lineRule="auto"/>
        <w:ind w:left="360" w:hanging="360"/>
        <w:rPr>
          <w:rStyle w:val="Hyperlink"/>
          <w:rFonts w:ascii="Times New Roman" w:hAnsi="Times New Roman" w:cs="Times New Roman"/>
          <w:sz w:val="24"/>
          <w:szCs w:val="24"/>
          <w:shd w:val="clear" w:color="auto" w:fill="FFFFFF"/>
        </w:rPr>
      </w:pPr>
      <w:r w:rsidRPr="007C3454">
        <w:rPr>
          <w:rFonts w:ascii="Times New Roman" w:hAnsi="Times New Roman" w:cs="Times New Roman"/>
          <w:color w:val="000000"/>
          <w:sz w:val="24"/>
          <w:szCs w:val="24"/>
          <w:shd w:val="clear" w:color="auto" w:fill="FFFFFF"/>
        </w:rPr>
        <w:t xml:space="preserve">Bangladesh </w:t>
      </w:r>
      <w:proofErr w:type="spellStart"/>
      <w:r w:rsidRPr="007C3454">
        <w:rPr>
          <w:rFonts w:ascii="Times New Roman" w:hAnsi="Times New Roman" w:cs="Times New Roman"/>
          <w:color w:val="000000"/>
          <w:sz w:val="24"/>
          <w:szCs w:val="24"/>
          <w:shd w:val="clear" w:color="auto" w:fill="FFFFFF"/>
        </w:rPr>
        <w:t>Labour</w:t>
      </w:r>
      <w:proofErr w:type="spellEnd"/>
      <w:r w:rsidRPr="007C3454">
        <w:rPr>
          <w:rFonts w:ascii="Times New Roman" w:hAnsi="Times New Roman" w:cs="Times New Roman"/>
          <w:color w:val="000000"/>
          <w:sz w:val="24"/>
          <w:szCs w:val="24"/>
          <w:shd w:val="clear" w:color="auto" w:fill="FFFFFF"/>
        </w:rPr>
        <w:t xml:space="preserve"> Rules 2015. (2015). Retrieved 8 April 2021, from </w:t>
      </w:r>
      <w:hyperlink r:id="rId15" w:history="1">
        <w:r w:rsidRPr="007C3454">
          <w:rPr>
            <w:rStyle w:val="Hyperlink"/>
            <w:rFonts w:ascii="Times New Roman" w:hAnsi="Times New Roman" w:cs="Times New Roman"/>
            <w:sz w:val="24"/>
            <w:szCs w:val="24"/>
            <w:shd w:val="clear" w:color="auto" w:fill="FFFFFF"/>
          </w:rPr>
          <w:t>http://www.dol.gov.bd/site/page/0ff75efb-ca17-4ce2-a5d3-451f077dcbd7/%E0%A6%AC%E0%A6%BE%E0%A6%82%E0%A6%B2%E0%A6%BE%E0%A6%A6%E0%A7%87%E0%A6%B6-%E0%A6%B6%E0%A7%8D%E0%A6%B0%E0%A6%AE-%E0%A6%AC%E0%A6%BF%E0%A6%A7%E0%A6%BF%E0%A6%AE%E0%A6%BE%E0%A6%B2%E0%A6%BE-%E0%A7%A8%E0%A7%A6%E0%A7%A7%E0%A7%AB</w:t>
        </w:r>
      </w:hyperlink>
    </w:p>
    <w:p w14:paraId="0A6ADE2D" w14:textId="0716A244" w:rsidR="00EE4219" w:rsidRPr="007C3454" w:rsidRDefault="00EE4219" w:rsidP="007351A9">
      <w:pPr>
        <w:spacing w:line="276" w:lineRule="auto"/>
        <w:ind w:left="270" w:hanging="270"/>
        <w:rPr>
          <w:rFonts w:ascii="Times New Roman" w:hAnsi="Times New Roman" w:cs="Times New Roman"/>
          <w:color w:val="000000"/>
          <w:sz w:val="24"/>
          <w:szCs w:val="24"/>
          <w:shd w:val="clear" w:color="auto" w:fill="FFFFFF"/>
        </w:rPr>
      </w:pPr>
      <w:r w:rsidRPr="00346899">
        <w:rPr>
          <w:rFonts w:ascii="Times New Roman" w:hAnsi="Times New Roman" w:cs="Times New Roman"/>
          <w:color w:val="000000"/>
          <w:sz w:val="24"/>
          <w:szCs w:val="24"/>
          <w:shd w:val="clear" w:color="auto" w:fill="FFFFFF"/>
        </w:rPr>
        <w:t xml:space="preserve">Companies – Evercare Group. (2021). Retrieved 9 June 2021, from </w:t>
      </w:r>
      <w:hyperlink r:id="rId16" w:history="1">
        <w:r w:rsidRPr="00346899">
          <w:rPr>
            <w:rStyle w:val="Hyperlink"/>
            <w:rFonts w:ascii="Times New Roman" w:hAnsi="Times New Roman" w:cs="Times New Roman"/>
            <w:sz w:val="24"/>
            <w:szCs w:val="24"/>
            <w:shd w:val="clear" w:color="auto" w:fill="FFFFFF"/>
          </w:rPr>
          <w:t>https://evercaregroup.com/companies/</w:t>
        </w:r>
      </w:hyperlink>
    </w:p>
    <w:p w14:paraId="2EA31E71" w14:textId="13D446AD" w:rsidR="00405732" w:rsidRPr="007C3454" w:rsidRDefault="007C3454" w:rsidP="007351A9">
      <w:pPr>
        <w:tabs>
          <w:tab w:val="left" w:pos="4256"/>
        </w:tabs>
        <w:spacing w:line="276" w:lineRule="auto"/>
        <w:ind w:left="360" w:hanging="360"/>
        <w:rPr>
          <w:rFonts w:ascii="Times New Roman" w:hAnsi="Times New Roman" w:cs="Times New Roman"/>
          <w:color w:val="000000"/>
          <w:sz w:val="24"/>
          <w:szCs w:val="24"/>
          <w:shd w:val="clear" w:color="auto" w:fill="FFFFFF"/>
        </w:rPr>
      </w:pPr>
      <w:r w:rsidRPr="007C3454">
        <w:rPr>
          <w:rFonts w:ascii="Times New Roman" w:hAnsi="Times New Roman" w:cs="Times New Roman"/>
          <w:color w:val="000000"/>
          <w:sz w:val="24"/>
          <w:szCs w:val="24"/>
          <w:shd w:val="clear" w:color="auto" w:fill="FFFFFF"/>
        </w:rPr>
        <w:t xml:space="preserve">Impact Report – Evercare Group. (2021). Retrieved 8 June 2021, from </w:t>
      </w:r>
      <w:hyperlink r:id="rId17" w:history="1">
        <w:r w:rsidRPr="007C3454">
          <w:rPr>
            <w:rStyle w:val="Hyperlink"/>
            <w:rFonts w:ascii="Times New Roman" w:hAnsi="Times New Roman" w:cs="Times New Roman"/>
            <w:sz w:val="24"/>
            <w:szCs w:val="24"/>
            <w:shd w:val="clear" w:color="auto" w:fill="FFFFFF"/>
          </w:rPr>
          <w:t>https://evercaregroup.com/impact-report/</w:t>
        </w:r>
      </w:hyperlink>
    </w:p>
    <w:p w14:paraId="3061F12F" w14:textId="0ABC053C" w:rsidR="00533601" w:rsidRPr="00CD1910" w:rsidRDefault="007351A9" w:rsidP="00CD1910">
      <w:pPr>
        <w:spacing w:line="276" w:lineRule="auto"/>
        <w:ind w:left="360" w:hanging="360"/>
        <w:rPr>
          <w:rFonts w:ascii="Times New Roman" w:hAnsi="Times New Roman" w:cs="Times New Roman"/>
          <w:color w:val="000000"/>
          <w:sz w:val="24"/>
          <w:szCs w:val="24"/>
          <w:shd w:val="clear" w:color="auto" w:fill="FFFFFF"/>
        </w:rPr>
      </w:pPr>
      <w:r w:rsidRPr="007351A9">
        <w:rPr>
          <w:rFonts w:ascii="Times New Roman" w:hAnsi="Times New Roman" w:cs="Times New Roman"/>
          <w:color w:val="000000"/>
          <w:sz w:val="24"/>
          <w:szCs w:val="24"/>
          <w:shd w:val="clear" w:color="auto" w:fill="FFFFFF"/>
        </w:rPr>
        <w:t>Islam, M. (2015). </w:t>
      </w:r>
      <w:r w:rsidRPr="007351A9">
        <w:rPr>
          <w:rFonts w:ascii="Times New Roman" w:hAnsi="Times New Roman" w:cs="Times New Roman"/>
          <w:i/>
          <w:iCs/>
          <w:color w:val="000000"/>
          <w:sz w:val="24"/>
          <w:szCs w:val="24"/>
          <w:shd w:val="clear" w:color="auto" w:fill="FFFFFF"/>
        </w:rPr>
        <w:t>MATERNITY BENEFITS IN BANGLADESH LABOR LAW: AN EMPIRICAL STUDY ON APPAREL INDUSTRY</w:t>
      </w:r>
      <w:r w:rsidRPr="007351A9">
        <w:rPr>
          <w:rFonts w:ascii="Times New Roman" w:hAnsi="Times New Roman" w:cs="Times New Roman"/>
          <w:color w:val="000000"/>
          <w:sz w:val="24"/>
          <w:szCs w:val="24"/>
          <w:shd w:val="clear" w:color="auto" w:fill="FFFFFF"/>
        </w:rPr>
        <w:t> [</w:t>
      </w:r>
      <w:proofErr w:type="spellStart"/>
      <w:r w:rsidRPr="007351A9">
        <w:rPr>
          <w:rFonts w:ascii="Times New Roman" w:hAnsi="Times New Roman" w:cs="Times New Roman"/>
          <w:color w:val="000000"/>
          <w:sz w:val="24"/>
          <w:szCs w:val="24"/>
          <w:shd w:val="clear" w:color="auto" w:fill="FFFFFF"/>
        </w:rPr>
        <w:t>Ebook</w:t>
      </w:r>
      <w:proofErr w:type="spellEnd"/>
      <w:r w:rsidRPr="007351A9">
        <w:rPr>
          <w:rFonts w:ascii="Times New Roman" w:hAnsi="Times New Roman" w:cs="Times New Roman"/>
          <w:color w:val="000000"/>
          <w:sz w:val="24"/>
          <w:szCs w:val="24"/>
          <w:shd w:val="clear" w:color="auto" w:fill="FFFFFF"/>
        </w:rPr>
        <w:t xml:space="preserve">] (4th ed., p. 2). Dhaka: </w:t>
      </w:r>
      <w:proofErr w:type="spellStart"/>
      <w:r w:rsidRPr="007351A9">
        <w:rPr>
          <w:rFonts w:ascii="Times New Roman" w:hAnsi="Times New Roman" w:cs="Times New Roman"/>
          <w:color w:val="000000"/>
          <w:sz w:val="24"/>
          <w:szCs w:val="24"/>
          <w:shd w:val="clear" w:color="auto" w:fill="FFFFFF"/>
        </w:rPr>
        <w:t>Manarat</w:t>
      </w:r>
      <w:proofErr w:type="spellEnd"/>
      <w:r w:rsidRPr="007351A9">
        <w:rPr>
          <w:rFonts w:ascii="Times New Roman" w:hAnsi="Times New Roman" w:cs="Times New Roman"/>
          <w:color w:val="000000"/>
          <w:sz w:val="24"/>
          <w:szCs w:val="24"/>
          <w:shd w:val="clear" w:color="auto" w:fill="FFFFFF"/>
        </w:rPr>
        <w:t xml:space="preserve"> International University Studies. Retrieved from </w:t>
      </w:r>
      <w:hyperlink r:id="rId18" w:history="1">
        <w:r w:rsidRPr="007351A9">
          <w:rPr>
            <w:rStyle w:val="Hyperlink"/>
            <w:rFonts w:ascii="Times New Roman" w:hAnsi="Times New Roman" w:cs="Times New Roman"/>
            <w:sz w:val="24"/>
            <w:szCs w:val="24"/>
            <w:shd w:val="clear" w:color="auto" w:fill="FFFFFF"/>
          </w:rPr>
          <w:t>https://d1wqtxts1xzle7.cloudfront.net/50593207/02.pdf?1480345483=&amp;response-content-disposition=inline%3B+filename%3DMaternity_Benefits_in_Bangladesh_Labor_L.pdf&amp;Expires=1625595003&amp;Signature=dZ3P9od-z9nqwCKSb5428LEDQuSveV3QVe~bLyI1m94XgPtTF0ygSGu~Al9QlPixyGhi5oju~BnwyYyZZvt8vHpPt9Ag19l6u5ZFmgzBuPedauTGbFjizTOq-HvhdEOe0W1ICsiDIqx54hcUGOyWpufsJeBTwhn9xlPoOtg-0PHtAnjdUmWigxIckksS2BRfPGZpZdFgl1FiuRaU~zKvOnhJrDeUA9DAzrkQr8dojYXwiF~CkXpE6CE~1y9e2Yr77BqIIrq~A9Yo5mj8cGz-TvDV0OwakPSrBQPX4wyC4QiQ7hcjb9QjQMr62XUTvoI7~x8x1uQuq5~bcr8DeTvItg__&amp;Key-Pair-Id=APKAJLOHF5GGSLRBV4ZA</w:t>
        </w:r>
      </w:hyperlink>
    </w:p>
    <w:p w14:paraId="0E7D9615" w14:textId="17A851AF" w:rsidR="00D17F23" w:rsidRPr="003D585A" w:rsidRDefault="002B201A" w:rsidP="003D585A">
      <w:pPr>
        <w:spacing w:line="480" w:lineRule="auto"/>
        <w:jc w:val="center"/>
        <w:rPr>
          <w:rFonts w:ascii="Times New Roman" w:hAnsi="Times New Roman" w:cs="Times New Roman"/>
          <w:b/>
          <w:bCs/>
          <w:sz w:val="28"/>
          <w:szCs w:val="28"/>
        </w:rPr>
      </w:pPr>
      <w:r w:rsidRPr="002B201A">
        <w:rPr>
          <w:rFonts w:ascii="Times New Roman" w:hAnsi="Times New Roman" w:cs="Times New Roman"/>
          <w:b/>
          <w:bCs/>
          <w:sz w:val="28"/>
          <w:szCs w:val="28"/>
        </w:rPr>
        <w:lastRenderedPageBreak/>
        <w:t>Appendices</w:t>
      </w:r>
    </w:p>
    <w:p w14:paraId="02F36BDD" w14:textId="72C3D412" w:rsidR="00D17F23" w:rsidRPr="007E5808" w:rsidRDefault="00D17F23" w:rsidP="00D17F23">
      <w:pPr>
        <w:jc w:val="center"/>
        <w:rPr>
          <w:rFonts w:ascii="Times New Roman" w:hAnsi="Times New Roman" w:cs="Times New Roman"/>
          <w:b/>
          <w:color w:val="000000"/>
          <w:sz w:val="28"/>
          <w:szCs w:val="28"/>
        </w:rPr>
      </w:pPr>
      <w:r w:rsidRPr="007E5808">
        <w:rPr>
          <w:rFonts w:ascii="Times New Roman" w:hAnsi="Times New Roman" w:cs="Times New Roman"/>
          <w:b/>
          <w:color w:val="000000"/>
          <w:sz w:val="28"/>
          <w:szCs w:val="28"/>
        </w:rPr>
        <w:t>L</w:t>
      </w:r>
      <w:r w:rsidR="003D585A">
        <w:rPr>
          <w:rFonts w:ascii="Times New Roman" w:hAnsi="Times New Roman" w:cs="Times New Roman"/>
          <w:b/>
          <w:color w:val="000000"/>
          <w:sz w:val="28"/>
          <w:szCs w:val="28"/>
        </w:rPr>
        <w:t>eave</w:t>
      </w:r>
      <w:r w:rsidRPr="007E5808">
        <w:rPr>
          <w:rFonts w:ascii="Times New Roman" w:hAnsi="Times New Roman" w:cs="Times New Roman"/>
          <w:b/>
          <w:color w:val="000000"/>
          <w:sz w:val="28"/>
          <w:szCs w:val="28"/>
        </w:rPr>
        <w:t xml:space="preserve"> A</w:t>
      </w:r>
      <w:r w:rsidR="003D585A">
        <w:rPr>
          <w:rFonts w:ascii="Times New Roman" w:hAnsi="Times New Roman" w:cs="Times New Roman"/>
          <w:b/>
          <w:color w:val="000000"/>
          <w:sz w:val="28"/>
          <w:szCs w:val="28"/>
        </w:rPr>
        <w:t>nd</w:t>
      </w:r>
      <w:r w:rsidRPr="007E5808">
        <w:rPr>
          <w:rFonts w:ascii="Times New Roman" w:hAnsi="Times New Roman" w:cs="Times New Roman"/>
          <w:b/>
          <w:color w:val="000000"/>
          <w:sz w:val="28"/>
          <w:szCs w:val="28"/>
        </w:rPr>
        <w:t xml:space="preserve"> A</w:t>
      </w:r>
      <w:r w:rsidR="003D585A">
        <w:rPr>
          <w:rFonts w:ascii="Times New Roman" w:hAnsi="Times New Roman" w:cs="Times New Roman"/>
          <w:b/>
          <w:color w:val="000000"/>
          <w:sz w:val="28"/>
          <w:szCs w:val="28"/>
        </w:rPr>
        <w:t>ttendance Policy of Evercare Hospital Dhaka</w:t>
      </w:r>
    </w:p>
    <w:p w14:paraId="248873CB" w14:textId="77777777" w:rsidR="00D17F23" w:rsidRPr="007E5808" w:rsidRDefault="00D17F23" w:rsidP="00D17F23">
      <w:pPr>
        <w:jc w:val="both"/>
        <w:rPr>
          <w:rFonts w:ascii="Times New Roman" w:hAnsi="Times New Roman" w:cs="Times New Roman"/>
          <w:color w:val="000000"/>
          <w:sz w:val="24"/>
          <w:szCs w:val="24"/>
        </w:rPr>
      </w:pPr>
    </w:p>
    <w:p w14:paraId="21CEE64D" w14:textId="77777777" w:rsidR="00D17F23" w:rsidRPr="007E5808" w:rsidRDefault="00D17F23" w:rsidP="00D17F23">
      <w:pPr>
        <w:jc w:val="both"/>
        <w:rPr>
          <w:rFonts w:ascii="Times New Roman" w:hAnsi="Times New Roman" w:cs="Times New Roman"/>
          <w:b/>
          <w:color w:val="000000"/>
          <w:sz w:val="24"/>
          <w:szCs w:val="24"/>
        </w:rPr>
      </w:pPr>
      <w:r w:rsidRPr="007E5808">
        <w:rPr>
          <w:rFonts w:ascii="Times New Roman" w:hAnsi="Times New Roman" w:cs="Times New Roman"/>
          <w:b/>
          <w:color w:val="000000"/>
          <w:sz w:val="24"/>
          <w:szCs w:val="24"/>
        </w:rPr>
        <w:t>10.01</w:t>
      </w:r>
      <w:r w:rsidRPr="007E5808">
        <w:rPr>
          <w:rFonts w:ascii="Times New Roman" w:hAnsi="Times New Roman" w:cs="Times New Roman"/>
          <w:b/>
          <w:color w:val="000000"/>
          <w:sz w:val="24"/>
          <w:szCs w:val="24"/>
        </w:rPr>
        <w:tab/>
        <w:t>Leave and Attendance Policy:</w:t>
      </w:r>
    </w:p>
    <w:p w14:paraId="1965CA41" w14:textId="77777777" w:rsidR="00D17F23" w:rsidRPr="007E5808" w:rsidRDefault="00D17F23" w:rsidP="00D17F23">
      <w:pPr>
        <w:jc w:val="both"/>
        <w:rPr>
          <w:rFonts w:ascii="Times New Roman" w:hAnsi="Times New Roman" w:cs="Times New Roman"/>
          <w:color w:val="000000"/>
          <w:sz w:val="24"/>
          <w:szCs w:val="24"/>
        </w:rPr>
      </w:pPr>
    </w:p>
    <w:p w14:paraId="135B92EB" w14:textId="6A58CD00"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This policy is to comply all the local (country) regulatory guideline and best industry (healthcare) practices on employee attendance &amp; leave process. Evercare Hospital Dhaka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facilitates the employee’s accountability to maintain organizational value chain that directly affect the business functional (Clinical/</w:t>
      </w:r>
      <w:proofErr w:type="gramStart"/>
      <w:r w:rsidRPr="007E5808">
        <w:rPr>
          <w:rFonts w:ascii="Times New Roman" w:hAnsi="Times New Roman" w:cs="Times New Roman"/>
          <w:color w:val="000000"/>
          <w:sz w:val="24"/>
          <w:szCs w:val="24"/>
        </w:rPr>
        <w:t>Non Clinical</w:t>
      </w:r>
      <w:proofErr w:type="gramEnd"/>
      <w:r w:rsidRPr="007E5808">
        <w:rPr>
          <w:rFonts w:ascii="Times New Roman" w:hAnsi="Times New Roman" w:cs="Times New Roman"/>
          <w:color w:val="000000"/>
          <w:sz w:val="24"/>
          <w:szCs w:val="24"/>
        </w:rPr>
        <w:t xml:space="preserve">) requirement and outcome. It also focused on human resource planning (due scheduling vs. </w:t>
      </w:r>
      <w:proofErr w:type="gramStart"/>
      <w:r w:rsidRPr="007E5808">
        <w:rPr>
          <w:rFonts w:ascii="Times New Roman" w:hAnsi="Times New Roman" w:cs="Times New Roman"/>
          <w:color w:val="000000"/>
          <w:sz w:val="24"/>
          <w:szCs w:val="24"/>
        </w:rPr>
        <w:t>work load</w:t>
      </w:r>
      <w:proofErr w:type="gramEnd"/>
      <w:r w:rsidRPr="007E5808">
        <w:rPr>
          <w:rFonts w:ascii="Times New Roman" w:hAnsi="Times New Roman" w:cs="Times New Roman"/>
          <w:color w:val="000000"/>
          <w:sz w:val="24"/>
          <w:szCs w:val="24"/>
        </w:rPr>
        <w:t>), using effective roaster (Clinical/Non Clinical) that ensure efficient service accomplishment with the empathetic team.</w:t>
      </w:r>
    </w:p>
    <w:p w14:paraId="3B2009AD" w14:textId="2C795291"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Evercare Hospital Dhaka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maintains a standard of office hours on the working days from Saturday to Thursday, including one our lunch breaks daily. Friday is treated as weekly holidays. However, the management may revise office hours as and when required.</w:t>
      </w:r>
    </w:p>
    <w:p w14:paraId="050DFDDC" w14:textId="6BBD58FB"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The Hospitals records attendance through access control system and/or hard copies of attendance register as applicable.</w:t>
      </w:r>
    </w:p>
    <w:p w14:paraId="53386370" w14:textId="5A0B892C"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The Hospitals announces yearly public and Festival holidays at the beginning of each calendar year, the days the hospitals will observe as public/festival holidays in that year.</w:t>
      </w:r>
    </w:p>
    <w:p w14:paraId="3227EC61" w14:textId="079A3DB8"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The Leave Policy of Evercare Hospital Dhaka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is designed to ensure fair treatment of leave entitlements for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employees. Employees at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will be encouraged to take their entitled leave in a calendar year. All leave must be duly approved. </w:t>
      </w:r>
      <w:proofErr w:type="gramStart"/>
      <w:r w:rsidRPr="007E5808">
        <w:rPr>
          <w:rFonts w:ascii="Times New Roman" w:hAnsi="Times New Roman" w:cs="Times New Roman"/>
          <w:color w:val="000000"/>
          <w:sz w:val="24"/>
          <w:szCs w:val="24"/>
        </w:rPr>
        <w:t>Also</w:t>
      </w:r>
      <w:proofErr w:type="gramEnd"/>
      <w:r w:rsidRPr="007E5808">
        <w:rPr>
          <w:rFonts w:ascii="Times New Roman" w:hAnsi="Times New Roman" w:cs="Times New Roman"/>
          <w:color w:val="000000"/>
          <w:sz w:val="24"/>
          <w:szCs w:val="24"/>
        </w:rPr>
        <w:t xml:space="preserve"> it will ensure employees attendance and punctuality in the workplace and to set out employee’s leave in accordance with the country’s law.</w:t>
      </w:r>
    </w:p>
    <w:p w14:paraId="6F0D64B1" w14:textId="433E826D" w:rsidR="00D17F23" w:rsidRPr="007E5808" w:rsidRDefault="007E5808"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EHD</w:t>
      </w:r>
      <w:r w:rsidR="00D17F23" w:rsidRPr="007E5808">
        <w:rPr>
          <w:rFonts w:ascii="Times New Roman" w:hAnsi="Times New Roman" w:cs="Times New Roman"/>
          <w:color w:val="000000"/>
          <w:sz w:val="24"/>
          <w:szCs w:val="24"/>
        </w:rPr>
        <w:t xml:space="preserve"> has the right to refuse, revoke, reduce and/ or recall an employee to resume duties before the expiry of any type of leave other than medical or maternity leave depending on circumstances and when an exigency of services is required.  </w:t>
      </w:r>
    </w:p>
    <w:p w14:paraId="03C35A8D" w14:textId="501E6D7B"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An employee can avail annual leave, sick </w:t>
      </w:r>
      <w:proofErr w:type="gramStart"/>
      <w:r w:rsidRPr="007E5808">
        <w:rPr>
          <w:rFonts w:ascii="Times New Roman" w:hAnsi="Times New Roman" w:cs="Times New Roman"/>
          <w:color w:val="000000"/>
          <w:sz w:val="24"/>
          <w:szCs w:val="24"/>
        </w:rPr>
        <w:t>leave</w:t>
      </w:r>
      <w:proofErr w:type="gramEnd"/>
      <w:r w:rsidRPr="007E5808">
        <w:rPr>
          <w:rFonts w:ascii="Times New Roman" w:hAnsi="Times New Roman" w:cs="Times New Roman"/>
          <w:color w:val="000000"/>
          <w:sz w:val="24"/>
          <w:szCs w:val="24"/>
        </w:rPr>
        <w:t xml:space="preserve"> and maternity/ paternity leave. The sick leave may be availed based on advice of registered medical practitioners. An employee is entitled for transit leave for physical relocation upon transfer from one place to another.  </w:t>
      </w:r>
    </w:p>
    <w:p w14:paraId="78758FFD" w14:textId="77777777"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If an employee remains unauthorized absent beyond the approved/ extended leave period, the employee shall lose get notice unless the employee returns within 10 days of the leave expiry. </w:t>
      </w:r>
    </w:p>
    <w:p w14:paraId="028DB5BE" w14:textId="77777777" w:rsidR="000932ED"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If the employee explains the reason for such absence satisfactorily to the management, on consideration of extenuating circumstances, he/ she may be suspended for a period not exceeding 7 days from the date of his/ her return.</w:t>
      </w:r>
    </w:p>
    <w:p w14:paraId="49E02586" w14:textId="1181E110" w:rsidR="00D17F23" w:rsidRPr="007E5808" w:rsidRDefault="00D17F23" w:rsidP="00D17F23">
      <w:pPr>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lastRenderedPageBreak/>
        <w:t xml:space="preserve">HR shall preserve all documents related to leave management such as medical certificates, leave correspondence etc. with employee records. </w:t>
      </w:r>
    </w:p>
    <w:p w14:paraId="370C619E" w14:textId="52572153" w:rsidR="00D17F23" w:rsidRPr="007E5808" w:rsidRDefault="00D17F23" w:rsidP="00D17F23">
      <w:pPr>
        <w:pStyle w:val="NoSpacing"/>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The policy differs with respect to type of employment — permanent, probationary, contractual &amp; temporary. In case of permanent employment, various types of leaves are calculated based on calendar year and leaves are prorated from the date of joining the organization. For temporary/contractual employees, leave entitlements are governed by their respective terms of employment with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specified in the appointment letter. If nothing is mentioned, then all temporary/contractual employees will be entitled to obtain leave as par the permanent employees.</w:t>
      </w:r>
    </w:p>
    <w:p w14:paraId="7109BF5D" w14:textId="77777777" w:rsidR="00D17F23" w:rsidRPr="007E5808" w:rsidRDefault="00D17F23" w:rsidP="00D17F23">
      <w:pPr>
        <w:tabs>
          <w:tab w:val="left" w:pos="540"/>
        </w:tabs>
        <w:ind w:left="720" w:hanging="720"/>
        <w:jc w:val="both"/>
        <w:rPr>
          <w:rFonts w:ascii="Times New Roman" w:eastAsia="Arial Narrow" w:hAnsi="Times New Roman" w:cs="Times New Roman"/>
          <w:color w:val="000000"/>
          <w:sz w:val="24"/>
          <w:szCs w:val="24"/>
        </w:rPr>
      </w:pPr>
    </w:p>
    <w:p w14:paraId="1DFF523E" w14:textId="77777777" w:rsidR="00D17F23" w:rsidRPr="007E5808" w:rsidRDefault="00D17F23" w:rsidP="00D17F23">
      <w:pPr>
        <w:jc w:val="both"/>
        <w:rPr>
          <w:rFonts w:ascii="Times New Roman" w:hAnsi="Times New Roman" w:cs="Times New Roman"/>
          <w:b/>
          <w:color w:val="000000"/>
          <w:sz w:val="24"/>
          <w:szCs w:val="24"/>
        </w:rPr>
      </w:pPr>
      <w:r w:rsidRPr="007E5808">
        <w:rPr>
          <w:rFonts w:ascii="Times New Roman" w:hAnsi="Times New Roman" w:cs="Times New Roman"/>
          <w:b/>
          <w:color w:val="000000"/>
          <w:sz w:val="24"/>
          <w:szCs w:val="24"/>
        </w:rPr>
        <w:t>10.02</w:t>
      </w:r>
      <w:r w:rsidRPr="007E5808">
        <w:rPr>
          <w:rFonts w:ascii="Times New Roman" w:hAnsi="Times New Roman" w:cs="Times New Roman"/>
          <w:b/>
          <w:color w:val="000000"/>
          <w:sz w:val="24"/>
          <w:szCs w:val="24"/>
        </w:rPr>
        <w:tab/>
        <w:t>Leave and Attendance Procedure:</w:t>
      </w:r>
    </w:p>
    <w:p w14:paraId="6702C6F3" w14:textId="77777777" w:rsidR="00D17F23" w:rsidRPr="007E5808" w:rsidRDefault="00D17F23" w:rsidP="00D17F23">
      <w:pPr>
        <w:jc w:val="both"/>
        <w:rPr>
          <w:rFonts w:ascii="Times New Roman" w:hAnsi="Times New Roman" w:cs="Times New Roman"/>
          <w:b/>
          <w:color w:val="000000"/>
          <w:sz w:val="24"/>
          <w:szCs w:val="24"/>
        </w:rPr>
      </w:pPr>
    </w:p>
    <w:p w14:paraId="70973B7B" w14:textId="77777777" w:rsidR="00D17F23" w:rsidRPr="007E5808" w:rsidRDefault="00D17F23" w:rsidP="00D17F23">
      <w:pPr>
        <w:autoSpaceDE w:val="0"/>
        <w:autoSpaceDN w:val="0"/>
        <w:jc w:val="both"/>
        <w:rPr>
          <w:rFonts w:ascii="Times New Roman" w:hAnsi="Times New Roman" w:cs="Times New Roman"/>
          <w:b/>
          <w:bCs/>
          <w:color w:val="000000"/>
          <w:spacing w:val="2"/>
          <w:sz w:val="24"/>
          <w:szCs w:val="24"/>
        </w:rPr>
      </w:pPr>
      <w:r w:rsidRPr="007E5808">
        <w:rPr>
          <w:rFonts w:ascii="Times New Roman" w:hAnsi="Times New Roman" w:cs="Times New Roman"/>
          <w:bCs/>
          <w:color w:val="000000"/>
          <w:spacing w:val="2"/>
          <w:sz w:val="24"/>
          <w:szCs w:val="24"/>
        </w:rPr>
        <w:t xml:space="preserve">A Standard Operating Procedure (SOP) is a set of written </w:t>
      </w:r>
      <w:proofErr w:type="gramStart"/>
      <w:r w:rsidRPr="007E5808">
        <w:rPr>
          <w:rFonts w:ascii="Times New Roman" w:hAnsi="Times New Roman" w:cs="Times New Roman"/>
          <w:bCs/>
          <w:color w:val="000000"/>
          <w:spacing w:val="2"/>
          <w:sz w:val="24"/>
          <w:szCs w:val="24"/>
        </w:rPr>
        <w:t>guideline</w:t>
      </w:r>
      <w:proofErr w:type="gramEnd"/>
      <w:r w:rsidRPr="007E5808">
        <w:rPr>
          <w:rFonts w:ascii="Times New Roman" w:hAnsi="Times New Roman" w:cs="Times New Roman"/>
          <w:bCs/>
          <w:color w:val="000000"/>
          <w:spacing w:val="2"/>
          <w:sz w:val="24"/>
          <w:szCs w:val="24"/>
        </w:rPr>
        <w:t xml:space="preserve"> of that specific document followed by a routine or repetitive activity expected by an organization. </w:t>
      </w:r>
      <w:r w:rsidRPr="007E5808">
        <w:rPr>
          <w:rFonts w:ascii="Times New Roman" w:hAnsi="Times New Roman" w:cs="Times New Roman"/>
          <w:bCs/>
          <w:color w:val="000000"/>
          <w:spacing w:val="-5"/>
          <w:sz w:val="24"/>
          <w:szCs w:val="24"/>
        </w:rPr>
        <w:t xml:space="preserve">The development and use of Attendance &amp; Leave SOP to minimizes variation and promotes quality through consistent implementation of Attendance &amp; Leave Policies within the organization. In principles, the intent to develop Attendance &amp; Leave SOP which ensure necessary compliance with organizational Code of Conduct and legislative requirements as guided by law of the land. Meanwhile, this Procedure will also minimize the opportunities for miscommunication and can address detail work process through fairness and consistency. </w:t>
      </w:r>
      <w:r w:rsidRPr="007E5808">
        <w:rPr>
          <w:rFonts w:ascii="Times New Roman" w:hAnsi="Times New Roman" w:cs="Times New Roman"/>
          <w:bCs/>
          <w:color w:val="000000"/>
          <w:spacing w:val="-5"/>
          <w:sz w:val="24"/>
          <w:szCs w:val="24"/>
        </w:rPr>
        <w:tab/>
      </w:r>
    </w:p>
    <w:p w14:paraId="74D1CA67" w14:textId="77777777" w:rsidR="00D17F23" w:rsidRPr="007E5808" w:rsidRDefault="00D17F23" w:rsidP="00D17F23">
      <w:pPr>
        <w:autoSpaceDE w:val="0"/>
        <w:autoSpaceDN w:val="0"/>
        <w:ind w:right="72" w:firstLine="720"/>
        <w:jc w:val="both"/>
        <w:rPr>
          <w:rFonts w:ascii="Times New Roman" w:hAnsi="Times New Roman" w:cs="Times New Roman"/>
          <w:bCs/>
          <w:color w:val="000000"/>
          <w:spacing w:val="-5"/>
          <w:sz w:val="24"/>
          <w:szCs w:val="24"/>
        </w:rPr>
      </w:pPr>
    </w:p>
    <w:p w14:paraId="2F4EC0D6" w14:textId="77777777" w:rsidR="00D17F23" w:rsidRPr="007E5808" w:rsidRDefault="00D17F23" w:rsidP="00D17F23">
      <w:pPr>
        <w:tabs>
          <w:tab w:val="left" w:pos="360"/>
        </w:tabs>
        <w:autoSpaceDE w:val="0"/>
        <w:autoSpaceDN w:val="0"/>
        <w:jc w:val="both"/>
        <w:rPr>
          <w:rFonts w:ascii="Times New Roman" w:hAnsi="Times New Roman" w:cs="Times New Roman"/>
          <w:b/>
          <w:bCs/>
          <w:color w:val="000000"/>
          <w:spacing w:val="6"/>
          <w:sz w:val="24"/>
          <w:szCs w:val="24"/>
        </w:rPr>
      </w:pPr>
      <w:r w:rsidRPr="007E5808">
        <w:rPr>
          <w:rFonts w:ascii="Times New Roman" w:hAnsi="Times New Roman" w:cs="Times New Roman"/>
          <w:b/>
          <w:bCs/>
          <w:color w:val="000000"/>
          <w:spacing w:val="6"/>
          <w:sz w:val="24"/>
          <w:szCs w:val="24"/>
        </w:rPr>
        <w:t xml:space="preserve">Scope: </w:t>
      </w:r>
      <w:r w:rsidRPr="007E5808">
        <w:rPr>
          <w:rFonts w:ascii="Times New Roman" w:hAnsi="Times New Roman" w:cs="Times New Roman"/>
          <w:bCs/>
          <w:color w:val="000000"/>
          <w:spacing w:val="-3"/>
          <w:sz w:val="24"/>
          <w:szCs w:val="24"/>
        </w:rPr>
        <w:t>This Procedure will be applicable for all employees of Evercare Hospital Dhaka. It includes attendance, leave and access control procedure.</w:t>
      </w:r>
    </w:p>
    <w:p w14:paraId="7B48AF79" w14:textId="77777777" w:rsidR="00D17F23" w:rsidRPr="007E5808" w:rsidRDefault="00D17F23" w:rsidP="00D17F23">
      <w:pPr>
        <w:autoSpaceDE w:val="0"/>
        <w:autoSpaceDN w:val="0"/>
        <w:ind w:left="1080"/>
        <w:jc w:val="both"/>
        <w:rPr>
          <w:rFonts w:ascii="Times New Roman" w:hAnsi="Times New Roman" w:cs="Times New Roman"/>
          <w:b/>
          <w:bCs/>
          <w:color w:val="000000"/>
          <w:spacing w:val="6"/>
          <w:sz w:val="24"/>
          <w:szCs w:val="24"/>
        </w:rPr>
      </w:pPr>
    </w:p>
    <w:p w14:paraId="2E80BE14" w14:textId="77777777" w:rsidR="00D17F23" w:rsidRPr="007E5808" w:rsidRDefault="00D17F23" w:rsidP="00D17F23">
      <w:pPr>
        <w:tabs>
          <w:tab w:val="left" w:pos="360"/>
        </w:tabs>
        <w:autoSpaceDE w:val="0"/>
        <w:autoSpaceDN w:val="0"/>
        <w:jc w:val="both"/>
        <w:rPr>
          <w:rFonts w:ascii="Times New Roman" w:hAnsi="Times New Roman" w:cs="Times New Roman"/>
          <w:b/>
          <w:bCs/>
          <w:color w:val="000000"/>
          <w:spacing w:val="6"/>
          <w:sz w:val="24"/>
          <w:szCs w:val="24"/>
        </w:rPr>
      </w:pPr>
      <w:r w:rsidRPr="007E5808">
        <w:rPr>
          <w:rFonts w:ascii="Times New Roman" w:hAnsi="Times New Roman" w:cs="Times New Roman"/>
          <w:bCs/>
          <w:color w:val="000000"/>
          <w:spacing w:val="-5"/>
          <w:sz w:val="24"/>
          <w:szCs w:val="24"/>
        </w:rPr>
        <w:t>The objective of Attendance &amp; Leave Procedure is to ensure and exhibit step wise</w:t>
      </w:r>
      <w:r w:rsidRPr="007E5808">
        <w:rPr>
          <w:rFonts w:ascii="Times New Roman" w:hAnsi="Times New Roman" w:cs="Times New Roman"/>
          <w:bCs/>
          <w:color w:val="000000"/>
          <w:spacing w:val="-3"/>
          <w:sz w:val="24"/>
          <w:szCs w:val="24"/>
        </w:rPr>
        <w:t xml:space="preserve"> </w:t>
      </w:r>
      <w:r w:rsidRPr="007E5808">
        <w:rPr>
          <w:rFonts w:ascii="Times New Roman" w:hAnsi="Times New Roman" w:cs="Times New Roman"/>
          <w:bCs/>
          <w:color w:val="000000"/>
          <w:spacing w:val="-5"/>
          <w:sz w:val="24"/>
          <w:szCs w:val="24"/>
        </w:rPr>
        <w:t xml:space="preserve">employee’s attendance process in the workplace and </w:t>
      </w:r>
      <w:r w:rsidRPr="007E5808">
        <w:rPr>
          <w:rFonts w:ascii="Times New Roman" w:hAnsi="Times New Roman" w:cs="Times New Roman"/>
          <w:color w:val="000000"/>
          <w:sz w:val="24"/>
          <w:szCs w:val="24"/>
        </w:rPr>
        <w:t xml:space="preserve">to explore necessary guideline on employee’s leave in accordance with the country’s law. This procedure will </w:t>
      </w:r>
      <w:r w:rsidRPr="007E5808">
        <w:rPr>
          <w:rFonts w:ascii="Times New Roman" w:hAnsi="Times New Roman" w:cs="Times New Roman"/>
          <w:bCs/>
          <w:color w:val="000000"/>
          <w:spacing w:val="-3"/>
          <w:sz w:val="24"/>
          <w:szCs w:val="24"/>
        </w:rPr>
        <w:t xml:space="preserve">provide a mechanism for recording </w:t>
      </w:r>
      <w:r w:rsidRPr="007E5808">
        <w:rPr>
          <w:rFonts w:ascii="Times New Roman" w:hAnsi="Times New Roman" w:cs="Times New Roman"/>
          <w:bCs/>
          <w:color w:val="000000"/>
          <w:spacing w:val="-1"/>
          <w:sz w:val="24"/>
          <w:szCs w:val="24"/>
        </w:rPr>
        <w:t xml:space="preserve">of employee attendance data along with their absence and tardiness remedies. </w:t>
      </w:r>
    </w:p>
    <w:p w14:paraId="1C08C854" w14:textId="77777777" w:rsidR="00D17F23" w:rsidRPr="007E5808" w:rsidRDefault="00D17F23" w:rsidP="007E5808">
      <w:pPr>
        <w:pStyle w:val="ListParagraph"/>
        <w:widowControl w:val="0"/>
        <w:numPr>
          <w:ilvl w:val="0"/>
          <w:numId w:val="13"/>
        </w:numPr>
        <w:autoSpaceDE w:val="0"/>
        <w:autoSpaceDN w:val="0"/>
        <w:spacing w:after="0" w:line="240" w:lineRule="auto"/>
        <w:ind w:left="360" w:right="68"/>
        <w:contextualSpacing w:val="0"/>
        <w:jc w:val="both"/>
        <w:rPr>
          <w:rFonts w:ascii="Times New Roman" w:hAnsi="Times New Roman" w:cs="Times New Roman"/>
          <w:bCs/>
          <w:color w:val="000000"/>
          <w:spacing w:val="4"/>
          <w:sz w:val="24"/>
          <w:szCs w:val="24"/>
        </w:rPr>
      </w:pPr>
      <w:r w:rsidRPr="007E5808">
        <w:rPr>
          <w:rFonts w:ascii="Times New Roman" w:hAnsi="Times New Roman" w:cs="Times New Roman"/>
          <w:bCs/>
          <w:color w:val="000000"/>
          <w:spacing w:val="-7"/>
          <w:sz w:val="24"/>
          <w:szCs w:val="24"/>
        </w:rPr>
        <w:t xml:space="preserve">All employees must report to their workstation no later than the start </w:t>
      </w:r>
      <w:r w:rsidRPr="007E5808">
        <w:rPr>
          <w:rFonts w:ascii="Times New Roman" w:hAnsi="Times New Roman" w:cs="Times New Roman"/>
          <w:bCs/>
          <w:color w:val="000000"/>
          <w:spacing w:val="7"/>
          <w:sz w:val="24"/>
          <w:szCs w:val="24"/>
        </w:rPr>
        <w:t xml:space="preserve">of their individual shift. Anyone swiping their card/thumb impression after the start of shift will </w:t>
      </w:r>
      <w:r w:rsidRPr="007E5808">
        <w:rPr>
          <w:rFonts w:ascii="Times New Roman" w:hAnsi="Times New Roman" w:cs="Times New Roman"/>
          <w:bCs/>
          <w:color w:val="000000"/>
          <w:spacing w:val="1"/>
          <w:sz w:val="24"/>
          <w:szCs w:val="24"/>
        </w:rPr>
        <w:t xml:space="preserve">be </w:t>
      </w:r>
      <w:r w:rsidRPr="007E5808">
        <w:rPr>
          <w:rFonts w:ascii="Times New Roman" w:hAnsi="Times New Roman" w:cs="Times New Roman"/>
          <w:bCs/>
          <w:color w:val="000000"/>
          <w:spacing w:val="-4"/>
          <w:sz w:val="24"/>
          <w:szCs w:val="24"/>
        </w:rPr>
        <w:t xml:space="preserve">considered delayed. </w:t>
      </w:r>
    </w:p>
    <w:p w14:paraId="17FA07CC" w14:textId="77777777" w:rsidR="00D17F23" w:rsidRPr="007E5808" w:rsidRDefault="00D17F23" w:rsidP="007E5808">
      <w:pPr>
        <w:pStyle w:val="ListParagraph"/>
        <w:widowControl w:val="0"/>
        <w:numPr>
          <w:ilvl w:val="0"/>
          <w:numId w:val="13"/>
        </w:numPr>
        <w:autoSpaceDE w:val="0"/>
        <w:autoSpaceDN w:val="0"/>
        <w:spacing w:after="0" w:line="240" w:lineRule="auto"/>
        <w:ind w:left="360" w:right="68"/>
        <w:contextualSpacing w:val="0"/>
        <w:jc w:val="both"/>
        <w:rPr>
          <w:rFonts w:ascii="Times New Roman" w:hAnsi="Times New Roman" w:cs="Times New Roman"/>
          <w:bCs/>
          <w:color w:val="000000"/>
          <w:spacing w:val="4"/>
          <w:sz w:val="24"/>
          <w:szCs w:val="24"/>
        </w:rPr>
      </w:pPr>
      <w:r w:rsidRPr="007E5808">
        <w:rPr>
          <w:rFonts w:ascii="Times New Roman" w:hAnsi="Times New Roman" w:cs="Times New Roman"/>
          <w:bCs/>
          <w:color w:val="000000"/>
          <w:spacing w:val="4"/>
          <w:sz w:val="24"/>
          <w:szCs w:val="24"/>
        </w:rPr>
        <w:t>All employees will observe working hours strictly. No employee shall during the normal working hours leave the premises without prior permission of his/her immediate line manager for any personal purpose.</w:t>
      </w:r>
    </w:p>
    <w:p w14:paraId="6E09E94F" w14:textId="77777777" w:rsidR="00D17F23" w:rsidRPr="007E5808" w:rsidRDefault="00D17F23" w:rsidP="007E5808">
      <w:pPr>
        <w:pStyle w:val="ListParagraph"/>
        <w:widowControl w:val="0"/>
        <w:numPr>
          <w:ilvl w:val="0"/>
          <w:numId w:val="13"/>
        </w:numPr>
        <w:autoSpaceDE w:val="0"/>
        <w:autoSpaceDN w:val="0"/>
        <w:spacing w:after="0" w:line="240" w:lineRule="auto"/>
        <w:ind w:left="360" w:right="68"/>
        <w:contextualSpacing w:val="0"/>
        <w:jc w:val="both"/>
        <w:rPr>
          <w:rFonts w:ascii="Times New Roman" w:hAnsi="Times New Roman" w:cs="Times New Roman"/>
          <w:bCs/>
          <w:color w:val="000000"/>
          <w:spacing w:val="4"/>
          <w:sz w:val="24"/>
          <w:szCs w:val="24"/>
        </w:rPr>
      </w:pPr>
      <w:r w:rsidRPr="007E5808">
        <w:rPr>
          <w:rFonts w:ascii="Times New Roman" w:hAnsi="Times New Roman" w:cs="Times New Roman"/>
          <w:bCs/>
          <w:color w:val="000000"/>
          <w:spacing w:val="-4"/>
          <w:sz w:val="24"/>
          <w:szCs w:val="24"/>
        </w:rPr>
        <w:t xml:space="preserve">Employees needs to be absent or late to work for any emergency </w:t>
      </w:r>
      <w:r w:rsidRPr="007E5808">
        <w:rPr>
          <w:rFonts w:ascii="Times New Roman" w:hAnsi="Times New Roman" w:cs="Times New Roman"/>
          <w:bCs/>
          <w:color w:val="000000"/>
          <w:sz w:val="24"/>
          <w:szCs w:val="24"/>
        </w:rPr>
        <w:t xml:space="preserve">reason, they are responsible for notifying their manager/supervisor as soon as </w:t>
      </w:r>
      <w:r w:rsidRPr="007E5808">
        <w:rPr>
          <w:rFonts w:ascii="Times New Roman" w:hAnsi="Times New Roman" w:cs="Times New Roman"/>
          <w:bCs/>
          <w:color w:val="000000"/>
          <w:spacing w:val="-6"/>
          <w:sz w:val="24"/>
          <w:szCs w:val="24"/>
        </w:rPr>
        <w:t>possible upon determining they will be absent or late.</w:t>
      </w:r>
    </w:p>
    <w:p w14:paraId="0D48717D" w14:textId="77777777" w:rsidR="00D17F23" w:rsidRPr="007E5808" w:rsidRDefault="00D17F23" w:rsidP="007E5808">
      <w:pPr>
        <w:pStyle w:val="ListParagraph"/>
        <w:widowControl w:val="0"/>
        <w:numPr>
          <w:ilvl w:val="0"/>
          <w:numId w:val="13"/>
        </w:numPr>
        <w:autoSpaceDE w:val="0"/>
        <w:autoSpaceDN w:val="0"/>
        <w:spacing w:after="0" w:line="240" w:lineRule="auto"/>
        <w:ind w:left="360" w:right="68"/>
        <w:contextualSpacing w:val="0"/>
        <w:jc w:val="both"/>
        <w:rPr>
          <w:rFonts w:ascii="Times New Roman" w:hAnsi="Times New Roman" w:cs="Times New Roman"/>
          <w:bCs/>
          <w:color w:val="000000"/>
          <w:spacing w:val="4"/>
          <w:sz w:val="24"/>
          <w:szCs w:val="24"/>
        </w:rPr>
      </w:pPr>
      <w:r w:rsidRPr="007E5808">
        <w:rPr>
          <w:rFonts w:ascii="Times New Roman" w:hAnsi="Times New Roman" w:cs="Times New Roman"/>
          <w:bCs/>
          <w:color w:val="000000"/>
          <w:spacing w:val="-1"/>
          <w:sz w:val="24"/>
          <w:szCs w:val="24"/>
        </w:rPr>
        <w:t xml:space="preserve">Supervisor must report to the HR for the employee who is </w:t>
      </w:r>
      <w:r w:rsidRPr="007E5808">
        <w:rPr>
          <w:rFonts w:ascii="Times New Roman" w:hAnsi="Times New Roman" w:cs="Times New Roman"/>
          <w:bCs/>
          <w:color w:val="000000"/>
          <w:spacing w:val="-6"/>
          <w:sz w:val="24"/>
          <w:szCs w:val="24"/>
        </w:rPr>
        <w:t>absent without notice for consecutive 3 days.</w:t>
      </w:r>
    </w:p>
    <w:p w14:paraId="2F369091" w14:textId="77777777" w:rsidR="00D17F23" w:rsidRPr="007E5808" w:rsidRDefault="00D17F23" w:rsidP="007E5808">
      <w:pPr>
        <w:pStyle w:val="ListParagraph"/>
        <w:widowControl w:val="0"/>
        <w:numPr>
          <w:ilvl w:val="0"/>
          <w:numId w:val="13"/>
        </w:numPr>
        <w:autoSpaceDE w:val="0"/>
        <w:autoSpaceDN w:val="0"/>
        <w:spacing w:after="0" w:line="240" w:lineRule="auto"/>
        <w:ind w:left="360" w:right="68"/>
        <w:contextualSpacing w:val="0"/>
        <w:jc w:val="both"/>
        <w:rPr>
          <w:rFonts w:ascii="Times New Roman" w:hAnsi="Times New Roman" w:cs="Times New Roman"/>
          <w:bCs/>
          <w:color w:val="000000"/>
          <w:spacing w:val="4"/>
          <w:sz w:val="24"/>
          <w:szCs w:val="24"/>
        </w:rPr>
      </w:pPr>
      <w:r w:rsidRPr="007E5808">
        <w:rPr>
          <w:rFonts w:ascii="Times New Roman" w:hAnsi="Times New Roman" w:cs="Times New Roman"/>
          <w:bCs/>
          <w:color w:val="000000"/>
          <w:spacing w:val="1"/>
          <w:sz w:val="24"/>
          <w:szCs w:val="24"/>
        </w:rPr>
        <w:t xml:space="preserve">All employees must swipe their own Thumb Impression/ ID card to record their IN and </w:t>
      </w:r>
      <w:r w:rsidRPr="007E5808">
        <w:rPr>
          <w:rFonts w:ascii="Times New Roman" w:hAnsi="Times New Roman" w:cs="Times New Roman"/>
          <w:bCs/>
          <w:color w:val="000000"/>
          <w:spacing w:val="-5"/>
          <w:sz w:val="24"/>
          <w:szCs w:val="24"/>
        </w:rPr>
        <w:t xml:space="preserve">OUT timings. In case the attendance recorder fails to read the thumb/ID card </w:t>
      </w:r>
      <w:r w:rsidRPr="007E5808">
        <w:rPr>
          <w:rFonts w:ascii="Times New Roman" w:hAnsi="Times New Roman" w:cs="Times New Roman"/>
          <w:bCs/>
          <w:color w:val="000000"/>
          <w:spacing w:val="-5"/>
          <w:sz w:val="24"/>
          <w:szCs w:val="24"/>
        </w:rPr>
        <w:lastRenderedPageBreak/>
        <w:t xml:space="preserve">employee should record their attendance in the registrar available at time </w:t>
      </w:r>
      <w:r w:rsidRPr="007E5808">
        <w:rPr>
          <w:rFonts w:ascii="Times New Roman" w:hAnsi="Times New Roman" w:cs="Times New Roman"/>
          <w:bCs/>
          <w:color w:val="000000"/>
          <w:spacing w:val="-2"/>
          <w:sz w:val="24"/>
          <w:szCs w:val="24"/>
        </w:rPr>
        <w:t>office.</w:t>
      </w:r>
    </w:p>
    <w:p w14:paraId="5B54E171" w14:textId="77777777" w:rsidR="00D17F23" w:rsidRPr="007E5808" w:rsidRDefault="00D17F23" w:rsidP="007E5808">
      <w:pPr>
        <w:pStyle w:val="ListParagraph"/>
        <w:widowControl w:val="0"/>
        <w:numPr>
          <w:ilvl w:val="0"/>
          <w:numId w:val="13"/>
        </w:numPr>
        <w:autoSpaceDE w:val="0"/>
        <w:autoSpaceDN w:val="0"/>
        <w:spacing w:after="0" w:line="240" w:lineRule="auto"/>
        <w:ind w:left="360" w:right="68"/>
        <w:contextualSpacing w:val="0"/>
        <w:jc w:val="both"/>
        <w:rPr>
          <w:rFonts w:ascii="Times New Roman" w:hAnsi="Times New Roman" w:cs="Times New Roman"/>
          <w:bCs/>
          <w:color w:val="000000"/>
          <w:spacing w:val="4"/>
          <w:sz w:val="24"/>
          <w:szCs w:val="24"/>
        </w:rPr>
      </w:pPr>
      <w:r w:rsidRPr="007E5808">
        <w:rPr>
          <w:rFonts w:ascii="Times New Roman" w:hAnsi="Times New Roman" w:cs="Times New Roman"/>
          <w:bCs/>
          <w:color w:val="000000"/>
          <w:spacing w:val="4"/>
          <w:sz w:val="24"/>
          <w:szCs w:val="24"/>
        </w:rPr>
        <w:t>Any relocation of workstation supervisor will be responsible to update concern HR Business Partner for their necessary record.</w:t>
      </w:r>
    </w:p>
    <w:p w14:paraId="625992ED" w14:textId="77777777" w:rsidR="00D17F23" w:rsidRPr="007E5808" w:rsidRDefault="00D17F23" w:rsidP="007E5808">
      <w:pPr>
        <w:pStyle w:val="ListParagraph"/>
        <w:widowControl w:val="0"/>
        <w:numPr>
          <w:ilvl w:val="0"/>
          <w:numId w:val="13"/>
        </w:numPr>
        <w:autoSpaceDE w:val="0"/>
        <w:autoSpaceDN w:val="0"/>
        <w:spacing w:after="0" w:line="240" w:lineRule="auto"/>
        <w:ind w:left="360" w:right="68"/>
        <w:contextualSpacing w:val="0"/>
        <w:jc w:val="both"/>
        <w:rPr>
          <w:rFonts w:ascii="Times New Roman" w:hAnsi="Times New Roman" w:cs="Times New Roman"/>
          <w:bCs/>
          <w:color w:val="000000"/>
          <w:spacing w:val="4"/>
          <w:sz w:val="24"/>
          <w:szCs w:val="24"/>
        </w:rPr>
      </w:pPr>
      <w:r w:rsidRPr="007E5808">
        <w:rPr>
          <w:rFonts w:ascii="Times New Roman" w:hAnsi="Times New Roman" w:cs="Times New Roman"/>
          <w:bCs/>
          <w:color w:val="000000"/>
          <w:spacing w:val="5"/>
          <w:sz w:val="24"/>
          <w:szCs w:val="24"/>
        </w:rPr>
        <w:t xml:space="preserve">Supervisors must ensure that duty rosters are done for each month (with necessary approval from HOD) </w:t>
      </w:r>
      <w:r w:rsidRPr="007E5808">
        <w:rPr>
          <w:rFonts w:ascii="Times New Roman" w:hAnsi="Times New Roman" w:cs="Times New Roman"/>
          <w:bCs/>
          <w:color w:val="000000"/>
          <w:spacing w:val="7"/>
          <w:sz w:val="24"/>
          <w:szCs w:val="24"/>
        </w:rPr>
        <w:t>and fed into the system by 25</w:t>
      </w:r>
      <w:r w:rsidRPr="007E5808">
        <w:rPr>
          <w:rFonts w:ascii="Times New Roman" w:hAnsi="Times New Roman" w:cs="Times New Roman"/>
          <w:bCs/>
          <w:color w:val="000000"/>
          <w:spacing w:val="7"/>
          <w:sz w:val="24"/>
          <w:szCs w:val="24"/>
          <w:vertAlign w:val="superscript"/>
        </w:rPr>
        <w:t>th</w:t>
      </w:r>
      <w:r w:rsidRPr="007E5808">
        <w:rPr>
          <w:rFonts w:ascii="Times New Roman" w:hAnsi="Times New Roman" w:cs="Times New Roman"/>
          <w:bCs/>
          <w:color w:val="000000"/>
          <w:spacing w:val="7"/>
          <w:sz w:val="24"/>
          <w:szCs w:val="24"/>
        </w:rPr>
        <w:t xml:space="preserve"> of ‘previous month. Where </w:t>
      </w:r>
      <w:r w:rsidRPr="007E5808">
        <w:rPr>
          <w:rFonts w:ascii="Times New Roman" w:hAnsi="Times New Roman" w:cs="Times New Roman"/>
          <w:bCs/>
          <w:color w:val="000000"/>
          <w:spacing w:val="7"/>
          <w:sz w:val="24"/>
          <w:szCs w:val="24"/>
        </w:rPr>
        <w:tab/>
        <w:t xml:space="preserve">system is </w:t>
      </w:r>
      <w:r w:rsidRPr="007E5808">
        <w:rPr>
          <w:rFonts w:ascii="Times New Roman" w:hAnsi="Times New Roman" w:cs="Times New Roman"/>
          <w:bCs/>
          <w:color w:val="000000"/>
          <w:spacing w:val="5"/>
          <w:sz w:val="24"/>
          <w:szCs w:val="24"/>
        </w:rPr>
        <w:t xml:space="preserve">unavailable, duty roster should be done in hardcopies. </w:t>
      </w:r>
      <w:r w:rsidRPr="007E5808">
        <w:rPr>
          <w:rFonts w:ascii="Times New Roman" w:hAnsi="Times New Roman" w:cs="Times New Roman"/>
          <w:bCs/>
          <w:color w:val="000000"/>
          <w:spacing w:val="1"/>
          <w:sz w:val="24"/>
          <w:szCs w:val="24"/>
        </w:rPr>
        <w:t xml:space="preserve">Supervisor must </w:t>
      </w:r>
      <w:r w:rsidRPr="007E5808">
        <w:rPr>
          <w:rFonts w:ascii="Times New Roman" w:hAnsi="Times New Roman" w:cs="Times New Roman"/>
          <w:bCs/>
          <w:color w:val="000000"/>
          <w:spacing w:val="5"/>
          <w:sz w:val="24"/>
          <w:szCs w:val="24"/>
        </w:rPr>
        <w:t xml:space="preserve">check the attendance report of his/her associates on a regular </w:t>
      </w:r>
      <w:r w:rsidRPr="007E5808">
        <w:rPr>
          <w:rFonts w:ascii="Times New Roman" w:hAnsi="Times New Roman" w:cs="Times New Roman"/>
          <w:bCs/>
          <w:color w:val="000000"/>
          <w:sz w:val="24"/>
          <w:szCs w:val="24"/>
        </w:rPr>
        <w:t>basis and report Concern HR Business Partner (for any irregularities).</w:t>
      </w:r>
      <w:r w:rsidRPr="007E5808">
        <w:rPr>
          <w:rFonts w:ascii="Times New Roman" w:hAnsi="Times New Roman" w:cs="Times New Roman"/>
          <w:bCs/>
          <w:color w:val="000000"/>
          <w:spacing w:val="4"/>
          <w:sz w:val="24"/>
          <w:szCs w:val="24"/>
        </w:rPr>
        <w:t xml:space="preserve"> </w:t>
      </w:r>
    </w:p>
    <w:p w14:paraId="21667700" w14:textId="77777777" w:rsidR="00D17F23" w:rsidRPr="007E5808" w:rsidRDefault="00D17F23" w:rsidP="00D17F23">
      <w:pPr>
        <w:autoSpaceDE w:val="0"/>
        <w:autoSpaceDN w:val="0"/>
        <w:ind w:right="68"/>
        <w:jc w:val="both"/>
        <w:rPr>
          <w:rFonts w:ascii="Times New Roman" w:hAnsi="Times New Roman" w:cs="Times New Roman"/>
          <w:b/>
          <w:color w:val="000000"/>
          <w:spacing w:val="1"/>
          <w:sz w:val="24"/>
          <w:szCs w:val="24"/>
        </w:rPr>
      </w:pPr>
    </w:p>
    <w:p w14:paraId="72EFF9DD" w14:textId="77777777" w:rsidR="00D17F23" w:rsidRPr="007E5808" w:rsidRDefault="00D17F23" w:rsidP="00D17F23">
      <w:pPr>
        <w:autoSpaceDE w:val="0"/>
        <w:autoSpaceDN w:val="0"/>
        <w:ind w:right="68"/>
        <w:jc w:val="both"/>
        <w:rPr>
          <w:rFonts w:ascii="Times New Roman" w:hAnsi="Times New Roman" w:cs="Times New Roman"/>
          <w:b/>
          <w:color w:val="000000"/>
          <w:spacing w:val="1"/>
          <w:sz w:val="24"/>
          <w:szCs w:val="24"/>
        </w:rPr>
      </w:pPr>
      <w:r w:rsidRPr="007E5808">
        <w:rPr>
          <w:rFonts w:ascii="Times New Roman" w:hAnsi="Times New Roman" w:cs="Times New Roman"/>
          <w:b/>
          <w:color w:val="000000"/>
          <w:spacing w:val="1"/>
          <w:sz w:val="24"/>
          <w:szCs w:val="24"/>
        </w:rPr>
        <w:t>Identity Card</w:t>
      </w:r>
      <w:r w:rsidRPr="007E5808">
        <w:rPr>
          <w:rFonts w:ascii="Times New Roman" w:hAnsi="Times New Roman" w:cs="Times New Roman"/>
          <w:bCs/>
          <w:color w:val="000000"/>
          <w:spacing w:val="4"/>
          <w:sz w:val="24"/>
          <w:szCs w:val="24"/>
        </w:rPr>
        <w:t xml:space="preserve">: </w:t>
      </w:r>
      <w:r w:rsidRPr="007E5808">
        <w:rPr>
          <w:rFonts w:ascii="Times New Roman" w:hAnsi="Times New Roman" w:cs="Times New Roman"/>
          <w:bCs/>
          <w:color w:val="000000"/>
          <w:spacing w:val="3"/>
          <w:sz w:val="24"/>
          <w:szCs w:val="24"/>
        </w:rPr>
        <w:t xml:space="preserve">HR will provide every employee with one ID card at the </w:t>
      </w:r>
      <w:r w:rsidRPr="007E5808">
        <w:rPr>
          <w:rFonts w:ascii="Times New Roman" w:hAnsi="Times New Roman" w:cs="Times New Roman"/>
          <w:bCs/>
          <w:color w:val="000000"/>
          <w:sz w:val="24"/>
          <w:szCs w:val="24"/>
        </w:rPr>
        <w:t xml:space="preserve">time of joining. </w:t>
      </w:r>
      <w:r w:rsidRPr="007E5808">
        <w:rPr>
          <w:rFonts w:ascii="Times New Roman" w:hAnsi="Times New Roman" w:cs="Times New Roman"/>
          <w:bCs/>
          <w:color w:val="000000"/>
          <w:spacing w:val="8"/>
          <w:sz w:val="24"/>
          <w:szCs w:val="24"/>
        </w:rPr>
        <w:t xml:space="preserve">Every employee shall </w:t>
      </w:r>
      <w:proofErr w:type="gramStart"/>
      <w:r w:rsidRPr="007E5808">
        <w:rPr>
          <w:rFonts w:ascii="Times New Roman" w:hAnsi="Times New Roman" w:cs="Times New Roman"/>
          <w:bCs/>
          <w:color w:val="000000"/>
          <w:spacing w:val="8"/>
          <w:sz w:val="24"/>
          <w:szCs w:val="24"/>
        </w:rPr>
        <w:t>wear the Identity Card at all times</w:t>
      </w:r>
      <w:proofErr w:type="gramEnd"/>
      <w:r w:rsidRPr="007E5808">
        <w:rPr>
          <w:rFonts w:ascii="Times New Roman" w:hAnsi="Times New Roman" w:cs="Times New Roman"/>
          <w:bCs/>
          <w:color w:val="000000"/>
          <w:spacing w:val="8"/>
          <w:sz w:val="24"/>
          <w:szCs w:val="24"/>
        </w:rPr>
        <w:t xml:space="preserve"> while on duty. The employee will return the Identity Card to the Company while they are in process of clearance due to separation of employment.</w:t>
      </w:r>
      <w:r w:rsidRPr="007E5808">
        <w:rPr>
          <w:rFonts w:ascii="Times New Roman" w:hAnsi="Times New Roman" w:cs="Times New Roman"/>
          <w:bCs/>
          <w:color w:val="000000"/>
          <w:sz w:val="24"/>
          <w:szCs w:val="24"/>
        </w:rPr>
        <w:t xml:space="preserve"> </w:t>
      </w:r>
      <w:r w:rsidRPr="007E5808">
        <w:rPr>
          <w:rFonts w:ascii="Times New Roman" w:hAnsi="Times New Roman" w:cs="Times New Roman"/>
          <w:bCs/>
          <w:color w:val="000000"/>
          <w:spacing w:val="9"/>
          <w:sz w:val="24"/>
          <w:szCs w:val="24"/>
        </w:rPr>
        <w:t xml:space="preserve">In case the employee is transferred to another department or </w:t>
      </w:r>
      <w:r w:rsidRPr="007E5808">
        <w:rPr>
          <w:rFonts w:ascii="Times New Roman" w:hAnsi="Times New Roman" w:cs="Times New Roman"/>
          <w:bCs/>
          <w:color w:val="000000"/>
          <w:spacing w:val="3"/>
          <w:sz w:val="24"/>
          <w:szCs w:val="24"/>
        </w:rPr>
        <w:t>promoted, S/he need to contact his/her concern HR Business Partner for new ID card.</w:t>
      </w:r>
    </w:p>
    <w:p w14:paraId="7B517C55" w14:textId="77777777" w:rsidR="00D17F23" w:rsidRPr="007E5808" w:rsidRDefault="00D17F23" w:rsidP="00D17F23">
      <w:pPr>
        <w:tabs>
          <w:tab w:val="left" w:pos="900"/>
        </w:tabs>
        <w:autoSpaceDE w:val="0"/>
        <w:autoSpaceDN w:val="0"/>
        <w:ind w:right="68"/>
        <w:jc w:val="both"/>
        <w:rPr>
          <w:rFonts w:ascii="Times New Roman" w:hAnsi="Times New Roman" w:cs="Times New Roman"/>
          <w:b/>
          <w:bCs/>
          <w:color w:val="000000"/>
          <w:sz w:val="24"/>
          <w:szCs w:val="24"/>
        </w:rPr>
      </w:pPr>
    </w:p>
    <w:p w14:paraId="001BBC33" w14:textId="77777777" w:rsidR="00D17F23" w:rsidRPr="007E5808" w:rsidRDefault="00D17F23" w:rsidP="00D17F23">
      <w:pPr>
        <w:tabs>
          <w:tab w:val="left" w:pos="900"/>
        </w:tabs>
        <w:autoSpaceDE w:val="0"/>
        <w:autoSpaceDN w:val="0"/>
        <w:ind w:right="68"/>
        <w:jc w:val="both"/>
        <w:rPr>
          <w:rFonts w:ascii="Times New Roman" w:hAnsi="Times New Roman" w:cs="Times New Roman"/>
          <w:bCs/>
          <w:color w:val="000000"/>
          <w:spacing w:val="-7"/>
          <w:sz w:val="24"/>
          <w:szCs w:val="24"/>
        </w:rPr>
      </w:pPr>
      <w:r w:rsidRPr="007E5808">
        <w:rPr>
          <w:rFonts w:ascii="Times New Roman" w:hAnsi="Times New Roman" w:cs="Times New Roman"/>
          <w:b/>
          <w:bCs/>
          <w:color w:val="000000"/>
          <w:sz w:val="24"/>
          <w:szCs w:val="24"/>
        </w:rPr>
        <w:t>Loss/Damage of Identity Card/Ribbon:</w:t>
      </w:r>
      <w:r w:rsidRPr="007E5808">
        <w:rPr>
          <w:rFonts w:ascii="Times New Roman" w:hAnsi="Times New Roman" w:cs="Times New Roman"/>
          <w:bCs/>
          <w:color w:val="000000"/>
          <w:spacing w:val="4"/>
          <w:sz w:val="24"/>
          <w:szCs w:val="24"/>
        </w:rPr>
        <w:t xml:space="preserve"> </w:t>
      </w:r>
      <w:r w:rsidRPr="007E5808">
        <w:rPr>
          <w:rFonts w:ascii="Times New Roman" w:hAnsi="Times New Roman" w:cs="Times New Roman"/>
          <w:bCs/>
          <w:color w:val="000000"/>
          <w:spacing w:val="7"/>
          <w:sz w:val="24"/>
          <w:szCs w:val="24"/>
        </w:rPr>
        <w:t xml:space="preserve">The loss or damage of the ID card should be immediately reported </w:t>
      </w:r>
      <w:r w:rsidRPr="007E5808">
        <w:rPr>
          <w:rFonts w:ascii="Times New Roman" w:hAnsi="Times New Roman" w:cs="Times New Roman"/>
          <w:bCs/>
          <w:color w:val="000000"/>
          <w:spacing w:val="11"/>
          <w:sz w:val="24"/>
          <w:szCs w:val="24"/>
        </w:rPr>
        <w:t>to the Concern HR Business Partner (Form 09). In case of lost the employee must immediately report a General Dairy (GD) and his/her concern HR Business Partner with a written application</w:t>
      </w:r>
      <w:r w:rsidRPr="007E5808">
        <w:rPr>
          <w:rFonts w:ascii="Times New Roman" w:hAnsi="Times New Roman" w:cs="Times New Roman"/>
          <w:bCs/>
          <w:color w:val="000000"/>
          <w:spacing w:val="2"/>
          <w:sz w:val="24"/>
          <w:szCs w:val="24"/>
        </w:rPr>
        <w:t xml:space="preserve">. </w:t>
      </w:r>
      <w:r w:rsidRPr="007E5808">
        <w:rPr>
          <w:rFonts w:ascii="Times New Roman" w:hAnsi="Times New Roman" w:cs="Times New Roman"/>
          <w:bCs/>
          <w:color w:val="000000"/>
          <w:spacing w:val="-6"/>
          <w:sz w:val="24"/>
          <w:szCs w:val="24"/>
        </w:rPr>
        <w:t>Any duplicate ID card will cost to the concern employee</w:t>
      </w:r>
      <w:r w:rsidRPr="007E5808">
        <w:rPr>
          <w:rFonts w:ascii="Times New Roman" w:hAnsi="Times New Roman" w:cs="Times New Roman"/>
          <w:bCs/>
          <w:color w:val="000000"/>
          <w:spacing w:val="-9"/>
          <w:sz w:val="24"/>
          <w:szCs w:val="24"/>
        </w:rPr>
        <w:t xml:space="preserve"> </w:t>
      </w:r>
      <w:r w:rsidRPr="007E5808">
        <w:rPr>
          <w:rFonts w:ascii="Times New Roman" w:hAnsi="Times New Roman" w:cs="Times New Roman"/>
          <w:bCs/>
          <w:color w:val="000000"/>
          <w:spacing w:val="-7"/>
          <w:sz w:val="24"/>
          <w:szCs w:val="24"/>
        </w:rPr>
        <w:t>of Tk. 300 (Three hundred only) (may change based on management decision) to ensure individual accountability to maintain organizational belongingness.</w:t>
      </w:r>
    </w:p>
    <w:p w14:paraId="430F929F" w14:textId="77777777" w:rsidR="00D17F23" w:rsidRPr="007E5808" w:rsidRDefault="00D17F23" w:rsidP="00D17F23">
      <w:pPr>
        <w:tabs>
          <w:tab w:val="left" w:pos="900"/>
        </w:tabs>
        <w:autoSpaceDE w:val="0"/>
        <w:autoSpaceDN w:val="0"/>
        <w:ind w:right="68"/>
        <w:jc w:val="both"/>
        <w:rPr>
          <w:rFonts w:ascii="Times New Roman" w:hAnsi="Times New Roman" w:cs="Times New Roman"/>
          <w:b/>
          <w:bCs/>
          <w:color w:val="000000"/>
          <w:spacing w:val="4"/>
          <w:sz w:val="24"/>
          <w:szCs w:val="24"/>
        </w:rPr>
      </w:pPr>
    </w:p>
    <w:p w14:paraId="4778AA0A" w14:textId="77777777" w:rsidR="00D17F23" w:rsidRPr="007E5808" w:rsidRDefault="00D17F23" w:rsidP="00D17F23">
      <w:pPr>
        <w:tabs>
          <w:tab w:val="left" w:pos="900"/>
        </w:tabs>
        <w:autoSpaceDE w:val="0"/>
        <w:autoSpaceDN w:val="0"/>
        <w:ind w:right="68"/>
        <w:jc w:val="both"/>
        <w:rPr>
          <w:rFonts w:ascii="Times New Roman" w:hAnsi="Times New Roman" w:cs="Times New Roman"/>
          <w:bCs/>
          <w:color w:val="000000"/>
          <w:spacing w:val="4"/>
          <w:sz w:val="24"/>
          <w:szCs w:val="24"/>
        </w:rPr>
      </w:pPr>
      <w:r w:rsidRPr="007E5808">
        <w:rPr>
          <w:rFonts w:ascii="Times New Roman" w:hAnsi="Times New Roman" w:cs="Times New Roman"/>
          <w:b/>
          <w:bCs/>
          <w:color w:val="000000"/>
          <w:spacing w:val="4"/>
          <w:sz w:val="24"/>
          <w:szCs w:val="24"/>
        </w:rPr>
        <w:t xml:space="preserve">Office Hour and weekly Holiday: </w:t>
      </w:r>
      <w:r w:rsidRPr="007E5808">
        <w:rPr>
          <w:rFonts w:ascii="Times New Roman" w:hAnsi="Times New Roman" w:cs="Times New Roman"/>
          <w:bCs/>
          <w:color w:val="000000"/>
          <w:spacing w:val="4"/>
          <w:sz w:val="24"/>
          <w:szCs w:val="24"/>
        </w:rPr>
        <w:t>Office will start from 9.00am and continue till 5.00pm for regular duty. One day observe as weekly holiday and generally that is on Friday.</w:t>
      </w:r>
    </w:p>
    <w:p w14:paraId="7B202668" w14:textId="77777777" w:rsidR="00D17F23" w:rsidRPr="007E5808" w:rsidRDefault="00D17F23" w:rsidP="00D17F23">
      <w:pPr>
        <w:tabs>
          <w:tab w:val="left" w:pos="900"/>
        </w:tabs>
        <w:autoSpaceDE w:val="0"/>
        <w:autoSpaceDN w:val="0"/>
        <w:ind w:right="68"/>
        <w:jc w:val="both"/>
        <w:rPr>
          <w:rFonts w:ascii="Times New Roman" w:hAnsi="Times New Roman" w:cs="Times New Roman"/>
          <w:bCs/>
          <w:color w:val="000000"/>
          <w:spacing w:val="4"/>
          <w:sz w:val="24"/>
          <w:szCs w:val="24"/>
        </w:rPr>
      </w:pPr>
    </w:p>
    <w:p w14:paraId="1B6E6FC0" w14:textId="77777777" w:rsidR="00D17F23" w:rsidRPr="007E5808" w:rsidRDefault="00D17F23" w:rsidP="00D17F23">
      <w:pPr>
        <w:tabs>
          <w:tab w:val="left" w:pos="900"/>
        </w:tabs>
        <w:autoSpaceDE w:val="0"/>
        <w:autoSpaceDN w:val="0"/>
        <w:ind w:right="68"/>
        <w:jc w:val="both"/>
        <w:rPr>
          <w:rFonts w:ascii="Times New Roman" w:hAnsi="Times New Roman" w:cs="Times New Roman"/>
          <w:bCs/>
          <w:color w:val="000000"/>
          <w:spacing w:val="4"/>
          <w:sz w:val="24"/>
          <w:szCs w:val="24"/>
        </w:rPr>
      </w:pPr>
      <w:r w:rsidRPr="007E5808">
        <w:rPr>
          <w:rFonts w:ascii="Times New Roman" w:hAnsi="Times New Roman" w:cs="Times New Roman"/>
          <w:b/>
          <w:color w:val="000000"/>
          <w:spacing w:val="4"/>
          <w:sz w:val="24"/>
          <w:szCs w:val="24"/>
        </w:rPr>
        <w:t xml:space="preserve">Shift Duty: </w:t>
      </w:r>
      <w:r w:rsidRPr="007E5808">
        <w:rPr>
          <w:rFonts w:ascii="Times New Roman" w:hAnsi="Times New Roman" w:cs="Times New Roman"/>
          <w:bCs/>
          <w:color w:val="000000"/>
          <w:spacing w:val="4"/>
          <w:sz w:val="24"/>
          <w:szCs w:val="24"/>
        </w:rPr>
        <w:t xml:space="preserve"> Other than regular duty hour (09.00am to 05.00pm) there are shift duties for few departments based on the operational requirements of Hospital. Generally, there are 3 shifts and 8 hour each. In few critical areas there are 24 hours shifts and night shifts of 12 hours for doctors. Generally, after 24 hours shift or night </w:t>
      </w:r>
      <w:proofErr w:type="gramStart"/>
      <w:r w:rsidRPr="007E5808">
        <w:rPr>
          <w:rFonts w:ascii="Times New Roman" w:hAnsi="Times New Roman" w:cs="Times New Roman"/>
          <w:bCs/>
          <w:color w:val="000000"/>
          <w:spacing w:val="4"/>
          <w:sz w:val="24"/>
          <w:szCs w:val="24"/>
        </w:rPr>
        <w:t>shift</w:t>
      </w:r>
      <w:proofErr w:type="gramEnd"/>
      <w:r w:rsidRPr="007E5808">
        <w:rPr>
          <w:rFonts w:ascii="Times New Roman" w:hAnsi="Times New Roman" w:cs="Times New Roman"/>
          <w:bCs/>
          <w:color w:val="000000"/>
          <w:spacing w:val="4"/>
          <w:sz w:val="24"/>
          <w:szCs w:val="24"/>
        </w:rPr>
        <w:t xml:space="preserve"> they get 24 hours break before starting another shift. Occasionally, because of emergency, they need to start shift before 24 hours break.</w:t>
      </w:r>
    </w:p>
    <w:p w14:paraId="76C1D7E9" w14:textId="77777777" w:rsidR="00D17F23" w:rsidRPr="007E5808" w:rsidRDefault="00D17F23" w:rsidP="00D17F23">
      <w:pPr>
        <w:tabs>
          <w:tab w:val="left" w:pos="270"/>
        </w:tabs>
        <w:jc w:val="both"/>
        <w:rPr>
          <w:rFonts w:ascii="Times New Roman" w:hAnsi="Times New Roman" w:cs="Times New Roman"/>
          <w:b/>
          <w:color w:val="000000"/>
          <w:sz w:val="24"/>
          <w:szCs w:val="24"/>
        </w:rPr>
      </w:pPr>
    </w:p>
    <w:p w14:paraId="05850A92" w14:textId="6DFB9C09" w:rsidR="00D17F23" w:rsidRPr="007E5808" w:rsidRDefault="00D17F23" w:rsidP="00D17F23">
      <w:pPr>
        <w:tabs>
          <w:tab w:val="left" w:pos="270"/>
        </w:tabs>
        <w:jc w:val="both"/>
        <w:rPr>
          <w:rFonts w:ascii="Times New Roman" w:hAnsi="Times New Roman" w:cs="Times New Roman"/>
          <w:b/>
          <w:color w:val="000000"/>
          <w:sz w:val="24"/>
          <w:szCs w:val="24"/>
        </w:rPr>
      </w:pPr>
      <w:r w:rsidRPr="007E5808">
        <w:rPr>
          <w:rFonts w:ascii="Times New Roman" w:hAnsi="Times New Roman" w:cs="Times New Roman"/>
          <w:b/>
          <w:color w:val="000000"/>
          <w:sz w:val="24"/>
          <w:szCs w:val="24"/>
        </w:rPr>
        <w:t xml:space="preserve">Leave Process: </w:t>
      </w:r>
      <w:r w:rsidRPr="007E5808">
        <w:rPr>
          <w:rFonts w:ascii="Times New Roman" w:hAnsi="Times New Roman" w:cs="Times New Roman"/>
          <w:color w:val="000000"/>
          <w:sz w:val="24"/>
          <w:szCs w:val="24"/>
        </w:rPr>
        <w:t>The Leave Policy of Evercare Hospital Dhaka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is designed to ensure fair treatment of leave entitlements for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employees. Employees at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will be encouraged to take their entitled leave in a fiscal year. All leave must be duly approved. Leave guideline may differ with respect to type of employment — permanent, contractual &amp; temporary. Below is some general guideline for Leave Process:</w:t>
      </w:r>
    </w:p>
    <w:p w14:paraId="5BF33F81"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lastRenderedPageBreak/>
        <w:t xml:space="preserve">The employee must notify immediate supervisor to avail planned or unplanned leave due to personal reason/ emergency/ illness/ any other unforeseen cause. All leave requests should be submitted through HRMS. HR shall preserve all documents related to leave as a part of personnel records electronically.  </w:t>
      </w:r>
    </w:p>
    <w:p w14:paraId="1DD8281C"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In case an employee requires an extension of leave, he/ she shall submit a request to the respective supervisor before the expiry of approved leave and such leave may or may not be approved as decided by the authority.</w:t>
      </w:r>
    </w:p>
    <w:p w14:paraId="08877166"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The employee must provide the full address on the leave request during the period of leave applied for. At the time, the employee leaves place of posting, that must also be intimated with new address. </w:t>
      </w:r>
    </w:p>
    <w:p w14:paraId="4F160482"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In case requested leave is not approved or the approved leave is canceled, the reasons for refusal or cancellation shall be documented. Such information shall be a part of the employee record retained by HR.</w:t>
      </w:r>
    </w:p>
    <w:p w14:paraId="1AB7E0BF"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All employees shall resume duties on the expiry of leave initially sanctioned or as subsequently curtailed or extended. </w:t>
      </w:r>
    </w:p>
    <w:p w14:paraId="1B35B9FC"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Overstay of leave may result penalty according to the Company policy. Unless there is a satisfactory explanation for such overstay and the absence is regularized, the employee will not be entitled to leave salary for the period overstayed. </w:t>
      </w:r>
    </w:p>
    <w:p w14:paraId="772CADAB"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In case of overstay, the employee must inform the supervisor/HR immediately the reason for the leave extension. If an employee cannot present convincing explanation to the supervisor for unauthorized absence of not less than ten fiscal days, appropriate disciplinary action must be taken against him/her.</w:t>
      </w:r>
    </w:p>
    <w:p w14:paraId="080F7103"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Before proceeding to leave, an employee, if deemed necessary, shall hand over charges to another employee as directed by authority.</w:t>
      </w:r>
    </w:p>
    <w:p w14:paraId="536F252E"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Under normal circumstances, the requested leave shall be approved by the authority. The authority may consider the reasons for leave, number of days requested for leave, the employee's previous requests for and use of leave, the importance of the employee's position, the possibility of finding replacement etc. before granting any leave.</w:t>
      </w:r>
    </w:p>
    <w:p w14:paraId="69F22C2D"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During leave period, the employee will be entitled to full salary for approved leave except leave without pay.</w:t>
      </w:r>
    </w:p>
    <w:p w14:paraId="0A95ABB8"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Unless maternity leave, other leave (</w:t>
      </w:r>
      <w:proofErr w:type="spellStart"/>
      <w:r w:rsidRPr="007E5808">
        <w:rPr>
          <w:rFonts w:ascii="Times New Roman" w:hAnsi="Times New Roman" w:cs="Times New Roman"/>
          <w:color w:val="000000"/>
          <w:sz w:val="24"/>
          <w:szCs w:val="24"/>
        </w:rPr>
        <w:t>i.e</w:t>
      </w:r>
      <w:proofErr w:type="spellEnd"/>
      <w:r w:rsidRPr="007E5808">
        <w:rPr>
          <w:rFonts w:ascii="Times New Roman" w:hAnsi="Times New Roman" w:cs="Times New Roman"/>
          <w:color w:val="000000"/>
          <w:sz w:val="24"/>
          <w:szCs w:val="24"/>
        </w:rPr>
        <w:t xml:space="preserve">, annual, casual, sick &amp; training) will be calculated </w:t>
      </w:r>
      <w:proofErr w:type="gramStart"/>
      <w:r w:rsidRPr="007E5808">
        <w:rPr>
          <w:rFonts w:ascii="Times New Roman" w:hAnsi="Times New Roman" w:cs="Times New Roman"/>
          <w:color w:val="000000"/>
          <w:sz w:val="24"/>
          <w:szCs w:val="24"/>
        </w:rPr>
        <w:t>on the basis of</w:t>
      </w:r>
      <w:proofErr w:type="gramEnd"/>
      <w:r w:rsidRPr="007E5808">
        <w:rPr>
          <w:rFonts w:ascii="Times New Roman" w:hAnsi="Times New Roman" w:cs="Times New Roman"/>
          <w:color w:val="000000"/>
          <w:sz w:val="24"/>
          <w:szCs w:val="24"/>
        </w:rPr>
        <w:t xml:space="preserve"> working days only.</w:t>
      </w:r>
    </w:p>
    <w:p w14:paraId="2AE95E81"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Leave may be availed in the form full day, no half day leave.</w:t>
      </w:r>
    </w:p>
    <w:p w14:paraId="55DB383B" w14:textId="77777777" w:rsidR="00D17F23" w:rsidRPr="007E5808" w:rsidRDefault="00D17F23" w:rsidP="007E5808">
      <w:pPr>
        <w:numPr>
          <w:ilvl w:val="0"/>
          <w:numId w:val="14"/>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No employee shall be allowed to avail leave for more than 6 months other than maternity leave.</w:t>
      </w:r>
    </w:p>
    <w:p w14:paraId="56090035" w14:textId="77777777" w:rsidR="00D17F23" w:rsidRPr="007E5808" w:rsidRDefault="00D17F23" w:rsidP="00D17F23">
      <w:pPr>
        <w:ind w:left="1080"/>
        <w:jc w:val="both"/>
        <w:rPr>
          <w:rFonts w:ascii="Times New Roman" w:hAnsi="Times New Roman" w:cs="Times New Roman"/>
          <w:color w:val="000000"/>
          <w:sz w:val="24"/>
          <w:szCs w:val="24"/>
        </w:rPr>
      </w:pPr>
    </w:p>
    <w:p w14:paraId="3259C3C0" w14:textId="77777777" w:rsidR="00D17F23" w:rsidRPr="007E5808" w:rsidRDefault="00D17F23" w:rsidP="00D17F23">
      <w:pPr>
        <w:tabs>
          <w:tab w:val="left" w:pos="180"/>
        </w:tabs>
        <w:jc w:val="both"/>
        <w:rPr>
          <w:rFonts w:ascii="Times New Roman" w:hAnsi="Times New Roman" w:cs="Times New Roman"/>
          <w:b/>
          <w:bCs/>
          <w:color w:val="000000"/>
          <w:sz w:val="24"/>
          <w:szCs w:val="24"/>
        </w:rPr>
      </w:pPr>
    </w:p>
    <w:p w14:paraId="38B77611" w14:textId="77777777" w:rsidR="00D17F23" w:rsidRPr="007E5808" w:rsidRDefault="00D17F23" w:rsidP="00D17F23">
      <w:pPr>
        <w:tabs>
          <w:tab w:val="left" w:pos="180"/>
        </w:tabs>
        <w:jc w:val="both"/>
        <w:rPr>
          <w:rFonts w:ascii="Times New Roman" w:hAnsi="Times New Roman" w:cs="Times New Roman"/>
          <w:color w:val="000000"/>
          <w:sz w:val="24"/>
          <w:szCs w:val="24"/>
        </w:rPr>
      </w:pPr>
      <w:r w:rsidRPr="007E5808">
        <w:rPr>
          <w:rFonts w:ascii="Times New Roman" w:hAnsi="Times New Roman" w:cs="Times New Roman"/>
          <w:b/>
          <w:bCs/>
          <w:color w:val="000000"/>
          <w:sz w:val="24"/>
          <w:szCs w:val="24"/>
        </w:rPr>
        <w:t xml:space="preserve">Public/Festival Holiday: </w:t>
      </w:r>
      <w:r w:rsidRPr="007E5808">
        <w:rPr>
          <w:rFonts w:ascii="Times New Roman" w:hAnsi="Times New Roman" w:cs="Times New Roman"/>
          <w:color w:val="000000"/>
          <w:sz w:val="24"/>
          <w:szCs w:val="24"/>
        </w:rPr>
        <w:t>HR will announce annual public/festival holidays at the beginning of each fiscal year. The list of holidays will be selected from Govt. Gazette. The number of holidays will be fixed but not less than 11 days in a year.</w:t>
      </w:r>
    </w:p>
    <w:p w14:paraId="7139316E" w14:textId="77777777" w:rsidR="00D17F23" w:rsidRPr="007E5808" w:rsidRDefault="00D17F23" w:rsidP="007E5808">
      <w:pPr>
        <w:numPr>
          <w:ilvl w:val="0"/>
          <w:numId w:val="15"/>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All local and expatriate employees including consultants are entitled to the following declared holidays. </w:t>
      </w:r>
    </w:p>
    <w:p w14:paraId="3A2A3F33" w14:textId="2E4E7E69" w:rsidR="00D17F23" w:rsidRPr="007E5808" w:rsidRDefault="00D17F23" w:rsidP="007E5808">
      <w:pPr>
        <w:numPr>
          <w:ilvl w:val="0"/>
          <w:numId w:val="15"/>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Employees shall be provided with paid holidays as per Bangladesh </w:t>
      </w:r>
      <w:proofErr w:type="spellStart"/>
      <w:r w:rsidR="008F0E76">
        <w:rPr>
          <w:rFonts w:ascii="Times New Roman" w:hAnsi="Times New Roman" w:cs="Times New Roman"/>
          <w:color w:val="000000"/>
          <w:sz w:val="24"/>
          <w:szCs w:val="24"/>
        </w:rPr>
        <w:t>Labour</w:t>
      </w:r>
      <w:proofErr w:type="spellEnd"/>
      <w:r w:rsidRPr="007E5808">
        <w:rPr>
          <w:rFonts w:ascii="Times New Roman" w:hAnsi="Times New Roman" w:cs="Times New Roman"/>
          <w:color w:val="000000"/>
          <w:sz w:val="24"/>
          <w:szCs w:val="24"/>
        </w:rPr>
        <w:t xml:space="preserve"> Law in accordance with the following holidays unless the conditions of work or assignment are set otherwise:</w:t>
      </w:r>
    </w:p>
    <w:p w14:paraId="01C75349" w14:textId="77777777" w:rsidR="00D17F23" w:rsidRPr="007E5808" w:rsidRDefault="00D17F23" w:rsidP="00D17F23">
      <w:pPr>
        <w:ind w:left="1170" w:firstLine="180"/>
        <w:jc w:val="both"/>
        <w:rPr>
          <w:rFonts w:ascii="Times New Roman" w:hAnsi="Times New Roman" w:cs="Times New Roman"/>
          <w:color w:val="000000"/>
          <w:sz w:val="24"/>
          <w:szCs w:val="24"/>
        </w:rPr>
      </w:pPr>
    </w:p>
    <w:p w14:paraId="56D2BD22" w14:textId="722815A3"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lastRenderedPageBreak/>
        <w:t>Shaheed day- int. mother language day</w:t>
      </w:r>
      <w:r w:rsidRPr="007E5808">
        <w:rPr>
          <w:rFonts w:ascii="Times New Roman" w:hAnsi="Times New Roman" w:cs="Times New Roman"/>
          <w:color w:val="000000"/>
          <w:sz w:val="24"/>
          <w:szCs w:val="24"/>
        </w:rPr>
        <w:tab/>
        <w:t>1 day</w:t>
      </w:r>
    </w:p>
    <w:p w14:paraId="6DAEA23C" w14:textId="06D2FE29"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Birthday of Father of the Nation </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1 day</w:t>
      </w:r>
    </w:p>
    <w:p w14:paraId="5F92C351" w14:textId="676D2CC1"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Independence Day-</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007E5808">
        <w:rPr>
          <w:rFonts w:ascii="Times New Roman" w:hAnsi="Times New Roman" w:cs="Times New Roman"/>
          <w:color w:val="000000"/>
          <w:sz w:val="24"/>
          <w:szCs w:val="24"/>
        </w:rPr>
        <w:t xml:space="preserve">            </w:t>
      </w:r>
      <w:r w:rsidRPr="007E5808">
        <w:rPr>
          <w:rFonts w:ascii="Times New Roman" w:hAnsi="Times New Roman" w:cs="Times New Roman"/>
          <w:color w:val="000000"/>
          <w:sz w:val="24"/>
          <w:szCs w:val="24"/>
        </w:rPr>
        <w:t>1 day</w:t>
      </w:r>
    </w:p>
    <w:p w14:paraId="1C5BED71" w14:textId="625ADB5A" w:rsidR="00D17F23" w:rsidRPr="007E5808" w:rsidRDefault="00D17F23" w:rsidP="00D17F23">
      <w:pPr>
        <w:ind w:left="1170" w:firstLine="180"/>
        <w:jc w:val="both"/>
        <w:rPr>
          <w:rFonts w:ascii="Times New Roman" w:hAnsi="Times New Roman" w:cs="Times New Roman"/>
          <w:color w:val="000000"/>
          <w:sz w:val="24"/>
          <w:szCs w:val="24"/>
        </w:rPr>
      </w:pPr>
      <w:proofErr w:type="spellStart"/>
      <w:r w:rsidRPr="007E5808">
        <w:rPr>
          <w:rFonts w:ascii="Times New Roman" w:hAnsi="Times New Roman" w:cs="Times New Roman"/>
          <w:color w:val="000000"/>
          <w:sz w:val="24"/>
          <w:szCs w:val="24"/>
        </w:rPr>
        <w:t>Pohela</w:t>
      </w:r>
      <w:proofErr w:type="spellEnd"/>
      <w:r w:rsidRPr="007E5808">
        <w:rPr>
          <w:rFonts w:ascii="Times New Roman" w:hAnsi="Times New Roman" w:cs="Times New Roman"/>
          <w:color w:val="000000"/>
          <w:sz w:val="24"/>
          <w:szCs w:val="24"/>
        </w:rPr>
        <w:t xml:space="preserve"> </w:t>
      </w:r>
      <w:proofErr w:type="spellStart"/>
      <w:r w:rsidRPr="007E5808">
        <w:rPr>
          <w:rFonts w:ascii="Times New Roman" w:hAnsi="Times New Roman" w:cs="Times New Roman"/>
          <w:color w:val="000000"/>
          <w:sz w:val="24"/>
          <w:szCs w:val="24"/>
        </w:rPr>
        <w:t>Boishakh</w:t>
      </w:r>
      <w:proofErr w:type="spellEnd"/>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1 day</w:t>
      </w:r>
    </w:p>
    <w:p w14:paraId="0DB0DAED" w14:textId="529DF378"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May day</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1 day</w:t>
      </w:r>
    </w:p>
    <w:p w14:paraId="54CB6587" w14:textId="77777777" w:rsidR="00D17F23" w:rsidRPr="007E5808" w:rsidRDefault="00D17F23" w:rsidP="00D17F23">
      <w:pPr>
        <w:ind w:left="1170" w:firstLine="180"/>
        <w:jc w:val="both"/>
        <w:rPr>
          <w:rFonts w:ascii="Times New Roman" w:hAnsi="Times New Roman" w:cs="Times New Roman"/>
          <w:color w:val="000000"/>
          <w:sz w:val="24"/>
          <w:szCs w:val="24"/>
        </w:rPr>
      </w:pPr>
      <w:proofErr w:type="spellStart"/>
      <w:r w:rsidRPr="007E5808">
        <w:rPr>
          <w:rFonts w:ascii="Times New Roman" w:hAnsi="Times New Roman" w:cs="Times New Roman"/>
          <w:color w:val="000000"/>
          <w:sz w:val="24"/>
          <w:szCs w:val="24"/>
        </w:rPr>
        <w:t>Shab</w:t>
      </w:r>
      <w:proofErr w:type="spellEnd"/>
      <w:r w:rsidRPr="007E5808">
        <w:rPr>
          <w:rFonts w:ascii="Times New Roman" w:hAnsi="Times New Roman" w:cs="Times New Roman"/>
          <w:color w:val="000000"/>
          <w:sz w:val="24"/>
          <w:szCs w:val="24"/>
        </w:rPr>
        <w:t>-e-Barat-</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1 day</w:t>
      </w:r>
    </w:p>
    <w:p w14:paraId="1A02C50F" w14:textId="77777777"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Eid-ul-</w:t>
      </w:r>
      <w:proofErr w:type="spellStart"/>
      <w:r w:rsidRPr="007E5808">
        <w:rPr>
          <w:rFonts w:ascii="Times New Roman" w:hAnsi="Times New Roman" w:cs="Times New Roman"/>
          <w:color w:val="000000"/>
          <w:sz w:val="24"/>
          <w:szCs w:val="24"/>
        </w:rPr>
        <w:t>Fitr</w:t>
      </w:r>
      <w:proofErr w:type="spellEnd"/>
      <w:r w:rsidRPr="007E5808">
        <w:rPr>
          <w:rFonts w:ascii="Times New Roman" w:hAnsi="Times New Roman" w:cs="Times New Roman"/>
          <w:color w:val="000000"/>
          <w:sz w:val="24"/>
          <w:szCs w:val="24"/>
        </w:rPr>
        <w:t>-</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3 days</w:t>
      </w:r>
    </w:p>
    <w:p w14:paraId="774EA231" w14:textId="77777777"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Eid-ul-</w:t>
      </w:r>
      <w:proofErr w:type="spellStart"/>
      <w:r w:rsidRPr="007E5808">
        <w:rPr>
          <w:rFonts w:ascii="Times New Roman" w:hAnsi="Times New Roman" w:cs="Times New Roman"/>
          <w:color w:val="000000"/>
          <w:sz w:val="24"/>
          <w:szCs w:val="24"/>
        </w:rPr>
        <w:t>Azha</w:t>
      </w:r>
      <w:proofErr w:type="spellEnd"/>
      <w:r w:rsidRPr="007E5808">
        <w:rPr>
          <w:rFonts w:ascii="Times New Roman" w:hAnsi="Times New Roman" w:cs="Times New Roman"/>
          <w:color w:val="000000"/>
          <w:sz w:val="24"/>
          <w:szCs w:val="24"/>
        </w:rPr>
        <w:t>-</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3 days</w:t>
      </w:r>
    </w:p>
    <w:p w14:paraId="1EB13886" w14:textId="10923264"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National Mourning Day</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1 day</w:t>
      </w:r>
    </w:p>
    <w:p w14:paraId="0FD236F0" w14:textId="77777777"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Victory Day- </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1 day</w:t>
      </w:r>
    </w:p>
    <w:p w14:paraId="0E9248E4" w14:textId="77777777" w:rsidR="00D17F23" w:rsidRPr="007E5808" w:rsidRDefault="00D17F23" w:rsidP="00D17F23">
      <w:pPr>
        <w:ind w:left="1170" w:firstLine="18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Christmas day</w:t>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r>
      <w:r w:rsidRPr="007E5808">
        <w:rPr>
          <w:rFonts w:ascii="Times New Roman" w:hAnsi="Times New Roman" w:cs="Times New Roman"/>
          <w:color w:val="000000"/>
          <w:sz w:val="24"/>
          <w:szCs w:val="24"/>
        </w:rPr>
        <w:tab/>
        <w:t xml:space="preserve">1 day </w:t>
      </w:r>
    </w:p>
    <w:p w14:paraId="1D03130B" w14:textId="77777777" w:rsidR="00D17F23" w:rsidRPr="007E5808" w:rsidRDefault="00D17F23" w:rsidP="00D17F23">
      <w:pPr>
        <w:ind w:left="1170" w:firstLine="180"/>
        <w:jc w:val="both"/>
        <w:rPr>
          <w:rFonts w:ascii="Times New Roman" w:hAnsi="Times New Roman" w:cs="Times New Roman"/>
          <w:color w:val="000000"/>
          <w:sz w:val="24"/>
          <w:szCs w:val="24"/>
        </w:rPr>
      </w:pPr>
    </w:p>
    <w:p w14:paraId="19FE5A06" w14:textId="77777777" w:rsidR="00D17F23" w:rsidRPr="007E5808" w:rsidRDefault="00D17F23" w:rsidP="007E5808">
      <w:pPr>
        <w:numPr>
          <w:ilvl w:val="0"/>
          <w:numId w:val="16"/>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These holidays cannot be continued forward for next year. This list may be reviewed based on management decision.</w:t>
      </w:r>
    </w:p>
    <w:p w14:paraId="4DD06787" w14:textId="77777777" w:rsidR="00D17F23" w:rsidRPr="007E5808" w:rsidRDefault="00D17F23" w:rsidP="007E5808">
      <w:pPr>
        <w:numPr>
          <w:ilvl w:val="0"/>
          <w:numId w:val="16"/>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Unassigned holiday can be enjoyed by the employees of every faith on occasion of their major festival or for any other requirements. Request for availing unassigned holiday will be approved by the concerned supervisor. </w:t>
      </w:r>
    </w:p>
    <w:p w14:paraId="4F208D98" w14:textId="77777777" w:rsidR="00D17F23" w:rsidRPr="007E5808" w:rsidRDefault="00D17F23" w:rsidP="007E5808">
      <w:pPr>
        <w:numPr>
          <w:ilvl w:val="0"/>
          <w:numId w:val="16"/>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All administrative offices will remain closed on the approved holidays provided their closure will not affect the essential services to different departments of Hospital. </w:t>
      </w:r>
    </w:p>
    <w:p w14:paraId="2EE4DB1C" w14:textId="77777777" w:rsidR="00D17F23" w:rsidRPr="007E5808" w:rsidRDefault="00D17F23" w:rsidP="007E5808">
      <w:pPr>
        <w:numPr>
          <w:ilvl w:val="0"/>
          <w:numId w:val="16"/>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Outpatient Department will remain closed on approved Holidays. There will be no scheduled appointment in the OPD on these days. </w:t>
      </w:r>
    </w:p>
    <w:p w14:paraId="1CB68150" w14:textId="00FB1F83" w:rsidR="00D17F23" w:rsidRPr="007E5808" w:rsidRDefault="00D17F23" w:rsidP="007E5808">
      <w:pPr>
        <w:numPr>
          <w:ilvl w:val="0"/>
          <w:numId w:val="16"/>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Other departments in the Hospital required to serve patients will remain open on the approved holidays. Employees required to work on the approved holidays will be entitled </w:t>
      </w:r>
      <w:proofErr w:type="gramStart"/>
      <w:r w:rsidRPr="007E5808">
        <w:rPr>
          <w:rFonts w:ascii="Times New Roman" w:hAnsi="Times New Roman" w:cs="Times New Roman"/>
          <w:color w:val="000000"/>
          <w:sz w:val="24"/>
          <w:szCs w:val="24"/>
        </w:rPr>
        <w:t>to day</w:t>
      </w:r>
      <w:proofErr w:type="gramEnd"/>
      <w:r w:rsidRPr="007E5808">
        <w:rPr>
          <w:rFonts w:ascii="Times New Roman" w:hAnsi="Times New Roman" w:cs="Times New Roman"/>
          <w:color w:val="000000"/>
          <w:sz w:val="24"/>
          <w:szCs w:val="24"/>
        </w:rPr>
        <w:t xml:space="preserve"> off as per Bangladesh </w:t>
      </w:r>
      <w:proofErr w:type="spellStart"/>
      <w:r w:rsidR="008F0E76">
        <w:rPr>
          <w:rFonts w:ascii="Times New Roman" w:hAnsi="Times New Roman" w:cs="Times New Roman"/>
          <w:color w:val="000000"/>
          <w:sz w:val="24"/>
          <w:szCs w:val="24"/>
        </w:rPr>
        <w:t>Labour</w:t>
      </w:r>
      <w:proofErr w:type="spellEnd"/>
      <w:r w:rsidRPr="007E5808">
        <w:rPr>
          <w:rFonts w:ascii="Times New Roman" w:hAnsi="Times New Roman" w:cs="Times New Roman"/>
          <w:color w:val="000000"/>
          <w:sz w:val="24"/>
          <w:szCs w:val="24"/>
        </w:rPr>
        <w:t xml:space="preserve"> Law. </w:t>
      </w:r>
    </w:p>
    <w:p w14:paraId="208BA01F" w14:textId="0C7DCCBE" w:rsidR="00D17F23" w:rsidRPr="007E5808" w:rsidRDefault="00D17F23" w:rsidP="007E5808">
      <w:pPr>
        <w:numPr>
          <w:ilvl w:val="0"/>
          <w:numId w:val="16"/>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Emergency services will remain opened on all holidays; staff working on the holidays will be compensated with day off as per Bangladesh </w:t>
      </w:r>
      <w:proofErr w:type="spellStart"/>
      <w:r w:rsidR="008F0E76">
        <w:rPr>
          <w:rFonts w:ascii="Times New Roman" w:hAnsi="Times New Roman" w:cs="Times New Roman"/>
          <w:color w:val="000000"/>
          <w:sz w:val="24"/>
          <w:szCs w:val="24"/>
        </w:rPr>
        <w:t>Labour</w:t>
      </w:r>
      <w:proofErr w:type="spellEnd"/>
      <w:r w:rsidRPr="007E5808">
        <w:rPr>
          <w:rFonts w:ascii="Times New Roman" w:hAnsi="Times New Roman" w:cs="Times New Roman"/>
          <w:color w:val="000000"/>
          <w:sz w:val="24"/>
          <w:szCs w:val="24"/>
        </w:rPr>
        <w:t xml:space="preserve"> Law.</w:t>
      </w:r>
    </w:p>
    <w:p w14:paraId="278A98BC" w14:textId="77777777" w:rsidR="00D17F23" w:rsidRPr="007E5808" w:rsidRDefault="00D17F23" w:rsidP="00D17F23">
      <w:pPr>
        <w:tabs>
          <w:tab w:val="left" w:pos="90"/>
        </w:tabs>
        <w:jc w:val="both"/>
        <w:rPr>
          <w:rFonts w:ascii="Times New Roman" w:hAnsi="Times New Roman" w:cs="Times New Roman"/>
          <w:b/>
          <w:color w:val="000000"/>
          <w:sz w:val="24"/>
          <w:szCs w:val="24"/>
        </w:rPr>
      </w:pPr>
    </w:p>
    <w:p w14:paraId="0B12251D" w14:textId="77777777" w:rsidR="00D17F23" w:rsidRPr="007E5808" w:rsidRDefault="00D17F23" w:rsidP="00D17F23">
      <w:pPr>
        <w:tabs>
          <w:tab w:val="left" w:pos="9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 xml:space="preserve">Casual Leave: </w:t>
      </w:r>
      <w:r w:rsidRPr="007E5808">
        <w:rPr>
          <w:rFonts w:ascii="Times New Roman" w:hAnsi="Times New Roman" w:cs="Times New Roman"/>
          <w:color w:val="000000"/>
          <w:sz w:val="24"/>
          <w:szCs w:val="24"/>
        </w:rPr>
        <w:t xml:space="preserve">All local employees including fixed pay consultants are entitled to </w:t>
      </w:r>
      <w:r w:rsidRPr="007E5808">
        <w:rPr>
          <w:rFonts w:ascii="Times New Roman" w:hAnsi="Times New Roman" w:cs="Times New Roman"/>
          <w:b/>
          <w:color w:val="000000"/>
          <w:sz w:val="24"/>
          <w:szCs w:val="24"/>
        </w:rPr>
        <w:t>10 days’ casual leave</w:t>
      </w:r>
      <w:r w:rsidRPr="007E5808">
        <w:rPr>
          <w:rFonts w:ascii="Times New Roman" w:hAnsi="Times New Roman" w:cs="Times New Roman"/>
          <w:color w:val="000000"/>
          <w:sz w:val="24"/>
          <w:szCs w:val="24"/>
        </w:rPr>
        <w:t xml:space="preserve">. Casual leave </w:t>
      </w:r>
      <w:proofErr w:type="spellStart"/>
      <w:r w:rsidRPr="007E5808">
        <w:rPr>
          <w:rFonts w:ascii="Times New Roman" w:hAnsi="Times New Roman" w:cs="Times New Roman"/>
          <w:color w:val="000000"/>
          <w:sz w:val="24"/>
          <w:szCs w:val="24"/>
        </w:rPr>
        <w:t>can not</w:t>
      </w:r>
      <w:proofErr w:type="spellEnd"/>
      <w:r w:rsidRPr="007E5808">
        <w:rPr>
          <w:rFonts w:ascii="Times New Roman" w:hAnsi="Times New Roman" w:cs="Times New Roman"/>
          <w:color w:val="000000"/>
          <w:sz w:val="24"/>
          <w:szCs w:val="24"/>
        </w:rPr>
        <w:t xml:space="preserve"> be carried forward beyond that fiscal year. </w:t>
      </w:r>
    </w:p>
    <w:p w14:paraId="52268195" w14:textId="77777777" w:rsidR="00D17F23" w:rsidRPr="007E5808" w:rsidRDefault="00D17F23" w:rsidP="007E5808">
      <w:pPr>
        <w:numPr>
          <w:ilvl w:val="0"/>
          <w:numId w:val="18"/>
        </w:numPr>
        <w:tabs>
          <w:tab w:val="left" w:pos="126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Casual leave means a leave of absence for a very short </w:t>
      </w:r>
      <w:proofErr w:type="gramStart"/>
      <w:r w:rsidRPr="007E5808">
        <w:rPr>
          <w:rFonts w:ascii="Times New Roman" w:hAnsi="Times New Roman" w:cs="Times New Roman"/>
          <w:color w:val="000000"/>
          <w:sz w:val="24"/>
          <w:szCs w:val="24"/>
        </w:rPr>
        <w:t>period of time</w:t>
      </w:r>
      <w:proofErr w:type="gramEnd"/>
      <w:r w:rsidRPr="007E5808">
        <w:rPr>
          <w:rFonts w:ascii="Times New Roman" w:hAnsi="Times New Roman" w:cs="Times New Roman"/>
          <w:color w:val="000000"/>
          <w:sz w:val="24"/>
          <w:szCs w:val="24"/>
        </w:rPr>
        <w:t xml:space="preserve"> due to sudden illness or urgent private affairs.</w:t>
      </w:r>
    </w:p>
    <w:p w14:paraId="2A4605E0" w14:textId="77777777" w:rsidR="00D17F23" w:rsidRPr="007E5808" w:rsidRDefault="00D17F23" w:rsidP="007E5808">
      <w:pPr>
        <w:numPr>
          <w:ilvl w:val="0"/>
          <w:numId w:val="18"/>
        </w:numPr>
        <w:tabs>
          <w:tab w:val="left" w:pos="126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All permanent employees are eligible for casual leave up to 10 days in a year.</w:t>
      </w:r>
    </w:p>
    <w:p w14:paraId="5B5C268F" w14:textId="77777777" w:rsidR="00D17F23" w:rsidRPr="007E5808" w:rsidRDefault="00D17F23" w:rsidP="007E5808">
      <w:pPr>
        <w:numPr>
          <w:ilvl w:val="0"/>
          <w:numId w:val="18"/>
        </w:numPr>
        <w:tabs>
          <w:tab w:val="left" w:pos="126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If any employee joined or separated in a fraction month in the </w:t>
      </w:r>
      <w:proofErr w:type="gramStart"/>
      <w:r w:rsidRPr="007E5808">
        <w:rPr>
          <w:rFonts w:ascii="Times New Roman" w:hAnsi="Times New Roman" w:cs="Times New Roman"/>
          <w:color w:val="000000"/>
          <w:sz w:val="24"/>
          <w:szCs w:val="24"/>
        </w:rPr>
        <w:t>year</w:t>
      </w:r>
      <w:proofErr w:type="gramEnd"/>
      <w:r w:rsidRPr="007E5808">
        <w:rPr>
          <w:rFonts w:ascii="Times New Roman" w:hAnsi="Times New Roman" w:cs="Times New Roman"/>
          <w:color w:val="000000"/>
          <w:sz w:val="24"/>
          <w:szCs w:val="24"/>
        </w:rPr>
        <w:t xml:space="preserve"> then the entitlement of leave will be counted on Prorated basis. </w:t>
      </w:r>
    </w:p>
    <w:p w14:paraId="79402106" w14:textId="77777777" w:rsidR="00D17F23" w:rsidRPr="007E5808" w:rsidRDefault="00D17F23" w:rsidP="007E5808">
      <w:pPr>
        <w:numPr>
          <w:ilvl w:val="0"/>
          <w:numId w:val="18"/>
        </w:numPr>
        <w:tabs>
          <w:tab w:val="left" w:pos="126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Not more than 3 days’ casual leave can be taken at a time. </w:t>
      </w:r>
    </w:p>
    <w:p w14:paraId="2C3FE4A8" w14:textId="77777777" w:rsidR="00D17F23" w:rsidRPr="007E5808" w:rsidRDefault="00D17F23" w:rsidP="007E5808">
      <w:pPr>
        <w:numPr>
          <w:ilvl w:val="0"/>
          <w:numId w:val="18"/>
        </w:numPr>
        <w:tabs>
          <w:tab w:val="left" w:pos="126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Casual leave cannot be combined with any other leave and cannot be extended. Any pre-planned leave will not fall under casual leave. When leave is planned and applied for prior to the leave date, it will be considered as annual leave.</w:t>
      </w:r>
    </w:p>
    <w:p w14:paraId="2A33D614" w14:textId="77777777" w:rsidR="00D17F23" w:rsidRPr="007E5808" w:rsidRDefault="00D17F23" w:rsidP="007E5808">
      <w:pPr>
        <w:numPr>
          <w:ilvl w:val="0"/>
          <w:numId w:val="18"/>
        </w:numPr>
        <w:tabs>
          <w:tab w:val="left" w:pos="126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lastRenderedPageBreak/>
        <w:t>For Casual Leave, if there is any weekend/holyday in between of the sequence of leave applied days, then the leave days will not be counted as leave. It will not include any holidays/weekend for its total leave days’ count.</w:t>
      </w:r>
    </w:p>
    <w:p w14:paraId="21A876F6" w14:textId="77777777" w:rsidR="00D17F23" w:rsidRPr="007E5808" w:rsidRDefault="00D17F23" w:rsidP="00D17F23">
      <w:pPr>
        <w:tabs>
          <w:tab w:val="left" w:pos="0"/>
          <w:tab w:val="left" w:pos="90"/>
        </w:tabs>
        <w:jc w:val="both"/>
        <w:rPr>
          <w:rFonts w:ascii="Times New Roman" w:hAnsi="Times New Roman" w:cs="Times New Roman"/>
          <w:b/>
          <w:color w:val="000000"/>
          <w:sz w:val="24"/>
          <w:szCs w:val="24"/>
        </w:rPr>
      </w:pPr>
    </w:p>
    <w:p w14:paraId="56E88FF6" w14:textId="77777777" w:rsidR="00D17F23" w:rsidRPr="007E5808" w:rsidRDefault="00D17F23" w:rsidP="00D17F23">
      <w:pPr>
        <w:tabs>
          <w:tab w:val="left" w:pos="0"/>
          <w:tab w:val="left" w:pos="9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 xml:space="preserve">Sick Leave: </w:t>
      </w:r>
      <w:r w:rsidRPr="007E5808">
        <w:rPr>
          <w:rFonts w:ascii="Times New Roman" w:hAnsi="Times New Roman" w:cs="Times New Roman"/>
          <w:color w:val="000000"/>
          <w:sz w:val="24"/>
          <w:szCs w:val="24"/>
        </w:rPr>
        <w:t xml:space="preserve">All local employees including fixed pay consultants are entitled to </w:t>
      </w:r>
      <w:r w:rsidRPr="007E5808">
        <w:rPr>
          <w:rFonts w:ascii="Times New Roman" w:hAnsi="Times New Roman" w:cs="Times New Roman"/>
          <w:b/>
          <w:color w:val="000000"/>
          <w:sz w:val="24"/>
          <w:szCs w:val="24"/>
        </w:rPr>
        <w:t>14 days’ sick leave</w:t>
      </w:r>
      <w:r w:rsidRPr="007E5808">
        <w:rPr>
          <w:rFonts w:ascii="Times New Roman" w:hAnsi="Times New Roman" w:cs="Times New Roman"/>
          <w:color w:val="000000"/>
          <w:sz w:val="24"/>
          <w:szCs w:val="24"/>
        </w:rPr>
        <w:t xml:space="preserve">. </w:t>
      </w:r>
    </w:p>
    <w:p w14:paraId="32E7ACFB" w14:textId="77777777" w:rsidR="00D17F23" w:rsidRPr="007E5808" w:rsidRDefault="00D17F23" w:rsidP="007E5808">
      <w:pPr>
        <w:numPr>
          <w:ilvl w:val="0"/>
          <w:numId w:val="17"/>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Sick leave for 3 days or more shall be granted only on production of a medical certificate from a registered Medical Practitioner. In case medical certificate is obtained from a registered medical practitioner for sickness lasting for three days or more the same </w:t>
      </w:r>
      <w:proofErr w:type="gramStart"/>
      <w:r w:rsidRPr="007E5808">
        <w:rPr>
          <w:rFonts w:ascii="Times New Roman" w:hAnsi="Times New Roman" w:cs="Times New Roman"/>
          <w:color w:val="000000"/>
          <w:sz w:val="24"/>
          <w:szCs w:val="24"/>
        </w:rPr>
        <w:t>has to</w:t>
      </w:r>
      <w:proofErr w:type="gramEnd"/>
      <w:r w:rsidRPr="007E5808">
        <w:rPr>
          <w:rFonts w:ascii="Times New Roman" w:hAnsi="Times New Roman" w:cs="Times New Roman"/>
          <w:color w:val="000000"/>
          <w:sz w:val="24"/>
          <w:szCs w:val="24"/>
        </w:rPr>
        <w:t xml:space="preserve"> be endorsed by the staff clinic of the hospital, failing which sick leave will not be granted.</w:t>
      </w:r>
    </w:p>
    <w:p w14:paraId="7CE3E023" w14:textId="77777777" w:rsidR="00D17F23" w:rsidRPr="007E5808" w:rsidRDefault="00D17F23" w:rsidP="007E5808">
      <w:pPr>
        <w:numPr>
          <w:ilvl w:val="0"/>
          <w:numId w:val="17"/>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The Management will have right not to approve sick leave obtained on false ground. Any such false claim if proven shall be treated as leave without pay. All unauthorized leave shall also be treated as leave without pay. </w:t>
      </w:r>
    </w:p>
    <w:p w14:paraId="4D1A9F71" w14:textId="77777777" w:rsidR="00D17F23" w:rsidRPr="007E5808" w:rsidRDefault="00D17F23" w:rsidP="007E5808">
      <w:pPr>
        <w:numPr>
          <w:ilvl w:val="0"/>
          <w:numId w:val="17"/>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If any employee joined or separated in a fraction month in the year, then the entitlement of leave will be counted on prorated basis. </w:t>
      </w:r>
    </w:p>
    <w:p w14:paraId="11638E4A" w14:textId="101CB1F4" w:rsidR="00D17F23" w:rsidRPr="007E5808" w:rsidRDefault="00D17F23" w:rsidP="007E5808">
      <w:pPr>
        <w:numPr>
          <w:ilvl w:val="0"/>
          <w:numId w:val="17"/>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If more than 1 months’ leave is necessary due to occupational injury or on duty accident, the same shall be allowed. However, accidental dismemberment/ prolonged sicknesses of more than 1 months will be reviewed by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medical board and approved by CEO.</w:t>
      </w:r>
    </w:p>
    <w:p w14:paraId="3356775D" w14:textId="77777777" w:rsidR="00D17F23" w:rsidRPr="007E5808" w:rsidRDefault="00D17F23" w:rsidP="007E5808">
      <w:pPr>
        <w:numPr>
          <w:ilvl w:val="0"/>
          <w:numId w:val="17"/>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Leave of absence from duty necessitated by orders not to attend office in consequence of the presence of infectious diseases in the person, family or household of an employee is known as quarantine leave, which will be considered as sick leave.</w:t>
      </w:r>
    </w:p>
    <w:p w14:paraId="172DF365" w14:textId="77777777" w:rsidR="00D17F23" w:rsidRPr="007E5808" w:rsidRDefault="00D17F23" w:rsidP="007E5808">
      <w:pPr>
        <w:numPr>
          <w:ilvl w:val="0"/>
          <w:numId w:val="17"/>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Sick leave cannot be carried forward beyond that fiscal year. </w:t>
      </w:r>
    </w:p>
    <w:p w14:paraId="58DF1D8A" w14:textId="77777777" w:rsidR="00D17F23" w:rsidRPr="007E5808" w:rsidRDefault="00D17F23" w:rsidP="007E5808">
      <w:pPr>
        <w:numPr>
          <w:ilvl w:val="0"/>
          <w:numId w:val="17"/>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For Sick Leave, if there is any weekend/holiday in between of the sequence of leave applied days, then the leave days will be counted based on working days. </w:t>
      </w:r>
    </w:p>
    <w:p w14:paraId="027D2BA6" w14:textId="77777777" w:rsidR="00D17F23" w:rsidRPr="007E5808" w:rsidRDefault="00D17F23" w:rsidP="00D17F23">
      <w:pPr>
        <w:tabs>
          <w:tab w:val="left" w:pos="90"/>
        </w:tabs>
        <w:jc w:val="both"/>
        <w:rPr>
          <w:rFonts w:ascii="Times New Roman" w:hAnsi="Times New Roman" w:cs="Times New Roman"/>
          <w:b/>
          <w:color w:val="000000"/>
          <w:sz w:val="24"/>
          <w:szCs w:val="24"/>
        </w:rPr>
      </w:pPr>
    </w:p>
    <w:p w14:paraId="17004417" w14:textId="77777777" w:rsidR="00D17F23" w:rsidRPr="007E5808" w:rsidRDefault="00D17F23" w:rsidP="007E5808">
      <w:pPr>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 xml:space="preserve">Annual Leave: </w:t>
      </w:r>
      <w:r w:rsidRPr="007E5808">
        <w:rPr>
          <w:rFonts w:ascii="Times New Roman" w:hAnsi="Times New Roman" w:cs="Times New Roman"/>
          <w:color w:val="000000"/>
          <w:sz w:val="24"/>
          <w:szCs w:val="24"/>
        </w:rPr>
        <w:t xml:space="preserve">Employees who have completed for a continuous period of one year shall be eligible for annual leave. </w:t>
      </w:r>
    </w:p>
    <w:p w14:paraId="0040F676" w14:textId="79B8D441" w:rsidR="00D17F23" w:rsidRPr="007E5808" w:rsidRDefault="00D17F23" w:rsidP="007E5808">
      <w:pPr>
        <w:numPr>
          <w:ilvl w:val="0"/>
          <w:numId w:val="19"/>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According to Bangladesh </w:t>
      </w:r>
      <w:proofErr w:type="spellStart"/>
      <w:r w:rsidR="008F0E76">
        <w:rPr>
          <w:rFonts w:ascii="Times New Roman" w:hAnsi="Times New Roman" w:cs="Times New Roman"/>
          <w:color w:val="000000"/>
          <w:sz w:val="24"/>
          <w:szCs w:val="24"/>
        </w:rPr>
        <w:t>Labour</w:t>
      </w:r>
      <w:proofErr w:type="spellEnd"/>
      <w:r w:rsidRPr="007E5808">
        <w:rPr>
          <w:rFonts w:ascii="Times New Roman" w:hAnsi="Times New Roman" w:cs="Times New Roman"/>
          <w:color w:val="000000"/>
          <w:sz w:val="24"/>
          <w:szCs w:val="24"/>
        </w:rPr>
        <w:t xml:space="preserve"> Law, for every 18 working days employee will earn 1 annual leave.</w:t>
      </w:r>
    </w:p>
    <w:p w14:paraId="573BB7A6" w14:textId="77777777" w:rsidR="00D17F23" w:rsidRPr="007E5808" w:rsidRDefault="00D17F23" w:rsidP="007E5808">
      <w:pPr>
        <w:numPr>
          <w:ilvl w:val="0"/>
          <w:numId w:val="19"/>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Employee can use up to 50% of Annual Leave after 6 months of service. If the employee does not complete 1 full year of service, all leave days must be deducted in his/her final settlement. </w:t>
      </w:r>
    </w:p>
    <w:p w14:paraId="290150A5" w14:textId="30909A14" w:rsidR="00D17F23" w:rsidRPr="007E5808" w:rsidRDefault="007E5808" w:rsidP="007E5808">
      <w:pPr>
        <w:numPr>
          <w:ilvl w:val="0"/>
          <w:numId w:val="19"/>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EHD</w:t>
      </w:r>
      <w:r w:rsidR="00D17F23" w:rsidRPr="007E5808">
        <w:rPr>
          <w:rFonts w:ascii="Times New Roman" w:hAnsi="Times New Roman" w:cs="Times New Roman"/>
          <w:color w:val="000000"/>
          <w:sz w:val="24"/>
          <w:szCs w:val="24"/>
        </w:rPr>
        <w:t xml:space="preserve"> employees can carry forward annual leave from one year to next year if those are </w:t>
      </w:r>
      <w:proofErr w:type="spellStart"/>
      <w:r w:rsidR="00D17F23" w:rsidRPr="007E5808">
        <w:rPr>
          <w:rFonts w:ascii="Times New Roman" w:hAnsi="Times New Roman" w:cs="Times New Roman"/>
          <w:color w:val="000000"/>
          <w:sz w:val="24"/>
          <w:szCs w:val="24"/>
        </w:rPr>
        <w:t>unavailed</w:t>
      </w:r>
      <w:proofErr w:type="spellEnd"/>
      <w:r w:rsidR="00D17F23" w:rsidRPr="007E5808">
        <w:rPr>
          <w:rFonts w:ascii="Times New Roman" w:hAnsi="Times New Roman" w:cs="Times New Roman"/>
          <w:color w:val="000000"/>
          <w:sz w:val="24"/>
          <w:szCs w:val="24"/>
        </w:rPr>
        <w:t xml:space="preserve">. However, he/she can carry forward and accumulate annual leave to a maximum limit of 60 days. When accumulated leave reached at the limit of 60 days, no </w:t>
      </w:r>
      <w:proofErr w:type="gramStart"/>
      <w:r w:rsidR="00D17F23" w:rsidRPr="007E5808">
        <w:rPr>
          <w:rFonts w:ascii="Times New Roman" w:hAnsi="Times New Roman" w:cs="Times New Roman"/>
          <w:color w:val="000000"/>
          <w:sz w:val="24"/>
          <w:szCs w:val="24"/>
        </w:rPr>
        <w:t>more</w:t>
      </w:r>
      <w:proofErr w:type="gramEnd"/>
      <w:r w:rsidR="00D17F23" w:rsidRPr="007E5808">
        <w:rPr>
          <w:rFonts w:ascii="Times New Roman" w:hAnsi="Times New Roman" w:cs="Times New Roman"/>
          <w:color w:val="000000"/>
          <w:sz w:val="24"/>
          <w:szCs w:val="24"/>
        </w:rPr>
        <w:t xml:space="preserve"> carry forward will be taking place.</w:t>
      </w:r>
    </w:p>
    <w:p w14:paraId="327F9D0A" w14:textId="77777777" w:rsidR="00D17F23" w:rsidRPr="007E5808" w:rsidRDefault="00D17F23" w:rsidP="007E5808">
      <w:pPr>
        <w:numPr>
          <w:ilvl w:val="0"/>
          <w:numId w:val="19"/>
        </w:numPr>
        <w:tabs>
          <w:tab w:val="left" w:pos="117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For Annual Leave, if there is any weekend/holiday in between of the sequence of leave applied days, then the leave days will be counted based on working days only. It excludes any holidays/weekend for its total leave days’ count.</w:t>
      </w:r>
    </w:p>
    <w:p w14:paraId="64B84CF7" w14:textId="77777777" w:rsidR="00D17F23" w:rsidRPr="007E5808" w:rsidRDefault="00D17F23" w:rsidP="00D17F23">
      <w:pPr>
        <w:tabs>
          <w:tab w:val="left" w:pos="270"/>
        </w:tabs>
        <w:jc w:val="both"/>
        <w:rPr>
          <w:rFonts w:ascii="Times New Roman" w:hAnsi="Times New Roman" w:cs="Times New Roman"/>
          <w:b/>
          <w:color w:val="000000"/>
          <w:sz w:val="24"/>
          <w:szCs w:val="24"/>
        </w:rPr>
      </w:pPr>
    </w:p>
    <w:p w14:paraId="7968E662" w14:textId="77777777" w:rsidR="00B8141A" w:rsidRDefault="00B8141A" w:rsidP="00D17F23">
      <w:pPr>
        <w:tabs>
          <w:tab w:val="left" w:pos="270"/>
        </w:tabs>
        <w:jc w:val="both"/>
        <w:rPr>
          <w:rFonts w:ascii="Times New Roman" w:hAnsi="Times New Roman" w:cs="Times New Roman"/>
          <w:b/>
          <w:color w:val="000000"/>
          <w:sz w:val="24"/>
          <w:szCs w:val="24"/>
        </w:rPr>
      </w:pPr>
    </w:p>
    <w:p w14:paraId="70504EB7" w14:textId="77777777" w:rsidR="00B8141A" w:rsidRDefault="00B8141A" w:rsidP="00D17F23">
      <w:pPr>
        <w:tabs>
          <w:tab w:val="left" w:pos="270"/>
        </w:tabs>
        <w:jc w:val="both"/>
        <w:rPr>
          <w:rFonts w:ascii="Times New Roman" w:hAnsi="Times New Roman" w:cs="Times New Roman"/>
          <w:b/>
          <w:color w:val="000000"/>
          <w:sz w:val="24"/>
          <w:szCs w:val="24"/>
        </w:rPr>
      </w:pPr>
    </w:p>
    <w:p w14:paraId="0D6D92C0" w14:textId="485B4419" w:rsidR="00D17F23" w:rsidRPr="007E5808" w:rsidRDefault="00D17F23" w:rsidP="00D17F23">
      <w:pPr>
        <w:tabs>
          <w:tab w:val="left" w:pos="27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lastRenderedPageBreak/>
        <w:t>Maternity Leave:</w:t>
      </w:r>
      <w:r w:rsidRPr="007E5808">
        <w:rPr>
          <w:rFonts w:ascii="Times New Roman" w:hAnsi="Times New Roman" w:cs="Times New Roman"/>
          <w:color w:val="000000"/>
          <w:sz w:val="24"/>
          <w:szCs w:val="24"/>
        </w:rPr>
        <w:t xml:space="preserve"> </w:t>
      </w:r>
    </w:p>
    <w:p w14:paraId="3FA37C42" w14:textId="77777777" w:rsidR="00D17F23" w:rsidRPr="007E5808" w:rsidRDefault="00D17F23" w:rsidP="007E5808">
      <w:pPr>
        <w:numPr>
          <w:ilvl w:val="0"/>
          <w:numId w:val="20"/>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An employee (regular &amp; contractual) is not entitled to maternity leave unless she has completed a period of not less than six months immediately preceding the date of delivery. </w:t>
      </w:r>
    </w:p>
    <w:p w14:paraId="7DE2C5C4" w14:textId="77777777" w:rsidR="00D17F23" w:rsidRPr="007E5808" w:rsidRDefault="00D17F23" w:rsidP="007E5808">
      <w:pPr>
        <w:numPr>
          <w:ilvl w:val="0"/>
          <w:numId w:val="20"/>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Maternity Leave available for the female employees is 8 weeks (56 days) before confinement and 8 weeks (56 days) after confinement. She should submit a letter confirming the date of delivery from a doctor. Thereafter to qualify for post confinement leave of 8 weeks she should submit a certificate from the doctor confirming the delivery. This duration is subject to change to conform with the country law. </w:t>
      </w:r>
    </w:p>
    <w:p w14:paraId="7FC9EF94" w14:textId="77777777" w:rsidR="00D17F23" w:rsidRPr="007E5808" w:rsidRDefault="00D17F23" w:rsidP="007E5808">
      <w:pPr>
        <w:numPr>
          <w:ilvl w:val="0"/>
          <w:numId w:val="20"/>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A female employee who is pregnant shall notify the office at least 2 (Two) months prior to the expected delivery date. (Form III).</w:t>
      </w:r>
    </w:p>
    <w:p w14:paraId="00F8F8E1" w14:textId="77777777" w:rsidR="00D17F23" w:rsidRPr="007E5808" w:rsidRDefault="00D17F23" w:rsidP="007E5808">
      <w:pPr>
        <w:numPr>
          <w:ilvl w:val="0"/>
          <w:numId w:val="20"/>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A female employee must not be dismissed or terminated during the period mentioned herein, unless fraud or other offence of moral turpitude or misconduct is instituted as per disciplinary procedures.</w:t>
      </w:r>
    </w:p>
    <w:p w14:paraId="4B9F2214" w14:textId="77777777" w:rsidR="007E5808" w:rsidRDefault="00D17F23" w:rsidP="007E5808">
      <w:pPr>
        <w:numPr>
          <w:ilvl w:val="0"/>
          <w:numId w:val="20"/>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Annual leave may be used to extend the maternity leave if required.</w:t>
      </w:r>
    </w:p>
    <w:p w14:paraId="7A639B45" w14:textId="6729DA0D" w:rsidR="00D17F23" w:rsidRPr="007E5808" w:rsidRDefault="00D17F23" w:rsidP="007E5808">
      <w:pPr>
        <w:numPr>
          <w:ilvl w:val="0"/>
          <w:numId w:val="20"/>
        </w:numPr>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 female employee will be allowed to avail maternity leave up to two children in her service </w:t>
      </w:r>
      <w:proofErr w:type="gramStart"/>
      <w:r w:rsidRPr="007E5808">
        <w:rPr>
          <w:rFonts w:ascii="Times New Roman" w:hAnsi="Times New Roman" w:cs="Times New Roman"/>
          <w:color w:val="000000"/>
          <w:sz w:val="24"/>
          <w:szCs w:val="24"/>
        </w:rPr>
        <w:t>life</w:t>
      </w:r>
      <w:proofErr w:type="gramEnd"/>
    </w:p>
    <w:p w14:paraId="036ACC1D" w14:textId="77777777" w:rsidR="007E5808" w:rsidRDefault="007E5808" w:rsidP="007E5808">
      <w:pPr>
        <w:tabs>
          <w:tab w:val="left" w:pos="360"/>
        </w:tabs>
        <w:jc w:val="both"/>
        <w:rPr>
          <w:rFonts w:ascii="Times New Roman" w:hAnsi="Times New Roman" w:cs="Times New Roman"/>
          <w:b/>
          <w:color w:val="000000"/>
          <w:sz w:val="24"/>
          <w:szCs w:val="24"/>
        </w:rPr>
      </w:pPr>
    </w:p>
    <w:p w14:paraId="2F2B21E2" w14:textId="32EB2EAF" w:rsidR="00D17F23" w:rsidRPr="007E5808" w:rsidRDefault="00D17F23" w:rsidP="007E5808">
      <w:pPr>
        <w:tabs>
          <w:tab w:val="left" w:pos="36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Paternity Leave:</w:t>
      </w:r>
      <w:r w:rsidRPr="007E5808">
        <w:rPr>
          <w:rFonts w:ascii="Times New Roman" w:hAnsi="Times New Roman" w:cs="Times New Roman"/>
          <w:color w:val="000000"/>
          <w:sz w:val="24"/>
          <w:szCs w:val="24"/>
        </w:rPr>
        <w:t xml:space="preserve"> </w:t>
      </w:r>
      <w:r w:rsidRPr="007E5808">
        <w:rPr>
          <w:rFonts w:ascii="Times New Roman" w:eastAsia="Batang" w:hAnsi="Times New Roman" w:cs="Times New Roman"/>
          <w:color w:val="000000"/>
          <w:sz w:val="24"/>
          <w:szCs w:val="24"/>
        </w:rPr>
        <w:t xml:space="preserve">At the time </w:t>
      </w:r>
      <w:proofErr w:type="gramStart"/>
      <w:r w:rsidRPr="007E5808">
        <w:rPr>
          <w:rFonts w:ascii="Times New Roman" w:eastAsia="Batang" w:hAnsi="Times New Roman" w:cs="Times New Roman"/>
          <w:color w:val="000000"/>
          <w:sz w:val="24"/>
          <w:szCs w:val="24"/>
        </w:rPr>
        <w:t>child birth</w:t>
      </w:r>
      <w:proofErr w:type="gramEnd"/>
      <w:r w:rsidRPr="007E5808">
        <w:rPr>
          <w:rFonts w:ascii="Times New Roman" w:eastAsia="Batang" w:hAnsi="Times New Roman" w:cs="Times New Roman"/>
          <w:color w:val="000000"/>
          <w:sz w:val="24"/>
          <w:szCs w:val="24"/>
        </w:rPr>
        <w:t>, any male employee can take paternity leave. Maximum entitlement is 7 days’ leave with full pay. Only permanent employee is eligible to take this leave. An employee will be allowed to avail paternity leave up to two children in his service life.</w:t>
      </w:r>
    </w:p>
    <w:p w14:paraId="355CD72A" w14:textId="77777777" w:rsidR="007E5808" w:rsidRDefault="007E5808" w:rsidP="007E5808">
      <w:pPr>
        <w:tabs>
          <w:tab w:val="left" w:pos="360"/>
        </w:tabs>
        <w:jc w:val="both"/>
        <w:rPr>
          <w:rFonts w:ascii="Times New Roman" w:hAnsi="Times New Roman" w:cs="Times New Roman"/>
          <w:color w:val="000000"/>
          <w:sz w:val="24"/>
          <w:szCs w:val="24"/>
        </w:rPr>
      </w:pPr>
    </w:p>
    <w:p w14:paraId="6693957E" w14:textId="33253486" w:rsidR="00D17F23" w:rsidRPr="007E5808" w:rsidRDefault="00D17F23" w:rsidP="007E5808">
      <w:pPr>
        <w:tabs>
          <w:tab w:val="left" w:pos="360"/>
        </w:tabs>
        <w:jc w:val="both"/>
        <w:rPr>
          <w:rFonts w:ascii="Times New Roman" w:hAnsi="Times New Roman" w:cs="Times New Roman"/>
          <w:color w:val="000000"/>
          <w:sz w:val="24"/>
          <w:szCs w:val="24"/>
        </w:rPr>
      </w:pPr>
      <w:r w:rsidRPr="007E5808">
        <w:rPr>
          <w:rFonts w:ascii="Times New Roman" w:eastAsia="Arial" w:hAnsi="Times New Roman" w:cs="Times New Roman"/>
          <w:b/>
          <w:color w:val="000000"/>
          <w:sz w:val="24"/>
          <w:szCs w:val="24"/>
          <w:lang w:val="en-GB" w:bidi="en-US"/>
        </w:rPr>
        <w:t xml:space="preserve">Leave Management Guideline for Expat Employees: </w:t>
      </w:r>
      <w:r w:rsidRPr="007E5808">
        <w:rPr>
          <w:rFonts w:ascii="Times New Roman" w:eastAsia="Arial" w:hAnsi="Times New Roman" w:cs="Times New Roman"/>
          <w:color w:val="000000"/>
          <w:sz w:val="24"/>
          <w:szCs w:val="24"/>
          <w:lang w:val="en-GB" w:bidi="en-US"/>
        </w:rPr>
        <w:t xml:space="preserve">All expat employees in Evercare Hospital Dhaka will be eligible for 39 </w:t>
      </w:r>
      <w:proofErr w:type="gramStart"/>
      <w:r w:rsidRPr="007E5808">
        <w:rPr>
          <w:rFonts w:ascii="Times New Roman" w:eastAsia="Arial" w:hAnsi="Times New Roman" w:cs="Times New Roman"/>
          <w:color w:val="000000"/>
          <w:sz w:val="24"/>
          <w:szCs w:val="24"/>
          <w:lang w:val="en-GB" w:bidi="en-US"/>
        </w:rPr>
        <w:t>days’</w:t>
      </w:r>
      <w:proofErr w:type="gramEnd"/>
      <w:r w:rsidRPr="007E5808">
        <w:rPr>
          <w:rFonts w:ascii="Times New Roman" w:eastAsia="Arial" w:hAnsi="Times New Roman" w:cs="Times New Roman"/>
          <w:color w:val="000000"/>
          <w:sz w:val="24"/>
          <w:szCs w:val="24"/>
          <w:lang w:val="en-GB" w:bidi="en-US"/>
        </w:rPr>
        <w:t xml:space="preserve"> consolidated leave for per contract year (1 year) of service and detail guideline has been given below:</w:t>
      </w:r>
    </w:p>
    <w:p w14:paraId="46DAEE12" w14:textId="77777777" w:rsidR="00D17F23" w:rsidRPr="007E5808" w:rsidRDefault="00D17F23" w:rsidP="007E5808">
      <w:pPr>
        <w:pStyle w:val="ListParagraph"/>
        <w:widowControl w:val="0"/>
        <w:numPr>
          <w:ilvl w:val="0"/>
          <w:numId w:val="21"/>
        </w:numPr>
        <w:tabs>
          <w:tab w:val="left" w:pos="117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eastAsia="Arial" w:hAnsi="Times New Roman" w:cs="Times New Roman"/>
          <w:color w:val="000000"/>
          <w:sz w:val="24"/>
          <w:szCs w:val="24"/>
          <w:lang w:val="en-GB" w:bidi="en-US"/>
        </w:rPr>
        <w:t>Expat leave will be calculated as per their contract year.</w:t>
      </w:r>
    </w:p>
    <w:p w14:paraId="57EC0693" w14:textId="77777777" w:rsidR="00D17F23" w:rsidRPr="007E5808" w:rsidRDefault="00D17F23" w:rsidP="007E5808">
      <w:pPr>
        <w:pStyle w:val="ListParagraph"/>
        <w:widowControl w:val="0"/>
        <w:numPr>
          <w:ilvl w:val="0"/>
          <w:numId w:val="21"/>
        </w:numPr>
        <w:tabs>
          <w:tab w:val="left" w:pos="117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eastAsia="Arial" w:hAnsi="Times New Roman" w:cs="Times New Roman"/>
          <w:color w:val="000000"/>
          <w:sz w:val="24"/>
          <w:szCs w:val="24"/>
          <w:lang w:val="en-GB" w:bidi="en-US"/>
        </w:rPr>
        <w:t xml:space="preserve">An Expat Employee can avail maximum 39 days leave in a contract year. </w:t>
      </w:r>
    </w:p>
    <w:p w14:paraId="14C50DAC" w14:textId="77777777" w:rsidR="00D17F23" w:rsidRPr="007E5808" w:rsidRDefault="00D17F23" w:rsidP="007E5808">
      <w:pPr>
        <w:pStyle w:val="ListParagraph"/>
        <w:widowControl w:val="0"/>
        <w:numPr>
          <w:ilvl w:val="0"/>
          <w:numId w:val="21"/>
        </w:numPr>
        <w:tabs>
          <w:tab w:val="left" w:pos="117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eastAsia="Arial" w:hAnsi="Times New Roman" w:cs="Times New Roman"/>
          <w:color w:val="000000"/>
          <w:sz w:val="24"/>
          <w:szCs w:val="24"/>
          <w:lang w:val="en-GB" w:bidi="en-US"/>
        </w:rPr>
        <w:t>Balance or un availed annual leave will be provisioned to encash after completion of the contract year. Encashment ceiling will be maximum 15 (fifteen) days per year (maximum 40 days could be encashed)</w:t>
      </w:r>
    </w:p>
    <w:p w14:paraId="66AA31E9" w14:textId="77777777" w:rsidR="00D17F23" w:rsidRPr="007E5808" w:rsidRDefault="00D17F23" w:rsidP="007E5808">
      <w:pPr>
        <w:pStyle w:val="ListParagraph"/>
        <w:widowControl w:val="0"/>
        <w:numPr>
          <w:ilvl w:val="0"/>
          <w:numId w:val="21"/>
        </w:numPr>
        <w:tabs>
          <w:tab w:val="left" w:pos="117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eastAsia="Arial" w:hAnsi="Times New Roman" w:cs="Times New Roman"/>
          <w:color w:val="000000"/>
          <w:sz w:val="24"/>
          <w:szCs w:val="24"/>
          <w:lang w:val="en-GB" w:bidi="en-US"/>
        </w:rPr>
        <w:t xml:space="preserve">No leave will be carried forward to the next contract year as the Expat Employment is guided by the Govt. approved work permit for specific </w:t>
      </w:r>
      <w:proofErr w:type="gramStart"/>
      <w:r w:rsidRPr="007E5808">
        <w:rPr>
          <w:rFonts w:ascii="Times New Roman" w:eastAsia="Arial" w:hAnsi="Times New Roman" w:cs="Times New Roman"/>
          <w:color w:val="000000"/>
          <w:sz w:val="24"/>
          <w:szCs w:val="24"/>
          <w:lang w:val="en-GB" w:bidi="en-US"/>
        </w:rPr>
        <w:t>period of time</w:t>
      </w:r>
      <w:proofErr w:type="gramEnd"/>
      <w:r w:rsidRPr="007E5808">
        <w:rPr>
          <w:rFonts w:ascii="Times New Roman" w:eastAsia="Arial" w:hAnsi="Times New Roman" w:cs="Times New Roman"/>
          <w:color w:val="000000"/>
          <w:sz w:val="24"/>
          <w:szCs w:val="24"/>
          <w:lang w:val="en-GB" w:bidi="en-US"/>
        </w:rPr>
        <w:t>.</w:t>
      </w:r>
    </w:p>
    <w:p w14:paraId="2A499ADA" w14:textId="386E7716" w:rsidR="00D17F23" w:rsidRDefault="00D17F23"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00DB46C3" w14:textId="77364A0E"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78C3E329" w14:textId="0DEE8CD1"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139CD737" w14:textId="02F90FAF"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27DB509E" w14:textId="23B07F0A"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4506719B" w14:textId="23413262"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1736A2BC" w14:textId="260DC490"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793A9FFA" w14:textId="59182797"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0EB3A9BE" w14:textId="1D83A85B" w:rsidR="00533601"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5EDE65BA" w14:textId="77777777" w:rsidR="00533601" w:rsidRPr="007E5808" w:rsidRDefault="00533601" w:rsidP="00D17F23">
      <w:pPr>
        <w:pStyle w:val="ListParagraph"/>
        <w:widowControl w:val="0"/>
        <w:tabs>
          <w:tab w:val="left" w:pos="1170"/>
        </w:tabs>
        <w:spacing w:after="0" w:line="240" w:lineRule="auto"/>
        <w:ind w:left="1080"/>
        <w:contextualSpacing w:val="0"/>
        <w:jc w:val="both"/>
        <w:rPr>
          <w:rFonts w:ascii="Times New Roman" w:hAnsi="Times New Roman" w:cs="Times New Roman"/>
          <w:color w:val="000000"/>
          <w:sz w:val="24"/>
          <w:szCs w:val="24"/>
        </w:rPr>
      </w:pPr>
    </w:p>
    <w:p w14:paraId="64C6638D" w14:textId="77777777" w:rsidR="00D17F23" w:rsidRPr="007E5808" w:rsidRDefault="00D17F23" w:rsidP="007E5808">
      <w:pPr>
        <w:jc w:val="both"/>
        <w:rPr>
          <w:rFonts w:ascii="Times New Roman" w:eastAsia="Calibri" w:hAnsi="Times New Roman" w:cs="Times New Roman"/>
          <w:color w:val="000000"/>
          <w:sz w:val="24"/>
          <w:szCs w:val="24"/>
        </w:rPr>
      </w:pPr>
      <w:r w:rsidRPr="007E5808">
        <w:rPr>
          <w:rFonts w:ascii="Times New Roman" w:eastAsia="Arial" w:hAnsi="Times New Roman" w:cs="Times New Roman"/>
          <w:b/>
          <w:color w:val="000000"/>
          <w:sz w:val="24"/>
          <w:szCs w:val="24"/>
          <w:lang w:val="en-GB" w:bidi="en-US"/>
        </w:rPr>
        <w:lastRenderedPageBreak/>
        <w:t>Leave Management Guideline for Consultants:</w:t>
      </w:r>
      <w:r w:rsidRPr="007E5808">
        <w:rPr>
          <w:rFonts w:ascii="Times New Roman" w:hAnsi="Times New Roman" w:cs="Times New Roman"/>
          <w:color w:val="000000"/>
          <w:sz w:val="24"/>
          <w:szCs w:val="24"/>
        </w:rPr>
        <w:t xml:space="preserve"> </w:t>
      </w:r>
      <w:r w:rsidRPr="007E5808">
        <w:rPr>
          <w:rFonts w:ascii="Times New Roman" w:eastAsia="Calibri" w:hAnsi="Times New Roman" w:cs="Times New Roman"/>
          <w:color w:val="000000"/>
          <w:sz w:val="24"/>
          <w:szCs w:val="24"/>
        </w:rPr>
        <w:t xml:space="preserve">Evercare Hospital Dhaka has 3 (three) types of Consultant Engagements in its system and below are leave entitlement table </w:t>
      </w:r>
      <w:r w:rsidRPr="007E5808">
        <w:rPr>
          <w:rFonts w:ascii="Times New Roman" w:eastAsia="Calibri" w:hAnsi="Times New Roman" w:cs="Times New Roman"/>
          <w:color w:val="000000"/>
          <w:sz w:val="24"/>
          <w:szCs w:val="24"/>
        </w:rPr>
        <w:tab/>
        <w:t xml:space="preserve">for all types of </w:t>
      </w:r>
      <w:proofErr w:type="gramStart"/>
      <w:r w:rsidRPr="007E5808">
        <w:rPr>
          <w:rFonts w:ascii="Times New Roman" w:eastAsia="Calibri" w:hAnsi="Times New Roman" w:cs="Times New Roman"/>
          <w:color w:val="000000"/>
          <w:sz w:val="24"/>
          <w:szCs w:val="24"/>
        </w:rPr>
        <w:t>Consultants</w:t>
      </w:r>
      <w:proofErr w:type="gramEnd"/>
      <w:r w:rsidRPr="007E5808">
        <w:rPr>
          <w:rFonts w:ascii="Times New Roman" w:eastAsia="Calibri" w:hAnsi="Times New Roman" w:cs="Times New Roman"/>
          <w:color w:val="000000"/>
          <w:sz w:val="24"/>
          <w:szCs w:val="24"/>
        </w:rPr>
        <w:t>:</w:t>
      </w:r>
    </w:p>
    <w:p w14:paraId="29E60791" w14:textId="77777777" w:rsidR="00D17F23" w:rsidRPr="007E5808" w:rsidRDefault="00D17F23" w:rsidP="00D17F23">
      <w:pPr>
        <w:jc w:val="both"/>
        <w:rPr>
          <w:rFonts w:ascii="Times New Roman" w:hAnsi="Times New Roman" w:cs="Times New Roman"/>
          <w:color w:val="000000"/>
          <w:sz w:val="24"/>
          <w:szCs w:val="24"/>
        </w:rPr>
      </w:pPr>
      <w:r w:rsidRPr="007E5808">
        <w:rPr>
          <w:rFonts w:ascii="Times New Roman" w:eastAsia="Calibri" w:hAnsi="Times New Roman" w:cs="Times New Roman"/>
          <w:color w:val="000000"/>
          <w:sz w:val="24"/>
          <w:szCs w:val="24"/>
        </w:rPr>
        <w:t xml:space="preserve"> </w:t>
      </w:r>
    </w:p>
    <w:tbl>
      <w:tblPr>
        <w:tblW w:w="774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5299"/>
      </w:tblGrid>
      <w:tr w:rsidR="00D17F23" w:rsidRPr="007E5808" w14:paraId="4285601B" w14:textId="77777777" w:rsidTr="00302140">
        <w:tc>
          <w:tcPr>
            <w:tcW w:w="2441" w:type="dxa"/>
            <w:shd w:val="clear" w:color="auto" w:fill="auto"/>
          </w:tcPr>
          <w:p w14:paraId="78BD1C5D" w14:textId="77777777" w:rsidR="00D17F23" w:rsidRPr="007E5808" w:rsidRDefault="00D17F23" w:rsidP="00302140">
            <w:pPr>
              <w:jc w:val="both"/>
              <w:rPr>
                <w:rFonts w:ascii="Times New Roman" w:eastAsia="Calibri" w:hAnsi="Times New Roman" w:cs="Times New Roman"/>
                <w:b/>
                <w:color w:val="000000"/>
                <w:sz w:val="24"/>
                <w:szCs w:val="24"/>
              </w:rPr>
            </w:pPr>
            <w:r w:rsidRPr="007E5808">
              <w:rPr>
                <w:rFonts w:ascii="Times New Roman" w:eastAsia="Calibri" w:hAnsi="Times New Roman" w:cs="Times New Roman"/>
                <w:b/>
                <w:color w:val="000000"/>
                <w:sz w:val="24"/>
                <w:szCs w:val="24"/>
              </w:rPr>
              <w:t xml:space="preserve">Types of </w:t>
            </w:r>
            <w:proofErr w:type="gramStart"/>
            <w:r w:rsidRPr="007E5808">
              <w:rPr>
                <w:rFonts w:ascii="Times New Roman" w:eastAsia="Calibri" w:hAnsi="Times New Roman" w:cs="Times New Roman"/>
                <w:b/>
                <w:color w:val="000000"/>
                <w:sz w:val="24"/>
                <w:szCs w:val="24"/>
              </w:rPr>
              <w:t>Consultant</w:t>
            </w:r>
            <w:proofErr w:type="gramEnd"/>
          </w:p>
        </w:tc>
        <w:tc>
          <w:tcPr>
            <w:tcW w:w="5299" w:type="dxa"/>
            <w:shd w:val="clear" w:color="auto" w:fill="auto"/>
          </w:tcPr>
          <w:p w14:paraId="09F6220F" w14:textId="77777777" w:rsidR="00D17F23" w:rsidRPr="007E5808" w:rsidRDefault="00D17F23" w:rsidP="00302140">
            <w:pPr>
              <w:jc w:val="both"/>
              <w:rPr>
                <w:rFonts w:ascii="Times New Roman" w:eastAsia="Calibri" w:hAnsi="Times New Roman" w:cs="Times New Roman"/>
                <w:b/>
                <w:color w:val="000000"/>
                <w:sz w:val="24"/>
                <w:szCs w:val="24"/>
              </w:rPr>
            </w:pPr>
            <w:r w:rsidRPr="007E5808">
              <w:rPr>
                <w:rFonts w:ascii="Times New Roman" w:eastAsia="Calibri" w:hAnsi="Times New Roman" w:cs="Times New Roman"/>
                <w:b/>
                <w:color w:val="000000"/>
                <w:sz w:val="24"/>
                <w:szCs w:val="24"/>
              </w:rPr>
              <w:t>Days of Leave</w:t>
            </w:r>
          </w:p>
        </w:tc>
      </w:tr>
      <w:tr w:rsidR="00D17F23" w:rsidRPr="007E5808" w14:paraId="339B2077" w14:textId="77777777" w:rsidTr="00302140">
        <w:tc>
          <w:tcPr>
            <w:tcW w:w="2441" w:type="dxa"/>
            <w:shd w:val="clear" w:color="auto" w:fill="auto"/>
          </w:tcPr>
          <w:p w14:paraId="11C4D0AA" w14:textId="77777777" w:rsidR="00D17F23" w:rsidRPr="007E5808" w:rsidRDefault="00D17F23" w:rsidP="00302140">
            <w:pPr>
              <w:jc w:val="both"/>
              <w:rPr>
                <w:rFonts w:ascii="Times New Roman" w:eastAsia="Calibri" w:hAnsi="Times New Roman" w:cs="Times New Roman"/>
                <w:color w:val="000000"/>
                <w:sz w:val="24"/>
                <w:szCs w:val="24"/>
              </w:rPr>
            </w:pPr>
            <w:r w:rsidRPr="007E5808">
              <w:rPr>
                <w:rFonts w:ascii="Times New Roman" w:eastAsia="Calibri" w:hAnsi="Times New Roman" w:cs="Times New Roman"/>
                <w:color w:val="000000"/>
                <w:sz w:val="24"/>
                <w:szCs w:val="24"/>
              </w:rPr>
              <w:t>Fixed Pay Consultant (local)</w:t>
            </w:r>
          </w:p>
        </w:tc>
        <w:tc>
          <w:tcPr>
            <w:tcW w:w="5299" w:type="dxa"/>
            <w:vMerge w:val="restart"/>
            <w:shd w:val="clear" w:color="auto" w:fill="auto"/>
          </w:tcPr>
          <w:p w14:paraId="4685CFF7" w14:textId="77777777" w:rsidR="00D17F23" w:rsidRPr="007E5808" w:rsidRDefault="00D17F23" w:rsidP="00D17F23">
            <w:pPr>
              <w:pStyle w:val="ListParagraph"/>
              <w:numPr>
                <w:ilvl w:val="0"/>
                <w:numId w:val="12"/>
              </w:numPr>
              <w:spacing w:after="0" w:line="240" w:lineRule="auto"/>
              <w:ind w:left="407" w:hanging="407"/>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Casual Leave: 10 Fiscal year</w:t>
            </w:r>
          </w:p>
          <w:p w14:paraId="16881824" w14:textId="77777777" w:rsidR="00D17F23" w:rsidRPr="007E5808" w:rsidRDefault="00D17F23" w:rsidP="00D17F23">
            <w:pPr>
              <w:pStyle w:val="ListParagraph"/>
              <w:numPr>
                <w:ilvl w:val="0"/>
                <w:numId w:val="12"/>
              </w:numPr>
              <w:spacing w:after="0" w:line="240" w:lineRule="auto"/>
              <w:ind w:left="407" w:hanging="407"/>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Sick Leave: 14 Fiscal year</w:t>
            </w:r>
          </w:p>
          <w:p w14:paraId="7E12D5A5" w14:textId="01EEE568" w:rsidR="00D17F23" w:rsidRPr="007E5808" w:rsidRDefault="00D17F23" w:rsidP="00D17F23">
            <w:pPr>
              <w:pStyle w:val="ListParagraph"/>
              <w:numPr>
                <w:ilvl w:val="0"/>
                <w:numId w:val="12"/>
              </w:numPr>
              <w:spacing w:after="0" w:line="240" w:lineRule="auto"/>
              <w:ind w:left="407" w:hanging="407"/>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Annual Leave: According to Bangladesh </w:t>
            </w:r>
            <w:proofErr w:type="spellStart"/>
            <w:r w:rsidR="008F0E76">
              <w:rPr>
                <w:rFonts w:ascii="Times New Roman" w:hAnsi="Times New Roman" w:cs="Times New Roman"/>
                <w:color w:val="000000"/>
                <w:sz w:val="24"/>
                <w:szCs w:val="24"/>
              </w:rPr>
              <w:t>Labour</w:t>
            </w:r>
            <w:proofErr w:type="spellEnd"/>
            <w:r w:rsidRPr="007E5808">
              <w:rPr>
                <w:rFonts w:ascii="Times New Roman" w:hAnsi="Times New Roman" w:cs="Times New Roman"/>
                <w:color w:val="000000"/>
                <w:sz w:val="24"/>
                <w:szCs w:val="24"/>
              </w:rPr>
              <w:t xml:space="preserve"> Law, for every 18 working days employee will earn 1 annual leave.</w:t>
            </w:r>
          </w:p>
        </w:tc>
      </w:tr>
      <w:tr w:rsidR="00D17F23" w:rsidRPr="007E5808" w14:paraId="679FBD80" w14:textId="77777777" w:rsidTr="00302140">
        <w:tc>
          <w:tcPr>
            <w:tcW w:w="2441" w:type="dxa"/>
            <w:shd w:val="clear" w:color="auto" w:fill="auto"/>
          </w:tcPr>
          <w:p w14:paraId="61394314" w14:textId="77777777" w:rsidR="00D17F23" w:rsidRPr="007E5808" w:rsidRDefault="00D17F23" w:rsidP="00302140">
            <w:pPr>
              <w:jc w:val="both"/>
              <w:rPr>
                <w:rFonts w:ascii="Times New Roman" w:eastAsia="Calibri" w:hAnsi="Times New Roman" w:cs="Times New Roman"/>
                <w:color w:val="000000"/>
                <w:sz w:val="24"/>
                <w:szCs w:val="24"/>
              </w:rPr>
            </w:pPr>
            <w:r w:rsidRPr="007E5808">
              <w:rPr>
                <w:rFonts w:ascii="Times New Roman" w:eastAsia="Calibri" w:hAnsi="Times New Roman" w:cs="Times New Roman"/>
                <w:color w:val="000000"/>
                <w:sz w:val="24"/>
                <w:szCs w:val="24"/>
              </w:rPr>
              <w:t>Guaranteed Money Consultant (local)</w:t>
            </w:r>
          </w:p>
        </w:tc>
        <w:tc>
          <w:tcPr>
            <w:tcW w:w="5299" w:type="dxa"/>
            <w:vMerge/>
            <w:shd w:val="clear" w:color="auto" w:fill="auto"/>
          </w:tcPr>
          <w:p w14:paraId="6CCF4BE7" w14:textId="77777777" w:rsidR="00D17F23" w:rsidRPr="007E5808" w:rsidRDefault="00D17F23" w:rsidP="00302140">
            <w:pPr>
              <w:jc w:val="both"/>
              <w:rPr>
                <w:rFonts w:ascii="Times New Roman" w:eastAsia="Calibri" w:hAnsi="Times New Roman" w:cs="Times New Roman"/>
                <w:color w:val="000000"/>
                <w:sz w:val="24"/>
                <w:szCs w:val="24"/>
              </w:rPr>
            </w:pPr>
          </w:p>
        </w:tc>
      </w:tr>
      <w:tr w:rsidR="00D17F23" w:rsidRPr="007E5808" w14:paraId="7413F987" w14:textId="77777777" w:rsidTr="00302140">
        <w:tc>
          <w:tcPr>
            <w:tcW w:w="2441" w:type="dxa"/>
            <w:shd w:val="clear" w:color="auto" w:fill="auto"/>
          </w:tcPr>
          <w:p w14:paraId="7635B695" w14:textId="77777777" w:rsidR="00D17F23" w:rsidRPr="007E5808" w:rsidRDefault="00D17F23" w:rsidP="00302140">
            <w:pPr>
              <w:jc w:val="both"/>
              <w:rPr>
                <w:rFonts w:ascii="Times New Roman" w:eastAsia="Calibri" w:hAnsi="Times New Roman" w:cs="Times New Roman"/>
                <w:color w:val="000000"/>
                <w:sz w:val="24"/>
                <w:szCs w:val="24"/>
              </w:rPr>
            </w:pPr>
            <w:r w:rsidRPr="007E5808">
              <w:rPr>
                <w:rFonts w:ascii="Times New Roman" w:eastAsia="Calibri" w:hAnsi="Times New Roman" w:cs="Times New Roman"/>
                <w:color w:val="000000"/>
                <w:sz w:val="24"/>
                <w:szCs w:val="24"/>
              </w:rPr>
              <w:t>Fee for Service Consultant</w:t>
            </w:r>
          </w:p>
        </w:tc>
        <w:tc>
          <w:tcPr>
            <w:tcW w:w="5299" w:type="dxa"/>
            <w:shd w:val="clear" w:color="auto" w:fill="auto"/>
          </w:tcPr>
          <w:p w14:paraId="05AA5F3A" w14:textId="77777777" w:rsidR="00D17F23" w:rsidRPr="007E5808" w:rsidRDefault="00D17F23" w:rsidP="00302140">
            <w:pPr>
              <w:jc w:val="both"/>
              <w:rPr>
                <w:rFonts w:ascii="Times New Roman" w:eastAsia="Calibri" w:hAnsi="Times New Roman" w:cs="Times New Roman"/>
                <w:color w:val="000000"/>
                <w:sz w:val="24"/>
                <w:szCs w:val="24"/>
              </w:rPr>
            </w:pPr>
            <w:r w:rsidRPr="007E5808">
              <w:rPr>
                <w:rFonts w:ascii="Times New Roman" w:eastAsia="Calibri" w:hAnsi="Times New Roman" w:cs="Times New Roman"/>
                <w:color w:val="000000"/>
                <w:sz w:val="24"/>
                <w:szCs w:val="24"/>
              </w:rPr>
              <w:t xml:space="preserve">Consultants under </w:t>
            </w:r>
            <w:r w:rsidRPr="007E5808">
              <w:rPr>
                <w:rFonts w:ascii="Times New Roman" w:eastAsia="Calibri" w:hAnsi="Times New Roman" w:cs="Times New Roman"/>
                <w:i/>
                <w:color w:val="000000"/>
                <w:sz w:val="24"/>
                <w:szCs w:val="24"/>
              </w:rPr>
              <w:t>Fee for Service contract</w:t>
            </w:r>
            <w:r w:rsidRPr="007E5808">
              <w:rPr>
                <w:rFonts w:ascii="Times New Roman" w:eastAsia="Calibri" w:hAnsi="Times New Roman" w:cs="Times New Roman"/>
                <w:color w:val="000000"/>
                <w:sz w:val="24"/>
                <w:szCs w:val="24"/>
              </w:rPr>
              <w:t xml:space="preserve"> can avail leave according to their requirement and plan. They will be entitled for 14 days leave encashment if only he/she enjoyed 14 days leave in that contract year. </w:t>
            </w:r>
          </w:p>
        </w:tc>
      </w:tr>
    </w:tbl>
    <w:p w14:paraId="3D58987E" w14:textId="77777777" w:rsidR="00D17F23" w:rsidRPr="007E5808" w:rsidRDefault="00D17F23" w:rsidP="00D17F23">
      <w:pPr>
        <w:ind w:left="1800"/>
        <w:jc w:val="both"/>
        <w:rPr>
          <w:rFonts w:ascii="Times New Roman" w:hAnsi="Times New Roman" w:cs="Times New Roman"/>
          <w:color w:val="000000"/>
          <w:sz w:val="24"/>
          <w:szCs w:val="24"/>
        </w:rPr>
      </w:pPr>
    </w:p>
    <w:p w14:paraId="276B11BE" w14:textId="58C10E4D" w:rsidR="00D17F23" w:rsidRPr="007E5808" w:rsidRDefault="00D17F23" w:rsidP="00D17F23">
      <w:pPr>
        <w:tabs>
          <w:tab w:val="left" w:pos="810"/>
          <w:tab w:val="left" w:pos="108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 xml:space="preserve">Encashment of Annual Leave for the Consultants: </w:t>
      </w:r>
    </w:p>
    <w:p w14:paraId="51946856" w14:textId="77777777" w:rsidR="00D17F23" w:rsidRPr="007E5808" w:rsidRDefault="00D17F23" w:rsidP="007E5808">
      <w:pPr>
        <w:pStyle w:val="ListParagraph"/>
        <w:numPr>
          <w:ilvl w:val="0"/>
          <w:numId w:val="24"/>
        </w:numPr>
        <w:tabs>
          <w:tab w:val="left" w:pos="720"/>
          <w:tab w:val="left" w:pos="81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The Consultant (Fixed pay or Guaranteed Money) may not be sanctioned his/her annual leave considering the exigencies of services. In such a situation he/she will be compensated to </w:t>
      </w:r>
      <w:proofErr w:type="spellStart"/>
      <w:r w:rsidRPr="007E5808">
        <w:rPr>
          <w:rFonts w:ascii="Times New Roman" w:hAnsi="Times New Roman" w:cs="Times New Roman"/>
          <w:color w:val="000000"/>
          <w:sz w:val="24"/>
          <w:szCs w:val="24"/>
        </w:rPr>
        <w:t>en</w:t>
      </w:r>
      <w:proofErr w:type="spellEnd"/>
      <w:r w:rsidRPr="007E5808">
        <w:rPr>
          <w:rFonts w:ascii="Times New Roman" w:hAnsi="Times New Roman" w:cs="Times New Roman"/>
          <w:color w:val="000000"/>
          <w:sz w:val="24"/>
          <w:szCs w:val="24"/>
        </w:rPr>
        <w:t>-cash their Annual Leave.</w:t>
      </w:r>
    </w:p>
    <w:p w14:paraId="45737B91" w14:textId="77777777" w:rsidR="00D17F23" w:rsidRPr="007E5808" w:rsidRDefault="00D17F23" w:rsidP="007E5808">
      <w:pPr>
        <w:pStyle w:val="ListParagraph"/>
        <w:numPr>
          <w:ilvl w:val="0"/>
          <w:numId w:val="24"/>
        </w:numPr>
        <w:tabs>
          <w:tab w:val="left" w:pos="720"/>
          <w:tab w:val="left" w:pos="81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For the Fee for Service consultants, Annual Leave will not carry forward to next year. </w:t>
      </w:r>
    </w:p>
    <w:p w14:paraId="7A5838B9" w14:textId="77777777" w:rsidR="00D17F23" w:rsidRPr="007E5808" w:rsidRDefault="00D17F23" w:rsidP="007E5808">
      <w:pPr>
        <w:pStyle w:val="ListParagraph"/>
        <w:numPr>
          <w:ilvl w:val="0"/>
          <w:numId w:val="24"/>
        </w:numPr>
        <w:tabs>
          <w:tab w:val="left" w:pos="720"/>
          <w:tab w:val="left" w:pos="81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Encashment of annual leave will be allowed after completion of at least one year of service.</w:t>
      </w:r>
    </w:p>
    <w:p w14:paraId="25850340" w14:textId="77777777" w:rsidR="00D17F23" w:rsidRPr="007E5808" w:rsidRDefault="00D17F23" w:rsidP="007E5808">
      <w:pPr>
        <w:pStyle w:val="ListParagraph"/>
        <w:numPr>
          <w:ilvl w:val="0"/>
          <w:numId w:val="24"/>
        </w:numPr>
        <w:tabs>
          <w:tab w:val="left" w:pos="720"/>
          <w:tab w:val="left" w:pos="81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Consultants will apply to the Director of Medical services (DMS) for encashment and DMS will approve the annual leave encashment accordingly. </w:t>
      </w:r>
    </w:p>
    <w:p w14:paraId="7ADA7368" w14:textId="77777777" w:rsidR="00D17F23" w:rsidRPr="007E5808" w:rsidRDefault="00D17F23" w:rsidP="00D17F23">
      <w:pPr>
        <w:tabs>
          <w:tab w:val="left" w:pos="360"/>
        </w:tabs>
        <w:jc w:val="both"/>
        <w:rPr>
          <w:rFonts w:ascii="Times New Roman" w:hAnsi="Times New Roman" w:cs="Times New Roman"/>
          <w:b/>
          <w:color w:val="000000"/>
          <w:sz w:val="24"/>
          <w:szCs w:val="24"/>
        </w:rPr>
      </w:pPr>
    </w:p>
    <w:p w14:paraId="298A4FB9" w14:textId="1CC86441" w:rsidR="00D17F23" w:rsidRPr="007E5808" w:rsidRDefault="00D17F23" w:rsidP="00D17F23">
      <w:pPr>
        <w:tabs>
          <w:tab w:val="left" w:pos="36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Leave for Temporary/Casual Employees:</w:t>
      </w:r>
      <w:r w:rsidRPr="007E5808">
        <w:rPr>
          <w:rFonts w:ascii="Times New Roman" w:hAnsi="Times New Roman" w:cs="Times New Roman"/>
          <w:color w:val="000000"/>
          <w:sz w:val="24"/>
          <w:szCs w:val="24"/>
        </w:rPr>
        <w:t xml:space="preserve"> The healthcare service of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sometimes requires part time employee (under specific contract period or casual) in different functional area. To ensure fair facilities to all employees (irrespective of employment type)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management allow 12 days consolidated leave in a year to meet personal emergency. In case of less than a year the leave entitlement will be considered as prorated for that specific period of contract.</w:t>
      </w:r>
    </w:p>
    <w:p w14:paraId="3A213843" w14:textId="77777777" w:rsidR="00D17F23" w:rsidRPr="007E5808" w:rsidRDefault="00D17F23" w:rsidP="00D17F23">
      <w:pPr>
        <w:ind w:left="360"/>
        <w:jc w:val="both"/>
        <w:rPr>
          <w:rFonts w:ascii="Times New Roman" w:hAnsi="Times New Roman" w:cs="Times New Roman"/>
          <w:color w:val="000000"/>
          <w:sz w:val="24"/>
          <w:szCs w:val="24"/>
        </w:rPr>
      </w:pPr>
    </w:p>
    <w:p w14:paraId="277823D4" w14:textId="77777777" w:rsidR="00D17F23" w:rsidRPr="007E5808" w:rsidRDefault="00D17F23" w:rsidP="00D17F23">
      <w:pPr>
        <w:tabs>
          <w:tab w:val="left" w:pos="36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Compensatory Time off</w:t>
      </w:r>
      <w:r w:rsidRPr="007E5808">
        <w:rPr>
          <w:rFonts w:ascii="Times New Roman" w:hAnsi="Times New Roman" w:cs="Times New Roman"/>
          <w:color w:val="000000"/>
          <w:sz w:val="24"/>
          <w:szCs w:val="24"/>
        </w:rPr>
        <w:t xml:space="preserve">: Employees are entitled to Compensatory Time Off (CTO) which is a rest day given to employees whenever they are called upon to work on a weekend or during any time of a period of eight hours other than the scheduled hours of work. CTO must be availed within one month of its earning otherwise CTOs will be exhausted automatically. Record of such CTOs will be maintained in the department. This clause is not applicable for consultants who do “on call duties” on a holiday. </w:t>
      </w:r>
    </w:p>
    <w:p w14:paraId="47034C6A" w14:textId="77777777" w:rsidR="00D17F23" w:rsidRPr="007E5808" w:rsidRDefault="00D17F23" w:rsidP="00D17F23">
      <w:pPr>
        <w:tabs>
          <w:tab w:val="left" w:pos="360"/>
        </w:tabs>
        <w:jc w:val="both"/>
        <w:rPr>
          <w:rFonts w:ascii="Times New Roman" w:hAnsi="Times New Roman" w:cs="Times New Roman"/>
          <w:color w:val="000000"/>
          <w:sz w:val="24"/>
          <w:szCs w:val="24"/>
        </w:rPr>
      </w:pPr>
    </w:p>
    <w:p w14:paraId="64975486" w14:textId="77777777" w:rsidR="00D17F23" w:rsidRPr="007E5808" w:rsidRDefault="00D17F23" w:rsidP="00D17F23">
      <w:pPr>
        <w:tabs>
          <w:tab w:val="left" w:pos="36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lastRenderedPageBreak/>
        <w:t xml:space="preserve">Training Leave: </w:t>
      </w:r>
      <w:r w:rsidRPr="007E5808">
        <w:rPr>
          <w:rFonts w:ascii="Times New Roman" w:hAnsi="Times New Roman" w:cs="Times New Roman"/>
          <w:color w:val="000000"/>
          <w:sz w:val="24"/>
          <w:szCs w:val="24"/>
        </w:rPr>
        <w:t xml:space="preserve">Employee will be entitled to leave for attending seminar/conference/ training programs for professional development. The number of leave will be decided by the duration of programs and subject to approval of management for attending such programs. </w:t>
      </w:r>
    </w:p>
    <w:p w14:paraId="1C92869A" w14:textId="77777777" w:rsidR="00D17F23" w:rsidRPr="007E5808" w:rsidRDefault="00D17F23" w:rsidP="007E5808">
      <w:pPr>
        <w:pStyle w:val="ListParagraph"/>
        <w:widowControl w:val="0"/>
        <w:numPr>
          <w:ilvl w:val="0"/>
          <w:numId w:val="26"/>
        </w:numPr>
        <w:tabs>
          <w:tab w:val="left" w:pos="1170"/>
          <w:tab w:val="left" w:pos="189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The leave will be maximum for 10 days per year. Any extra days will be deducted from Annual leave.</w:t>
      </w:r>
    </w:p>
    <w:p w14:paraId="3C428754" w14:textId="77777777" w:rsidR="00D17F23" w:rsidRPr="007E5808" w:rsidRDefault="00D17F23" w:rsidP="007E5808">
      <w:pPr>
        <w:pStyle w:val="ListParagraph"/>
        <w:widowControl w:val="0"/>
        <w:numPr>
          <w:ilvl w:val="0"/>
          <w:numId w:val="26"/>
        </w:numPr>
        <w:tabs>
          <w:tab w:val="left" w:pos="1170"/>
          <w:tab w:val="left" w:pos="1890"/>
          <w:tab w:val="left" w:pos="2160"/>
        </w:tabs>
        <w:spacing w:after="0" w:line="240" w:lineRule="auto"/>
        <w:ind w:left="360"/>
        <w:contextualSpacing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Training Leave cannot be carried forward beyond that fiscal year.</w:t>
      </w:r>
    </w:p>
    <w:p w14:paraId="5F4E82FF" w14:textId="77777777" w:rsidR="00D17F23" w:rsidRPr="007E5808" w:rsidRDefault="00D17F23" w:rsidP="00D17F23">
      <w:pPr>
        <w:tabs>
          <w:tab w:val="left" w:pos="180"/>
        </w:tabs>
        <w:jc w:val="both"/>
        <w:rPr>
          <w:rFonts w:ascii="Times New Roman" w:hAnsi="Times New Roman" w:cs="Times New Roman"/>
          <w:b/>
          <w:color w:val="000000"/>
          <w:sz w:val="24"/>
          <w:szCs w:val="24"/>
        </w:rPr>
      </w:pPr>
    </w:p>
    <w:p w14:paraId="6204568A" w14:textId="77777777" w:rsidR="00D17F23" w:rsidRPr="007E5808" w:rsidRDefault="00D17F23" w:rsidP="00D17F23">
      <w:pPr>
        <w:tabs>
          <w:tab w:val="left" w:pos="18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 xml:space="preserve">Leave without Pay: </w:t>
      </w:r>
      <w:r w:rsidRPr="007E5808">
        <w:rPr>
          <w:rFonts w:ascii="Times New Roman" w:hAnsi="Times New Roman" w:cs="Times New Roman"/>
          <w:color w:val="000000"/>
          <w:sz w:val="24"/>
          <w:szCs w:val="24"/>
        </w:rPr>
        <w:t xml:space="preserve">Leave without pay shall be granted to an employee when no other leave is due to him only at the discretion of the Management. </w:t>
      </w:r>
    </w:p>
    <w:p w14:paraId="5B78C72B" w14:textId="77777777" w:rsidR="00D17F23" w:rsidRPr="007E5808" w:rsidRDefault="00D17F23" w:rsidP="007E5808">
      <w:pPr>
        <w:numPr>
          <w:ilvl w:val="0"/>
          <w:numId w:val="22"/>
        </w:numPr>
        <w:spacing w:after="0" w:line="240" w:lineRule="auto"/>
        <w:ind w:left="450" w:hanging="45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Except in exceptional circumstances, the duration of leave without pay shall not exceed 6 (six) months on any occasion for which special sanction </w:t>
      </w:r>
      <w:proofErr w:type="gramStart"/>
      <w:r w:rsidRPr="007E5808">
        <w:rPr>
          <w:rFonts w:ascii="Times New Roman" w:hAnsi="Times New Roman" w:cs="Times New Roman"/>
          <w:color w:val="000000"/>
          <w:sz w:val="24"/>
          <w:szCs w:val="24"/>
        </w:rPr>
        <w:t>has to</w:t>
      </w:r>
      <w:proofErr w:type="gramEnd"/>
      <w:r w:rsidRPr="007E5808">
        <w:rPr>
          <w:rFonts w:ascii="Times New Roman" w:hAnsi="Times New Roman" w:cs="Times New Roman"/>
          <w:color w:val="000000"/>
          <w:sz w:val="24"/>
          <w:szCs w:val="24"/>
        </w:rPr>
        <w:t xml:space="preserve"> be obtained from the Management.</w:t>
      </w:r>
    </w:p>
    <w:p w14:paraId="437DB10F" w14:textId="77777777" w:rsidR="00D17F23" w:rsidRPr="007E5808" w:rsidRDefault="00D17F23" w:rsidP="007E5808">
      <w:pPr>
        <w:numPr>
          <w:ilvl w:val="0"/>
          <w:numId w:val="22"/>
        </w:numPr>
        <w:tabs>
          <w:tab w:val="left" w:pos="1080"/>
        </w:tabs>
        <w:spacing w:after="0" w:line="240" w:lineRule="auto"/>
        <w:ind w:left="450"/>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 xml:space="preserve">Leave without pay will be calculated as per the following: </w:t>
      </w:r>
    </w:p>
    <w:p w14:paraId="47FE70A1" w14:textId="77777777" w:rsidR="00D17F23" w:rsidRPr="007E5808" w:rsidRDefault="00D17F23" w:rsidP="007E5808">
      <w:pPr>
        <w:pStyle w:val="ListParagraph"/>
        <w:tabs>
          <w:tab w:val="left" w:pos="1620"/>
        </w:tabs>
        <w:ind w:left="45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The amount of deduction for leave without pay = {(monthly gross salary/no. of working days in the </w:t>
      </w:r>
      <w:proofErr w:type="gramStart"/>
      <w:r w:rsidRPr="007E5808">
        <w:rPr>
          <w:rFonts w:ascii="Times New Roman" w:hAnsi="Times New Roman" w:cs="Times New Roman"/>
          <w:color w:val="000000"/>
          <w:sz w:val="24"/>
          <w:szCs w:val="24"/>
        </w:rPr>
        <w:t>particular month</w:t>
      </w:r>
      <w:proofErr w:type="gramEnd"/>
      <w:r w:rsidRPr="007E5808">
        <w:rPr>
          <w:rFonts w:ascii="Times New Roman" w:hAnsi="Times New Roman" w:cs="Times New Roman"/>
          <w:color w:val="000000"/>
          <w:sz w:val="24"/>
          <w:szCs w:val="24"/>
        </w:rPr>
        <w:t>) X the number of working days approved for leave without pay}</w:t>
      </w:r>
    </w:p>
    <w:p w14:paraId="0733A4B6" w14:textId="77777777" w:rsidR="00D17F23" w:rsidRPr="007E5808" w:rsidRDefault="00D17F23" w:rsidP="00D17F23">
      <w:pPr>
        <w:tabs>
          <w:tab w:val="left" w:pos="0"/>
          <w:tab w:val="left" w:pos="90"/>
          <w:tab w:val="left" w:pos="36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Encashment of Annual Leave:</w:t>
      </w:r>
      <w:r w:rsidRPr="007E5808">
        <w:rPr>
          <w:rFonts w:ascii="Times New Roman" w:hAnsi="Times New Roman" w:cs="Times New Roman"/>
          <w:color w:val="000000"/>
          <w:sz w:val="24"/>
          <w:szCs w:val="24"/>
        </w:rPr>
        <w:t xml:space="preserve"> The encashment of annual leave will be guided by the employment type and its individual terms &amp; conditions.</w:t>
      </w:r>
    </w:p>
    <w:p w14:paraId="634293E3" w14:textId="77777777" w:rsidR="00D17F23" w:rsidRPr="007E5808" w:rsidRDefault="00D17F23" w:rsidP="00D17F23">
      <w:pPr>
        <w:tabs>
          <w:tab w:val="left" w:pos="450"/>
        </w:tabs>
        <w:jc w:val="both"/>
        <w:rPr>
          <w:rFonts w:ascii="Times New Roman" w:hAnsi="Times New Roman" w:cs="Times New Roman"/>
          <w:b/>
          <w:color w:val="000000"/>
          <w:sz w:val="24"/>
          <w:szCs w:val="24"/>
        </w:rPr>
      </w:pPr>
    </w:p>
    <w:p w14:paraId="0C304708" w14:textId="77777777" w:rsidR="00D17F23" w:rsidRPr="007E5808" w:rsidRDefault="00D17F23" w:rsidP="00D17F23">
      <w:pPr>
        <w:tabs>
          <w:tab w:val="left" w:pos="450"/>
        </w:tabs>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t>Encashment of Annual Leave for Local (Permanent Employees):</w:t>
      </w:r>
    </w:p>
    <w:p w14:paraId="3321B009" w14:textId="77777777" w:rsidR="00D17F23" w:rsidRPr="007E5808" w:rsidRDefault="00D17F23" w:rsidP="007E5808">
      <w:pPr>
        <w:numPr>
          <w:ilvl w:val="0"/>
          <w:numId w:val="23"/>
        </w:numPr>
        <w:tabs>
          <w:tab w:val="left" w:pos="720"/>
        </w:tabs>
        <w:spacing w:after="0" w:line="240" w:lineRule="auto"/>
        <w:ind w:left="360"/>
        <w:jc w:val="both"/>
        <w:rPr>
          <w:rFonts w:ascii="Times New Roman" w:hAnsi="Times New Roman" w:cs="Times New Roman"/>
          <w:b/>
          <w:color w:val="000000"/>
          <w:sz w:val="24"/>
          <w:szCs w:val="24"/>
        </w:rPr>
      </w:pPr>
      <w:r w:rsidRPr="007E5808">
        <w:rPr>
          <w:rFonts w:ascii="Times New Roman" w:hAnsi="Times New Roman" w:cs="Times New Roman"/>
          <w:color w:val="000000"/>
          <w:sz w:val="24"/>
          <w:szCs w:val="24"/>
        </w:rPr>
        <w:t>Annual Leave Encashment will be entitled at the time of employment separation. When an employee leaves the Company, he/she will be entitled for payment against accumulated annual leave (maximum 60 days) to his/her credit as of separation date.</w:t>
      </w:r>
    </w:p>
    <w:p w14:paraId="2E6B109A" w14:textId="77777777" w:rsidR="00D17F23" w:rsidRPr="007E5808" w:rsidRDefault="00D17F23" w:rsidP="007E5808">
      <w:pPr>
        <w:numPr>
          <w:ilvl w:val="0"/>
          <w:numId w:val="23"/>
        </w:numPr>
        <w:tabs>
          <w:tab w:val="left" w:pos="720"/>
        </w:tabs>
        <w:spacing w:after="0" w:line="240" w:lineRule="auto"/>
        <w:ind w:left="360"/>
        <w:jc w:val="both"/>
        <w:rPr>
          <w:rFonts w:ascii="Times New Roman" w:hAnsi="Times New Roman" w:cs="Times New Roman"/>
          <w:b/>
          <w:color w:val="000000"/>
          <w:sz w:val="24"/>
          <w:szCs w:val="24"/>
        </w:rPr>
      </w:pPr>
      <w:r w:rsidRPr="007E5808">
        <w:rPr>
          <w:rFonts w:ascii="Times New Roman" w:hAnsi="Times New Roman" w:cs="Times New Roman"/>
          <w:color w:val="000000"/>
          <w:sz w:val="24"/>
          <w:szCs w:val="24"/>
        </w:rPr>
        <w:t>Maximum half of his/her annual entitlement from annual leave can be carry forwarded.</w:t>
      </w:r>
    </w:p>
    <w:p w14:paraId="5C68BAC9" w14:textId="77777777" w:rsidR="00D17F23" w:rsidRPr="007E5808" w:rsidRDefault="00D17F23" w:rsidP="007E5808">
      <w:pPr>
        <w:numPr>
          <w:ilvl w:val="0"/>
          <w:numId w:val="23"/>
        </w:numPr>
        <w:tabs>
          <w:tab w:val="left" w:pos="720"/>
        </w:tabs>
        <w:spacing w:after="0" w:line="240" w:lineRule="auto"/>
        <w:ind w:left="360"/>
        <w:jc w:val="both"/>
        <w:rPr>
          <w:rFonts w:ascii="Times New Roman" w:hAnsi="Times New Roman" w:cs="Times New Roman"/>
          <w:b/>
          <w:color w:val="000000"/>
          <w:sz w:val="24"/>
          <w:szCs w:val="24"/>
        </w:rPr>
      </w:pPr>
      <w:r w:rsidRPr="007E5808">
        <w:rPr>
          <w:rFonts w:ascii="Times New Roman" w:hAnsi="Times New Roman" w:cs="Times New Roman"/>
          <w:color w:val="000000"/>
          <w:sz w:val="24"/>
          <w:szCs w:val="24"/>
        </w:rPr>
        <w:t xml:space="preserve">Encashment of annual leave shall be calculated based on his/her Gross salary. </w:t>
      </w:r>
    </w:p>
    <w:p w14:paraId="38D29EDD" w14:textId="77777777" w:rsidR="00D17F23" w:rsidRPr="007E5808" w:rsidRDefault="00D17F23" w:rsidP="007E5808">
      <w:pPr>
        <w:numPr>
          <w:ilvl w:val="0"/>
          <w:numId w:val="23"/>
        </w:numPr>
        <w:tabs>
          <w:tab w:val="left" w:pos="720"/>
        </w:tabs>
        <w:spacing w:after="0" w:line="240" w:lineRule="auto"/>
        <w:ind w:left="360"/>
        <w:jc w:val="both"/>
        <w:rPr>
          <w:rFonts w:ascii="Times New Roman" w:hAnsi="Times New Roman" w:cs="Times New Roman"/>
          <w:b/>
          <w:color w:val="000000"/>
          <w:sz w:val="24"/>
          <w:szCs w:val="24"/>
        </w:rPr>
      </w:pPr>
      <w:proofErr w:type="gramStart"/>
      <w:r w:rsidRPr="007E5808">
        <w:rPr>
          <w:rFonts w:ascii="Times New Roman" w:hAnsi="Times New Roman" w:cs="Times New Roman"/>
          <w:color w:val="000000"/>
          <w:sz w:val="24"/>
          <w:szCs w:val="24"/>
        </w:rPr>
        <w:t>For the purpose of</w:t>
      </w:r>
      <w:proofErr w:type="gramEnd"/>
      <w:r w:rsidRPr="007E5808">
        <w:rPr>
          <w:rFonts w:ascii="Times New Roman" w:hAnsi="Times New Roman" w:cs="Times New Roman"/>
          <w:color w:val="000000"/>
          <w:sz w:val="24"/>
          <w:szCs w:val="24"/>
        </w:rPr>
        <w:t xml:space="preserve"> the above payments, the emoluments payable at the time of separation/retirement/death will be taken into account. In case of death of the employees the payment will be followed to the nominee or heir as per legal framework</w:t>
      </w:r>
      <w:r w:rsidRPr="007E5808">
        <w:rPr>
          <w:rFonts w:ascii="Times New Roman" w:hAnsi="Times New Roman" w:cs="Times New Roman"/>
          <w:b/>
          <w:color w:val="000000"/>
          <w:sz w:val="24"/>
          <w:szCs w:val="24"/>
        </w:rPr>
        <w:t>.</w:t>
      </w:r>
    </w:p>
    <w:p w14:paraId="03256911" w14:textId="77777777" w:rsidR="00D17F23" w:rsidRPr="007E5808" w:rsidRDefault="00D17F23" w:rsidP="00D17F23">
      <w:pPr>
        <w:tabs>
          <w:tab w:val="left" w:pos="1080"/>
        </w:tabs>
        <w:jc w:val="both"/>
        <w:rPr>
          <w:rFonts w:ascii="Times New Roman" w:hAnsi="Times New Roman" w:cs="Times New Roman"/>
          <w:b/>
          <w:color w:val="000000"/>
          <w:sz w:val="24"/>
          <w:szCs w:val="24"/>
        </w:rPr>
      </w:pPr>
      <w:r w:rsidRPr="007E5808">
        <w:rPr>
          <w:rFonts w:ascii="Times New Roman" w:hAnsi="Times New Roman" w:cs="Times New Roman"/>
          <w:b/>
          <w:color w:val="000000"/>
          <w:sz w:val="24"/>
          <w:szCs w:val="24"/>
        </w:rPr>
        <w:t xml:space="preserve"> </w:t>
      </w:r>
    </w:p>
    <w:p w14:paraId="4D3C706A" w14:textId="77777777" w:rsidR="00D17F23" w:rsidRPr="007E5808" w:rsidRDefault="00D17F23" w:rsidP="00D17F23">
      <w:pPr>
        <w:tabs>
          <w:tab w:val="left" w:pos="1080"/>
        </w:tabs>
        <w:jc w:val="both"/>
        <w:rPr>
          <w:rFonts w:ascii="Times New Roman" w:hAnsi="Times New Roman" w:cs="Times New Roman"/>
          <w:b/>
          <w:bCs/>
          <w:color w:val="000000"/>
          <w:sz w:val="24"/>
          <w:szCs w:val="24"/>
        </w:rPr>
      </w:pPr>
      <w:r w:rsidRPr="007E5808">
        <w:rPr>
          <w:rFonts w:ascii="Times New Roman" w:hAnsi="Times New Roman" w:cs="Times New Roman"/>
          <w:b/>
          <w:bCs/>
          <w:color w:val="000000"/>
          <w:sz w:val="24"/>
          <w:szCs w:val="24"/>
        </w:rPr>
        <w:t>Annual Leave encashment calculation:</w:t>
      </w:r>
    </w:p>
    <w:p w14:paraId="59E252FE" w14:textId="3A02C94D" w:rsidR="00D17F23" w:rsidRPr="007E5808" w:rsidRDefault="00D17F23" w:rsidP="003D585A">
      <w:pPr>
        <w:tabs>
          <w:tab w:val="left" w:pos="1080"/>
        </w:tabs>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For the leave or holidays allowed to a worker/ employee of </w:t>
      </w:r>
      <w:r w:rsidR="007E5808" w:rsidRPr="007E5808">
        <w:rPr>
          <w:rFonts w:ascii="Times New Roman" w:hAnsi="Times New Roman" w:cs="Times New Roman"/>
          <w:color w:val="000000"/>
          <w:sz w:val="24"/>
          <w:szCs w:val="24"/>
        </w:rPr>
        <w:t>EHD</w:t>
      </w:r>
      <w:r w:rsidRPr="007E5808">
        <w:rPr>
          <w:rFonts w:ascii="Times New Roman" w:hAnsi="Times New Roman" w:cs="Times New Roman"/>
          <w:color w:val="000000"/>
          <w:sz w:val="24"/>
          <w:szCs w:val="24"/>
        </w:rPr>
        <w:t xml:space="preserve">, he/ she shall be paid at the rate equal to the daily average of his </w:t>
      </w:r>
      <w:proofErr w:type="gramStart"/>
      <w:r w:rsidRPr="007E5808">
        <w:rPr>
          <w:rFonts w:ascii="Times New Roman" w:hAnsi="Times New Roman" w:cs="Times New Roman"/>
          <w:color w:val="000000"/>
          <w:sz w:val="24"/>
          <w:szCs w:val="24"/>
        </w:rPr>
        <w:t>full time</w:t>
      </w:r>
      <w:proofErr w:type="gramEnd"/>
      <w:r w:rsidRPr="007E5808">
        <w:rPr>
          <w:rFonts w:ascii="Times New Roman" w:hAnsi="Times New Roman" w:cs="Times New Roman"/>
          <w:color w:val="000000"/>
          <w:sz w:val="24"/>
          <w:szCs w:val="24"/>
        </w:rPr>
        <w:t xml:space="preserve"> wages, dearness allowances, and ad-hoc or interim wage, if any, except any overtime allowance and bonus for the days on which he worked during the month immediately preceding his leave. </w:t>
      </w:r>
    </w:p>
    <w:p w14:paraId="5A96BD67" w14:textId="77777777" w:rsidR="00D17F23" w:rsidRPr="007E5808" w:rsidRDefault="00D17F23" w:rsidP="00D17F23">
      <w:pPr>
        <w:autoSpaceDE w:val="0"/>
        <w:autoSpaceDN w:val="0"/>
        <w:adjustRightInd w:val="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Annual leave encashment </w:t>
      </w:r>
      <w:proofErr w:type="gramStart"/>
      <w:r w:rsidRPr="007E5808">
        <w:rPr>
          <w:rFonts w:ascii="Times New Roman" w:hAnsi="Times New Roman" w:cs="Times New Roman"/>
          <w:color w:val="000000"/>
          <w:sz w:val="24"/>
          <w:szCs w:val="24"/>
        </w:rPr>
        <w:t>=(</w:t>
      </w:r>
      <w:proofErr w:type="gramEnd"/>
      <w:r w:rsidRPr="007E5808">
        <w:rPr>
          <w:rFonts w:ascii="Times New Roman" w:hAnsi="Times New Roman" w:cs="Times New Roman"/>
          <w:color w:val="000000"/>
          <w:sz w:val="24"/>
          <w:szCs w:val="24"/>
        </w:rPr>
        <w:t>Gross Salary/30)X number annual leave balance</w:t>
      </w:r>
    </w:p>
    <w:p w14:paraId="63ECFE2B" w14:textId="14F17307" w:rsidR="00D17F23" w:rsidRDefault="00D17F23" w:rsidP="00D17F23">
      <w:pPr>
        <w:autoSpaceDE w:val="0"/>
        <w:autoSpaceDN w:val="0"/>
        <w:adjustRightInd w:val="0"/>
        <w:jc w:val="both"/>
        <w:rPr>
          <w:rFonts w:ascii="Times New Roman" w:hAnsi="Times New Roman" w:cs="Times New Roman"/>
          <w:b/>
          <w:color w:val="000000"/>
          <w:sz w:val="24"/>
          <w:szCs w:val="24"/>
        </w:rPr>
      </w:pPr>
    </w:p>
    <w:p w14:paraId="0DD6A0F3" w14:textId="77777777" w:rsidR="00533601" w:rsidRPr="007E5808" w:rsidRDefault="00533601" w:rsidP="00D17F23">
      <w:pPr>
        <w:autoSpaceDE w:val="0"/>
        <w:autoSpaceDN w:val="0"/>
        <w:adjustRightInd w:val="0"/>
        <w:jc w:val="both"/>
        <w:rPr>
          <w:rFonts w:ascii="Times New Roman" w:hAnsi="Times New Roman" w:cs="Times New Roman"/>
          <w:b/>
          <w:color w:val="000000"/>
          <w:sz w:val="24"/>
          <w:szCs w:val="24"/>
        </w:rPr>
      </w:pPr>
    </w:p>
    <w:p w14:paraId="40B3414F" w14:textId="17F15662" w:rsidR="00D17F23" w:rsidRPr="007E5808" w:rsidRDefault="00D17F23" w:rsidP="003D585A">
      <w:pPr>
        <w:autoSpaceDE w:val="0"/>
        <w:autoSpaceDN w:val="0"/>
        <w:adjustRightInd w:val="0"/>
        <w:jc w:val="both"/>
        <w:rPr>
          <w:rFonts w:ascii="Times New Roman" w:hAnsi="Times New Roman" w:cs="Times New Roman"/>
          <w:color w:val="000000"/>
          <w:sz w:val="24"/>
          <w:szCs w:val="24"/>
        </w:rPr>
      </w:pPr>
      <w:r w:rsidRPr="007E5808">
        <w:rPr>
          <w:rFonts w:ascii="Times New Roman" w:hAnsi="Times New Roman" w:cs="Times New Roman"/>
          <w:b/>
          <w:color w:val="000000"/>
          <w:sz w:val="24"/>
          <w:szCs w:val="24"/>
        </w:rPr>
        <w:lastRenderedPageBreak/>
        <w:t xml:space="preserve">Procedure for Availing Leave </w:t>
      </w:r>
    </w:p>
    <w:p w14:paraId="37DD5721" w14:textId="77777777" w:rsidR="00D17F23" w:rsidRPr="007E5808" w:rsidRDefault="00D17F23" w:rsidP="007E5808">
      <w:pPr>
        <w:numPr>
          <w:ilvl w:val="0"/>
          <w:numId w:val="25"/>
        </w:numPr>
        <w:tabs>
          <w:tab w:val="left" w:pos="81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An employee who desires to obtain leave must obtain approval on a prescribed Leave Form/ERP system by the supervisor. </w:t>
      </w:r>
    </w:p>
    <w:p w14:paraId="41646840" w14:textId="77777777" w:rsidR="00D17F23" w:rsidRPr="007E5808" w:rsidRDefault="00D17F23" w:rsidP="007E5808">
      <w:pPr>
        <w:numPr>
          <w:ilvl w:val="0"/>
          <w:numId w:val="25"/>
        </w:numPr>
        <w:tabs>
          <w:tab w:val="left" w:pos="81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An employee desiring to extend his sanctioned/approved leave shall apply to the Supervisor, prior to expiry of the leave already granted. Such approval also needs to be passed on to HR department for updating concerned employee’s leave records. </w:t>
      </w:r>
    </w:p>
    <w:p w14:paraId="4400423B" w14:textId="77777777" w:rsidR="00D17F23" w:rsidRPr="007E5808" w:rsidRDefault="00D17F23" w:rsidP="007E5808">
      <w:pPr>
        <w:numPr>
          <w:ilvl w:val="0"/>
          <w:numId w:val="25"/>
        </w:numPr>
        <w:tabs>
          <w:tab w:val="left" w:pos="81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Leave shall not be granted to any employee who is under suspension or against whom disciplinary proceeding is pending. </w:t>
      </w:r>
    </w:p>
    <w:p w14:paraId="58F9A940" w14:textId="77777777" w:rsidR="00D17F23" w:rsidRPr="007E5808" w:rsidRDefault="00D17F23" w:rsidP="007E5808">
      <w:pPr>
        <w:numPr>
          <w:ilvl w:val="0"/>
          <w:numId w:val="25"/>
        </w:numPr>
        <w:tabs>
          <w:tab w:val="left" w:pos="81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 xml:space="preserve">Failure to report back for duties within 10 days of expire of annual leave will be liable for appropriate action. </w:t>
      </w:r>
    </w:p>
    <w:p w14:paraId="7CDED197" w14:textId="77777777" w:rsidR="00D17F23" w:rsidRPr="007E5808" w:rsidRDefault="00D17F23" w:rsidP="007E5808">
      <w:pPr>
        <w:numPr>
          <w:ilvl w:val="0"/>
          <w:numId w:val="25"/>
        </w:numPr>
        <w:tabs>
          <w:tab w:val="left" w:pos="810"/>
        </w:tabs>
        <w:spacing w:after="0" w:line="240" w:lineRule="auto"/>
        <w:ind w:left="360"/>
        <w:jc w:val="both"/>
        <w:rPr>
          <w:rFonts w:ascii="Times New Roman" w:hAnsi="Times New Roman" w:cs="Times New Roman"/>
          <w:color w:val="000000"/>
          <w:sz w:val="24"/>
          <w:szCs w:val="24"/>
        </w:rPr>
      </w:pPr>
      <w:r w:rsidRPr="007E5808">
        <w:rPr>
          <w:rFonts w:ascii="Times New Roman" w:hAnsi="Times New Roman" w:cs="Times New Roman"/>
          <w:color w:val="000000"/>
          <w:sz w:val="24"/>
          <w:szCs w:val="24"/>
        </w:rPr>
        <w:t>The leave year for the permanent employee will be started from July and will be ended in June. Leave records for all employees will be updated in the month of July accordingly. The leave year of contractual employees will be contract to contract.</w:t>
      </w:r>
    </w:p>
    <w:p w14:paraId="7C7E102A" w14:textId="77777777" w:rsidR="00D17F23" w:rsidRPr="00E43DA9" w:rsidRDefault="00D17F23" w:rsidP="00DD67E4">
      <w:pPr>
        <w:spacing w:line="480" w:lineRule="auto"/>
        <w:rPr>
          <w:rFonts w:ascii="Times New Roman" w:hAnsi="Times New Roman" w:cs="Times New Roman"/>
          <w:b/>
          <w:bCs/>
          <w:sz w:val="28"/>
          <w:szCs w:val="28"/>
        </w:rPr>
      </w:pPr>
    </w:p>
    <w:sectPr w:rsidR="00D17F23" w:rsidRPr="00E43DA9" w:rsidSect="00533601">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47AFF" w14:textId="77777777" w:rsidR="00231B6F" w:rsidRDefault="00231B6F" w:rsidP="00AB1A6D">
      <w:pPr>
        <w:spacing w:after="0" w:line="240" w:lineRule="auto"/>
      </w:pPr>
      <w:r>
        <w:separator/>
      </w:r>
    </w:p>
  </w:endnote>
  <w:endnote w:type="continuationSeparator" w:id="0">
    <w:p w14:paraId="41784722" w14:textId="77777777" w:rsidR="00231B6F" w:rsidRDefault="00231B6F" w:rsidP="00AB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ster Std Light">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309008"/>
      <w:docPartObj>
        <w:docPartGallery w:val="Page Numbers (Bottom of Page)"/>
        <w:docPartUnique/>
      </w:docPartObj>
    </w:sdtPr>
    <w:sdtEndPr>
      <w:rPr>
        <w:noProof/>
      </w:rPr>
    </w:sdtEndPr>
    <w:sdtContent>
      <w:p w14:paraId="74B1012D" w14:textId="6B91DE08" w:rsidR="00C4259E" w:rsidRDefault="00C425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047D6F" w14:textId="77777777" w:rsidR="00FF294C" w:rsidRDefault="00FF2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2C242" w14:textId="77777777" w:rsidR="00231B6F" w:rsidRDefault="00231B6F" w:rsidP="00AB1A6D">
      <w:pPr>
        <w:spacing w:after="0" w:line="240" w:lineRule="auto"/>
      </w:pPr>
      <w:r>
        <w:separator/>
      </w:r>
    </w:p>
  </w:footnote>
  <w:footnote w:type="continuationSeparator" w:id="0">
    <w:p w14:paraId="4D27716C" w14:textId="77777777" w:rsidR="00231B6F" w:rsidRDefault="00231B6F" w:rsidP="00AB1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5A1C"/>
    <w:multiLevelType w:val="hybridMultilevel"/>
    <w:tmpl w:val="366C3084"/>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2832FF"/>
    <w:multiLevelType w:val="hybridMultilevel"/>
    <w:tmpl w:val="3960705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CE16F3"/>
    <w:multiLevelType w:val="multilevel"/>
    <w:tmpl w:val="2D54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23A44"/>
    <w:multiLevelType w:val="hybridMultilevel"/>
    <w:tmpl w:val="3C5E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2032C"/>
    <w:multiLevelType w:val="multilevel"/>
    <w:tmpl w:val="DF38EC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9C237D"/>
    <w:multiLevelType w:val="hybridMultilevel"/>
    <w:tmpl w:val="A6489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751317"/>
    <w:multiLevelType w:val="hybridMultilevel"/>
    <w:tmpl w:val="B61033DC"/>
    <w:lvl w:ilvl="0" w:tplc="04090001">
      <w:start w:val="1"/>
      <w:numFmt w:val="bullet"/>
      <w:lvlText w:val=""/>
      <w:lvlJc w:val="left"/>
      <w:pPr>
        <w:ind w:left="1800" w:hanging="360"/>
      </w:pPr>
      <w:rPr>
        <w:rFonts w:ascii="Symbol" w:hAnsi="Symbol"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1715C9"/>
    <w:multiLevelType w:val="hybridMultilevel"/>
    <w:tmpl w:val="1A14C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251CAF"/>
    <w:multiLevelType w:val="hybridMultilevel"/>
    <w:tmpl w:val="15A826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E32BB3"/>
    <w:multiLevelType w:val="hybridMultilevel"/>
    <w:tmpl w:val="7EA89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0733AE"/>
    <w:multiLevelType w:val="hybridMultilevel"/>
    <w:tmpl w:val="8C8076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4C198B"/>
    <w:multiLevelType w:val="hybridMultilevel"/>
    <w:tmpl w:val="26249AE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E4497C"/>
    <w:multiLevelType w:val="hybridMultilevel"/>
    <w:tmpl w:val="1DE2C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A73DE"/>
    <w:multiLevelType w:val="hybridMultilevel"/>
    <w:tmpl w:val="68BA2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D245E"/>
    <w:multiLevelType w:val="hybridMultilevel"/>
    <w:tmpl w:val="D26625C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C478FD"/>
    <w:multiLevelType w:val="hybridMultilevel"/>
    <w:tmpl w:val="955A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B6549"/>
    <w:multiLevelType w:val="hybridMultilevel"/>
    <w:tmpl w:val="01DA618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5848080A"/>
    <w:multiLevelType w:val="multilevel"/>
    <w:tmpl w:val="1290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0B4A73"/>
    <w:multiLevelType w:val="hybridMultilevel"/>
    <w:tmpl w:val="A23EA3B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70118F"/>
    <w:multiLevelType w:val="multilevel"/>
    <w:tmpl w:val="9CEC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F14AA"/>
    <w:multiLevelType w:val="hybridMultilevel"/>
    <w:tmpl w:val="0A8867E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92028C"/>
    <w:multiLevelType w:val="hybridMultilevel"/>
    <w:tmpl w:val="D226BB5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727EEB"/>
    <w:multiLevelType w:val="hybridMultilevel"/>
    <w:tmpl w:val="AD1A44F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74EE3031"/>
    <w:multiLevelType w:val="hybridMultilevel"/>
    <w:tmpl w:val="FF88CFDC"/>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B27F7C"/>
    <w:multiLevelType w:val="multilevel"/>
    <w:tmpl w:val="368C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AB572F"/>
    <w:multiLevelType w:val="hybridMultilevel"/>
    <w:tmpl w:val="EADEC5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
  </w:num>
  <w:num w:numId="3">
    <w:abstractNumId w:val="17"/>
  </w:num>
  <w:num w:numId="4">
    <w:abstractNumId w:val="2"/>
  </w:num>
  <w:num w:numId="5">
    <w:abstractNumId w:val="19"/>
  </w:num>
  <w:num w:numId="6">
    <w:abstractNumId w:val="24"/>
  </w:num>
  <w:num w:numId="7">
    <w:abstractNumId w:val="13"/>
  </w:num>
  <w:num w:numId="8">
    <w:abstractNumId w:val="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2"/>
  </w:num>
  <w:num w:numId="12">
    <w:abstractNumId w:val="7"/>
  </w:num>
  <w:num w:numId="13">
    <w:abstractNumId w:val="15"/>
  </w:num>
  <w:num w:numId="14">
    <w:abstractNumId w:val="0"/>
  </w:num>
  <w:num w:numId="15">
    <w:abstractNumId w:val="18"/>
  </w:num>
  <w:num w:numId="16">
    <w:abstractNumId w:val="1"/>
  </w:num>
  <w:num w:numId="17">
    <w:abstractNumId w:val="20"/>
  </w:num>
  <w:num w:numId="18">
    <w:abstractNumId w:val="11"/>
  </w:num>
  <w:num w:numId="19">
    <w:abstractNumId w:val="23"/>
  </w:num>
  <w:num w:numId="20">
    <w:abstractNumId w:val="6"/>
  </w:num>
  <w:num w:numId="21">
    <w:abstractNumId w:val="21"/>
  </w:num>
  <w:num w:numId="22">
    <w:abstractNumId w:val="10"/>
  </w:num>
  <w:num w:numId="23">
    <w:abstractNumId w:val="8"/>
  </w:num>
  <w:num w:numId="24">
    <w:abstractNumId w:val="9"/>
  </w:num>
  <w:num w:numId="25">
    <w:abstractNumId w:val="2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A9"/>
    <w:rsid w:val="00002C31"/>
    <w:rsid w:val="00056FD1"/>
    <w:rsid w:val="00076084"/>
    <w:rsid w:val="00092C42"/>
    <w:rsid w:val="000932ED"/>
    <w:rsid w:val="000C22C5"/>
    <w:rsid w:val="000C455B"/>
    <w:rsid w:val="000D2F97"/>
    <w:rsid w:val="000D4F0B"/>
    <w:rsid w:val="000E175B"/>
    <w:rsid w:val="000F1CE2"/>
    <w:rsid w:val="000F2251"/>
    <w:rsid w:val="000F2B64"/>
    <w:rsid w:val="00125C00"/>
    <w:rsid w:val="00125D4D"/>
    <w:rsid w:val="00165C23"/>
    <w:rsid w:val="00181A60"/>
    <w:rsid w:val="0018782F"/>
    <w:rsid w:val="00187D27"/>
    <w:rsid w:val="001B1555"/>
    <w:rsid w:val="001B3788"/>
    <w:rsid w:val="001C3918"/>
    <w:rsid w:val="001C66D4"/>
    <w:rsid w:val="001D5312"/>
    <w:rsid w:val="001F14F5"/>
    <w:rsid w:val="00212B15"/>
    <w:rsid w:val="0022068D"/>
    <w:rsid w:val="00223434"/>
    <w:rsid w:val="00226A91"/>
    <w:rsid w:val="00231B6F"/>
    <w:rsid w:val="0025167D"/>
    <w:rsid w:val="002524BC"/>
    <w:rsid w:val="00252DBD"/>
    <w:rsid w:val="00273878"/>
    <w:rsid w:val="00282465"/>
    <w:rsid w:val="00290403"/>
    <w:rsid w:val="00295B79"/>
    <w:rsid w:val="002A02A6"/>
    <w:rsid w:val="002B201A"/>
    <w:rsid w:val="002B3DFA"/>
    <w:rsid w:val="002B5D3F"/>
    <w:rsid w:val="002D051E"/>
    <w:rsid w:val="002E00DC"/>
    <w:rsid w:val="002E469C"/>
    <w:rsid w:val="00301821"/>
    <w:rsid w:val="00313275"/>
    <w:rsid w:val="003148DE"/>
    <w:rsid w:val="00326943"/>
    <w:rsid w:val="00346FF3"/>
    <w:rsid w:val="0036066B"/>
    <w:rsid w:val="003767A1"/>
    <w:rsid w:val="00382FA9"/>
    <w:rsid w:val="0038782F"/>
    <w:rsid w:val="00397ED5"/>
    <w:rsid w:val="003A7A50"/>
    <w:rsid w:val="003D585A"/>
    <w:rsid w:val="00400D00"/>
    <w:rsid w:val="00401538"/>
    <w:rsid w:val="00405732"/>
    <w:rsid w:val="004172F5"/>
    <w:rsid w:val="0041738A"/>
    <w:rsid w:val="00425518"/>
    <w:rsid w:val="00442B7B"/>
    <w:rsid w:val="004456D1"/>
    <w:rsid w:val="0046589C"/>
    <w:rsid w:val="004922BD"/>
    <w:rsid w:val="00494EF7"/>
    <w:rsid w:val="004A6DC0"/>
    <w:rsid w:val="004C0331"/>
    <w:rsid w:val="004C045C"/>
    <w:rsid w:val="004C5420"/>
    <w:rsid w:val="004C7BC3"/>
    <w:rsid w:val="00504A1A"/>
    <w:rsid w:val="00511A4B"/>
    <w:rsid w:val="00520693"/>
    <w:rsid w:val="00533601"/>
    <w:rsid w:val="00567DC0"/>
    <w:rsid w:val="00581A04"/>
    <w:rsid w:val="005871C3"/>
    <w:rsid w:val="005A35B3"/>
    <w:rsid w:val="005B3715"/>
    <w:rsid w:val="005C36E5"/>
    <w:rsid w:val="005E4C75"/>
    <w:rsid w:val="00610CDC"/>
    <w:rsid w:val="0061269C"/>
    <w:rsid w:val="006370F1"/>
    <w:rsid w:val="00641B9C"/>
    <w:rsid w:val="00642FE2"/>
    <w:rsid w:val="006457DC"/>
    <w:rsid w:val="00653859"/>
    <w:rsid w:val="0067016F"/>
    <w:rsid w:val="00674CDA"/>
    <w:rsid w:val="006A2FEF"/>
    <w:rsid w:val="006A7FA6"/>
    <w:rsid w:val="006D53F6"/>
    <w:rsid w:val="007351A9"/>
    <w:rsid w:val="00753AB2"/>
    <w:rsid w:val="00755115"/>
    <w:rsid w:val="007752AC"/>
    <w:rsid w:val="00777FFE"/>
    <w:rsid w:val="007A725E"/>
    <w:rsid w:val="007C3454"/>
    <w:rsid w:val="007D52F4"/>
    <w:rsid w:val="007E5808"/>
    <w:rsid w:val="007F0CD3"/>
    <w:rsid w:val="008046BC"/>
    <w:rsid w:val="00807EBC"/>
    <w:rsid w:val="00826DC9"/>
    <w:rsid w:val="00834952"/>
    <w:rsid w:val="00851164"/>
    <w:rsid w:val="00886BD3"/>
    <w:rsid w:val="00896C8C"/>
    <w:rsid w:val="00897F86"/>
    <w:rsid w:val="008B3F56"/>
    <w:rsid w:val="008C740C"/>
    <w:rsid w:val="008C7E95"/>
    <w:rsid w:val="008D54D2"/>
    <w:rsid w:val="008E56D5"/>
    <w:rsid w:val="008F0E76"/>
    <w:rsid w:val="00903840"/>
    <w:rsid w:val="0092131C"/>
    <w:rsid w:val="00953802"/>
    <w:rsid w:val="0095397A"/>
    <w:rsid w:val="0095790C"/>
    <w:rsid w:val="00966340"/>
    <w:rsid w:val="009935E3"/>
    <w:rsid w:val="009B3137"/>
    <w:rsid w:val="00A13794"/>
    <w:rsid w:val="00A506C1"/>
    <w:rsid w:val="00A52DB3"/>
    <w:rsid w:val="00A853B2"/>
    <w:rsid w:val="00A92706"/>
    <w:rsid w:val="00AB1A6D"/>
    <w:rsid w:val="00AB72ED"/>
    <w:rsid w:val="00AC3B93"/>
    <w:rsid w:val="00AE1CCA"/>
    <w:rsid w:val="00AF4E2B"/>
    <w:rsid w:val="00AF4F64"/>
    <w:rsid w:val="00B2036C"/>
    <w:rsid w:val="00B3182C"/>
    <w:rsid w:val="00B65C48"/>
    <w:rsid w:val="00B8141A"/>
    <w:rsid w:val="00B962F8"/>
    <w:rsid w:val="00BF2228"/>
    <w:rsid w:val="00C054D9"/>
    <w:rsid w:val="00C062BE"/>
    <w:rsid w:val="00C122B0"/>
    <w:rsid w:val="00C13FC1"/>
    <w:rsid w:val="00C14257"/>
    <w:rsid w:val="00C22975"/>
    <w:rsid w:val="00C25FF6"/>
    <w:rsid w:val="00C31975"/>
    <w:rsid w:val="00C36FD7"/>
    <w:rsid w:val="00C4259E"/>
    <w:rsid w:val="00C467F6"/>
    <w:rsid w:val="00CB09EF"/>
    <w:rsid w:val="00CC4E83"/>
    <w:rsid w:val="00CD1910"/>
    <w:rsid w:val="00D179F9"/>
    <w:rsid w:val="00D17F23"/>
    <w:rsid w:val="00D2048C"/>
    <w:rsid w:val="00D652F9"/>
    <w:rsid w:val="00D7354F"/>
    <w:rsid w:val="00D77D48"/>
    <w:rsid w:val="00D8178A"/>
    <w:rsid w:val="00D85B7D"/>
    <w:rsid w:val="00D917C1"/>
    <w:rsid w:val="00D93D52"/>
    <w:rsid w:val="00DC64C1"/>
    <w:rsid w:val="00DD67E4"/>
    <w:rsid w:val="00DE6C4D"/>
    <w:rsid w:val="00DF3CD4"/>
    <w:rsid w:val="00DF6CE3"/>
    <w:rsid w:val="00E00BB9"/>
    <w:rsid w:val="00E05FF5"/>
    <w:rsid w:val="00E340CD"/>
    <w:rsid w:val="00E43DA9"/>
    <w:rsid w:val="00E50826"/>
    <w:rsid w:val="00E80C9A"/>
    <w:rsid w:val="00E96763"/>
    <w:rsid w:val="00EB71ED"/>
    <w:rsid w:val="00EC580B"/>
    <w:rsid w:val="00EE4219"/>
    <w:rsid w:val="00EE480A"/>
    <w:rsid w:val="00F02D2C"/>
    <w:rsid w:val="00F032E8"/>
    <w:rsid w:val="00F03349"/>
    <w:rsid w:val="00F14512"/>
    <w:rsid w:val="00F30206"/>
    <w:rsid w:val="00F32767"/>
    <w:rsid w:val="00F4466F"/>
    <w:rsid w:val="00F50576"/>
    <w:rsid w:val="00F54EA0"/>
    <w:rsid w:val="00F73707"/>
    <w:rsid w:val="00F80C32"/>
    <w:rsid w:val="00F874DF"/>
    <w:rsid w:val="00FA27CB"/>
    <w:rsid w:val="00FA7E67"/>
    <w:rsid w:val="00FD7AA4"/>
    <w:rsid w:val="00FE5217"/>
    <w:rsid w:val="00FF144D"/>
    <w:rsid w:val="00FF2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9606E"/>
  <w15:chartTrackingRefBased/>
  <w15:docId w15:val="{F8936F29-731E-4E11-A746-1DD28CF7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D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213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213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DA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3DA9"/>
    <w:pPr>
      <w:outlineLvl w:val="9"/>
    </w:pPr>
  </w:style>
  <w:style w:type="paragraph" w:styleId="TOC2">
    <w:name w:val="toc 2"/>
    <w:basedOn w:val="Normal"/>
    <w:next w:val="Normal"/>
    <w:autoRedefine/>
    <w:uiPriority w:val="39"/>
    <w:unhideWhenUsed/>
    <w:rsid w:val="00E43DA9"/>
    <w:pPr>
      <w:spacing w:after="100"/>
      <w:ind w:left="220"/>
    </w:pPr>
    <w:rPr>
      <w:rFonts w:eastAsiaTheme="minorEastAsia" w:cs="Times New Roman"/>
    </w:rPr>
  </w:style>
  <w:style w:type="paragraph" w:styleId="TOC1">
    <w:name w:val="toc 1"/>
    <w:basedOn w:val="Normal"/>
    <w:next w:val="Normal"/>
    <w:autoRedefine/>
    <w:uiPriority w:val="39"/>
    <w:unhideWhenUsed/>
    <w:rsid w:val="00125D4D"/>
    <w:pPr>
      <w:tabs>
        <w:tab w:val="left" w:pos="450"/>
        <w:tab w:val="left" w:pos="540"/>
        <w:tab w:val="right" w:leader="dot" w:pos="8296"/>
      </w:tabs>
      <w:spacing w:after="100"/>
    </w:pPr>
    <w:rPr>
      <w:rFonts w:eastAsiaTheme="minorEastAsia" w:cs="Times New Roman"/>
    </w:rPr>
  </w:style>
  <w:style w:type="paragraph" w:styleId="TOC3">
    <w:name w:val="toc 3"/>
    <w:basedOn w:val="Normal"/>
    <w:next w:val="Normal"/>
    <w:autoRedefine/>
    <w:uiPriority w:val="39"/>
    <w:unhideWhenUsed/>
    <w:rsid w:val="00E43DA9"/>
    <w:pPr>
      <w:spacing w:after="100"/>
      <w:ind w:left="440"/>
    </w:pPr>
    <w:rPr>
      <w:rFonts w:eastAsiaTheme="minorEastAsia" w:cs="Times New Roman"/>
    </w:rPr>
  </w:style>
  <w:style w:type="character" w:styleId="Hyperlink">
    <w:name w:val="Hyperlink"/>
    <w:basedOn w:val="DefaultParagraphFont"/>
    <w:uiPriority w:val="99"/>
    <w:unhideWhenUsed/>
    <w:rsid w:val="00E43DA9"/>
    <w:rPr>
      <w:color w:val="0563C1" w:themeColor="hyperlink"/>
      <w:u w:val="single"/>
    </w:rPr>
  </w:style>
  <w:style w:type="paragraph" w:styleId="NormalWeb">
    <w:name w:val="Normal (Web)"/>
    <w:basedOn w:val="Normal"/>
    <w:uiPriority w:val="99"/>
    <w:unhideWhenUsed/>
    <w:rsid w:val="00E00BB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E00BB9"/>
    <w:rPr>
      <w:i/>
      <w:iCs/>
    </w:rPr>
  </w:style>
  <w:style w:type="paragraph" w:styleId="ListParagraph">
    <w:name w:val="List Paragraph"/>
    <w:basedOn w:val="Normal"/>
    <w:uiPriority w:val="34"/>
    <w:qFormat/>
    <w:rsid w:val="00E00BB9"/>
    <w:pPr>
      <w:ind w:left="720"/>
      <w:contextualSpacing/>
    </w:pPr>
  </w:style>
  <w:style w:type="character" w:customStyle="1" w:styleId="dark-blue">
    <w:name w:val="dark-blue"/>
    <w:basedOn w:val="DefaultParagraphFont"/>
    <w:rsid w:val="007F0CD3"/>
  </w:style>
  <w:style w:type="character" w:styleId="Strong">
    <w:name w:val="Strong"/>
    <w:basedOn w:val="DefaultParagraphFont"/>
    <w:uiPriority w:val="22"/>
    <w:qFormat/>
    <w:rsid w:val="007F0CD3"/>
    <w:rPr>
      <w:b/>
      <w:bCs/>
    </w:rPr>
  </w:style>
  <w:style w:type="table" w:styleId="TableGrid">
    <w:name w:val="Table Grid"/>
    <w:basedOn w:val="TableNormal"/>
    <w:uiPriority w:val="39"/>
    <w:rsid w:val="007F0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226A9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8046BC"/>
    <w:pPr>
      <w:spacing w:after="0" w:line="240" w:lineRule="auto"/>
    </w:pPr>
    <w:rPr>
      <w:rFonts w:eastAsiaTheme="minorEastAsia"/>
    </w:rPr>
  </w:style>
  <w:style w:type="character" w:customStyle="1" w:styleId="NoSpacingChar">
    <w:name w:val="No Spacing Char"/>
    <w:basedOn w:val="DefaultParagraphFont"/>
    <w:link w:val="NoSpacing"/>
    <w:uiPriority w:val="1"/>
    <w:rsid w:val="008046BC"/>
    <w:rPr>
      <w:rFonts w:eastAsiaTheme="minorEastAsia"/>
    </w:rPr>
  </w:style>
  <w:style w:type="character" w:customStyle="1" w:styleId="A1">
    <w:name w:val="A1"/>
    <w:uiPriority w:val="99"/>
    <w:rsid w:val="00187D27"/>
    <w:rPr>
      <w:rFonts w:ascii="Minister Std Light" w:hAnsi="Minister Std Light" w:cs="Minister Std Light" w:hint="default"/>
      <w:color w:val="000000"/>
      <w:sz w:val="18"/>
      <w:szCs w:val="18"/>
    </w:rPr>
  </w:style>
  <w:style w:type="character" w:customStyle="1" w:styleId="Heading2Char">
    <w:name w:val="Heading 2 Char"/>
    <w:basedOn w:val="DefaultParagraphFont"/>
    <w:link w:val="Heading2"/>
    <w:uiPriority w:val="9"/>
    <w:semiHidden/>
    <w:rsid w:val="0092131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2131C"/>
    <w:rPr>
      <w:rFonts w:asciiTheme="majorHAnsi" w:eastAsiaTheme="majorEastAsia" w:hAnsiTheme="majorHAnsi" w:cstheme="majorBidi"/>
      <w:color w:val="1F3763" w:themeColor="accent1" w:themeShade="7F"/>
      <w:sz w:val="24"/>
      <w:szCs w:val="24"/>
    </w:rPr>
  </w:style>
  <w:style w:type="character" w:styleId="CommentReference">
    <w:name w:val="annotation reference"/>
    <w:rsid w:val="00D17F23"/>
    <w:rPr>
      <w:sz w:val="16"/>
      <w:szCs w:val="16"/>
    </w:rPr>
  </w:style>
  <w:style w:type="paragraph" w:styleId="CommentText">
    <w:name w:val="annotation text"/>
    <w:basedOn w:val="Normal"/>
    <w:link w:val="CommentTextChar"/>
    <w:rsid w:val="00D17F2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17F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F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17F23"/>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405732"/>
    <w:rPr>
      <w:color w:val="605E5C"/>
      <w:shd w:val="clear" w:color="auto" w:fill="E1DFDD"/>
    </w:rPr>
  </w:style>
  <w:style w:type="paragraph" w:styleId="Header">
    <w:name w:val="header"/>
    <w:basedOn w:val="Normal"/>
    <w:link w:val="HeaderChar"/>
    <w:uiPriority w:val="99"/>
    <w:unhideWhenUsed/>
    <w:rsid w:val="00AB1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A6D"/>
  </w:style>
  <w:style w:type="paragraph" w:styleId="Footer">
    <w:name w:val="footer"/>
    <w:basedOn w:val="Normal"/>
    <w:link w:val="FooterChar"/>
    <w:uiPriority w:val="99"/>
    <w:unhideWhenUsed/>
    <w:rsid w:val="00AB1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091759">
      <w:bodyDiv w:val="1"/>
      <w:marLeft w:val="0"/>
      <w:marRight w:val="0"/>
      <w:marTop w:val="0"/>
      <w:marBottom w:val="0"/>
      <w:divBdr>
        <w:top w:val="none" w:sz="0" w:space="0" w:color="auto"/>
        <w:left w:val="none" w:sz="0" w:space="0" w:color="auto"/>
        <w:bottom w:val="none" w:sz="0" w:space="0" w:color="auto"/>
        <w:right w:val="none" w:sz="0" w:space="0" w:color="auto"/>
      </w:divBdr>
    </w:div>
    <w:div w:id="844125217">
      <w:bodyDiv w:val="1"/>
      <w:marLeft w:val="0"/>
      <w:marRight w:val="0"/>
      <w:marTop w:val="0"/>
      <w:marBottom w:val="0"/>
      <w:divBdr>
        <w:top w:val="none" w:sz="0" w:space="0" w:color="auto"/>
        <w:left w:val="none" w:sz="0" w:space="0" w:color="auto"/>
        <w:bottom w:val="none" w:sz="0" w:space="0" w:color="auto"/>
        <w:right w:val="none" w:sz="0" w:space="0" w:color="auto"/>
      </w:divBdr>
    </w:div>
    <w:div w:id="1203908321">
      <w:bodyDiv w:val="1"/>
      <w:marLeft w:val="0"/>
      <w:marRight w:val="0"/>
      <w:marTop w:val="0"/>
      <w:marBottom w:val="0"/>
      <w:divBdr>
        <w:top w:val="none" w:sz="0" w:space="0" w:color="auto"/>
        <w:left w:val="none" w:sz="0" w:space="0" w:color="auto"/>
        <w:bottom w:val="none" w:sz="0" w:space="0" w:color="auto"/>
        <w:right w:val="none" w:sz="0" w:space="0" w:color="auto"/>
      </w:divBdr>
    </w:div>
    <w:div w:id="1361080193">
      <w:bodyDiv w:val="1"/>
      <w:marLeft w:val="0"/>
      <w:marRight w:val="0"/>
      <w:marTop w:val="0"/>
      <w:marBottom w:val="0"/>
      <w:divBdr>
        <w:top w:val="none" w:sz="0" w:space="0" w:color="auto"/>
        <w:left w:val="none" w:sz="0" w:space="0" w:color="auto"/>
        <w:bottom w:val="none" w:sz="0" w:space="0" w:color="auto"/>
        <w:right w:val="none" w:sz="0" w:space="0" w:color="auto"/>
      </w:divBdr>
    </w:div>
    <w:div w:id="1397901450">
      <w:bodyDiv w:val="1"/>
      <w:marLeft w:val="0"/>
      <w:marRight w:val="0"/>
      <w:marTop w:val="0"/>
      <w:marBottom w:val="0"/>
      <w:divBdr>
        <w:top w:val="none" w:sz="0" w:space="0" w:color="auto"/>
        <w:left w:val="none" w:sz="0" w:space="0" w:color="auto"/>
        <w:bottom w:val="none" w:sz="0" w:space="0" w:color="auto"/>
        <w:right w:val="none" w:sz="0" w:space="0" w:color="auto"/>
      </w:divBdr>
    </w:div>
    <w:div w:id="146095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lo.org/dyn/travail/docs/352/A%20Handbook%20on%20the%20Bangladesh%20Labour%20Act%202006.pdf" TargetMode="External"/><Relationship Id="rId18" Type="http://schemas.openxmlformats.org/officeDocument/2006/relationships/hyperlink" Target="https://d1wqtxts1xzle7.cloudfront.net/50593207/02.pdf?1480345483=&amp;response-content-disposition=inline%3B+filename%3DMaternity_Benefits_in_Bangladesh_Labor_L.pdf&amp;Expires=1625595003&amp;Signature=dZ3P9od-z9nqwCKSb5428LEDQuSveV3QVe~bLyI1m94XgPtTF0ygSGu~Al9QlPixyGhi5oju~BnwyYyZZvt8vHpPt9Ag19l6u5ZFmgzBuPedauTGbFjizTOq-HvhdEOe0W1ICsiDIqx54hcUGOyWpufsJeBTwhn9xlPoOtg-0PHtAnjdUmWigxIckksS2BRfPGZpZdFgl1FiuRaU~zKvOnhJrDeUA9DAzrkQr8dojYXwiF~CkXpE6CE~1y9e2Yr77BqIIrq~A9Yo5mj8cGz-TvDV0OwakPSrBQPX4wyC4QiQ7hcjb9QjQMr62XUTvoI7~x8x1uQuq5~bcr8DeTvItg__&amp;Key-Pair-Id=APKAJLOHF5GGSLRBV4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evercaregroup.com/impact-report/" TargetMode="External"/><Relationship Id="rId2" Type="http://schemas.openxmlformats.org/officeDocument/2006/relationships/numbering" Target="numbering.xml"/><Relationship Id="rId16" Type="http://schemas.openxmlformats.org/officeDocument/2006/relationships/hyperlink" Target="https://evercaregroup.com/compani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dol.gov.bd/site/page/0ff75efb-ca17-4ce2-a5d3-451f077dcbd7/%E0%A6%AC%E0%A6%BE%E0%A6%82%E0%A6%B2%E0%A6%BE%E0%A6%A6%E0%A7%87%E0%A6%B6-%E0%A6%B6%E0%A7%8D%E0%A6%B0%E0%A6%AE-%E0%A6%AC%E0%A6%BF%E0%A6%A7%E0%A6%BF%E0%A6%AE%E0%A6%BE%E0%A6%B2%E0%A6%BE-%E0%A7%A8%E0%A7%A6%E0%A7%A7%E0%A7%AB"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ol.gov.bd/site/page/2cc4a3b9-43ef-4af7-92dd-39bccc9b3df1/%E0%A6%AC%E0%A6%BE%E0%A6%82%E0%A6%B2%E0%A6%BE%E0%A6%A6%E0%A7%87%E0%A6%B6-%E0%A6%B6%E0%A7%8D%E0%A6%B0%E0%A6%AE-%E0%A6%86%E0%A6%87%E0%A6%A8-%E0%A7%A8%E0%A7%A6%E0%A7%A6%E0%A7%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5BB62-D175-46B4-942F-8E099F4DE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16583</TotalTime>
  <Pages>44</Pages>
  <Words>10250</Words>
  <Characters>58425</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EHD Office 365 Business 39</dc:creator>
  <cp:keywords/>
  <dc:description/>
  <cp:lastModifiedBy>EHD Office 365 Business 50</cp:lastModifiedBy>
  <cp:revision>124</cp:revision>
  <dcterms:created xsi:type="dcterms:W3CDTF">2021-04-25T04:59:00Z</dcterms:created>
  <dcterms:modified xsi:type="dcterms:W3CDTF">2021-07-08T12:03:00Z</dcterms:modified>
</cp:coreProperties>
</file>