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79B" w:rsidRDefault="0021479B" w:rsidP="003464D6">
      <w:pPr>
        <w:spacing w:line="360" w:lineRule="auto"/>
        <w:ind w:left="2880"/>
        <w:rPr>
          <w:rFonts w:ascii="Arial" w:hAnsi="Arial" w:cs="Arial"/>
          <w:b/>
          <w:sz w:val="36"/>
          <w:szCs w:val="36"/>
        </w:rPr>
      </w:pPr>
    </w:p>
    <w:p w:rsidR="0021479B" w:rsidRDefault="00436144" w:rsidP="00436144">
      <w:pPr>
        <w:spacing w:line="360" w:lineRule="auto"/>
        <w:rPr>
          <w:rFonts w:ascii="Arial" w:hAnsi="Arial" w:cs="Arial"/>
          <w:b/>
          <w:sz w:val="36"/>
          <w:szCs w:val="36"/>
        </w:rPr>
      </w:pPr>
      <w:r>
        <w:rPr>
          <w:rFonts w:ascii="Arial" w:hAnsi="Arial" w:cs="Arial"/>
          <w:b/>
          <w:noProof/>
          <w:sz w:val="36"/>
          <w:szCs w:val="36"/>
        </w:rPr>
        <w:drawing>
          <wp:anchor distT="0" distB="0" distL="114300" distR="114300" simplePos="0" relativeHeight="251686912" behindDoc="0" locked="0" layoutInCell="1" allowOverlap="1">
            <wp:simplePos x="0" y="0"/>
            <wp:positionH relativeFrom="column">
              <wp:posOffset>0</wp:posOffset>
            </wp:positionH>
            <wp:positionV relativeFrom="paragraph">
              <wp:posOffset>0</wp:posOffset>
            </wp:positionV>
            <wp:extent cx="5732145" cy="3823335"/>
            <wp:effectExtent l="0" t="0" r="1905" b="5715"/>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untitled-1601830383650.jpg"/>
                    <pic:cNvPicPr/>
                  </pic:nvPicPr>
                  <pic:blipFill>
                    <a:blip r:embed="rId8">
                      <a:extLst>
                        <a:ext uri="{28A0092B-C50C-407E-A947-70E740481C1C}">
                          <a14:useLocalDpi xmlns:a14="http://schemas.microsoft.com/office/drawing/2010/main" val="0"/>
                        </a:ext>
                      </a:extLst>
                    </a:blip>
                    <a:stretch>
                      <a:fillRect/>
                    </a:stretch>
                  </pic:blipFill>
                  <pic:spPr>
                    <a:xfrm>
                      <a:off x="0" y="0"/>
                      <a:ext cx="5732145" cy="3823335"/>
                    </a:xfrm>
                    <a:prstGeom prst="rect">
                      <a:avLst/>
                    </a:prstGeom>
                  </pic:spPr>
                </pic:pic>
              </a:graphicData>
            </a:graphic>
          </wp:anchor>
        </w:drawing>
      </w:r>
    </w:p>
    <w:p w:rsidR="003464D6" w:rsidRPr="00B4475F" w:rsidRDefault="003464D6" w:rsidP="00436144">
      <w:pPr>
        <w:spacing w:line="360" w:lineRule="auto"/>
        <w:ind w:left="2880"/>
        <w:rPr>
          <w:rFonts w:ascii="Arial" w:hAnsi="Arial" w:cs="Arial"/>
          <w:b/>
          <w:sz w:val="36"/>
          <w:szCs w:val="36"/>
        </w:rPr>
      </w:pPr>
      <w:r w:rsidRPr="00B4475F">
        <w:rPr>
          <w:rFonts w:ascii="Arial" w:hAnsi="Arial" w:cs="Arial"/>
          <w:b/>
          <w:sz w:val="36"/>
          <w:szCs w:val="36"/>
        </w:rPr>
        <w:t>Internship Report</w:t>
      </w:r>
    </w:p>
    <w:p w:rsidR="003464D6" w:rsidRPr="00B4475F" w:rsidRDefault="003464D6" w:rsidP="003464D6">
      <w:pPr>
        <w:spacing w:line="360" w:lineRule="auto"/>
        <w:jc w:val="center"/>
        <w:rPr>
          <w:rFonts w:ascii="Arial" w:hAnsi="Arial" w:cs="Arial"/>
          <w:b/>
          <w:sz w:val="36"/>
          <w:szCs w:val="36"/>
        </w:rPr>
      </w:pPr>
      <w:r w:rsidRPr="00B4475F">
        <w:rPr>
          <w:rFonts w:ascii="Arial" w:hAnsi="Arial" w:cs="Arial"/>
          <w:b/>
          <w:sz w:val="36"/>
          <w:szCs w:val="36"/>
        </w:rPr>
        <w:t>On</w:t>
      </w:r>
    </w:p>
    <w:p w:rsidR="003464D6" w:rsidRPr="004D0951" w:rsidRDefault="00B24A74" w:rsidP="003464D6">
      <w:pPr>
        <w:spacing w:line="360" w:lineRule="auto"/>
        <w:jc w:val="center"/>
        <w:rPr>
          <w:rFonts w:ascii="Arial" w:hAnsi="Arial" w:cs="Arial"/>
          <w:b/>
          <w:sz w:val="36"/>
          <w:szCs w:val="36"/>
        </w:rPr>
      </w:pPr>
      <w:r w:rsidRPr="004D0951">
        <w:rPr>
          <w:rFonts w:ascii="Arial" w:hAnsi="Arial" w:cs="Arial"/>
          <w:b/>
          <w:sz w:val="36"/>
          <w:szCs w:val="36"/>
        </w:rPr>
        <w:t>“General Banking Activities</w:t>
      </w:r>
      <w:r w:rsidR="003464D6" w:rsidRPr="004D0951">
        <w:rPr>
          <w:rFonts w:ascii="Arial" w:hAnsi="Arial" w:cs="Arial"/>
          <w:b/>
          <w:sz w:val="36"/>
          <w:szCs w:val="36"/>
        </w:rPr>
        <w:t xml:space="preserve"> on NRB Commercial Bank Limited and My Internship Experience”</w:t>
      </w:r>
    </w:p>
    <w:p w:rsidR="00FC09B7" w:rsidRDefault="00FC09B7" w:rsidP="00FC09B7">
      <w:pPr>
        <w:jc w:val="center"/>
      </w:pPr>
    </w:p>
    <w:p w:rsidR="00FC09B7" w:rsidRDefault="00FC09B7" w:rsidP="00FC09B7">
      <w:pPr>
        <w:jc w:val="center"/>
      </w:pPr>
    </w:p>
    <w:p w:rsidR="00FC09B7" w:rsidRDefault="00FC09B7" w:rsidP="00FC09B7">
      <w:pPr>
        <w:jc w:val="center"/>
      </w:pPr>
    </w:p>
    <w:p w:rsidR="003464D6" w:rsidRDefault="00FC09B7" w:rsidP="00413E10">
      <w:pPr>
        <w:jc w:val="center"/>
        <w:rPr>
          <w:rFonts w:ascii="Arial" w:hAnsi="Arial" w:cs="Arial"/>
          <w:sz w:val="24"/>
          <w:szCs w:val="24"/>
        </w:rPr>
      </w:pPr>
      <w:r w:rsidRPr="00FC09B7">
        <w:rPr>
          <w:rFonts w:ascii="Arial" w:hAnsi="Arial" w:cs="Arial"/>
          <w:sz w:val="24"/>
          <w:szCs w:val="24"/>
        </w:rPr>
        <w:t>This report is submitted to the school of Business and Economics, United International University as a partial requirement for the degree fulfillment of Bachelor of Business Administration</w:t>
      </w:r>
    </w:p>
    <w:p w:rsidR="00413E10" w:rsidRDefault="00413E10" w:rsidP="00413E10">
      <w:pPr>
        <w:jc w:val="center"/>
        <w:rPr>
          <w:rFonts w:ascii="Arial" w:hAnsi="Arial" w:cs="Arial"/>
          <w:sz w:val="24"/>
          <w:szCs w:val="24"/>
        </w:rPr>
      </w:pPr>
    </w:p>
    <w:p w:rsidR="00413E10" w:rsidRPr="00413E10" w:rsidRDefault="00413E10" w:rsidP="00413E10">
      <w:pPr>
        <w:jc w:val="center"/>
        <w:rPr>
          <w:rFonts w:ascii="Arial" w:hAnsi="Arial" w:cs="Arial"/>
          <w:sz w:val="24"/>
          <w:szCs w:val="24"/>
        </w:rPr>
      </w:pPr>
    </w:p>
    <w:p w:rsidR="006A1467" w:rsidRDefault="00165A86" w:rsidP="00AE0602">
      <w:pPr>
        <w:spacing w:after="0" w:line="360" w:lineRule="auto"/>
        <w:jc w:val="center"/>
        <w:rPr>
          <w:rFonts w:ascii="Arial" w:hAnsi="Arial" w:cs="Arial"/>
          <w:b/>
          <w:sz w:val="36"/>
          <w:szCs w:val="36"/>
        </w:rPr>
      </w:pPr>
      <w:r w:rsidRPr="00B4475F">
        <w:rPr>
          <w:rFonts w:ascii="Arial" w:hAnsi="Arial" w:cs="Arial"/>
          <w:b/>
          <w:sz w:val="36"/>
          <w:szCs w:val="36"/>
        </w:rPr>
        <w:lastRenderedPageBreak/>
        <w:t>Internship Report</w:t>
      </w:r>
    </w:p>
    <w:p w:rsidR="00AE0602" w:rsidRPr="00B4475F" w:rsidRDefault="00AE0602" w:rsidP="00AE0602">
      <w:pPr>
        <w:spacing w:after="0" w:line="360" w:lineRule="auto"/>
        <w:jc w:val="center"/>
        <w:rPr>
          <w:rFonts w:ascii="Arial" w:hAnsi="Arial" w:cs="Arial"/>
          <w:b/>
          <w:sz w:val="36"/>
          <w:szCs w:val="36"/>
        </w:rPr>
      </w:pPr>
      <w:r>
        <w:rPr>
          <w:rFonts w:ascii="Arial" w:hAnsi="Arial" w:cs="Arial"/>
          <w:b/>
          <w:sz w:val="36"/>
          <w:szCs w:val="36"/>
        </w:rPr>
        <w:t xml:space="preserve">On </w:t>
      </w:r>
    </w:p>
    <w:p w:rsidR="00C07294" w:rsidRPr="004D0951" w:rsidRDefault="00165004" w:rsidP="00AE0602">
      <w:pPr>
        <w:spacing w:after="0" w:line="360" w:lineRule="auto"/>
        <w:jc w:val="center"/>
        <w:rPr>
          <w:rFonts w:ascii="Arial" w:hAnsi="Arial" w:cs="Arial"/>
          <w:b/>
          <w:sz w:val="36"/>
          <w:szCs w:val="36"/>
        </w:rPr>
      </w:pPr>
      <w:r w:rsidRPr="004D0951">
        <w:rPr>
          <w:rFonts w:ascii="Arial" w:hAnsi="Arial" w:cs="Arial"/>
          <w:b/>
          <w:sz w:val="36"/>
          <w:szCs w:val="36"/>
        </w:rPr>
        <w:t>General Banking Activities</w:t>
      </w:r>
      <w:r w:rsidR="00F44168" w:rsidRPr="004D0951">
        <w:rPr>
          <w:rFonts w:ascii="Arial" w:hAnsi="Arial" w:cs="Arial"/>
          <w:b/>
          <w:sz w:val="36"/>
          <w:szCs w:val="36"/>
        </w:rPr>
        <w:t xml:space="preserve"> on</w:t>
      </w:r>
      <w:r w:rsidR="006A1467" w:rsidRPr="004D0951">
        <w:rPr>
          <w:rFonts w:ascii="Arial" w:hAnsi="Arial" w:cs="Arial"/>
          <w:b/>
          <w:sz w:val="36"/>
          <w:szCs w:val="36"/>
        </w:rPr>
        <w:t xml:space="preserve"> NRB </w:t>
      </w:r>
      <w:r w:rsidR="00F44168" w:rsidRPr="004D0951">
        <w:rPr>
          <w:rFonts w:ascii="Arial" w:hAnsi="Arial" w:cs="Arial"/>
          <w:b/>
          <w:sz w:val="36"/>
          <w:szCs w:val="36"/>
        </w:rPr>
        <w:t xml:space="preserve">Commercial Bank Limited </w:t>
      </w:r>
    </w:p>
    <w:p w:rsidR="00C07294" w:rsidRPr="004D0951" w:rsidRDefault="00C07294" w:rsidP="00621F4C">
      <w:pPr>
        <w:spacing w:line="360" w:lineRule="auto"/>
        <w:rPr>
          <w:rFonts w:ascii="Arial" w:hAnsi="Arial" w:cs="Arial"/>
          <w:b/>
          <w:sz w:val="24"/>
          <w:szCs w:val="24"/>
        </w:rPr>
      </w:pPr>
    </w:p>
    <w:p w:rsidR="00C07294" w:rsidRPr="00B4475F" w:rsidRDefault="00C07294" w:rsidP="00505708">
      <w:pPr>
        <w:spacing w:line="360" w:lineRule="auto"/>
        <w:jc w:val="center"/>
        <w:rPr>
          <w:rFonts w:ascii="Arial" w:hAnsi="Arial" w:cs="Arial"/>
          <w:b/>
          <w:sz w:val="28"/>
          <w:szCs w:val="28"/>
          <w:u w:val="single"/>
        </w:rPr>
      </w:pPr>
      <w:r w:rsidRPr="00B4475F">
        <w:rPr>
          <w:rFonts w:ascii="Arial" w:hAnsi="Arial" w:cs="Arial"/>
          <w:b/>
          <w:sz w:val="28"/>
          <w:szCs w:val="28"/>
          <w:u w:val="single"/>
        </w:rPr>
        <w:t>Submitted To</w:t>
      </w:r>
    </w:p>
    <w:p w:rsidR="0002179F" w:rsidRPr="0093101B" w:rsidRDefault="00272641" w:rsidP="00272641">
      <w:pPr>
        <w:tabs>
          <w:tab w:val="center" w:pos="4680"/>
          <w:tab w:val="left" w:pos="6450"/>
        </w:tabs>
        <w:spacing w:line="360" w:lineRule="auto"/>
        <w:jc w:val="center"/>
        <w:rPr>
          <w:rFonts w:ascii="Arial" w:hAnsi="Arial" w:cs="Arial"/>
          <w:b/>
          <w:sz w:val="24"/>
          <w:szCs w:val="24"/>
        </w:rPr>
      </w:pPr>
      <w:r>
        <w:rPr>
          <w:rFonts w:ascii="Arial" w:hAnsi="Arial" w:cs="Arial"/>
          <w:b/>
          <w:sz w:val="24"/>
          <w:szCs w:val="24"/>
        </w:rPr>
        <w:t>Md. Qa</w:t>
      </w:r>
      <w:r w:rsidR="0002179F" w:rsidRPr="0093101B">
        <w:rPr>
          <w:rFonts w:ascii="Arial" w:hAnsi="Arial" w:cs="Arial"/>
          <w:b/>
          <w:sz w:val="24"/>
          <w:szCs w:val="24"/>
        </w:rPr>
        <w:t>mruzzaman</w:t>
      </w:r>
      <w:r>
        <w:rPr>
          <w:rFonts w:ascii="Arial" w:hAnsi="Arial" w:cs="Arial"/>
          <w:b/>
          <w:sz w:val="24"/>
          <w:szCs w:val="24"/>
        </w:rPr>
        <w:t xml:space="preserve"> (Ph.D. ACMA)</w:t>
      </w:r>
    </w:p>
    <w:p w:rsidR="0002179F" w:rsidRPr="0093101B" w:rsidRDefault="00272641" w:rsidP="00621F4C">
      <w:pPr>
        <w:spacing w:line="360" w:lineRule="auto"/>
        <w:jc w:val="center"/>
        <w:rPr>
          <w:rFonts w:ascii="Arial" w:hAnsi="Arial" w:cs="Arial"/>
          <w:b/>
          <w:sz w:val="24"/>
          <w:szCs w:val="24"/>
        </w:rPr>
      </w:pPr>
      <w:r>
        <w:rPr>
          <w:rFonts w:ascii="Arial" w:hAnsi="Arial" w:cs="Arial"/>
          <w:b/>
          <w:sz w:val="24"/>
          <w:szCs w:val="24"/>
        </w:rPr>
        <w:t>Associa</w:t>
      </w:r>
      <w:r w:rsidR="0002179F" w:rsidRPr="0093101B">
        <w:rPr>
          <w:rFonts w:ascii="Arial" w:hAnsi="Arial" w:cs="Arial"/>
          <w:b/>
          <w:sz w:val="24"/>
          <w:szCs w:val="24"/>
        </w:rPr>
        <w:t>t</w:t>
      </w:r>
      <w:r>
        <w:rPr>
          <w:rFonts w:ascii="Arial" w:hAnsi="Arial" w:cs="Arial"/>
          <w:b/>
          <w:sz w:val="24"/>
          <w:szCs w:val="24"/>
        </w:rPr>
        <w:t>e</w:t>
      </w:r>
      <w:r w:rsidR="0002179F" w:rsidRPr="0093101B">
        <w:rPr>
          <w:rFonts w:ascii="Arial" w:hAnsi="Arial" w:cs="Arial"/>
          <w:b/>
          <w:sz w:val="24"/>
          <w:szCs w:val="24"/>
        </w:rPr>
        <w:t xml:space="preserve"> Professor</w:t>
      </w:r>
    </w:p>
    <w:p w:rsidR="00B4475F" w:rsidRDefault="0002179F" w:rsidP="00F749D3">
      <w:pPr>
        <w:spacing w:line="360" w:lineRule="auto"/>
        <w:jc w:val="center"/>
        <w:rPr>
          <w:rFonts w:ascii="Arial" w:hAnsi="Arial" w:cs="Arial"/>
          <w:b/>
          <w:sz w:val="24"/>
          <w:szCs w:val="24"/>
        </w:rPr>
      </w:pPr>
      <w:r w:rsidRPr="0093101B">
        <w:rPr>
          <w:rFonts w:ascii="Arial" w:hAnsi="Arial" w:cs="Arial"/>
          <w:b/>
          <w:sz w:val="24"/>
          <w:szCs w:val="24"/>
        </w:rPr>
        <w:t>S</w:t>
      </w:r>
      <w:r w:rsidR="00B4475F">
        <w:rPr>
          <w:rFonts w:ascii="Arial" w:hAnsi="Arial" w:cs="Arial"/>
          <w:b/>
          <w:sz w:val="24"/>
          <w:szCs w:val="24"/>
        </w:rPr>
        <w:t>chool of Business and economics</w:t>
      </w:r>
    </w:p>
    <w:p w:rsidR="004271C2" w:rsidRPr="0093101B" w:rsidRDefault="004271C2" w:rsidP="00F749D3">
      <w:pPr>
        <w:spacing w:line="360" w:lineRule="auto"/>
        <w:jc w:val="center"/>
        <w:rPr>
          <w:rFonts w:ascii="Arial" w:hAnsi="Arial" w:cs="Arial"/>
          <w:b/>
          <w:sz w:val="24"/>
          <w:szCs w:val="24"/>
        </w:rPr>
      </w:pPr>
    </w:p>
    <w:p w:rsidR="0002179F" w:rsidRPr="00B4475F" w:rsidRDefault="0002179F" w:rsidP="00621F4C">
      <w:pPr>
        <w:spacing w:line="360" w:lineRule="auto"/>
        <w:jc w:val="center"/>
        <w:rPr>
          <w:rFonts w:ascii="Arial" w:hAnsi="Arial" w:cs="Arial"/>
          <w:b/>
          <w:sz w:val="28"/>
          <w:szCs w:val="28"/>
          <w:u w:val="single"/>
        </w:rPr>
      </w:pPr>
      <w:r w:rsidRPr="00B4475F">
        <w:rPr>
          <w:rFonts w:ascii="Arial" w:hAnsi="Arial" w:cs="Arial"/>
          <w:b/>
          <w:sz w:val="28"/>
          <w:szCs w:val="28"/>
          <w:u w:val="single"/>
        </w:rPr>
        <w:t>Submitted By</w:t>
      </w:r>
    </w:p>
    <w:p w:rsidR="0002179F" w:rsidRPr="0093101B" w:rsidRDefault="0002179F" w:rsidP="00621F4C">
      <w:pPr>
        <w:spacing w:line="360" w:lineRule="auto"/>
        <w:jc w:val="center"/>
        <w:rPr>
          <w:rFonts w:ascii="Arial" w:hAnsi="Arial" w:cs="Arial"/>
          <w:b/>
          <w:sz w:val="24"/>
          <w:szCs w:val="24"/>
        </w:rPr>
      </w:pPr>
      <w:r w:rsidRPr="0093101B">
        <w:rPr>
          <w:rFonts w:ascii="Arial" w:hAnsi="Arial" w:cs="Arial"/>
          <w:b/>
          <w:sz w:val="24"/>
          <w:szCs w:val="24"/>
        </w:rPr>
        <w:t>Lima Akter</w:t>
      </w:r>
    </w:p>
    <w:p w:rsidR="0002179F" w:rsidRPr="0093101B" w:rsidRDefault="0002179F" w:rsidP="00621F4C">
      <w:pPr>
        <w:spacing w:line="360" w:lineRule="auto"/>
        <w:jc w:val="center"/>
        <w:rPr>
          <w:rFonts w:ascii="Arial" w:hAnsi="Arial" w:cs="Arial"/>
          <w:b/>
          <w:sz w:val="24"/>
          <w:szCs w:val="24"/>
        </w:rPr>
      </w:pPr>
      <w:r w:rsidRPr="0093101B">
        <w:rPr>
          <w:rFonts w:ascii="Arial" w:hAnsi="Arial" w:cs="Arial"/>
          <w:b/>
          <w:sz w:val="24"/>
          <w:szCs w:val="24"/>
        </w:rPr>
        <w:t>ID: 111 161 274</w:t>
      </w:r>
    </w:p>
    <w:p w:rsidR="0002179F" w:rsidRDefault="001352AA" w:rsidP="00F749D3">
      <w:pPr>
        <w:spacing w:line="360" w:lineRule="auto"/>
        <w:jc w:val="center"/>
        <w:rPr>
          <w:rFonts w:ascii="Arial" w:hAnsi="Arial" w:cs="Arial"/>
          <w:b/>
          <w:sz w:val="24"/>
          <w:szCs w:val="24"/>
        </w:rPr>
      </w:pPr>
      <w:r>
        <w:rPr>
          <w:rFonts w:ascii="Arial" w:hAnsi="Arial" w:cs="Arial"/>
          <w:b/>
          <w:sz w:val="24"/>
          <w:szCs w:val="24"/>
        </w:rPr>
        <w:t>Major:</w:t>
      </w:r>
      <w:r w:rsidR="00927C87">
        <w:rPr>
          <w:rFonts w:ascii="Arial" w:hAnsi="Arial" w:cs="Arial"/>
          <w:b/>
          <w:sz w:val="24"/>
          <w:szCs w:val="24"/>
        </w:rPr>
        <w:t xml:space="preserve"> Finance</w:t>
      </w:r>
    </w:p>
    <w:p w:rsidR="00495C02" w:rsidRDefault="00495C02" w:rsidP="00F749D3">
      <w:pPr>
        <w:spacing w:line="360" w:lineRule="auto"/>
        <w:jc w:val="center"/>
        <w:rPr>
          <w:rFonts w:ascii="Arial" w:hAnsi="Arial" w:cs="Arial"/>
          <w:b/>
          <w:sz w:val="24"/>
          <w:szCs w:val="24"/>
        </w:rPr>
      </w:pPr>
      <w:r>
        <w:rPr>
          <w:rFonts w:ascii="Arial" w:hAnsi="Arial" w:cs="Arial"/>
          <w:b/>
          <w:sz w:val="24"/>
          <w:szCs w:val="24"/>
        </w:rPr>
        <w:t>Trimester: Spring</w:t>
      </w:r>
      <w:r w:rsidR="00AE0602">
        <w:rPr>
          <w:rFonts w:ascii="Arial" w:hAnsi="Arial" w:cs="Arial"/>
          <w:b/>
          <w:sz w:val="24"/>
          <w:szCs w:val="24"/>
        </w:rPr>
        <w:t>.2020</w:t>
      </w:r>
    </w:p>
    <w:p w:rsidR="00346E2E" w:rsidRDefault="00346E2E" w:rsidP="00F749D3">
      <w:pPr>
        <w:spacing w:line="360" w:lineRule="auto"/>
        <w:rPr>
          <w:rFonts w:ascii="Arial" w:hAnsi="Arial" w:cs="Arial"/>
          <w:b/>
          <w:sz w:val="32"/>
          <w:szCs w:val="32"/>
        </w:rPr>
      </w:pPr>
    </w:p>
    <w:p w:rsidR="00F41808" w:rsidRPr="00F749D3" w:rsidRDefault="00F41808" w:rsidP="00F749D3">
      <w:pPr>
        <w:spacing w:line="360" w:lineRule="auto"/>
        <w:rPr>
          <w:rFonts w:ascii="Arial" w:hAnsi="Arial" w:cs="Arial"/>
          <w:b/>
          <w:sz w:val="32"/>
          <w:szCs w:val="32"/>
        </w:rPr>
      </w:pPr>
      <w:r>
        <w:rPr>
          <w:noProof/>
        </w:rPr>
        <w:drawing>
          <wp:anchor distT="0" distB="0" distL="114300" distR="114300" simplePos="0" relativeHeight="251685888" behindDoc="1" locked="0" layoutInCell="1" allowOverlap="1">
            <wp:simplePos x="0" y="0"/>
            <wp:positionH relativeFrom="margin">
              <wp:posOffset>-642620</wp:posOffset>
            </wp:positionH>
            <wp:positionV relativeFrom="paragraph">
              <wp:posOffset>324620</wp:posOffset>
            </wp:positionV>
            <wp:extent cx="1614170" cy="1079500"/>
            <wp:effectExtent l="0" t="0" r="5080" b="6350"/>
            <wp:wrapTight wrapText="bothSides">
              <wp:wrapPolygon edited="0">
                <wp:start x="0" y="0"/>
                <wp:lineTo x="0" y="21346"/>
                <wp:lineTo x="21413" y="21346"/>
                <wp:lineTo x="21413" y="0"/>
                <wp:lineTo x="0" y="0"/>
              </wp:wrapPolygon>
            </wp:wrapTight>
            <wp:docPr id="3" name="Picture 1" descr="uiu.jpg"/>
            <wp:cNvGraphicFramePr/>
            <a:graphic xmlns:a="http://schemas.openxmlformats.org/drawingml/2006/main">
              <a:graphicData uri="http://schemas.openxmlformats.org/drawingml/2006/picture">
                <pic:pic xmlns:pic="http://schemas.openxmlformats.org/drawingml/2006/picture">
                  <pic:nvPicPr>
                    <pic:cNvPr id="2" name="Picture 1" descr="uiu.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4170" cy="1079500"/>
                    </a:xfrm>
                    <a:prstGeom prst="rect">
                      <a:avLst/>
                    </a:prstGeom>
                  </pic:spPr>
                </pic:pic>
              </a:graphicData>
            </a:graphic>
          </wp:anchor>
        </w:drawing>
      </w:r>
    </w:p>
    <w:p w:rsidR="00F749D3" w:rsidRPr="00F749D3" w:rsidRDefault="00F749D3" w:rsidP="00F41808">
      <w:pPr>
        <w:spacing w:line="360" w:lineRule="auto"/>
        <w:ind w:firstLine="720"/>
        <w:rPr>
          <w:rFonts w:ascii="Arial" w:hAnsi="Arial" w:cs="Arial"/>
          <w:b/>
          <w:sz w:val="32"/>
          <w:szCs w:val="32"/>
        </w:rPr>
      </w:pPr>
      <w:r w:rsidRPr="00F749D3">
        <w:rPr>
          <w:rFonts w:ascii="Arial" w:hAnsi="Arial" w:cs="Arial"/>
          <w:b/>
          <w:sz w:val="32"/>
          <w:szCs w:val="32"/>
        </w:rPr>
        <w:t>School of Business and Economics</w:t>
      </w:r>
    </w:p>
    <w:p w:rsidR="00C314C5" w:rsidRDefault="00F749D3" w:rsidP="00F41808">
      <w:pPr>
        <w:tabs>
          <w:tab w:val="left" w:pos="751"/>
          <w:tab w:val="center" w:pos="2571"/>
        </w:tabs>
        <w:spacing w:line="360" w:lineRule="auto"/>
        <w:jc w:val="center"/>
        <w:rPr>
          <w:rFonts w:ascii="Arial" w:hAnsi="Arial" w:cs="Arial"/>
          <w:b/>
          <w:sz w:val="24"/>
          <w:szCs w:val="24"/>
        </w:rPr>
      </w:pPr>
      <w:r w:rsidRPr="00F749D3">
        <w:rPr>
          <w:rFonts w:ascii="Arial" w:hAnsi="Arial" w:cs="Arial"/>
          <w:b/>
          <w:color w:val="ED7D31" w:themeColor="accent2"/>
          <w:sz w:val="40"/>
          <w:szCs w:val="40"/>
        </w:rPr>
        <w:t>United International University</w:t>
      </w:r>
    </w:p>
    <w:p w:rsidR="00C314C5" w:rsidRDefault="00C314C5" w:rsidP="00F41808">
      <w:pPr>
        <w:spacing w:line="360" w:lineRule="auto"/>
        <w:jc w:val="center"/>
        <w:rPr>
          <w:rFonts w:ascii="Arial" w:hAnsi="Arial" w:cs="Arial"/>
          <w:b/>
          <w:sz w:val="24"/>
          <w:szCs w:val="24"/>
        </w:rPr>
      </w:pPr>
    </w:p>
    <w:p w:rsidR="00C314C5" w:rsidRDefault="00C314C5" w:rsidP="00F41808">
      <w:pPr>
        <w:spacing w:line="360" w:lineRule="auto"/>
        <w:jc w:val="center"/>
        <w:rPr>
          <w:rFonts w:ascii="Arial" w:hAnsi="Arial" w:cs="Arial"/>
          <w:b/>
          <w:sz w:val="24"/>
          <w:szCs w:val="24"/>
        </w:rPr>
      </w:pPr>
    </w:p>
    <w:p w:rsidR="00346E2E" w:rsidRPr="005E01ED" w:rsidRDefault="00B962BA" w:rsidP="00A63AE8">
      <w:pPr>
        <w:spacing w:line="360" w:lineRule="auto"/>
        <w:ind w:left="1440" w:firstLine="720"/>
        <w:rPr>
          <w:rFonts w:ascii="Arial" w:hAnsi="Arial" w:cs="Arial"/>
          <w:b/>
          <w:sz w:val="28"/>
          <w:szCs w:val="28"/>
        </w:rPr>
      </w:pPr>
      <w:r>
        <w:rPr>
          <w:rFonts w:ascii="Arial" w:hAnsi="Arial" w:cs="Arial"/>
          <w:b/>
          <w:sz w:val="28"/>
          <w:szCs w:val="28"/>
        </w:rPr>
        <w:t xml:space="preserve">Date of Submission: </w:t>
      </w:r>
      <w:r w:rsidR="00B16E7C">
        <w:rPr>
          <w:rFonts w:ascii="Arial" w:hAnsi="Arial" w:cs="Arial"/>
          <w:b/>
          <w:sz w:val="28"/>
          <w:szCs w:val="28"/>
        </w:rPr>
        <w:t>31</w:t>
      </w:r>
      <w:r w:rsidR="00346E2E" w:rsidRPr="005E01ED">
        <w:rPr>
          <w:rFonts w:ascii="Arial" w:hAnsi="Arial" w:cs="Arial"/>
          <w:b/>
          <w:sz w:val="28"/>
          <w:szCs w:val="28"/>
          <w:vertAlign w:val="superscript"/>
        </w:rPr>
        <w:t>th</w:t>
      </w:r>
      <w:r w:rsidR="00346E2E" w:rsidRPr="005E01ED">
        <w:rPr>
          <w:rFonts w:ascii="Arial" w:hAnsi="Arial" w:cs="Arial"/>
          <w:b/>
          <w:sz w:val="28"/>
          <w:szCs w:val="28"/>
        </w:rPr>
        <w:t xml:space="preserve"> December 2020</w:t>
      </w:r>
    </w:p>
    <w:p w:rsidR="00BF47D7" w:rsidRDefault="00BF47D7" w:rsidP="00621F4C">
      <w:pPr>
        <w:spacing w:line="360" w:lineRule="auto"/>
        <w:jc w:val="both"/>
        <w:rPr>
          <w:rFonts w:ascii="Arial" w:hAnsi="Arial" w:cs="Arial"/>
          <w:b/>
          <w:sz w:val="24"/>
          <w:szCs w:val="24"/>
        </w:rPr>
      </w:pPr>
    </w:p>
    <w:p w:rsidR="0076157B" w:rsidRPr="00F03129" w:rsidRDefault="00F55B5F" w:rsidP="00272D07">
      <w:pPr>
        <w:pStyle w:val="Heading1"/>
        <w:jc w:val="center"/>
        <w:rPr>
          <w:rFonts w:ascii="Arial" w:hAnsi="Arial" w:cs="Arial"/>
          <w:sz w:val="32"/>
          <w:szCs w:val="32"/>
        </w:rPr>
      </w:pPr>
      <w:bookmarkStart w:id="0" w:name="_Toc60003381"/>
      <w:r w:rsidRPr="00F03129">
        <w:rPr>
          <w:rFonts w:ascii="Arial" w:hAnsi="Arial" w:cs="Arial"/>
          <w:sz w:val="32"/>
          <w:szCs w:val="32"/>
        </w:rPr>
        <w:t>Letter of Transmittal</w:t>
      </w:r>
      <w:bookmarkEnd w:id="0"/>
    </w:p>
    <w:p w:rsidR="00F645D5" w:rsidRPr="0093101B" w:rsidRDefault="00F645D5" w:rsidP="00621F4C">
      <w:pPr>
        <w:spacing w:line="360" w:lineRule="auto"/>
        <w:jc w:val="both"/>
        <w:rPr>
          <w:rFonts w:ascii="Arial" w:hAnsi="Arial" w:cs="Arial"/>
          <w:b/>
          <w:sz w:val="24"/>
          <w:szCs w:val="24"/>
          <w:u w:val="single"/>
        </w:rPr>
      </w:pPr>
    </w:p>
    <w:p w:rsidR="0076157B" w:rsidRPr="0093101B" w:rsidRDefault="00B16E7C" w:rsidP="00621F4C">
      <w:pPr>
        <w:spacing w:line="360" w:lineRule="auto"/>
        <w:jc w:val="both"/>
        <w:rPr>
          <w:rFonts w:ascii="Arial" w:hAnsi="Arial" w:cs="Arial"/>
          <w:sz w:val="24"/>
          <w:szCs w:val="24"/>
        </w:rPr>
      </w:pPr>
      <w:r>
        <w:rPr>
          <w:rFonts w:ascii="Arial" w:hAnsi="Arial" w:cs="Arial"/>
          <w:sz w:val="24"/>
          <w:szCs w:val="24"/>
        </w:rPr>
        <w:t>December 31</w:t>
      </w:r>
      <w:r w:rsidR="0076157B" w:rsidRPr="0093101B">
        <w:rPr>
          <w:rFonts w:ascii="Arial" w:hAnsi="Arial" w:cs="Arial"/>
          <w:sz w:val="24"/>
          <w:szCs w:val="24"/>
        </w:rPr>
        <w:t>, 2020</w:t>
      </w:r>
    </w:p>
    <w:p w:rsidR="00495C02" w:rsidRPr="00495C02" w:rsidRDefault="00495C02" w:rsidP="00495C02">
      <w:pPr>
        <w:tabs>
          <w:tab w:val="center" w:pos="4680"/>
          <w:tab w:val="left" w:pos="6450"/>
        </w:tabs>
        <w:spacing w:line="360" w:lineRule="auto"/>
        <w:rPr>
          <w:rFonts w:ascii="Arial" w:hAnsi="Arial" w:cs="Arial"/>
          <w:sz w:val="24"/>
          <w:szCs w:val="24"/>
        </w:rPr>
      </w:pPr>
      <w:r w:rsidRPr="00495C02">
        <w:rPr>
          <w:rFonts w:ascii="Arial" w:hAnsi="Arial" w:cs="Arial"/>
          <w:sz w:val="24"/>
          <w:szCs w:val="24"/>
        </w:rPr>
        <w:t>Md. Qamruzzaman (Ph.D. ACMA)</w:t>
      </w:r>
    </w:p>
    <w:p w:rsidR="00495C02" w:rsidRPr="0093101B" w:rsidRDefault="00495C02" w:rsidP="00495C02">
      <w:pPr>
        <w:spacing w:line="360" w:lineRule="auto"/>
        <w:rPr>
          <w:rFonts w:ascii="Arial" w:hAnsi="Arial" w:cs="Arial"/>
          <w:b/>
          <w:sz w:val="24"/>
          <w:szCs w:val="24"/>
        </w:rPr>
      </w:pPr>
      <w:r w:rsidRPr="00495C02">
        <w:rPr>
          <w:rFonts w:ascii="Arial" w:hAnsi="Arial" w:cs="Arial"/>
          <w:sz w:val="24"/>
          <w:szCs w:val="24"/>
        </w:rPr>
        <w:t>Associate Professor</w:t>
      </w:r>
    </w:p>
    <w:p w:rsidR="0076157B" w:rsidRPr="0093101B" w:rsidRDefault="0076157B" w:rsidP="00621F4C">
      <w:pPr>
        <w:spacing w:line="360" w:lineRule="auto"/>
        <w:jc w:val="both"/>
        <w:rPr>
          <w:rFonts w:ascii="Arial" w:hAnsi="Arial" w:cs="Arial"/>
          <w:sz w:val="24"/>
          <w:szCs w:val="24"/>
        </w:rPr>
      </w:pPr>
      <w:r w:rsidRPr="0093101B">
        <w:rPr>
          <w:rFonts w:ascii="Arial" w:hAnsi="Arial" w:cs="Arial"/>
          <w:sz w:val="24"/>
          <w:szCs w:val="24"/>
        </w:rPr>
        <w:t>School of Business and Economics</w:t>
      </w:r>
    </w:p>
    <w:p w:rsidR="0076157B" w:rsidRPr="0093101B" w:rsidRDefault="0076157B" w:rsidP="00621F4C">
      <w:pPr>
        <w:spacing w:line="360" w:lineRule="auto"/>
        <w:jc w:val="both"/>
        <w:rPr>
          <w:rFonts w:ascii="Arial" w:hAnsi="Arial" w:cs="Arial"/>
          <w:sz w:val="24"/>
          <w:szCs w:val="24"/>
        </w:rPr>
      </w:pPr>
      <w:r w:rsidRPr="0093101B">
        <w:rPr>
          <w:rFonts w:ascii="Arial" w:hAnsi="Arial" w:cs="Arial"/>
          <w:sz w:val="24"/>
          <w:szCs w:val="24"/>
        </w:rPr>
        <w:t>United International University</w:t>
      </w:r>
    </w:p>
    <w:p w:rsidR="0076157B" w:rsidRPr="00F714DA" w:rsidRDefault="0076157B" w:rsidP="00621F4C">
      <w:pPr>
        <w:spacing w:line="360" w:lineRule="auto"/>
        <w:jc w:val="both"/>
        <w:rPr>
          <w:rFonts w:ascii="Arial" w:hAnsi="Arial" w:cs="Arial"/>
          <w:b/>
          <w:sz w:val="24"/>
          <w:szCs w:val="24"/>
        </w:rPr>
      </w:pPr>
      <w:r w:rsidRPr="00F714DA">
        <w:rPr>
          <w:rFonts w:ascii="Arial" w:hAnsi="Arial" w:cs="Arial"/>
          <w:b/>
          <w:sz w:val="24"/>
          <w:szCs w:val="24"/>
        </w:rPr>
        <w:t>Subject: Submission of the internship report.</w:t>
      </w:r>
    </w:p>
    <w:p w:rsidR="008545DA" w:rsidRPr="0093101B" w:rsidRDefault="0083057F" w:rsidP="00621F4C">
      <w:pPr>
        <w:spacing w:line="360" w:lineRule="auto"/>
        <w:jc w:val="both"/>
        <w:rPr>
          <w:rFonts w:ascii="Arial" w:hAnsi="Arial" w:cs="Arial"/>
          <w:sz w:val="24"/>
          <w:szCs w:val="24"/>
        </w:rPr>
      </w:pPr>
      <w:r>
        <w:rPr>
          <w:rFonts w:ascii="Arial" w:hAnsi="Arial" w:cs="Arial"/>
          <w:sz w:val="24"/>
          <w:szCs w:val="24"/>
        </w:rPr>
        <w:t>Respected</w:t>
      </w:r>
      <w:r w:rsidR="00AD2AB4" w:rsidRPr="0093101B">
        <w:rPr>
          <w:rFonts w:ascii="Arial" w:hAnsi="Arial" w:cs="Arial"/>
          <w:sz w:val="24"/>
          <w:szCs w:val="24"/>
        </w:rPr>
        <w:t xml:space="preserve"> </w:t>
      </w:r>
      <w:r w:rsidR="0076157B" w:rsidRPr="0093101B">
        <w:rPr>
          <w:rFonts w:ascii="Arial" w:hAnsi="Arial" w:cs="Arial"/>
          <w:sz w:val="24"/>
          <w:szCs w:val="24"/>
        </w:rPr>
        <w:t>Sir</w:t>
      </w:r>
      <w:r w:rsidR="00AD2AB4" w:rsidRPr="0093101B">
        <w:rPr>
          <w:rFonts w:ascii="Arial" w:hAnsi="Arial" w:cs="Arial"/>
          <w:sz w:val="24"/>
          <w:szCs w:val="24"/>
        </w:rPr>
        <w:t>,</w:t>
      </w:r>
    </w:p>
    <w:p w:rsidR="00F1458B" w:rsidRPr="00F1458B" w:rsidRDefault="008545DA" w:rsidP="00621F4C">
      <w:pPr>
        <w:spacing w:line="360" w:lineRule="auto"/>
        <w:jc w:val="both"/>
        <w:rPr>
          <w:rFonts w:ascii="Arial" w:hAnsi="Arial" w:cs="Arial"/>
          <w:sz w:val="24"/>
          <w:szCs w:val="24"/>
        </w:rPr>
      </w:pPr>
      <w:r w:rsidRPr="0093101B">
        <w:rPr>
          <w:rFonts w:ascii="Arial" w:hAnsi="Arial" w:cs="Arial"/>
          <w:sz w:val="24"/>
          <w:szCs w:val="24"/>
        </w:rPr>
        <w:t xml:space="preserve">This is my pleasure to present the report on </w:t>
      </w:r>
      <w:r w:rsidR="003506B0" w:rsidRPr="0093101B">
        <w:rPr>
          <w:rFonts w:ascii="Arial" w:hAnsi="Arial" w:cs="Arial"/>
          <w:b/>
          <w:sz w:val="24"/>
          <w:szCs w:val="24"/>
        </w:rPr>
        <w:t>“</w:t>
      </w:r>
      <w:r w:rsidR="00646AE7" w:rsidRPr="00646AE7">
        <w:rPr>
          <w:rFonts w:ascii="Arial" w:hAnsi="Arial" w:cs="Arial"/>
          <w:b/>
          <w:sz w:val="24"/>
          <w:szCs w:val="24"/>
        </w:rPr>
        <w:t xml:space="preserve">General Banking Activities </w:t>
      </w:r>
      <w:r w:rsidR="00D06FDF" w:rsidRPr="00646AE7">
        <w:rPr>
          <w:rFonts w:ascii="Arial" w:hAnsi="Arial" w:cs="Arial"/>
          <w:b/>
          <w:sz w:val="24"/>
          <w:szCs w:val="24"/>
        </w:rPr>
        <w:t>on NRBC</w:t>
      </w:r>
      <w:r w:rsidR="00D06FDF" w:rsidRPr="0093101B">
        <w:rPr>
          <w:rFonts w:ascii="Arial" w:hAnsi="Arial" w:cs="Arial"/>
          <w:sz w:val="24"/>
          <w:szCs w:val="24"/>
        </w:rPr>
        <w:t xml:space="preserve"> </w:t>
      </w:r>
      <w:r w:rsidR="00D06FDF" w:rsidRPr="00646AE7">
        <w:rPr>
          <w:rFonts w:ascii="Arial" w:hAnsi="Arial" w:cs="Arial"/>
          <w:b/>
          <w:sz w:val="24"/>
          <w:szCs w:val="24"/>
        </w:rPr>
        <w:t>Bank and my Experience</w:t>
      </w:r>
      <w:r w:rsidR="003506B0" w:rsidRPr="0093101B">
        <w:rPr>
          <w:rFonts w:ascii="Arial" w:hAnsi="Arial" w:cs="Arial"/>
          <w:b/>
          <w:sz w:val="24"/>
          <w:szCs w:val="24"/>
        </w:rPr>
        <w:t>”</w:t>
      </w:r>
      <w:r w:rsidRPr="0093101B">
        <w:rPr>
          <w:rFonts w:ascii="Arial" w:hAnsi="Arial" w:cs="Arial"/>
          <w:sz w:val="24"/>
          <w:szCs w:val="24"/>
        </w:rPr>
        <w:t xml:space="preserve"> according to our Bachelor </w:t>
      </w:r>
      <w:r w:rsidR="007D24DC" w:rsidRPr="0093101B">
        <w:rPr>
          <w:rFonts w:ascii="Arial" w:hAnsi="Arial" w:cs="Arial"/>
          <w:sz w:val="24"/>
          <w:szCs w:val="24"/>
        </w:rPr>
        <w:t>on Business Administration (BB</w:t>
      </w:r>
      <w:r w:rsidRPr="0093101B">
        <w:rPr>
          <w:rFonts w:ascii="Arial" w:hAnsi="Arial" w:cs="Arial"/>
          <w:sz w:val="24"/>
          <w:szCs w:val="24"/>
        </w:rPr>
        <w:t xml:space="preserve">A) Program prerequisite. I have finished my report as a feature of my </w:t>
      </w:r>
      <w:r w:rsidR="003506B0" w:rsidRPr="0093101B">
        <w:rPr>
          <w:rFonts w:ascii="Arial" w:hAnsi="Arial" w:cs="Arial"/>
          <w:sz w:val="24"/>
          <w:szCs w:val="24"/>
        </w:rPr>
        <w:t>internship</w:t>
      </w:r>
      <w:r w:rsidRPr="0093101B">
        <w:rPr>
          <w:rFonts w:ascii="Arial" w:hAnsi="Arial" w:cs="Arial"/>
          <w:sz w:val="24"/>
          <w:szCs w:val="24"/>
        </w:rPr>
        <w:t xml:space="preserve"> progr</w:t>
      </w:r>
      <w:r w:rsidR="0076157B" w:rsidRPr="0093101B">
        <w:rPr>
          <w:rFonts w:ascii="Arial" w:hAnsi="Arial" w:cs="Arial"/>
          <w:sz w:val="24"/>
          <w:szCs w:val="24"/>
        </w:rPr>
        <w:t>am. I have been set in Nabinagar</w:t>
      </w:r>
      <w:r w:rsidRPr="0093101B">
        <w:rPr>
          <w:rFonts w:ascii="Arial" w:hAnsi="Arial" w:cs="Arial"/>
          <w:sz w:val="24"/>
          <w:szCs w:val="24"/>
        </w:rPr>
        <w:t xml:space="preserve"> Branch of NRB Commercial Bank Ltd. I have worked over there from </w:t>
      </w:r>
      <w:r w:rsidRPr="00F714DA">
        <w:rPr>
          <w:rFonts w:ascii="Arial" w:hAnsi="Arial" w:cs="Arial"/>
          <w:b/>
          <w:sz w:val="24"/>
          <w:szCs w:val="24"/>
        </w:rPr>
        <w:t>October 01, 2020 to December 31,</w:t>
      </w:r>
      <w:r w:rsidR="0076157B" w:rsidRPr="00F714DA">
        <w:rPr>
          <w:rFonts w:ascii="Arial" w:hAnsi="Arial" w:cs="Arial"/>
          <w:b/>
          <w:sz w:val="24"/>
          <w:szCs w:val="24"/>
        </w:rPr>
        <w:t xml:space="preserve"> </w:t>
      </w:r>
      <w:r w:rsidRPr="00F714DA">
        <w:rPr>
          <w:rFonts w:ascii="Arial" w:hAnsi="Arial" w:cs="Arial"/>
          <w:b/>
          <w:sz w:val="24"/>
          <w:szCs w:val="24"/>
        </w:rPr>
        <w:t>2020</w:t>
      </w:r>
      <w:r w:rsidR="00F1458B">
        <w:rPr>
          <w:rFonts w:ascii="Arial" w:hAnsi="Arial" w:cs="Arial"/>
          <w:b/>
          <w:sz w:val="24"/>
          <w:szCs w:val="24"/>
        </w:rPr>
        <w:t>.</w:t>
      </w:r>
    </w:p>
    <w:p w:rsidR="005B3FD6" w:rsidRPr="005B3FD6" w:rsidRDefault="005B3FD6" w:rsidP="005B3FD6">
      <w:pPr>
        <w:spacing w:line="360" w:lineRule="auto"/>
        <w:jc w:val="both"/>
        <w:rPr>
          <w:rFonts w:ascii="Arial" w:hAnsi="Arial" w:cs="Arial"/>
          <w:sz w:val="24"/>
          <w:szCs w:val="24"/>
        </w:rPr>
      </w:pPr>
      <w:r w:rsidRPr="005B3FD6">
        <w:rPr>
          <w:rFonts w:ascii="Arial" w:hAnsi="Arial" w:cs="Arial"/>
          <w:sz w:val="24"/>
          <w:szCs w:val="24"/>
        </w:rPr>
        <w:t>I have made this report reliant on my rational insights from general financial region, credit fragment and leeway portion. I acknowledge that the data and experience I have collected during my temporary position period will help me in my future master life. Besides, I moreover acknowledge this affirmed and real assessment will help you with having</w:t>
      </w:r>
      <w:r>
        <w:rPr>
          <w:rFonts w:ascii="Arial" w:hAnsi="Arial" w:cs="Arial"/>
          <w:sz w:val="24"/>
          <w:szCs w:val="24"/>
        </w:rPr>
        <w:t xml:space="preserve"> a positive viewpoint upon me. </w:t>
      </w:r>
    </w:p>
    <w:p w:rsidR="005B3FD6" w:rsidRDefault="005B3FD6" w:rsidP="005B3FD6">
      <w:pPr>
        <w:spacing w:line="360" w:lineRule="auto"/>
        <w:jc w:val="both"/>
        <w:rPr>
          <w:rFonts w:ascii="Arial" w:hAnsi="Arial" w:cs="Arial"/>
          <w:sz w:val="24"/>
          <w:szCs w:val="24"/>
        </w:rPr>
      </w:pPr>
      <w:r w:rsidRPr="005B3FD6">
        <w:rPr>
          <w:rFonts w:ascii="Arial" w:hAnsi="Arial" w:cs="Arial"/>
          <w:sz w:val="24"/>
          <w:szCs w:val="24"/>
        </w:rPr>
        <w:t>I expect that this paper will fulfill your expectation and you will esteem my work.</w:t>
      </w:r>
    </w:p>
    <w:p w:rsidR="00F1458B" w:rsidRPr="0093101B" w:rsidRDefault="005B3FD6" w:rsidP="005B3FD6">
      <w:pPr>
        <w:spacing w:line="360" w:lineRule="auto"/>
        <w:jc w:val="both"/>
        <w:rPr>
          <w:rFonts w:ascii="Arial" w:hAnsi="Arial" w:cs="Arial"/>
          <w:sz w:val="24"/>
          <w:szCs w:val="24"/>
        </w:rPr>
      </w:pPr>
      <w:r>
        <w:rPr>
          <w:rFonts w:ascii="Arial" w:hAnsi="Arial" w:cs="Arial"/>
          <w:sz w:val="24"/>
          <w:szCs w:val="24"/>
        </w:rPr>
        <w:t>Thank</w:t>
      </w:r>
      <w:r w:rsidR="00F1458B">
        <w:rPr>
          <w:rFonts w:ascii="Arial" w:hAnsi="Arial" w:cs="Arial"/>
          <w:sz w:val="24"/>
          <w:szCs w:val="24"/>
        </w:rPr>
        <w:t xml:space="preserve"> You!!</w:t>
      </w:r>
    </w:p>
    <w:p w:rsidR="0076157B" w:rsidRPr="0093101B" w:rsidRDefault="005B3FD6" w:rsidP="00621F4C">
      <w:pPr>
        <w:spacing w:line="360" w:lineRule="auto"/>
        <w:jc w:val="both"/>
        <w:rPr>
          <w:rFonts w:ascii="Arial" w:hAnsi="Arial" w:cs="Arial"/>
          <w:sz w:val="24"/>
          <w:szCs w:val="24"/>
        </w:rPr>
      </w:pPr>
      <w:r>
        <w:rPr>
          <w:rFonts w:ascii="Arial" w:hAnsi="Arial" w:cs="Arial"/>
          <w:sz w:val="24"/>
          <w:szCs w:val="24"/>
        </w:rPr>
        <w:t>S</w:t>
      </w:r>
      <w:r w:rsidR="0076157B" w:rsidRPr="0093101B">
        <w:rPr>
          <w:rFonts w:ascii="Arial" w:hAnsi="Arial" w:cs="Arial"/>
          <w:sz w:val="24"/>
          <w:szCs w:val="24"/>
        </w:rPr>
        <w:t>incerely</w:t>
      </w:r>
      <w:r>
        <w:rPr>
          <w:rFonts w:ascii="Arial" w:hAnsi="Arial" w:cs="Arial"/>
          <w:sz w:val="24"/>
          <w:szCs w:val="24"/>
        </w:rPr>
        <w:t xml:space="preserve"> y</w:t>
      </w:r>
      <w:r w:rsidRPr="0093101B">
        <w:rPr>
          <w:rFonts w:ascii="Arial" w:hAnsi="Arial" w:cs="Arial"/>
          <w:sz w:val="24"/>
          <w:szCs w:val="24"/>
        </w:rPr>
        <w:t>ours</w:t>
      </w:r>
      <w:r w:rsidR="0076157B" w:rsidRPr="0093101B">
        <w:rPr>
          <w:rFonts w:ascii="Arial" w:hAnsi="Arial" w:cs="Arial"/>
          <w:sz w:val="24"/>
          <w:szCs w:val="24"/>
        </w:rPr>
        <w:t>,</w:t>
      </w:r>
    </w:p>
    <w:p w:rsidR="0076157B" w:rsidRPr="0093101B" w:rsidRDefault="0076157B" w:rsidP="00621F4C">
      <w:pPr>
        <w:spacing w:line="360" w:lineRule="auto"/>
        <w:jc w:val="both"/>
        <w:rPr>
          <w:rFonts w:ascii="Arial" w:hAnsi="Arial" w:cs="Arial"/>
          <w:sz w:val="24"/>
          <w:szCs w:val="24"/>
        </w:rPr>
      </w:pPr>
      <w:r w:rsidRPr="0093101B">
        <w:rPr>
          <w:rFonts w:ascii="Arial" w:hAnsi="Arial" w:cs="Arial"/>
          <w:sz w:val="24"/>
          <w:szCs w:val="24"/>
        </w:rPr>
        <w:t>Lima Akter</w:t>
      </w:r>
    </w:p>
    <w:p w:rsidR="0076157B" w:rsidRPr="0093101B" w:rsidRDefault="003506B0" w:rsidP="00621F4C">
      <w:pPr>
        <w:spacing w:line="360" w:lineRule="auto"/>
        <w:jc w:val="both"/>
        <w:rPr>
          <w:rFonts w:ascii="Arial" w:hAnsi="Arial" w:cs="Arial"/>
          <w:sz w:val="24"/>
          <w:szCs w:val="24"/>
        </w:rPr>
      </w:pPr>
      <w:r w:rsidRPr="0093101B">
        <w:rPr>
          <w:rFonts w:ascii="Arial" w:hAnsi="Arial" w:cs="Arial"/>
          <w:sz w:val="24"/>
          <w:szCs w:val="24"/>
        </w:rPr>
        <w:t xml:space="preserve">ID: </w:t>
      </w:r>
      <w:r w:rsidR="0076157B" w:rsidRPr="0093101B">
        <w:rPr>
          <w:rFonts w:ascii="Arial" w:hAnsi="Arial" w:cs="Arial"/>
          <w:sz w:val="24"/>
          <w:szCs w:val="24"/>
        </w:rPr>
        <w:t>111 161 274</w:t>
      </w:r>
    </w:p>
    <w:p w:rsidR="00E654FC" w:rsidRPr="0093101B" w:rsidRDefault="007D24DC" w:rsidP="00621F4C">
      <w:pPr>
        <w:spacing w:line="360" w:lineRule="auto"/>
        <w:jc w:val="both"/>
        <w:rPr>
          <w:rFonts w:ascii="Arial" w:hAnsi="Arial" w:cs="Arial"/>
          <w:sz w:val="24"/>
          <w:szCs w:val="24"/>
        </w:rPr>
      </w:pPr>
      <w:r w:rsidRPr="0093101B">
        <w:rPr>
          <w:rFonts w:ascii="Arial" w:hAnsi="Arial" w:cs="Arial"/>
          <w:sz w:val="24"/>
          <w:szCs w:val="24"/>
        </w:rPr>
        <w:t xml:space="preserve">BBA Program, </w:t>
      </w:r>
      <w:r w:rsidR="0076157B" w:rsidRPr="0093101B">
        <w:rPr>
          <w:rFonts w:ascii="Arial" w:hAnsi="Arial" w:cs="Arial"/>
          <w:sz w:val="24"/>
          <w:szCs w:val="24"/>
        </w:rPr>
        <w:t xml:space="preserve">United International </w:t>
      </w:r>
      <w:r w:rsidRPr="0093101B">
        <w:rPr>
          <w:rFonts w:ascii="Arial" w:hAnsi="Arial" w:cs="Arial"/>
          <w:sz w:val="24"/>
          <w:szCs w:val="24"/>
        </w:rPr>
        <w:t>University</w:t>
      </w:r>
    </w:p>
    <w:p w:rsidR="00F645D5" w:rsidRPr="0093101B" w:rsidRDefault="00F645D5" w:rsidP="00621F4C">
      <w:pPr>
        <w:spacing w:line="360" w:lineRule="auto"/>
        <w:ind w:left="3600"/>
        <w:jc w:val="both"/>
        <w:rPr>
          <w:rFonts w:ascii="Arial" w:hAnsi="Arial" w:cs="Arial"/>
          <w:b/>
          <w:sz w:val="24"/>
          <w:szCs w:val="24"/>
          <w:u w:val="single"/>
        </w:rPr>
      </w:pPr>
    </w:p>
    <w:p w:rsidR="00F645D5" w:rsidRPr="0093101B" w:rsidRDefault="00F645D5" w:rsidP="00621F4C">
      <w:pPr>
        <w:spacing w:line="360" w:lineRule="auto"/>
        <w:ind w:left="3600"/>
        <w:jc w:val="both"/>
        <w:rPr>
          <w:rFonts w:ascii="Arial" w:hAnsi="Arial" w:cs="Arial"/>
          <w:b/>
          <w:sz w:val="24"/>
          <w:szCs w:val="24"/>
          <w:u w:val="single"/>
        </w:rPr>
      </w:pPr>
    </w:p>
    <w:p w:rsidR="00F645D5" w:rsidRPr="0093101B" w:rsidRDefault="00F645D5" w:rsidP="00621F4C">
      <w:pPr>
        <w:spacing w:line="360" w:lineRule="auto"/>
        <w:ind w:left="3600"/>
        <w:jc w:val="both"/>
        <w:rPr>
          <w:rFonts w:ascii="Arial" w:hAnsi="Arial" w:cs="Arial"/>
          <w:b/>
          <w:sz w:val="24"/>
          <w:szCs w:val="24"/>
          <w:u w:val="single"/>
        </w:rPr>
      </w:pPr>
    </w:p>
    <w:p w:rsidR="00C314C5" w:rsidRPr="00F03129" w:rsidRDefault="00C314C5" w:rsidP="00272D07">
      <w:pPr>
        <w:pStyle w:val="Heading1"/>
        <w:jc w:val="center"/>
        <w:rPr>
          <w:rFonts w:ascii="Arial" w:hAnsi="Arial" w:cs="Arial"/>
          <w:sz w:val="32"/>
          <w:szCs w:val="32"/>
        </w:rPr>
      </w:pPr>
      <w:bookmarkStart w:id="1" w:name="_Toc60003382"/>
      <w:r w:rsidRPr="00F03129">
        <w:rPr>
          <w:rFonts w:ascii="Arial" w:hAnsi="Arial" w:cs="Arial"/>
          <w:sz w:val="32"/>
          <w:szCs w:val="32"/>
        </w:rPr>
        <w:t>Certification of Similarity Index</w:t>
      </w:r>
      <w:bookmarkEnd w:id="1"/>
    </w:p>
    <w:p w:rsidR="00C314C5" w:rsidRDefault="00C314C5" w:rsidP="00272D07">
      <w:pPr>
        <w:jc w:val="center"/>
        <w:rPr>
          <w:rFonts w:ascii="Arial" w:hAnsi="Arial" w:cs="Arial"/>
          <w:b/>
          <w:sz w:val="24"/>
          <w:szCs w:val="24"/>
          <w:u w:val="single"/>
        </w:rPr>
      </w:pPr>
      <w:r w:rsidRPr="00F03129">
        <w:rPr>
          <w:rFonts w:ascii="Arial" w:hAnsi="Arial" w:cs="Arial"/>
          <w:b/>
          <w:sz w:val="24"/>
          <w:szCs w:val="24"/>
          <w:u w:val="single"/>
        </w:rPr>
        <w:br w:type="page"/>
      </w:r>
    </w:p>
    <w:p w:rsidR="0095230D" w:rsidRPr="00F03129" w:rsidRDefault="0095230D" w:rsidP="00272D07">
      <w:pPr>
        <w:pStyle w:val="Heading1"/>
        <w:jc w:val="center"/>
        <w:rPr>
          <w:rFonts w:ascii="Arial" w:hAnsi="Arial" w:cs="Arial"/>
          <w:sz w:val="32"/>
          <w:szCs w:val="32"/>
        </w:rPr>
      </w:pPr>
      <w:bookmarkStart w:id="2" w:name="_Toc60003383"/>
      <w:r w:rsidRPr="00F03129">
        <w:rPr>
          <w:rFonts w:ascii="Arial" w:hAnsi="Arial" w:cs="Arial"/>
          <w:sz w:val="32"/>
          <w:szCs w:val="32"/>
        </w:rPr>
        <w:lastRenderedPageBreak/>
        <w:t>Declaration</w:t>
      </w:r>
      <w:bookmarkEnd w:id="2"/>
    </w:p>
    <w:p w:rsidR="0095230D" w:rsidRPr="0093101B" w:rsidRDefault="0095230D" w:rsidP="00621F4C">
      <w:pPr>
        <w:spacing w:line="360" w:lineRule="auto"/>
        <w:jc w:val="both"/>
        <w:rPr>
          <w:rFonts w:ascii="Arial" w:hAnsi="Arial" w:cs="Arial"/>
          <w:b/>
          <w:sz w:val="24"/>
          <w:szCs w:val="24"/>
          <w:u w:val="single"/>
        </w:rPr>
      </w:pPr>
    </w:p>
    <w:p w:rsidR="0095230D" w:rsidRPr="0093101B" w:rsidRDefault="00E82866" w:rsidP="00621F4C">
      <w:pPr>
        <w:spacing w:line="360" w:lineRule="auto"/>
        <w:jc w:val="both"/>
        <w:rPr>
          <w:rFonts w:ascii="Arial" w:hAnsi="Arial" w:cs="Arial"/>
          <w:sz w:val="24"/>
          <w:szCs w:val="24"/>
        </w:rPr>
      </w:pPr>
      <w:r w:rsidRPr="00E82866">
        <w:rPr>
          <w:rFonts w:ascii="Arial" w:hAnsi="Arial" w:cs="Arial"/>
          <w:sz w:val="24"/>
          <w:szCs w:val="24"/>
        </w:rPr>
        <w:t>This is Lima Akter, understudy of School of Business and Economic (Finance) of United International University in Bangladesh, do in this manner declare that the temporary position report on</w:t>
      </w:r>
      <w:r>
        <w:rPr>
          <w:rFonts w:ascii="Arial" w:hAnsi="Arial" w:cs="Arial"/>
          <w:sz w:val="24"/>
          <w:szCs w:val="24"/>
        </w:rPr>
        <w:t xml:space="preserve"> </w:t>
      </w:r>
      <w:r w:rsidR="0095230D" w:rsidRPr="0093101B">
        <w:rPr>
          <w:rFonts w:ascii="Arial" w:hAnsi="Arial" w:cs="Arial"/>
          <w:sz w:val="24"/>
          <w:szCs w:val="24"/>
        </w:rPr>
        <w:t>"General B</w:t>
      </w:r>
      <w:r w:rsidR="00526896">
        <w:rPr>
          <w:rFonts w:ascii="Arial" w:hAnsi="Arial" w:cs="Arial"/>
          <w:sz w:val="24"/>
          <w:szCs w:val="24"/>
        </w:rPr>
        <w:t>anking Activities</w:t>
      </w:r>
      <w:r w:rsidR="00BF47D7">
        <w:rPr>
          <w:rFonts w:ascii="Arial" w:hAnsi="Arial" w:cs="Arial"/>
          <w:sz w:val="24"/>
          <w:szCs w:val="24"/>
        </w:rPr>
        <w:t xml:space="preserve"> on NRBC Bank &amp;</w:t>
      </w:r>
      <w:r w:rsidR="0095230D" w:rsidRPr="0093101B">
        <w:rPr>
          <w:rFonts w:ascii="Arial" w:hAnsi="Arial" w:cs="Arial"/>
          <w:sz w:val="24"/>
          <w:szCs w:val="24"/>
        </w:rPr>
        <w:t xml:space="preserve"> my Experience" is a unique work of mine and it has not been recently utilized for any degree, article, grant or examination.</w:t>
      </w:r>
    </w:p>
    <w:p w:rsidR="00D06FDF" w:rsidRPr="0093101B" w:rsidRDefault="00D06FDF" w:rsidP="00621F4C">
      <w:pPr>
        <w:spacing w:line="360" w:lineRule="auto"/>
        <w:rPr>
          <w:rFonts w:ascii="Arial" w:hAnsi="Arial" w:cs="Arial"/>
          <w:b/>
          <w:sz w:val="24"/>
          <w:szCs w:val="24"/>
          <w:u w:val="single"/>
        </w:rPr>
      </w:pPr>
    </w:p>
    <w:p w:rsidR="00D06FDF" w:rsidRPr="0093101B" w:rsidRDefault="00D06FDF" w:rsidP="00621F4C">
      <w:pPr>
        <w:spacing w:line="360" w:lineRule="auto"/>
        <w:rPr>
          <w:rFonts w:ascii="Arial" w:hAnsi="Arial" w:cs="Arial"/>
          <w:b/>
          <w:sz w:val="24"/>
          <w:szCs w:val="24"/>
          <w:u w:val="single"/>
        </w:rPr>
      </w:pPr>
    </w:p>
    <w:p w:rsidR="00D06FDF" w:rsidRPr="0093101B" w:rsidRDefault="00D06FDF" w:rsidP="00621F4C">
      <w:pPr>
        <w:spacing w:line="360" w:lineRule="auto"/>
        <w:rPr>
          <w:rFonts w:ascii="Arial" w:hAnsi="Arial" w:cs="Arial"/>
          <w:b/>
          <w:sz w:val="24"/>
          <w:szCs w:val="24"/>
          <w:u w:val="single"/>
        </w:rPr>
      </w:pPr>
    </w:p>
    <w:p w:rsidR="00D06FDF" w:rsidRPr="0093101B" w:rsidRDefault="00D06FDF" w:rsidP="00621F4C">
      <w:pPr>
        <w:spacing w:line="360" w:lineRule="auto"/>
        <w:rPr>
          <w:rFonts w:ascii="Arial" w:hAnsi="Arial" w:cs="Arial"/>
          <w:b/>
          <w:sz w:val="24"/>
          <w:szCs w:val="24"/>
          <w:u w:val="single"/>
        </w:rPr>
      </w:pPr>
    </w:p>
    <w:p w:rsidR="00D06FDF" w:rsidRPr="0093101B" w:rsidRDefault="00D06FDF" w:rsidP="00621F4C">
      <w:pPr>
        <w:spacing w:line="360" w:lineRule="auto"/>
        <w:rPr>
          <w:rFonts w:ascii="Arial" w:hAnsi="Arial" w:cs="Arial"/>
          <w:b/>
          <w:sz w:val="24"/>
          <w:szCs w:val="24"/>
          <w:u w:val="single"/>
        </w:rPr>
      </w:pPr>
    </w:p>
    <w:p w:rsidR="00D06FDF" w:rsidRPr="0093101B" w:rsidRDefault="00D06FDF" w:rsidP="00621F4C">
      <w:pPr>
        <w:spacing w:line="360" w:lineRule="auto"/>
        <w:rPr>
          <w:rFonts w:ascii="Arial" w:hAnsi="Arial" w:cs="Arial"/>
          <w:sz w:val="24"/>
          <w:szCs w:val="24"/>
        </w:rPr>
      </w:pPr>
      <w:r w:rsidRPr="0093101B">
        <w:rPr>
          <w:rFonts w:ascii="Arial" w:hAnsi="Arial" w:cs="Arial"/>
          <w:sz w:val="24"/>
          <w:szCs w:val="24"/>
        </w:rPr>
        <w:t>……………………………</w:t>
      </w:r>
    </w:p>
    <w:p w:rsidR="00D06FDF" w:rsidRPr="0093101B" w:rsidRDefault="00D06FDF" w:rsidP="00621F4C">
      <w:pPr>
        <w:spacing w:line="360" w:lineRule="auto"/>
        <w:jc w:val="both"/>
        <w:rPr>
          <w:rFonts w:ascii="Arial" w:hAnsi="Arial" w:cs="Arial"/>
          <w:sz w:val="24"/>
          <w:szCs w:val="24"/>
        </w:rPr>
      </w:pPr>
      <w:r w:rsidRPr="0093101B">
        <w:rPr>
          <w:rFonts w:ascii="Arial" w:hAnsi="Arial" w:cs="Arial"/>
          <w:sz w:val="24"/>
          <w:szCs w:val="24"/>
        </w:rPr>
        <w:t>Yours sincerely,</w:t>
      </w:r>
    </w:p>
    <w:p w:rsidR="00D06FDF" w:rsidRPr="0093101B" w:rsidRDefault="00D06FDF" w:rsidP="00621F4C">
      <w:pPr>
        <w:spacing w:line="360" w:lineRule="auto"/>
        <w:jc w:val="both"/>
        <w:rPr>
          <w:rFonts w:ascii="Arial" w:hAnsi="Arial" w:cs="Arial"/>
          <w:sz w:val="24"/>
          <w:szCs w:val="24"/>
        </w:rPr>
      </w:pPr>
      <w:r w:rsidRPr="0093101B">
        <w:rPr>
          <w:rFonts w:ascii="Arial" w:hAnsi="Arial" w:cs="Arial"/>
          <w:sz w:val="24"/>
          <w:szCs w:val="24"/>
        </w:rPr>
        <w:t>Lima Akter</w:t>
      </w:r>
    </w:p>
    <w:p w:rsidR="00D06FDF" w:rsidRPr="0093101B" w:rsidRDefault="00D06FDF" w:rsidP="00621F4C">
      <w:pPr>
        <w:spacing w:line="360" w:lineRule="auto"/>
        <w:jc w:val="both"/>
        <w:rPr>
          <w:rFonts w:ascii="Arial" w:hAnsi="Arial" w:cs="Arial"/>
          <w:sz w:val="24"/>
          <w:szCs w:val="24"/>
        </w:rPr>
      </w:pPr>
      <w:r w:rsidRPr="0093101B">
        <w:rPr>
          <w:rFonts w:ascii="Arial" w:hAnsi="Arial" w:cs="Arial"/>
          <w:sz w:val="24"/>
          <w:szCs w:val="24"/>
        </w:rPr>
        <w:t>ID: 111 161 274</w:t>
      </w:r>
    </w:p>
    <w:p w:rsidR="00D06FDF" w:rsidRPr="0093101B" w:rsidRDefault="00D06FDF" w:rsidP="00621F4C">
      <w:pPr>
        <w:spacing w:line="360" w:lineRule="auto"/>
        <w:jc w:val="both"/>
        <w:rPr>
          <w:rFonts w:ascii="Arial" w:hAnsi="Arial" w:cs="Arial"/>
          <w:sz w:val="24"/>
          <w:szCs w:val="24"/>
        </w:rPr>
      </w:pPr>
      <w:r w:rsidRPr="0093101B">
        <w:rPr>
          <w:rFonts w:ascii="Arial" w:hAnsi="Arial" w:cs="Arial"/>
          <w:sz w:val="24"/>
          <w:szCs w:val="24"/>
        </w:rPr>
        <w:t>BBA Program, United International University</w:t>
      </w:r>
    </w:p>
    <w:p w:rsidR="008A0684" w:rsidRPr="00F03129" w:rsidRDefault="0095230D" w:rsidP="00272D07">
      <w:pPr>
        <w:pStyle w:val="Heading1"/>
        <w:jc w:val="center"/>
        <w:rPr>
          <w:rFonts w:ascii="Arial" w:hAnsi="Arial" w:cs="Arial"/>
          <w:sz w:val="32"/>
          <w:szCs w:val="32"/>
        </w:rPr>
      </w:pPr>
      <w:r w:rsidRPr="0093101B">
        <w:rPr>
          <w:u w:val="single"/>
        </w:rPr>
        <w:br w:type="page"/>
      </w:r>
      <w:bookmarkStart w:id="3" w:name="_Toc60003384"/>
      <w:r w:rsidR="008A0684" w:rsidRPr="00F03129">
        <w:rPr>
          <w:rFonts w:ascii="Arial" w:hAnsi="Arial" w:cs="Arial"/>
          <w:sz w:val="32"/>
          <w:szCs w:val="32"/>
        </w:rPr>
        <w:lastRenderedPageBreak/>
        <w:t>Acknowledgement</w:t>
      </w:r>
      <w:bookmarkEnd w:id="3"/>
    </w:p>
    <w:p w:rsidR="00394185" w:rsidRPr="00F03129" w:rsidRDefault="00394185" w:rsidP="008D655D">
      <w:pPr>
        <w:spacing w:line="360" w:lineRule="auto"/>
        <w:jc w:val="both"/>
        <w:rPr>
          <w:rFonts w:ascii="Arial" w:hAnsi="Arial" w:cs="Arial"/>
          <w:sz w:val="24"/>
          <w:szCs w:val="24"/>
        </w:rPr>
      </w:pPr>
    </w:p>
    <w:p w:rsidR="009E65F9" w:rsidRPr="009E65F9" w:rsidRDefault="009E65F9" w:rsidP="009E65F9">
      <w:pPr>
        <w:spacing w:line="360" w:lineRule="auto"/>
        <w:jc w:val="both"/>
        <w:rPr>
          <w:rFonts w:ascii="Arial" w:hAnsi="Arial" w:cs="Arial"/>
          <w:sz w:val="24"/>
          <w:szCs w:val="24"/>
        </w:rPr>
      </w:pPr>
      <w:r w:rsidRPr="009E65F9">
        <w:rPr>
          <w:rFonts w:ascii="Arial" w:hAnsi="Arial" w:cs="Arial"/>
          <w:sz w:val="24"/>
          <w:szCs w:val="24"/>
        </w:rPr>
        <w:t xml:space="preserve">Regardless of anything else, I might want to almighty Allah for his elegance in achieving my temporary </w:t>
      </w:r>
      <w:r>
        <w:rPr>
          <w:rFonts w:ascii="Arial" w:hAnsi="Arial" w:cs="Arial"/>
          <w:sz w:val="24"/>
          <w:szCs w:val="24"/>
        </w:rPr>
        <w:t xml:space="preserve">position report appropriately. </w:t>
      </w:r>
    </w:p>
    <w:p w:rsidR="009E65F9" w:rsidRDefault="009E65F9" w:rsidP="009E65F9">
      <w:pPr>
        <w:spacing w:line="360" w:lineRule="auto"/>
        <w:jc w:val="both"/>
        <w:rPr>
          <w:rFonts w:ascii="Arial" w:hAnsi="Arial" w:cs="Arial"/>
          <w:sz w:val="24"/>
          <w:szCs w:val="24"/>
        </w:rPr>
      </w:pPr>
      <w:r w:rsidRPr="009E65F9">
        <w:rPr>
          <w:rFonts w:ascii="Arial" w:hAnsi="Arial" w:cs="Arial"/>
          <w:sz w:val="24"/>
          <w:szCs w:val="24"/>
        </w:rPr>
        <w:t xml:space="preserve">I got assigned to fill in as an understudy at Nabinagar branch of NRB Commercial Bank Limited. I have put forth a genuine attempt to present two hands on experience and study in this paper. I should uncover my thankfulness to my decent administrator </w:t>
      </w:r>
      <w:r w:rsidRPr="009E65F9">
        <w:rPr>
          <w:rFonts w:ascii="Arial" w:hAnsi="Arial" w:cs="Arial"/>
          <w:b/>
          <w:sz w:val="24"/>
          <w:szCs w:val="24"/>
        </w:rPr>
        <w:t>Md. Qamruzzaman (Ph.D. ACMA)</w:t>
      </w:r>
      <w:r w:rsidRPr="009E65F9">
        <w:rPr>
          <w:rFonts w:ascii="Arial" w:hAnsi="Arial" w:cs="Arial"/>
          <w:sz w:val="24"/>
          <w:szCs w:val="24"/>
        </w:rPr>
        <w:t>, Associate Professor, School of Business and Economics, United International University from the focal point of my heart for his insightful assistance, heading, valuable oversight, rules, and rousing me to do this report.</w:t>
      </w:r>
    </w:p>
    <w:p w:rsidR="009E65F9" w:rsidRPr="009E65F9" w:rsidRDefault="009E65F9" w:rsidP="009E65F9">
      <w:pPr>
        <w:spacing w:line="360" w:lineRule="auto"/>
        <w:jc w:val="both"/>
        <w:rPr>
          <w:rFonts w:ascii="Arial" w:hAnsi="Arial" w:cs="Arial"/>
          <w:sz w:val="24"/>
          <w:szCs w:val="24"/>
        </w:rPr>
      </w:pPr>
      <w:r w:rsidRPr="009E65F9">
        <w:rPr>
          <w:rFonts w:ascii="Arial" w:hAnsi="Arial" w:cs="Arial"/>
          <w:sz w:val="24"/>
          <w:szCs w:val="24"/>
        </w:rPr>
        <w:t xml:space="preserve">I am additionally appreciative to head of HR division of NRB Commercial Bank Limited, for allowing me to work in Nabinagar branch. I am in like manner refreshing to </w:t>
      </w:r>
      <w:r w:rsidRPr="009E65F9">
        <w:rPr>
          <w:rFonts w:ascii="Arial" w:hAnsi="Arial" w:cs="Arial"/>
          <w:b/>
          <w:sz w:val="24"/>
          <w:szCs w:val="24"/>
        </w:rPr>
        <w:t>Md. Faisal Mahmud</w:t>
      </w:r>
      <w:r w:rsidRPr="009E65F9">
        <w:rPr>
          <w:rFonts w:ascii="Arial" w:hAnsi="Arial" w:cs="Arial"/>
          <w:sz w:val="24"/>
          <w:szCs w:val="24"/>
        </w:rPr>
        <w:t xml:space="preserve">, FAVP and Manager of NRB Commercial bank, Nabinagar branch.I may need to offer thanks toward </w:t>
      </w:r>
      <w:r w:rsidRPr="009E65F9">
        <w:rPr>
          <w:rFonts w:ascii="Arial" w:hAnsi="Arial" w:cs="Arial"/>
          <w:b/>
          <w:sz w:val="24"/>
          <w:szCs w:val="24"/>
        </w:rPr>
        <w:t>Mr. Shahidul Islam</w:t>
      </w:r>
      <w:r w:rsidRPr="009E65F9">
        <w:rPr>
          <w:rFonts w:ascii="Arial" w:hAnsi="Arial" w:cs="Arial"/>
          <w:sz w:val="24"/>
          <w:szCs w:val="24"/>
        </w:rPr>
        <w:t xml:space="preserve"> and </w:t>
      </w:r>
      <w:r w:rsidRPr="009E65F9">
        <w:rPr>
          <w:rFonts w:ascii="Arial" w:hAnsi="Arial" w:cs="Arial"/>
          <w:b/>
          <w:sz w:val="24"/>
          <w:szCs w:val="24"/>
        </w:rPr>
        <w:t>Mr. Aminul Islam</w:t>
      </w:r>
      <w:r w:rsidRPr="009E65F9">
        <w:rPr>
          <w:rFonts w:ascii="Arial" w:hAnsi="Arial" w:cs="Arial"/>
          <w:sz w:val="24"/>
          <w:szCs w:val="24"/>
        </w:rPr>
        <w:t>, official of general financial office for guiding me and giving me key information f</w:t>
      </w:r>
      <w:r>
        <w:rPr>
          <w:rFonts w:ascii="Arial" w:hAnsi="Arial" w:cs="Arial"/>
          <w:sz w:val="24"/>
          <w:szCs w:val="24"/>
        </w:rPr>
        <w:t xml:space="preserve">or create a profitable report. </w:t>
      </w:r>
    </w:p>
    <w:p w:rsidR="009E65F9" w:rsidRPr="009E65F9" w:rsidRDefault="009E65F9" w:rsidP="009E65F9">
      <w:pPr>
        <w:spacing w:line="360" w:lineRule="auto"/>
        <w:jc w:val="both"/>
        <w:rPr>
          <w:rFonts w:ascii="Arial" w:hAnsi="Arial" w:cs="Arial"/>
          <w:sz w:val="24"/>
          <w:szCs w:val="24"/>
        </w:rPr>
      </w:pPr>
      <w:r w:rsidRPr="009E65F9">
        <w:rPr>
          <w:rFonts w:ascii="Arial" w:hAnsi="Arial" w:cs="Arial"/>
          <w:b/>
          <w:sz w:val="24"/>
          <w:szCs w:val="24"/>
        </w:rPr>
        <w:t>Mr. Rasel</w:t>
      </w:r>
      <w:r w:rsidRPr="009E65F9">
        <w:rPr>
          <w:rFonts w:ascii="Arial" w:hAnsi="Arial" w:cs="Arial"/>
          <w:sz w:val="24"/>
          <w:szCs w:val="24"/>
        </w:rPr>
        <w:t xml:space="preserve">, Operation Manager of NRBC Bank additionally help me by giving diverse key information. I am likewise grateful to </w:t>
      </w:r>
      <w:r w:rsidRPr="009E65F9">
        <w:rPr>
          <w:rFonts w:ascii="Arial" w:hAnsi="Arial" w:cs="Arial"/>
          <w:b/>
          <w:sz w:val="24"/>
          <w:szCs w:val="24"/>
        </w:rPr>
        <w:t>Md. Sohel Sardar</w:t>
      </w:r>
      <w:r w:rsidRPr="009E65F9">
        <w:rPr>
          <w:rFonts w:ascii="Arial" w:hAnsi="Arial" w:cs="Arial"/>
          <w:sz w:val="24"/>
          <w:szCs w:val="24"/>
        </w:rPr>
        <w:t xml:space="preserve">, </w:t>
      </w:r>
      <w:r w:rsidRPr="009E65F9">
        <w:rPr>
          <w:rFonts w:ascii="Arial" w:hAnsi="Arial" w:cs="Arial"/>
          <w:b/>
          <w:sz w:val="24"/>
          <w:szCs w:val="24"/>
        </w:rPr>
        <w:t xml:space="preserve">Md. Shanowar Morshed, Farhana Yesmin </w:t>
      </w:r>
      <w:r w:rsidRPr="009E65F9">
        <w:rPr>
          <w:rFonts w:ascii="Arial" w:hAnsi="Arial" w:cs="Arial"/>
          <w:sz w:val="24"/>
          <w:szCs w:val="24"/>
        </w:rPr>
        <w:t>and</w:t>
      </w:r>
      <w:r w:rsidRPr="009E65F9">
        <w:rPr>
          <w:rFonts w:ascii="Arial" w:hAnsi="Arial" w:cs="Arial"/>
          <w:b/>
          <w:sz w:val="24"/>
          <w:szCs w:val="24"/>
        </w:rPr>
        <w:t xml:space="preserve"> Aklima Ankhi</w:t>
      </w:r>
      <w:r w:rsidRPr="009E65F9">
        <w:rPr>
          <w:rFonts w:ascii="Arial" w:hAnsi="Arial" w:cs="Arial"/>
          <w:sz w:val="24"/>
          <w:szCs w:val="24"/>
        </w:rPr>
        <w:t>, for their genuine affirmation. They have been valuable in showing me the work cycle and gave critical information for my rep</w:t>
      </w:r>
      <w:r>
        <w:rPr>
          <w:rFonts w:ascii="Arial" w:hAnsi="Arial" w:cs="Arial"/>
          <w:sz w:val="24"/>
          <w:szCs w:val="24"/>
        </w:rPr>
        <w:t xml:space="preserve">ort at whatever I drew nearer. </w:t>
      </w:r>
    </w:p>
    <w:p w:rsidR="007D24DC" w:rsidRPr="0093101B" w:rsidRDefault="009E65F9" w:rsidP="009E65F9">
      <w:pPr>
        <w:spacing w:line="360" w:lineRule="auto"/>
        <w:jc w:val="both"/>
        <w:rPr>
          <w:rFonts w:ascii="Arial" w:hAnsi="Arial" w:cs="Arial"/>
          <w:sz w:val="24"/>
          <w:szCs w:val="24"/>
        </w:rPr>
      </w:pPr>
      <w:r w:rsidRPr="009E65F9">
        <w:rPr>
          <w:rFonts w:ascii="Arial" w:hAnsi="Arial" w:cs="Arial"/>
          <w:sz w:val="24"/>
          <w:szCs w:val="24"/>
        </w:rPr>
        <w:t>It was a mind blowing occasion to do temporary job such an affiliation. The experience I have aggregated will be a favorable position for my future profession arranging.</w:t>
      </w:r>
    </w:p>
    <w:p w:rsidR="008D655D" w:rsidRDefault="008D655D" w:rsidP="008D655D">
      <w:pPr>
        <w:spacing w:line="360" w:lineRule="auto"/>
        <w:jc w:val="both"/>
        <w:rPr>
          <w:rFonts w:ascii="Arial" w:hAnsi="Arial" w:cs="Arial"/>
          <w:b/>
          <w:sz w:val="24"/>
          <w:szCs w:val="24"/>
          <w:u w:val="single"/>
        </w:rPr>
      </w:pPr>
    </w:p>
    <w:p w:rsidR="008D655D" w:rsidRDefault="008D655D" w:rsidP="008D655D">
      <w:pPr>
        <w:spacing w:line="360" w:lineRule="auto"/>
        <w:jc w:val="both"/>
        <w:rPr>
          <w:rFonts w:ascii="Arial" w:hAnsi="Arial" w:cs="Arial"/>
          <w:b/>
          <w:sz w:val="24"/>
          <w:szCs w:val="24"/>
          <w:u w:val="single"/>
        </w:rPr>
      </w:pPr>
    </w:p>
    <w:p w:rsidR="00AC1BA6" w:rsidRDefault="00AC1BA6" w:rsidP="00AC1BA6">
      <w:pPr>
        <w:pStyle w:val="Heading1"/>
        <w:rPr>
          <w:rFonts w:ascii="Arial" w:eastAsiaTheme="minorEastAsia" w:hAnsi="Arial" w:cs="Arial"/>
          <w:b/>
          <w:caps w:val="0"/>
          <w:sz w:val="24"/>
          <w:szCs w:val="24"/>
          <w:u w:val="single"/>
        </w:rPr>
      </w:pPr>
    </w:p>
    <w:p w:rsidR="008A0684" w:rsidRPr="00F03129" w:rsidRDefault="008A0684" w:rsidP="00AC1BA6">
      <w:pPr>
        <w:pStyle w:val="Heading1"/>
        <w:ind w:left="2160" w:firstLine="720"/>
        <w:rPr>
          <w:rFonts w:ascii="Arial" w:hAnsi="Arial" w:cs="Arial"/>
          <w:sz w:val="32"/>
          <w:szCs w:val="32"/>
        </w:rPr>
      </w:pPr>
      <w:bookmarkStart w:id="4" w:name="_Toc60003385"/>
      <w:r w:rsidRPr="00F03129">
        <w:rPr>
          <w:rFonts w:ascii="Arial" w:hAnsi="Arial" w:cs="Arial"/>
          <w:sz w:val="32"/>
          <w:szCs w:val="32"/>
        </w:rPr>
        <w:t>Executive Summery</w:t>
      </w:r>
      <w:bookmarkEnd w:id="4"/>
    </w:p>
    <w:p w:rsidR="00AC1BA6" w:rsidRPr="00AC1BA6" w:rsidRDefault="00AC1BA6" w:rsidP="00AC1BA6"/>
    <w:p w:rsidR="00CE6148" w:rsidRPr="00CE6148" w:rsidRDefault="00CE6148" w:rsidP="00CE6148">
      <w:pPr>
        <w:spacing w:line="360" w:lineRule="auto"/>
        <w:jc w:val="both"/>
        <w:rPr>
          <w:rFonts w:ascii="Arial" w:hAnsi="Arial" w:cs="Arial"/>
          <w:sz w:val="24"/>
          <w:szCs w:val="24"/>
        </w:rPr>
      </w:pPr>
      <w:bookmarkStart w:id="5" w:name="_GoBack"/>
      <w:r w:rsidRPr="00CE6148">
        <w:rPr>
          <w:rFonts w:ascii="Arial" w:hAnsi="Arial" w:cs="Arial"/>
          <w:sz w:val="24"/>
          <w:szCs w:val="24"/>
        </w:rPr>
        <w:t>In the last term of conclusive year of Bachelor of Business Administration (BBA) course, I was shipped off NRB Commercial Bank Limited to have an even minded presentation on financial exercises under the program "Activities on General banking of NRB Commercial Bank Limited (</w:t>
      </w:r>
      <w:r w:rsidR="00C42054">
        <w:rPr>
          <w:rFonts w:ascii="Arial" w:hAnsi="Arial" w:cs="Arial"/>
          <w:sz w:val="24"/>
          <w:szCs w:val="24"/>
        </w:rPr>
        <w:t xml:space="preserve">A Study on Nabinagar Branch)". </w:t>
      </w:r>
    </w:p>
    <w:p w:rsidR="00CE6148" w:rsidRDefault="00CE6148" w:rsidP="00CE6148">
      <w:pPr>
        <w:spacing w:line="360" w:lineRule="auto"/>
        <w:jc w:val="both"/>
        <w:rPr>
          <w:rFonts w:ascii="Arial" w:hAnsi="Arial" w:cs="Arial"/>
          <w:sz w:val="24"/>
          <w:szCs w:val="24"/>
        </w:rPr>
      </w:pPr>
      <w:r w:rsidRPr="00CE6148">
        <w:rPr>
          <w:rFonts w:ascii="Arial" w:hAnsi="Arial" w:cs="Arial"/>
          <w:sz w:val="24"/>
          <w:szCs w:val="24"/>
        </w:rPr>
        <w:t>NRB Commercial Bank Limited is a main private business bank which begins it procedure on under bank Company Act 1991, on second April 2013. Through its countrywide 83 branch association (As on 27.12.2020), it is giving a total and genu</w:t>
      </w:r>
      <w:r>
        <w:rPr>
          <w:rFonts w:ascii="Arial" w:hAnsi="Arial" w:cs="Arial"/>
          <w:sz w:val="24"/>
          <w:szCs w:val="24"/>
        </w:rPr>
        <w:t>ine monetary help of its client.</w:t>
      </w:r>
    </w:p>
    <w:p w:rsidR="004F3A5F" w:rsidRDefault="008859FC" w:rsidP="00CE6148">
      <w:pPr>
        <w:spacing w:line="360" w:lineRule="auto"/>
        <w:jc w:val="both"/>
        <w:rPr>
          <w:rFonts w:ascii="Arial" w:hAnsi="Arial" w:cs="Arial"/>
          <w:sz w:val="24"/>
          <w:szCs w:val="24"/>
        </w:rPr>
      </w:pPr>
      <w:r w:rsidRPr="008859FC">
        <w:rPr>
          <w:rFonts w:ascii="Arial" w:hAnsi="Arial" w:cs="Arial"/>
          <w:sz w:val="24"/>
          <w:szCs w:val="24"/>
        </w:rPr>
        <w:t xml:space="preserve">From the earliest starting point the action of NRB Commercial Bank Limited, the guideline branch continue with its action. Through its three community workplaces, to be explicit General Banking, Credit and Foreign Exchange, it gives a wide scope of banking organization to its customers. All through my overall examination I have essentially endeavored to fundamentally review the General Banking Activities of NRB Commercial Bank Limited, Nabinagar Branch. General banking contains account opening, charges, clearing check. Through these portions it develops Banker customer relationship, accumulates bills for customers, honor checks drawn on this branch. General Banking division offers these sorts of help with a snappier what's more, better way. </w:t>
      </w:r>
    </w:p>
    <w:p w:rsidR="002F5B3A" w:rsidRPr="0093101B" w:rsidRDefault="00F1170F" w:rsidP="00621F4C">
      <w:pPr>
        <w:spacing w:line="360" w:lineRule="auto"/>
        <w:jc w:val="both"/>
        <w:rPr>
          <w:rFonts w:ascii="Arial" w:hAnsi="Arial" w:cs="Arial"/>
          <w:sz w:val="24"/>
          <w:szCs w:val="24"/>
        </w:rPr>
      </w:pPr>
      <w:r w:rsidRPr="00F1170F">
        <w:rPr>
          <w:rFonts w:ascii="Arial" w:hAnsi="Arial" w:cs="Arial"/>
          <w:sz w:val="24"/>
          <w:szCs w:val="24"/>
        </w:rPr>
        <w:t xml:space="preserve">This report is isolated into four section. The principal section will present the presentation part that infers the introduction of this report, presentation of this report, goals of this report and degree and restrictions of the report. The subsequent part will present the Bangladesh Banking Industry. It will fuse a bit of the chose issues of the monetary business and some information about NRB Bank Limited at which I have completed my temporary job program. The third part is about my entry level position experience understanding at NRBC bank Limited. Also, the last and fourth part is about my proposals for the affiliation NRBC Bank Limited and a couple of recommendations for </w:t>
      </w:r>
      <w:r>
        <w:rPr>
          <w:rFonts w:ascii="Arial" w:hAnsi="Arial" w:cs="Arial"/>
          <w:sz w:val="24"/>
          <w:szCs w:val="24"/>
        </w:rPr>
        <w:t>my self-improvement</w:t>
      </w:r>
      <w:r w:rsidR="00305AE2" w:rsidRPr="0093101B">
        <w:rPr>
          <w:rFonts w:ascii="Arial" w:hAnsi="Arial" w:cs="Arial"/>
          <w:sz w:val="24"/>
          <w:szCs w:val="24"/>
        </w:rPr>
        <w:t>.</w:t>
      </w:r>
      <w:r w:rsidR="002F5B3A" w:rsidRPr="0093101B">
        <w:rPr>
          <w:rFonts w:ascii="Arial" w:hAnsi="Arial" w:cs="Arial"/>
          <w:sz w:val="24"/>
          <w:szCs w:val="24"/>
        </w:rPr>
        <w:t xml:space="preserve"> </w:t>
      </w:r>
    </w:p>
    <w:p w:rsidR="00BF06FC" w:rsidRPr="00F4395C" w:rsidRDefault="00BF06FC" w:rsidP="00BF06FC">
      <w:pPr>
        <w:pStyle w:val="Heading1"/>
        <w:jc w:val="center"/>
        <w:rPr>
          <w:rFonts w:ascii="Arial" w:hAnsi="Arial" w:cs="Arial"/>
          <w:sz w:val="32"/>
          <w:szCs w:val="32"/>
        </w:rPr>
      </w:pPr>
      <w:bookmarkStart w:id="6" w:name="_Toc60003386"/>
      <w:bookmarkEnd w:id="5"/>
      <w:r w:rsidRPr="00F4395C">
        <w:rPr>
          <w:rFonts w:ascii="Arial" w:hAnsi="Arial" w:cs="Arial"/>
          <w:sz w:val="32"/>
          <w:szCs w:val="32"/>
        </w:rPr>
        <w:lastRenderedPageBreak/>
        <w:t>Table of Content</w:t>
      </w:r>
      <w:bookmarkEnd w:id="6"/>
    </w:p>
    <w:sdt>
      <w:sdtPr>
        <w:rPr>
          <w:rFonts w:asciiTheme="minorHAnsi" w:eastAsiaTheme="minorEastAsia" w:hAnsiTheme="minorHAnsi" w:cstheme="minorBidi"/>
          <w:caps w:val="0"/>
          <w:sz w:val="22"/>
          <w:szCs w:val="22"/>
        </w:rPr>
        <w:id w:val="-51008096"/>
        <w:docPartObj>
          <w:docPartGallery w:val="Table of Contents"/>
          <w:docPartUnique/>
        </w:docPartObj>
      </w:sdtPr>
      <w:sdtEndPr>
        <w:rPr>
          <w:b/>
          <w:bCs/>
          <w:noProof/>
        </w:rPr>
      </w:sdtEndPr>
      <w:sdtContent>
        <w:p w:rsidR="00D9530F" w:rsidRPr="008B5794" w:rsidRDefault="00D9530F">
          <w:pPr>
            <w:pStyle w:val="TOCHeading"/>
            <w:rPr>
              <w:b/>
            </w:rPr>
          </w:pPr>
          <w:r w:rsidRPr="008B5794">
            <w:rPr>
              <w:b/>
            </w:rPr>
            <w:t>Contents</w:t>
          </w:r>
        </w:p>
        <w:p w:rsidR="00A229CA" w:rsidRPr="008B5794" w:rsidRDefault="0049683F" w:rsidP="008B5794">
          <w:pPr>
            <w:pStyle w:val="TOC1"/>
            <w:rPr>
              <w:rFonts w:asciiTheme="minorHAnsi" w:hAnsiTheme="minorHAnsi" w:cstheme="minorBidi"/>
              <w:sz w:val="22"/>
              <w:szCs w:val="22"/>
            </w:rPr>
          </w:pPr>
          <w:r w:rsidRPr="008B5794">
            <w:rPr>
              <w:color w:val="00B050"/>
            </w:rPr>
            <w:fldChar w:fldCharType="begin"/>
          </w:r>
          <w:r w:rsidR="00D9530F" w:rsidRPr="008B5794">
            <w:instrText xml:space="preserve"> TOC \o "1-3" \h \z \u </w:instrText>
          </w:r>
          <w:r w:rsidRPr="008B5794">
            <w:rPr>
              <w:color w:val="00B050"/>
            </w:rPr>
            <w:fldChar w:fldCharType="separate"/>
          </w:r>
          <w:hyperlink w:anchor="_Toc60003381" w:history="1">
            <w:r w:rsidR="00A229CA" w:rsidRPr="008B5794">
              <w:rPr>
                <w:rStyle w:val="Hyperlink"/>
                <w:color w:val="auto"/>
              </w:rPr>
              <w:t>Letter of Transmittal</w:t>
            </w:r>
            <w:r w:rsidR="00A229CA" w:rsidRPr="008B5794">
              <w:rPr>
                <w:webHidden/>
              </w:rPr>
              <w:tab/>
            </w:r>
            <w:r w:rsidRPr="008B5794">
              <w:rPr>
                <w:webHidden/>
              </w:rPr>
              <w:fldChar w:fldCharType="begin"/>
            </w:r>
            <w:r w:rsidR="00A229CA" w:rsidRPr="008B5794">
              <w:rPr>
                <w:webHidden/>
              </w:rPr>
              <w:instrText xml:space="preserve"> PAGEREF _Toc60003381 \h </w:instrText>
            </w:r>
            <w:r w:rsidRPr="008B5794">
              <w:rPr>
                <w:webHidden/>
              </w:rPr>
            </w:r>
            <w:r w:rsidRPr="008B5794">
              <w:rPr>
                <w:webHidden/>
              </w:rPr>
              <w:fldChar w:fldCharType="separate"/>
            </w:r>
            <w:r w:rsidR="00A229CA" w:rsidRPr="008B5794">
              <w:rPr>
                <w:webHidden/>
              </w:rPr>
              <w:t>3</w:t>
            </w:r>
            <w:r w:rsidRPr="008B5794">
              <w:rPr>
                <w:webHidden/>
              </w:rPr>
              <w:fldChar w:fldCharType="end"/>
            </w:r>
          </w:hyperlink>
        </w:p>
        <w:p w:rsidR="00A229CA" w:rsidRPr="008B5794" w:rsidRDefault="00C6274B" w:rsidP="008B5794">
          <w:pPr>
            <w:pStyle w:val="TOC1"/>
            <w:rPr>
              <w:rFonts w:asciiTheme="minorHAnsi" w:hAnsiTheme="minorHAnsi" w:cstheme="minorBidi"/>
              <w:sz w:val="22"/>
              <w:szCs w:val="22"/>
            </w:rPr>
          </w:pPr>
          <w:hyperlink w:anchor="_Toc60003382" w:history="1">
            <w:r w:rsidR="00A229CA" w:rsidRPr="008B5794">
              <w:rPr>
                <w:rStyle w:val="Hyperlink"/>
                <w:color w:val="auto"/>
              </w:rPr>
              <w:t>Certification of Similarity Index</w:t>
            </w:r>
            <w:r w:rsidR="00A229CA" w:rsidRPr="008B5794">
              <w:rPr>
                <w:webHidden/>
              </w:rPr>
              <w:tab/>
            </w:r>
            <w:r w:rsidR="0049683F" w:rsidRPr="008B5794">
              <w:rPr>
                <w:webHidden/>
              </w:rPr>
              <w:fldChar w:fldCharType="begin"/>
            </w:r>
            <w:r w:rsidR="00A229CA" w:rsidRPr="008B5794">
              <w:rPr>
                <w:webHidden/>
              </w:rPr>
              <w:instrText xml:space="preserve"> PAGEREF _Toc60003382 \h </w:instrText>
            </w:r>
            <w:r w:rsidR="0049683F" w:rsidRPr="008B5794">
              <w:rPr>
                <w:webHidden/>
              </w:rPr>
            </w:r>
            <w:r w:rsidR="0049683F" w:rsidRPr="008B5794">
              <w:rPr>
                <w:webHidden/>
              </w:rPr>
              <w:fldChar w:fldCharType="separate"/>
            </w:r>
            <w:r w:rsidR="00A229CA" w:rsidRPr="008B5794">
              <w:rPr>
                <w:webHidden/>
              </w:rPr>
              <w:t>4</w:t>
            </w:r>
            <w:r w:rsidR="0049683F" w:rsidRPr="008B5794">
              <w:rPr>
                <w:webHidden/>
              </w:rPr>
              <w:fldChar w:fldCharType="end"/>
            </w:r>
          </w:hyperlink>
        </w:p>
        <w:p w:rsidR="00A229CA" w:rsidRPr="008B5794" w:rsidRDefault="00C6274B" w:rsidP="008B5794">
          <w:pPr>
            <w:pStyle w:val="TOC1"/>
            <w:rPr>
              <w:rFonts w:asciiTheme="minorHAnsi" w:hAnsiTheme="minorHAnsi" w:cstheme="minorBidi"/>
              <w:sz w:val="22"/>
              <w:szCs w:val="22"/>
            </w:rPr>
          </w:pPr>
          <w:hyperlink w:anchor="_Toc60003383" w:history="1">
            <w:r w:rsidR="00A229CA" w:rsidRPr="008B5794">
              <w:rPr>
                <w:rStyle w:val="Hyperlink"/>
                <w:color w:val="auto"/>
              </w:rPr>
              <w:t>Declaration</w:t>
            </w:r>
            <w:r w:rsidR="00A229CA" w:rsidRPr="008B5794">
              <w:rPr>
                <w:webHidden/>
              </w:rPr>
              <w:tab/>
            </w:r>
            <w:r w:rsidR="0049683F" w:rsidRPr="008B5794">
              <w:rPr>
                <w:webHidden/>
              </w:rPr>
              <w:fldChar w:fldCharType="begin"/>
            </w:r>
            <w:r w:rsidR="00A229CA" w:rsidRPr="008B5794">
              <w:rPr>
                <w:webHidden/>
              </w:rPr>
              <w:instrText xml:space="preserve"> PAGEREF _Toc60003383 \h </w:instrText>
            </w:r>
            <w:r w:rsidR="0049683F" w:rsidRPr="008B5794">
              <w:rPr>
                <w:webHidden/>
              </w:rPr>
            </w:r>
            <w:r w:rsidR="0049683F" w:rsidRPr="008B5794">
              <w:rPr>
                <w:webHidden/>
              </w:rPr>
              <w:fldChar w:fldCharType="separate"/>
            </w:r>
            <w:r w:rsidR="00A229CA" w:rsidRPr="008B5794">
              <w:rPr>
                <w:webHidden/>
              </w:rPr>
              <w:t>5</w:t>
            </w:r>
            <w:r w:rsidR="0049683F" w:rsidRPr="008B5794">
              <w:rPr>
                <w:webHidden/>
              </w:rPr>
              <w:fldChar w:fldCharType="end"/>
            </w:r>
          </w:hyperlink>
        </w:p>
        <w:p w:rsidR="00A229CA" w:rsidRPr="008B5794" w:rsidRDefault="00C6274B" w:rsidP="008B5794">
          <w:pPr>
            <w:pStyle w:val="TOC1"/>
            <w:rPr>
              <w:rFonts w:asciiTheme="minorHAnsi" w:hAnsiTheme="minorHAnsi" w:cstheme="minorBidi"/>
              <w:sz w:val="22"/>
              <w:szCs w:val="22"/>
            </w:rPr>
          </w:pPr>
          <w:hyperlink w:anchor="_Toc60003384" w:history="1">
            <w:r w:rsidR="00A229CA" w:rsidRPr="008B5794">
              <w:rPr>
                <w:rStyle w:val="Hyperlink"/>
                <w:color w:val="auto"/>
              </w:rPr>
              <w:t>Acknowledgement</w:t>
            </w:r>
            <w:r w:rsidR="00A229CA" w:rsidRPr="008B5794">
              <w:rPr>
                <w:webHidden/>
              </w:rPr>
              <w:tab/>
            </w:r>
            <w:r w:rsidR="0049683F" w:rsidRPr="008B5794">
              <w:rPr>
                <w:webHidden/>
              </w:rPr>
              <w:fldChar w:fldCharType="begin"/>
            </w:r>
            <w:r w:rsidR="00A229CA" w:rsidRPr="008B5794">
              <w:rPr>
                <w:webHidden/>
              </w:rPr>
              <w:instrText xml:space="preserve"> PAGEREF _Toc60003384 \h </w:instrText>
            </w:r>
            <w:r w:rsidR="0049683F" w:rsidRPr="008B5794">
              <w:rPr>
                <w:webHidden/>
              </w:rPr>
            </w:r>
            <w:r w:rsidR="0049683F" w:rsidRPr="008B5794">
              <w:rPr>
                <w:webHidden/>
              </w:rPr>
              <w:fldChar w:fldCharType="separate"/>
            </w:r>
            <w:r w:rsidR="00A229CA" w:rsidRPr="008B5794">
              <w:rPr>
                <w:webHidden/>
              </w:rPr>
              <w:t>6</w:t>
            </w:r>
            <w:r w:rsidR="0049683F" w:rsidRPr="008B5794">
              <w:rPr>
                <w:webHidden/>
              </w:rPr>
              <w:fldChar w:fldCharType="end"/>
            </w:r>
          </w:hyperlink>
        </w:p>
        <w:p w:rsidR="00A229CA" w:rsidRPr="008B5794" w:rsidRDefault="00C6274B" w:rsidP="008B5794">
          <w:pPr>
            <w:pStyle w:val="TOC1"/>
            <w:rPr>
              <w:rFonts w:asciiTheme="minorHAnsi" w:hAnsiTheme="minorHAnsi" w:cstheme="minorBidi"/>
              <w:sz w:val="22"/>
              <w:szCs w:val="22"/>
            </w:rPr>
          </w:pPr>
          <w:hyperlink w:anchor="_Toc60003385" w:history="1">
            <w:r w:rsidR="00A229CA" w:rsidRPr="008B5794">
              <w:rPr>
                <w:rStyle w:val="Hyperlink"/>
                <w:color w:val="auto"/>
              </w:rPr>
              <w:t>Executive Summery</w:t>
            </w:r>
            <w:r w:rsidR="00A229CA" w:rsidRPr="008B5794">
              <w:rPr>
                <w:webHidden/>
              </w:rPr>
              <w:tab/>
            </w:r>
            <w:r w:rsidR="0049683F" w:rsidRPr="008B5794">
              <w:rPr>
                <w:webHidden/>
              </w:rPr>
              <w:fldChar w:fldCharType="begin"/>
            </w:r>
            <w:r w:rsidR="00A229CA" w:rsidRPr="008B5794">
              <w:rPr>
                <w:webHidden/>
              </w:rPr>
              <w:instrText xml:space="preserve"> PAGEREF _Toc60003385 \h </w:instrText>
            </w:r>
            <w:r w:rsidR="0049683F" w:rsidRPr="008B5794">
              <w:rPr>
                <w:webHidden/>
              </w:rPr>
            </w:r>
            <w:r w:rsidR="0049683F" w:rsidRPr="008B5794">
              <w:rPr>
                <w:webHidden/>
              </w:rPr>
              <w:fldChar w:fldCharType="separate"/>
            </w:r>
            <w:r w:rsidR="00A229CA" w:rsidRPr="008B5794">
              <w:rPr>
                <w:webHidden/>
              </w:rPr>
              <w:t>7</w:t>
            </w:r>
            <w:r w:rsidR="0049683F" w:rsidRPr="008B5794">
              <w:rPr>
                <w:webHidden/>
              </w:rPr>
              <w:fldChar w:fldCharType="end"/>
            </w:r>
          </w:hyperlink>
        </w:p>
        <w:p w:rsidR="00A229CA" w:rsidRPr="008B5794" w:rsidRDefault="00C6274B" w:rsidP="008B5794">
          <w:pPr>
            <w:pStyle w:val="TOC1"/>
            <w:rPr>
              <w:rFonts w:asciiTheme="minorHAnsi" w:hAnsiTheme="minorHAnsi" w:cstheme="minorBidi"/>
              <w:sz w:val="22"/>
              <w:szCs w:val="22"/>
            </w:rPr>
          </w:pPr>
          <w:hyperlink w:anchor="_Toc60003386" w:history="1">
            <w:r w:rsidR="00A229CA" w:rsidRPr="008B5794">
              <w:rPr>
                <w:rStyle w:val="Hyperlink"/>
                <w:color w:val="auto"/>
              </w:rPr>
              <w:t>Table of Content</w:t>
            </w:r>
            <w:r w:rsidR="00A229CA" w:rsidRPr="008B5794">
              <w:rPr>
                <w:webHidden/>
              </w:rPr>
              <w:tab/>
            </w:r>
            <w:r w:rsidR="0049683F" w:rsidRPr="008B5794">
              <w:rPr>
                <w:webHidden/>
              </w:rPr>
              <w:fldChar w:fldCharType="begin"/>
            </w:r>
            <w:r w:rsidR="00A229CA" w:rsidRPr="008B5794">
              <w:rPr>
                <w:webHidden/>
              </w:rPr>
              <w:instrText xml:space="preserve"> PAGEREF _Toc60003386 \h </w:instrText>
            </w:r>
            <w:r w:rsidR="0049683F" w:rsidRPr="008B5794">
              <w:rPr>
                <w:webHidden/>
              </w:rPr>
            </w:r>
            <w:r w:rsidR="0049683F" w:rsidRPr="008B5794">
              <w:rPr>
                <w:webHidden/>
              </w:rPr>
              <w:fldChar w:fldCharType="separate"/>
            </w:r>
            <w:r w:rsidR="00A229CA" w:rsidRPr="008B5794">
              <w:rPr>
                <w:webHidden/>
              </w:rPr>
              <w:t>8</w:t>
            </w:r>
            <w:r w:rsidR="0049683F" w:rsidRPr="008B5794">
              <w:rPr>
                <w:webHidden/>
              </w:rPr>
              <w:fldChar w:fldCharType="end"/>
            </w:r>
          </w:hyperlink>
        </w:p>
        <w:p w:rsidR="00A229CA" w:rsidRPr="008B5794" w:rsidRDefault="00C6274B" w:rsidP="008B5794">
          <w:pPr>
            <w:pStyle w:val="TOC1"/>
            <w:rPr>
              <w:rFonts w:asciiTheme="minorHAnsi" w:hAnsiTheme="minorHAnsi" w:cstheme="minorBidi"/>
              <w:sz w:val="22"/>
              <w:szCs w:val="22"/>
            </w:rPr>
          </w:pPr>
          <w:hyperlink w:anchor="_Toc60003387" w:history="1">
            <w:r w:rsidR="00A229CA" w:rsidRPr="008B5794">
              <w:rPr>
                <w:rStyle w:val="Hyperlink"/>
                <w:color w:val="auto"/>
              </w:rPr>
              <w:t>List of Figure</w:t>
            </w:r>
            <w:r w:rsidR="00A229CA" w:rsidRPr="008B5794">
              <w:rPr>
                <w:webHidden/>
              </w:rPr>
              <w:tab/>
            </w:r>
            <w:r w:rsidR="0049683F" w:rsidRPr="008B5794">
              <w:rPr>
                <w:webHidden/>
              </w:rPr>
              <w:fldChar w:fldCharType="begin"/>
            </w:r>
            <w:r w:rsidR="00A229CA" w:rsidRPr="008B5794">
              <w:rPr>
                <w:webHidden/>
              </w:rPr>
              <w:instrText xml:space="preserve"> PAGEREF _Toc60003387 \h </w:instrText>
            </w:r>
            <w:r w:rsidR="0049683F" w:rsidRPr="008B5794">
              <w:rPr>
                <w:webHidden/>
              </w:rPr>
            </w:r>
            <w:r w:rsidR="0049683F" w:rsidRPr="008B5794">
              <w:rPr>
                <w:webHidden/>
              </w:rPr>
              <w:fldChar w:fldCharType="separate"/>
            </w:r>
            <w:r w:rsidR="00A229CA" w:rsidRPr="008B5794">
              <w:rPr>
                <w:webHidden/>
              </w:rPr>
              <w:t>10</w:t>
            </w:r>
            <w:r w:rsidR="0049683F" w:rsidRPr="008B5794">
              <w:rPr>
                <w:webHidden/>
              </w:rPr>
              <w:fldChar w:fldCharType="end"/>
            </w:r>
          </w:hyperlink>
        </w:p>
        <w:p w:rsidR="00A229CA" w:rsidRPr="008B5794" w:rsidRDefault="00C6274B" w:rsidP="008B5794">
          <w:pPr>
            <w:pStyle w:val="TOC1"/>
            <w:rPr>
              <w:rFonts w:asciiTheme="minorHAnsi" w:hAnsiTheme="minorHAnsi" w:cstheme="minorBidi"/>
              <w:sz w:val="22"/>
              <w:szCs w:val="22"/>
            </w:rPr>
          </w:pPr>
          <w:hyperlink w:anchor="_Toc60003388" w:history="1">
            <w:r w:rsidR="00A229CA" w:rsidRPr="008B5794">
              <w:rPr>
                <w:rStyle w:val="Hyperlink"/>
                <w:color w:val="auto"/>
              </w:rPr>
              <w:t>List of Table</w:t>
            </w:r>
            <w:r w:rsidR="00A229CA" w:rsidRPr="008B5794">
              <w:rPr>
                <w:webHidden/>
              </w:rPr>
              <w:tab/>
            </w:r>
            <w:r w:rsidR="0049683F" w:rsidRPr="008B5794">
              <w:rPr>
                <w:webHidden/>
              </w:rPr>
              <w:fldChar w:fldCharType="begin"/>
            </w:r>
            <w:r w:rsidR="00A229CA" w:rsidRPr="008B5794">
              <w:rPr>
                <w:webHidden/>
              </w:rPr>
              <w:instrText xml:space="preserve"> PAGEREF _Toc60003388 \h </w:instrText>
            </w:r>
            <w:r w:rsidR="0049683F" w:rsidRPr="008B5794">
              <w:rPr>
                <w:webHidden/>
              </w:rPr>
            </w:r>
            <w:r w:rsidR="0049683F" w:rsidRPr="008B5794">
              <w:rPr>
                <w:webHidden/>
              </w:rPr>
              <w:fldChar w:fldCharType="separate"/>
            </w:r>
            <w:r w:rsidR="00A229CA" w:rsidRPr="008B5794">
              <w:rPr>
                <w:webHidden/>
              </w:rPr>
              <w:t>11</w:t>
            </w:r>
            <w:r w:rsidR="0049683F" w:rsidRPr="008B5794">
              <w:rPr>
                <w:webHidden/>
              </w:rPr>
              <w:fldChar w:fldCharType="end"/>
            </w:r>
          </w:hyperlink>
        </w:p>
        <w:p w:rsidR="00A229CA" w:rsidRPr="008B5794" w:rsidRDefault="00C6274B" w:rsidP="008B5794">
          <w:pPr>
            <w:pStyle w:val="TOC1"/>
            <w:rPr>
              <w:rFonts w:asciiTheme="minorHAnsi" w:hAnsiTheme="minorHAnsi" w:cstheme="minorBidi"/>
              <w:sz w:val="22"/>
              <w:szCs w:val="22"/>
            </w:rPr>
          </w:pPr>
          <w:hyperlink w:anchor="_Toc60003389" w:history="1">
            <w:r w:rsidR="00A229CA" w:rsidRPr="008B5794">
              <w:rPr>
                <w:rStyle w:val="Hyperlink"/>
                <w:color w:val="auto"/>
              </w:rPr>
              <w:t>List of Abbreviation</w:t>
            </w:r>
            <w:r w:rsidR="00A229CA" w:rsidRPr="008B5794">
              <w:rPr>
                <w:webHidden/>
              </w:rPr>
              <w:tab/>
            </w:r>
            <w:r w:rsidR="0049683F" w:rsidRPr="008B5794">
              <w:rPr>
                <w:webHidden/>
              </w:rPr>
              <w:fldChar w:fldCharType="begin"/>
            </w:r>
            <w:r w:rsidR="00A229CA" w:rsidRPr="008B5794">
              <w:rPr>
                <w:webHidden/>
              </w:rPr>
              <w:instrText xml:space="preserve"> PAGEREF _Toc60003389 \h </w:instrText>
            </w:r>
            <w:r w:rsidR="0049683F" w:rsidRPr="008B5794">
              <w:rPr>
                <w:webHidden/>
              </w:rPr>
            </w:r>
            <w:r w:rsidR="0049683F" w:rsidRPr="008B5794">
              <w:rPr>
                <w:webHidden/>
              </w:rPr>
              <w:fldChar w:fldCharType="separate"/>
            </w:r>
            <w:r w:rsidR="00A229CA" w:rsidRPr="008B5794">
              <w:rPr>
                <w:webHidden/>
              </w:rPr>
              <w:t>12</w:t>
            </w:r>
            <w:r w:rsidR="0049683F" w:rsidRPr="008B5794">
              <w:rPr>
                <w:webHidden/>
              </w:rPr>
              <w:fldChar w:fldCharType="end"/>
            </w:r>
          </w:hyperlink>
        </w:p>
        <w:p w:rsidR="00A229CA" w:rsidRPr="008B5794" w:rsidRDefault="00C6274B" w:rsidP="008B5794">
          <w:pPr>
            <w:pStyle w:val="TOC1"/>
            <w:rPr>
              <w:rFonts w:asciiTheme="minorHAnsi" w:hAnsiTheme="minorHAnsi" w:cstheme="minorBidi"/>
              <w:sz w:val="22"/>
              <w:szCs w:val="22"/>
            </w:rPr>
          </w:pPr>
          <w:hyperlink w:anchor="_Toc60003390" w:history="1">
            <w:r w:rsidR="00A229CA" w:rsidRPr="008B5794">
              <w:rPr>
                <w:rStyle w:val="Hyperlink"/>
                <w:color w:val="auto"/>
              </w:rPr>
              <w:t>CHATER 01: Introduction</w:t>
            </w:r>
            <w:r w:rsidR="00A229CA" w:rsidRPr="008B5794">
              <w:rPr>
                <w:webHidden/>
              </w:rPr>
              <w:tab/>
            </w:r>
            <w:r w:rsidR="0049683F" w:rsidRPr="008B5794">
              <w:rPr>
                <w:webHidden/>
              </w:rPr>
              <w:fldChar w:fldCharType="begin"/>
            </w:r>
            <w:r w:rsidR="00A229CA" w:rsidRPr="008B5794">
              <w:rPr>
                <w:webHidden/>
              </w:rPr>
              <w:instrText xml:space="preserve"> PAGEREF _Toc60003390 \h </w:instrText>
            </w:r>
            <w:r w:rsidR="0049683F" w:rsidRPr="008B5794">
              <w:rPr>
                <w:webHidden/>
              </w:rPr>
            </w:r>
            <w:r w:rsidR="0049683F" w:rsidRPr="008B5794">
              <w:rPr>
                <w:webHidden/>
              </w:rPr>
              <w:fldChar w:fldCharType="separate"/>
            </w:r>
            <w:r w:rsidR="00A229CA" w:rsidRPr="008B5794">
              <w:rPr>
                <w:webHidden/>
              </w:rPr>
              <w:t>15</w:t>
            </w:r>
            <w:r w:rsidR="0049683F" w:rsidRPr="008B5794">
              <w:rPr>
                <w:webHidden/>
              </w:rPr>
              <w:fldChar w:fldCharType="end"/>
            </w:r>
          </w:hyperlink>
        </w:p>
        <w:p w:rsidR="00A229CA" w:rsidRPr="008B5794" w:rsidRDefault="00C6274B">
          <w:pPr>
            <w:pStyle w:val="TOC2"/>
            <w:tabs>
              <w:tab w:val="left" w:pos="880"/>
              <w:tab w:val="right" w:leader="dot" w:pos="9017"/>
            </w:tabs>
            <w:rPr>
              <w:b/>
              <w:noProof/>
            </w:rPr>
          </w:pPr>
          <w:hyperlink w:anchor="_Toc60003391" w:history="1">
            <w:r w:rsidR="00A229CA" w:rsidRPr="008B5794">
              <w:rPr>
                <w:rStyle w:val="Hyperlink"/>
                <w:rFonts w:ascii="Arial" w:hAnsi="Arial" w:cs="Arial"/>
                <w:b/>
                <w:noProof/>
              </w:rPr>
              <w:t>1.1</w:t>
            </w:r>
            <w:r w:rsidR="00A229CA" w:rsidRPr="008B5794">
              <w:rPr>
                <w:b/>
                <w:noProof/>
              </w:rPr>
              <w:tab/>
            </w:r>
            <w:r w:rsidR="00A229CA" w:rsidRPr="008B5794">
              <w:rPr>
                <w:rStyle w:val="Hyperlink"/>
                <w:rFonts w:ascii="Arial" w:hAnsi="Arial" w:cs="Arial"/>
                <w:b/>
                <w:noProof/>
              </w:rPr>
              <w:t>Background of the report:</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_Toc60003391 \h </w:instrText>
            </w:r>
            <w:r w:rsidR="0049683F" w:rsidRPr="008B5794">
              <w:rPr>
                <w:b/>
                <w:noProof/>
                <w:webHidden/>
              </w:rPr>
            </w:r>
            <w:r w:rsidR="0049683F" w:rsidRPr="008B5794">
              <w:rPr>
                <w:b/>
                <w:noProof/>
                <w:webHidden/>
              </w:rPr>
              <w:fldChar w:fldCharType="separate"/>
            </w:r>
            <w:r w:rsidR="00A229CA" w:rsidRPr="008B5794">
              <w:rPr>
                <w:b/>
                <w:noProof/>
                <w:webHidden/>
              </w:rPr>
              <w:t>15</w:t>
            </w:r>
            <w:r w:rsidR="0049683F" w:rsidRPr="008B5794">
              <w:rPr>
                <w:b/>
                <w:noProof/>
                <w:webHidden/>
              </w:rPr>
              <w:fldChar w:fldCharType="end"/>
            </w:r>
          </w:hyperlink>
        </w:p>
        <w:p w:rsidR="00A229CA" w:rsidRPr="008B5794" w:rsidRDefault="00C6274B">
          <w:pPr>
            <w:pStyle w:val="TOC2"/>
            <w:tabs>
              <w:tab w:val="left" w:pos="880"/>
              <w:tab w:val="right" w:leader="dot" w:pos="9017"/>
            </w:tabs>
            <w:rPr>
              <w:b/>
              <w:noProof/>
            </w:rPr>
          </w:pPr>
          <w:hyperlink w:anchor="_Toc60003392" w:history="1">
            <w:r w:rsidR="00A229CA" w:rsidRPr="008B5794">
              <w:rPr>
                <w:rStyle w:val="Hyperlink"/>
                <w:rFonts w:ascii="Arial" w:hAnsi="Arial" w:cs="Arial"/>
                <w:b/>
                <w:noProof/>
              </w:rPr>
              <w:t>1.2</w:t>
            </w:r>
            <w:r w:rsidR="00A229CA" w:rsidRPr="008B5794">
              <w:rPr>
                <w:b/>
                <w:noProof/>
              </w:rPr>
              <w:tab/>
            </w:r>
            <w:r w:rsidR="00A229CA" w:rsidRPr="008B5794">
              <w:rPr>
                <w:rStyle w:val="Hyperlink"/>
                <w:rFonts w:ascii="Arial" w:hAnsi="Arial" w:cs="Arial"/>
                <w:b/>
                <w:noProof/>
              </w:rPr>
              <w:t>Objectives of the Report:</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_Toc60003392 \h </w:instrText>
            </w:r>
            <w:r w:rsidR="0049683F" w:rsidRPr="008B5794">
              <w:rPr>
                <w:b/>
                <w:noProof/>
                <w:webHidden/>
              </w:rPr>
            </w:r>
            <w:r w:rsidR="0049683F" w:rsidRPr="008B5794">
              <w:rPr>
                <w:b/>
                <w:noProof/>
                <w:webHidden/>
              </w:rPr>
              <w:fldChar w:fldCharType="separate"/>
            </w:r>
            <w:r w:rsidR="00A229CA" w:rsidRPr="008B5794">
              <w:rPr>
                <w:b/>
                <w:noProof/>
                <w:webHidden/>
              </w:rPr>
              <w:t>16</w:t>
            </w:r>
            <w:r w:rsidR="0049683F" w:rsidRPr="008B5794">
              <w:rPr>
                <w:b/>
                <w:noProof/>
                <w:webHidden/>
              </w:rPr>
              <w:fldChar w:fldCharType="end"/>
            </w:r>
          </w:hyperlink>
        </w:p>
        <w:p w:rsidR="00A229CA" w:rsidRPr="008B5794" w:rsidRDefault="00C6274B">
          <w:pPr>
            <w:pStyle w:val="TOC3"/>
            <w:tabs>
              <w:tab w:val="left" w:pos="1320"/>
              <w:tab w:val="right" w:leader="dot" w:pos="9017"/>
            </w:tabs>
            <w:rPr>
              <w:b/>
              <w:noProof/>
            </w:rPr>
          </w:pPr>
          <w:hyperlink w:anchor="_Toc60003393" w:history="1">
            <w:r w:rsidR="00A229CA" w:rsidRPr="008B5794">
              <w:rPr>
                <w:rStyle w:val="Hyperlink"/>
                <w:rFonts w:ascii="Arial" w:hAnsi="Arial" w:cs="Arial"/>
                <w:b/>
                <w:noProof/>
              </w:rPr>
              <w:t>1.2.1</w:t>
            </w:r>
            <w:r w:rsidR="00A229CA" w:rsidRPr="008B5794">
              <w:rPr>
                <w:b/>
                <w:noProof/>
              </w:rPr>
              <w:tab/>
            </w:r>
            <w:r w:rsidR="00A229CA" w:rsidRPr="008B5794">
              <w:rPr>
                <w:rStyle w:val="Hyperlink"/>
                <w:rFonts w:ascii="Arial" w:hAnsi="Arial" w:cs="Arial"/>
                <w:b/>
                <w:noProof/>
              </w:rPr>
              <w:t>Primary Objective:</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_Toc60003393 \h </w:instrText>
            </w:r>
            <w:r w:rsidR="0049683F" w:rsidRPr="008B5794">
              <w:rPr>
                <w:b/>
                <w:noProof/>
                <w:webHidden/>
              </w:rPr>
            </w:r>
            <w:r w:rsidR="0049683F" w:rsidRPr="008B5794">
              <w:rPr>
                <w:b/>
                <w:noProof/>
                <w:webHidden/>
              </w:rPr>
              <w:fldChar w:fldCharType="separate"/>
            </w:r>
            <w:r w:rsidR="00A229CA" w:rsidRPr="008B5794">
              <w:rPr>
                <w:b/>
                <w:noProof/>
                <w:webHidden/>
              </w:rPr>
              <w:t>16</w:t>
            </w:r>
            <w:r w:rsidR="0049683F" w:rsidRPr="008B5794">
              <w:rPr>
                <w:b/>
                <w:noProof/>
                <w:webHidden/>
              </w:rPr>
              <w:fldChar w:fldCharType="end"/>
            </w:r>
          </w:hyperlink>
        </w:p>
        <w:p w:rsidR="00A229CA" w:rsidRPr="008B5794" w:rsidRDefault="00C6274B">
          <w:pPr>
            <w:pStyle w:val="TOC3"/>
            <w:tabs>
              <w:tab w:val="left" w:pos="1320"/>
              <w:tab w:val="right" w:leader="dot" w:pos="9017"/>
            </w:tabs>
            <w:rPr>
              <w:b/>
              <w:noProof/>
            </w:rPr>
          </w:pPr>
          <w:hyperlink w:anchor="_Toc60003394" w:history="1">
            <w:r w:rsidR="00A229CA" w:rsidRPr="008B5794">
              <w:rPr>
                <w:rStyle w:val="Hyperlink"/>
                <w:rFonts w:ascii="Arial" w:hAnsi="Arial" w:cs="Arial"/>
                <w:b/>
                <w:noProof/>
              </w:rPr>
              <w:t>1.2.2</w:t>
            </w:r>
            <w:r w:rsidR="00A229CA" w:rsidRPr="008B5794">
              <w:rPr>
                <w:b/>
                <w:noProof/>
              </w:rPr>
              <w:tab/>
            </w:r>
            <w:r w:rsidR="00A229CA" w:rsidRPr="008B5794">
              <w:rPr>
                <w:rStyle w:val="Hyperlink"/>
                <w:rFonts w:ascii="Arial" w:hAnsi="Arial" w:cs="Arial"/>
                <w:b/>
                <w:noProof/>
              </w:rPr>
              <w:t>Secondary Objective:</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_Toc60003394 \h </w:instrText>
            </w:r>
            <w:r w:rsidR="0049683F" w:rsidRPr="008B5794">
              <w:rPr>
                <w:b/>
                <w:noProof/>
                <w:webHidden/>
              </w:rPr>
            </w:r>
            <w:r w:rsidR="0049683F" w:rsidRPr="008B5794">
              <w:rPr>
                <w:b/>
                <w:noProof/>
                <w:webHidden/>
              </w:rPr>
              <w:fldChar w:fldCharType="separate"/>
            </w:r>
            <w:r w:rsidR="00A229CA" w:rsidRPr="008B5794">
              <w:rPr>
                <w:b/>
                <w:noProof/>
                <w:webHidden/>
              </w:rPr>
              <w:t>16</w:t>
            </w:r>
            <w:r w:rsidR="0049683F" w:rsidRPr="008B5794">
              <w:rPr>
                <w:b/>
                <w:noProof/>
                <w:webHidden/>
              </w:rPr>
              <w:fldChar w:fldCharType="end"/>
            </w:r>
          </w:hyperlink>
        </w:p>
        <w:p w:rsidR="00A229CA" w:rsidRPr="008B5794" w:rsidRDefault="00C6274B" w:rsidP="00A229CA">
          <w:pPr>
            <w:pStyle w:val="TOC2"/>
            <w:tabs>
              <w:tab w:val="left" w:pos="880"/>
              <w:tab w:val="right" w:leader="dot" w:pos="9017"/>
            </w:tabs>
            <w:rPr>
              <w:b/>
              <w:noProof/>
            </w:rPr>
          </w:pPr>
          <w:hyperlink w:anchor="_Toc60003395" w:history="1">
            <w:r w:rsidR="00A229CA" w:rsidRPr="008B5794">
              <w:rPr>
                <w:rStyle w:val="Hyperlink"/>
                <w:rFonts w:ascii="Arial" w:hAnsi="Arial" w:cs="Arial"/>
                <w:b/>
                <w:noProof/>
              </w:rPr>
              <w:t>1.3</w:t>
            </w:r>
            <w:r w:rsidR="00A229CA" w:rsidRPr="008B5794">
              <w:rPr>
                <w:b/>
                <w:noProof/>
              </w:rPr>
              <w:tab/>
            </w:r>
            <w:r w:rsidR="00A229CA" w:rsidRPr="008B5794">
              <w:rPr>
                <w:rStyle w:val="Hyperlink"/>
                <w:rFonts w:ascii="Arial" w:hAnsi="Arial" w:cs="Arial"/>
                <w:b/>
                <w:noProof/>
              </w:rPr>
              <w:t>Motivation of the Study:</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_Toc60003395 \h </w:instrText>
            </w:r>
            <w:r w:rsidR="0049683F" w:rsidRPr="008B5794">
              <w:rPr>
                <w:b/>
                <w:noProof/>
                <w:webHidden/>
              </w:rPr>
            </w:r>
            <w:r w:rsidR="0049683F" w:rsidRPr="008B5794">
              <w:rPr>
                <w:b/>
                <w:noProof/>
                <w:webHidden/>
              </w:rPr>
              <w:fldChar w:fldCharType="separate"/>
            </w:r>
            <w:r w:rsidR="00A229CA" w:rsidRPr="008B5794">
              <w:rPr>
                <w:b/>
                <w:noProof/>
                <w:webHidden/>
              </w:rPr>
              <w:t>16</w:t>
            </w:r>
            <w:r w:rsidR="0049683F" w:rsidRPr="008B5794">
              <w:rPr>
                <w:b/>
                <w:noProof/>
                <w:webHidden/>
              </w:rPr>
              <w:fldChar w:fldCharType="end"/>
            </w:r>
          </w:hyperlink>
          <w:hyperlink w:anchor="_Toc60003396" w:history="1"/>
        </w:p>
        <w:p w:rsidR="00A229CA" w:rsidRPr="008B5794" w:rsidRDefault="00C6274B">
          <w:pPr>
            <w:pStyle w:val="TOC2"/>
            <w:tabs>
              <w:tab w:val="left" w:pos="880"/>
              <w:tab w:val="right" w:leader="dot" w:pos="9017"/>
            </w:tabs>
            <w:rPr>
              <w:b/>
              <w:noProof/>
            </w:rPr>
          </w:pPr>
          <w:hyperlink w:anchor="_Toc60003397" w:history="1">
            <w:r w:rsidR="00A229CA" w:rsidRPr="008B5794">
              <w:rPr>
                <w:rStyle w:val="Hyperlink"/>
                <w:rFonts w:ascii="Arial" w:hAnsi="Arial" w:cs="Arial"/>
                <w:b/>
                <w:noProof/>
              </w:rPr>
              <w:t>1.4</w:t>
            </w:r>
            <w:r w:rsidR="00A229CA" w:rsidRPr="008B5794">
              <w:rPr>
                <w:b/>
                <w:noProof/>
              </w:rPr>
              <w:tab/>
            </w:r>
            <w:r w:rsidR="00A229CA" w:rsidRPr="008B5794">
              <w:rPr>
                <w:rStyle w:val="Hyperlink"/>
                <w:rFonts w:ascii="Arial" w:hAnsi="Arial" w:cs="Arial"/>
                <w:b/>
                <w:noProof/>
              </w:rPr>
              <w:t>Scope and Limitations of the Report:</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_Toc60003397 \h </w:instrText>
            </w:r>
            <w:r w:rsidR="0049683F" w:rsidRPr="008B5794">
              <w:rPr>
                <w:b/>
                <w:noProof/>
                <w:webHidden/>
              </w:rPr>
            </w:r>
            <w:r w:rsidR="0049683F" w:rsidRPr="008B5794">
              <w:rPr>
                <w:b/>
                <w:noProof/>
                <w:webHidden/>
              </w:rPr>
              <w:fldChar w:fldCharType="separate"/>
            </w:r>
            <w:r w:rsidR="00A229CA" w:rsidRPr="008B5794">
              <w:rPr>
                <w:b/>
                <w:noProof/>
                <w:webHidden/>
              </w:rPr>
              <w:t>16</w:t>
            </w:r>
            <w:r w:rsidR="0049683F" w:rsidRPr="008B5794">
              <w:rPr>
                <w:b/>
                <w:noProof/>
                <w:webHidden/>
              </w:rPr>
              <w:fldChar w:fldCharType="end"/>
            </w:r>
          </w:hyperlink>
        </w:p>
        <w:p w:rsidR="00A229CA" w:rsidRPr="008B5794" w:rsidRDefault="00C6274B">
          <w:pPr>
            <w:pStyle w:val="TOC3"/>
            <w:tabs>
              <w:tab w:val="left" w:pos="1320"/>
              <w:tab w:val="right" w:leader="dot" w:pos="9017"/>
            </w:tabs>
            <w:rPr>
              <w:b/>
              <w:noProof/>
            </w:rPr>
          </w:pPr>
          <w:hyperlink w:anchor="_Toc60003398" w:history="1">
            <w:r w:rsidR="00A229CA" w:rsidRPr="008B5794">
              <w:rPr>
                <w:rStyle w:val="Hyperlink"/>
                <w:rFonts w:ascii="Arial" w:hAnsi="Arial" w:cs="Arial"/>
                <w:b/>
                <w:noProof/>
              </w:rPr>
              <w:t>1.4.1</w:t>
            </w:r>
            <w:r w:rsidR="00A229CA" w:rsidRPr="008B5794">
              <w:rPr>
                <w:b/>
                <w:noProof/>
              </w:rPr>
              <w:tab/>
            </w:r>
            <w:r w:rsidR="00A229CA" w:rsidRPr="008B5794">
              <w:rPr>
                <w:rStyle w:val="Hyperlink"/>
                <w:rFonts w:ascii="Arial" w:hAnsi="Arial" w:cs="Arial"/>
                <w:b/>
                <w:noProof/>
              </w:rPr>
              <w:t>Scope of the Report:</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_Toc60003398 \h </w:instrText>
            </w:r>
            <w:r w:rsidR="0049683F" w:rsidRPr="008B5794">
              <w:rPr>
                <w:b/>
                <w:noProof/>
                <w:webHidden/>
              </w:rPr>
            </w:r>
            <w:r w:rsidR="0049683F" w:rsidRPr="008B5794">
              <w:rPr>
                <w:b/>
                <w:noProof/>
                <w:webHidden/>
              </w:rPr>
              <w:fldChar w:fldCharType="separate"/>
            </w:r>
            <w:r w:rsidR="00A229CA" w:rsidRPr="008B5794">
              <w:rPr>
                <w:b/>
                <w:noProof/>
                <w:webHidden/>
              </w:rPr>
              <w:t>16</w:t>
            </w:r>
            <w:r w:rsidR="0049683F" w:rsidRPr="008B5794">
              <w:rPr>
                <w:b/>
                <w:noProof/>
                <w:webHidden/>
              </w:rPr>
              <w:fldChar w:fldCharType="end"/>
            </w:r>
          </w:hyperlink>
        </w:p>
        <w:p w:rsidR="00A229CA" w:rsidRPr="008B5794" w:rsidRDefault="00C6274B">
          <w:pPr>
            <w:pStyle w:val="TOC3"/>
            <w:tabs>
              <w:tab w:val="left" w:pos="1320"/>
              <w:tab w:val="right" w:leader="dot" w:pos="9017"/>
            </w:tabs>
            <w:rPr>
              <w:b/>
              <w:noProof/>
            </w:rPr>
          </w:pPr>
          <w:hyperlink w:anchor="_Toc60003399" w:history="1">
            <w:r w:rsidR="00A229CA" w:rsidRPr="008B5794">
              <w:rPr>
                <w:rStyle w:val="Hyperlink"/>
                <w:rFonts w:ascii="Arial" w:hAnsi="Arial" w:cs="Arial"/>
                <w:b/>
                <w:noProof/>
              </w:rPr>
              <w:t>1.4.2</w:t>
            </w:r>
            <w:r w:rsidR="00A229CA" w:rsidRPr="008B5794">
              <w:rPr>
                <w:b/>
                <w:noProof/>
              </w:rPr>
              <w:tab/>
            </w:r>
            <w:r w:rsidR="00A229CA" w:rsidRPr="008B5794">
              <w:rPr>
                <w:rStyle w:val="Hyperlink"/>
                <w:rFonts w:ascii="Arial" w:hAnsi="Arial" w:cs="Arial"/>
                <w:b/>
                <w:noProof/>
              </w:rPr>
              <w:t>Limitations of the Report:</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_Toc60003399 \h </w:instrText>
            </w:r>
            <w:r w:rsidR="0049683F" w:rsidRPr="008B5794">
              <w:rPr>
                <w:b/>
                <w:noProof/>
                <w:webHidden/>
              </w:rPr>
            </w:r>
            <w:r w:rsidR="0049683F" w:rsidRPr="008B5794">
              <w:rPr>
                <w:b/>
                <w:noProof/>
                <w:webHidden/>
              </w:rPr>
              <w:fldChar w:fldCharType="separate"/>
            </w:r>
            <w:r w:rsidR="00A229CA" w:rsidRPr="008B5794">
              <w:rPr>
                <w:b/>
                <w:noProof/>
                <w:webHidden/>
              </w:rPr>
              <w:t>17</w:t>
            </w:r>
            <w:r w:rsidR="0049683F" w:rsidRPr="008B5794">
              <w:rPr>
                <w:b/>
                <w:noProof/>
                <w:webHidden/>
              </w:rPr>
              <w:fldChar w:fldCharType="end"/>
            </w:r>
          </w:hyperlink>
        </w:p>
        <w:p w:rsidR="00A229CA" w:rsidRPr="008B5794" w:rsidRDefault="00C6274B">
          <w:pPr>
            <w:pStyle w:val="TOC2"/>
            <w:tabs>
              <w:tab w:val="left" w:pos="880"/>
              <w:tab w:val="right" w:leader="dot" w:pos="9017"/>
            </w:tabs>
            <w:rPr>
              <w:b/>
              <w:noProof/>
            </w:rPr>
          </w:pPr>
          <w:hyperlink w:anchor="_Toc60003400" w:history="1">
            <w:r w:rsidR="00A229CA" w:rsidRPr="008B5794">
              <w:rPr>
                <w:rStyle w:val="Hyperlink"/>
                <w:rFonts w:ascii="Arial" w:hAnsi="Arial" w:cs="Arial"/>
                <w:b/>
                <w:noProof/>
              </w:rPr>
              <w:t>1.5</w:t>
            </w:r>
            <w:r w:rsidR="00A229CA" w:rsidRPr="008B5794">
              <w:rPr>
                <w:b/>
                <w:noProof/>
              </w:rPr>
              <w:tab/>
            </w:r>
            <w:r w:rsidR="00A229CA" w:rsidRPr="008B5794">
              <w:rPr>
                <w:rStyle w:val="Hyperlink"/>
                <w:rFonts w:ascii="Arial" w:hAnsi="Arial" w:cs="Arial"/>
                <w:b/>
                <w:noProof/>
              </w:rPr>
              <w:t>Definition of Key Terms:</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_Toc60003400 \h </w:instrText>
            </w:r>
            <w:r w:rsidR="0049683F" w:rsidRPr="008B5794">
              <w:rPr>
                <w:b/>
                <w:noProof/>
                <w:webHidden/>
              </w:rPr>
            </w:r>
            <w:r w:rsidR="0049683F" w:rsidRPr="008B5794">
              <w:rPr>
                <w:b/>
                <w:noProof/>
                <w:webHidden/>
              </w:rPr>
              <w:fldChar w:fldCharType="separate"/>
            </w:r>
            <w:r w:rsidR="00A229CA" w:rsidRPr="008B5794">
              <w:rPr>
                <w:b/>
                <w:noProof/>
                <w:webHidden/>
              </w:rPr>
              <w:t>17</w:t>
            </w:r>
            <w:r w:rsidR="0049683F" w:rsidRPr="008B5794">
              <w:rPr>
                <w:b/>
                <w:noProof/>
                <w:webHidden/>
              </w:rPr>
              <w:fldChar w:fldCharType="end"/>
            </w:r>
          </w:hyperlink>
        </w:p>
        <w:p w:rsidR="00A229CA" w:rsidRPr="008B5794" w:rsidRDefault="00C6274B" w:rsidP="008B5794">
          <w:pPr>
            <w:pStyle w:val="TOC1"/>
            <w:rPr>
              <w:rFonts w:asciiTheme="minorHAnsi" w:hAnsiTheme="minorHAnsi" w:cstheme="minorBidi"/>
              <w:sz w:val="22"/>
              <w:szCs w:val="22"/>
            </w:rPr>
          </w:pPr>
          <w:hyperlink w:anchor="_Toc60003401" w:history="1">
            <w:r w:rsidR="00A229CA" w:rsidRPr="008B5794">
              <w:rPr>
                <w:rStyle w:val="Hyperlink"/>
              </w:rPr>
              <w:t>CHAPTER TWO: Company preview</w:t>
            </w:r>
            <w:r w:rsidR="00A229CA" w:rsidRPr="008B5794">
              <w:rPr>
                <w:webHidden/>
              </w:rPr>
              <w:tab/>
            </w:r>
            <w:r w:rsidR="0049683F" w:rsidRPr="008B5794">
              <w:rPr>
                <w:webHidden/>
              </w:rPr>
              <w:fldChar w:fldCharType="begin"/>
            </w:r>
            <w:r w:rsidR="00A229CA" w:rsidRPr="008B5794">
              <w:rPr>
                <w:webHidden/>
              </w:rPr>
              <w:instrText xml:space="preserve"> PAGEREF _Toc60003401 \h </w:instrText>
            </w:r>
            <w:r w:rsidR="0049683F" w:rsidRPr="008B5794">
              <w:rPr>
                <w:webHidden/>
              </w:rPr>
            </w:r>
            <w:r w:rsidR="0049683F" w:rsidRPr="008B5794">
              <w:rPr>
                <w:webHidden/>
              </w:rPr>
              <w:fldChar w:fldCharType="separate"/>
            </w:r>
            <w:r w:rsidR="00A229CA" w:rsidRPr="008B5794">
              <w:rPr>
                <w:webHidden/>
              </w:rPr>
              <w:t>19</w:t>
            </w:r>
            <w:r w:rsidR="0049683F" w:rsidRPr="008B5794">
              <w:rPr>
                <w:webHidden/>
              </w:rPr>
              <w:fldChar w:fldCharType="end"/>
            </w:r>
          </w:hyperlink>
        </w:p>
        <w:p w:rsidR="00A229CA" w:rsidRPr="008B5794" w:rsidRDefault="00C6274B">
          <w:pPr>
            <w:pStyle w:val="TOC2"/>
            <w:tabs>
              <w:tab w:val="left" w:pos="880"/>
              <w:tab w:val="right" w:leader="dot" w:pos="9017"/>
            </w:tabs>
            <w:rPr>
              <w:b/>
              <w:noProof/>
            </w:rPr>
          </w:pPr>
          <w:hyperlink w:anchor="_Toc60003402" w:history="1">
            <w:r w:rsidR="00A229CA" w:rsidRPr="008B5794">
              <w:rPr>
                <w:rStyle w:val="Hyperlink"/>
                <w:rFonts w:ascii="Arial" w:hAnsi="Arial" w:cs="Arial"/>
                <w:b/>
                <w:noProof/>
              </w:rPr>
              <w:t>2.1</w:t>
            </w:r>
            <w:r w:rsidR="00A229CA" w:rsidRPr="008B5794">
              <w:rPr>
                <w:b/>
                <w:noProof/>
              </w:rPr>
              <w:tab/>
            </w:r>
            <w:r w:rsidR="00A229CA" w:rsidRPr="008B5794">
              <w:rPr>
                <w:rStyle w:val="Hyperlink"/>
                <w:rFonts w:ascii="Arial" w:hAnsi="Arial" w:cs="Arial"/>
                <w:b/>
                <w:noProof/>
              </w:rPr>
              <w:t>Company Analysis:</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_Toc60003402 \h </w:instrText>
            </w:r>
            <w:r w:rsidR="0049683F" w:rsidRPr="008B5794">
              <w:rPr>
                <w:b/>
                <w:noProof/>
                <w:webHidden/>
              </w:rPr>
            </w:r>
            <w:r w:rsidR="0049683F" w:rsidRPr="008B5794">
              <w:rPr>
                <w:b/>
                <w:noProof/>
                <w:webHidden/>
              </w:rPr>
              <w:fldChar w:fldCharType="separate"/>
            </w:r>
            <w:r w:rsidR="00A229CA" w:rsidRPr="008B5794">
              <w:rPr>
                <w:b/>
                <w:noProof/>
                <w:webHidden/>
              </w:rPr>
              <w:t>19</w:t>
            </w:r>
            <w:r w:rsidR="0049683F" w:rsidRPr="008B5794">
              <w:rPr>
                <w:b/>
                <w:noProof/>
                <w:webHidden/>
              </w:rPr>
              <w:fldChar w:fldCharType="end"/>
            </w:r>
          </w:hyperlink>
        </w:p>
        <w:p w:rsidR="00A229CA" w:rsidRPr="008B5794" w:rsidRDefault="00C6274B">
          <w:pPr>
            <w:pStyle w:val="TOC3"/>
            <w:tabs>
              <w:tab w:val="left" w:pos="1320"/>
              <w:tab w:val="right" w:leader="dot" w:pos="9017"/>
            </w:tabs>
            <w:rPr>
              <w:b/>
              <w:noProof/>
            </w:rPr>
          </w:pPr>
          <w:hyperlink w:anchor="_Toc60003403" w:history="1">
            <w:r w:rsidR="00A229CA" w:rsidRPr="008B5794">
              <w:rPr>
                <w:rStyle w:val="Hyperlink"/>
                <w:rFonts w:ascii="Arial" w:hAnsi="Arial" w:cs="Arial"/>
                <w:b/>
                <w:noProof/>
              </w:rPr>
              <w:t>2.1.1</w:t>
            </w:r>
            <w:r w:rsidR="00A229CA" w:rsidRPr="008B5794">
              <w:rPr>
                <w:b/>
                <w:noProof/>
              </w:rPr>
              <w:tab/>
            </w:r>
            <w:r w:rsidR="00A229CA" w:rsidRPr="008B5794">
              <w:rPr>
                <w:rStyle w:val="Hyperlink"/>
                <w:rFonts w:ascii="Arial" w:hAnsi="Arial" w:cs="Arial"/>
                <w:b/>
                <w:noProof/>
              </w:rPr>
              <w:t>Overview and History:</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_Toc60003403 \h </w:instrText>
            </w:r>
            <w:r w:rsidR="0049683F" w:rsidRPr="008B5794">
              <w:rPr>
                <w:b/>
                <w:noProof/>
                <w:webHidden/>
              </w:rPr>
            </w:r>
            <w:r w:rsidR="0049683F" w:rsidRPr="008B5794">
              <w:rPr>
                <w:b/>
                <w:noProof/>
                <w:webHidden/>
              </w:rPr>
              <w:fldChar w:fldCharType="separate"/>
            </w:r>
            <w:r w:rsidR="00A229CA" w:rsidRPr="008B5794">
              <w:rPr>
                <w:b/>
                <w:noProof/>
                <w:webHidden/>
              </w:rPr>
              <w:t>20</w:t>
            </w:r>
            <w:r w:rsidR="0049683F" w:rsidRPr="008B5794">
              <w:rPr>
                <w:b/>
                <w:noProof/>
                <w:webHidden/>
              </w:rPr>
              <w:fldChar w:fldCharType="end"/>
            </w:r>
          </w:hyperlink>
        </w:p>
        <w:p w:rsidR="00A229CA" w:rsidRPr="008B5794" w:rsidRDefault="00C6274B">
          <w:pPr>
            <w:pStyle w:val="TOC3"/>
            <w:tabs>
              <w:tab w:val="left" w:pos="1320"/>
              <w:tab w:val="right" w:leader="dot" w:pos="9017"/>
            </w:tabs>
            <w:rPr>
              <w:b/>
              <w:noProof/>
            </w:rPr>
          </w:pPr>
          <w:hyperlink w:anchor="_Toc60003404" w:history="1">
            <w:r w:rsidR="00A229CA" w:rsidRPr="008B5794">
              <w:rPr>
                <w:rStyle w:val="Hyperlink"/>
                <w:rFonts w:ascii="Arial" w:hAnsi="Arial" w:cs="Arial"/>
                <w:b/>
                <w:noProof/>
              </w:rPr>
              <w:t>2.1.2</w:t>
            </w:r>
            <w:r w:rsidR="00A229CA" w:rsidRPr="008B5794">
              <w:rPr>
                <w:b/>
                <w:noProof/>
              </w:rPr>
              <w:tab/>
            </w:r>
            <w:r w:rsidR="00A229CA" w:rsidRPr="008B5794">
              <w:rPr>
                <w:rStyle w:val="Hyperlink"/>
                <w:rFonts w:ascii="Arial" w:hAnsi="Arial" w:cs="Arial"/>
                <w:b/>
                <w:noProof/>
              </w:rPr>
              <w:t>Trend And Growth:</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_Toc60003404 \h </w:instrText>
            </w:r>
            <w:r w:rsidR="0049683F" w:rsidRPr="008B5794">
              <w:rPr>
                <w:b/>
                <w:noProof/>
                <w:webHidden/>
              </w:rPr>
            </w:r>
            <w:r w:rsidR="0049683F" w:rsidRPr="008B5794">
              <w:rPr>
                <w:b/>
                <w:noProof/>
                <w:webHidden/>
              </w:rPr>
              <w:fldChar w:fldCharType="separate"/>
            </w:r>
            <w:r w:rsidR="00A229CA" w:rsidRPr="008B5794">
              <w:rPr>
                <w:b/>
                <w:noProof/>
                <w:webHidden/>
              </w:rPr>
              <w:t>22</w:t>
            </w:r>
            <w:r w:rsidR="0049683F" w:rsidRPr="008B5794">
              <w:rPr>
                <w:b/>
                <w:noProof/>
                <w:webHidden/>
              </w:rPr>
              <w:fldChar w:fldCharType="end"/>
            </w:r>
          </w:hyperlink>
        </w:p>
        <w:p w:rsidR="00A229CA" w:rsidRPr="008B5794" w:rsidRDefault="00C6274B">
          <w:pPr>
            <w:pStyle w:val="TOC3"/>
            <w:tabs>
              <w:tab w:val="left" w:pos="1320"/>
              <w:tab w:val="right" w:leader="dot" w:pos="9017"/>
            </w:tabs>
            <w:rPr>
              <w:b/>
              <w:noProof/>
            </w:rPr>
          </w:pPr>
          <w:hyperlink w:anchor="_Toc60003405" w:history="1">
            <w:r w:rsidR="00A229CA" w:rsidRPr="008B5794">
              <w:rPr>
                <w:rStyle w:val="Hyperlink"/>
                <w:rFonts w:ascii="Arial" w:hAnsi="Arial" w:cs="Arial"/>
                <w:b/>
                <w:noProof/>
              </w:rPr>
              <w:t>2.1.3</w:t>
            </w:r>
            <w:r w:rsidR="00A229CA" w:rsidRPr="008B5794">
              <w:rPr>
                <w:b/>
                <w:noProof/>
              </w:rPr>
              <w:tab/>
            </w:r>
            <w:r w:rsidR="00A229CA" w:rsidRPr="008B5794">
              <w:rPr>
                <w:rStyle w:val="Hyperlink"/>
                <w:rFonts w:ascii="Arial" w:hAnsi="Arial" w:cs="Arial"/>
                <w:b/>
                <w:noProof/>
              </w:rPr>
              <w:t>Customer Mix:</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_Toc60003405 \h </w:instrText>
            </w:r>
            <w:r w:rsidR="0049683F" w:rsidRPr="008B5794">
              <w:rPr>
                <w:b/>
                <w:noProof/>
                <w:webHidden/>
              </w:rPr>
            </w:r>
            <w:r w:rsidR="0049683F" w:rsidRPr="008B5794">
              <w:rPr>
                <w:b/>
                <w:noProof/>
                <w:webHidden/>
              </w:rPr>
              <w:fldChar w:fldCharType="separate"/>
            </w:r>
            <w:r w:rsidR="00A229CA" w:rsidRPr="008B5794">
              <w:rPr>
                <w:b/>
                <w:noProof/>
                <w:webHidden/>
              </w:rPr>
              <w:t>26</w:t>
            </w:r>
            <w:r w:rsidR="0049683F" w:rsidRPr="008B5794">
              <w:rPr>
                <w:b/>
                <w:noProof/>
                <w:webHidden/>
              </w:rPr>
              <w:fldChar w:fldCharType="end"/>
            </w:r>
          </w:hyperlink>
        </w:p>
        <w:p w:rsidR="00A229CA" w:rsidRPr="008B5794" w:rsidRDefault="00C6274B">
          <w:pPr>
            <w:pStyle w:val="TOC3"/>
            <w:tabs>
              <w:tab w:val="left" w:pos="1320"/>
              <w:tab w:val="right" w:leader="dot" w:pos="9017"/>
            </w:tabs>
            <w:rPr>
              <w:b/>
              <w:noProof/>
            </w:rPr>
          </w:pPr>
          <w:hyperlink w:anchor="_Toc60003406" w:history="1">
            <w:r w:rsidR="00A229CA" w:rsidRPr="008B5794">
              <w:rPr>
                <w:rStyle w:val="Hyperlink"/>
                <w:rFonts w:ascii="Arial" w:hAnsi="Arial" w:cs="Arial"/>
                <w:b/>
                <w:noProof/>
              </w:rPr>
              <w:t>2.1.4</w:t>
            </w:r>
            <w:r w:rsidR="00A229CA" w:rsidRPr="008B5794">
              <w:rPr>
                <w:b/>
                <w:noProof/>
              </w:rPr>
              <w:tab/>
            </w:r>
            <w:r w:rsidR="00A229CA" w:rsidRPr="008B5794">
              <w:rPr>
                <w:rStyle w:val="Hyperlink"/>
                <w:rFonts w:ascii="Arial" w:hAnsi="Arial" w:cs="Arial"/>
                <w:b/>
                <w:noProof/>
              </w:rPr>
              <w:t>Product/ Service Mix:</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_Toc60003406 \h </w:instrText>
            </w:r>
            <w:r w:rsidR="0049683F" w:rsidRPr="008B5794">
              <w:rPr>
                <w:b/>
                <w:noProof/>
                <w:webHidden/>
              </w:rPr>
            </w:r>
            <w:r w:rsidR="0049683F" w:rsidRPr="008B5794">
              <w:rPr>
                <w:b/>
                <w:noProof/>
                <w:webHidden/>
              </w:rPr>
              <w:fldChar w:fldCharType="separate"/>
            </w:r>
            <w:r w:rsidR="00A229CA" w:rsidRPr="008B5794">
              <w:rPr>
                <w:b/>
                <w:noProof/>
                <w:webHidden/>
              </w:rPr>
              <w:t>26</w:t>
            </w:r>
            <w:r w:rsidR="0049683F" w:rsidRPr="008B5794">
              <w:rPr>
                <w:b/>
                <w:noProof/>
                <w:webHidden/>
              </w:rPr>
              <w:fldChar w:fldCharType="end"/>
            </w:r>
          </w:hyperlink>
        </w:p>
        <w:p w:rsidR="00A229CA" w:rsidRPr="008B5794" w:rsidRDefault="00C6274B">
          <w:pPr>
            <w:pStyle w:val="TOC3"/>
            <w:tabs>
              <w:tab w:val="left" w:pos="1320"/>
              <w:tab w:val="right" w:leader="dot" w:pos="9017"/>
            </w:tabs>
            <w:rPr>
              <w:b/>
              <w:noProof/>
            </w:rPr>
          </w:pPr>
          <w:hyperlink w:anchor="_Toc60003407" w:history="1">
            <w:r w:rsidR="00A229CA" w:rsidRPr="008B5794">
              <w:rPr>
                <w:rStyle w:val="Hyperlink"/>
                <w:rFonts w:ascii="Arial" w:hAnsi="Arial" w:cs="Arial"/>
                <w:b/>
                <w:noProof/>
              </w:rPr>
              <w:t>2.1.5</w:t>
            </w:r>
            <w:r w:rsidR="00A229CA" w:rsidRPr="008B5794">
              <w:rPr>
                <w:b/>
                <w:noProof/>
              </w:rPr>
              <w:tab/>
            </w:r>
            <w:r w:rsidR="00A229CA" w:rsidRPr="008B5794">
              <w:rPr>
                <w:rStyle w:val="Hyperlink"/>
                <w:rFonts w:ascii="Arial" w:hAnsi="Arial" w:cs="Arial"/>
                <w:b/>
                <w:noProof/>
              </w:rPr>
              <w:t>Operations:</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_Toc60003407 \h </w:instrText>
            </w:r>
            <w:r w:rsidR="0049683F" w:rsidRPr="008B5794">
              <w:rPr>
                <w:b/>
                <w:noProof/>
                <w:webHidden/>
              </w:rPr>
            </w:r>
            <w:r w:rsidR="0049683F" w:rsidRPr="008B5794">
              <w:rPr>
                <w:b/>
                <w:noProof/>
                <w:webHidden/>
              </w:rPr>
              <w:fldChar w:fldCharType="separate"/>
            </w:r>
            <w:r w:rsidR="00A229CA" w:rsidRPr="008B5794">
              <w:rPr>
                <w:b/>
                <w:noProof/>
                <w:webHidden/>
              </w:rPr>
              <w:t>31</w:t>
            </w:r>
            <w:r w:rsidR="0049683F" w:rsidRPr="008B5794">
              <w:rPr>
                <w:b/>
                <w:noProof/>
                <w:webHidden/>
              </w:rPr>
              <w:fldChar w:fldCharType="end"/>
            </w:r>
          </w:hyperlink>
        </w:p>
        <w:p w:rsidR="00A229CA" w:rsidRPr="008B5794" w:rsidRDefault="00C6274B">
          <w:pPr>
            <w:pStyle w:val="TOC3"/>
            <w:tabs>
              <w:tab w:val="left" w:pos="1320"/>
              <w:tab w:val="right" w:leader="dot" w:pos="9017"/>
            </w:tabs>
            <w:rPr>
              <w:b/>
              <w:noProof/>
            </w:rPr>
          </w:pPr>
          <w:hyperlink w:anchor="_Toc60003408" w:history="1">
            <w:r w:rsidR="00A229CA" w:rsidRPr="008B5794">
              <w:rPr>
                <w:rStyle w:val="Hyperlink"/>
                <w:rFonts w:ascii="Arial" w:hAnsi="Arial" w:cs="Arial"/>
                <w:b/>
                <w:noProof/>
              </w:rPr>
              <w:t>2.1.6</w:t>
            </w:r>
            <w:r w:rsidR="00A229CA" w:rsidRPr="008B5794">
              <w:rPr>
                <w:b/>
                <w:noProof/>
              </w:rPr>
              <w:tab/>
            </w:r>
            <w:r w:rsidR="00A229CA" w:rsidRPr="008B5794">
              <w:rPr>
                <w:rStyle w:val="Hyperlink"/>
                <w:rFonts w:ascii="Arial" w:hAnsi="Arial" w:cs="Arial"/>
                <w:b/>
                <w:noProof/>
              </w:rPr>
              <w:t>SWOT Analysis:</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_Toc60003408 \h </w:instrText>
            </w:r>
            <w:r w:rsidR="0049683F" w:rsidRPr="008B5794">
              <w:rPr>
                <w:b/>
                <w:noProof/>
                <w:webHidden/>
              </w:rPr>
            </w:r>
            <w:r w:rsidR="0049683F" w:rsidRPr="008B5794">
              <w:rPr>
                <w:b/>
                <w:noProof/>
                <w:webHidden/>
              </w:rPr>
              <w:fldChar w:fldCharType="separate"/>
            </w:r>
            <w:r w:rsidR="00A229CA" w:rsidRPr="008B5794">
              <w:rPr>
                <w:b/>
                <w:noProof/>
                <w:webHidden/>
              </w:rPr>
              <w:t>33</w:t>
            </w:r>
            <w:r w:rsidR="0049683F" w:rsidRPr="008B5794">
              <w:rPr>
                <w:b/>
                <w:noProof/>
                <w:webHidden/>
              </w:rPr>
              <w:fldChar w:fldCharType="end"/>
            </w:r>
          </w:hyperlink>
        </w:p>
        <w:p w:rsidR="00A229CA" w:rsidRPr="008B5794" w:rsidRDefault="00C6274B">
          <w:pPr>
            <w:pStyle w:val="TOC2"/>
            <w:tabs>
              <w:tab w:val="left" w:pos="880"/>
              <w:tab w:val="right" w:leader="dot" w:pos="9017"/>
            </w:tabs>
            <w:rPr>
              <w:b/>
              <w:noProof/>
            </w:rPr>
          </w:pPr>
          <w:hyperlink w:anchor="_Toc60003409" w:history="1">
            <w:r w:rsidR="00A229CA" w:rsidRPr="008B5794">
              <w:rPr>
                <w:rStyle w:val="Hyperlink"/>
                <w:rFonts w:ascii="Arial" w:hAnsi="Arial" w:cs="Arial"/>
                <w:b/>
                <w:noProof/>
              </w:rPr>
              <w:t>2.2</w:t>
            </w:r>
            <w:r w:rsidR="00A229CA" w:rsidRPr="008B5794">
              <w:rPr>
                <w:b/>
                <w:noProof/>
              </w:rPr>
              <w:tab/>
            </w:r>
            <w:r w:rsidR="00A229CA" w:rsidRPr="008B5794">
              <w:rPr>
                <w:rStyle w:val="Hyperlink"/>
                <w:rFonts w:ascii="Arial" w:hAnsi="Arial" w:cs="Arial"/>
                <w:b/>
                <w:noProof/>
              </w:rPr>
              <w:t>INDUSTRY ANALYSIS</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_Toc60003409 \h </w:instrText>
            </w:r>
            <w:r w:rsidR="0049683F" w:rsidRPr="008B5794">
              <w:rPr>
                <w:b/>
                <w:noProof/>
                <w:webHidden/>
              </w:rPr>
            </w:r>
            <w:r w:rsidR="0049683F" w:rsidRPr="008B5794">
              <w:rPr>
                <w:b/>
                <w:noProof/>
                <w:webHidden/>
              </w:rPr>
              <w:fldChar w:fldCharType="separate"/>
            </w:r>
            <w:r w:rsidR="00A229CA" w:rsidRPr="008B5794">
              <w:rPr>
                <w:b/>
                <w:noProof/>
                <w:webHidden/>
              </w:rPr>
              <w:t>38</w:t>
            </w:r>
            <w:r w:rsidR="0049683F" w:rsidRPr="008B5794">
              <w:rPr>
                <w:b/>
                <w:noProof/>
                <w:webHidden/>
              </w:rPr>
              <w:fldChar w:fldCharType="end"/>
            </w:r>
          </w:hyperlink>
        </w:p>
        <w:p w:rsidR="00A229CA" w:rsidRPr="008B5794" w:rsidRDefault="00C6274B">
          <w:pPr>
            <w:pStyle w:val="TOC3"/>
            <w:tabs>
              <w:tab w:val="right" w:leader="dot" w:pos="9017"/>
            </w:tabs>
            <w:rPr>
              <w:b/>
              <w:noProof/>
            </w:rPr>
          </w:pPr>
          <w:hyperlink w:anchor="_Toc60003410" w:history="1">
            <w:r w:rsidR="00A229CA" w:rsidRPr="008B5794">
              <w:rPr>
                <w:rStyle w:val="Hyperlink"/>
                <w:rFonts w:ascii="Arial" w:hAnsi="Arial" w:cs="Arial"/>
                <w:b/>
                <w:noProof/>
              </w:rPr>
              <w:t>2.2.1 Specification of the Industry:</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_Toc60003410 \h </w:instrText>
            </w:r>
            <w:r w:rsidR="0049683F" w:rsidRPr="008B5794">
              <w:rPr>
                <w:b/>
                <w:noProof/>
                <w:webHidden/>
              </w:rPr>
            </w:r>
            <w:r w:rsidR="0049683F" w:rsidRPr="008B5794">
              <w:rPr>
                <w:b/>
                <w:noProof/>
                <w:webHidden/>
              </w:rPr>
              <w:fldChar w:fldCharType="separate"/>
            </w:r>
            <w:r w:rsidR="00A229CA" w:rsidRPr="008B5794">
              <w:rPr>
                <w:b/>
                <w:noProof/>
                <w:webHidden/>
              </w:rPr>
              <w:t>38</w:t>
            </w:r>
            <w:r w:rsidR="0049683F" w:rsidRPr="008B5794">
              <w:rPr>
                <w:b/>
                <w:noProof/>
                <w:webHidden/>
              </w:rPr>
              <w:fldChar w:fldCharType="end"/>
            </w:r>
          </w:hyperlink>
        </w:p>
        <w:p w:rsidR="00A229CA" w:rsidRPr="008B5794" w:rsidRDefault="00C6274B">
          <w:pPr>
            <w:pStyle w:val="TOC3"/>
            <w:tabs>
              <w:tab w:val="right" w:leader="dot" w:pos="9017"/>
            </w:tabs>
            <w:rPr>
              <w:b/>
              <w:noProof/>
            </w:rPr>
          </w:pPr>
          <w:hyperlink w:anchor="_Toc60003411" w:history="1">
            <w:r w:rsidR="00A229CA" w:rsidRPr="008B5794">
              <w:rPr>
                <w:rStyle w:val="Hyperlink"/>
                <w:rFonts w:ascii="Arial" w:hAnsi="Arial" w:cs="Arial"/>
                <w:b/>
                <w:noProof/>
              </w:rPr>
              <w:t>2.2.2   Size, Trend and Maturity of the Bank:</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_Toc60003411 \h </w:instrText>
            </w:r>
            <w:r w:rsidR="0049683F" w:rsidRPr="008B5794">
              <w:rPr>
                <w:b/>
                <w:noProof/>
                <w:webHidden/>
              </w:rPr>
            </w:r>
            <w:r w:rsidR="0049683F" w:rsidRPr="008B5794">
              <w:rPr>
                <w:b/>
                <w:noProof/>
                <w:webHidden/>
              </w:rPr>
              <w:fldChar w:fldCharType="separate"/>
            </w:r>
            <w:r w:rsidR="00A229CA" w:rsidRPr="008B5794">
              <w:rPr>
                <w:b/>
                <w:noProof/>
                <w:webHidden/>
              </w:rPr>
              <w:t>40</w:t>
            </w:r>
            <w:r w:rsidR="0049683F" w:rsidRPr="008B5794">
              <w:rPr>
                <w:b/>
                <w:noProof/>
                <w:webHidden/>
              </w:rPr>
              <w:fldChar w:fldCharType="end"/>
            </w:r>
          </w:hyperlink>
        </w:p>
        <w:p w:rsidR="00A229CA" w:rsidRPr="008B5794" w:rsidRDefault="00C6274B">
          <w:pPr>
            <w:pStyle w:val="TOC3"/>
            <w:tabs>
              <w:tab w:val="right" w:leader="dot" w:pos="9017"/>
            </w:tabs>
            <w:rPr>
              <w:b/>
              <w:noProof/>
            </w:rPr>
          </w:pPr>
          <w:hyperlink w:anchor="_Toc60003412" w:history="1">
            <w:r w:rsidR="00A229CA" w:rsidRPr="008B5794">
              <w:rPr>
                <w:rStyle w:val="Hyperlink"/>
                <w:rFonts w:ascii="Arial" w:hAnsi="Arial" w:cs="Arial"/>
                <w:b/>
                <w:noProof/>
              </w:rPr>
              <w:t>2.2.3   External Economic Factor:</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_Toc60003412 \h </w:instrText>
            </w:r>
            <w:r w:rsidR="0049683F" w:rsidRPr="008B5794">
              <w:rPr>
                <w:b/>
                <w:noProof/>
                <w:webHidden/>
              </w:rPr>
            </w:r>
            <w:r w:rsidR="0049683F" w:rsidRPr="008B5794">
              <w:rPr>
                <w:b/>
                <w:noProof/>
                <w:webHidden/>
              </w:rPr>
              <w:fldChar w:fldCharType="separate"/>
            </w:r>
            <w:r w:rsidR="00A229CA" w:rsidRPr="008B5794">
              <w:rPr>
                <w:b/>
                <w:noProof/>
                <w:webHidden/>
              </w:rPr>
              <w:t>41</w:t>
            </w:r>
            <w:r w:rsidR="0049683F" w:rsidRPr="008B5794">
              <w:rPr>
                <w:b/>
                <w:noProof/>
                <w:webHidden/>
              </w:rPr>
              <w:fldChar w:fldCharType="end"/>
            </w:r>
          </w:hyperlink>
        </w:p>
        <w:p w:rsidR="00A229CA" w:rsidRPr="008B5794" w:rsidRDefault="00C6274B">
          <w:pPr>
            <w:pStyle w:val="TOC3"/>
            <w:tabs>
              <w:tab w:val="right" w:leader="dot" w:pos="9017"/>
            </w:tabs>
            <w:rPr>
              <w:b/>
              <w:noProof/>
            </w:rPr>
          </w:pPr>
          <w:hyperlink w:anchor="_Toc60003413" w:history="1">
            <w:r w:rsidR="00A229CA" w:rsidRPr="008B5794">
              <w:rPr>
                <w:rStyle w:val="Hyperlink"/>
                <w:rFonts w:ascii="Arial" w:hAnsi="Arial" w:cs="Arial"/>
                <w:b/>
                <w:noProof/>
              </w:rPr>
              <w:t>2.2.4 Technological Factor:</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_Toc60003413 \h </w:instrText>
            </w:r>
            <w:r w:rsidR="0049683F" w:rsidRPr="008B5794">
              <w:rPr>
                <w:b/>
                <w:noProof/>
                <w:webHidden/>
              </w:rPr>
            </w:r>
            <w:r w:rsidR="0049683F" w:rsidRPr="008B5794">
              <w:rPr>
                <w:b/>
                <w:noProof/>
                <w:webHidden/>
              </w:rPr>
              <w:fldChar w:fldCharType="separate"/>
            </w:r>
            <w:r w:rsidR="00A229CA" w:rsidRPr="008B5794">
              <w:rPr>
                <w:b/>
                <w:noProof/>
                <w:webHidden/>
              </w:rPr>
              <w:t>41</w:t>
            </w:r>
            <w:r w:rsidR="0049683F" w:rsidRPr="008B5794">
              <w:rPr>
                <w:b/>
                <w:noProof/>
                <w:webHidden/>
              </w:rPr>
              <w:fldChar w:fldCharType="end"/>
            </w:r>
          </w:hyperlink>
        </w:p>
        <w:p w:rsidR="00A229CA" w:rsidRPr="008B5794" w:rsidRDefault="00C6274B">
          <w:pPr>
            <w:pStyle w:val="TOC3"/>
            <w:tabs>
              <w:tab w:val="right" w:leader="dot" w:pos="9017"/>
            </w:tabs>
            <w:rPr>
              <w:b/>
              <w:noProof/>
            </w:rPr>
          </w:pPr>
          <w:hyperlink w:anchor="_Toc60003414" w:history="1">
            <w:r w:rsidR="00A229CA" w:rsidRPr="008B5794">
              <w:rPr>
                <w:rStyle w:val="Hyperlink"/>
                <w:rFonts w:ascii="Arial" w:hAnsi="Arial" w:cs="Arial"/>
                <w:b/>
                <w:noProof/>
              </w:rPr>
              <w:t>2.2.5 Barriers to Entry:</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_Toc60003414 \h </w:instrText>
            </w:r>
            <w:r w:rsidR="0049683F" w:rsidRPr="008B5794">
              <w:rPr>
                <w:b/>
                <w:noProof/>
                <w:webHidden/>
              </w:rPr>
            </w:r>
            <w:r w:rsidR="0049683F" w:rsidRPr="008B5794">
              <w:rPr>
                <w:b/>
                <w:noProof/>
                <w:webHidden/>
              </w:rPr>
              <w:fldChar w:fldCharType="separate"/>
            </w:r>
            <w:r w:rsidR="00A229CA" w:rsidRPr="008B5794">
              <w:rPr>
                <w:b/>
                <w:noProof/>
                <w:webHidden/>
              </w:rPr>
              <w:t>42</w:t>
            </w:r>
            <w:r w:rsidR="0049683F" w:rsidRPr="008B5794">
              <w:rPr>
                <w:b/>
                <w:noProof/>
                <w:webHidden/>
              </w:rPr>
              <w:fldChar w:fldCharType="end"/>
            </w:r>
          </w:hyperlink>
        </w:p>
        <w:p w:rsidR="00A229CA" w:rsidRPr="008B5794" w:rsidRDefault="00C6274B">
          <w:pPr>
            <w:pStyle w:val="TOC3"/>
            <w:tabs>
              <w:tab w:val="right" w:leader="dot" w:pos="9017"/>
            </w:tabs>
            <w:rPr>
              <w:b/>
              <w:noProof/>
            </w:rPr>
          </w:pPr>
          <w:hyperlink w:anchor="_Toc60003415" w:history="1">
            <w:r w:rsidR="00A229CA" w:rsidRPr="008B5794">
              <w:rPr>
                <w:rStyle w:val="Hyperlink"/>
                <w:rFonts w:ascii="Arial" w:hAnsi="Arial" w:cs="Arial"/>
                <w:b/>
                <w:noProof/>
              </w:rPr>
              <w:t>2.2.6 Supplier Power:</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_Toc60003415 \h </w:instrText>
            </w:r>
            <w:r w:rsidR="0049683F" w:rsidRPr="008B5794">
              <w:rPr>
                <w:b/>
                <w:noProof/>
                <w:webHidden/>
              </w:rPr>
            </w:r>
            <w:r w:rsidR="0049683F" w:rsidRPr="008B5794">
              <w:rPr>
                <w:b/>
                <w:noProof/>
                <w:webHidden/>
              </w:rPr>
              <w:fldChar w:fldCharType="separate"/>
            </w:r>
            <w:r w:rsidR="00A229CA" w:rsidRPr="008B5794">
              <w:rPr>
                <w:b/>
                <w:noProof/>
                <w:webHidden/>
              </w:rPr>
              <w:t>43</w:t>
            </w:r>
            <w:r w:rsidR="0049683F" w:rsidRPr="008B5794">
              <w:rPr>
                <w:b/>
                <w:noProof/>
                <w:webHidden/>
              </w:rPr>
              <w:fldChar w:fldCharType="end"/>
            </w:r>
          </w:hyperlink>
        </w:p>
        <w:p w:rsidR="00A229CA" w:rsidRPr="008B5794" w:rsidRDefault="00C6274B">
          <w:pPr>
            <w:pStyle w:val="TOC3"/>
            <w:tabs>
              <w:tab w:val="right" w:leader="dot" w:pos="9017"/>
            </w:tabs>
            <w:rPr>
              <w:b/>
              <w:noProof/>
            </w:rPr>
          </w:pPr>
          <w:hyperlink w:anchor="_Toc60003416" w:history="1">
            <w:r w:rsidR="00A229CA" w:rsidRPr="008B5794">
              <w:rPr>
                <w:rStyle w:val="Hyperlink"/>
                <w:rFonts w:ascii="Arial" w:hAnsi="Arial" w:cs="Arial"/>
                <w:b/>
                <w:noProof/>
              </w:rPr>
              <w:t>2.2.7 Buyer Power:</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_Toc60003416 \h </w:instrText>
            </w:r>
            <w:r w:rsidR="0049683F" w:rsidRPr="008B5794">
              <w:rPr>
                <w:b/>
                <w:noProof/>
                <w:webHidden/>
              </w:rPr>
            </w:r>
            <w:r w:rsidR="0049683F" w:rsidRPr="008B5794">
              <w:rPr>
                <w:b/>
                <w:noProof/>
                <w:webHidden/>
              </w:rPr>
              <w:fldChar w:fldCharType="separate"/>
            </w:r>
            <w:r w:rsidR="00A229CA" w:rsidRPr="008B5794">
              <w:rPr>
                <w:b/>
                <w:noProof/>
                <w:webHidden/>
              </w:rPr>
              <w:t>43</w:t>
            </w:r>
            <w:r w:rsidR="0049683F" w:rsidRPr="008B5794">
              <w:rPr>
                <w:b/>
                <w:noProof/>
                <w:webHidden/>
              </w:rPr>
              <w:fldChar w:fldCharType="end"/>
            </w:r>
          </w:hyperlink>
        </w:p>
        <w:p w:rsidR="00A229CA" w:rsidRPr="008B5794" w:rsidRDefault="00C6274B">
          <w:pPr>
            <w:pStyle w:val="TOC3"/>
            <w:tabs>
              <w:tab w:val="right" w:leader="dot" w:pos="9017"/>
            </w:tabs>
            <w:rPr>
              <w:b/>
              <w:noProof/>
            </w:rPr>
          </w:pPr>
          <w:hyperlink w:anchor="_Toc60003417" w:history="1">
            <w:r w:rsidR="00A229CA" w:rsidRPr="008B5794">
              <w:rPr>
                <w:rStyle w:val="Hyperlink"/>
                <w:rFonts w:ascii="Arial" w:hAnsi="Arial" w:cs="Arial"/>
                <w:b/>
                <w:noProof/>
              </w:rPr>
              <w:t>2.2.8 Threat to substitutes:</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_Toc60003417 \h </w:instrText>
            </w:r>
            <w:r w:rsidR="0049683F" w:rsidRPr="008B5794">
              <w:rPr>
                <w:b/>
                <w:noProof/>
                <w:webHidden/>
              </w:rPr>
            </w:r>
            <w:r w:rsidR="0049683F" w:rsidRPr="008B5794">
              <w:rPr>
                <w:b/>
                <w:noProof/>
                <w:webHidden/>
              </w:rPr>
              <w:fldChar w:fldCharType="separate"/>
            </w:r>
            <w:r w:rsidR="00A229CA" w:rsidRPr="008B5794">
              <w:rPr>
                <w:b/>
                <w:noProof/>
                <w:webHidden/>
              </w:rPr>
              <w:t>44</w:t>
            </w:r>
            <w:r w:rsidR="0049683F" w:rsidRPr="008B5794">
              <w:rPr>
                <w:b/>
                <w:noProof/>
                <w:webHidden/>
              </w:rPr>
              <w:fldChar w:fldCharType="end"/>
            </w:r>
          </w:hyperlink>
        </w:p>
        <w:p w:rsidR="00A229CA" w:rsidRPr="008B5794" w:rsidRDefault="00C6274B">
          <w:pPr>
            <w:pStyle w:val="TOC3"/>
            <w:tabs>
              <w:tab w:val="right" w:leader="dot" w:pos="9017"/>
            </w:tabs>
            <w:rPr>
              <w:b/>
              <w:noProof/>
            </w:rPr>
          </w:pPr>
          <w:hyperlink w:anchor="_Toc60003418" w:history="1">
            <w:r w:rsidR="00A229CA" w:rsidRPr="008B5794">
              <w:rPr>
                <w:rStyle w:val="Hyperlink"/>
                <w:rFonts w:ascii="Arial" w:hAnsi="Arial" w:cs="Arial"/>
                <w:b/>
                <w:noProof/>
              </w:rPr>
              <w:t>2.2.9   Industry Rivalry:</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_Toc60003418 \h </w:instrText>
            </w:r>
            <w:r w:rsidR="0049683F" w:rsidRPr="008B5794">
              <w:rPr>
                <w:b/>
                <w:noProof/>
                <w:webHidden/>
              </w:rPr>
            </w:r>
            <w:r w:rsidR="0049683F" w:rsidRPr="008B5794">
              <w:rPr>
                <w:b/>
                <w:noProof/>
                <w:webHidden/>
              </w:rPr>
              <w:fldChar w:fldCharType="separate"/>
            </w:r>
            <w:r w:rsidR="00A229CA" w:rsidRPr="008B5794">
              <w:rPr>
                <w:b/>
                <w:noProof/>
                <w:webHidden/>
              </w:rPr>
              <w:t>45</w:t>
            </w:r>
            <w:r w:rsidR="0049683F" w:rsidRPr="008B5794">
              <w:rPr>
                <w:b/>
                <w:noProof/>
                <w:webHidden/>
              </w:rPr>
              <w:fldChar w:fldCharType="end"/>
            </w:r>
          </w:hyperlink>
        </w:p>
        <w:p w:rsidR="00A229CA" w:rsidRPr="008B5794" w:rsidRDefault="00C6274B" w:rsidP="008B5794">
          <w:pPr>
            <w:pStyle w:val="TOC1"/>
            <w:rPr>
              <w:rFonts w:asciiTheme="minorHAnsi" w:hAnsiTheme="minorHAnsi" w:cstheme="minorBidi"/>
              <w:sz w:val="22"/>
              <w:szCs w:val="22"/>
            </w:rPr>
          </w:pPr>
          <w:hyperlink w:anchor="_Toc60003419" w:history="1">
            <w:r w:rsidR="00A229CA" w:rsidRPr="008B5794">
              <w:rPr>
                <w:rStyle w:val="Hyperlink"/>
              </w:rPr>
              <w:t>CHAPTER 3: INTERNSHIP EXPERIENCE</w:t>
            </w:r>
            <w:r w:rsidR="00A229CA" w:rsidRPr="008B5794">
              <w:rPr>
                <w:webHidden/>
              </w:rPr>
              <w:tab/>
            </w:r>
            <w:r w:rsidR="0049683F" w:rsidRPr="008B5794">
              <w:rPr>
                <w:webHidden/>
              </w:rPr>
              <w:fldChar w:fldCharType="begin"/>
            </w:r>
            <w:r w:rsidR="00A229CA" w:rsidRPr="008B5794">
              <w:rPr>
                <w:webHidden/>
              </w:rPr>
              <w:instrText xml:space="preserve"> PAGEREF _Toc60003419 \h </w:instrText>
            </w:r>
            <w:r w:rsidR="0049683F" w:rsidRPr="008B5794">
              <w:rPr>
                <w:webHidden/>
              </w:rPr>
            </w:r>
            <w:r w:rsidR="0049683F" w:rsidRPr="008B5794">
              <w:rPr>
                <w:webHidden/>
              </w:rPr>
              <w:fldChar w:fldCharType="separate"/>
            </w:r>
            <w:r w:rsidR="00A229CA" w:rsidRPr="008B5794">
              <w:rPr>
                <w:webHidden/>
              </w:rPr>
              <w:t>48</w:t>
            </w:r>
            <w:r w:rsidR="0049683F" w:rsidRPr="008B5794">
              <w:rPr>
                <w:webHidden/>
              </w:rPr>
              <w:fldChar w:fldCharType="end"/>
            </w:r>
          </w:hyperlink>
        </w:p>
        <w:p w:rsidR="00A229CA" w:rsidRPr="008B5794" w:rsidRDefault="00C6274B">
          <w:pPr>
            <w:pStyle w:val="TOC2"/>
            <w:tabs>
              <w:tab w:val="left" w:pos="880"/>
              <w:tab w:val="right" w:leader="dot" w:pos="9017"/>
            </w:tabs>
            <w:rPr>
              <w:b/>
              <w:noProof/>
            </w:rPr>
          </w:pPr>
          <w:hyperlink w:anchor="_Toc60003420" w:history="1">
            <w:r w:rsidR="00A229CA" w:rsidRPr="008B5794">
              <w:rPr>
                <w:rStyle w:val="Hyperlink"/>
                <w:rFonts w:ascii="Arial" w:hAnsi="Arial" w:cs="Arial"/>
                <w:b/>
                <w:noProof/>
              </w:rPr>
              <w:t>3.1</w:t>
            </w:r>
            <w:r w:rsidR="00A229CA" w:rsidRPr="008B5794">
              <w:rPr>
                <w:b/>
                <w:noProof/>
              </w:rPr>
              <w:tab/>
            </w:r>
            <w:r w:rsidR="00A229CA" w:rsidRPr="008B5794">
              <w:rPr>
                <w:rStyle w:val="Hyperlink"/>
                <w:rFonts w:ascii="Arial" w:hAnsi="Arial" w:cs="Arial"/>
                <w:b/>
                <w:noProof/>
              </w:rPr>
              <w:t>Position, Duties and Responsibility:</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_Toc60003420 \h </w:instrText>
            </w:r>
            <w:r w:rsidR="0049683F" w:rsidRPr="008B5794">
              <w:rPr>
                <w:b/>
                <w:noProof/>
                <w:webHidden/>
              </w:rPr>
            </w:r>
            <w:r w:rsidR="0049683F" w:rsidRPr="008B5794">
              <w:rPr>
                <w:b/>
                <w:noProof/>
                <w:webHidden/>
              </w:rPr>
              <w:fldChar w:fldCharType="separate"/>
            </w:r>
            <w:r w:rsidR="00A229CA" w:rsidRPr="008B5794">
              <w:rPr>
                <w:b/>
                <w:noProof/>
                <w:webHidden/>
              </w:rPr>
              <w:t>48</w:t>
            </w:r>
            <w:r w:rsidR="0049683F" w:rsidRPr="008B5794">
              <w:rPr>
                <w:b/>
                <w:noProof/>
                <w:webHidden/>
              </w:rPr>
              <w:fldChar w:fldCharType="end"/>
            </w:r>
          </w:hyperlink>
        </w:p>
        <w:p w:rsidR="00A229CA" w:rsidRPr="008B5794" w:rsidRDefault="00C6274B">
          <w:pPr>
            <w:pStyle w:val="TOC3"/>
            <w:tabs>
              <w:tab w:val="left" w:pos="1320"/>
              <w:tab w:val="right" w:leader="dot" w:pos="9017"/>
            </w:tabs>
            <w:rPr>
              <w:b/>
              <w:noProof/>
            </w:rPr>
          </w:pPr>
          <w:hyperlink w:anchor="_Toc60003421" w:history="1">
            <w:r w:rsidR="00A229CA" w:rsidRPr="008B5794">
              <w:rPr>
                <w:rStyle w:val="Hyperlink"/>
                <w:rFonts w:ascii="Arial" w:hAnsi="Arial" w:cs="Arial"/>
                <w:b/>
                <w:noProof/>
              </w:rPr>
              <w:t>3.1.1</w:t>
            </w:r>
            <w:r w:rsidR="00A229CA" w:rsidRPr="008B5794">
              <w:rPr>
                <w:b/>
                <w:noProof/>
              </w:rPr>
              <w:tab/>
            </w:r>
            <w:r w:rsidR="00A229CA" w:rsidRPr="008B5794">
              <w:rPr>
                <w:rStyle w:val="Hyperlink"/>
                <w:rFonts w:ascii="Arial" w:hAnsi="Arial" w:cs="Arial"/>
                <w:b/>
                <w:noProof/>
              </w:rPr>
              <w:t>Position:</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_Toc60003421 \h </w:instrText>
            </w:r>
            <w:r w:rsidR="0049683F" w:rsidRPr="008B5794">
              <w:rPr>
                <w:b/>
                <w:noProof/>
                <w:webHidden/>
              </w:rPr>
            </w:r>
            <w:r w:rsidR="0049683F" w:rsidRPr="008B5794">
              <w:rPr>
                <w:b/>
                <w:noProof/>
                <w:webHidden/>
              </w:rPr>
              <w:fldChar w:fldCharType="separate"/>
            </w:r>
            <w:r w:rsidR="00A229CA" w:rsidRPr="008B5794">
              <w:rPr>
                <w:b/>
                <w:noProof/>
                <w:webHidden/>
              </w:rPr>
              <w:t>48</w:t>
            </w:r>
            <w:r w:rsidR="0049683F" w:rsidRPr="008B5794">
              <w:rPr>
                <w:b/>
                <w:noProof/>
                <w:webHidden/>
              </w:rPr>
              <w:fldChar w:fldCharType="end"/>
            </w:r>
          </w:hyperlink>
        </w:p>
        <w:p w:rsidR="00A229CA" w:rsidRPr="008B5794" w:rsidRDefault="00C6274B">
          <w:pPr>
            <w:pStyle w:val="TOC3"/>
            <w:tabs>
              <w:tab w:val="left" w:pos="1320"/>
              <w:tab w:val="right" w:leader="dot" w:pos="9017"/>
            </w:tabs>
            <w:rPr>
              <w:b/>
              <w:noProof/>
            </w:rPr>
          </w:pPr>
          <w:hyperlink w:anchor="_Toc60003422" w:history="1">
            <w:r w:rsidR="00A229CA" w:rsidRPr="008B5794">
              <w:rPr>
                <w:rStyle w:val="Hyperlink"/>
                <w:rFonts w:ascii="Arial" w:hAnsi="Arial" w:cs="Arial"/>
                <w:b/>
                <w:noProof/>
              </w:rPr>
              <w:t>3.1.2</w:t>
            </w:r>
            <w:r w:rsidR="00A229CA" w:rsidRPr="008B5794">
              <w:rPr>
                <w:b/>
                <w:noProof/>
              </w:rPr>
              <w:tab/>
            </w:r>
            <w:r w:rsidR="00A229CA" w:rsidRPr="008B5794">
              <w:rPr>
                <w:rStyle w:val="Hyperlink"/>
                <w:rFonts w:ascii="Arial" w:hAnsi="Arial" w:cs="Arial"/>
                <w:b/>
                <w:noProof/>
              </w:rPr>
              <w:t>Duties and Responsibilities:</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_Toc60003422 \h </w:instrText>
            </w:r>
            <w:r w:rsidR="0049683F" w:rsidRPr="008B5794">
              <w:rPr>
                <w:b/>
                <w:noProof/>
                <w:webHidden/>
              </w:rPr>
            </w:r>
            <w:r w:rsidR="0049683F" w:rsidRPr="008B5794">
              <w:rPr>
                <w:b/>
                <w:noProof/>
                <w:webHidden/>
              </w:rPr>
              <w:fldChar w:fldCharType="separate"/>
            </w:r>
            <w:r w:rsidR="00A229CA" w:rsidRPr="008B5794">
              <w:rPr>
                <w:b/>
                <w:noProof/>
                <w:webHidden/>
              </w:rPr>
              <w:t>48</w:t>
            </w:r>
            <w:r w:rsidR="0049683F" w:rsidRPr="008B5794">
              <w:rPr>
                <w:b/>
                <w:noProof/>
                <w:webHidden/>
              </w:rPr>
              <w:fldChar w:fldCharType="end"/>
            </w:r>
          </w:hyperlink>
        </w:p>
        <w:p w:rsidR="00A229CA" w:rsidRPr="008B5794" w:rsidRDefault="00C6274B">
          <w:pPr>
            <w:pStyle w:val="TOC2"/>
            <w:tabs>
              <w:tab w:val="left" w:pos="880"/>
              <w:tab w:val="right" w:leader="dot" w:pos="9017"/>
            </w:tabs>
            <w:rPr>
              <w:b/>
              <w:noProof/>
            </w:rPr>
          </w:pPr>
          <w:hyperlink w:anchor="_Toc60003423" w:history="1">
            <w:r w:rsidR="00A229CA" w:rsidRPr="008B5794">
              <w:rPr>
                <w:rStyle w:val="Hyperlink"/>
                <w:rFonts w:ascii="Arial" w:hAnsi="Arial" w:cs="Arial"/>
                <w:b/>
                <w:noProof/>
              </w:rPr>
              <w:t>3.2</w:t>
            </w:r>
            <w:r w:rsidR="00A229CA" w:rsidRPr="008B5794">
              <w:rPr>
                <w:b/>
                <w:noProof/>
              </w:rPr>
              <w:tab/>
            </w:r>
            <w:r w:rsidR="00A229CA" w:rsidRPr="008B5794">
              <w:rPr>
                <w:rStyle w:val="Hyperlink"/>
                <w:rFonts w:ascii="Arial" w:hAnsi="Arial" w:cs="Arial"/>
                <w:b/>
                <w:noProof/>
              </w:rPr>
              <w:t>Training:</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_Toc60003423 \h </w:instrText>
            </w:r>
            <w:r w:rsidR="0049683F" w:rsidRPr="008B5794">
              <w:rPr>
                <w:b/>
                <w:noProof/>
                <w:webHidden/>
              </w:rPr>
            </w:r>
            <w:r w:rsidR="0049683F" w:rsidRPr="008B5794">
              <w:rPr>
                <w:b/>
                <w:noProof/>
                <w:webHidden/>
              </w:rPr>
              <w:fldChar w:fldCharType="separate"/>
            </w:r>
            <w:r w:rsidR="00A229CA" w:rsidRPr="008B5794">
              <w:rPr>
                <w:b/>
                <w:noProof/>
                <w:webHidden/>
              </w:rPr>
              <w:t>50</w:t>
            </w:r>
            <w:r w:rsidR="0049683F" w:rsidRPr="008B5794">
              <w:rPr>
                <w:b/>
                <w:noProof/>
                <w:webHidden/>
              </w:rPr>
              <w:fldChar w:fldCharType="end"/>
            </w:r>
          </w:hyperlink>
        </w:p>
        <w:p w:rsidR="00A229CA" w:rsidRPr="008B5794" w:rsidRDefault="00C6274B">
          <w:pPr>
            <w:pStyle w:val="TOC2"/>
            <w:tabs>
              <w:tab w:val="left" w:pos="880"/>
              <w:tab w:val="right" w:leader="dot" w:pos="9017"/>
            </w:tabs>
            <w:rPr>
              <w:b/>
              <w:noProof/>
            </w:rPr>
          </w:pPr>
          <w:hyperlink w:anchor="_Toc60003424" w:history="1">
            <w:r w:rsidR="00A229CA" w:rsidRPr="008B5794">
              <w:rPr>
                <w:rStyle w:val="Hyperlink"/>
                <w:rFonts w:ascii="Arial" w:hAnsi="Arial" w:cs="Arial"/>
                <w:b/>
                <w:noProof/>
              </w:rPr>
              <w:t>3.3</w:t>
            </w:r>
            <w:r w:rsidR="00A229CA" w:rsidRPr="008B5794">
              <w:rPr>
                <w:b/>
                <w:noProof/>
              </w:rPr>
              <w:tab/>
            </w:r>
            <w:r w:rsidR="00A229CA" w:rsidRPr="008B5794">
              <w:rPr>
                <w:rStyle w:val="Hyperlink"/>
                <w:rFonts w:ascii="Arial" w:hAnsi="Arial" w:cs="Arial"/>
                <w:b/>
                <w:noProof/>
              </w:rPr>
              <w:t>Contribution to Departmental Function:</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_Toc60003424 \h </w:instrText>
            </w:r>
            <w:r w:rsidR="0049683F" w:rsidRPr="008B5794">
              <w:rPr>
                <w:b/>
                <w:noProof/>
                <w:webHidden/>
              </w:rPr>
            </w:r>
            <w:r w:rsidR="0049683F" w:rsidRPr="008B5794">
              <w:rPr>
                <w:b/>
                <w:noProof/>
                <w:webHidden/>
              </w:rPr>
              <w:fldChar w:fldCharType="separate"/>
            </w:r>
            <w:r w:rsidR="00A229CA" w:rsidRPr="008B5794">
              <w:rPr>
                <w:b/>
                <w:noProof/>
                <w:webHidden/>
              </w:rPr>
              <w:t>50</w:t>
            </w:r>
            <w:r w:rsidR="0049683F" w:rsidRPr="008B5794">
              <w:rPr>
                <w:b/>
                <w:noProof/>
                <w:webHidden/>
              </w:rPr>
              <w:fldChar w:fldCharType="end"/>
            </w:r>
          </w:hyperlink>
        </w:p>
        <w:p w:rsidR="00A229CA" w:rsidRPr="008B5794" w:rsidRDefault="00C6274B">
          <w:pPr>
            <w:pStyle w:val="TOC2"/>
            <w:tabs>
              <w:tab w:val="left" w:pos="880"/>
              <w:tab w:val="right" w:leader="dot" w:pos="9017"/>
            </w:tabs>
            <w:rPr>
              <w:b/>
              <w:noProof/>
            </w:rPr>
          </w:pPr>
          <w:hyperlink w:anchor="_Toc60003425" w:history="1">
            <w:r w:rsidR="00A229CA" w:rsidRPr="008B5794">
              <w:rPr>
                <w:rStyle w:val="Hyperlink"/>
                <w:rFonts w:ascii="Arial" w:hAnsi="Arial" w:cs="Arial"/>
                <w:b/>
                <w:noProof/>
              </w:rPr>
              <w:t>3.4</w:t>
            </w:r>
            <w:r w:rsidR="00A229CA" w:rsidRPr="008B5794">
              <w:rPr>
                <w:b/>
                <w:noProof/>
              </w:rPr>
              <w:tab/>
            </w:r>
            <w:r w:rsidR="00A229CA" w:rsidRPr="008B5794">
              <w:rPr>
                <w:rStyle w:val="Hyperlink"/>
                <w:rFonts w:ascii="Arial" w:hAnsi="Arial" w:cs="Arial"/>
                <w:b/>
                <w:noProof/>
              </w:rPr>
              <w:t>Evaluation:</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_Toc60003425 \h </w:instrText>
            </w:r>
            <w:r w:rsidR="0049683F" w:rsidRPr="008B5794">
              <w:rPr>
                <w:b/>
                <w:noProof/>
                <w:webHidden/>
              </w:rPr>
            </w:r>
            <w:r w:rsidR="0049683F" w:rsidRPr="008B5794">
              <w:rPr>
                <w:b/>
                <w:noProof/>
                <w:webHidden/>
              </w:rPr>
              <w:fldChar w:fldCharType="separate"/>
            </w:r>
            <w:r w:rsidR="00A229CA" w:rsidRPr="008B5794">
              <w:rPr>
                <w:b/>
                <w:noProof/>
                <w:webHidden/>
              </w:rPr>
              <w:t>51</w:t>
            </w:r>
            <w:r w:rsidR="0049683F" w:rsidRPr="008B5794">
              <w:rPr>
                <w:b/>
                <w:noProof/>
                <w:webHidden/>
              </w:rPr>
              <w:fldChar w:fldCharType="end"/>
            </w:r>
          </w:hyperlink>
        </w:p>
        <w:p w:rsidR="00A229CA" w:rsidRPr="008B5794" w:rsidRDefault="00C6274B">
          <w:pPr>
            <w:pStyle w:val="TOC2"/>
            <w:tabs>
              <w:tab w:val="left" w:pos="880"/>
              <w:tab w:val="right" w:leader="dot" w:pos="9017"/>
            </w:tabs>
            <w:rPr>
              <w:b/>
              <w:noProof/>
            </w:rPr>
          </w:pPr>
          <w:hyperlink w:anchor="_Toc60003426" w:history="1">
            <w:r w:rsidR="00A229CA" w:rsidRPr="008B5794">
              <w:rPr>
                <w:rStyle w:val="Hyperlink"/>
                <w:rFonts w:ascii="Arial" w:hAnsi="Arial" w:cs="Arial"/>
                <w:b/>
                <w:noProof/>
              </w:rPr>
              <w:t>3.5</w:t>
            </w:r>
            <w:r w:rsidR="00A229CA" w:rsidRPr="008B5794">
              <w:rPr>
                <w:b/>
                <w:noProof/>
              </w:rPr>
              <w:tab/>
            </w:r>
            <w:r w:rsidR="00A229CA" w:rsidRPr="008B5794">
              <w:rPr>
                <w:rStyle w:val="Hyperlink"/>
                <w:rFonts w:ascii="Arial" w:hAnsi="Arial" w:cs="Arial"/>
                <w:b/>
                <w:noProof/>
              </w:rPr>
              <w:t>Skilled Applied:</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_Toc60003426 \h </w:instrText>
            </w:r>
            <w:r w:rsidR="0049683F" w:rsidRPr="008B5794">
              <w:rPr>
                <w:b/>
                <w:noProof/>
                <w:webHidden/>
              </w:rPr>
            </w:r>
            <w:r w:rsidR="0049683F" w:rsidRPr="008B5794">
              <w:rPr>
                <w:b/>
                <w:noProof/>
                <w:webHidden/>
              </w:rPr>
              <w:fldChar w:fldCharType="separate"/>
            </w:r>
            <w:r w:rsidR="00A229CA" w:rsidRPr="008B5794">
              <w:rPr>
                <w:b/>
                <w:noProof/>
                <w:webHidden/>
              </w:rPr>
              <w:t>51</w:t>
            </w:r>
            <w:r w:rsidR="0049683F" w:rsidRPr="008B5794">
              <w:rPr>
                <w:b/>
                <w:noProof/>
                <w:webHidden/>
              </w:rPr>
              <w:fldChar w:fldCharType="end"/>
            </w:r>
          </w:hyperlink>
        </w:p>
        <w:p w:rsidR="00A229CA" w:rsidRPr="008B5794" w:rsidRDefault="00C6274B">
          <w:pPr>
            <w:pStyle w:val="TOC2"/>
            <w:tabs>
              <w:tab w:val="left" w:pos="880"/>
              <w:tab w:val="right" w:leader="dot" w:pos="9017"/>
            </w:tabs>
            <w:rPr>
              <w:b/>
              <w:noProof/>
            </w:rPr>
          </w:pPr>
          <w:hyperlink w:anchor="_Toc60003427" w:history="1">
            <w:r w:rsidR="00A229CA" w:rsidRPr="008B5794">
              <w:rPr>
                <w:rStyle w:val="Hyperlink"/>
                <w:rFonts w:ascii="Arial" w:hAnsi="Arial" w:cs="Arial"/>
                <w:b/>
                <w:noProof/>
              </w:rPr>
              <w:t>3.6</w:t>
            </w:r>
            <w:r w:rsidR="00A229CA" w:rsidRPr="008B5794">
              <w:rPr>
                <w:b/>
                <w:noProof/>
              </w:rPr>
              <w:tab/>
            </w:r>
            <w:r w:rsidR="00A229CA" w:rsidRPr="008B5794">
              <w:rPr>
                <w:rStyle w:val="Hyperlink"/>
                <w:rFonts w:ascii="Arial" w:hAnsi="Arial" w:cs="Arial"/>
                <w:b/>
                <w:noProof/>
              </w:rPr>
              <w:t>New Skilled Developed:</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_Toc60003427 \h </w:instrText>
            </w:r>
            <w:r w:rsidR="0049683F" w:rsidRPr="008B5794">
              <w:rPr>
                <w:b/>
                <w:noProof/>
                <w:webHidden/>
              </w:rPr>
            </w:r>
            <w:r w:rsidR="0049683F" w:rsidRPr="008B5794">
              <w:rPr>
                <w:b/>
                <w:noProof/>
                <w:webHidden/>
              </w:rPr>
              <w:fldChar w:fldCharType="separate"/>
            </w:r>
            <w:r w:rsidR="00A229CA" w:rsidRPr="008B5794">
              <w:rPr>
                <w:b/>
                <w:noProof/>
                <w:webHidden/>
              </w:rPr>
              <w:t>52</w:t>
            </w:r>
            <w:r w:rsidR="0049683F" w:rsidRPr="008B5794">
              <w:rPr>
                <w:b/>
                <w:noProof/>
                <w:webHidden/>
              </w:rPr>
              <w:fldChar w:fldCharType="end"/>
            </w:r>
          </w:hyperlink>
        </w:p>
        <w:p w:rsidR="00A229CA" w:rsidRPr="008B5794" w:rsidRDefault="00C6274B">
          <w:pPr>
            <w:pStyle w:val="TOC2"/>
            <w:tabs>
              <w:tab w:val="left" w:pos="880"/>
              <w:tab w:val="right" w:leader="dot" w:pos="9017"/>
            </w:tabs>
            <w:rPr>
              <w:b/>
              <w:noProof/>
            </w:rPr>
          </w:pPr>
          <w:hyperlink w:anchor="_Toc60003428" w:history="1">
            <w:r w:rsidR="00A229CA" w:rsidRPr="008B5794">
              <w:rPr>
                <w:rStyle w:val="Hyperlink"/>
                <w:rFonts w:ascii="Arial" w:hAnsi="Arial" w:cs="Arial"/>
                <w:b/>
                <w:noProof/>
              </w:rPr>
              <w:t>3.7</w:t>
            </w:r>
            <w:r w:rsidR="00A229CA" w:rsidRPr="008B5794">
              <w:rPr>
                <w:b/>
                <w:noProof/>
              </w:rPr>
              <w:tab/>
            </w:r>
            <w:r w:rsidR="00A229CA" w:rsidRPr="008B5794">
              <w:rPr>
                <w:rStyle w:val="Hyperlink"/>
                <w:rFonts w:ascii="Arial" w:hAnsi="Arial" w:cs="Arial"/>
                <w:b/>
                <w:noProof/>
              </w:rPr>
              <w:t>Application of Academic Knowledge:</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_Toc60003428 \h </w:instrText>
            </w:r>
            <w:r w:rsidR="0049683F" w:rsidRPr="008B5794">
              <w:rPr>
                <w:b/>
                <w:noProof/>
                <w:webHidden/>
              </w:rPr>
            </w:r>
            <w:r w:rsidR="0049683F" w:rsidRPr="008B5794">
              <w:rPr>
                <w:b/>
                <w:noProof/>
                <w:webHidden/>
              </w:rPr>
              <w:fldChar w:fldCharType="separate"/>
            </w:r>
            <w:r w:rsidR="00A229CA" w:rsidRPr="008B5794">
              <w:rPr>
                <w:b/>
                <w:noProof/>
                <w:webHidden/>
              </w:rPr>
              <w:t>52</w:t>
            </w:r>
            <w:r w:rsidR="0049683F" w:rsidRPr="008B5794">
              <w:rPr>
                <w:b/>
                <w:noProof/>
                <w:webHidden/>
              </w:rPr>
              <w:fldChar w:fldCharType="end"/>
            </w:r>
          </w:hyperlink>
        </w:p>
        <w:p w:rsidR="00A229CA" w:rsidRPr="008B5794" w:rsidRDefault="00C6274B" w:rsidP="008B5794">
          <w:pPr>
            <w:pStyle w:val="TOC1"/>
            <w:rPr>
              <w:rFonts w:asciiTheme="minorHAnsi" w:hAnsiTheme="minorHAnsi" w:cstheme="minorBidi"/>
              <w:sz w:val="22"/>
              <w:szCs w:val="22"/>
            </w:rPr>
          </w:pPr>
          <w:hyperlink w:anchor="_Toc60003429" w:history="1">
            <w:r w:rsidR="00A229CA" w:rsidRPr="008B5794">
              <w:rPr>
                <w:rStyle w:val="Hyperlink"/>
              </w:rPr>
              <w:t>CHAPTER FOUR- CONCLUSIONS AND KEY FACTS</w:t>
            </w:r>
            <w:r w:rsidR="00A229CA" w:rsidRPr="008B5794">
              <w:rPr>
                <w:webHidden/>
              </w:rPr>
              <w:tab/>
            </w:r>
            <w:r w:rsidR="0049683F" w:rsidRPr="008B5794">
              <w:rPr>
                <w:webHidden/>
              </w:rPr>
              <w:fldChar w:fldCharType="begin"/>
            </w:r>
            <w:r w:rsidR="00A229CA" w:rsidRPr="008B5794">
              <w:rPr>
                <w:webHidden/>
              </w:rPr>
              <w:instrText xml:space="preserve"> PAGEREF _Toc60003429 \h </w:instrText>
            </w:r>
            <w:r w:rsidR="0049683F" w:rsidRPr="008B5794">
              <w:rPr>
                <w:webHidden/>
              </w:rPr>
            </w:r>
            <w:r w:rsidR="0049683F" w:rsidRPr="008B5794">
              <w:rPr>
                <w:webHidden/>
              </w:rPr>
              <w:fldChar w:fldCharType="separate"/>
            </w:r>
            <w:r w:rsidR="00A229CA" w:rsidRPr="008B5794">
              <w:rPr>
                <w:webHidden/>
              </w:rPr>
              <w:t>55</w:t>
            </w:r>
            <w:r w:rsidR="0049683F" w:rsidRPr="008B5794">
              <w:rPr>
                <w:webHidden/>
              </w:rPr>
              <w:fldChar w:fldCharType="end"/>
            </w:r>
          </w:hyperlink>
        </w:p>
        <w:p w:rsidR="00A229CA" w:rsidRPr="008B5794" w:rsidRDefault="00C6274B">
          <w:pPr>
            <w:pStyle w:val="TOC2"/>
            <w:tabs>
              <w:tab w:val="left" w:pos="880"/>
              <w:tab w:val="right" w:leader="dot" w:pos="9017"/>
            </w:tabs>
            <w:rPr>
              <w:b/>
              <w:noProof/>
            </w:rPr>
          </w:pPr>
          <w:hyperlink w:anchor="_Toc60003430" w:history="1">
            <w:r w:rsidR="00A229CA" w:rsidRPr="008B5794">
              <w:rPr>
                <w:rStyle w:val="Hyperlink"/>
                <w:rFonts w:ascii="Arial" w:hAnsi="Arial" w:cs="Arial"/>
                <w:b/>
                <w:noProof/>
              </w:rPr>
              <w:t>4.1</w:t>
            </w:r>
            <w:r w:rsidR="00A229CA" w:rsidRPr="008B5794">
              <w:rPr>
                <w:b/>
                <w:noProof/>
              </w:rPr>
              <w:tab/>
            </w:r>
            <w:r w:rsidR="00A229CA" w:rsidRPr="008B5794">
              <w:rPr>
                <w:rStyle w:val="Hyperlink"/>
                <w:rFonts w:ascii="Arial" w:hAnsi="Arial" w:cs="Arial"/>
                <w:b/>
                <w:noProof/>
              </w:rPr>
              <w:t>Recommendations for Improving Departmental Operations:</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_Toc60003430 \h </w:instrText>
            </w:r>
            <w:r w:rsidR="0049683F" w:rsidRPr="008B5794">
              <w:rPr>
                <w:b/>
                <w:noProof/>
                <w:webHidden/>
              </w:rPr>
            </w:r>
            <w:r w:rsidR="0049683F" w:rsidRPr="008B5794">
              <w:rPr>
                <w:b/>
                <w:noProof/>
                <w:webHidden/>
              </w:rPr>
              <w:fldChar w:fldCharType="separate"/>
            </w:r>
            <w:r w:rsidR="00A229CA" w:rsidRPr="008B5794">
              <w:rPr>
                <w:b/>
                <w:noProof/>
                <w:webHidden/>
              </w:rPr>
              <w:t>55</w:t>
            </w:r>
            <w:r w:rsidR="0049683F" w:rsidRPr="008B5794">
              <w:rPr>
                <w:b/>
                <w:noProof/>
                <w:webHidden/>
              </w:rPr>
              <w:fldChar w:fldCharType="end"/>
            </w:r>
          </w:hyperlink>
        </w:p>
        <w:p w:rsidR="00A229CA" w:rsidRPr="008B5794" w:rsidRDefault="00C6274B">
          <w:pPr>
            <w:pStyle w:val="TOC2"/>
            <w:tabs>
              <w:tab w:val="left" w:pos="880"/>
              <w:tab w:val="right" w:leader="dot" w:pos="9017"/>
            </w:tabs>
            <w:rPr>
              <w:b/>
              <w:noProof/>
            </w:rPr>
          </w:pPr>
          <w:hyperlink w:anchor="_Toc60003431" w:history="1">
            <w:r w:rsidR="00A229CA" w:rsidRPr="008B5794">
              <w:rPr>
                <w:rStyle w:val="Hyperlink"/>
                <w:rFonts w:ascii="Arial" w:hAnsi="Arial" w:cs="Arial"/>
                <w:b/>
                <w:noProof/>
              </w:rPr>
              <w:t>4.2</w:t>
            </w:r>
            <w:r w:rsidR="00A229CA" w:rsidRPr="008B5794">
              <w:rPr>
                <w:b/>
                <w:noProof/>
              </w:rPr>
              <w:tab/>
            </w:r>
            <w:r w:rsidR="00A229CA" w:rsidRPr="008B5794">
              <w:rPr>
                <w:rStyle w:val="Hyperlink"/>
                <w:rFonts w:ascii="Arial" w:hAnsi="Arial" w:cs="Arial"/>
                <w:b/>
                <w:noProof/>
              </w:rPr>
              <w:t>Key Understanding:</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_Toc60003431 \h </w:instrText>
            </w:r>
            <w:r w:rsidR="0049683F" w:rsidRPr="008B5794">
              <w:rPr>
                <w:b/>
                <w:noProof/>
                <w:webHidden/>
              </w:rPr>
            </w:r>
            <w:r w:rsidR="0049683F" w:rsidRPr="008B5794">
              <w:rPr>
                <w:b/>
                <w:noProof/>
                <w:webHidden/>
              </w:rPr>
              <w:fldChar w:fldCharType="separate"/>
            </w:r>
            <w:r w:rsidR="00A229CA" w:rsidRPr="008B5794">
              <w:rPr>
                <w:b/>
                <w:noProof/>
                <w:webHidden/>
              </w:rPr>
              <w:t>55</w:t>
            </w:r>
            <w:r w:rsidR="0049683F" w:rsidRPr="008B5794">
              <w:rPr>
                <w:b/>
                <w:noProof/>
                <w:webHidden/>
              </w:rPr>
              <w:fldChar w:fldCharType="end"/>
            </w:r>
          </w:hyperlink>
        </w:p>
        <w:p w:rsidR="00A229CA" w:rsidRPr="008B5794" w:rsidRDefault="00C6274B">
          <w:pPr>
            <w:pStyle w:val="TOC2"/>
            <w:tabs>
              <w:tab w:val="left" w:pos="880"/>
              <w:tab w:val="right" w:leader="dot" w:pos="9017"/>
            </w:tabs>
            <w:rPr>
              <w:b/>
              <w:noProof/>
            </w:rPr>
          </w:pPr>
          <w:hyperlink w:anchor="_Toc60003432" w:history="1">
            <w:r w:rsidR="00A229CA" w:rsidRPr="008B5794">
              <w:rPr>
                <w:rStyle w:val="Hyperlink"/>
                <w:rFonts w:ascii="Arial" w:hAnsi="Arial" w:cs="Arial"/>
                <w:b/>
                <w:noProof/>
              </w:rPr>
              <w:t>4.3</w:t>
            </w:r>
            <w:r w:rsidR="00A229CA" w:rsidRPr="008B5794">
              <w:rPr>
                <w:b/>
                <w:noProof/>
              </w:rPr>
              <w:tab/>
            </w:r>
            <w:r w:rsidR="00A229CA" w:rsidRPr="008B5794">
              <w:rPr>
                <w:rStyle w:val="Hyperlink"/>
                <w:rFonts w:ascii="Arial" w:hAnsi="Arial" w:cs="Arial"/>
                <w:b/>
                <w:noProof/>
              </w:rPr>
              <w:t>Conclusion:</w:t>
            </w:r>
            <w:r w:rsidR="00A229CA" w:rsidRPr="008B5794">
              <w:rPr>
                <w:b/>
                <w:noProof/>
                <w:webHidden/>
              </w:rPr>
              <w:tab/>
            </w:r>
            <w:r w:rsidR="0049683F" w:rsidRPr="008B5794">
              <w:rPr>
                <w:b/>
                <w:noProof/>
                <w:webHidden/>
              </w:rPr>
              <w:fldChar w:fldCharType="begin"/>
            </w:r>
            <w:r w:rsidR="00A229CA" w:rsidRPr="008B5794">
              <w:rPr>
                <w:b/>
                <w:noProof/>
                <w:webHidden/>
              </w:rPr>
              <w:instrText xml:space="preserve"> PAGEREF _Toc60003432 \h </w:instrText>
            </w:r>
            <w:r w:rsidR="0049683F" w:rsidRPr="008B5794">
              <w:rPr>
                <w:b/>
                <w:noProof/>
                <w:webHidden/>
              </w:rPr>
            </w:r>
            <w:r w:rsidR="0049683F" w:rsidRPr="008B5794">
              <w:rPr>
                <w:b/>
                <w:noProof/>
                <w:webHidden/>
              </w:rPr>
              <w:fldChar w:fldCharType="separate"/>
            </w:r>
            <w:r w:rsidR="00A229CA" w:rsidRPr="008B5794">
              <w:rPr>
                <w:b/>
                <w:noProof/>
                <w:webHidden/>
              </w:rPr>
              <w:t>56</w:t>
            </w:r>
            <w:r w:rsidR="0049683F" w:rsidRPr="008B5794">
              <w:rPr>
                <w:b/>
                <w:noProof/>
                <w:webHidden/>
              </w:rPr>
              <w:fldChar w:fldCharType="end"/>
            </w:r>
          </w:hyperlink>
        </w:p>
        <w:p w:rsidR="00A229CA" w:rsidRPr="008B5794" w:rsidRDefault="00C6274B" w:rsidP="008B5794">
          <w:pPr>
            <w:pStyle w:val="TOC1"/>
            <w:rPr>
              <w:rFonts w:asciiTheme="minorHAnsi" w:hAnsiTheme="minorHAnsi" w:cstheme="minorBidi"/>
              <w:sz w:val="22"/>
              <w:szCs w:val="22"/>
            </w:rPr>
          </w:pPr>
          <w:hyperlink w:anchor="_Toc60003433" w:history="1">
            <w:r w:rsidR="00A229CA" w:rsidRPr="008B5794">
              <w:rPr>
                <w:rStyle w:val="Hyperlink"/>
              </w:rPr>
              <w:t>REFFERENCE</w:t>
            </w:r>
            <w:r w:rsidR="00A229CA" w:rsidRPr="008B5794">
              <w:rPr>
                <w:webHidden/>
              </w:rPr>
              <w:tab/>
            </w:r>
            <w:r w:rsidR="0049683F" w:rsidRPr="008B5794">
              <w:rPr>
                <w:webHidden/>
              </w:rPr>
              <w:fldChar w:fldCharType="begin"/>
            </w:r>
            <w:r w:rsidR="00A229CA" w:rsidRPr="008B5794">
              <w:rPr>
                <w:webHidden/>
              </w:rPr>
              <w:instrText xml:space="preserve"> PAGEREF _Toc60003433 \h </w:instrText>
            </w:r>
            <w:r w:rsidR="0049683F" w:rsidRPr="008B5794">
              <w:rPr>
                <w:webHidden/>
              </w:rPr>
            </w:r>
            <w:r w:rsidR="0049683F" w:rsidRPr="008B5794">
              <w:rPr>
                <w:webHidden/>
              </w:rPr>
              <w:fldChar w:fldCharType="separate"/>
            </w:r>
            <w:r w:rsidR="00A229CA" w:rsidRPr="008B5794">
              <w:rPr>
                <w:webHidden/>
              </w:rPr>
              <w:t>57</w:t>
            </w:r>
            <w:r w:rsidR="0049683F" w:rsidRPr="008B5794">
              <w:rPr>
                <w:webHidden/>
              </w:rPr>
              <w:fldChar w:fldCharType="end"/>
            </w:r>
          </w:hyperlink>
        </w:p>
        <w:p w:rsidR="00A229CA" w:rsidRPr="008B5794" w:rsidRDefault="00C6274B" w:rsidP="008B5794">
          <w:pPr>
            <w:pStyle w:val="TOC1"/>
            <w:rPr>
              <w:rFonts w:asciiTheme="minorHAnsi" w:hAnsiTheme="minorHAnsi" w:cstheme="minorBidi"/>
              <w:sz w:val="22"/>
              <w:szCs w:val="22"/>
            </w:rPr>
          </w:pPr>
          <w:hyperlink w:anchor="_Toc60003434" w:history="1">
            <w:r w:rsidR="00A229CA" w:rsidRPr="008B5794">
              <w:rPr>
                <w:rStyle w:val="Hyperlink"/>
              </w:rPr>
              <w:t>Appendix</w:t>
            </w:r>
            <w:r w:rsidR="00A229CA" w:rsidRPr="008B5794">
              <w:rPr>
                <w:webHidden/>
              </w:rPr>
              <w:tab/>
            </w:r>
            <w:r w:rsidR="0049683F" w:rsidRPr="008B5794">
              <w:rPr>
                <w:webHidden/>
              </w:rPr>
              <w:fldChar w:fldCharType="begin"/>
            </w:r>
            <w:r w:rsidR="00A229CA" w:rsidRPr="008B5794">
              <w:rPr>
                <w:webHidden/>
              </w:rPr>
              <w:instrText xml:space="preserve"> PAGEREF _Toc60003434 \h </w:instrText>
            </w:r>
            <w:r w:rsidR="0049683F" w:rsidRPr="008B5794">
              <w:rPr>
                <w:webHidden/>
              </w:rPr>
            </w:r>
            <w:r w:rsidR="0049683F" w:rsidRPr="008B5794">
              <w:rPr>
                <w:webHidden/>
              </w:rPr>
              <w:fldChar w:fldCharType="separate"/>
            </w:r>
            <w:r w:rsidR="00A229CA" w:rsidRPr="008B5794">
              <w:rPr>
                <w:webHidden/>
              </w:rPr>
              <w:t>58</w:t>
            </w:r>
            <w:r w:rsidR="0049683F" w:rsidRPr="008B5794">
              <w:rPr>
                <w:webHidden/>
              </w:rPr>
              <w:fldChar w:fldCharType="end"/>
            </w:r>
          </w:hyperlink>
        </w:p>
        <w:p w:rsidR="00D9530F" w:rsidRDefault="0049683F">
          <w:r w:rsidRPr="008B5794">
            <w:rPr>
              <w:b/>
              <w:bCs/>
              <w:noProof/>
            </w:rPr>
            <w:fldChar w:fldCharType="end"/>
          </w:r>
        </w:p>
      </w:sdtContent>
    </w:sdt>
    <w:p w:rsidR="005101D9" w:rsidRPr="0093101B" w:rsidRDefault="005101D9" w:rsidP="00492446">
      <w:pPr>
        <w:rPr>
          <w:sz w:val="24"/>
          <w:szCs w:val="24"/>
        </w:rPr>
      </w:pPr>
    </w:p>
    <w:p w:rsidR="00E07F39" w:rsidRPr="0093101B" w:rsidRDefault="00E07F39" w:rsidP="00E07F39">
      <w:pPr>
        <w:rPr>
          <w:rFonts w:ascii="Arial" w:hAnsi="Arial" w:cs="Arial"/>
          <w:b/>
          <w:sz w:val="24"/>
          <w:szCs w:val="24"/>
          <w:u w:val="single"/>
        </w:rPr>
      </w:pPr>
    </w:p>
    <w:p w:rsidR="00E07F39" w:rsidRPr="0093101B" w:rsidRDefault="00E07F39" w:rsidP="00E07F39">
      <w:pPr>
        <w:rPr>
          <w:rFonts w:ascii="Arial" w:hAnsi="Arial" w:cs="Arial"/>
          <w:b/>
          <w:sz w:val="24"/>
          <w:szCs w:val="24"/>
          <w:u w:val="single"/>
        </w:rPr>
      </w:pPr>
    </w:p>
    <w:p w:rsidR="00E07F39" w:rsidRPr="0093101B" w:rsidRDefault="00E07F39" w:rsidP="00E07F39">
      <w:pPr>
        <w:rPr>
          <w:rFonts w:ascii="Arial" w:hAnsi="Arial" w:cs="Arial"/>
          <w:b/>
          <w:sz w:val="24"/>
          <w:szCs w:val="24"/>
          <w:u w:val="single"/>
        </w:rPr>
      </w:pPr>
    </w:p>
    <w:p w:rsidR="00E07F39" w:rsidRPr="0093101B" w:rsidRDefault="00E07F39" w:rsidP="00E07F39">
      <w:pPr>
        <w:rPr>
          <w:rFonts w:ascii="Arial" w:hAnsi="Arial" w:cs="Arial"/>
          <w:b/>
          <w:sz w:val="24"/>
          <w:szCs w:val="24"/>
          <w:u w:val="single"/>
        </w:rPr>
      </w:pPr>
    </w:p>
    <w:p w:rsidR="00E07F39" w:rsidRPr="0093101B" w:rsidRDefault="00E07F39" w:rsidP="00E07F39">
      <w:pPr>
        <w:rPr>
          <w:rFonts w:ascii="Arial" w:hAnsi="Arial" w:cs="Arial"/>
          <w:b/>
          <w:sz w:val="24"/>
          <w:szCs w:val="24"/>
          <w:u w:val="single"/>
        </w:rPr>
      </w:pPr>
    </w:p>
    <w:p w:rsidR="00E07F39" w:rsidRPr="0093101B" w:rsidRDefault="00E07F39" w:rsidP="00E07F39">
      <w:pPr>
        <w:rPr>
          <w:rFonts w:ascii="Arial" w:hAnsi="Arial" w:cs="Arial"/>
          <w:b/>
          <w:sz w:val="24"/>
          <w:szCs w:val="24"/>
          <w:u w:val="single"/>
        </w:rPr>
      </w:pPr>
    </w:p>
    <w:p w:rsidR="00BF06FC" w:rsidRDefault="00BF06FC" w:rsidP="003E47B5">
      <w:pPr>
        <w:rPr>
          <w:rFonts w:ascii="Arial" w:hAnsi="Arial" w:cs="Arial"/>
          <w:b/>
          <w:sz w:val="24"/>
          <w:szCs w:val="24"/>
          <w:u w:val="single"/>
        </w:rPr>
      </w:pPr>
    </w:p>
    <w:p w:rsidR="009921C0" w:rsidRDefault="009921C0" w:rsidP="003E47B5">
      <w:pPr>
        <w:rPr>
          <w:rFonts w:ascii="Arial" w:hAnsi="Arial" w:cs="Arial"/>
          <w:b/>
          <w:sz w:val="24"/>
          <w:szCs w:val="24"/>
          <w:u w:val="single"/>
        </w:rPr>
      </w:pPr>
    </w:p>
    <w:p w:rsidR="009921C0" w:rsidRDefault="009921C0" w:rsidP="003E47B5">
      <w:pPr>
        <w:rPr>
          <w:rFonts w:ascii="Arial" w:hAnsi="Arial" w:cs="Arial"/>
          <w:b/>
          <w:sz w:val="24"/>
          <w:szCs w:val="24"/>
          <w:u w:val="single"/>
        </w:rPr>
      </w:pPr>
    </w:p>
    <w:p w:rsidR="009921C0" w:rsidRPr="0093101B" w:rsidRDefault="009921C0" w:rsidP="003E47B5">
      <w:pPr>
        <w:rPr>
          <w:rFonts w:ascii="Arial" w:hAnsi="Arial" w:cs="Arial"/>
          <w:b/>
          <w:sz w:val="24"/>
          <w:szCs w:val="24"/>
          <w:u w:val="single"/>
        </w:rPr>
      </w:pPr>
    </w:p>
    <w:p w:rsidR="000D331A" w:rsidRPr="00F4395C" w:rsidRDefault="003E47B5" w:rsidP="00272D07">
      <w:pPr>
        <w:pStyle w:val="Heading1"/>
        <w:jc w:val="center"/>
        <w:rPr>
          <w:rFonts w:ascii="Arial" w:hAnsi="Arial" w:cs="Arial"/>
          <w:sz w:val="32"/>
          <w:szCs w:val="32"/>
        </w:rPr>
      </w:pPr>
      <w:bookmarkStart w:id="7" w:name="_Toc60003387"/>
      <w:r w:rsidRPr="00F4395C">
        <w:rPr>
          <w:rFonts w:ascii="Arial" w:hAnsi="Arial" w:cs="Arial"/>
          <w:sz w:val="32"/>
          <w:szCs w:val="32"/>
        </w:rPr>
        <w:lastRenderedPageBreak/>
        <w:t>List of Figure</w:t>
      </w:r>
      <w:bookmarkEnd w:id="7"/>
    </w:p>
    <w:p w:rsidR="000D331A" w:rsidRDefault="000D331A" w:rsidP="00A67DD1">
      <w:pPr>
        <w:jc w:val="center"/>
        <w:rPr>
          <w:rFonts w:ascii="Arial" w:hAnsi="Arial" w:cs="Arial"/>
          <w:b/>
          <w:sz w:val="24"/>
          <w:szCs w:val="24"/>
        </w:rPr>
      </w:pPr>
    </w:p>
    <w:p w:rsidR="001C6985" w:rsidRDefault="001C6985" w:rsidP="00A67DD1">
      <w:pPr>
        <w:jc w:val="center"/>
        <w:rPr>
          <w:rFonts w:ascii="Arial" w:hAnsi="Arial" w:cs="Arial"/>
          <w:b/>
          <w:sz w:val="24"/>
          <w:szCs w:val="24"/>
        </w:rPr>
      </w:pPr>
    </w:p>
    <w:tbl>
      <w:tblPr>
        <w:tblStyle w:val="TableGrid"/>
        <w:tblW w:w="9501" w:type="dxa"/>
        <w:tblLook w:val="04A0" w:firstRow="1" w:lastRow="0" w:firstColumn="1" w:lastColumn="0" w:noHBand="0" w:noVBand="1"/>
      </w:tblPr>
      <w:tblGrid>
        <w:gridCol w:w="4750"/>
        <w:gridCol w:w="4751"/>
      </w:tblGrid>
      <w:tr w:rsidR="001C6985" w:rsidTr="005B6571">
        <w:trPr>
          <w:trHeight w:val="475"/>
        </w:trPr>
        <w:tc>
          <w:tcPr>
            <w:tcW w:w="4750" w:type="dxa"/>
          </w:tcPr>
          <w:p w:rsidR="001C6985" w:rsidRDefault="005B6571" w:rsidP="00A67DD1">
            <w:pPr>
              <w:jc w:val="center"/>
              <w:rPr>
                <w:rFonts w:ascii="Arial" w:hAnsi="Arial" w:cs="Arial"/>
                <w:b/>
                <w:sz w:val="24"/>
                <w:szCs w:val="24"/>
              </w:rPr>
            </w:pPr>
            <w:r>
              <w:rPr>
                <w:rFonts w:ascii="Arial" w:hAnsi="Arial" w:cs="Arial"/>
                <w:b/>
                <w:sz w:val="24"/>
                <w:szCs w:val="24"/>
              </w:rPr>
              <w:t>Figure</w:t>
            </w:r>
          </w:p>
        </w:tc>
        <w:tc>
          <w:tcPr>
            <w:tcW w:w="4751" w:type="dxa"/>
          </w:tcPr>
          <w:p w:rsidR="001C6985" w:rsidRPr="005B6571" w:rsidRDefault="005B6571" w:rsidP="00A67DD1">
            <w:pPr>
              <w:jc w:val="center"/>
              <w:rPr>
                <w:rFonts w:ascii="Arial" w:hAnsi="Arial" w:cs="Arial"/>
                <w:b/>
                <w:sz w:val="24"/>
                <w:szCs w:val="24"/>
              </w:rPr>
            </w:pPr>
            <w:r w:rsidRPr="005B6571">
              <w:rPr>
                <w:rFonts w:ascii="Arial" w:hAnsi="Arial" w:cs="Arial"/>
                <w:b/>
                <w:sz w:val="24"/>
                <w:szCs w:val="24"/>
              </w:rPr>
              <w:t>Page No</w:t>
            </w:r>
          </w:p>
        </w:tc>
      </w:tr>
      <w:tr w:rsidR="005B6571" w:rsidTr="005B6571">
        <w:trPr>
          <w:trHeight w:val="447"/>
        </w:trPr>
        <w:tc>
          <w:tcPr>
            <w:tcW w:w="4750" w:type="dxa"/>
            <w:vAlign w:val="center"/>
          </w:tcPr>
          <w:p w:rsidR="005B6571" w:rsidRPr="005B6571" w:rsidRDefault="005B6571" w:rsidP="005B6571">
            <w:pPr>
              <w:rPr>
                <w:rFonts w:ascii="Arial" w:hAnsi="Arial" w:cs="Arial"/>
                <w:sz w:val="24"/>
                <w:szCs w:val="24"/>
              </w:rPr>
            </w:pPr>
            <w:r w:rsidRPr="005B6571">
              <w:rPr>
                <w:rFonts w:ascii="Arial" w:hAnsi="Arial" w:cs="Arial"/>
                <w:sz w:val="24"/>
                <w:szCs w:val="24"/>
              </w:rPr>
              <w:t>Financial Investment of NRBC Ban</w:t>
            </w:r>
            <w:r w:rsidR="007D6860">
              <w:rPr>
                <w:rFonts w:ascii="Arial" w:hAnsi="Arial" w:cs="Arial"/>
                <w:sz w:val="24"/>
                <w:szCs w:val="24"/>
              </w:rPr>
              <w:t>k</w:t>
            </w:r>
          </w:p>
        </w:tc>
        <w:tc>
          <w:tcPr>
            <w:tcW w:w="4751" w:type="dxa"/>
          </w:tcPr>
          <w:p w:rsidR="005B6571" w:rsidRPr="005B6571" w:rsidRDefault="005B6571" w:rsidP="005B6571">
            <w:pPr>
              <w:jc w:val="center"/>
              <w:rPr>
                <w:rFonts w:ascii="Arial" w:hAnsi="Arial" w:cs="Arial"/>
                <w:sz w:val="24"/>
                <w:szCs w:val="24"/>
              </w:rPr>
            </w:pPr>
            <w:r w:rsidRPr="005B6571">
              <w:rPr>
                <w:rFonts w:ascii="Arial" w:hAnsi="Arial" w:cs="Arial"/>
                <w:sz w:val="24"/>
                <w:szCs w:val="24"/>
              </w:rPr>
              <w:t>22</w:t>
            </w:r>
          </w:p>
        </w:tc>
      </w:tr>
      <w:tr w:rsidR="005B6571" w:rsidTr="005B6571">
        <w:trPr>
          <w:trHeight w:val="475"/>
        </w:trPr>
        <w:tc>
          <w:tcPr>
            <w:tcW w:w="4750" w:type="dxa"/>
          </w:tcPr>
          <w:p w:rsidR="005B6571" w:rsidRPr="005B6571" w:rsidRDefault="005B6571" w:rsidP="005B6571">
            <w:pPr>
              <w:rPr>
                <w:rFonts w:ascii="Arial" w:hAnsi="Arial" w:cs="Arial"/>
                <w:b/>
                <w:sz w:val="24"/>
                <w:szCs w:val="24"/>
              </w:rPr>
            </w:pPr>
            <w:r w:rsidRPr="005B6571">
              <w:rPr>
                <w:rFonts w:ascii="Arial" w:hAnsi="Arial" w:cs="Arial"/>
                <w:sz w:val="24"/>
                <w:szCs w:val="24"/>
              </w:rPr>
              <w:t>ROE of NRBC Bank</w:t>
            </w:r>
          </w:p>
        </w:tc>
        <w:tc>
          <w:tcPr>
            <w:tcW w:w="4751" w:type="dxa"/>
          </w:tcPr>
          <w:p w:rsidR="005B6571" w:rsidRPr="005B6571" w:rsidRDefault="005B6571" w:rsidP="005B6571">
            <w:pPr>
              <w:jc w:val="center"/>
              <w:rPr>
                <w:rFonts w:ascii="Arial" w:hAnsi="Arial" w:cs="Arial"/>
                <w:sz w:val="24"/>
                <w:szCs w:val="24"/>
              </w:rPr>
            </w:pPr>
            <w:r w:rsidRPr="005B6571">
              <w:rPr>
                <w:rFonts w:ascii="Arial" w:hAnsi="Arial" w:cs="Arial"/>
                <w:sz w:val="24"/>
                <w:szCs w:val="24"/>
              </w:rPr>
              <w:t>23</w:t>
            </w:r>
          </w:p>
        </w:tc>
      </w:tr>
      <w:tr w:rsidR="005B6571" w:rsidTr="005B6571">
        <w:trPr>
          <w:trHeight w:val="475"/>
        </w:trPr>
        <w:tc>
          <w:tcPr>
            <w:tcW w:w="4750" w:type="dxa"/>
          </w:tcPr>
          <w:p w:rsidR="005B6571" w:rsidRPr="005B6571" w:rsidRDefault="005B6571" w:rsidP="005B6571">
            <w:pPr>
              <w:rPr>
                <w:rFonts w:ascii="Arial" w:hAnsi="Arial" w:cs="Arial"/>
                <w:b/>
                <w:sz w:val="24"/>
                <w:szCs w:val="24"/>
              </w:rPr>
            </w:pPr>
            <w:r w:rsidRPr="005B6571">
              <w:rPr>
                <w:rFonts w:ascii="Arial" w:hAnsi="Arial" w:cs="Arial"/>
                <w:sz w:val="24"/>
                <w:szCs w:val="24"/>
              </w:rPr>
              <w:t>EPS of NRBC Bank</w:t>
            </w:r>
          </w:p>
        </w:tc>
        <w:tc>
          <w:tcPr>
            <w:tcW w:w="4751" w:type="dxa"/>
          </w:tcPr>
          <w:p w:rsidR="005B6571" w:rsidRPr="005B6571" w:rsidRDefault="005B6571" w:rsidP="005B6571">
            <w:pPr>
              <w:jc w:val="center"/>
              <w:rPr>
                <w:rFonts w:ascii="Arial" w:hAnsi="Arial" w:cs="Arial"/>
                <w:sz w:val="24"/>
                <w:szCs w:val="24"/>
              </w:rPr>
            </w:pPr>
            <w:r w:rsidRPr="005B6571">
              <w:rPr>
                <w:rFonts w:ascii="Arial" w:hAnsi="Arial" w:cs="Arial"/>
                <w:sz w:val="24"/>
                <w:szCs w:val="24"/>
              </w:rPr>
              <w:t>24</w:t>
            </w:r>
          </w:p>
        </w:tc>
      </w:tr>
      <w:tr w:rsidR="005B6571" w:rsidTr="005B6571">
        <w:trPr>
          <w:trHeight w:val="447"/>
        </w:trPr>
        <w:tc>
          <w:tcPr>
            <w:tcW w:w="4750" w:type="dxa"/>
          </w:tcPr>
          <w:p w:rsidR="005B6571" w:rsidRPr="005B6571" w:rsidRDefault="005B6571" w:rsidP="005B6571">
            <w:pPr>
              <w:rPr>
                <w:rFonts w:ascii="Arial" w:hAnsi="Arial" w:cs="Arial"/>
                <w:b/>
                <w:sz w:val="24"/>
                <w:szCs w:val="24"/>
              </w:rPr>
            </w:pPr>
            <w:r w:rsidRPr="005B6571">
              <w:rPr>
                <w:rFonts w:ascii="Arial" w:hAnsi="Arial" w:cs="Arial"/>
                <w:sz w:val="24"/>
                <w:szCs w:val="24"/>
              </w:rPr>
              <w:t>Loans and Advances of NRBC Bank</w:t>
            </w:r>
          </w:p>
        </w:tc>
        <w:tc>
          <w:tcPr>
            <w:tcW w:w="4751" w:type="dxa"/>
          </w:tcPr>
          <w:p w:rsidR="005B6571" w:rsidRPr="005B6571" w:rsidRDefault="005B6571" w:rsidP="005B6571">
            <w:pPr>
              <w:jc w:val="center"/>
              <w:rPr>
                <w:rFonts w:ascii="Arial" w:hAnsi="Arial" w:cs="Arial"/>
                <w:sz w:val="24"/>
                <w:szCs w:val="24"/>
              </w:rPr>
            </w:pPr>
            <w:r w:rsidRPr="005B6571">
              <w:rPr>
                <w:rFonts w:ascii="Arial" w:hAnsi="Arial" w:cs="Arial"/>
                <w:sz w:val="24"/>
                <w:szCs w:val="24"/>
              </w:rPr>
              <w:t>25</w:t>
            </w:r>
          </w:p>
        </w:tc>
      </w:tr>
      <w:tr w:rsidR="005B6571" w:rsidTr="00E668B8">
        <w:trPr>
          <w:trHeight w:val="620"/>
        </w:trPr>
        <w:tc>
          <w:tcPr>
            <w:tcW w:w="4750" w:type="dxa"/>
          </w:tcPr>
          <w:p w:rsidR="005B6571" w:rsidRPr="005B6571" w:rsidRDefault="005B6571" w:rsidP="005B6571">
            <w:pPr>
              <w:rPr>
                <w:sz w:val="24"/>
                <w:szCs w:val="24"/>
              </w:rPr>
            </w:pPr>
            <w:r w:rsidRPr="005B6571">
              <w:rPr>
                <w:rFonts w:ascii="Arial" w:hAnsi="Arial" w:cs="Arial"/>
                <w:sz w:val="24"/>
                <w:szCs w:val="24"/>
              </w:rPr>
              <w:t>Operational Hierarchy of NRBC Nabinagar Branch</w:t>
            </w:r>
          </w:p>
        </w:tc>
        <w:tc>
          <w:tcPr>
            <w:tcW w:w="4751" w:type="dxa"/>
          </w:tcPr>
          <w:p w:rsidR="005B6571" w:rsidRPr="005B6571" w:rsidRDefault="005B6571" w:rsidP="005B6571">
            <w:pPr>
              <w:jc w:val="center"/>
              <w:rPr>
                <w:rFonts w:ascii="Arial" w:hAnsi="Arial" w:cs="Arial"/>
                <w:sz w:val="24"/>
                <w:szCs w:val="24"/>
              </w:rPr>
            </w:pPr>
            <w:r w:rsidRPr="005B6571">
              <w:rPr>
                <w:rFonts w:ascii="Arial" w:hAnsi="Arial" w:cs="Arial"/>
                <w:sz w:val="24"/>
                <w:szCs w:val="24"/>
              </w:rPr>
              <w:t>31</w:t>
            </w:r>
          </w:p>
        </w:tc>
      </w:tr>
    </w:tbl>
    <w:p w:rsidR="001C6985" w:rsidRDefault="001C6985" w:rsidP="00A67DD1">
      <w:pPr>
        <w:jc w:val="center"/>
        <w:rPr>
          <w:rFonts w:ascii="Arial" w:hAnsi="Arial" w:cs="Arial"/>
          <w:b/>
          <w:sz w:val="24"/>
          <w:szCs w:val="24"/>
        </w:rPr>
      </w:pPr>
    </w:p>
    <w:p w:rsidR="000D331A" w:rsidRDefault="000D331A" w:rsidP="000D331A">
      <w:pPr>
        <w:rPr>
          <w:rFonts w:ascii="Arial" w:hAnsi="Arial" w:cs="Arial"/>
          <w:b/>
          <w:sz w:val="24"/>
          <w:szCs w:val="24"/>
        </w:rPr>
      </w:pPr>
    </w:p>
    <w:p w:rsidR="00A67DD1" w:rsidRPr="005B6571" w:rsidRDefault="003E47B5" w:rsidP="000D331A">
      <w:pPr>
        <w:rPr>
          <w:rFonts w:ascii="Arial" w:hAnsi="Arial" w:cs="Arial"/>
          <w:sz w:val="24"/>
          <w:szCs w:val="24"/>
        </w:rPr>
      </w:pPr>
      <w:r w:rsidRPr="0093101B">
        <w:rPr>
          <w:rFonts w:ascii="Arial" w:hAnsi="Arial" w:cs="Arial"/>
          <w:b/>
          <w:sz w:val="24"/>
          <w:szCs w:val="24"/>
          <w:u w:val="single"/>
        </w:rPr>
        <w:br w:type="page"/>
      </w:r>
    </w:p>
    <w:p w:rsidR="000D331A" w:rsidRPr="00F4395C" w:rsidRDefault="00B84B8C" w:rsidP="00272D07">
      <w:pPr>
        <w:pStyle w:val="Heading1"/>
        <w:jc w:val="center"/>
        <w:rPr>
          <w:rFonts w:ascii="Arial" w:hAnsi="Arial" w:cs="Arial"/>
          <w:sz w:val="32"/>
          <w:szCs w:val="32"/>
        </w:rPr>
      </w:pPr>
      <w:bookmarkStart w:id="8" w:name="_Toc60003388"/>
      <w:r w:rsidRPr="00F4395C">
        <w:rPr>
          <w:rFonts w:ascii="Arial" w:hAnsi="Arial" w:cs="Arial"/>
          <w:sz w:val="32"/>
          <w:szCs w:val="32"/>
        </w:rPr>
        <w:lastRenderedPageBreak/>
        <w:t xml:space="preserve">List of </w:t>
      </w:r>
      <w:r w:rsidR="006D52A1" w:rsidRPr="00F4395C">
        <w:rPr>
          <w:rFonts w:ascii="Arial" w:hAnsi="Arial" w:cs="Arial"/>
          <w:sz w:val="32"/>
          <w:szCs w:val="32"/>
        </w:rPr>
        <w:t>Table</w:t>
      </w:r>
      <w:bookmarkEnd w:id="8"/>
    </w:p>
    <w:p w:rsidR="000D331A" w:rsidRDefault="000D331A" w:rsidP="00A67DD1">
      <w:pPr>
        <w:rPr>
          <w:rFonts w:ascii="Arial" w:hAnsi="Arial" w:cs="Arial"/>
          <w:b/>
          <w:sz w:val="24"/>
          <w:szCs w:val="24"/>
        </w:rPr>
      </w:pPr>
    </w:p>
    <w:p w:rsidR="000D331A" w:rsidRDefault="000D331A" w:rsidP="00A67DD1">
      <w:pPr>
        <w:rPr>
          <w:rFonts w:ascii="Arial" w:hAnsi="Arial" w:cs="Arial"/>
          <w:b/>
          <w:sz w:val="24"/>
          <w:szCs w:val="24"/>
        </w:rPr>
      </w:pPr>
    </w:p>
    <w:tbl>
      <w:tblPr>
        <w:tblStyle w:val="TableGrid"/>
        <w:tblW w:w="9671" w:type="dxa"/>
        <w:tblLook w:val="04A0" w:firstRow="1" w:lastRow="0" w:firstColumn="1" w:lastColumn="0" w:noHBand="0" w:noVBand="1"/>
      </w:tblPr>
      <w:tblGrid>
        <w:gridCol w:w="4835"/>
        <w:gridCol w:w="4836"/>
      </w:tblGrid>
      <w:tr w:rsidR="00CF596D" w:rsidTr="00CF596D">
        <w:trPr>
          <w:trHeight w:val="431"/>
        </w:trPr>
        <w:tc>
          <w:tcPr>
            <w:tcW w:w="4835" w:type="dxa"/>
          </w:tcPr>
          <w:p w:rsidR="00CF596D" w:rsidRPr="00CF596D" w:rsidRDefault="00CF596D" w:rsidP="00CF596D">
            <w:pPr>
              <w:jc w:val="center"/>
              <w:rPr>
                <w:rFonts w:ascii="Arial" w:hAnsi="Arial" w:cs="Arial"/>
                <w:b/>
                <w:sz w:val="24"/>
                <w:szCs w:val="24"/>
              </w:rPr>
            </w:pPr>
            <w:r w:rsidRPr="00CF596D">
              <w:rPr>
                <w:rFonts w:ascii="Arial" w:hAnsi="Arial" w:cs="Arial"/>
                <w:b/>
                <w:sz w:val="24"/>
                <w:szCs w:val="24"/>
              </w:rPr>
              <w:t>Table</w:t>
            </w:r>
          </w:p>
        </w:tc>
        <w:tc>
          <w:tcPr>
            <w:tcW w:w="4836" w:type="dxa"/>
          </w:tcPr>
          <w:p w:rsidR="00CF596D" w:rsidRPr="00CF596D" w:rsidRDefault="00CF596D" w:rsidP="00CF596D">
            <w:pPr>
              <w:jc w:val="center"/>
              <w:rPr>
                <w:rFonts w:ascii="Arial" w:hAnsi="Arial" w:cs="Arial"/>
                <w:b/>
                <w:sz w:val="24"/>
                <w:szCs w:val="24"/>
              </w:rPr>
            </w:pPr>
            <w:r w:rsidRPr="00CF596D">
              <w:rPr>
                <w:rFonts w:ascii="Arial" w:hAnsi="Arial" w:cs="Arial"/>
                <w:b/>
                <w:sz w:val="24"/>
                <w:szCs w:val="24"/>
              </w:rPr>
              <w:t>Page No</w:t>
            </w:r>
          </w:p>
        </w:tc>
      </w:tr>
      <w:tr w:rsidR="00CF596D" w:rsidTr="00CF596D">
        <w:trPr>
          <w:trHeight w:val="406"/>
        </w:trPr>
        <w:tc>
          <w:tcPr>
            <w:tcW w:w="4835" w:type="dxa"/>
            <w:vAlign w:val="center"/>
          </w:tcPr>
          <w:p w:rsidR="00CF596D" w:rsidRPr="0093101B" w:rsidRDefault="00CF596D" w:rsidP="00CF596D">
            <w:pPr>
              <w:rPr>
                <w:rFonts w:ascii="Arial" w:hAnsi="Arial" w:cs="Arial"/>
                <w:sz w:val="24"/>
                <w:szCs w:val="24"/>
              </w:rPr>
            </w:pPr>
            <w:r w:rsidRPr="0093101B">
              <w:rPr>
                <w:rFonts w:ascii="Arial" w:hAnsi="Arial" w:cs="Arial"/>
                <w:sz w:val="24"/>
                <w:szCs w:val="24"/>
              </w:rPr>
              <w:t>Overview of NRBC Bank Ltd.</w:t>
            </w:r>
          </w:p>
        </w:tc>
        <w:tc>
          <w:tcPr>
            <w:tcW w:w="4836" w:type="dxa"/>
          </w:tcPr>
          <w:p w:rsidR="00CF596D" w:rsidRPr="00CF596D" w:rsidRDefault="00CF596D" w:rsidP="00CF596D">
            <w:pPr>
              <w:jc w:val="center"/>
              <w:rPr>
                <w:rFonts w:ascii="Arial" w:hAnsi="Arial" w:cs="Arial"/>
                <w:sz w:val="24"/>
                <w:szCs w:val="24"/>
              </w:rPr>
            </w:pPr>
            <w:r w:rsidRPr="00CF596D">
              <w:rPr>
                <w:rFonts w:ascii="Arial" w:hAnsi="Arial" w:cs="Arial"/>
                <w:sz w:val="24"/>
                <w:szCs w:val="24"/>
              </w:rPr>
              <w:t>19</w:t>
            </w:r>
          </w:p>
        </w:tc>
      </w:tr>
      <w:tr w:rsidR="00CF596D" w:rsidTr="00CF596D">
        <w:trPr>
          <w:trHeight w:val="431"/>
        </w:trPr>
        <w:tc>
          <w:tcPr>
            <w:tcW w:w="4835" w:type="dxa"/>
          </w:tcPr>
          <w:p w:rsidR="00CF596D" w:rsidRDefault="00CF596D" w:rsidP="00CF596D">
            <w:pPr>
              <w:rPr>
                <w:rFonts w:ascii="Arial" w:hAnsi="Arial" w:cs="Arial"/>
                <w:b/>
                <w:sz w:val="24"/>
                <w:szCs w:val="24"/>
              </w:rPr>
            </w:pPr>
            <w:r w:rsidRPr="0093101B">
              <w:rPr>
                <w:rFonts w:ascii="Arial" w:hAnsi="Arial" w:cs="Arial"/>
                <w:sz w:val="24"/>
                <w:szCs w:val="24"/>
              </w:rPr>
              <w:t>Introduction of NRBC Bank Ltd.</w:t>
            </w:r>
          </w:p>
        </w:tc>
        <w:tc>
          <w:tcPr>
            <w:tcW w:w="4836" w:type="dxa"/>
          </w:tcPr>
          <w:p w:rsidR="00CF596D" w:rsidRPr="00CF596D" w:rsidRDefault="00CF596D" w:rsidP="00CF596D">
            <w:pPr>
              <w:jc w:val="center"/>
              <w:rPr>
                <w:rFonts w:ascii="Arial" w:hAnsi="Arial" w:cs="Arial"/>
                <w:sz w:val="24"/>
                <w:szCs w:val="24"/>
              </w:rPr>
            </w:pPr>
            <w:r w:rsidRPr="00CF596D">
              <w:rPr>
                <w:rFonts w:ascii="Arial" w:hAnsi="Arial" w:cs="Arial"/>
                <w:sz w:val="24"/>
                <w:szCs w:val="24"/>
              </w:rPr>
              <w:t>20</w:t>
            </w:r>
          </w:p>
        </w:tc>
      </w:tr>
      <w:tr w:rsidR="00CF596D" w:rsidTr="00CF596D">
        <w:trPr>
          <w:trHeight w:val="431"/>
        </w:trPr>
        <w:tc>
          <w:tcPr>
            <w:tcW w:w="4835" w:type="dxa"/>
            <w:vAlign w:val="center"/>
          </w:tcPr>
          <w:p w:rsidR="00CF596D" w:rsidRPr="0093101B" w:rsidRDefault="00CF596D" w:rsidP="00CF596D">
            <w:pPr>
              <w:rPr>
                <w:rFonts w:ascii="Arial" w:hAnsi="Arial" w:cs="Arial"/>
                <w:sz w:val="24"/>
                <w:szCs w:val="24"/>
              </w:rPr>
            </w:pPr>
            <w:r w:rsidRPr="0093101B">
              <w:rPr>
                <w:rFonts w:ascii="Arial" w:hAnsi="Arial" w:cs="Arial"/>
                <w:sz w:val="24"/>
                <w:szCs w:val="24"/>
              </w:rPr>
              <w:t>Loan account of NRBC Bank Limited</w:t>
            </w:r>
          </w:p>
        </w:tc>
        <w:tc>
          <w:tcPr>
            <w:tcW w:w="4836" w:type="dxa"/>
          </w:tcPr>
          <w:p w:rsidR="00CF596D" w:rsidRPr="00CF596D" w:rsidRDefault="00CF596D" w:rsidP="00CF596D">
            <w:pPr>
              <w:jc w:val="center"/>
              <w:rPr>
                <w:rFonts w:ascii="Arial" w:hAnsi="Arial" w:cs="Arial"/>
                <w:sz w:val="24"/>
                <w:szCs w:val="24"/>
              </w:rPr>
            </w:pPr>
            <w:r w:rsidRPr="00CF596D">
              <w:rPr>
                <w:rFonts w:ascii="Arial" w:hAnsi="Arial" w:cs="Arial"/>
                <w:sz w:val="24"/>
                <w:szCs w:val="24"/>
              </w:rPr>
              <w:t>27</w:t>
            </w:r>
          </w:p>
        </w:tc>
      </w:tr>
      <w:tr w:rsidR="00CF596D" w:rsidTr="00CF596D">
        <w:trPr>
          <w:trHeight w:val="406"/>
        </w:trPr>
        <w:tc>
          <w:tcPr>
            <w:tcW w:w="4835" w:type="dxa"/>
            <w:vAlign w:val="center"/>
          </w:tcPr>
          <w:p w:rsidR="00CF596D" w:rsidRPr="0093101B" w:rsidRDefault="00CF596D" w:rsidP="00CF596D">
            <w:pPr>
              <w:rPr>
                <w:rFonts w:ascii="Arial" w:hAnsi="Arial" w:cs="Arial"/>
                <w:sz w:val="24"/>
                <w:szCs w:val="24"/>
              </w:rPr>
            </w:pPr>
            <w:r w:rsidRPr="0093101B">
              <w:rPr>
                <w:rFonts w:ascii="Arial" w:hAnsi="Arial" w:cs="Arial"/>
                <w:sz w:val="24"/>
                <w:szCs w:val="24"/>
              </w:rPr>
              <w:t>Loans and Advances of NRBC Bank</w:t>
            </w:r>
          </w:p>
        </w:tc>
        <w:tc>
          <w:tcPr>
            <w:tcW w:w="4836" w:type="dxa"/>
          </w:tcPr>
          <w:p w:rsidR="00CF596D" w:rsidRPr="00CF596D" w:rsidRDefault="00CF596D" w:rsidP="00CF596D">
            <w:pPr>
              <w:jc w:val="center"/>
              <w:rPr>
                <w:rFonts w:ascii="Arial" w:hAnsi="Arial" w:cs="Arial"/>
                <w:sz w:val="24"/>
                <w:szCs w:val="24"/>
              </w:rPr>
            </w:pPr>
            <w:r w:rsidRPr="00CF596D">
              <w:rPr>
                <w:rFonts w:ascii="Arial" w:hAnsi="Arial" w:cs="Arial"/>
                <w:sz w:val="24"/>
                <w:szCs w:val="24"/>
              </w:rPr>
              <w:t>28</w:t>
            </w:r>
          </w:p>
        </w:tc>
      </w:tr>
      <w:tr w:rsidR="00CF596D" w:rsidTr="00CF596D">
        <w:trPr>
          <w:trHeight w:val="431"/>
        </w:trPr>
        <w:tc>
          <w:tcPr>
            <w:tcW w:w="4835" w:type="dxa"/>
          </w:tcPr>
          <w:p w:rsidR="00CF596D" w:rsidRDefault="00CF596D" w:rsidP="00CF596D">
            <w:pPr>
              <w:rPr>
                <w:rFonts w:ascii="Arial" w:hAnsi="Arial" w:cs="Arial"/>
                <w:b/>
                <w:sz w:val="24"/>
                <w:szCs w:val="24"/>
              </w:rPr>
            </w:pPr>
            <w:r w:rsidRPr="0093101B">
              <w:rPr>
                <w:rFonts w:ascii="Arial" w:hAnsi="Arial" w:cs="Arial"/>
                <w:sz w:val="24"/>
                <w:szCs w:val="24"/>
              </w:rPr>
              <w:t>Scheme of NRBC Bank Limited</w:t>
            </w:r>
          </w:p>
        </w:tc>
        <w:tc>
          <w:tcPr>
            <w:tcW w:w="4836" w:type="dxa"/>
          </w:tcPr>
          <w:p w:rsidR="00CF596D" w:rsidRPr="00CF596D" w:rsidRDefault="00CF596D" w:rsidP="00CF596D">
            <w:pPr>
              <w:jc w:val="center"/>
              <w:rPr>
                <w:rFonts w:ascii="Arial" w:hAnsi="Arial" w:cs="Arial"/>
                <w:sz w:val="24"/>
                <w:szCs w:val="24"/>
              </w:rPr>
            </w:pPr>
            <w:r w:rsidRPr="00CF596D">
              <w:rPr>
                <w:rFonts w:ascii="Arial" w:hAnsi="Arial" w:cs="Arial"/>
                <w:sz w:val="24"/>
                <w:szCs w:val="24"/>
              </w:rPr>
              <w:t>28</w:t>
            </w:r>
          </w:p>
        </w:tc>
      </w:tr>
      <w:tr w:rsidR="00CF596D" w:rsidTr="00CF596D">
        <w:trPr>
          <w:trHeight w:val="431"/>
        </w:trPr>
        <w:tc>
          <w:tcPr>
            <w:tcW w:w="4835" w:type="dxa"/>
            <w:vAlign w:val="center"/>
          </w:tcPr>
          <w:p w:rsidR="00CF596D" w:rsidRPr="0093101B" w:rsidRDefault="00CF596D" w:rsidP="00CF596D">
            <w:pPr>
              <w:rPr>
                <w:rFonts w:ascii="Arial" w:hAnsi="Arial" w:cs="Arial"/>
                <w:sz w:val="24"/>
                <w:szCs w:val="24"/>
              </w:rPr>
            </w:pPr>
            <w:r w:rsidRPr="0093101B">
              <w:rPr>
                <w:rFonts w:ascii="Arial" w:hAnsi="Arial" w:cs="Arial"/>
                <w:sz w:val="24"/>
                <w:szCs w:val="24"/>
              </w:rPr>
              <w:t>Operations of NRBC Bank Limited.</w:t>
            </w:r>
          </w:p>
        </w:tc>
        <w:tc>
          <w:tcPr>
            <w:tcW w:w="4836" w:type="dxa"/>
          </w:tcPr>
          <w:p w:rsidR="00CF596D" w:rsidRPr="00CF596D" w:rsidRDefault="00CF596D" w:rsidP="00CF596D">
            <w:pPr>
              <w:jc w:val="center"/>
              <w:rPr>
                <w:rFonts w:ascii="Arial" w:hAnsi="Arial" w:cs="Arial"/>
                <w:sz w:val="24"/>
                <w:szCs w:val="24"/>
              </w:rPr>
            </w:pPr>
            <w:r w:rsidRPr="00CF596D">
              <w:rPr>
                <w:rFonts w:ascii="Arial" w:hAnsi="Arial" w:cs="Arial"/>
                <w:sz w:val="24"/>
                <w:szCs w:val="24"/>
              </w:rPr>
              <w:t>32</w:t>
            </w:r>
          </w:p>
        </w:tc>
      </w:tr>
      <w:tr w:rsidR="00CF596D" w:rsidTr="00CF596D">
        <w:trPr>
          <w:trHeight w:val="431"/>
        </w:trPr>
        <w:tc>
          <w:tcPr>
            <w:tcW w:w="4835" w:type="dxa"/>
            <w:vAlign w:val="center"/>
          </w:tcPr>
          <w:p w:rsidR="00CF596D" w:rsidRPr="0093101B" w:rsidRDefault="00CF596D" w:rsidP="00CF596D">
            <w:pPr>
              <w:rPr>
                <w:rFonts w:ascii="Arial" w:hAnsi="Arial" w:cs="Arial"/>
                <w:sz w:val="24"/>
                <w:szCs w:val="24"/>
              </w:rPr>
            </w:pPr>
            <w:r w:rsidRPr="0093101B">
              <w:rPr>
                <w:rFonts w:ascii="Arial" w:hAnsi="Arial" w:cs="Arial"/>
                <w:color w:val="000000" w:themeColor="text1"/>
                <w:sz w:val="24"/>
                <w:szCs w:val="24"/>
              </w:rPr>
              <w:t>SWOT Analysis of NRBC Bank Limited.</w:t>
            </w:r>
          </w:p>
        </w:tc>
        <w:tc>
          <w:tcPr>
            <w:tcW w:w="4836" w:type="dxa"/>
          </w:tcPr>
          <w:p w:rsidR="00CF596D" w:rsidRPr="00CF596D" w:rsidRDefault="00CF596D" w:rsidP="00CF596D">
            <w:pPr>
              <w:jc w:val="center"/>
              <w:rPr>
                <w:rFonts w:ascii="Arial" w:hAnsi="Arial" w:cs="Arial"/>
                <w:sz w:val="24"/>
                <w:szCs w:val="24"/>
              </w:rPr>
            </w:pPr>
            <w:r w:rsidRPr="00CF596D">
              <w:rPr>
                <w:rFonts w:ascii="Arial" w:hAnsi="Arial" w:cs="Arial"/>
                <w:sz w:val="24"/>
                <w:szCs w:val="24"/>
              </w:rPr>
              <w:t>37</w:t>
            </w:r>
          </w:p>
        </w:tc>
      </w:tr>
    </w:tbl>
    <w:p w:rsidR="00700394" w:rsidRDefault="00700394" w:rsidP="00A67DD1">
      <w:pPr>
        <w:rPr>
          <w:rFonts w:ascii="Arial" w:hAnsi="Arial" w:cs="Arial"/>
          <w:b/>
          <w:sz w:val="24"/>
          <w:szCs w:val="24"/>
        </w:rPr>
      </w:pPr>
    </w:p>
    <w:p w:rsidR="00700394" w:rsidRDefault="00700394" w:rsidP="00A67DD1">
      <w:pPr>
        <w:rPr>
          <w:rFonts w:ascii="Arial" w:hAnsi="Arial" w:cs="Arial"/>
          <w:b/>
          <w:sz w:val="24"/>
          <w:szCs w:val="24"/>
        </w:rPr>
      </w:pPr>
    </w:p>
    <w:p w:rsidR="00700394" w:rsidRDefault="00700394" w:rsidP="00A67DD1">
      <w:pPr>
        <w:rPr>
          <w:rFonts w:ascii="Arial" w:hAnsi="Arial" w:cs="Arial"/>
          <w:b/>
          <w:sz w:val="24"/>
          <w:szCs w:val="24"/>
        </w:rPr>
      </w:pPr>
    </w:p>
    <w:p w:rsidR="00700394" w:rsidRDefault="00700394" w:rsidP="00A67DD1">
      <w:pPr>
        <w:rPr>
          <w:rFonts w:ascii="Arial" w:hAnsi="Arial" w:cs="Arial"/>
          <w:b/>
          <w:sz w:val="24"/>
          <w:szCs w:val="24"/>
        </w:rPr>
      </w:pPr>
    </w:p>
    <w:p w:rsidR="00700394" w:rsidRDefault="00700394" w:rsidP="00A67DD1">
      <w:pPr>
        <w:rPr>
          <w:rFonts w:ascii="Arial" w:hAnsi="Arial" w:cs="Arial"/>
          <w:b/>
          <w:sz w:val="24"/>
          <w:szCs w:val="24"/>
        </w:rPr>
      </w:pPr>
    </w:p>
    <w:p w:rsidR="00700394" w:rsidRDefault="00700394" w:rsidP="00A67DD1">
      <w:pPr>
        <w:rPr>
          <w:rFonts w:ascii="Arial" w:hAnsi="Arial" w:cs="Arial"/>
          <w:b/>
          <w:sz w:val="24"/>
          <w:szCs w:val="24"/>
        </w:rPr>
      </w:pPr>
    </w:p>
    <w:p w:rsidR="00700394" w:rsidRDefault="00700394" w:rsidP="00A67DD1">
      <w:pPr>
        <w:rPr>
          <w:rFonts w:ascii="Arial" w:hAnsi="Arial" w:cs="Arial"/>
          <w:b/>
          <w:sz w:val="24"/>
          <w:szCs w:val="24"/>
        </w:rPr>
      </w:pPr>
    </w:p>
    <w:p w:rsidR="00700394" w:rsidRDefault="00700394" w:rsidP="00A67DD1">
      <w:pPr>
        <w:rPr>
          <w:rFonts w:ascii="Arial" w:hAnsi="Arial" w:cs="Arial"/>
          <w:b/>
          <w:sz w:val="24"/>
          <w:szCs w:val="24"/>
        </w:rPr>
      </w:pPr>
    </w:p>
    <w:p w:rsidR="00700394" w:rsidRDefault="00700394" w:rsidP="00A67DD1">
      <w:pPr>
        <w:rPr>
          <w:rFonts w:ascii="Arial" w:hAnsi="Arial" w:cs="Arial"/>
          <w:b/>
          <w:sz w:val="24"/>
          <w:szCs w:val="24"/>
        </w:rPr>
      </w:pPr>
    </w:p>
    <w:p w:rsidR="00700394" w:rsidRDefault="00700394" w:rsidP="00A67DD1">
      <w:pPr>
        <w:rPr>
          <w:rFonts w:ascii="Arial" w:hAnsi="Arial" w:cs="Arial"/>
          <w:b/>
          <w:sz w:val="24"/>
          <w:szCs w:val="24"/>
        </w:rPr>
      </w:pPr>
    </w:p>
    <w:p w:rsidR="00700394" w:rsidRDefault="00700394" w:rsidP="00A67DD1">
      <w:pPr>
        <w:rPr>
          <w:rFonts w:ascii="Arial" w:hAnsi="Arial" w:cs="Arial"/>
          <w:b/>
          <w:sz w:val="24"/>
          <w:szCs w:val="24"/>
        </w:rPr>
      </w:pPr>
    </w:p>
    <w:p w:rsidR="00700394" w:rsidRDefault="00700394" w:rsidP="00BA456B">
      <w:pPr>
        <w:jc w:val="center"/>
        <w:rPr>
          <w:rFonts w:ascii="Arial" w:hAnsi="Arial" w:cs="Arial"/>
          <w:b/>
          <w:sz w:val="24"/>
          <w:szCs w:val="24"/>
        </w:rPr>
      </w:pPr>
    </w:p>
    <w:p w:rsidR="00700394" w:rsidRDefault="00700394" w:rsidP="00BA456B">
      <w:pPr>
        <w:jc w:val="center"/>
        <w:rPr>
          <w:rFonts w:ascii="Arial" w:hAnsi="Arial" w:cs="Arial"/>
          <w:b/>
          <w:sz w:val="24"/>
          <w:szCs w:val="24"/>
        </w:rPr>
      </w:pPr>
    </w:p>
    <w:p w:rsidR="00700394" w:rsidRDefault="00700394" w:rsidP="00BA456B">
      <w:pPr>
        <w:jc w:val="center"/>
        <w:rPr>
          <w:rFonts w:ascii="Arial" w:hAnsi="Arial" w:cs="Arial"/>
          <w:b/>
          <w:sz w:val="24"/>
          <w:szCs w:val="24"/>
        </w:rPr>
      </w:pPr>
    </w:p>
    <w:p w:rsidR="00700394" w:rsidRDefault="00700394" w:rsidP="00BA456B">
      <w:pPr>
        <w:jc w:val="center"/>
        <w:rPr>
          <w:rFonts w:ascii="Arial" w:hAnsi="Arial" w:cs="Arial"/>
          <w:b/>
          <w:sz w:val="24"/>
          <w:szCs w:val="24"/>
        </w:rPr>
      </w:pPr>
    </w:p>
    <w:p w:rsidR="00560216" w:rsidRDefault="00560216" w:rsidP="00BA456B">
      <w:pPr>
        <w:jc w:val="center"/>
        <w:rPr>
          <w:rFonts w:ascii="Arial" w:hAnsi="Arial" w:cs="Arial"/>
          <w:b/>
          <w:sz w:val="24"/>
          <w:szCs w:val="24"/>
        </w:rPr>
      </w:pPr>
    </w:p>
    <w:p w:rsidR="00560216" w:rsidRDefault="00560216" w:rsidP="00BA456B">
      <w:pPr>
        <w:jc w:val="center"/>
        <w:rPr>
          <w:rFonts w:ascii="Arial" w:hAnsi="Arial" w:cs="Arial"/>
          <w:b/>
          <w:sz w:val="24"/>
          <w:szCs w:val="24"/>
        </w:rPr>
      </w:pPr>
    </w:p>
    <w:p w:rsidR="00560216" w:rsidRDefault="00560216" w:rsidP="00BA456B">
      <w:pPr>
        <w:jc w:val="center"/>
        <w:rPr>
          <w:rFonts w:ascii="Arial" w:hAnsi="Arial" w:cs="Arial"/>
          <w:b/>
          <w:sz w:val="24"/>
          <w:szCs w:val="24"/>
        </w:rPr>
      </w:pPr>
    </w:p>
    <w:p w:rsidR="002520CE" w:rsidRPr="00F4395C" w:rsidRDefault="00BA456B" w:rsidP="00272D07">
      <w:pPr>
        <w:pStyle w:val="Heading1"/>
        <w:jc w:val="center"/>
        <w:rPr>
          <w:rFonts w:ascii="Arial" w:hAnsi="Arial" w:cs="Arial"/>
          <w:sz w:val="32"/>
          <w:szCs w:val="32"/>
          <w:u w:val="single"/>
        </w:rPr>
      </w:pPr>
      <w:bookmarkStart w:id="9" w:name="_Toc60003389"/>
      <w:r w:rsidRPr="00F4395C">
        <w:rPr>
          <w:rFonts w:ascii="Arial" w:hAnsi="Arial" w:cs="Arial"/>
          <w:sz w:val="32"/>
          <w:szCs w:val="32"/>
        </w:rPr>
        <w:lastRenderedPageBreak/>
        <w:t>List of Abbreviation</w:t>
      </w:r>
      <w:bookmarkEnd w:id="9"/>
    </w:p>
    <w:p w:rsidR="00700394" w:rsidRDefault="00700394">
      <w:pPr>
        <w:rPr>
          <w:rFonts w:ascii="Arial" w:hAnsi="Arial" w:cs="Arial"/>
          <w:b/>
          <w:sz w:val="24"/>
          <w:szCs w:val="24"/>
          <w:u w:val="single"/>
        </w:rPr>
      </w:pPr>
    </w:p>
    <w:tbl>
      <w:tblPr>
        <w:tblStyle w:val="TableGrid"/>
        <w:tblW w:w="0" w:type="auto"/>
        <w:jc w:val="center"/>
        <w:tblLook w:val="04A0" w:firstRow="1" w:lastRow="0" w:firstColumn="1" w:lastColumn="0" w:noHBand="0" w:noVBand="1"/>
      </w:tblPr>
      <w:tblGrid>
        <w:gridCol w:w="3325"/>
        <w:gridCol w:w="5692"/>
      </w:tblGrid>
      <w:tr w:rsidR="00700394" w:rsidTr="00DF30C3">
        <w:trPr>
          <w:trHeight w:val="576"/>
          <w:jc w:val="center"/>
        </w:trPr>
        <w:tc>
          <w:tcPr>
            <w:tcW w:w="3325" w:type="dxa"/>
            <w:vAlign w:val="center"/>
          </w:tcPr>
          <w:p w:rsidR="00700394" w:rsidRPr="00662809" w:rsidRDefault="00EF3F6D">
            <w:pPr>
              <w:rPr>
                <w:rFonts w:ascii="Arial" w:hAnsi="Arial" w:cs="Arial"/>
                <w:b/>
                <w:sz w:val="24"/>
                <w:szCs w:val="24"/>
              </w:rPr>
            </w:pPr>
            <w:r w:rsidRPr="00662809">
              <w:rPr>
                <w:rFonts w:ascii="Arial" w:hAnsi="Arial" w:cs="Arial"/>
                <w:b/>
                <w:sz w:val="24"/>
                <w:szCs w:val="24"/>
              </w:rPr>
              <w:t>UIU</w:t>
            </w:r>
          </w:p>
        </w:tc>
        <w:tc>
          <w:tcPr>
            <w:tcW w:w="5692" w:type="dxa"/>
            <w:vAlign w:val="center"/>
          </w:tcPr>
          <w:p w:rsidR="00700394" w:rsidRPr="00662809" w:rsidRDefault="00077608">
            <w:pPr>
              <w:rPr>
                <w:rFonts w:ascii="Arial" w:hAnsi="Arial" w:cs="Arial"/>
                <w:sz w:val="24"/>
                <w:szCs w:val="24"/>
              </w:rPr>
            </w:pPr>
            <w:r w:rsidRPr="00662809">
              <w:rPr>
                <w:rFonts w:ascii="Arial" w:hAnsi="Arial" w:cs="Arial"/>
                <w:sz w:val="24"/>
                <w:szCs w:val="24"/>
              </w:rPr>
              <w:t>United International University</w:t>
            </w:r>
          </w:p>
        </w:tc>
      </w:tr>
      <w:tr w:rsidR="00700394" w:rsidTr="00DF30C3">
        <w:trPr>
          <w:trHeight w:val="576"/>
          <w:jc w:val="center"/>
        </w:trPr>
        <w:tc>
          <w:tcPr>
            <w:tcW w:w="3325" w:type="dxa"/>
            <w:vAlign w:val="center"/>
          </w:tcPr>
          <w:p w:rsidR="00700394" w:rsidRPr="00662809" w:rsidRDefault="00EF3F6D">
            <w:pPr>
              <w:rPr>
                <w:rFonts w:ascii="Arial" w:hAnsi="Arial" w:cs="Arial"/>
                <w:b/>
                <w:sz w:val="24"/>
                <w:szCs w:val="24"/>
              </w:rPr>
            </w:pPr>
            <w:r w:rsidRPr="00662809">
              <w:rPr>
                <w:rFonts w:ascii="Arial" w:hAnsi="Arial" w:cs="Arial"/>
                <w:b/>
                <w:sz w:val="24"/>
                <w:szCs w:val="24"/>
              </w:rPr>
              <w:t>BBA</w:t>
            </w:r>
          </w:p>
        </w:tc>
        <w:tc>
          <w:tcPr>
            <w:tcW w:w="5692" w:type="dxa"/>
            <w:vAlign w:val="center"/>
          </w:tcPr>
          <w:p w:rsidR="00700394" w:rsidRPr="00662809" w:rsidRDefault="00077608">
            <w:pPr>
              <w:rPr>
                <w:rFonts w:ascii="Arial" w:hAnsi="Arial" w:cs="Arial"/>
                <w:sz w:val="24"/>
                <w:szCs w:val="24"/>
              </w:rPr>
            </w:pPr>
            <w:r w:rsidRPr="00662809">
              <w:rPr>
                <w:rFonts w:ascii="Arial" w:hAnsi="Arial" w:cs="Arial"/>
                <w:sz w:val="24"/>
                <w:szCs w:val="24"/>
              </w:rPr>
              <w:t>Bachelor of Business Administration</w:t>
            </w:r>
          </w:p>
        </w:tc>
      </w:tr>
      <w:tr w:rsidR="00700394" w:rsidTr="00DF30C3">
        <w:trPr>
          <w:trHeight w:val="576"/>
          <w:jc w:val="center"/>
        </w:trPr>
        <w:tc>
          <w:tcPr>
            <w:tcW w:w="3325" w:type="dxa"/>
            <w:vAlign w:val="center"/>
          </w:tcPr>
          <w:p w:rsidR="00700394" w:rsidRPr="00662809" w:rsidRDefault="00EF3F6D">
            <w:pPr>
              <w:rPr>
                <w:rFonts w:ascii="Arial" w:hAnsi="Arial" w:cs="Arial"/>
                <w:b/>
                <w:sz w:val="24"/>
                <w:szCs w:val="24"/>
              </w:rPr>
            </w:pPr>
            <w:r w:rsidRPr="00662809">
              <w:rPr>
                <w:rFonts w:ascii="Arial" w:hAnsi="Arial" w:cs="Arial"/>
                <w:b/>
                <w:sz w:val="24"/>
                <w:szCs w:val="24"/>
              </w:rPr>
              <w:t>NRBC</w:t>
            </w:r>
          </w:p>
        </w:tc>
        <w:tc>
          <w:tcPr>
            <w:tcW w:w="5692" w:type="dxa"/>
            <w:vAlign w:val="center"/>
          </w:tcPr>
          <w:p w:rsidR="00700394" w:rsidRPr="00662809" w:rsidRDefault="00487EED">
            <w:pPr>
              <w:rPr>
                <w:rFonts w:ascii="Arial" w:hAnsi="Arial" w:cs="Arial"/>
                <w:sz w:val="24"/>
                <w:szCs w:val="24"/>
              </w:rPr>
            </w:pPr>
            <w:r w:rsidRPr="00662809">
              <w:rPr>
                <w:rFonts w:ascii="Arial" w:hAnsi="Arial" w:cs="Arial"/>
                <w:sz w:val="24"/>
                <w:szCs w:val="24"/>
              </w:rPr>
              <w:t>NRB Commercial</w:t>
            </w:r>
          </w:p>
        </w:tc>
      </w:tr>
      <w:tr w:rsidR="00210E18" w:rsidTr="00DF30C3">
        <w:trPr>
          <w:trHeight w:val="576"/>
          <w:jc w:val="center"/>
        </w:trPr>
        <w:tc>
          <w:tcPr>
            <w:tcW w:w="3325" w:type="dxa"/>
            <w:vAlign w:val="center"/>
          </w:tcPr>
          <w:p w:rsidR="00210E18" w:rsidRPr="00662809" w:rsidRDefault="00210E18">
            <w:pPr>
              <w:rPr>
                <w:rFonts w:ascii="Arial" w:hAnsi="Arial" w:cs="Arial"/>
                <w:b/>
                <w:sz w:val="24"/>
                <w:szCs w:val="24"/>
              </w:rPr>
            </w:pPr>
            <w:r>
              <w:rPr>
                <w:rFonts w:ascii="Arial" w:hAnsi="Arial" w:cs="Arial"/>
                <w:b/>
                <w:sz w:val="24"/>
                <w:szCs w:val="24"/>
              </w:rPr>
              <w:t>GB</w:t>
            </w:r>
          </w:p>
        </w:tc>
        <w:tc>
          <w:tcPr>
            <w:tcW w:w="5692" w:type="dxa"/>
            <w:vAlign w:val="center"/>
          </w:tcPr>
          <w:p w:rsidR="00210E18" w:rsidRPr="00662809" w:rsidRDefault="00210E18">
            <w:pPr>
              <w:rPr>
                <w:rFonts w:ascii="Arial" w:hAnsi="Arial" w:cs="Arial"/>
                <w:sz w:val="24"/>
                <w:szCs w:val="24"/>
              </w:rPr>
            </w:pPr>
            <w:r>
              <w:rPr>
                <w:rFonts w:ascii="Arial" w:hAnsi="Arial" w:cs="Arial"/>
                <w:sz w:val="24"/>
                <w:szCs w:val="24"/>
              </w:rPr>
              <w:t>General Banking</w:t>
            </w:r>
          </w:p>
        </w:tc>
      </w:tr>
      <w:tr w:rsidR="00700394" w:rsidTr="00DF30C3">
        <w:trPr>
          <w:trHeight w:val="576"/>
          <w:jc w:val="center"/>
        </w:trPr>
        <w:tc>
          <w:tcPr>
            <w:tcW w:w="3325" w:type="dxa"/>
            <w:vAlign w:val="center"/>
          </w:tcPr>
          <w:p w:rsidR="00700394" w:rsidRPr="00662809" w:rsidRDefault="008B4CDE">
            <w:pPr>
              <w:rPr>
                <w:rFonts w:ascii="Arial" w:hAnsi="Arial" w:cs="Arial"/>
                <w:b/>
                <w:sz w:val="24"/>
                <w:szCs w:val="24"/>
              </w:rPr>
            </w:pPr>
            <w:r w:rsidRPr="00662809">
              <w:rPr>
                <w:rFonts w:ascii="Arial" w:hAnsi="Arial" w:cs="Arial"/>
                <w:b/>
                <w:sz w:val="24"/>
                <w:szCs w:val="24"/>
              </w:rPr>
              <w:t>DESCO</w:t>
            </w:r>
          </w:p>
        </w:tc>
        <w:tc>
          <w:tcPr>
            <w:tcW w:w="5692" w:type="dxa"/>
            <w:vAlign w:val="center"/>
          </w:tcPr>
          <w:p w:rsidR="00700394" w:rsidRPr="00662809" w:rsidRDefault="008B4CDE">
            <w:pPr>
              <w:rPr>
                <w:rFonts w:ascii="Arial" w:hAnsi="Arial" w:cs="Arial"/>
                <w:sz w:val="24"/>
                <w:szCs w:val="24"/>
              </w:rPr>
            </w:pPr>
            <w:r w:rsidRPr="00662809">
              <w:rPr>
                <w:rFonts w:ascii="Arial" w:hAnsi="Arial" w:cs="Arial"/>
                <w:sz w:val="24"/>
                <w:szCs w:val="24"/>
              </w:rPr>
              <w:t>Dhaka Electric Supply Company Limited</w:t>
            </w:r>
          </w:p>
        </w:tc>
      </w:tr>
      <w:tr w:rsidR="00700394" w:rsidTr="00DF30C3">
        <w:trPr>
          <w:trHeight w:val="576"/>
          <w:jc w:val="center"/>
        </w:trPr>
        <w:tc>
          <w:tcPr>
            <w:tcW w:w="3325" w:type="dxa"/>
            <w:vAlign w:val="center"/>
          </w:tcPr>
          <w:p w:rsidR="00700394" w:rsidRPr="00662809" w:rsidRDefault="008B4CDE">
            <w:pPr>
              <w:rPr>
                <w:rFonts w:ascii="Arial" w:hAnsi="Arial" w:cs="Arial"/>
                <w:b/>
                <w:sz w:val="24"/>
                <w:szCs w:val="24"/>
              </w:rPr>
            </w:pPr>
            <w:r w:rsidRPr="00662809">
              <w:rPr>
                <w:rFonts w:ascii="Arial" w:hAnsi="Arial" w:cs="Arial"/>
                <w:b/>
                <w:sz w:val="24"/>
                <w:szCs w:val="24"/>
              </w:rPr>
              <w:t>DPDC</w:t>
            </w:r>
          </w:p>
        </w:tc>
        <w:tc>
          <w:tcPr>
            <w:tcW w:w="5692" w:type="dxa"/>
            <w:vAlign w:val="center"/>
          </w:tcPr>
          <w:p w:rsidR="00700394" w:rsidRPr="00662809" w:rsidRDefault="008B4CDE">
            <w:pPr>
              <w:rPr>
                <w:rFonts w:ascii="Arial" w:hAnsi="Arial" w:cs="Arial"/>
                <w:sz w:val="24"/>
                <w:szCs w:val="24"/>
              </w:rPr>
            </w:pPr>
            <w:r w:rsidRPr="00662809">
              <w:rPr>
                <w:rFonts w:ascii="Arial" w:hAnsi="Arial" w:cs="Arial"/>
                <w:sz w:val="24"/>
                <w:szCs w:val="24"/>
              </w:rPr>
              <w:t>Dhaka Power Distribution Company Limited</w:t>
            </w:r>
          </w:p>
        </w:tc>
      </w:tr>
      <w:tr w:rsidR="00700394" w:rsidTr="00DF30C3">
        <w:trPr>
          <w:trHeight w:val="576"/>
          <w:jc w:val="center"/>
        </w:trPr>
        <w:tc>
          <w:tcPr>
            <w:tcW w:w="3325" w:type="dxa"/>
            <w:vAlign w:val="center"/>
          </w:tcPr>
          <w:p w:rsidR="00700394" w:rsidRPr="00662809" w:rsidRDefault="0089418E">
            <w:pPr>
              <w:rPr>
                <w:rFonts w:ascii="Arial" w:hAnsi="Arial" w:cs="Arial"/>
                <w:b/>
                <w:sz w:val="24"/>
                <w:szCs w:val="24"/>
              </w:rPr>
            </w:pPr>
            <w:r w:rsidRPr="00662809">
              <w:rPr>
                <w:rFonts w:ascii="Arial" w:hAnsi="Arial" w:cs="Arial"/>
                <w:b/>
                <w:sz w:val="24"/>
                <w:szCs w:val="24"/>
              </w:rPr>
              <w:t>RMG</w:t>
            </w:r>
          </w:p>
        </w:tc>
        <w:tc>
          <w:tcPr>
            <w:tcW w:w="5692" w:type="dxa"/>
            <w:vAlign w:val="center"/>
          </w:tcPr>
          <w:p w:rsidR="00700394" w:rsidRPr="00662809" w:rsidRDefault="00FB6C15">
            <w:pPr>
              <w:rPr>
                <w:rFonts w:ascii="Arial" w:hAnsi="Arial" w:cs="Arial"/>
                <w:sz w:val="24"/>
                <w:szCs w:val="24"/>
              </w:rPr>
            </w:pPr>
            <w:r w:rsidRPr="00662809">
              <w:rPr>
                <w:rFonts w:ascii="Arial" w:hAnsi="Arial" w:cs="Arial"/>
                <w:sz w:val="24"/>
                <w:szCs w:val="24"/>
              </w:rPr>
              <w:t>Ready-made Ga</w:t>
            </w:r>
            <w:r w:rsidR="0089418E" w:rsidRPr="00662809">
              <w:rPr>
                <w:rFonts w:ascii="Arial" w:hAnsi="Arial" w:cs="Arial"/>
                <w:sz w:val="24"/>
                <w:szCs w:val="24"/>
              </w:rPr>
              <w:t xml:space="preserve">rments </w:t>
            </w:r>
          </w:p>
        </w:tc>
      </w:tr>
      <w:tr w:rsidR="00700394" w:rsidTr="00DF30C3">
        <w:trPr>
          <w:trHeight w:val="576"/>
          <w:jc w:val="center"/>
        </w:trPr>
        <w:tc>
          <w:tcPr>
            <w:tcW w:w="3325" w:type="dxa"/>
            <w:vAlign w:val="center"/>
          </w:tcPr>
          <w:p w:rsidR="00700394" w:rsidRPr="00662809" w:rsidRDefault="0089418E">
            <w:pPr>
              <w:rPr>
                <w:rFonts w:ascii="Arial" w:hAnsi="Arial" w:cs="Arial"/>
                <w:b/>
                <w:sz w:val="24"/>
                <w:szCs w:val="24"/>
              </w:rPr>
            </w:pPr>
            <w:r w:rsidRPr="00662809">
              <w:rPr>
                <w:rFonts w:ascii="Arial" w:hAnsi="Arial" w:cs="Arial"/>
                <w:b/>
                <w:sz w:val="24"/>
                <w:szCs w:val="24"/>
              </w:rPr>
              <w:t>MMS</w:t>
            </w:r>
          </w:p>
        </w:tc>
        <w:tc>
          <w:tcPr>
            <w:tcW w:w="5692" w:type="dxa"/>
            <w:vAlign w:val="center"/>
          </w:tcPr>
          <w:p w:rsidR="00700394" w:rsidRPr="00662809" w:rsidRDefault="00FB6C15">
            <w:pPr>
              <w:rPr>
                <w:rFonts w:ascii="Arial" w:hAnsi="Arial" w:cs="Arial"/>
                <w:sz w:val="24"/>
                <w:szCs w:val="24"/>
              </w:rPr>
            </w:pPr>
            <w:r w:rsidRPr="00662809">
              <w:rPr>
                <w:rFonts w:ascii="Arial" w:hAnsi="Arial" w:cs="Arial"/>
                <w:sz w:val="24"/>
                <w:szCs w:val="24"/>
              </w:rPr>
              <w:t>Money Maker Scheme</w:t>
            </w:r>
          </w:p>
        </w:tc>
      </w:tr>
      <w:tr w:rsidR="00700394" w:rsidTr="00DF30C3">
        <w:trPr>
          <w:trHeight w:val="576"/>
          <w:jc w:val="center"/>
        </w:trPr>
        <w:tc>
          <w:tcPr>
            <w:tcW w:w="3325" w:type="dxa"/>
            <w:vAlign w:val="center"/>
          </w:tcPr>
          <w:p w:rsidR="00700394" w:rsidRPr="00662809" w:rsidRDefault="00142E47">
            <w:pPr>
              <w:rPr>
                <w:rFonts w:ascii="Arial" w:hAnsi="Arial" w:cs="Arial"/>
                <w:b/>
                <w:sz w:val="24"/>
                <w:szCs w:val="24"/>
              </w:rPr>
            </w:pPr>
            <w:r w:rsidRPr="00662809">
              <w:rPr>
                <w:rFonts w:ascii="Arial" w:hAnsi="Arial" w:cs="Arial"/>
                <w:b/>
                <w:sz w:val="24"/>
                <w:szCs w:val="24"/>
              </w:rPr>
              <w:t>CD</w:t>
            </w:r>
          </w:p>
        </w:tc>
        <w:tc>
          <w:tcPr>
            <w:tcW w:w="5692" w:type="dxa"/>
            <w:vAlign w:val="center"/>
          </w:tcPr>
          <w:p w:rsidR="00700394" w:rsidRPr="00662809" w:rsidRDefault="00142E47">
            <w:pPr>
              <w:rPr>
                <w:rFonts w:ascii="Arial" w:hAnsi="Arial" w:cs="Arial"/>
                <w:sz w:val="24"/>
                <w:szCs w:val="24"/>
              </w:rPr>
            </w:pPr>
            <w:r w:rsidRPr="00662809">
              <w:rPr>
                <w:rFonts w:ascii="Arial" w:hAnsi="Arial" w:cs="Arial"/>
                <w:sz w:val="24"/>
                <w:szCs w:val="24"/>
              </w:rPr>
              <w:t>Current Deposit</w:t>
            </w:r>
          </w:p>
        </w:tc>
      </w:tr>
      <w:tr w:rsidR="00142E47" w:rsidTr="00DF30C3">
        <w:trPr>
          <w:trHeight w:val="576"/>
          <w:jc w:val="center"/>
        </w:trPr>
        <w:tc>
          <w:tcPr>
            <w:tcW w:w="3325" w:type="dxa"/>
            <w:vAlign w:val="center"/>
          </w:tcPr>
          <w:p w:rsidR="00142E47" w:rsidRPr="00662809" w:rsidRDefault="004158E5">
            <w:pPr>
              <w:rPr>
                <w:rFonts w:ascii="Arial" w:hAnsi="Arial" w:cs="Arial"/>
                <w:b/>
                <w:sz w:val="24"/>
                <w:szCs w:val="24"/>
              </w:rPr>
            </w:pPr>
            <w:r w:rsidRPr="00662809">
              <w:rPr>
                <w:rFonts w:ascii="Arial" w:hAnsi="Arial" w:cs="Arial"/>
                <w:b/>
                <w:sz w:val="24"/>
                <w:szCs w:val="24"/>
              </w:rPr>
              <w:t xml:space="preserve">BRTA </w:t>
            </w:r>
          </w:p>
        </w:tc>
        <w:tc>
          <w:tcPr>
            <w:tcW w:w="5692" w:type="dxa"/>
            <w:vAlign w:val="center"/>
          </w:tcPr>
          <w:p w:rsidR="00142E47" w:rsidRPr="00662809" w:rsidRDefault="004158E5">
            <w:pPr>
              <w:rPr>
                <w:rFonts w:ascii="Arial" w:hAnsi="Arial" w:cs="Arial"/>
                <w:sz w:val="24"/>
                <w:szCs w:val="24"/>
              </w:rPr>
            </w:pPr>
            <w:r w:rsidRPr="00662809">
              <w:rPr>
                <w:rFonts w:ascii="Arial" w:hAnsi="Arial" w:cs="Arial"/>
                <w:sz w:val="24"/>
                <w:szCs w:val="24"/>
              </w:rPr>
              <w:t>Bangladesh Road Transport Authority</w:t>
            </w:r>
          </w:p>
        </w:tc>
      </w:tr>
      <w:tr w:rsidR="000D2D37" w:rsidTr="00DF30C3">
        <w:trPr>
          <w:trHeight w:val="576"/>
          <w:jc w:val="center"/>
        </w:trPr>
        <w:tc>
          <w:tcPr>
            <w:tcW w:w="3325" w:type="dxa"/>
            <w:vAlign w:val="center"/>
          </w:tcPr>
          <w:p w:rsidR="000D2D37" w:rsidRPr="00662809" w:rsidRDefault="000D2D37">
            <w:pPr>
              <w:rPr>
                <w:rFonts w:ascii="Arial" w:hAnsi="Arial" w:cs="Arial"/>
                <w:b/>
                <w:sz w:val="24"/>
                <w:szCs w:val="24"/>
              </w:rPr>
            </w:pPr>
            <w:r w:rsidRPr="00662809">
              <w:rPr>
                <w:rFonts w:ascii="Arial" w:hAnsi="Arial" w:cs="Arial"/>
                <w:b/>
                <w:sz w:val="24"/>
                <w:szCs w:val="24"/>
              </w:rPr>
              <w:t>RTGS</w:t>
            </w:r>
          </w:p>
        </w:tc>
        <w:tc>
          <w:tcPr>
            <w:tcW w:w="5692" w:type="dxa"/>
            <w:vAlign w:val="center"/>
          </w:tcPr>
          <w:p w:rsidR="000D2D37" w:rsidRPr="00662809" w:rsidRDefault="00662809">
            <w:pPr>
              <w:rPr>
                <w:rFonts w:ascii="Arial" w:hAnsi="Arial" w:cs="Arial"/>
                <w:sz w:val="24"/>
                <w:szCs w:val="24"/>
              </w:rPr>
            </w:pPr>
            <w:r>
              <w:rPr>
                <w:rFonts w:ascii="Arial" w:hAnsi="Arial" w:cs="Arial"/>
                <w:sz w:val="24"/>
                <w:szCs w:val="24"/>
              </w:rPr>
              <w:t xml:space="preserve">Real Time Gross settlement </w:t>
            </w:r>
          </w:p>
        </w:tc>
      </w:tr>
      <w:tr w:rsidR="000D2D37" w:rsidTr="00DF30C3">
        <w:trPr>
          <w:trHeight w:val="576"/>
          <w:jc w:val="center"/>
        </w:trPr>
        <w:tc>
          <w:tcPr>
            <w:tcW w:w="3325" w:type="dxa"/>
            <w:vAlign w:val="center"/>
          </w:tcPr>
          <w:p w:rsidR="000D2D37" w:rsidRPr="00662809" w:rsidRDefault="000D2D37">
            <w:pPr>
              <w:rPr>
                <w:rFonts w:ascii="Arial" w:hAnsi="Arial" w:cs="Arial"/>
                <w:b/>
                <w:sz w:val="24"/>
                <w:szCs w:val="24"/>
              </w:rPr>
            </w:pPr>
            <w:r w:rsidRPr="00662809">
              <w:rPr>
                <w:rFonts w:ascii="Arial" w:hAnsi="Arial" w:cs="Arial"/>
                <w:b/>
                <w:sz w:val="24"/>
                <w:szCs w:val="24"/>
              </w:rPr>
              <w:t>B</w:t>
            </w:r>
            <w:r w:rsidR="00662809">
              <w:rPr>
                <w:rFonts w:ascii="Arial" w:hAnsi="Arial" w:cs="Arial"/>
                <w:b/>
                <w:sz w:val="24"/>
                <w:szCs w:val="24"/>
              </w:rPr>
              <w:t>E</w:t>
            </w:r>
            <w:r w:rsidRPr="00662809">
              <w:rPr>
                <w:rFonts w:ascii="Arial" w:hAnsi="Arial" w:cs="Arial"/>
                <w:b/>
                <w:sz w:val="24"/>
                <w:szCs w:val="24"/>
              </w:rPr>
              <w:t>FTN</w:t>
            </w:r>
          </w:p>
        </w:tc>
        <w:tc>
          <w:tcPr>
            <w:tcW w:w="5692" w:type="dxa"/>
            <w:vAlign w:val="center"/>
          </w:tcPr>
          <w:p w:rsidR="000D2D37" w:rsidRPr="00662809" w:rsidRDefault="00662809">
            <w:pPr>
              <w:rPr>
                <w:rFonts w:ascii="Arial" w:hAnsi="Arial" w:cs="Arial"/>
                <w:sz w:val="24"/>
                <w:szCs w:val="24"/>
              </w:rPr>
            </w:pPr>
            <w:r>
              <w:rPr>
                <w:rFonts w:ascii="Arial" w:hAnsi="Arial" w:cs="Arial"/>
                <w:sz w:val="24"/>
                <w:szCs w:val="24"/>
              </w:rPr>
              <w:t>Bangladesh Electronic Fund</w:t>
            </w:r>
            <w:r w:rsidR="00557376">
              <w:rPr>
                <w:rFonts w:ascii="Arial" w:hAnsi="Arial" w:cs="Arial"/>
                <w:sz w:val="24"/>
                <w:szCs w:val="24"/>
              </w:rPr>
              <w:t>s</w:t>
            </w:r>
            <w:r>
              <w:rPr>
                <w:rFonts w:ascii="Arial" w:hAnsi="Arial" w:cs="Arial"/>
                <w:sz w:val="24"/>
                <w:szCs w:val="24"/>
              </w:rPr>
              <w:t xml:space="preserve"> Transfer Network</w:t>
            </w:r>
          </w:p>
        </w:tc>
      </w:tr>
      <w:tr w:rsidR="000D2D37" w:rsidTr="00DF30C3">
        <w:trPr>
          <w:trHeight w:val="576"/>
          <w:jc w:val="center"/>
        </w:trPr>
        <w:tc>
          <w:tcPr>
            <w:tcW w:w="3325" w:type="dxa"/>
            <w:vAlign w:val="center"/>
          </w:tcPr>
          <w:p w:rsidR="000D2D37" w:rsidRPr="00662809" w:rsidRDefault="000D2D37">
            <w:pPr>
              <w:rPr>
                <w:rFonts w:ascii="Arial" w:hAnsi="Arial" w:cs="Arial"/>
                <w:b/>
                <w:sz w:val="24"/>
                <w:szCs w:val="24"/>
              </w:rPr>
            </w:pPr>
            <w:r w:rsidRPr="00662809">
              <w:rPr>
                <w:rFonts w:ascii="Arial" w:hAnsi="Arial" w:cs="Arial"/>
                <w:b/>
                <w:sz w:val="24"/>
                <w:szCs w:val="24"/>
              </w:rPr>
              <w:t>FDR</w:t>
            </w:r>
          </w:p>
        </w:tc>
        <w:tc>
          <w:tcPr>
            <w:tcW w:w="5692" w:type="dxa"/>
            <w:vAlign w:val="center"/>
          </w:tcPr>
          <w:p w:rsidR="000D2D37" w:rsidRPr="00662809" w:rsidRDefault="00662809">
            <w:pPr>
              <w:rPr>
                <w:rFonts w:ascii="Arial" w:hAnsi="Arial" w:cs="Arial"/>
                <w:sz w:val="24"/>
                <w:szCs w:val="24"/>
              </w:rPr>
            </w:pPr>
            <w:r>
              <w:rPr>
                <w:rFonts w:ascii="Arial" w:hAnsi="Arial" w:cs="Arial"/>
                <w:sz w:val="24"/>
                <w:szCs w:val="24"/>
              </w:rPr>
              <w:t xml:space="preserve">Fixed Deposit </w:t>
            </w:r>
            <w:r w:rsidR="00557376">
              <w:rPr>
                <w:rFonts w:ascii="Arial" w:hAnsi="Arial" w:cs="Arial"/>
                <w:sz w:val="24"/>
                <w:szCs w:val="24"/>
              </w:rPr>
              <w:t>Receipt</w:t>
            </w:r>
          </w:p>
        </w:tc>
      </w:tr>
      <w:tr w:rsidR="00AD4DB7" w:rsidTr="00DF30C3">
        <w:trPr>
          <w:trHeight w:val="576"/>
          <w:jc w:val="center"/>
        </w:trPr>
        <w:tc>
          <w:tcPr>
            <w:tcW w:w="3325" w:type="dxa"/>
            <w:vAlign w:val="center"/>
          </w:tcPr>
          <w:p w:rsidR="00AD4DB7" w:rsidRPr="00662809" w:rsidRDefault="00AD4DB7">
            <w:pPr>
              <w:rPr>
                <w:rFonts w:ascii="Arial" w:hAnsi="Arial" w:cs="Arial"/>
                <w:b/>
                <w:sz w:val="24"/>
                <w:szCs w:val="24"/>
              </w:rPr>
            </w:pPr>
            <w:r w:rsidRPr="00662809">
              <w:rPr>
                <w:rFonts w:ascii="Arial" w:hAnsi="Arial" w:cs="Arial"/>
                <w:b/>
                <w:sz w:val="24"/>
                <w:szCs w:val="24"/>
              </w:rPr>
              <w:t xml:space="preserve">WASA </w:t>
            </w:r>
          </w:p>
        </w:tc>
        <w:tc>
          <w:tcPr>
            <w:tcW w:w="5692" w:type="dxa"/>
            <w:vAlign w:val="center"/>
          </w:tcPr>
          <w:p w:rsidR="00AD4DB7" w:rsidRPr="00662809" w:rsidRDefault="00AD4DB7">
            <w:pPr>
              <w:rPr>
                <w:rFonts w:ascii="Arial" w:hAnsi="Arial" w:cs="Arial"/>
                <w:sz w:val="24"/>
                <w:szCs w:val="24"/>
              </w:rPr>
            </w:pPr>
            <w:r w:rsidRPr="00662809">
              <w:rPr>
                <w:rFonts w:ascii="Arial" w:hAnsi="Arial" w:cs="Arial"/>
                <w:sz w:val="24"/>
                <w:szCs w:val="24"/>
              </w:rPr>
              <w:t>Water Supply and Sewerage Authority</w:t>
            </w:r>
          </w:p>
        </w:tc>
      </w:tr>
      <w:tr w:rsidR="00662809" w:rsidTr="00DF30C3">
        <w:trPr>
          <w:trHeight w:val="576"/>
          <w:jc w:val="center"/>
        </w:trPr>
        <w:tc>
          <w:tcPr>
            <w:tcW w:w="3325" w:type="dxa"/>
            <w:vAlign w:val="center"/>
          </w:tcPr>
          <w:p w:rsidR="00662809" w:rsidRPr="00662809" w:rsidRDefault="00662809">
            <w:pPr>
              <w:rPr>
                <w:rFonts w:ascii="Arial" w:hAnsi="Arial" w:cs="Arial"/>
                <w:b/>
                <w:sz w:val="24"/>
                <w:szCs w:val="24"/>
              </w:rPr>
            </w:pPr>
            <w:r>
              <w:rPr>
                <w:rFonts w:ascii="Arial" w:hAnsi="Arial" w:cs="Arial"/>
                <w:b/>
                <w:sz w:val="24"/>
                <w:szCs w:val="24"/>
              </w:rPr>
              <w:t>SND</w:t>
            </w:r>
          </w:p>
        </w:tc>
        <w:tc>
          <w:tcPr>
            <w:tcW w:w="5692" w:type="dxa"/>
            <w:vAlign w:val="center"/>
          </w:tcPr>
          <w:p w:rsidR="00662809" w:rsidRPr="00662809" w:rsidRDefault="00662809">
            <w:pPr>
              <w:rPr>
                <w:rFonts w:ascii="Arial" w:hAnsi="Arial" w:cs="Arial"/>
                <w:sz w:val="24"/>
                <w:szCs w:val="24"/>
              </w:rPr>
            </w:pPr>
            <w:r>
              <w:rPr>
                <w:rFonts w:ascii="Arial" w:hAnsi="Arial" w:cs="Arial"/>
                <w:sz w:val="24"/>
                <w:szCs w:val="24"/>
              </w:rPr>
              <w:t>Short Notice Deposit</w:t>
            </w:r>
          </w:p>
        </w:tc>
      </w:tr>
    </w:tbl>
    <w:p w:rsidR="000D2D37" w:rsidRDefault="000D2D37">
      <w:pPr>
        <w:rPr>
          <w:rFonts w:ascii="Arial" w:hAnsi="Arial" w:cs="Arial"/>
          <w:b/>
          <w:sz w:val="24"/>
          <w:szCs w:val="24"/>
          <w:u w:val="single"/>
        </w:rPr>
      </w:pPr>
    </w:p>
    <w:p w:rsidR="00700394" w:rsidRDefault="00700394">
      <w:pPr>
        <w:rPr>
          <w:rFonts w:ascii="Arial" w:hAnsi="Arial" w:cs="Arial"/>
          <w:b/>
          <w:sz w:val="24"/>
          <w:szCs w:val="24"/>
          <w:u w:val="single"/>
        </w:rPr>
      </w:pPr>
    </w:p>
    <w:p w:rsidR="00700394" w:rsidRDefault="00700394">
      <w:pPr>
        <w:rPr>
          <w:rFonts w:ascii="Arial" w:hAnsi="Arial" w:cs="Arial"/>
          <w:b/>
          <w:sz w:val="24"/>
          <w:szCs w:val="24"/>
          <w:u w:val="single"/>
        </w:rPr>
      </w:pPr>
    </w:p>
    <w:p w:rsidR="00700394" w:rsidRDefault="00700394">
      <w:pPr>
        <w:rPr>
          <w:rFonts w:ascii="Arial" w:hAnsi="Arial" w:cs="Arial"/>
          <w:b/>
          <w:sz w:val="24"/>
          <w:szCs w:val="24"/>
          <w:u w:val="single"/>
        </w:rPr>
      </w:pPr>
    </w:p>
    <w:p w:rsidR="00700394" w:rsidRDefault="00700394">
      <w:pPr>
        <w:rPr>
          <w:rFonts w:ascii="Arial" w:hAnsi="Arial" w:cs="Arial"/>
          <w:b/>
          <w:sz w:val="24"/>
          <w:szCs w:val="24"/>
          <w:u w:val="single"/>
        </w:rPr>
      </w:pPr>
    </w:p>
    <w:p w:rsidR="00700394" w:rsidRDefault="00700394">
      <w:pPr>
        <w:rPr>
          <w:rFonts w:ascii="Arial" w:hAnsi="Arial" w:cs="Arial"/>
          <w:b/>
          <w:sz w:val="24"/>
          <w:szCs w:val="24"/>
          <w:u w:val="single"/>
        </w:rPr>
      </w:pPr>
    </w:p>
    <w:p w:rsidR="00700394" w:rsidRPr="0015529A" w:rsidRDefault="00700394">
      <w:pPr>
        <w:rPr>
          <w:rFonts w:ascii="Arial" w:hAnsi="Arial" w:cs="Arial"/>
          <w:b/>
          <w:sz w:val="40"/>
          <w:szCs w:val="40"/>
          <w:u w:val="single"/>
        </w:rPr>
      </w:pPr>
    </w:p>
    <w:p w:rsidR="00700394" w:rsidRDefault="00700394">
      <w:pPr>
        <w:rPr>
          <w:rFonts w:ascii="Arial" w:hAnsi="Arial" w:cs="Arial"/>
          <w:b/>
          <w:sz w:val="24"/>
          <w:szCs w:val="24"/>
          <w:u w:val="single"/>
        </w:rPr>
      </w:pPr>
    </w:p>
    <w:p w:rsidR="00700394" w:rsidRDefault="00C6274B">
      <w:pPr>
        <w:rPr>
          <w:rFonts w:ascii="Arial" w:hAnsi="Arial" w:cs="Arial"/>
          <w:b/>
          <w:sz w:val="24"/>
          <w:szCs w:val="24"/>
          <w:u w:val="single"/>
        </w:rPr>
      </w:pPr>
      <w:r>
        <w:rPr>
          <w:noProof/>
          <w:sz w:val="24"/>
          <w:szCs w:val="24"/>
        </w:rPr>
        <w:lastRenderedPageBreak/>
        <w:pict>
          <v:shapetype id="_x0000_t202" coordsize="21600,21600" o:spt="202" path="m,l,21600r21600,l21600,xe">
            <v:stroke joinstyle="miter"/>
            <v:path gradientshapeok="t" o:connecttype="rect"/>
          </v:shapetype>
          <v:shape id="Text Box 1" o:spid="_x0000_s1026" type="#_x0000_t202" style="position:absolute;margin-left:109.5pt;margin-top:31.05pt;width:2in;height:88.05pt;z-index:251673600;visibility:visible;mso-wrap-style:non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" fillcolor="#65a0d7 [3028]" strokecolor="#5b9bd5 [3204]" strokeweight=".5pt">
            <v:fill color2="#5898d4 [3172]" rotate="t" colors="0 #71a6db;.5 #559bdb;1 #438ac9" focus="100%" type="gradient">
              <o:fill v:ext="view" type="gradientUnscaled"/>
            </v:fill>
            <v:textbox>
              <w:txbxContent>
                <w:p w:rsidR="0066294E" w:rsidRDefault="0066294E" w:rsidP="00790ACF">
                  <w:pPr>
                    <w:jc w:val="center"/>
                    <w:rPr>
                      <w:rFonts w:ascii="Arial" w:hAnsi="Arial" w:cs="Arial"/>
                      <w:b/>
                      <w:color w:val="E7E6E6" w:themeColor="background2"/>
                      <w:spacing w:val="10"/>
                      <w:sz w:val="72"/>
                      <w:szCs w:val="72"/>
                    </w:rPr>
                  </w:pPr>
                  <w:r w:rsidRPr="00790ACF">
                    <w:rPr>
                      <w:rFonts w:ascii="Arial" w:hAnsi="Arial" w:cs="Arial"/>
                      <w:b/>
                      <w:color w:val="E7E6E6" w:themeColor="background2"/>
                      <w:spacing w:val="10"/>
                      <w:sz w:val="72"/>
                      <w:szCs w:val="72"/>
                    </w:rPr>
                    <w:t>CHAPTER 1</w:t>
                  </w:r>
                </w:p>
                <w:p w:rsidR="0066294E" w:rsidRPr="0015529A" w:rsidRDefault="0066294E" w:rsidP="00790ACF">
                  <w:pPr>
                    <w:jc w:val="center"/>
                    <w:rPr>
                      <w:rFonts w:ascii="Arial" w:hAnsi="Arial" w:cs="Arial"/>
                      <w:b/>
                      <w:color w:val="E7E6E6" w:themeColor="background2"/>
                      <w:spacing w:val="10"/>
                      <w:sz w:val="40"/>
                      <w:szCs w:val="40"/>
                    </w:rPr>
                  </w:pPr>
                  <w:r w:rsidRPr="0015529A">
                    <w:rPr>
                      <w:rFonts w:ascii="Arial" w:hAnsi="Arial" w:cs="Arial"/>
                      <w:b/>
                      <w:color w:val="E7E6E6" w:themeColor="background2"/>
                      <w:spacing w:val="10"/>
                      <w:sz w:val="40"/>
                      <w:szCs w:val="40"/>
                    </w:rPr>
                    <w:t>Introduction</w:t>
                  </w:r>
                </w:p>
              </w:txbxContent>
            </v:textbox>
            <w10:wrap type="topAndBottom" anchorx="margin"/>
          </v:shape>
        </w:pict>
      </w:r>
    </w:p>
    <w:p w:rsidR="00E07F39" w:rsidRPr="0093101B" w:rsidRDefault="00E07F39">
      <w:pPr>
        <w:rPr>
          <w:rFonts w:ascii="Arial" w:hAnsi="Arial" w:cs="Arial"/>
          <w:b/>
          <w:sz w:val="24"/>
          <w:szCs w:val="24"/>
          <w:u w:val="single"/>
        </w:rPr>
      </w:pPr>
    </w:p>
    <w:p w:rsidR="00E07F39" w:rsidRPr="0093101B" w:rsidRDefault="00E07F39" w:rsidP="00E07F39">
      <w:pPr>
        <w:rPr>
          <w:rFonts w:ascii="Arial" w:hAnsi="Arial" w:cs="Arial"/>
          <w:b/>
          <w:sz w:val="24"/>
          <w:szCs w:val="24"/>
          <w:u w:val="single"/>
        </w:rPr>
      </w:pPr>
    </w:p>
    <w:p w:rsidR="00790ACF" w:rsidRPr="0093101B" w:rsidRDefault="00700394">
      <w:pPr>
        <w:rPr>
          <w:rFonts w:ascii="Arial" w:hAnsi="Arial" w:cs="Arial"/>
          <w:b/>
          <w:sz w:val="24"/>
          <w:szCs w:val="24"/>
        </w:rPr>
      </w:pPr>
      <w:r w:rsidRPr="0093101B">
        <w:rPr>
          <w:rFonts w:ascii="Arial" w:hAnsi="Arial" w:cs="Arial"/>
          <w:b/>
          <w:noProof/>
          <w:sz w:val="24"/>
          <w:szCs w:val="24"/>
        </w:rPr>
        <w:drawing>
          <wp:anchor distT="0" distB="0" distL="114300" distR="114300" simplePos="0" relativeHeight="251674624" behindDoc="0" locked="0" layoutInCell="1" allowOverlap="1">
            <wp:simplePos x="0" y="0"/>
            <wp:positionH relativeFrom="column">
              <wp:posOffset>0</wp:posOffset>
            </wp:positionH>
            <wp:positionV relativeFrom="paragraph">
              <wp:posOffset>804126</wp:posOffset>
            </wp:positionV>
            <wp:extent cx="5732145" cy="2751455"/>
            <wp:effectExtent l="152400" t="190500" r="173355" b="201295"/>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6954609e61f39763570d67afe7437b81_clipartsheep-com-contact-self-introduction-clipart_1398-67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2145" cy="2751455"/>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anchor>
        </w:drawing>
      </w:r>
      <w:r w:rsidR="00790ACF" w:rsidRPr="0093101B">
        <w:rPr>
          <w:rFonts w:ascii="Arial" w:hAnsi="Arial" w:cs="Arial"/>
          <w:b/>
          <w:sz w:val="24"/>
          <w:szCs w:val="24"/>
          <w:u w:val="single"/>
        </w:rPr>
        <w:br w:type="page"/>
      </w:r>
    </w:p>
    <w:p w:rsidR="00E07F39" w:rsidRPr="0093101B" w:rsidRDefault="00E07F39" w:rsidP="007F573E">
      <w:pPr>
        <w:rPr>
          <w:rFonts w:ascii="Arial" w:hAnsi="Arial" w:cs="Arial"/>
          <w:b/>
          <w:sz w:val="24"/>
          <w:szCs w:val="24"/>
          <w:u w:val="single"/>
        </w:rPr>
      </w:pPr>
    </w:p>
    <w:p w:rsidR="00F5495E" w:rsidRPr="0093101B" w:rsidRDefault="006C68E2" w:rsidP="00AC1BA6">
      <w:pPr>
        <w:pStyle w:val="Heading1"/>
        <w:ind w:left="2880" w:firstLine="720"/>
        <w:rPr>
          <w:rFonts w:ascii="Arial" w:hAnsi="Arial" w:cs="Arial"/>
          <w:b/>
          <w:sz w:val="24"/>
          <w:szCs w:val="24"/>
          <w:u w:val="single"/>
        </w:rPr>
      </w:pPr>
      <w:bookmarkStart w:id="10" w:name="_Toc60003390"/>
      <w:r w:rsidRPr="0093101B">
        <w:rPr>
          <w:rFonts w:ascii="Arial" w:hAnsi="Arial" w:cs="Arial"/>
          <w:b/>
          <w:sz w:val="24"/>
          <w:szCs w:val="24"/>
          <w:u w:val="single"/>
        </w:rPr>
        <w:t>CHA</w:t>
      </w:r>
      <w:r w:rsidR="009255E7" w:rsidRPr="0093101B">
        <w:rPr>
          <w:rFonts w:ascii="Arial" w:hAnsi="Arial" w:cs="Arial"/>
          <w:b/>
          <w:sz w:val="24"/>
          <w:szCs w:val="24"/>
          <w:u w:val="single"/>
        </w:rPr>
        <w:t>TER 01</w:t>
      </w:r>
      <w:r w:rsidR="00CF592B" w:rsidRPr="0093101B">
        <w:rPr>
          <w:rFonts w:ascii="Arial" w:hAnsi="Arial" w:cs="Arial"/>
          <w:b/>
          <w:sz w:val="24"/>
          <w:szCs w:val="24"/>
          <w:u w:val="single"/>
        </w:rPr>
        <w:t>: Introduction</w:t>
      </w:r>
      <w:bookmarkEnd w:id="10"/>
    </w:p>
    <w:p w:rsidR="008964F0" w:rsidRPr="00B150F3" w:rsidRDefault="008964F0" w:rsidP="007F573E">
      <w:pPr>
        <w:spacing w:line="360" w:lineRule="auto"/>
        <w:jc w:val="both"/>
        <w:rPr>
          <w:rFonts w:ascii="Arial" w:hAnsi="Arial" w:cs="Arial"/>
          <w:b/>
          <w:sz w:val="24"/>
          <w:szCs w:val="24"/>
        </w:rPr>
      </w:pPr>
    </w:p>
    <w:p w:rsidR="00545335" w:rsidRPr="00B150F3" w:rsidRDefault="007F2209" w:rsidP="002A74D4">
      <w:pPr>
        <w:pStyle w:val="ListParagraph"/>
        <w:numPr>
          <w:ilvl w:val="1"/>
          <w:numId w:val="18"/>
        </w:numPr>
        <w:spacing w:line="360" w:lineRule="auto"/>
        <w:contextualSpacing w:val="0"/>
        <w:jc w:val="both"/>
        <w:outlineLvl w:val="1"/>
        <w:rPr>
          <w:rFonts w:ascii="Arial" w:hAnsi="Arial" w:cs="Arial"/>
          <w:b/>
          <w:sz w:val="24"/>
          <w:szCs w:val="24"/>
        </w:rPr>
      </w:pPr>
      <w:r w:rsidRPr="00B150F3">
        <w:rPr>
          <w:rFonts w:ascii="Arial" w:hAnsi="Arial" w:cs="Arial"/>
          <w:b/>
          <w:sz w:val="24"/>
          <w:szCs w:val="24"/>
        </w:rPr>
        <w:t xml:space="preserve"> </w:t>
      </w:r>
      <w:bookmarkStart w:id="11" w:name="_Toc60003391"/>
      <w:r w:rsidR="00DE2CAE" w:rsidRPr="00B150F3">
        <w:rPr>
          <w:rFonts w:ascii="Arial" w:hAnsi="Arial" w:cs="Arial"/>
          <w:b/>
          <w:sz w:val="24"/>
          <w:szCs w:val="24"/>
        </w:rPr>
        <w:t>Background of the report</w:t>
      </w:r>
      <w:r w:rsidR="00545335" w:rsidRPr="00B150F3">
        <w:rPr>
          <w:rFonts w:ascii="Arial" w:hAnsi="Arial" w:cs="Arial"/>
          <w:b/>
          <w:sz w:val="24"/>
          <w:szCs w:val="24"/>
        </w:rPr>
        <w:t>:</w:t>
      </w:r>
      <w:bookmarkEnd w:id="11"/>
    </w:p>
    <w:p w:rsidR="006A69F4" w:rsidRDefault="006A69F4" w:rsidP="00BF06FC">
      <w:pPr>
        <w:spacing w:line="360" w:lineRule="auto"/>
        <w:ind w:left="360"/>
        <w:jc w:val="both"/>
        <w:rPr>
          <w:rFonts w:ascii="Arial" w:hAnsi="Arial" w:cs="Arial"/>
          <w:sz w:val="24"/>
          <w:szCs w:val="24"/>
        </w:rPr>
      </w:pPr>
      <w:r w:rsidRPr="006A69F4">
        <w:rPr>
          <w:rFonts w:ascii="Arial" w:hAnsi="Arial" w:cs="Arial"/>
          <w:sz w:val="24"/>
          <w:szCs w:val="24"/>
        </w:rPr>
        <w:t>Temporary job is an incomplete need of graduation. It offers a mind blowing open door for any understudy to get some splendid considerations with respect to the functional field. It is likewise an inciting experience to prepare temporary job position report which fabricates insightful limits as a proficient alumni. As an understudy of Bachelor of Business Administration (BBA) everyone needs to lead a useful direction in any relationship for fulfilling the necessities of the Internship Program. The principle reason for the program is to open the understudies to this current reality condition. This report is prepared for the temporary job program containing a huge all around examination of the all over financial busin</w:t>
      </w:r>
      <w:r>
        <w:rPr>
          <w:rFonts w:ascii="Arial" w:hAnsi="Arial" w:cs="Arial"/>
          <w:sz w:val="24"/>
          <w:szCs w:val="24"/>
        </w:rPr>
        <w:t xml:space="preserve">ess of NRB Commercial Bank Ltd. </w:t>
      </w:r>
      <w:r w:rsidRPr="006A69F4">
        <w:rPr>
          <w:rFonts w:ascii="Arial" w:hAnsi="Arial" w:cs="Arial"/>
          <w:sz w:val="24"/>
          <w:szCs w:val="24"/>
        </w:rPr>
        <w:t>Useful information is head for the utilization of speculative information. Recalling this and temporary job program was being associated with the BBA instructive arrangement. The goal of this examination is to uncover the understudy in the progressive work condition and besides to give an open door for applying study lobby adapting basically. There are some difference among theories and practice.</w:t>
      </w:r>
    </w:p>
    <w:p w:rsidR="009255E7" w:rsidRPr="0093101B" w:rsidRDefault="000607F8" w:rsidP="00BF06FC">
      <w:pPr>
        <w:spacing w:line="360" w:lineRule="auto"/>
        <w:ind w:left="360"/>
        <w:jc w:val="both"/>
        <w:rPr>
          <w:rFonts w:ascii="Arial" w:hAnsi="Arial" w:cs="Arial"/>
          <w:sz w:val="24"/>
          <w:szCs w:val="24"/>
        </w:rPr>
      </w:pPr>
      <w:r w:rsidRPr="000607F8">
        <w:rPr>
          <w:rFonts w:ascii="Arial" w:hAnsi="Arial" w:cs="Arial"/>
          <w:sz w:val="24"/>
          <w:szCs w:val="24"/>
        </w:rPr>
        <w:t>Customer devotion and unwaveringness gives an affiliation supported base over its enemies and grants it succeed in the business which results update for high sort of association. The NRB Commercial Bank Ltd. is one of the rule suppliers of financial organizations countrywide. With its solid corporate picture and character it can improve position in the brains of customers. This picture has helped the NRB Commercial Bank Ltd. to snatch the individual financial zone close by different pieces of Bangladesh quickly. The NRB Commercial Bank Ltd. with its solid corporate picture and definitive quality can successfully use the odds and vanquished its shortcomings which will start from the method with redesign of its association quality.</w:t>
      </w:r>
      <w:r w:rsidR="009255E7" w:rsidRPr="0093101B">
        <w:rPr>
          <w:rFonts w:ascii="Arial" w:hAnsi="Arial" w:cs="Arial"/>
          <w:b/>
          <w:sz w:val="24"/>
          <w:szCs w:val="24"/>
        </w:rPr>
        <w:br w:type="page"/>
      </w:r>
    </w:p>
    <w:p w:rsidR="00AD264D" w:rsidRPr="00B150F3" w:rsidRDefault="00B150F3" w:rsidP="002A74D4">
      <w:pPr>
        <w:pStyle w:val="ListParagraph"/>
        <w:numPr>
          <w:ilvl w:val="1"/>
          <w:numId w:val="18"/>
        </w:numPr>
        <w:spacing w:line="360" w:lineRule="auto"/>
        <w:contextualSpacing w:val="0"/>
        <w:jc w:val="both"/>
        <w:outlineLvl w:val="1"/>
        <w:rPr>
          <w:rFonts w:ascii="Arial" w:hAnsi="Arial" w:cs="Arial"/>
          <w:b/>
          <w:sz w:val="24"/>
          <w:szCs w:val="24"/>
        </w:rPr>
      </w:pPr>
      <w:r>
        <w:rPr>
          <w:rFonts w:ascii="Arial" w:hAnsi="Arial" w:cs="Arial"/>
          <w:b/>
          <w:sz w:val="24"/>
          <w:szCs w:val="24"/>
        </w:rPr>
        <w:lastRenderedPageBreak/>
        <w:t xml:space="preserve"> </w:t>
      </w:r>
      <w:bookmarkStart w:id="12" w:name="_Toc60003392"/>
      <w:r w:rsidR="001546FC" w:rsidRPr="00B150F3">
        <w:rPr>
          <w:rFonts w:ascii="Arial" w:hAnsi="Arial" w:cs="Arial"/>
          <w:b/>
          <w:sz w:val="24"/>
          <w:szCs w:val="24"/>
        </w:rPr>
        <w:t>Objectives of the Report</w:t>
      </w:r>
      <w:r w:rsidR="00BC39C1" w:rsidRPr="00B150F3">
        <w:rPr>
          <w:rFonts w:ascii="Arial" w:hAnsi="Arial" w:cs="Arial"/>
          <w:b/>
          <w:sz w:val="24"/>
          <w:szCs w:val="24"/>
        </w:rPr>
        <w:t>:</w:t>
      </w:r>
      <w:bookmarkEnd w:id="12"/>
    </w:p>
    <w:p w:rsidR="008D53DD" w:rsidRPr="0093101B" w:rsidRDefault="008D53DD" w:rsidP="002A74D4">
      <w:pPr>
        <w:pStyle w:val="ListParagraph"/>
        <w:numPr>
          <w:ilvl w:val="2"/>
          <w:numId w:val="18"/>
        </w:numPr>
        <w:spacing w:line="360" w:lineRule="auto"/>
        <w:contextualSpacing w:val="0"/>
        <w:jc w:val="both"/>
        <w:outlineLvl w:val="2"/>
        <w:rPr>
          <w:rFonts w:ascii="Arial" w:hAnsi="Arial" w:cs="Arial"/>
          <w:b/>
          <w:sz w:val="24"/>
          <w:szCs w:val="24"/>
        </w:rPr>
      </w:pPr>
      <w:bookmarkStart w:id="13" w:name="_Toc60003393"/>
      <w:r w:rsidRPr="0093101B">
        <w:rPr>
          <w:rFonts w:ascii="Arial" w:hAnsi="Arial" w:cs="Arial"/>
          <w:b/>
          <w:sz w:val="24"/>
          <w:szCs w:val="24"/>
        </w:rPr>
        <w:t>Primary Objective:</w:t>
      </w:r>
      <w:bookmarkEnd w:id="13"/>
    </w:p>
    <w:p w:rsidR="00AF2FF3" w:rsidRPr="009C2F50" w:rsidRDefault="00AF2FF3" w:rsidP="009C2F50">
      <w:pPr>
        <w:spacing w:line="360" w:lineRule="auto"/>
        <w:ind w:left="540"/>
        <w:jc w:val="both"/>
        <w:outlineLvl w:val="2"/>
        <w:rPr>
          <w:rFonts w:ascii="Arial" w:hAnsi="Arial" w:cs="Arial"/>
          <w:b/>
          <w:sz w:val="24"/>
          <w:szCs w:val="24"/>
        </w:rPr>
      </w:pPr>
      <w:bookmarkStart w:id="14" w:name="_Toc60003394"/>
      <w:r w:rsidRPr="009C2F50">
        <w:rPr>
          <w:rFonts w:ascii="Arial" w:hAnsi="Arial" w:cs="Arial"/>
          <w:sz w:val="24"/>
          <w:szCs w:val="24"/>
        </w:rPr>
        <w:t xml:space="preserve">The essential destinations of this report thinks about the work environment of </w:t>
      </w:r>
      <w:r w:rsidR="0050163B">
        <w:rPr>
          <w:rFonts w:ascii="Arial" w:hAnsi="Arial" w:cs="Arial"/>
          <w:sz w:val="24"/>
          <w:szCs w:val="24"/>
        </w:rPr>
        <w:t>s</w:t>
      </w:r>
      <w:r w:rsidRPr="009C2F50">
        <w:rPr>
          <w:rFonts w:ascii="Arial" w:hAnsi="Arial" w:cs="Arial"/>
          <w:sz w:val="24"/>
          <w:szCs w:val="24"/>
        </w:rPr>
        <w:t>NRB Commercial Bank Ltd. what's more, besides fulfill the essential of BBA theoretical data got from the coursework of the BBA program in a specific field.</w:t>
      </w:r>
    </w:p>
    <w:p w:rsidR="00AD264D" w:rsidRPr="0093101B" w:rsidRDefault="008D53DD" w:rsidP="00AF2FF3">
      <w:pPr>
        <w:pStyle w:val="ListParagraph"/>
        <w:numPr>
          <w:ilvl w:val="2"/>
          <w:numId w:val="18"/>
        </w:numPr>
        <w:spacing w:line="360" w:lineRule="auto"/>
        <w:contextualSpacing w:val="0"/>
        <w:jc w:val="both"/>
        <w:outlineLvl w:val="2"/>
        <w:rPr>
          <w:rFonts w:ascii="Arial" w:hAnsi="Arial" w:cs="Arial"/>
          <w:b/>
          <w:sz w:val="24"/>
          <w:szCs w:val="24"/>
        </w:rPr>
      </w:pPr>
      <w:r w:rsidRPr="0093101B">
        <w:rPr>
          <w:rFonts w:ascii="Arial" w:hAnsi="Arial" w:cs="Arial"/>
          <w:b/>
          <w:sz w:val="24"/>
          <w:szCs w:val="24"/>
        </w:rPr>
        <w:t>Secondary Objective:</w:t>
      </w:r>
      <w:bookmarkEnd w:id="14"/>
    </w:p>
    <w:p w:rsidR="00D838A2" w:rsidRPr="0093101B" w:rsidRDefault="00D838A2" w:rsidP="002A74D4">
      <w:pPr>
        <w:pStyle w:val="ListParagraph"/>
        <w:numPr>
          <w:ilvl w:val="0"/>
          <w:numId w:val="1"/>
        </w:numPr>
        <w:spacing w:line="360" w:lineRule="auto"/>
        <w:contextualSpacing w:val="0"/>
        <w:jc w:val="both"/>
        <w:rPr>
          <w:rFonts w:ascii="Arial" w:hAnsi="Arial" w:cs="Arial"/>
          <w:sz w:val="24"/>
          <w:szCs w:val="24"/>
        </w:rPr>
      </w:pPr>
      <w:r w:rsidRPr="0093101B">
        <w:rPr>
          <w:rFonts w:ascii="Arial" w:hAnsi="Arial" w:cs="Arial"/>
          <w:sz w:val="24"/>
          <w:szCs w:val="24"/>
        </w:rPr>
        <w:t xml:space="preserve">To decide entire general activities of NRB Commercial Bank Ltd. </w:t>
      </w:r>
    </w:p>
    <w:p w:rsidR="00D838A2" w:rsidRPr="0093101B" w:rsidRDefault="00D838A2" w:rsidP="002A74D4">
      <w:pPr>
        <w:pStyle w:val="ListParagraph"/>
        <w:numPr>
          <w:ilvl w:val="0"/>
          <w:numId w:val="1"/>
        </w:numPr>
        <w:spacing w:line="360" w:lineRule="auto"/>
        <w:contextualSpacing w:val="0"/>
        <w:jc w:val="both"/>
        <w:rPr>
          <w:rFonts w:ascii="Arial" w:hAnsi="Arial" w:cs="Arial"/>
          <w:sz w:val="24"/>
          <w:szCs w:val="24"/>
        </w:rPr>
      </w:pPr>
      <w:r w:rsidRPr="0093101B">
        <w:rPr>
          <w:rFonts w:ascii="Arial" w:hAnsi="Arial" w:cs="Arial"/>
          <w:sz w:val="24"/>
          <w:szCs w:val="24"/>
        </w:rPr>
        <w:t>To intr</w:t>
      </w:r>
      <w:r w:rsidR="004E0DA3" w:rsidRPr="0093101B">
        <w:rPr>
          <w:rFonts w:ascii="Arial" w:hAnsi="Arial" w:cs="Arial"/>
          <w:sz w:val="24"/>
          <w:szCs w:val="24"/>
        </w:rPr>
        <w:t>oduce a review of NRBC</w:t>
      </w:r>
      <w:r w:rsidRPr="0093101B">
        <w:rPr>
          <w:rFonts w:ascii="Arial" w:hAnsi="Arial" w:cs="Arial"/>
          <w:sz w:val="24"/>
          <w:szCs w:val="24"/>
        </w:rPr>
        <w:t xml:space="preserve"> Bank Ltd. </w:t>
      </w:r>
    </w:p>
    <w:p w:rsidR="00D838A2" w:rsidRPr="0093101B" w:rsidRDefault="00D838A2" w:rsidP="002A74D4">
      <w:pPr>
        <w:pStyle w:val="ListParagraph"/>
        <w:numPr>
          <w:ilvl w:val="0"/>
          <w:numId w:val="1"/>
        </w:numPr>
        <w:spacing w:line="360" w:lineRule="auto"/>
        <w:contextualSpacing w:val="0"/>
        <w:jc w:val="both"/>
        <w:rPr>
          <w:rFonts w:ascii="Arial" w:hAnsi="Arial" w:cs="Arial"/>
          <w:sz w:val="24"/>
          <w:szCs w:val="24"/>
        </w:rPr>
      </w:pPr>
      <w:r w:rsidRPr="0093101B">
        <w:rPr>
          <w:rFonts w:ascii="Arial" w:hAnsi="Arial" w:cs="Arial"/>
          <w:sz w:val="24"/>
          <w:szCs w:val="24"/>
        </w:rPr>
        <w:t xml:space="preserve">To discover the instruments of general banking framework. </w:t>
      </w:r>
    </w:p>
    <w:p w:rsidR="00D838A2" w:rsidRPr="0093101B" w:rsidRDefault="00D838A2" w:rsidP="002A74D4">
      <w:pPr>
        <w:pStyle w:val="ListParagraph"/>
        <w:numPr>
          <w:ilvl w:val="0"/>
          <w:numId w:val="1"/>
        </w:numPr>
        <w:spacing w:line="360" w:lineRule="auto"/>
        <w:contextualSpacing w:val="0"/>
        <w:jc w:val="both"/>
        <w:rPr>
          <w:rFonts w:ascii="Arial" w:hAnsi="Arial" w:cs="Arial"/>
          <w:sz w:val="24"/>
          <w:szCs w:val="24"/>
        </w:rPr>
      </w:pPr>
      <w:r w:rsidRPr="0093101B">
        <w:rPr>
          <w:rFonts w:ascii="Arial" w:hAnsi="Arial" w:cs="Arial"/>
          <w:sz w:val="24"/>
          <w:szCs w:val="24"/>
        </w:rPr>
        <w:t xml:space="preserve">To check the extents of additional improvement of general banking framework. </w:t>
      </w:r>
    </w:p>
    <w:p w:rsidR="00B304B6" w:rsidRPr="0093101B" w:rsidRDefault="00D838A2" w:rsidP="002A74D4">
      <w:pPr>
        <w:pStyle w:val="ListParagraph"/>
        <w:numPr>
          <w:ilvl w:val="0"/>
          <w:numId w:val="1"/>
        </w:numPr>
        <w:spacing w:line="360" w:lineRule="auto"/>
        <w:contextualSpacing w:val="0"/>
        <w:jc w:val="both"/>
        <w:rPr>
          <w:rFonts w:ascii="Arial" w:hAnsi="Arial" w:cs="Arial"/>
          <w:sz w:val="24"/>
          <w:szCs w:val="24"/>
        </w:rPr>
      </w:pPr>
      <w:r w:rsidRPr="0093101B">
        <w:rPr>
          <w:rFonts w:ascii="Arial" w:hAnsi="Arial" w:cs="Arial"/>
          <w:sz w:val="24"/>
          <w:szCs w:val="24"/>
        </w:rPr>
        <w:t>To recommend approaches to improve market activities.</w:t>
      </w:r>
    </w:p>
    <w:p w:rsidR="00D31861" w:rsidRDefault="00D87E74" w:rsidP="002A74D4">
      <w:pPr>
        <w:pStyle w:val="ListParagraph"/>
        <w:numPr>
          <w:ilvl w:val="1"/>
          <w:numId w:val="18"/>
        </w:numPr>
        <w:spacing w:line="360" w:lineRule="auto"/>
        <w:contextualSpacing w:val="0"/>
        <w:jc w:val="both"/>
        <w:outlineLvl w:val="1"/>
        <w:rPr>
          <w:rFonts w:ascii="Arial" w:hAnsi="Arial" w:cs="Arial"/>
          <w:b/>
          <w:sz w:val="24"/>
          <w:szCs w:val="24"/>
        </w:rPr>
      </w:pPr>
      <w:r>
        <w:rPr>
          <w:rFonts w:ascii="Arial" w:hAnsi="Arial" w:cs="Arial"/>
          <w:b/>
          <w:sz w:val="24"/>
          <w:szCs w:val="24"/>
        </w:rPr>
        <w:t xml:space="preserve"> </w:t>
      </w:r>
      <w:bookmarkStart w:id="15" w:name="_Toc60003395"/>
      <w:r w:rsidR="00AC1BA6">
        <w:rPr>
          <w:rFonts w:ascii="Arial" w:hAnsi="Arial" w:cs="Arial"/>
          <w:b/>
          <w:sz w:val="24"/>
          <w:szCs w:val="24"/>
        </w:rPr>
        <w:t>Motivation of the Study:</w:t>
      </w:r>
      <w:bookmarkEnd w:id="15"/>
      <w:r w:rsidR="00AC1BA6">
        <w:rPr>
          <w:rFonts w:ascii="Arial" w:hAnsi="Arial" w:cs="Arial"/>
          <w:b/>
          <w:sz w:val="24"/>
          <w:szCs w:val="24"/>
        </w:rPr>
        <w:t xml:space="preserve"> </w:t>
      </w:r>
    </w:p>
    <w:p w:rsidR="00AC1BA6" w:rsidRPr="00AC1BA6" w:rsidRDefault="00D31861" w:rsidP="00677E3B">
      <w:pPr>
        <w:pStyle w:val="ListParagraph"/>
        <w:spacing w:line="360" w:lineRule="auto"/>
        <w:contextualSpacing w:val="0"/>
        <w:jc w:val="both"/>
        <w:outlineLvl w:val="1"/>
        <w:rPr>
          <w:rFonts w:ascii="Arial" w:hAnsi="Arial" w:cs="Arial"/>
          <w:b/>
          <w:sz w:val="24"/>
          <w:szCs w:val="24"/>
        </w:rPr>
      </w:pPr>
      <w:bookmarkStart w:id="16" w:name="_Toc60003396"/>
      <w:r w:rsidRPr="00D31861">
        <w:rPr>
          <w:rFonts w:ascii="Arial" w:hAnsi="Arial" w:cs="Arial"/>
          <w:sz w:val="24"/>
          <w:szCs w:val="24"/>
        </w:rPr>
        <w:t>The significant thought process behind the examination is to be comfortable with the genuine business world and accumulate genuine encounters about the general financial industry, which is extremely fundamental for every single understudies to rival the exceptionally extraordinary serious work market.</w:t>
      </w:r>
      <w:r>
        <w:rPr>
          <w:rFonts w:ascii="Arial" w:hAnsi="Arial" w:cs="Arial"/>
          <w:sz w:val="24"/>
          <w:szCs w:val="24"/>
        </w:rPr>
        <w:t xml:space="preserve"> </w:t>
      </w:r>
      <w:r w:rsidRPr="00D31861">
        <w:rPr>
          <w:rFonts w:ascii="Arial" w:hAnsi="Arial" w:cs="Arial"/>
          <w:sz w:val="24"/>
          <w:szCs w:val="24"/>
        </w:rPr>
        <w:t>This report finding will likewise accommodating for the board in endeavoring to improve the general assistance quality and furthermore to elevate the organization's administration to clients.</w:t>
      </w:r>
      <w:r w:rsidR="00677E3B">
        <w:rPr>
          <w:rFonts w:ascii="Arial" w:hAnsi="Arial" w:cs="Arial"/>
          <w:sz w:val="24"/>
          <w:szCs w:val="24"/>
        </w:rPr>
        <w:t xml:space="preserve"> </w:t>
      </w:r>
      <w:r w:rsidR="00677E3B" w:rsidRPr="00677E3B">
        <w:rPr>
          <w:rFonts w:ascii="Arial" w:hAnsi="Arial" w:cs="Arial"/>
          <w:sz w:val="24"/>
          <w:szCs w:val="24"/>
        </w:rPr>
        <w:t>The report will likewise extremely supportive for the top administration to correct the consumer loyalty. And furthermore it very well may be an incredible open door for me to pick up the viable information about financial industry. So this study is exceptionally critical both for me and the bank.</w:t>
      </w:r>
      <w:bookmarkEnd w:id="16"/>
    </w:p>
    <w:p w:rsidR="00AC1BA6" w:rsidRPr="00AC1BA6" w:rsidRDefault="00AC1BA6" w:rsidP="002A74D4">
      <w:pPr>
        <w:pStyle w:val="ListParagraph"/>
        <w:numPr>
          <w:ilvl w:val="1"/>
          <w:numId w:val="18"/>
        </w:numPr>
        <w:spacing w:line="360" w:lineRule="auto"/>
        <w:contextualSpacing w:val="0"/>
        <w:jc w:val="both"/>
        <w:outlineLvl w:val="1"/>
        <w:rPr>
          <w:rFonts w:ascii="Arial" w:hAnsi="Arial" w:cs="Arial"/>
          <w:b/>
          <w:sz w:val="24"/>
          <w:szCs w:val="24"/>
        </w:rPr>
      </w:pPr>
      <w:r>
        <w:rPr>
          <w:rFonts w:ascii="Arial" w:hAnsi="Arial" w:cs="Arial"/>
          <w:b/>
          <w:sz w:val="24"/>
          <w:szCs w:val="24"/>
        </w:rPr>
        <w:t xml:space="preserve"> </w:t>
      </w:r>
      <w:bookmarkStart w:id="17" w:name="_Toc60003397"/>
      <w:r w:rsidRPr="0093101B">
        <w:rPr>
          <w:rFonts w:ascii="Arial" w:hAnsi="Arial" w:cs="Arial"/>
          <w:b/>
          <w:sz w:val="24"/>
          <w:szCs w:val="24"/>
        </w:rPr>
        <w:t>Scope and Limitations of the Report:</w:t>
      </w:r>
      <w:bookmarkEnd w:id="17"/>
    </w:p>
    <w:p w:rsidR="00A9089C" w:rsidRDefault="009D4AA1" w:rsidP="00A9089C">
      <w:pPr>
        <w:pStyle w:val="ListParagraph"/>
        <w:numPr>
          <w:ilvl w:val="2"/>
          <w:numId w:val="18"/>
        </w:numPr>
        <w:spacing w:line="360" w:lineRule="auto"/>
        <w:contextualSpacing w:val="0"/>
        <w:jc w:val="both"/>
        <w:outlineLvl w:val="2"/>
        <w:rPr>
          <w:rFonts w:ascii="Arial" w:hAnsi="Arial" w:cs="Arial"/>
          <w:b/>
          <w:sz w:val="24"/>
          <w:szCs w:val="24"/>
        </w:rPr>
      </w:pPr>
      <w:bookmarkStart w:id="18" w:name="_Toc60003398"/>
      <w:r w:rsidRPr="0093101B">
        <w:rPr>
          <w:rFonts w:ascii="Arial" w:hAnsi="Arial" w:cs="Arial"/>
          <w:b/>
          <w:sz w:val="24"/>
          <w:szCs w:val="24"/>
        </w:rPr>
        <w:t>Scope of the Report:</w:t>
      </w:r>
      <w:bookmarkStart w:id="19" w:name="_Toc60003399"/>
      <w:bookmarkEnd w:id="18"/>
    </w:p>
    <w:p w:rsidR="00DB020F" w:rsidRPr="00A9089C" w:rsidRDefault="00DB020F" w:rsidP="00A9089C">
      <w:pPr>
        <w:pStyle w:val="ListParagraph"/>
        <w:spacing w:line="360" w:lineRule="auto"/>
        <w:ind w:left="1260"/>
        <w:contextualSpacing w:val="0"/>
        <w:jc w:val="both"/>
        <w:outlineLvl w:val="2"/>
        <w:rPr>
          <w:rFonts w:ascii="Arial" w:hAnsi="Arial" w:cs="Arial"/>
          <w:b/>
          <w:sz w:val="24"/>
          <w:szCs w:val="24"/>
        </w:rPr>
      </w:pPr>
      <w:r w:rsidRPr="00A9089C">
        <w:rPr>
          <w:rFonts w:ascii="Arial" w:hAnsi="Arial" w:cs="Arial"/>
          <w:sz w:val="24"/>
          <w:szCs w:val="24"/>
        </w:rPr>
        <w:t xml:space="preserve">The report means to survey the circumstance of general financial structure cash and its restricted time workplaces, its method, types, issues, etc. This assessment covers the period since combination of the </w:t>
      </w:r>
      <w:r w:rsidRPr="00A9089C">
        <w:rPr>
          <w:rFonts w:ascii="Arial" w:hAnsi="Arial" w:cs="Arial"/>
          <w:sz w:val="24"/>
          <w:szCs w:val="24"/>
        </w:rPr>
        <w:lastRenderedPageBreak/>
        <w:t>Bank. The report is set up in order to give</w:t>
      </w:r>
      <w:r w:rsidR="00A9089C">
        <w:rPr>
          <w:rFonts w:ascii="Arial" w:hAnsi="Arial" w:cs="Arial"/>
          <w:sz w:val="24"/>
          <w:szCs w:val="24"/>
        </w:rPr>
        <w:t xml:space="preserve"> a brief yet complete idea with </w:t>
      </w:r>
      <w:r w:rsidRPr="00A9089C">
        <w:rPr>
          <w:rFonts w:ascii="Arial" w:hAnsi="Arial" w:cs="Arial"/>
          <w:sz w:val="24"/>
          <w:szCs w:val="24"/>
        </w:rPr>
        <w:t>respect to General Banking System. The clients will in like manner appreciate the general financial system approach and execution of NRB Commercial Bank Ltd.</w:t>
      </w:r>
    </w:p>
    <w:p w:rsidR="009D4AA1" w:rsidRPr="0093101B" w:rsidRDefault="009D4AA1" w:rsidP="00DB020F">
      <w:pPr>
        <w:pStyle w:val="ListParagraph"/>
        <w:numPr>
          <w:ilvl w:val="2"/>
          <w:numId w:val="18"/>
        </w:numPr>
        <w:spacing w:line="360" w:lineRule="auto"/>
        <w:contextualSpacing w:val="0"/>
        <w:jc w:val="both"/>
        <w:outlineLvl w:val="2"/>
        <w:rPr>
          <w:rFonts w:ascii="Arial" w:hAnsi="Arial" w:cs="Arial"/>
          <w:b/>
          <w:sz w:val="24"/>
          <w:szCs w:val="24"/>
        </w:rPr>
      </w:pPr>
      <w:r w:rsidRPr="0093101B">
        <w:rPr>
          <w:rFonts w:ascii="Arial" w:hAnsi="Arial" w:cs="Arial"/>
          <w:b/>
          <w:sz w:val="24"/>
          <w:szCs w:val="24"/>
        </w:rPr>
        <w:t>Limitations of the Report:</w:t>
      </w:r>
      <w:bookmarkEnd w:id="19"/>
    </w:p>
    <w:p w:rsidR="009D4AA1" w:rsidRPr="0093101B" w:rsidRDefault="009D4AA1" w:rsidP="00A9089C">
      <w:pPr>
        <w:spacing w:line="360" w:lineRule="auto"/>
        <w:ind w:left="1260"/>
        <w:jc w:val="both"/>
        <w:rPr>
          <w:rFonts w:ascii="Arial" w:hAnsi="Arial" w:cs="Arial"/>
          <w:sz w:val="24"/>
          <w:szCs w:val="24"/>
        </w:rPr>
      </w:pPr>
      <w:r w:rsidRPr="0093101B">
        <w:rPr>
          <w:rFonts w:ascii="Arial" w:hAnsi="Arial" w:cs="Arial"/>
          <w:sz w:val="24"/>
          <w:szCs w:val="24"/>
        </w:rPr>
        <w:t xml:space="preserve">During my internship position I have discovered a few impediments of this bank which are given beneath - </w:t>
      </w:r>
    </w:p>
    <w:p w:rsidR="00076C4F" w:rsidRPr="0093101B" w:rsidRDefault="009D4AA1" w:rsidP="002A74D4">
      <w:pPr>
        <w:pStyle w:val="ListParagraph"/>
        <w:numPr>
          <w:ilvl w:val="0"/>
          <w:numId w:val="19"/>
        </w:numPr>
        <w:spacing w:line="360" w:lineRule="auto"/>
        <w:contextualSpacing w:val="0"/>
        <w:jc w:val="both"/>
        <w:rPr>
          <w:rFonts w:ascii="Arial" w:hAnsi="Arial" w:cs="Arial"/>
          <w:sz w:val="24"/>
          <w:szCs w:val="24"/>
        </w:rPr>
      </w:pPr>
      <w:r w:rsidRPr="0093101B">
        <w:rPr>
          <w:rFonts w:ascii="Arial" w:hAnsi="Arial" w:cs="Arial"/>
          <w:sz w:val="24"/>
          <w:szCs w:val="24"/>
        </w:rPr>
        <w:t xml:space="preserve">To lead a little scope study on customers. </w:t>
      </w:r>
    </w:p>
    <w:p w:rsidR="009D4AA1" w:rsidRPr="0093101B" w:rsidRDefault="009D4AA1" w:rsidP="002A74D4">
      <w:pPr>
        <w:pStyle w:val="ListParagraph"/>
        <w:numPr>
          <w:ilvl w:val="0"/>
          <w:numId w:val="19"/>
        </w:numPr>
        <w:spacing w:line="360" w:lineRule="auto"/>
        <w:contextualSpacing w:val="0"/>
        <w:jc w:val="both"/>
        <w:rPr>
          <w:rFonts w:ascii="Arial" w:hAnsi="Arial" w:cs="Arial"/>
          <w:sz w:val="24"/>
          <w:szCs w:val="24"/>
        </w:rPr>
      </w:pPr>
      <w:r w:rsidRPr="0093101B">
        <w:rPr>
          <w:rFonts w:ascii="Arial" w:hAnsi="Arial" w:cs="Arial"/>
          <w:sz w:val="24"/>
          <w:szCs w:val="24"/>
        </w:rPr>
        <w:t xml:space="preserve">There is predetermined number of sources that I have found. </w:t>
      </w:r>
    </w:p>
    <w:p w:rsidR="009D4AA1" w:rsidRPr="0093101B" w:rsidRDefault="009D4AA1" w:rsidP="002A74D4">
      <w:pPr>
        <w:pStyle w:val="ListParagraph"/>
        <w:numPr>
          <w:ilvl w:val="0"/>
          <w:numId w:val="19"/>
        </w:numPr>
        <w:spacing w:line="360" w:lineRule="auto"/>
        <w:contextualSpacing w:val="0"/>
        <w:jc w:val="both"/>
        <w:rPr>
          <w:rFonts w:ascii="Arial" w:hAnsi="Arial" w:cs="Arial"/>
          <w:sz w:val="24"/>
          <w:szCs w:val="24"/>
        </w:rPr>
      </w:pPr>
      <w:r w:rsidRPr="0093101B">
        <w:rPr>
          <w:rFonts w:ascii="Arial" w:hAnsi="Arial" w:cs="Arial"/>
          <w:sz w:val="24"/>
          <w:szCs w:val="24"/>
        </w:rPr>
        <w:t xml:space="preserve">From my internship I have an inclination that three months isn't sufficient for learning all the exercises of bank and make a full report about that. </w:t>
      </w:r>
    </w:p>
    <w:p w:rsidR="009D4AA1" w:rsidRPr="0093101B" w:rsidRDefault="009D4AA1" w:rsidP="002A74D4">
      <w:pPr>
        <w:pStyle w:val="ListParagraph"/>
        <w:numPr>
          <w:ilvl w:val="0"/>
          <w:numId w:val="19"/>
        </w:numPr>
        <w:spacing w:line="360" w:lineRule="auto"/>
        <w:contextualSpacing w:val="0"/>
        <w:jc w:val="both"/>
        <w:rPr>
          <w:rFonts w:ascii="Arial" w:hAnsi="Arial" w:cs="Arial"/>
          <w:sz w:val="24"/>
          <w:szCs w:val="24"/>
        </w:rPr>
      </w:pPr>
      <w:r w:rsidRPr="0093101B">
        <w:rPr>
          <w:rFonts w:ascii="Arial" w:hAnsi="Arial" w:cs="Arial"/>
          <w:sz w:val="24"/>
          <w:szCs w:val="24"/>
        </w:rPr>
        <w:t xml:space="preserve">Some of the data I have written in this report on my own discernment due to the deficiency of the banks data. </w:t>
      </w:r>
    </w:p>
    <w:p w:rsidR="009D4AA1" w:rsidRPr="0093101B" w:rsidRDefault="009D4AA1" w:rsidP="002A74D4">
      <w:pPr>
        <w:pStyle w:val="ListParagraph"/>
        <w:numPr>
          <w:ilvl w:val="0"/>
          <w:numId w:val="19"/>
        </w:numPr>
        <w:spacing w:line="360" w:lineRule="auto"/>
        <w:contextualSpacing w:val="0"/>
        <w:jc w:val="both"/>
        <w:rPr>
          <w:rFonts w:ascii="Arial" w:hAnsi="Arial" w:cs="Arial"/>
          <w:sz w:val="24"/>
          <w:szCs w:val="24"/>
        </w:rPr>
      </w:pPr>
      <w:r w:rsidRPr="0093101B">
        <w:rPr>
          <w:rFonts w:ascii="Arial" w:hAnsi="Arial" w:cs="Arial"/>
          <w:sz w:val="24"/>
          <w:szCs w:val="24"/>
        </w:rPr>
        <w:t>Time management is another issue in this report due to some missing of data. Since I have discovered some data in a wrecked manner which is very tedious for me.</w:t>
      </w:r>
    </w:p>
    <w:p w:rsidR="00BC39C1" w:rsidRPr="0093101B" w:rsidRDefault="00076C4F" w:rsidP="002A74D4">
      <w:pPr>
        <w:pStyle w:val="ListParagraph"/>
        <w:numPr>
          <w:ilvl w:val="1"/>
          <w:numId w:val="18"/>
        </w:numPr>
        <w:spacing w:line="360" w:lineRule="auto"/>
        <w:contextualSpacing w:val="0"/>
        <w:jc w:val="both"/>
        <w:outlineLvl w:val="1"/>
        <w:rPr>
          <w:rFonts w:ascii="Arial" w:hAnsi="Arial" w:cs="Arial"/>
          <w:b/>
          <w:sz w:val="24"/>
          <w:szCs w:val="24"/>
        </w:rPr>
      </w:pPr>
      <w:r w:rsidRPr="0093101B">
        <w:rPr>
          <w:rFonts w:ascii="Arial" w:hAnsi="Arial" w:cs="Arial"/>
          <w:sz w:val="24"/>
          <w:szCs w:val="24"/>
        </w:rPr>
        <w:t xml:space="preserve"> </w:t>
      </w:r>
      <w:bookmarkStart w:id="20" w:name="_Toc60003400"/>
      <w:r w:rsidR="0036104D" w:rsidRPr="0093101B">
        <w:rPr>
          <w:rFonts w:ascii="Arial" w:hAnsi="Arial" w:cs="Arial"/>
          <w:b/>
          <w:sz w:val="24"/>
          <w:szCs w:val="24"/>
        </w:rPr>
        <w:t>Definition of Key Terms:</w:t>
      </w:r>
      <w:bookmarkEnd w:id="20"/>
    </w:p>
    <w:p w:rsidR="006658BD" w:rsidRPr="0093101B" w:rsidRDefault="006658BD" w:rsidP="002A74D4">
      <w:pPr>
        <w:pStyle w:val="ListParagraph"/>
        <w:numPr>
          <w:ilvl w:val="0"/>
          <w:numId w:val="2"/>
        </w:numPr>
        <w:spacing w:line="360" w:lineRule="auto"/>
        <w:contextualSpacing w:val="0"/>
        <w:jc w:val="both"/>
        <w:rPr>
          <w:rFonts w:ascii="Arial" w:hAnsi="Arial" w:cs="Arial"/>
          <w:sz w:val="24"/>
          <w:szCs w:val="24"/>
        </w:rPr>
      </w:pPr>
      <w:r w:rsidRPr="0093101B">
        <w:rPr>
          <w:rFonts w:ascii="Arial" w:hAnsi="Arial" w:cs="Arial"/>
          <w:sz w:val="24"/>
          <w:szCs w:val="24"/>
        </w:rPr>
        <w:t xml:space="preserve">Inventive thought </w:t>
      </w:r>
    </w:p>
    <w:p w:rsidR="006658BD" w:rsidRPr="0093101B" w:rsidRDefault="006658BD" w:rsidP="002A74D4">
      <w:pPr>
        <w:pStyle w:val="ListParagraph"/>
        <w:numPr>
          <w:ilvl w:val="0"/>
          <w:numId w:val="2"/>
        </w:numPr>
        <w:spacing w:line="360" w:lineRule="auto"/>
        <w:contextualSpacing w:val="0"/>
        <w:jc w:val="both"/>
        <w:rPr>
          <w:rFonts w:ascii="Arial" w:hAnsi="Arial" w:cs="Arial"/>
          <w:sz w:val="24"/>
          <w:szCs w:val="24"/>
        </w:rPr>
      </w:pPr>
      <w:r w:rsidRPr="0093101B">
        <w:rPr>
          <w:rFonts w:ascii="Arial" w:hAnsi="Arial" w:cs="Arial"/>
          <w:sz w:val="24"/>
          <w:szCs w:val="24"/>
        </w:rPr>
        <w:t>Banking Products</w:t>
      </w:r>
    </w:p>
    <w:p w:rsidR="00BC39C1" w:rsidRPr="0093101B" w:rsidRDefault="00BC39C1" w:rsidP="00621F4C">
      <w:pPr>
        <w:spacing w:line="360" w:lineRule="auto"/>
        <w:jc w:val="both"/>
        <w:rPr>
          <w:rFonts w:ascii="Arial" w:hAnsi="Arial" w:cs="Arial"/>
          <w:b/>
          <w:sz w:val="24"/>
          <w:szCs w:val="24"/>
          <w:u w:val="single"/>
        </w:rPr>
      </w:pPr>
    </w:p>
    <w:p w:rsidR="00BC39C1" w:rsidRPr="0093101B" w:rsidRDefault="00BC39C1" w:rsidP="00621F4C">
      <w:pPr>
        <w:spacing w:line="360" w:lineRule="auto"/>
        <w:jc w:val="both"/>
        <w:rPr>
          <w:rFonts w:ascii="Arial" w:hAnsi="Arial" w:cs="Arial"/>
          <w:b/>
          <w:sz w:val="24"/>
          <w:szCs w:val="24"/>
          <w:u w:val="single"/>
        </w:rPr>
      </w:pPr>
    </w:p>
    <w:p w:rsidR="00BC39C1" w:rsidRPr="0093101B" w:rsidRDefault="00BC39C1" w:rsidP="00621F4C">
      <w:pPr>
        <w:spacing w:line="360" w:lineRule="auto"/>
        <w:jc w:val="both"/>
        <w:rPr>
          <w:rFonts w:ascii="Arial" w:hAnsi="Arial" w:cs="Arial"/>
          <w:b/>
          <w:sz w:val="24"/>
          <w:szCs w:val="24"/>
          <w:u w:val="single"/>
        </w:rPr>
      </w:pPr>
    </w:p>
    <w:p w:rsidR="00BC39C1" w:rsidRPr="0093101B" w:rsidRDefault="00BC39C1" w:rsidP="00621F4C">
      <w:pPr>
        <w:spacing w:line="360" w:lineRule="auto"/>
        <w:jc w:val="both"/>
        <w:rPr>
          <w:rFonts w:ascii="Arial" w:hAnsi="Arial" w:cs="Arial"/>
          <w:b/>
          <w:sz w:val="24"/>
          <w:szCs w:val="24"/>
          <w:u w:val="single"/>
        </w:rPr>
      </w:pPr>
    </w:p>
    <w:p w:rsidR="00BC39C1" w:rsidRPr="0093101B" w:rsidRDefault="00BC39C1" w:rsidP="00621F4C">
      <w:pPr>
        <w:spacing w:line="360" w:lineRule="auto"/>
        <w:ind w:left="360"/>
        <w:jc w:val="both"/>
        <w:rPr>
          <w:rFonts w:ascii="Arial" w:hAnsi="Arial" w:cs="Arial"/>
          <w:b/>
          <w:sz w:val="24"/>
          <w:szCs w:val="24"/>
          <w:u w:val="single"/>
        </w:rPr>
      </w:pPr>
    </w:p>
    <w:p w:rsidR="00BC39C1" w:rsidRPr="0093101B" w:rsidRDefault="00BC39C1" w:rsidP="00621F4C">
      <w:pPr>
        <w:spacing w:line="360" w:lineRule="auto"/>
        <w:jc w:val="both"/>
        <w:rPr>
          <w:rFonts w:ascii="Arial" w:hAnsi="Arial" w:cs="Arial"/>
          <w:b/>
          <w:sz w:val="24"/>
          <w:szCs w:val="24"/>
          <w:u w:val="single"/>
        </w:rPr>
      </w:pPr>
    </w:p>
    <w:p w:rsidR="00BC39C1" w:rsidRPr="0093101B" w:rsidRDefault="00BC39C1" w:rsidP="00621F4C">
      <w:pPr>
        <w:spacing w:line="360" w:lineRule="auto"/>
        <w:jc w:val="both"/>
        <w:rPr>
          <w:rFonts w:ascii="Arial" w:hAnsi="Arial" w:cs="Arial"/>
          <w:b/>
          <w:sz w:val="24"/>
          <w:szCs w:val="24"/>
          <w:u w:val="single"/>
        </w:rPr>
      </w:pPr>
    </w:p>
    <w:p w:rsidR="00BC39C1" w:rsidRPr="0093101B" w:rsidRDefault="00BC39C1" w:rsidP="00621F4C">
      <w:pPr>
        <w:spacing w:line="360" w:lineRule="auto"/>
        <w:jc w:val="both"/>
        <w:rPr>
          <w:rFonts w:ascii="Arial" w:hAnsi="Arial" w:cs="Arial"/>
          <w:b/>
          <w:sz w:val="24"/>
          <w:szCs w:val="24"/>
          <w:u w:val="single"/>
        </w:rPr>
      </w:pPr>
    </w:p>
    <w:p w:rsidR="007B10A5" w:rsidRPr="0093101B" w:rsidRDefault="007B10A5" w:rsidP="00621F4C">
      <w:pPr>
        <w:spacing w:line="360" w:lineRule="auto"/>
        <w:jc w:val="both"/>
        <w:rPr>
          <w:rFonts w:ascii="Arial" w:hAnsi="Arial" w:cs="Arial"/>
          <w:b/>
          <w:sz w:val="24"/>
          <w:szCs w:val="24"/>
          <w:u w:val="single"/>
        </w:rPr>
      </w:pPr>
    </w:p>
    <w:p w:rsidR="003B4CED" w:rsidRPr="0093101B" w:rsidRDefault="003B4CED" w:rsidP="00621F4C">
      <w:pPr>
        <w:spacing w:line="360" w:lineRule="auto"/>
        <w:jc w:val="both"/>
        <w:rPr>
          <w:rFonts w:ascii="Arial" w:hAnsi="Arial" w:cs="Arial"/>
          <w:b/>
          <w:sz w:val="24"/>
          <w:szCs w:val="24"/>
          <w:u w:val="single"/>
        </w:rPr>
      </w:pPr>
    </w:p>
    <w:p w:rsidR="002771A7" w:rsidRPr="0093101B" w:rsidRDefault="002771A7" w:rsidP="00621F4C">
      <w:pPr>
        <w:spacing w:line="360" w:lineRule="auto"/>
        <w:jc w:val="both"/>
        <w:rPr>
          <w:rFonts w:ascii="Arial" w:hAnsi="Arial" w:cs="Arial"/>
          <w:b/>
          <w:sz w:val="24"/>
          <w:szCs w:val="24"/>
          <w:u w:val="single"/>
        </w:rPr>
      </w:pPr>
    </w:p>
    <w:p w:rsidR="002771A7" w:rsidRPr="0093101B" w:rsidRDefault="002771A7" w:rsidP="00621F4C">
      <w:pPr>
        <w:spacing w:line="360" w:lineRule="auto"/>
        <w:jc w:val="both"/>
        <w:rPr>
          <w:rFonts w:ascii="Arial" w:hAnsi="Arial" w:cs="Arial"/>
          <w:b/>
          <w:sz w:val="24"/>
          <w:szCs w:val="24"/>
          <w:u w:val="single"/>
        </w:rPr>
      </w:pPr>
    </w:p>
    <w:p w:rsidR="002771A7" w:rsidRPr="0093101B" w:rsidRDefault="002771A7" w:rsidP="00621F4C">
      <w:pPr>
        <w:spacing w:line="360" w:lineRule="auto"/>
        <w:jc w:val="both"/>
        <w:rPr>
          <w:rFonts w:ascii="Arial" w:hAnsi="Arial" w:cs="Arial"/>
          <w:b/>
          <w:sz w:val="24"/>
          <w:szCs w:val="24"/>
          <w:u w:val="single"/>
        </w:rPr>
      </w:pPr>
    </w:p>
    <w:p w:rsidR="002771A7" w:rsidRPr="0093101B" w:rsidRDefault="002771A7" w:rsidP="002771A7">
      <w:pPr>
        <w:pStyle w:val="Heading1"/>
        <w:rPr>
          <w:rFonts w:ascii="Arial" w:hAnsi="Arial" w:cs="Arial"/>
          <w:b/>
          <w:sz w:val="24"/>
          <w:szCs w:val="24"/>
          <w:u w:val="single"/>
        </w:rPr>
      </w:pPr>
    </w:p>
    <w:p w:rsidR="002771A7" w:rsidRPr="0093101B" w:rsidRDefault="00C6274B">
      <w:pPr>
        <w:rPr>
          <w:rFonts w:ascii="Arial" w:eastAsiaTheme="majorEastAsia" w:hAnsi="Arial" w:cs="Arial"/>
          <w:b/>
          <w:caps/>
          <w:sz w:val="24"/>
          <w:szCs w:val="24"/>
          <w:u w:val="single"/>
        </w:rPr>
      </w:pPr>
      <w:r>
        <w:rPr>
          <w:rFonts w:ascii="Arial" w:hAnsi="Arial" w:cs="Arial"/>
          <w:b/>
          <w:noProof/>
          <w:sz w:val="24"/>
          <w:szCs w:val="24"/>
          <w:u w:val="single"/>
        </w:rPr>
        <w:pict>
          <v:shape id="Text Box 16" o:spid="_x0000_s1027" type="#_x0000_t202" style="position:absolute;margin-left:113.35pt;margin-top:23.25pt;width:2in;height:85.75pt;z-index:251676672;visibility:visible;mso-wrap-style:non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" fillcolor="#65a0d7 [3028]" strokecolor="#5b9bd5 [3204]" strokeweight=".5pt">
            <v:fill color2="#5898d4 [3172]" rotate="t" colors="0 #71a6db;.5 #559bdb;1 #438ac9" focus="100%" type="gradient">
              <o:fill v:ext="view" type="gradientUnscaled"/>
            </v:fill>
            <v:textbox>
              <w:txbxContent>
                <w:p w:rsidR="0066294E" w:rsidRDefault="0066294E" w:rsidP="002771A7">
                  <w:pPr>
                    <w:jc w:val="center"/>
                    <w:rPr>
                      <w:rFonts w:ascii="Arial" w:hAnsi="Arial" w:cs="Arial"/>
                      <w:b/>
                      <w:color w:val="E7E6E6" w:themeColor="background2"/>
                      <w:spacing w:val="10"/>
                      <w:sz w:val="72"/>
                      <w:szCs w:val="72"/>
                    </w:rPr>
                  </w:pPr>
                  <w:r w:rsidRPr="00790ACF">
                    <w:rPr>
                      <w:rFonts w:ascii="Arial" w:hAnsi="Arial" w:cs="Arial"/>
                      <w:b/>
                      <w:color w:val="E7E6E6" w:themeColor="background2"/>
                      <w:spacing w:val="10"/>
                      <w:sz w:val="72"/>
                      <w:szCs w:val="72"/>
                    </w:rPr>
                    <w:t xml:space="preserve">CHAPTER </w:t>
                  </w:r>
                  <w:r>
                    <w:rPr>
                      <w:rFonts w:ascii="Arial" w:hAnsi="Arial" w:cs="Arial"/>
                      <w:b/>
                      <w:color w:val="E7E6E6" w:themeColor="background2"/>
                      <w:spacing w:val="10"/>
                      <w:sz w:val="72"/>
                      <w:szCs w:val="72"/>
                    </w:rPr>
                    <w:t>2</w:t>
                  </w:r>
                </w:p>
                <w:p w:rsidR="0066294E" w:rsidRPr="00CE0571" w:rsidRDefault="0066294E" w:rsidP="002771A7">
                  <w:pPr>
                    <w:jc w:val="center"/>
                    <w:rPr>
                      <w:rFonts w:ascii="Arial" w:hAnsi="Arial" w:cs="Arial"/>
                      <w:b/>
                      <w:color w:val="E7E6E6" w:themeColor="background2"/>
                      <w:spacing w:val="10"/>
                      <w:sz w:val="40"/>
                      <w:szCs w:val="40"/>
                    </w:rPr>
                  </w:pPr>
                  <w:r>
                    <w:rPr>
                      <w:rFonts w:ascii="Arial" w:hAnsi="Arial" w:cs="Arial"/>
                      <w:b/>
                      <w:color w:val="E7E6E6" w:themeColor="background2"/>
                      <w:spacing w:val="10"/>
                      <w:sz w:val="40"/>
                      <w:szCs w:val="40"/>
                    </w:rPr>
                    <w:t>Company Preview</w:t>
                  </w:r>
                </w:p>
              </w:txbxContent>
            </v:textbox>
            <w10:wrap type="topAndBottom" anchorx="margin"/>
          </v:shape>
        </w:pict>
      </w:r>
      <w:r w:rsidR="00363084" w:rsidRPr="0093101B">
        <w:rPr>
          <w:rFonts w:ascii="Arial" w:hAnsi="Arial" w:cs="Arial"/>
          <w:b/>
          <w:noProof/>
          <w:sz w:val="24"/>
          <w:szCs w:val="24"/>
          <w:u w:val="single"/>
        </w:rPr>
        <w:drawing>
          <wp:anchor distT="0" distB="0" distL="114300" distR="114300" simplePos="0" relativeHeight="251677696" behindDoc="0" locked="0" layoutInCell="1" allowOverlap="1">
            <wp:simplePos x="0" y="0"/>
            <wp:positionH relativeFrom="margin">
              <wp:align>center</wp:align>
            </wp:positionH>
            <wp:positionV relativeFrom="paragraph">
              <wp:posOffset>2304415</wp:posOffset>
            </wp:positionV>
            <wp:extent cx="4514850" cy="3381375"/>
            <wp:effectExtent l="0" t="0" r="0" b="9525"/>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IP.jpg"/>
                    <pic:cNvPicPr/>
                  </pic:nvPicPr>
                  <pic:blipFill>
                    <a:blip r:embed="rId11">
                      <a:extLst>
                        <a:ext uri="{28A0092B-C50C-407E-A947-70E740481C1C}">
                          <a14:useLocalDpi xmlns:a14="http://schemas.microsoft.com/office/drawing/2010/main" val="0"/>
                        </a:ext>
                      </a:extLst>
                    </a:blip>
                    <a:stretch>
                      <a:fillRect/>
                    </a:stretch>
                  </pic:blipFill>
                  <pic:spPr>
                    <a:xfrm>
                      <a:off x="0" y="0"/>
                      <a:ext cx="4514850" cy="3381375"/>
                    </a:xfrm>
                    <a:prstGeom prst="rect">
                      <a:avLst/>
                    </a:prstGeom>
                  </pic:spPr>
                </pic:pic>
              </a:graphicData>
            </a:graphic>
          </wp:anchor>
        </w:drawing>
      </w:r>
      <w:r w:rsidR="002771A7" w:rsidRPr="0093101B">
        <w:rPr>
          <w:rFonts w:ascii="Arial" w:hAnsi="Arial" w:cs="Arial"/>
          <w:b/>
          <w:sz w:val="24"/>
          <w:szCs w:val="24"/>
          <w:u w:val="single"/>
        </w:rPr>
        <w:br w:type="page"/>
      </w:r>
    </w:p>
    <w:p w:rsidR="00DF4F87" w:rsidRPr="0093101B" w:rsidRDefault="00DF4F87" w:rsidP="000A30F6">
      <w:pPr>
        <w:pStyle w:val="Heading1"/>
        <w:ind w:left="2160"/>
        <w:rPr>
          <w:rFonts w:ascii="Arial" w:hAnsi="Arial" w:cs="Arial"/>
          <w:b/>
          <w:sz w:val="24"/>
          <w:szCs w:val="24"/>
          <w:u w:val="single"/>
        </w:rPr>
      </w:pPr>
      <w:bookmarkStart w:id="21" w:name="_Toc60003401"/>
      <w:r w:rsidRPr="0093101B">
        <w:rPr>
          <w:rFonts w:ascii="Arial" w:hAnsi="Arial" w:cs="Arial"/>
          <w:b/>
          <w:sz w:val="24"/>
          <w:szCs w:val="24"/>
          <w:u w:val="single"/>
        </w:rPr>
        <w:lastRenderedPageBreak/>
        <w:t>CHA</w:t>
      </w:r>
      <w:r w:rsidR="006C68E2" w:rsidRPr="0093101B">
        <w:rPr>
          <w:rFonts w:ascii="Arial" w:hAnsi="Arial" w:cs="Arial"/>
          <w:b/>
          <w:sz w:val="24"/>
          <w:szCs w:val="24"/>
          <w:u w:val="single"/>
        </w:rPr>
        <w:t xml:space="preserve">PTER TWO: Company </w:t>
      </w:r>
      <w:r w:rsidRPr="0093101B">
        <w:rPr>
          <w:rFonts w:ascii="Arial" w:hAnsi="Arial" w:cs="Arial"/>
          <w:b/>
          <w:sz w:val="24"/>
          <w:szCs w:val="24"/>
          <w:u w:val="single"/>
        </w:rPr>
        <w:t>p</w:t>
      </w:r>
      <w:r w:rsidR="006C68E2" w:rsidRPr="0093101B">
        <w:rPr>
          <w:rFonts w:ascii="Arial" w:hAnsi="Arial" w:cs="Arial"/>
          <w:b/>
          <w:sz w:val="24"/>
          <w:szCs w:val="24"/>
          <w:u w:val="single"/>
        </w:rPr>
        <w:t>review</w:t>
      </w:r>
      <w:bookmarkEnd w:id="21"/>
    </w:p>
    <w:p w:rsidR="002771A7" w:rsidRPr="0093101B" w:rsidRDefault="002771A7" w:rsidP="002771A7">
      <w:pPr>
        <w:rPr>
          <w:sz w:val="24"/>
          <w:szCs w:val="24"/>
        </w:rPr>
      </w:pPr>
    </w:p>
    <w:p w:rsidR="00DF4F87" w:rsidRPr="00CD7546" w:rsidRDefault="00CD7546" w:rsidP="002A74D4">
      <w:pPr>
        <w:pStyle w:val="ListParagraph"/>
        <w:numPr>
          <w:ilvl w:val="1"/>
          <w:numId w:val="3"/>
        </w:numPr>
        <w:spacing w:line="360" w:lineRule="auto"/>
        <w:contextualSpacing w:val="0"/>
        <w:jc w:val="both"/>
        <w:outlineLvl w:val="1"/>
        <w:rPr>
          <w:rFonts w:ascii="Arial" w:hAnsi="Arial" w:cs="Arial"/>
          <w:b/>
          <w:sz w:val="24"/>
          <w:szCs w:val="24"/>
        </w:rPr>
      </w:pPr>
      <w:r w:rsidRPr="00CD7546">
        <w:rPr>
          <w:rFonts w:ascii="Arial" w:hAnsi="Arial" w:cs="Arial"/>
          <w:b/>
          <w:sz w:val="24"/>
          <w:szCs w:val="24"/>
        </w:rPr>
        <w:t xml:space="preserve"> </w:t>
      </w:r>
      <w:bookmarkStart w:id="22" w:name="_Toc60003402"/>
      <w:r w:rsidR="006C68E2" w:rsidRPr="00CD7546">
        <w:rPr>
          <w:rFonts w:ascii="Arial" w:hAnsi="Arial" w:cs="Arial"/>
          <w:b/>
          <w:sz w:val="24"/>
          <w:szCs w:val="24"/>
        </w:rPr>
        <w:t>Company Analysis:</w:t>
      </w:r>
      <w:bookmarkEnd w:id="22"/>
    </w:p>
    <w:p w:rsidR="00833660" w:rsidRPr="00833660" w:rsidRDefault="00E40779" w:rsidP="00833660">
      <w:pPr>
        <w:pStyle w:val="ListParagraph"/>
        <w:spacing w:line="360" w:lineRule="auto"/>
        <w:jc w:val="both"/>
        <w:rPr>
          <w:rFonts w:ascii="Arial" w:hAnsi="Arial" w:cs="Arial"/>
          <w:sz w:val="24"/>
          <w:szCs w:val="24"/>
        </w:rPr>
      </w:pPr>
      <w:r w:rsidRPr="00E40779">
        <w:rPr>
          <w:rFonts w:ascii="Arial" w:hAnsi="Arial" w:cs="Arial"/>
          <w:sz w:val="24"/>
          <w:szCs w:val="24"/>
        </w:rPr>
        <w:t>It was the long and loved wanting of Bangladeshi exile</w:t>
      </w:r>
      <w:r>
        <w:rPr>
          <w:rFonts w:ascii="Arial" w:hAnsi="Arial" w:cs="Arial"/>
          <w:sz w:val="24"/>
          <w:szCs w:val="24"/>
        </w:rPr>
        <w:t xml:space="preserve">s in different countries of the </w:t>
      </w:r>
      <w:r w:rsidR="00833660">
        <w:rPr>
          <w:rFonts w:ascii="Arial" w:hAnsi="Arial" w:cs="Arial"/>
          <w:sz w:val="24"/>
          <w:szCs w:val="24"/>
        </w:rPr>
        <w:t>W</w:t>
      </w:r>
      <w:r w:rsidR="00833660" w:rsidRPr="00833660">
        <w:rPr>
          <w:rFonts w:ascii="Arial" w:hAnsi="Arial" w:cs="Arial"/>
          <w:sz w:val="24"/>
          <w:szCs w:val="24"/>
        </w:rPr>
        <w:t xml:space="preserve">orld to set up another bank for monetary improvement of the country through their well merit unfamiliar cash. Interest for new Bank by the NRBs predicting more movement of inside unfamiliar settlement and degree of venture by various examiners of different countries is a commendable ground for thought. </w:t>
      </w:r>
    </w:p>
    <w:p w:rsidR="00833660" w:rsidRPr="00833660" w:rsidRDefault="00833660" w:rsidP="00833660">
      <w:pPr>
        <w:pStyle w:val="ListParagraph"/>
        <w:spacing w:line="360" w:lineRule="auto"/>
        <w:ind w:firstLine="720"/>
        <w:jc w:val="both"/>
        <w:rPr>
          <w:rFonts w:ascii="Arial" w:hAnsi="Arial" w:cs="Arial"/>
          <w:sz w:val="24"/>
          <w:szCs w:val="24"/>
        </w:rPr>
      </w:pPr>
    </w:p>
    <w:p w:rsidR="00833660" w:rsidRDefault="00833660" w:rsidP="00833660">
      <w:pPr>
        <w:pStyle w:val="ListParagraph"/>
        <w:spacing w:line="360" w:lineRule="auto"/>
        <w:contextualSpacing w:val="0"/>
        <w:jc w:val="both"/>
        <w:rPr>
          <w:rFonts w:ascii="Arial" w:hAnsi="Arial" w:cs="Arial"/>
          <w:sz w:val="24"/>
          <w:szCs w:val="24"/>
        </w:rPr>
      </w:pPr>
      <w:r w:rsidRPr="00833660">
        <w:rPr>
          <w:rFonts w:ascii="Arial" w:hAnsi="Arial" w:cs="Arial"/>
          <w:b/>
          <w:sz w:val="24"/>
          <w:szCs w:val="24"/>
        </w:rPr>
        <w:t>Vision:</w:t>
      </w:r>
      <w:r w:rsidRPr="00833660">
        <w:rPr>
          <w:rFonts w:ascii="Arial" w:hAnsi="Arial" w:cs="Arial"/>
          <w:sz w:val="24"/>
          <w:szCs w:val="24"/>
        </w:rPr>
        <w:t xml:space="preserve"> To transform into a brilliant bank the extent that giving capable and imaginative monetary organizations, shielding patron's excellent, fulfilling speculators want, supporting financial advancement of the country with explicit respect for channelize ordinary inflow of unfamiliar settlement of Bangladeshi outcasts working abroad and moreover the inflow of latent and less beneficial resource held with prosperous NRBs.</w:t>
      </w:r>
    </w:p>
    <w:p w:rsidR="004C002B" w:rsidRPr="0093101B" w:rsidRDefault="00ED1EB8" w:rsidP="00833660">
      <w:pPr>
        <w:pStyle w:val="ListParagraph"/>
        <w:spacing w:line="360" w:lineRule="auto"/>
        <w:ind w:left="0" w:firstLine="720"/>
        <w:contextualSpacing w:val="0"/>
        <w:jc w:val="both"/>
        <w:rPr>
          <w:rFonts w:ascii="Arial" w:hAnsi="Arial" w:cs="Arial"/>
          <w:sz w:val="24"/>
          <w:szCs w:val="24"/>
        </w:rPr>
      </w:pPr>
      <w:r w:rsidRPr="00CD7546">
        <w:rPr>
          <w:rFonts w:ascii="Arial" w:hAnsi="Arial" w:cs="Arial"/>
          <w:b/>
          <w:sz w:val="24"/>
          <w:szCs w:val="24"/>
        </w:rPr>
        <w:t>Mission</w:t>
      </w:r>
      <w:r w:rsidRPr="0093101B">
        <w:rPr>
          <w:rFonts w:ascii="Arial" w:hAnsi="Arial" w:cs="Arial"/>
          <w:sz w:val="24"/>
          <w:szCs w:val="24"/>
        </w:rPr>
        <w:t>:</w:t>
      </w:r>
      <w:r w:rsidR="00AC4515" w:rsidRPr="0093101B">
        <w:rPr>
          <w:rFonts w:ascii="Arial" w:hAnsi="Arial" w:cs="Arial"/>
          <w:sz w:val="24"/>
          <w:szCs w:val="24"/>
        </w:rPr>
        <w:t xml:space="preserve"> </w:t>
      </w:r>
    </w:p>
    <w:p w:rsidR="0093186F" w:rsidRDefault="0093186F" w:rsidP="0093186F">
      <w:pPr>
        <w:pStyle w:val="ListParagraph"/>
        <w:numPr>
          <w:ilvl w:val="0"/>
          <w:numId w:val="4"/>
        </w:numPr>
        <w:spacing w:line="360" w:lineRule="auto"/>
        <w:contextualSpacing w:val="0"/>
        <w:jc w:val="both"/>
        <w:rPr>
          <w:rFonts w:ascii="Arial" w:hAnsi="Arial" w:cs="Arial"/>
          <w:sz w:val="24"/>
          <w:szCs w:val="24"/>
        </w:rPr>
      </w:pPr>
      <w:r w:rsidRPr="0093186F">
        <w:rPr>
          <w:rFonts w:ascii="Arial" w:hAnsi="Arial" w:cs="Arial"/>
          <w:sz w:val="24"/>
          <w:szCs w:val="24"/>
        </w:rPr>
        <w:t xml:space="preserve">The bank will give in making assurance for venture among the Bangladeshi exiles offering them needed organizations, appealing advantage and ensured about theory through our distinctive money related items. </w:t>
      </w:r>
    </w:p>
    <w:p w:rsidR="008970E8" w:rsidRPr="0093101B" w:rsidRDefault="0093186F" w:rsidP="0093186F">
      <w:pPr>
        <w:pStyle w:val="ListParagraph"/>
        <w:numPr>
          <w:ilvl w:val="0"/>
          <w:numId w:val="4"/>
        </w:numPr>
        <w:spacing w:line="360" w:lineRule="auto"/>
        <w:contextualSpacing w:val="0"/>
        <w:jc w:val="both"/>
        <w:rPr>
          <w:rFonts w:ascii="Arial" w:hAnsi="Arial" w:cs="Arial"/>
          <w:sz w:val="24"/>
          <w:szCs w:val="24"/>
        </w:rPr>
      </w:pPr>
      <w:r w:rsidRPr="0093186F">
        <w:rPr>
          <w:rFonts w:ascii="Arial" w:hAnsi="Arial" w:cs="Arial"/>
          <w:sz w:val="24"/>
          <w:szCs w:val="24"/>
        </w:rPr>
        <w:t xml:space="preserve">The bank will make extra-typical events to the expecting </w:t>
      </w:r>
      <w:r>
        <w:rPr>
          <w:rFonts w:ascii="Arial" w:hAnsi="Arial" w:cs="Arial"/>
          <w:sz w:val="24"/>
          <w:szCs w:val="24"/>
        </w:rPr>
        <w:t xml:space="preserve">wage earner </w:t>
      </w:r>
      <w:r w:rsidRPr="0093186F">
        <w:rPr>
          <w:rFonts w:ascii="Arial" w:hAnsi="Arial" w:cs="Arial"/>
          <w:sz w:val="24"/>
          <w:szCs w:val="24"/>
        </w:rPr>
        <w:t>positions abroad through our dependable and trustworthy solid mediator administrations.</w:t>
      </w:r>
    </w:p>
    <w:p w:rsidR="0093186F" w:rsidRDefault="0093186F" w:rsidP="0093186F">
      <w:pPr>
        <w:pStyle w:val="ListParagraph"/>
        <w:numPr>
          <w:ilvl w:val="0"/>
          <w:numId w:val="4"/>
        </w:numPr>
        <w:spacing w:line="360" w:lineRule="auto"/>
        <w:contextualSpacing w:val="0"/>
        <w:jc w:val="both"/>
        <w:rPr>
          <w:rFonts w:ascii="Arial" w:hAnsi="Arial" w:cs="Arial"/>
          <w:sz w:val="24"/>
          <w:szCs w:val="24"/>
        </w:rPr>
      </w:pPr>
      <w:r w:rsidRPr="0093186F">
        <w:rPr>
          <w:rFonts w:ascii="Arial" w:hAnsi="Arial" w:cs="Arial"/>
          <w:sz w:val="24"/>
          <w:szCs w:val="24"/>
        </w:rPr>
        <w:t xml:space="preserve">The bank will pass on organization significance through giving existing and inventive things in expense and time capable way, to its all retail and corporate customers. </w:t>
      </w:r>
    </w:p>
    <w:p w:rsidR="0093186F" w:rsidRDefault="0093186F" w:rsidP="0093186F">
      <w:pPr>
        <w:pStyle w:val="ListParagraph"/>
        <w:numPr>
          <w:ilvl w:val="0"/>
          <w:numId w:val="4"/>
        </w:numPr>
        <w:spacing w:line="360" w:lineRule="auto"/>
        <w:contextualSpacing w:val="0"/>
        <w:jc w:val="both"/>
        <w:rPr>
          <w:rFonts w:ascii="Arial" w:hAnsi="Arial" w:cs="Arial"/>
          <w:sz w:val="24"/>
          <w:szCs w:val="24"/>
        </w:rPr>
      </w:pPr>
      <w:r w:rsidRPr="0093186F">
        <w:rPr>
          <w:rFonts w:ascii="Arial" w:hAnsi="Arial" w:cs="Arial"/>
          <w:sz w:val="24"/>
          <w:szCs w:val="24"/>
        </w:rPr>
        <w:t xml:space="preserve">The bank will persistently center and screen the changing necessities and desires of its customers, to develop new and re-engineer the pattern of organization transport. </w:t>
      </w:r>
    </w:p>
    <w:p w:rsidR="0093186F" w:rsidRDefault="0093186F" w:rsidP="0093186F">
      <w:pPr>
        <w:pStyle w:val="ListParagraph"/>
        <w:numPr>
          <w:ilvl w:val="0"/>
          <w:numId w:val="4"/>
        </w:numPr>
        <w:spacing w:line="360" w:lineRule="auto"/>
        <w:contextualSpacing w:val="0"/>
        <w:jc w:val="both"/>
        <w:rPr>
          <w:rFonts w:ascii="Arial" w:hAnsi="Arial" w:cs="Arial"/>
          <w:sz w:val="24"/>
          <w:szCs w:val="24"/>
        </w:rPr>
      </w:pPr>
      <w:r w:rsidRPr="0093186F">
        <w:rPr>
          <w:rFonts w:ascii="Arial" w:hAnsi="Arial" w:cs="Arial"/>
          <w:sz w:val="24"/>
          <w:szCs w:val="24"/>
        </w:rPr>
        <w:lastRenderedPageBreak/>
        <w:t>The bank will reliably be vigilant to keep up monetary business chances inside its decent cutoff to make sure about patron's premium and assurance best respect the financial specialists.</w:t>
      </w:r>
    </w:p>
    <w:p w:rsidR="00D7142E" w:rsidRPr="0093101B" w:rsidRDefault="00D7142E" w:rsidP="00621F4C">
      <w:pPr>
        <w:pStyle w:val="ListParagraph"/>
        <w:spacing w:line="360" w:lineRule="auto"/>
        <w:ind w:left="360"/>
        <w:contextualSpacing w:val="0"/>
        <w:jc w:val="both"/>
        <w:rPr>
          <w:rFonts w:ascii="Arial" w:hAnsi="Arial" w:cs="Arial"/>
          <w:b/>
          <w:sz w:val="24"/>
          <w:szCs w:val="24"/>
          <w:u w:val="single"/>
        </w:rPr>
      </w:pPr>
    </w:p>
    <w:p w:rsidR="003F2CB2" w:rsidRPr="00CD7546" w:rsidRDefault="003F2CB2" w:rsidP="002A74D4">
      <w:pPr>
        <w:pStyle w:val="ListParagraph"/>
        <w:numPr>
          <w:ilvl w:val="2"/>
          <w:numId w:val="3"/>
        </w:numPr>
        <w:spacing w:line="360" w:lineRule="auto"/>
        <w:contextualSpacing w:val="0"/>
        <w:jc w:val="both"/>
        <w:outlineLvl w:val="2"/>
        <w:rPr>
          <w:rFonts w:ascii="Arial" w:hAnsi="Arial" w:cs="Arial"/>
          <w:b/>
          <w:sz w:val="24"/>
          <w:szCs w:val="24"/>
        </w:rPr>
      </w:pPr>
      <w:bookmarkStart w:id="23" w:name="_Toc60003403"/>
      <w:r w:rsidRPr="00CD7546">
        <w:rPr>
          <w:rFonts w:ascii="Arial" w:hAnsi="Arial" w:cs="Arial"/>
          <w:b/>
          <w:sz w:val="24"/>
          <w:szCs w:val="24"/>
        </w:rPr>
        <w:t>Overview and History:</w:t>
      </w:r>
      <w:bookmarkEnd w:id="23"/>
    </w:p>
    <w:p w:rsidR="003F2CB2" w:rsidRPr="0093101B" w:rsidRDefault="003F2CB2" w:rsidP="00621F4C">
      <w:pPr>
        <w:pStyle w:val="ListParagraph"/>
        <w:spacing w:line="360" w:lineRule="auto"/>
        <w:ind w:left="2880"/>
        <w:contextualSpacing w:val="0"/>
        <w:jc w:val="both"/>
        <w:rPr>
          <w:rFonts w:ascii="Arial" w:hAnsi="Arial" w:cs="Arial"/>
          <w:b/>
          <w:sz w:val="24"/>
          <w:szCs w:val="24"/>
          <w:u w:val="single"/>
        </w:rPr>
      </w:pPr>
    </w:p>
    <w:tbl>
      <w:tblPr>
        <w:tblStyle w:val="TableGrid"/>
        <w:tblW w:w="8934" w:type="dxa"/>
        <w:tblInd w:w="1224" w:type="dxa"/>
        <w:tblLook w:val="04A0" w:firstRow="1" w:lastRow="0" w:firstColumn="1" w:lastColumn="0" w:noHBand="0" w:noVBand="1"/>
      </w:tblPr>
      <w:tblGrid>
        <w:gridCol w:w="4467"/>
        <w:gridCol w:w="4467"/>
      </w:tblGrid>
      <w:tr w:rsidR="003F2CB2" w:rsidRPr="0093101B" w:rsidTr="002F64D2">
        <w:trPr>
          <w:trHeight w:val="479"/>
        </w:trPr>
        <w:tc>
          <w:tcPr>
            <w:tcW w:w="4467" w:type="dxa"/>
            <w:vAlign w:val="center"/>
          </w:tcPr>
          <w:p w:rsidR="003F2CB2" w:rsidRPr="0093101B" w:rsidRDefault="00142BCF"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Establishment</w:t>
            </w:r>
          </w:p>
        </w:tc>
        <w:tc>
          <w:tcPr>
            <w:tcW w:w="4467" w:type="dxa"/>
            <w:vAlign w:val="center"/>
          </w:tcPr>
          <w:p w:rsidR="003F2CB2" w:rsidRPr="0093101B" w:rsidRDefault="0093186F" w:rsidP="00621F4C">
            <w:pPr>
              <w:pStyle w:val="ListParagraph"/>
              <w:spacing w:line="360" w:lineRule="auto"/>
              <w:ind w:left="0"/>
              <w:contextualSpacing w:val="0"/>
              <w:jc w:val="both"/>
              <w:rPr>
                <w:rFonts w:ascii="Arial" w:hAnsi="Arial" w:cs="Arial"/>
                <w:sz w:val="24"/>
                <w:szCs w:val="24"/>
              </w:rPr>
            </w:pPr>
            <w:r>
              <w:rPr>
                <w:rFonts w:ascii="Arial" w:hAnsi="Arial" w:cs="Arial"/>
                <w:sz w:val="24"/>
                <w:szCs w:val="24"/>
              </w:rPr>
              <w:t>Second</w:t>
            </w:r>
            <w:r w:rsidR="003F2CB2" w:rsidRPr="0093101B">
              <w:rPr>
                <w:rFonts w:ascii="Arial" w:hAnsi="Arial" w:cs="Arial"/>
                <w:sz w:val="24"/>
                <w:szCs w:val="24"/>
                <w:vertAlign w:val="superscript"/>
              </w:rPr>
              <w:t xml:space="preserve"> </w:t>
            </w:r>
            <w:r>
              <w:rPr>
                <w:rFonts w:ascii="Arial" w:hAnsi="Arial" w:cs="Arial"/>
                <w:sz w:val="24"/>
                <w:szCs w:val="24"/>
                <w:vertAlign w:val="superscript"/>
              </w:rPr>
              <w:t xml:space="preserve"> </w:t>
            </w:r>
            <w:r w:rsidR="003F2CB2" w:rsidRPr="0093101B">
              <w:rPr>
                <w:rFonts w:ascii="Arial" w:hAnsi="Arial" w:cs="Arial"/>
                <w:sz w:val="24"/>
                <w:szCs w:val="24"/>
              </w:rPr>
              <w:t>April, 2013</w:t>
            </w:r>
          </w:p>
        </w:tc>
      </w:tr>
      <w:tr w:rsidR="003F2CB2" w:rsidRPr="0093101B" w:rsidTr="002F64D2">
        <w:trPr>
          <w:trHeight w:val="453"/>
        </w:trPr>
        <w:tc>
          <w:tcPr>
            <w:tcW w:w="4467" w:type="dxa"/>
            <w:vAlign w:val="center"/>
          </w:tcPr>
          <w:p w:rsidR="003F2CB2" w:rsidRPr="0093101B" w:rsidRDefault="003F2CB2"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Approved Capital</w:t>
            </w:r>
          </w:p>
        </w:tc>
        <w:tc>
          <w:tcPr>
            <w:tcW w:w="4467" w:type="dxa"/>
            <w:vAlign w:val="center"/>
          </w:tcPr>
          <w:p w:rsidR="003F2CB2" w:rsidRPr="0093101B" w:rsidRDefault="0093186F" w:rsidP="00621F4C">
            <w:pPr>
              <w:pStyle w:val="ListParagraph"/>
              <w:spacing w:line="360" w:lineRule="auto"/>
              <w:ind w:left="0"/>
              <w:contextualSpacing w:val="0"/>
              <w:jc w:val="both"/>
              <w:rPr>
                <w:rFonts w:ascii="Arial" w:hAnsi="Arial" w:cs="Arial"/>
                <w:sz w:val="24"/>
                <w:szCs w:val="24"/>
              </w:rPr>
            </w:pPr>
            <w:r>
              <w:rPr>
                <w:rFonts w:ascii="Arial" w:hAnsi="Arial" w:cs="Arial"/>
                <w:sz w:val="24"/>
                <w:szCs w:val="24"/>
              </w:rPr>
              <w:t>bdt 1000 Crore</w:t>
            </w:r>
          </w:p>
        </w:tc>
      </w:tr>
      <w:tr w:rsidR="003F2CB2" w:rsidRPr="0093101B" w:rsidTr="002F64D2">
        <w:trPr>
          <w:trHeight w:val="479"/>
        </w:trPr>
        <w:tc>
          <w:tcPr>
            <w:tcW w:w="4467" w:type="dxa"/>
            <w:vAlign w:val="center"/>
          </w:tcPr>
          <w:p w:rsidR="003F2CB2" w:rsidRPr="0093101B" w:rsidRDefault="003F2CB2"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Capital ( Equity)</w:t>
            </w:r>
          </w:p>
          <w:p w:rsidR="003F2CB2" w:rsidRPr="0093101B" w:rsidRDefault="003F2CB2" w:rsidP="00621F4C">
            <w:pPr>
              <w:pStyle w:val="ListParagraph"/>
              <w:spacing w:line="360" w:lineRule="auto"/>
              <w:ind w:left="0"/>
              <w:contextualSpacing w:val="0"/>
              <w:jc w:val="both"/>
              <w:rPr>
                <w:rFonts w:ascii="Arial" w:hAnsi="Arial" w:cs="Arial"/>
                <w:sz w:val="24"/>
                <w:szCs w:val="24"/>
              </w:rPr>
            </w:pPr>
          </w:p>
        </w:tc>
        <w:tc>
          <w:tcPr>
            <w:tcW w:w="4467" w:type="dxa"/>
            <w:vAlign w:val="center"/>
          </w:tcPr>
          <w:p w:rsidR="003F2CB2" w:rsidRPr="0093101B" w:rsidRDefault="0093186F" w:rsidP="00621F4C">
            <w:pPr>
              <w:pStyle w:val="ListParagraph"/>
              <w:spacing w:line="360" w:lineRule="auto"/>
              <w:ind w:left="0"/>
              <w:contextualSpacing w:val="0"/>
              <w:jc w:val="both"/>
              <w:rPr>
                <w:rFonts w:ascii="Arial" w:hAnsi="Arial" w:cs="Arial"/>
                <w:sz w:val="24"/>
                <w:szCs w:val="24"/>
              </w:rPr>
            </w:pPr>
            <w:r>
              <w:rPr>
                <w:rFonts w:ascii="Arial" w:hAnsi="Arial" w:cs="Arial"/>
                <w:sz w:val="24"/>
                <w:szCs w:val="24"/>
              </w:rPr>
              <w:t>562.07 Crore  (According to  half y</w:t>
            </w:r>
            <w:r w:rsidR="003F2CB2" w:rsidRPr="0093101B">
              <w:rPr>
                <w:rFonts w:ascii="Arial" w:hAnsi="Arial" w:cs="Arial"/>
                <w:sz w:val="24"/>
                <w:szCs w:val="24"/>
              </w:rPr>
              <w:t>early financial report June- 2017)</w:t>
            </w:r>
          </w:p>
        </w:tc>
      </w:tr>
      <w:tr w:rsidR="003F2CB2" w:rsidRPr="0093101B" w:rsidTr="002F64D2">
        <w:trPr>
          <w:trHeight w:val="453"/>
        </w:trPr>
        <w:tc>
          <w:tcPr>
            <w:tcW w:w="4467" w:type="dxa"/>
            <w:vAlign w:val="center"/>
          </w:tcPr>
          <w:p w:rsidR="003F2CB2" w:rsidRPr="0093101B" w:rsidRDefault="003F2CB2"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Total Branches</w:t>
            </w:r>
          </w:p>
        </w:tc>
        <w:tc>
          <w:tcPr>
            <w:tcW w:w="4467" w:type="dxa"/>
            <w:vAlign w:val="center"/>
          </w:tcPr>
          <w:p w:rsidR="003F2CB2" w:rsidRPr="0093101B" w:rsidRDefault="003F2CB2"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78 (According to December 3, 2020)</w:t>
            </w:r>
          </w:p>
        </w:tc>
      </w:tr>
      <w:tr w:rsidR="003F2CB2" w:rsidRPr="0093101B" w:rsidTr="002F64D2">
        <w:trPr>
          <w:trHeight w:val="479"/>
        </w:trPr>
        <w:tc>
          <w:tcPr>
            <w:tcW w:w="4467" w:type="dxa"/>
            <w:vAlign w:val="center"/>
          </w:tcPr>
          <w:p w:rsidR="003F2CB2" w:rsidRPr="0093101B" w:rsidRDefault="003F2CB2"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 xml:space="preserve">Total AD branches </w:t>
            </w:r>
          </w:p>
        </w:tc>
        <w:tc>
          <w:tcPr>
            <w:tcW w:w="4467" w:type="dxa"/>
            <w:vAlign w:val="center"/>
          </w:tcPr>
          <w:p w:rsidR="003F2CB2" w:rsidRPr="0093101B" w:rsidRDefault="003F2CB2"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9 (According to 31.12.2020)</w:t>
            </w:r>
          </w:p>
        </w:tc>
      </w:tr>
      <w:tr w:rsidR="003F2CB2" w:rsidRPr="0093101B" w:rsidTr="002F64D2">
        <w:trPr>
          <w:trHeight w:val="453"/>
        </w:trPr>
        <w:tc>
          <w:tcPr>
            <w:tcW w:w="4467" w:type="dxa"/>
            <w:vAlign w:val="center"/>
          </w:tcPr>
          <w:p w:rsidR="003F2CB2" w:rsidRPr="0093101B" w:rsidRDefault="003F2CB2"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Total ATM Booth</w:t>
            </w:r>
          </w:p>
        </w:tc>
        <w:tc>
          <w:tcPr>
            <w:tcW w:w="4467" w:type="dxa"/>
            <w:vAlign w:val="center"/>
          </w:tcPr>
          <w:p w:rsidR="003F2CB2" w:rsidRPr="0093101B" w:rsidRDefault="003F2CB2"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45 (According to 11.11.2020)</w:t>
            </w:r>
          </w:p>
        </w:tc>
      </w:tr>
      <w:tr w:rsidR="003F2CB2" w:rsidRPr="0093101B" w:rsidTr="002F64D2">
        <w:trPr>
          <w:trHeight w:val="479"/>
        </w:trPr>
        <w:tc>
          <w:tcPr>
            <w:tcW w:w="4467" w:type="dxa"/>
            <w:vAlign w:val="center"/>
          </w:tcPr>
          <w:p w:rsidR="003F2CB2" w:rsidRPr="0093101B" w:rsidRDefault="003F2CB2"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Total Agent Points</w:t>
            </w:r>
          </w:p>
        </w:tc>
        <w:tc>
          <w:tcPr>
            <w:tcW w:w="4467" w:type="dxa"/>
            <w:vAlign w:val="center"/>
          </w:tcPr>
          <w:p w:rsidR="003F2CB2" w:rsidRPr="0093101B" w:rsidRDefault="003F2CB2"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 xml:space="preserve">563 (According to 10.10.2020) </w:t>
            </w:r>
          </w:p>
        </w:tc>
      </w:tr>
    </w:tbl>
    <w:p w:rsidR="003F2CB2" w:rsidRPr="006000ED" w:rsidRDefault="00CC2CC7" w:rsidP="006000ED">
      <w:pPr>
        <w:ind w:firstLine="432"/>
        <w:jc w:val="center"/>
        <w:rPr>
          <w:rFonts w:ascii="Arial" w:hAnsi="Arial" w:cs="Arial"/>
          <w:i/>
          <w:sz w:val="24"/>
          <w:szCs w:val="24"/>
        </w:rPr>
      </w:pPr>
      <w:bookmarkStart w:id="24" w:name="_Toc59647928"/>
      <w:bookmarkStart w:id="25" w:name="_Toc59730011"/>
      <w:bookmarkStart w:id="26" w:name="_Toc59816326"/>
      <w:bookmarkStart w:id="27" w:name="_Toc59817787"/>
      <w:r w:rsidRPr="006000ED">
        <w:rPr>
          <w:rFonts w:ascii="Arial" w:hAnsi="Arial" w:cs="Arial"/>
          <w:i/>
          <w:sz w:val="24"/>
          <w:szCs w:val="24"/>
        </w:rPr>
        <w:t>Table 1: Overview of NRBC Bank Ltd.</w:t>
      </w:r>
      <w:bookmarkEnd w:id="24"/>
      <w:bookmarkEnd w:id="25"/>
      <w:bookmarkEnd w:id="26"/>
      <w:bookmarkEnd w:id="27"/>
    </w:p>
    <w:p w:rsidR="004F74C8" w:rsidRPr="0066294E" w:rsidRDefault="004F74C8" w:rsidP="0066294E">
      <w:pPr>
        <w:spacing w:line="360" w:lineRule="auto"/>
        <w:jc w:val="both"/>
        <w:rPr>
          <w:rFonts w:ascii="Arial" w:hAnsi="Arial" w:cs="Arial"/>
          <w:sz w:val="24"/>
          <w:szCs w:val="24"/>
        </w:rPr>
      </w:pPr>
    </w:p>
    <w:p w:rsidR="003F2CB2" w:rsidRPr="0093101B" w:rsidRDefault="00EE2562" w:rsidP="00621F4C">
      <w:pPr>
        <w:spacing w:line="360" w:lineRule="auto"/>
        <w:ind w:left="360"/>
        <w:jc w:val="both"/>
        <w:rPr>
          <w:rFonts w:ascii="Arial" w:hAnsi="Arial" w:cs="Arial"/>
          <w:b/>
          <w:sz w:val="24"/>
          <w:szCs w:val="24"/>
          <w:u w:val="single"/>
        </w:rPr>
      </w:pPr>
      <w:r w:rsidRPr="00EE2562">
        <w:rPr>
          <w:rFonts w:ascii="Arial" w:hAnsi="Arial" w:cs="Arial"/>
          <w:sz w:val="24"/>
          <w:szCs w:val="24"/>
        </w:rPr>
        <w:t xml:space="preserve">In Bangladesh, banking industry is the potential business where the progression of a nation depends an exceptional plan. Banking industry is in like way persuading. This industry is especially epic in Bangladesh and holds different talented delegates. NRB (Non Resident Bangladeshi's) Commercial Bank Limited is one of the essential budgetary association relationship in Bangladesh that has accomplished monstrous believability and unmistakable quality among the individuals for its things and associations. The administrative center of this bank is arranged at 114, Motijheel C/A, Dhaka-1000 in Dhaka. The bank tries a wide scope of banking exchange to help the progress of exchange and business in the nation. NRB Commercial Bank association is besides accessible for the business visionaries to set up new interests. To give fragment associations in regard of comprehensive exchange it has set up wide differentiated Banking affiliation and close by and outside banks covering genuine trade and money related premium home and abroad. NRB Commercial Bank esteems offering an especially revamp and friendly client association. It has set up a changed association splendor </w:t>
      </w:r>
      <w:r w:rsidRPr="00EE2562">
        <w:rPr>
          <w:rFonts w:ascii="Arial" w:hAnsi="Arial" w:cs="Arial"/>
          <w:sz w:val="24"/>
          <w:szCs w:val="24"/>
        </w:rPr>
        <w:lastRenderedPageBreak/>
        <w:t>model considered CRP that spotlights on guaranteeing glad clients through setting benchmarks for the bank's agents' way, direct, arranging level, exactness and timetables of association quality.</w:t>
      </w:r>
      <w:r w:rsidR="003F2CB2" w:rsidRPr="0093101B">
        <w:rPr>
          <w:rFonts w:ascii="Arial" w:hAnsi="Arial" w:cs="Arial"/>
          <w:b/>
          <w:sz w:val="24"/>
          <w:szCs w:val="24"/>
          <w:u w:val="single"/>
        </w:rPr>
        <w:t xml:space="preserve"> </w:t>
      </w:r>
    </w:p>
    <w:tbl>
      <w:tblPr>
        <w:tblStyle w:val="TableGrid"/>
        <w:tblW w:w="10007" w:type="dxa"/>
        <w:tblLook w:val="04A0" w:firstRow="1" w:lastRow="0" w:firstColumn="1" w:lastColumn="0" w:noHBand="0" w:noVBand="1"/>
      </w:tblPr>
      <w:tblGrid>
        <w:gridCol w:w="3881"/>
        <w:gridCol w:w="6126"/>
      </w:tblGrid>
      <w:tr w:rsidR="005A4ACC" w:rsidRPr="0093101B" w:rsidTr="002F64D2">
        <w:trPr>
          <w:trHeight w:val="576"/>
        </w:trPr>
        <w:tc>
          <w:tcPr>
            <w:tcW w:w="4811" w:type="dxa"/>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Registered Name of the Bank</w:t>
            </w:r>
          </w:p>
        </w:tc>
        <w:tc>
          <w:tcPr>
            <w:tcW w:w="5196" w:type="dxa"/>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NRB Commercial Bank Limited</w:t>
            </w:r>
          </w:p>
        </w:tc>
      </w:tr>
      <w:tr w:rsidR="005A4ACC" w:rsidRPr="0093101B" w:rsidTr="002F64D2">
        <w:trPr>
          <w:trHeight w:val="576"/>
        </w:trPr>
        <w:tc>
          <w:tcPr>
            <w:tcW w:w="4811" w:type="dxa"/>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Industry</w:t>
            </w:r>
          </w:p>
        </w:tc>
        <w:tc>
          <w:tcPr>
            <w:tcW w:w="5196" w:type="dxa"/>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Banking Industry</w:t>
            </w:r>
          </w:p>
        </w:tc>
      </w:tr>
      <w:tr w:rsidR="005A4ACC" w:rsidRPr="0093101B" w:rsidTr="002F64D2">
        <w:trPr>
          <w:trHeight w:val="576"/>
        </w:trPr>
        <w:tc>
          <w:tcPr>
            <w:tcW w:w="4811" w:type="dxa"/>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Type of bank</w:t>
            </w:r>
          </w:p>
        </w:tc>
        <w:tc>
          <w:tcPr>
            <w:tcW w:w="5196" w:type="dxa"/>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Private Limited Company</w:t>
            </w:r>
          </w:p>
        </w:tc>
      </w:tr>
      <w:tr w:rsidR="005A4ACC" w:rsidRPr="0093101B" w:rsidTr="002F64D2">
        <w:trPr>
          <w:trHeight w:val="576"/>
        </w:trPr>
        <w:tc>
          <w:tcPr>
            <w:tcW w:w="4811" w:type="dxa"/>
            <w:vAlign w:val="center"/>
          </w:tcPr>
          <w:p w:rsidR="003F2CB2" w:rsidRPr="0093101B" w:rsidRDefault="00B069E0" w:rsidP="00621F4C">
            <w:pPr>
              <w:spacing w:line="360" w:lineRule="auto"/>
              <w:jc w:val="both"/>
              <w:rPr>
                <w:rFonts w:ascii="Arial" w:hAnsi="Arial" w:cs="Arial"/>
                <w:sz w:val="24"/>
                <w:szCs w:val="24"/>
              </w:rPr>
            </w:pPr>
            <w:r w:rsidRPr="0093101B">
              <w:rPr>
                <w:rFonts w:ascii="Arial" w:hAnsi="Arial" w:cs="Arial"/>
                <w:sz w:val="24"/>
                <w:szCs w:val="24"/>
              </w:rPr>
              <w:t>Establishment</w:t>
            </w:r>
          </w:p>
        </w:tc>
        <w:tc>
          <w:tcPr>
            <w:tcW w:w="5196" w:type="dxa"/>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2</w:t>
            </w:r>
            <w:r w:rsidRPr="0093101B">
              <w:rPr>
                <w:rFonts w:ascii="Arial" w:hAnsi="Arial" w:cs="Arial"/>
                <w:sz w:val="24"/>
                <w:szCs w:val="24"/>
                <w:vertAlign w:val="superscript"/>
              </w:rPr>
              <w:t xml:space="preserve">nd </w:t>
            </w:r>
            <w:r w:rsidRPr="0093101B">
              <w:rPr>
                <w:rFonts w:ascii="Arial" w:hAnsi="Arial" w:cs="Arial"/>
                <w:sz w:val="24"/>
                <w:szCs w:val="24"/>
              </w:rPr>
              <w:t>April, 2013</w:t>
            </w:r>
          </w:p>
        </w:tc>
      </w:tr>
      <w:tr w:rsidR="005A4ACC" w:rsidRPr="0093101B" w:rsidTr="002F64D2">
        <w:trPr>
          <w:trHeight w:val="576"/>
        </w:trPr>
        <w:tc>
          <w:tcPr>
            <w:tcW w:w="4811" w:type="dxa"/>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Head Office</w:t>
            </w:r>
          </w:p>
        </w:tc>
        <w:tc>
          <w:tcPr>
            <w:tcW w:w="5196" w:type="dxa"/>
            <w:tcBorders>
              <w:bottom w:val="single" w:sz="4" w:space="0" w:color="auto"/>
            </w:tcBorders>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114, Motijheel C/A, Dhaka-1000 in Dhaka</w:t>
            </w:r>
          </w:p>
        </w:tc>
      </w:tr>
      <w:tr w:rsidR="005A4ACC" w:rsidRPr="0093101B" w:rsidTr="002F64D2">
        <w:trPr>
          <w:trHeight w:val="576"/>
        </w:trPr>
        <w:tc>
          <w:tcPr>
            <w:tcW w:w="4811" w:type="dxa"/>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Nabinagar Branch Address</w:t>
            </w:r>
          </w:p>
        </w:tc>
        <w:tc>
          <w:tcPr>
            <w:tcW w:w="5196" w:type="dxa"/>
            <w:vAlign w:val="center"/>
          </w:tcPr>
          <w:p w:rsidR="003F2CB2" w:rsidRPr="0093101B" w:rsidRDefault="00A62D0D" w:rsidP="00621F4C">
            <w:pPr>
              <w:spacing w:line="360" w:lineRule="auto"/>
              <w:jc w:val="both"/>
              <w:rPr>
                <w:rFonts w:ascii="Arial" w:hAnsi="Arial" w:cs="Arial"/>
                <w:sz w:val="24"/>
                <w:szCs w:val="24"/>
              </w:rPr>
            </w:pPr>
            <w:r w:rsidRPr="0093101B">
              <w:rPr>
                <w:rFonts w:ascii="Arial" w:hAnsi="Arial" w:cs="Arial"/>
                <w:sz w:val="24"/>
                <w:szCs w:val="24"/>
              </w:rPr>
              <w:t>Unity Trade Centre, Dendabor Polly Bidyut, PO.Savar Cantt., PS.Ashulia, Dhaka</w:t>
            </w:r>
          </w:p>
        </w:tc>
      </w:tr>
      <w:tr w:rsidR="005A4ACC" w:rsidRPr="0093101B" w:rsidTr="002F64D2">
        <w:trPr>
          <w:trHeight w:val="576"/>
        </w:trPr>
        <w:tc>
          <w:tcPr>
            <w:tcW w:w="4811" w:type="dxa"/>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Chairman of the Bank</w:t>
            </w:r>
          </w:p>
        </w:tc>
        <w:tc>
          <w:tcPr>
            <w:tcW w:w="5196" w:type="dxa"/>
            <w:vAlign w:val="center"/>
          </w:tcPr>
          <w:p w:rsidR="003F2CB2" w:rsidRPr="0093101B" w:rsidRDefault="003F2CB2" w:rsidP="00621F4C">
            <w:pPr>
              <w:spacing w:line="360" w:lineRule="auto"/>
              <w:jc w:val="both"/>
              <w:rPr>
                <w:rFonts w:ascii="Arial" w:hAnsi="Arial" w:cs="Arial"/>
                <w:b/>
                <w:sz w:val="24"/>
                <w:szCs w:val="24"/>
              </w:rPr>
            </w:pPr>
            <w:r w:rsidRPr="0093101B">
              <w:rPr>
                <w:rFonts w:ascii="Arial" w:hAnsi="Arial" w:cs="Arial"/>
                <w:b/>
                <w:sz w:val="24"/>
                <w:szCs w:val="24"/>
              </w:rPr>
              <w:t>Mr. Parvez Tamal</w:t>
            </w:r>
          </w:p>
        </w:tc>
      </w:tr>
      <w:tr w:rsidR="005A4ACC" w:rsidRPr="0093101B" w:rsidTr="002F64D2">
        <w:trPr>
          <w:trHeight w:val="576"/>
        </w:trPr>
        <w:tc>
          <w:tcPr>
            <w:tcW w:w="4811" w:type="dxa"/>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MD &amp; CEO</w:t>
            </w:r>
          </w:p>
        </w:tc>
        <w:tc>
          <w:tcPr>
            <w:tcW w:w="5196" w:type="dxa"/>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Md. Mukhter Hossain</w:t>
            </w:r>
          </w:p>
        </w:tc>
      </w:tr>
      <w:tr w:rsidR="005A4ACC" w:rsidRPr="0093101B" w:rsidTr="002F64D2">
        <w:trPr>
          <w:trHeight w:val="576"/>
        </w:trPr>
        <w:tc>
          <w:tcPr>
            <w:tcW w:w="4811" w:type="dxa"/>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Number of Branch</w:t>
            </w:r>
          </w:p>
        </w:tc>
        <w:tc>
          <w:tcPr>
            <w:tcW w:w="5196" w:type="dxa"/>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78 (According to December 3, 2020)</w:t>
            </w:r>
          </w:p>
        </w:tc>
      </w:tr>
      <w:tr w:rsidR="005A4ACC" w:rsidRPr="0093101B" w:rsidTr="002F64D2">
        <w:trPr>
          <w:trHeight w:val="576"/>
        </w:trPr>
        <w:tc>
          <w:tcPr>
            <w:tcW w:w="4811" w:type="dxa"/>
            <w:vAlign w:val="center"/>
          </w:tcPr>
          <w:p w:rsidR="003F2CB2" w:rsidRPr="0093101B" w:rsidRDefault="003F2CB2" w:rsidP="00621F4C">
            <w:pPr>
              <w:spacing w:line="360" w:lineRule="auto"/>
              <w:jc w:val="both"/>
              <w:rPr>
                <w:rFonts w:ascii="Arial" w:hAnsi="Arial" w:cs="Arial"/>
                <w:sz w:val="24"/>
                <w:szCs w:val="24"/>
              </w:rPr>
            </w:pPr>
            <w:r w:rsidRPr="0093101B">
              <w:rPr>
                <w:rFonts w:ascii="Arial" w:hAnsi="Arial" w:cs="Arial"/>
                <w:sz w:val="24"/>
                <w:szCs w:val="24"/>
              </w:rPr>
              <w:t>Logo</w:t>
            </w:r>
          </w:p>
        </w:tc>
        <w:tc>
          <w:tcPr>
            <w:tcW w:w="5196" w:type="dxa"/>
            <w:vAlign w:val="center"/>
          </w:tcPr>
          <w:p w:rsidR="003F2CB2" w:rsidRPr="0093101B" w:rsidRDefault="005A4ACC" w:rsidP="00621F4C">
            <w:pPr>
              <w:spacing w:line="360" w:lineRule="auto"/>
              <w:jc w:val="both"/>
              <w:rPr>
                <w:rFonts w:ascii="Arial" w:hAnsi="Arial" w:cs="Arial"/>
                <w:sz w:val="24"/>
                <w:szCs w:val="24"/>
              </w:rPr>
            </w:pPr>
            <w:r w:rsidRPr="0093101B">
              <w:rPr>
                <w:rFonts w:ascii="Arial" w:hAnsi="Arial" w:cs="Arial"/>
                <w:noProof/>
                <w:sz w:val="24"/>
                <w:szCs w:val="24"/>
              </w:rPr>
              <w:drawing>
                <wp:inline distT="0" distB="0" distL="0" distR="0">
                  <wp:extent cx="3749031" cy="11239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in-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84316" cy="1134528"/>
                          </a:xfrm>
                          <a:prstGeom prst="rect">
                            <a:avLst/>
                          </a:prstGeom>
                        </pic:spPr>
                      </pic:pic>
                    </a:graphicData>
                  </a:graphic>
                </wp:inline>
              </w:drawing>
            </w:r>
          </w:p>
        </w:tc>
      </w:tr>
      <w:tr w:rsidR="005A4ACC" w:rsidRPr="0093101B" w:rsidTr="002F64D2">
        <w:trPr>
          <w:trHeight w:val="576"/>
        </w:trPr>
        <w:tc>
          <w:tcPr>
            <w:tcW w:w="4811" w:type="dxa"/>
            <w:vAlign w:val="center"/>
          </w:tcPr>
          <w:p w:rsidR="003F2CB2" w:rsidRPr="0093101B" w:rsidRDefault="00B069E0" w:rsidP="00621F4C">
            <w:pPr>
              <w:spacing w:line="360" w:lineRule="auto"/>
              <w:jc w:val="both"/>
              <w:rPr>
                <w:rFonts w:ascii="Arial" w:hAnsi="Arial" w:cs="Arial"/>
                <w:sz w:val="24"/>
                <w:szCs w:val="24"/>
              </w:rPr>
            </w:pPr>
            <w:r w:rsidRPr="0093101B">
              <w:rPr>
                <w:rFonts w:ascii="Arial" w:hAnsi="Arial" w:cs="Arial"/>
                <w:sz w:val="24"/>
                <w:szCs w:val="24"/>
              </w:rPr>
              <w:t>Slogan</w:t>
            </w:r>
          </w:p>
        </w:tc>
        <w:tc>
          <w:tcPr>
            <w:tcW w:w="5196" w:type="dxa"/>
            <w:vAlign w:val="center"/>
          </w:tcPr>
          <w:p w:rsidR="003F2CB2" w:rsidRPr="0093101B" w:rsidRDefault="002E32D8" w:rsidP="00621F4C">
            <w:pPr>
              <w:spacing w:line="360" w:lineRule="auto"/>
              <w:jc w:val="both"/>
              <w:rPr>
                <w:rFonts w:ascii="Arial" w:hAnsi="Arial" w:cs="Arial"/>
                <w:sz w:val="24"/>
                <w:szCs w:val="24"/>
              </w:rPr>
            </w:pPr>
            <w:r w:rsidRPr="0093101B">
              <w:rPr>
                <w:rFonts w:ascii="Shonar Bangla" w:hAnsi="Shonar Bangla" w:cs="Shonar Bangla"/>
                <w:sz w:val="24"/>
                <w:szCs w:val="24"/>
              </w:rPr>
              <w:t>প্রবাসীর</w:t>
            </w:r>
            <w:r w:rsidR="00123B69" w:rsidRPr="0093101B">
              <w:rPr>
                <w:rFonts w:ascii="Arial" w:hAnsi="Arial" w:cs="Arial"/>
                <w:sz w:val="24"/>
                <w:szCs w:val="24"/>
              </w:rPr>
              <w:t xml:space="preserve"> </w:t>
            </w:r>
            <w:r w:rsidR="00123B69" w:rsidRPr="0093101B">
              <w:rPr>
                <w:rFonts w:ascii="Shonar Bangla" w:hAnsi="Shonar Bangla" w:cs="Shonar Bangla"/>
                <w:sz w:val="24"/>
                <w:szCs w:val="24"/>
              </w:rPr>
              <w:t>স্বপ্ন</w:t>
            </w:r>
          </w:p>
        </w:tc>
      </w:tr>
      <w:tr w:rsidR="005A4ACC" w:rsidRPr="0093101B" w:rsidTr="002F64D2">
        <w:trPr>
          <w:trHeight w:val="576"/>
        </w:trPr>
        <w:tc>
          <w:tcPr>
            <w:tcW w:w="4811" w:type="dxa"/>
            <w:vAlign w:val="center"/>
          </w:tcPr>
          <w:p w:rsidR="003F2CB2" w:rsidRPr="0093101B" w:rsidRDefault="00B069E0" w:rsidP="00621F4C">
            <w:pPr>
              <w:spacing w:line="360" w:lineRule="auto"/>
              <w:jc w:val="both"/>
              <w:rPr>
                <w:rFonts w:ascii="Arial" w:hAnsi="Arial" w:cs="Arial"/>
                <w:sz w:val="24"/>
                <w:szCs w:val="24"/>
              </w:rPr>
            </w:pPr>
            <w:r w:rsidRPr="0093101B">
              <w:rPr>
                <w:rFonts w:ascii="Arial" w:hAnsi="Arial" w:cs="Arial"/>
                <w:sz w:val="24"/>
                <w:szCs w:val="24"/>
              </w:rPr>
              <w:t>E-mail address</w:t>
            </w:r>
          </w:p>
        </w:tc>
        <w:tc>
          <w:tcPr>
            <w:tcW w:w="5196" w:type="dxa"/>
            <w:vAlign w:val="center"/>
          </w:tcPr>
          <w:p w:rsidR="003F2CB2" w:rsidRPr="008B5794" w:rsidRDefault="00C6274B" w:rsidP="00621F4C">
            <w:pPr>
              <w:spacing w:line="360" w:lineRule="auto"/>
              <w:jc w:val="both"/>
              <w:rPr>
                <w:rFonts w:ascii="Arial" w:hAnsi="Arial" w:cs="Arial"/>
                <w:sz w:val="24"/>
                <w:szCs w:val="24"/>
              </w:rPr>
            </w:pPr>
            <w:hyperlink r:id="rId13" w:history="1">
              <w:r w:rsidR="00CD7546" w:rsidRPr="008B5794">
                <w:rPr>
                  <w:rStyle w:val="Hyperlink"/>
                  <w:rFonts w:ascii="Arial" w:hAnsi="Arial" w:cs="Arial"/>
                  <w:color w:val="auto"/>
                  <w:sz w:val="24"/>
                  <w:szCs w:val="24"/>
                </w:rPr>
                <w:t>nabinagar@nrbcommercialbank.com</w:t>
              </w:r>
            </w:hyperlink>
          </w:p>
        </w:tc>
      </w:tr>
      <w:tr w:rsidR="005A4ACC" w:rsidRPr="0093101B" w:rsidTr="002F64D2">
        <w:trPr>
          <w:trHeight w:val="576"/>
        </w:trPr>
        <w:tc>
          <w:tcPr>
            <w:tcW w:w="4811" w:type="dxa"/>
            <w:vAlign w:val="center"/>
          </w:tcPr>
          <w:p w:rsidR="00B069E0" w:rsidRPr="0093101B" w:rsidRDefault="00B069E0" w:rsidP="00621F4C">
            <w:pPr>
              <w:spacing w:line="360" w:lineRule="auto"/>
              <w:jc w:val="both"/>
              <w:rPr>
                <w:rFonts w:ascii="Arial" w:hAnsi="Arial" w:cs="Arial"/>
                <w:sz w:val="24"/>
                <w:szCs w:val="24"/>
              </w:rPr>
            </w:pPr>
            <w:r w:rsidRPr="0093101B">
              <w:rPr>
                <w:rFonts w:ascii="Arial" w:hAnsi="Arial" w:cs="Arial"/>
                <w:sz w:val="24"/>
                <w:szCs w:val="24"/>
              </w:rPr>
              <w:t>Website Address</w:t>
            </w:r>
          </w:p>
        </w:tc>
        <w:tc>
          <w:tcPr>
            <w:tcW w:w="5196" w:type="dxa"/>
            <w:vAlign w:val="center"/>
          </w:tcPr>
          <w:p w:rsidR="00B069E0" w:rsidRPr="008B5794" w:rsidRDefault="00C6274B" w:rsidP="00621F4C">
            <w:pPr>
              <w:tabs>
                <w:tab w:val="left" w:pos="3045"/>
              </w:tabs>
              <w:spacing w:line="360" w:lineRule="auto"/>
              <w:jc w:val="both"/>
              <w:rPr>
                <w:rFonts w:ascii="Arial" w:hAnsi="Arial" w:cs="Arial"/>
                <w:sz w:val="24"/>
                <w:szCs w:val="24"/>
              </w:rPr>
            </w:pPr>
            <w:hyperlink r:id="rId14" w:history="1">
              <w:r w:rsidR="00CD7546" w:rsidRPr="008B5794">
                <w:rPr>
                  <w:rStyle w:val="Hyperlink"/>
                  <w:rFonts w:ascii="Arial" w:hAnsi="Arial" w:cs="Arial"/>
                  <w:color w:val="auto"/>
                  <w:sz w:val="24"/>
                  <w:szCs w:val="24"/>
                </w:rPr>
                <w:t>https://www.nrbcommercialbank.com</w:t>
              </w:r>
            </w:hyperlink>
          </w:p>
        </w:tc>
      </w:tr>
    </w:tbl>
    <w:p w:rsidR="003F2CB2" w:rsidRPr="006000ED" w:rsidRDefault="00CC2CC7" w:rsidP="006000ED">
      <w:pPr>
        <w:jc w:val="center"/>
        <w:rPr>
          <w:rFonts w:ascii="Arial" w:hAnsi="Arial" w:cs="Arial"/>
          <w:i/>
          <w:sz w:val="24"/>
          <w:szCs w:val="24"/>
        </w:rPr>
      </w:pPr>
      <w:bookmarkStart w:id="28" w:name="_Toc59647929"/>
      <w:bookmarkStart w:id="29" w:name="_Toc59730012"/>
      <w:bookmarkStart w:id="30" w:name="_Toc59816327"/>
      <w:bookmarkStart w:id="31" w:name="_Toc59817788"/>
      <w:r w:rsidRPr="006000ED">
        <w:rPr>
          <w:rFonts w:ascii="Arial" w:hAnsi="Arial" w:cs="Arial"/>
          <w:i/>
          <w:sz w:val="24"/>
          <w:szCs w:val="24"/>
        </w:rPr>
        <w:t>Table 2: Introduction of NRBC Bank Ltd.</w:t>
      </w:r>
      <w:bookmarkEnd w:id="28"/>
      <w:bookmarkEnd w:id="29"/>
      <w:bookmarkEnd w:id="30"/>
      <w:bookmarkEnd w:id="31"/>
    </w:p>
    <w:p w:rsidR="008F0CB1" w:rsidRPr="0093101B" w:rsidRDefault="008F0CB1" w:rsidP="00621F4C">
      <w:pPr>
        <w:spacing w:line="360" w:lineRule="auto"/>
        <w:jc w:val="both"/>
        <w:rPr>
          <w:rFonts w:ascii="Arial" w:hAnsi="Arial" w:cs="Arial"/>
          <w:b/>
          <w:sz w:val="24"/>
          <w:szCs w:val="24"/>
          <w:u w:val="single"/>
        </w:rPr>
      </w:pPr>
    </w:p>
    <w:p w:rsidR="003F2CB2" w:rsidRPr="00CD7546" w:rsidRDefault="003F2CB2" w:rsidP="002A74D4">
      <w:pPr>
        <w:pStyle w:val="ListParagraph"/>
        <w:numPr>
          <w:ilvl w:val="2"/>
          <w:numId w:val="3"/>
        </w:numPr>
        <w:spacing w:line="360" w:lineRule="auto"/>
        <w:contextualSpacing w:val="0"/>
        <w:jc w:val="both"/>
        <w:outlineLvl w:val="2"/>
        <w:rPr>
          <w:rFonts w:ascii="Arial" w:hAnsi="Arial" w:cs="Arial"/>
          <w:b/>
          <w:sz w:val="24"/>
          <w:szCs w:val="24"/>
        </w:rPr>
      </w:pPr>
      <w:bookmarkStart w:id="32" w:name="_Toc60003404"/>
      <w:r w:rsidRPr="00CD7546">
        <w:rPr>
          <w:rFonts w:ascii="Arial" w:hAnsi="Arial" w:cs="Arial"/>
          <w:b/>
          <w:sz w:val="24"/>
          <w:szCs w:val="24"/>
        </w:rPr>
        <w:t>Trend And Growth:</w:t>
      </w:r>
      <w:bookmarkEnd w:id="32"/>
    </w:p>
    <w:p w:rsidR="001F4793" w:rsidRDefault="007C6411" w:rsidP="0019439B">
      <w:pPr>
        <w:spacing w:line="360" w:lineRule="auto"/>
        <w:ind w:left="720"/>
        <w:jc w:val="both"/>
        <w:rPr>
          <w:rFonts w:ascii="Arial" w:hAnsi="Arial" w:cs="Arial"/>
          <w:sz w:val="24"/>
          <w:szCs w:val="24"/>
        </w:rPr>
      </w:pPr>
      <w:r w:rsidRPr="0093101B">
        <w:rPr>
          <w:rFonts w:ascii="Arial" w:hAnsi="Arial" w:cs="Arial"/>
          <w:b/>
          <w:sz w:val="24"/>
          <w:szCs w:val="24"/>
        </w:rPr>
        <w:t>Trend:</w:t>
      </w:r>
      <w:r w:rsidRPr="0093101B">
        <w:rPr>
          <w:rFonts w:ascii="Arial" w:hAnsi="Arial" w:cs="Arial"/>
          <w:sz w:val="24"/>
          <w:szCs w:val="24"/>
        </w:rPr>
        <w:t xml:space="preserve"> </w:t>
      </w:r>
      <w:r w:rsidR="001F4793" w:rsidRPr="001F4793">
        <w:rPr>
          <w:rFonts w:ascii="Arial" w:hAnsi="Arial" w:cs="Arial"/>
          <w:sz w:val="24"/>
          <w:szCs w:val="24"/>
        </w:rPr>
        <w:t>NRBC bank reliably endeavor to convey qualification organizations to their customer. Their organizations supplement to the monetary organizations. Also, NRBC bank is giving significance more on green banking. Recently it has presented "PLANET" in portable preparing structure.</w:t>
      </w:r>
    </w:p>
    <w:p w:rsidR="008D5FFE" w:rsidRPr="008D5FFE" w:rsidRDefault="00F265B4" w:rsidP="008D5FFE">
      <w:pPr>
        <w:spacing w:line="360" w:lineRule="auto"/>
        <w:ind w:left="720"/>
        <w:jc w:val="both"/>
        <w:rPr>
          <w:rFonts w:ascii="Arial" w:hAnsi="Arial" w:cs="Arial"/>
          <w:sz w:val="24"/>
          <w:szCs w:val="24"/>
        </w:rPr>
      </w:pPr>
      <w:r w:rsidRPr="0093101B">
        <w:rPr>
          <w:rFonts w:ascii="Arial" w:hAnsi="Arial" w:cs="Arial"/>
          <w:b/>
          <w:sz w:val="24"/>
          <w:szCs w:val="24"/>
        </w:rPr>
        <w:lastRenderedPageBreak/>
        <w:t>Green Banking:</w:t>
      </w:r>
      <w:r w:rsidRPr="0093101B">
        <w:rPr>
          <w:rFonts w:ascii="Arial" w:hAnsi="Arial" w:cs="Arial"/>
          <w:sz w:val="24"/>
          <w:szCs w:val="24"/>
        </w:rPr>
        <w:t xml:space="preserve"> </w:t>
      </w:r>
      <w:r w:rsidR="008D5FFE" w:rsidRPr="008D5FFE">
        <w:rPr>
          <w:rFonts w:ascii="Arial" w:hAnsi="Arial" w:cs="Arial"/>
          <w:sz w:val="24"/>
          <w:szCs w:val="24"/>
        </w:rPr>
        <w:t xml:space="preserve">NRB Commercial Bank Limited emerged as another age Bank in Bangladesh predicting more movement of inside unfamiliar settlement and degree of speculation by various lender of different countries of the world boosting up </w:t>
      </w:r>
      <w:r w:rsidR="008D5FFE">
        <w:rPr>
          <w:rFonts w:ascii="Arial" w:hAnsi="Arial" w:cs="Arial"/>
          <w:sz w:val="24"/>
          <w:szCs w:val="24"/>
        </w:rPr>
        <w:t>the all</w:t>
      </w:r>
      <w:r w:rsidR="008D5FFE" w:rsidRPr="008D5FFE">
        <w:rPr>
          <w:rFonts w:ascii="Arial" w:hAnsi="Arial" w:cs="Arial"/>
          <w:sz w:val="24"/>
          <w:szCs w:val="24"/>
        </w:rPr>
        <w:t xml:space="preserve"> economy of Bangladesh. The bank will submit in making conviction for lender among the Bangladeshi outcasts offering wanted organizations, charming efficiency and ensured about venture thr</w:t>
      </w:r>
      <w:r w:rsidR="008D5FFE">
        <w:rPr>
          <w:rFonts w:ascii="Arial" w:hAnsi="Arial" w:cs="Arial"/>
          <w:sz w:val="24"/>
          <w:szCs w:val="24"/>
        </w:rPr>
        <w:t xml:space="preserve">ough various financial things. </w:t>
      </w:r>
    </w:p>
    <w:p w:rsidR="008D5FFE" w:rsidRPr="008D5FFE" w:rsidRDefault="008D5FFE" w:rsidP="008D5FFE">
      <w:pPr>
        <w:spacing w:line="360" w:lineRule="auto"/>
        <w:ind w:left="720"/>
        <w:jc w:val="both"/>
        <w:rPr>
          <w:rFonts w:ascii="Arial" w:hAnsi="Arial" w:cs="Arial"/>
          <w:sz w:val="24"/>
          <w:szCs w:val="24"/>
        </w:rPr>
      </w:pPr>
      <w:r w:rsidRPr="008D5FFE">
        <w:rPr>
          <w:rFonts w:ascii="Arial" w:hAnsi="Arial" w:cs="Arial"/>
          <w:sz w:val="24"/>
          <w:szCs w:val="24"/>
        </w:rPr>
        <w:t>NRB Commercial Bank will fix need based practical planning and preparing program for the significance FC laborers of Bangladesh to remain against competitors of different countries. The bank will set up foundation for the prosperity of laborers' families similarly as offer selfless and social sorts of h</w:t>
      </w:r>
      <w:r>
        <w:rPr>
          <w:rFonts w:ascii="Arial" w:hAnsi="Arial" w:cs="Arial"/>
          <w:sz w:val="24"/>
          <w:szCs w:val="24"/>
        </w:rPr>
        <w:t xml:space="preserve">elp to the overall population. </w:t>
      </w:r>
    </w:p>
    <w:p w:rsidR="008D5FFE" w:rsidRDefault="008D5FFE" w:rsidP="008D5FFE">
      <w:pPr>
        <w:spacing w:line="360" w:lineRule="auto"/>
        <w:ind w:left="720"/>
        <w:jc w:val="both"/>
        <w:rPr>
          <w:rFonts w:ascii="Arial" w:hAnsi="Arial" w:cs="Arial"/>
          <w:sz w:val="24"/>
          <w:szCs w:val="24"/>
        </w:rPr>
      </w:pPr>
      <w:r w:rsidRPr="008D5FFE">
        <w:rPr>
          <w:rFonts w:ascii="Arial" w:hAnsi="Arial" w:cs="Arial"/>
          <w:sz w:val="24"/>
          <w:szCs w:val="24"/>
        </w:rPr>
        <w:t>As a normally competent bank, Green Banking Initiatives are according to the accompanying:</w:t>
      </w:r>
    </w:p>
    <w:p w:rsidR="00E84131" w:rsidRPr="008D5FFE" w:rsidRDefault="00E84131" w:rsidP="008D5FFE">
      <w:pPr>
        <w:pStyle w:val="ListParagraph"/>
        <w:numPr>
          <w:ilvl w:val="0"/>
          <w:numId w:val="33"/>
        </w:numPr>
        <w:spacing w:line="360" w:lineRule="auto"/>
        <w:jc w:val="both"/>
        <w:rPr>
          <w:rFonts w:ascii="Arial" w:hAnsi="Arial" w:cs="Arial"/>
          <w:sz w:val="24"/>
          <w:szCs w:val="24"/>
        </w:rPr>
      </w:pPr>
      <w:r w:rsidRPr="008D5FFE">
        <w:rPr>
          <w:rFonts w:ascii="Arial" w:hAnsi="Arial" w:cs="Arial"/>
          <w:sz w:val="24"/>
          <w:szCs w:val="24"/>
        </w:rPr>
        <w:t xml:space="preserve">Informing In-house Environment Management </w:t>
      </w:r>
    </w:p>
    <w:p w:rsidR="00E84131" w:rsidRPr="0093101B" w:rsidRDefault="00E84131" w:rsidP="002A74D4">
      <w:pPr>
        <w:pStyle w:val="ListParagraph"/>
        <w:numPr>
          <w:ilvl w:val="0"/>
          <w:numId w:val="27"/>
        </w:numPr>
        <w:spacing w:line="360" w:lineRule="auto"/>
        <w:contextualSpacing w:val="0"/>
        <w:jc w:val="both"/>
        <w:rPr>
          <w:rFonts w:ascii="Arial" w:hAnsi="Arial" w:cs="Arial"/>
          <w:sz w:val="24"/>
          <w:szCs w:val="24"/>
        </w:rPr>
      </w:pPr>
      <w:r w:rsidRPr="0093101B">
        <w:rPr>
          <w:rFonts w:ascii="Arial" w:hAnsi="Arial" w:cs="Arial"/>
          <w:sz w:val="24"/>
          <w:szCs w:val="24"/>
        </w:rPr>
        <w:t xml:space="preserve">Training and environment favorable exercises for representatives to make them naturally concerned. </w:t>
      </w:r>
    </w:p>
    <w:p w:rsidR="00E84131" w:rsidRPr="0093101B" w:rsidRDefault="00E84131" w:rsidP="002A74D4">
      <w:pPr>
        <w:pStyle w:val="ListParagraph"/>
        <w:numPr>
          <w:ilvl w:val="0"/>
          <w:numId w:val="27"/>
        </w:numPr>
        <w:spacing w:line="360" w:lineRule="auto"/>
        <w:contextualSpacing w:val="0"/>
        <w:jc w:val="both"/>
        <w:rPr>
          <w:rFonts w:ascii="Arial" w:hAnsi="Arial" w:cs="Arial"/>
          <w:sz w:val="24"/>
          <w:szCs w:val="24"/>
        </w:rPr>
      </w:pPr>
      <w:r w:rsidRPr="0093101B">
        <w:rPr>
          <w:rFonts w:ascii="Arial" w:hAnsi="Arial" w:cs="Arial"/>
          <w:sz w:val="24"/>
          <w:szCs w:val="24"/>
        </w:rPr>
        <w:t xml:space="preserve">Adhesion to Environmental Risk Management rules. </w:t>
      </w:r>
    </w:p>
    <w:p w:rsidR="00E84131" w:rsidRPr="0093101B" w:rsidRDefault="00E84131" w:rsidP="002A74D4">
      <w:pPr>
        <w:pStyle w:val="ListParagraph"/>
        <w:numPr>
          <w:ilvl w:val="0"/>
          <w:numId w:val="27"/>
        </w:numPr>
        <w:spacing w:line="360" w:lineRule="auto"/>
        <w:contextualSpacing w:val="0"/>
        <w:jc w:val="both"/>
        <w:rPr>
          <w:rFonts w:ascii="Arial" w:hAnsi="Arial" w:cs="Arial"/>
          <w:sz w:val="24"/>
          <w:szCs w:val="24"/>
        </w:rPr>
      </w:pPr>
      <w:r w:rsidRPr="0093101B">
        <w:rPr>
          <w:rFonts w:ascii="Arial" w:hAnsi="Arial" w:cs="Arial"/>
          <w:sz w:val="24"/>
          <w:szCs w:val="24"/>
        </w:rPr>
        <w:t xml:space="preserve">Outline of green financial items and services. </w:t>
      </w:r>
    </w:p>
    <w:p w:rsidR="00E84131" w:rsidRPr="0093101B" w:rsidRDefault="00E84131" w:rsidP="002A74D4">
      <w:pPr>
        <w:pStyle w:val="ListParagraph"/>
        <w:numPr>
          <w:ilvl w:val="0"/>
          <w:numId w:val="27"/>
        </w:numPr>
        <w:spacing w:line="360" w:lineRule="auto"/>
        <w:contextualSpacing w:val="0"/>
        <w:jc w:val="both"/>
        <w:rPr>
          <w:rFonts w:ascii="Arial" w:hAnsi="Arial" w:cs="Arial"/>
          <w:sz w:val="24"/>
          <w:szCs w:val="24"/>
        </w:rPr>
      </w:pPr>
      <w:r w:rsidRPr="0093101B">
        <w:rPr>
          <w:rFonts w:ascii="Arial" w:hAnsi="Arial" w:cs="Arial"/>
          <w:sz w:val="24"/>
          <w:szCs w:val="24"/>
        </w:rPr>
        <w:t>Financing green program.</w:t>
      </w:r>
    </w:p>
    <w:p w:rsidR="000C456D" w:rsidRDefault="002C27EB" w:rsidP="0019439B">
      <w:pPr>
        <w:spacing w:line="360" w:lineRule="auto"/>
        <w:ind w:left="720"/>
        <w:jc w:val="both"/>
        <w:rPr>
          <w:rFonts w:ascii="Arial" w:hAnsi="Arial" w:cs="Arial"/>
          <w:sz w:val="24"/>
          <w:szCs w:val="24"/>
        </w:rPr>
      </w:pPr>
      <w:r w:rsidRPr="0093101B">
        <w:rPr>
          <w:rFonts w:ascii="Arial" w:hAnsi="Arial" w:cs="Arial"/>
          <w:b/>
          <w:sz w:val="24"/>
          <w:szCs w:val="24"/>
        </w:rPr>
        <w:t xml:space="preserve">Planet: </w:t>
      </w:r>
      <w:r w:rsidR="000C456D" w:rsidRPr="000C456D">
        <w:rPr>
          <w:rFonts w:ascii="Arial" w:hAnsi="Arial" w:cs="Arial"/>
          <w:sz w:val="24"/>
          <w:szCs w:val="24"/>
        </w:rPr>
        <w:t>'PLANET' isn't just a versatile monetary application, it is an organic framework that is planned to make our life straightforward. It doesn't simply offer us to adequately make a wide scope of financial trades, for instance, save move, portions, convenient stimulate and yet in addition it moreover thinks about an extent of astounding Cash Back and Discount Offers close by various Privileges to give us a brilliant experience.</w:t>
      </w:r>
    </w:p>
    <w:p w:rsidR="00283CC6" w:rsidRDefault="00283CC6" w:rsidP="0019439B">
      <w:pPr>
        <w:spacing w:line="360" w:lineRule="auto"/>
        <w:ind w:left="720"/>
        <w:jc w:val="both"/>
        <w:rPr>
          <w:rFonts w:ascii="Arial" w:hAnsi="Arial" w:cs="Arial"/>
          <w:sz w:val="24"/>
          <w:szCs w:val="24"/>
        </w:rPr>
      </w:pPr>
      <w:r w:rsidRPr="0093101B">
        <w:rPr>
          <w:rFonts w:ascii="Arial" w:hAnsi="Arial" w:cs="Arial"/>
          <w:b/>
          <w:sz w:val="24"/>
          <w:szCs w:val="24"/>
        </w:rPr>
        <w:t xml:space="preserve">Growth: </w:t>
      </w:r>
      <w:r w:rsidR="00907D47" w:rsidRPr="0093101B">
        <w:rPr>
          <w:rFonts w:ascii="Arial" w:hAnsi="Arial" w:cs="Arial"/>
          <w:sz w:val="24"/>
          <w:szCs w:val="24"/>
        </w:rPr>
        <w:t>The growth of NRB Commercial Bank Limited are appeared underneath through a few significant figures based on various financial divisions. The figures are underneath:</w:t>
      </w:r>
    </w:p>
    <w:p w:rsidR="00E63AC1" w:rsidRPr="0093101B" w:rsidRDefault="00E63AC1" w:rsidP="0019439B">
      <w:pPr>
        <w:spacing w:line="360" w:lineRule="auto"/>
        <w:ind w:left="720"/>
        <w:jc w:val="both"/>
        <w:rPr>
          <w:rFonts w:ascii="Arial" w:hAnsi="Arial" w:cs="Arial"/>
          <w:sz w:val="24"/>
          <w:szCs w:val="24"/>
        </w:rPr>
      </w:pPr>
    </w:p>
    <w:p w:rsidR="0017127A" w:rsidRPr="00CD7546" w:rsidRDefault="0035587B" w:rsidP="00CD7546">
      <w:pPr>
        <w:spacing w:line="360" w:lineRule="auto"/>
        <w:ind w:left="2880" w:firstLine="720"/>
        <w:jc w:val="both"/>
        <w:rPr>
          <w:rFonts w:ascii="Arial" w:hAnsi="Arial" w:cs="Arial"/>
          <w:b/>
          <w:sz w:val="24"/>
          <w:szCs w:val="24"/>
        </w:rPr>
      </w:pPr>
      <w:r w:rsidRPr="00CD7546">
        <w:rPr>
          <w:rFonts w:ascii="Arial" w:hAnsi="Arial" w:cs="Arial"/>
          <w:b/>
          <w:sz w:val="24"/>
          <w:szCs w:val="24"/>
        </w:rPr>
        <w:lastRenderedPageBreak/>
        <w:t>Financial</w:t>
      </w:r>
      <w:r w:rsidR="0017127A" w:rsidRPr="00CD7546">
        <w:rPr>
          <w:rFonts w:ascii="Arial" w:hAnsi="Arial" w:cs="Arial"/>
          <w:b/>
          <w:sz w:val="24"/>
          <w:szCs w:val="24"/>
        </w:rPr>
        <w:t xml:space="preserve"> Investment</w:t>
      </w:r>
      <w:r w:rsidR="00CD7546">
        <w:rPr>
          <w:rFonts w:ascii="Arial" w:hAnsi="Arial" w:cs="Arial"/>
          <w:b/>
          <w:sz w:val="24"/>
          <w:szCs w:val="24"/>
        </w:rPr>
        <w:t>:</w:t>
      </w:r>
    </w:p>
    <w:tbl>
      <w:tblPr>
        <w:tblStyle w:val="TableGrid"/>
        <w:tblW w:w="0" w:type="auto"/>
        <w:tblLook w:val="04A0" w:firstRow="1" w:lastRow="0" w:firstColumn="1" w:lastColumn="0" w:noHBand="0" w:noVBand="1"/>
      </w:tblPr>
      <w:tblGrid>
        <w:gridCol w:w="2201"/>
        <w:gridCol w:w="1510"/>
        <w:gridCol w:w="1425"/>
        <w:gridCol w:w="1340"/>
        <w:gridCol w:w="1425"/>
        <w:gridCol w:w="1342"/>
      </w:tblGrid>
      <w:tr w:rsidR="001C197F" w:rsidRPr="0093101B" w:rsidTr="002F64D2">
        <w:trPr>
          <w:trHeight w:val="576"/>
        </w:trPr>
        <w:tc>
          <w:tcPr>
            <w:tcW w:w="2245" w:type="dxa"/>
            <w:vAlign w:val="center"/>
          </w:tcPr>
          <w:p w:rsidR="001C197F" w:rsidRPr="0093101B" w:rsidRDefault="00306CE3" w:rsidP="005269F0">
            <w:pPr>
              <w:spacing w:line="360" w:lineRule="auto"/>
              <w:jc w:val="center"/>
              <w:rPr>
                <w:rFonts w:ascii="Arial" w:hAnsi="Arial" w:cs="Arial"/>
                <w:sz w:val="24"/>
                <w:szCs w:val="24"/>
              </w:rPr>
            </w:pPr>
            <w:r w:rsidRPr="0093101B">
              <w:rPr>
                <w:rFonts w:ascii="Arial" w:hAnsi="Arial" w:cs="Arial"/>
                <w:sz w:val="24"/>
                <w:szCs w:val="24"/>
              </w:rPr>
              <w:t>Year</w:t>
            </w:r>
          </w:p>
        </w:tc>
        <w:tc>
          <w:tcPr>
            <w:tcW w:w="1530" w:type="dxa"/>
            <w:vAlign w:val="center"/>
          </w:tcPr>
          <w:p w:rsidR="001C197F" w:rsidRPr="0093101B" w:rsidRDefault="00306CE3" w:rsidP="00621F4C">
            <w:pPr>
              <w:spacing w:line="360" w:lineRule="auto"/>
              <w:jc w:val="both"/>
              <w:rPr>
                <w:rFonts w:ascii="Arial" w:hAnsi="Arial" w:cs="Arial"/>
                <w:sz w:val="24"/>
                <w:szCs w:val="24"/>
              </w:rPr>
            </w:pPr>
            <w:r w:rsidRPr="0093101B">
              <w:rPr>
                <w:rFonts w:ascii="Arial" w:hAnsi="Arial" w:cs="Arial"/>
                <w:sz w:val="24"/>
                <w:szCs w:val="24"/>
              </w:rPr>
              <w:t xml:space="preserve">    </w:t>
            </w:r>
            <w:r w:rsidR="001C197F" w:rsidRPr="0093101B">
              <w:rPr>
                <w:rFonts w:ascii="Arial" w:hAnsi="Arial" w:cs="Arial"/>
                <w:sz w:val="24"/>
                <w:szCs w:val="24"/>
              </w:rPr>
              <w:t xml:space="preserve"> 2015</w:t>
            </w:r>
          </w:p>
        </w:tc>
        <w:tc>
          <w:tcPr>
            <w:tcW w:w="1440" w:type="dxa"/>
            <w:vAlign w:val="center"/>
          </w:tcPr>
          <w:p w:rsidR="001C197F" w:rsidRPr="0093101B" w:rsidRDefault="00306CE3" w:rsidP="00621F4C">
            <w:pPr>
              <w:spacing w:line="360" w:lineRule="auto"/>
              <w:jc w:val="both"/>
              <w:rPr>
                <w:rFonts w:ascii="Arial" w:hAnsi="Arial" w:cs="Arial"/>
                <w:sz w:val="24"/>
                <w:szCs w:val="24"/>
              </w:rPr>
            </w:pPr>
            <w:r w:rsidRPr="0093101B">
              <w:rPr>
                <w:rFonts w:ascii="Arial" w:hAnsi="Arial" w:cs="Arial"/>
                <w:sz w:val="24"/>
                <w:szCs w:val="24"/>
              </w:rPr>
              <w:t xml:space="preserve">   </w:t>
            </w:r>
            <w:r w:rsidR="001C197F" w:rsidRPr="0093101B">
              <w:rPr>
                <w:rFonts w:ascii="Arial" w:hAnsi="Arial" w:cs="Arial"/>
                <w:sz w:val="24"/>
                <w:szCs w:val="24"/>
              </w:rPr>
              <w:t xml:space="preserve"> 2016</w:t>
            </w:r>
          </w:p>
        </w:tc>
        <w:tc>
          <w:tcPr>
            <w:tcW w:w="1350" w:type="dxa"/>
            <w:vAlign w:val="center"/>
          </w:tcPr>
          <w:p w:rsidR="001C197F" w:rsidRPr="0093101B" w:rsidRDefault="00306CE3" w:rsidP="00621F4C">
            <w:pPr>
              <w:spacing w:line="360" w:lineRule="auto"/>
              <w:jc w:val="both"/>
              <w:rPr>
                <w:rFonts w:ascii="Arial" w:hAnsi="Arial" w:cs="Arial"/>
                <w:sz w:val="24"/>
                <w:szCs w:val="24"/>
              </w:rPr>
            </w:pPr>
            <w:r w:rsidRPr="0093101B">
              <w:rPr>
                <w:rFonts w:ascii="Arial" w:hAnsi="Arial" w:cs="Arial"/>
                <w:sz w:val="24"/>
                <w:szCs w:val="24"/>
              </w:rPr>
              <w:t xml:space="preserve">   </w:t>
            </w:r>
            <w:r w:rsidR="001C197F" w:rsidRPr="0093101B">
              <w:rPr>
                <w:rFonts w:ascii="Arial" w:hAnsi="Arial" w:cs="Arial"/>
                <w:sz w:val="24"/>
                <w:szCs w:val="24"/>
              </w:rPr>
              <w:t>2017</w:t>
            </w:r>
          </w:p>
        </w:tc>
        <w:tc>
          <w:tcPr>
            <w:tcW w:w="1440" w:type="dxa"/>
            <w:vAlign w:val="center"/>
          </w:tcPr>
          <w:p w:rsidR="001C197F" w:rsidRPr="0093101B" w:rsidRDefault="00306CE3" w:rsidP="00621F4C">
            <w:pPr>
              <w:spacing w:line="360" w:lineRule="auto"/>
              <w:jc w:val="both"/>
              <w:rPr>
                <w:rFonts w:ascii="Arial" w:hAnsi="Arial" w:cs="Arial"/>
                <w:sz w:val="24"/>
                <w:szCs w:val="24"/>
              </w:rPr>
            </w:pPr>
            <w:r w:rsidRPr="0093101B">
              <w:rPr>
                <w:rFonts w:ascii="Arial" w:hAnsi="Arial" w:cs="Arial"/>
                <w:sz w:val="24"/>
                <w:szCs w:val="24"/>
              </w:rPr>
              <w:t xml:space="preserve">   </w:t>
            </w:r>
            <w:r w:rsidR="001C197F" w:rsidRPr="0093101B">
              <w:rPr>
                <w:rFonts w:ascii="Arial" w:hAnsi="Arial" w:cs="Arial"/>
                <w:sz w:val="24"/>
                <w:szCs w:val="24"/>
              </w:rPr>
              <w:t>2018</w:t>
            </w:r>
          </w:p>
        </w:tc>
        <w:tc>
          <w:tcPr>
            <w:tcW w:w="1345" w:type="dxa"/>
            <w:vAlign w:val="center"/>
          </w:tcPr>
          <w:p w:rsidR="001C197F" w:rsidRPr="0093101B" w:rsidRDefault="00306CE3" w:rsidP="00621F4C">
            <w:pPr>
              <w:spacing w:line="360" w:lineRule="auto"/>
              <w:jc w:val="both"/>
              <w:rPr>
                <w:rFonts w:ascii="Arial" w:hAnsi="Arial" w:cs="Arial"/>
                <w:sz w:val="24"/>
                <w:szCs w:val="24"/>
              </w:rPr>
            </w:pPr>
            <w:r w:rsidRPr="0093101B">
              <w:rPr>
                <w:rFonts w:ascii="Arial" w:hAnsi="Arial" w:cs="Arial"/>
                <w:sz w:val="24"/>
                <w:szCs w:val="24"/>
              </w:rPr>
              <w:t xml:space="preserve"> </w:t>
            </w:r>
            <w:r w:rsidR="001C197F" w:rsidRPr="0093101B">
              <w:rPr>
                <w:rFonts w:ascii="Arial" w:hAnsi="Arial" w:cs="Arial"/>
                <w:sz w:val="24"/>
                <w:szCs w:val="24"/>
              </w:rPr>
              <w:t xml:space="preserve"> </w:t>
            </w:r>
            <w:r w:rsidRPr="0093101B">
              <w:rPr>
                <w:rFonts w:ascii="Arial" w:hAnsi="Arial" w:cs="Arial"/>
                <w:sz w:val="24"/>
                <w:szCs w:val="24"/>
              </w:rPr>
              <w:t xml:space="preserve"> </w:t>
            </w:r>
            <w:r w:rsidR="001C197F" w:rsidRPr="0093101B">
              <w:rPr>
                <w:rFonts w:ascii="Arial" w:hAnsi="Arial" w:cs="Arial"/>
                <w:sz w:val="24"/>
                <w:szCs w:val="24"/>
              </w:rPr>
              <w:t>2019</w:t>
            </w:r>
          </w:p>
        </w:tc>
      </w:tr>
      <w:tr w:rsidR="001C197F" w:rsidRPr="0093101B" w:rsidTr="002F64D2">
        <w:trPr>
          <w:trHeight w:val="576"/>
        </w:trPr>
        <w:tc>
          <w:tcPr>
            <w:tcW w:w="2245" w:type="dxa"/>
            <w:vAlign w:val="center"/>
          </w:tcPr>
          <w:p w:rsidR="001C197F" w:rsidRPr="0093101B" w:rsidRDefault="001C197F" w:rsidP="00621F4C">
            <w:pPr>
              <w:spacing w:line="360" w:lineRule="auto"/>
              <w:jc w:val="both"/>
              <w:rPr>
                <w:rFonts w:ascii="Arial" w:hAnsi="Arial" w:cs="Arial"/>
                <w:sz w:val="24"/>
                <w:szCs w:val="24"/>
              </w:rPr>
            </w:pPr>
            <w:r w:rsidRPr="0093101B">
              <w:rPr>
                <w:rFonts w:ascii="Arial" w:hAnsi="Arial" w:cs="Arial"/>
                <w:sz w:val="24"/>
                <w:szCs w:val="24"/>
              </w:rPr>
              <w:t>Total Investment</w:t>
            </w:r>
          </w:p>
        </w:tc>
        <w:tc>
          <w:tcPr>
            <w:tcW w:w="1530" w:type="dxa"/>
            <w:vAlign w:val="center"/>
          </w:tcPr>
          <w:p w:rsidR="001C197F" w:rsidRPr="0093101B" w:rsidRDefault="001C197F" w:rsidP="00621F4C">
            <w:pPr>
              <w:spacing w:line="360" w:lineRule="auto"/>
              <w:jc w:val="both"/>
              <w:rPr>
                <w:rFonts w:ascii="Arial" w:hAnsi="Arial" w:cs="Arial"/>
                <w:sz w:val="24"/>
                <w:szCs w:val="24"/>
              </w:rPr>
            </w:pPr>
            <w:r w:rsidRPr="0093101B">
              <w:rPr>
                <w:rFonts w:ascii="Arial" w:hAnsi="Arial" w:cs="Arial"/>
                <w:sz w:val="24"/>
                <w:szCs w:val="24"/>
              </w:rPr>
              <w:t>6,200.87</w:t>
            </w:r>
          </w:p>
        </w:tc>
        <w:tc>
          <w:tcPr>
            <w:tcW w:w="1440" w:type="dxa"/>
            <w:vAlign w:val="center"/>
          </w:tcPr>
          <w:p w:rsidR="001C197F" w:rsidRPr="0093101B" w:rsidRDefault="001C197F" w:rsidP="00621F4C">
            <w:pPr>
              <w:spacing w:line="360" w:lineRule="auto"/>
              <w:jc w:val="both"/>
              <w:rPr>
                <w:rFonts w:ascii="Arial" w:hAnsi="Arial" w:cs="Arial"/>
                <w:sz w:val="24"/>
                <w:szCs w:val="24"/>
              </w:rPr>
            </w:pPr>
            <w:r w:rsidRPr="0093101B">
              <w:rPr>
                <w:rFonts w:ascii="Arial" w:hAnsi="Arial" w:cs="Arial"/>
                <w:sz w:val="24"/>
                <w:szCs w:val="24"/>
              </w:rPr>
              <w:t>7,174.16</w:t>
            </w:r>
          </w:p>
        </w:tc>
        <w:tc>
          <w:tcPr>
            <w:tcW w:w="1350" w:type="dxa"/>
            <w:vAlign w:val="center"/>
          </w:tcPr>
          <w:p w:rsidR="001C197F" w:rsidRPr="0093101B" w:rsidRDefault="001C197F" w:rsidP="00621F4C">
            <w:pPr>
              <w:spacing w:line="360" w:lineRule="auto"/>
              <w:jc w:val="both"/>
              <w:rPr>
                <w:rFonts w:ascii="Arial" w:hAnsi="Arial" w:cs="Arial"/>
                <w:sz w:val="24"/>
                <w:szCs w:val="24"/>
              </w:rPr>
            </w:pPr>
            <w:r w:rsidRPr="0093101B">
              <w:rPr>
                <w:rFonts w:ascii="Arial" w:hAnsi="Arial" w:cs="Arial"/>
                <w:sz w:val="24"/>
                <w:szCs w:val="24"/>
              </w:rPr>
              <w:t>6,495.12</w:t>
            </w:r>
          </w:p>
        </w:tc>
        <w:tc>
          <w:tcPr>
            <w:tcW w:w="1440" w:type="dxa"/>
            <w:vAlign w:val="center"/>
          </w:tcPr>
          <w:p w:rsidR="001C197F" w:rsidRPr="0093101B" w:rsidRDefault="001C197F" w:rsidP="00621F4C">
            <w:pPr>
              <w:spacing w:line="360" w:lineRule="auto"/>
              <w:jc w:val="both"/>
              <w:rPr>
                <w:rFonts w:ascii="Arial" w:hAnsi="Arial" w:cs="Arial"/>
                <w:sz w:val="24"/>
                <w:szCs w:val="24"/>
              </w:rPr>
            </w:pPr>
            <w:r w:rsidRPr="0093101B">
              <w:rPr>
                <w:rFonts w:ascii="Arial" w:hAnsi="Arial" w:cs="Arial"/>
                <w:sz w:val="24"/>
                <w:szCs w:val="24"/>
              </w:rPr>
              <w:t>8,276.75</w:t>
            </w:r>
          </w:p>
        </w:tc>
        <w:tc>
          <w:tcPr>
            <w:tcW w:w="1345" w:type="dxa"/>
            <w:vAlign w:val="center"/>
          </w:tcPr>
          <w:p w:rsidR="001C197F" w:rsidRPr="0093101B" w:rsidRDefault="001C197F" w:rsidP="00621F4C">
            <w:pPr>
              <w:spacing w:line="360" w:lineRule="auto"/>
              <w:jc w:val="both"/>
              <w:rPr>
                <w:rFonts w:ascii="Arial" w:hAnsi="Arial" w:cs="Arial"/>
                <w:sz w:val="24"/>
                <w:szCs w:val="24"/>
              </w:rPr>
            </w:pPr>
            <w:r w:rsidRPr="0093101B">
              <w:rPr>
                <w:rFonts w:ascii="Arial" w:hAnsi="Arial" w:cs="Arial"/>
                <w:sz w:val="24"/>
                <w:szCs w:val="24"/>
              </w:rPr>
              <w:t>15,298.17</w:t>
            </w:r>
          </w:p>
        </w:tc>
      </w:tr>
    </w:tbl>
    <w:p w:rsidR="005F50D5" w:rsidRPr="0093101B" w:rsidRDefault="005F50D5" w:rsidP="00621F4C">
      <w:pPr>
        <w:spacing w:line="360" w:lineRule="auto"/>
        <w:jc w:val="both"/>
        <w:rPr>
          <w:rFonts w:ascii="Arial" w:hAnsi="Arial" w:cs="Arial"/>
          <w:noProof/>
          <w:sz w:val="24"/>
          <w:szCs w:val="24"/>
        </w:rPr>
      </w:pPr>
    </w:p>
    <w:p w:rsidR="00ED1E00" w:rsidRPr="0093101B" w:rsidRDefault="00ED1E00" w:rsidP="00621F4C">
      <w:pPr>
        <w:spacing w:line="360" w:lineRule="auto"/>
        <w:jc w:val="both"/>
        <w:rPr>
          <w:rFonts w:ascii="Arial" w:hAnsi="Arial" w:cs="Arial"/>
          <w:sz w:val="24"/>
          <w:szCs w:val="24"/>
        </w:rPr>
      </w:pPr>
      <w:r w:rsidRPr="0093101B">
        <w:rPr>
          <w:rFonts w:ascii="Arial" w:hAnsi="Arial" w:cs="Arial"/>
          <w:noProof/>
          <w:sz w:val="24"/>
          <w:szCs w:val="24"/>
        </w:rPr>
        <w:drawing>
          <wp:inline distT="0" distB="0" distL="0" distR="0">
            <wp:extent cx="5972175" cy="27432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F13DA" w:rsidRDefault="007B10A5" w:rsidP="00621F4C">
      <w:pPr>
        <w:spacing w:line="360" w:lineRule="auto"/>
        <w:jc w:val="both"/>
        <w:rPr>
          <w:rFonts w:ascii="Arial" w:hAnsi="Arial" w:cs="Arial"/>
          <w:i/>
          <w:sz w:val="24"/>
          <w:szCs w:val="24"/>
        </w:rPr>
      </w:pPr>
      <w:r w:rsidRPr="0093101B">
        <w:rPr>
          <w:rFonts w:ascii="Arial" w:hAnsi="Arial" w:cs="Arial"/>
          <w:sz w:val="24"/>
          <w:szCs w:val="24"/>
        </w:rPr>
        <w:tab/>
      </w:r>
      <w:r w:rsidRPr="0093101B">
        <w:rPr>
          <w:rFonts w:ascii="Arial" w:hAnsi="Arial" w:cs="Arial"/>
          <w:sz w:val="24"/>
          <w:szCs w:val="24"/>
        </w:rPr>
        <w:tab/>
      </w:r>
      <w:r w:rsidRPr="0093101B">
        <w:rPr>
          <w:rFonts w:ascii="Arial" w:hAnsi="Arial" w:cs="Arial"/>
          <w:sz w:val="24"/>
          <w:szCs w:val="24"/>
        </w:rPr>
        <w:tab/>
      </w:r>
      <w:r w:rsidRPr="0093101B">
        <w:rPr>
          <w:rFonts w:ascii="Arial" w:hAnsi="Arial" w:cs="Arial"/>
          <w:sz w:val="24"/>
          <w:szCs w:val="24"/>
        </w:rPr>
        <w:tab/>
      </w:r>
      <w:r w:rsidR="00BB1FA7" w:rsidRPr="0093101B">
        <w:rPr>
          <w:rFonts w:ascii="Arial" w:hAnsi="Arial" w:cs="Arial"/>
          <w:i/>
          <w:sz w:val="24"/>
          <w:szCs w:val="24"/>
        </w:rPr>
        <w:t xml:space="preserve">Figure 1: </w:t>
      </w:r>
      <w:r w:rsidRPr="0093101B">
        <w:rPr>
          <w:rFonts w:ascii="Arial" w:hAnsi="Arial" w:cs="Arial"/>
          <w:i/>
          <w:sz w:val="24"/>
          <w:szCs w:val="24"/>
        </w:rPr>
        <w:t xml:space="preserve">Financial Investment </w:t>
      </w:r>
      <w:r w:rsidR="00BB1FA7" w:rsidRPr="0093101B">
        <w:rPr>
          <w:rFonts w:ascii="Arial" w:hAnsi="Arial" w:cs="Arial"/>
          <w:i/>
          <w:sz w:val="24"/>
          <w:szCs w:val="24"/>
        </w:rPr>
        <w:t>of NRBC Bank</w:t>
      </w:r>
    </w:p>
    <w:p w:rsidR="005F50D5" w:rsidRPr="005F13DA" w:rsidRDefault="00A11412" w:rsidP="0019439B">
      <w:pPr>
        <w:spacing w:line="360" w:lineRule="auto"/>
        <w:ind w:left="720"/>
        <w:jc w:val="both"/>
        <w:rPr>
          <w:rFonts w:ascii="Arial" w:hAnsi="Arial" w:cs="Arial"/>
          <w:i/>
          <w:sz w:val="24"/>
          <w:szCs w:val="24"/>
        </w:rPr>
      </w:pPr>
      <w:r w:rsidRPr="0093101B">
        <w:rPr>
          <w:rFonts w:ascii="Arial" w:hAnsi="Arial" w:cs="Arial"/>
          <w:sz w:val="24"/>
          <w:szCs w:val="24"/>
        </w:rPr>
        <w:t>The Table and chart above portrays the situation of consistent</w:t>
      </w:r>
      <w:r w:rsidR="00DA2C80" w:rsidRPr="0093101B">
        <w:rPr>
          <w:rFonts w:ascii="Arial" w:hAnsi="Arial" w:cs="Arial"/>
          <w:sz w:val="24"/>
          <w:szCs w:val="24"/>
        </w:rPr>
        <w:t xml:space="preserve"> growing of treasury </w:t>
      </w:r>
      <w:r w:rsidR="00EC4248" w:rsidRPr="0093101B">
        <w:rPr>
          <w:rFonts w:ascii="Arial" w:hAnsi="Arial" w:cs="Arial"/>
          <w:sz w:val="24"/>
          <w:szCs w:val="24"/>
        </w:rPr>
        <w:t>investment</w:t>
      </w:r>
      <w:r w:rsidRPr="0093101B">
        <w:rPr>
          <w:rFonts w:ascii="Arial" w:hAnsi="Arial" w:cs="Arial"/>
          <w:sz w:val="24"/>
          <w:szCs w:val="24"/>
        </w:rPr>
        <w:t xml:space="preserve"> throughout the long term. The table shows enormous up</w:t>
      </w:r>
      <w:r w:rsidR="00EC4248" w:rsidRPr="0093101B">
        <w:rPr>
          <w:rFonts w:ascii="Arial" w:hAnsi="Arial" w:cs="Arial"/>
          <w:sz w:val="24"/>
          <w:szCs w:val="24"/>
        </w:rPr>
        <w:t>ward development of investment i</w:t>
      </w:r>
      <w:r w:rsidRPr="0093101B">
        <w:rPr>
          <w:rFonts w:ascii="Arial" w:hAnsi="Arial" w:cs="Arial"/>
          <w:sz w:val="24"/>
          <w:szCs w:val="24"/>
        </w:rPr>
        <w:t>n the year 2019. All out investment expanded throughout the year. Investment increased to enhance the speculation Portfolio which will limit hazard.</w:t>
      </w:r>
    </w:p>
    <w:p w:rsidR="009A1970" w:rsidRPr="0093101B" w:rsidRDefault="00DA2C80" w:rsidP="00621F4C">
      <w:pPr>
        <w:tabs>
          <w:tab w:val="left" w:pos="6870"/>
        </w:tabs>
        <w:spacing w:line="360" w:lineRule="auto"/>
        <w:jc w:val="both"/>
        <w:rPr>
          <w:rFonts w:ascii="Arial" w:hAnsi="Arial" w:cs="Arial"/>
          <w:sz w:val="24"/>
          <w:szCs w:val="24"/>
        </w:rPr>
      </w:pPr>
      <w:r w:rsidRPr="0093101B">
        <w:rPr>
          <w:rFonts w:ascii="Arial" w:hAnsi="Arial" w:cs="Arial"/>
          <w:sz w:val="24"/>
          <w:szCs w:val="24"/>
        </w:rPr>
        <w:tab/>
      </w:r>
    </w:p>
    <w:p w:rsidR="005F50D5" w:rsidRPr="00CD7546" w:rsidRDefault="005F1A49" w:rsidP="00CD7546">
      <w:pPr>
        <w:spacing w:line="360" w:lineRule="auto"/>
        <w:ind w:left="2880" w:firstLine="720"/>
        <w:jc w:val="both"/>
        <w:rPr>
          <w:rFonts w:ascii="Arial" w:hAnsi="Arial" w:cs="Arial"/>
          <w:b/>
          <w:sz w:val="24"/>
          <w:szCs w:val="24"/>
        </w:rPr>
      </w:pPr>
      <w:r w:rsidRPr="00CD7546">
        <w:rPr>
          <w:rFonts w:ascii="Arial" w:hAnsi="Arial" w:cs="Arial"/>
          <w:b/>
          <w:sz w:val="24"/>
          <w:szCs w:val="24"/>
        </w:rPr>
        <w:t>Return on Equity</w:t>
      </w:r>
    </w:p>
    <w:tbl>
      <w:tblPr>
        <w:tblStyle w:val="TableGrid"/>
        <w:tblW w:w="0" w:type="auto"/>
        <w:tblLook w:val="04A0" w:firstRow="1" w:lastRow="0" w:firstColumn="1" w:lastColumn="0" w:noHBand="0" w:noVBand="1"/>
      </w:tblPr>
      <w:tblGrid>
        <w:gridCol w:w="1532"/>
        <w:gridCol w:w="1541"/>
        <w:gridCol w:w="1542"/>
        <w:gridCol w:w="1542"/>
        <w:gridCol w:w="1543"/>
        <w:gridCol w:w="1543"/>
      </w:tblGrid>
      <w:tr w:rsidR="005F1A49" w:rsidRPr="0093101B" w:rsidTr="005F1A49">
        <w:tc>
          <w:tcPr>
            <w:tcW w:w="1558" w:type="dxa"/>
          </w:tcPr>
          <w:p w:rsidR="005F1A49" w:rsidRPr="0093101B" w:rsidRDefault="005F1A49" w:rsidP="005269F0">
            <w:pPr>
              <w:spacing w:line="360" w:lineRule="auto"/>
              <w:jc w:val="center"/>
              <w:rPr>
                <w:rFonts w:ascii="Arial" w:hAnsi="Arial" w:cs="Arial"/>
                <w:sz w:val="24"/>
                <w:szCs w:val="24"/>
              </w:rPr>
            </w:pPr>
            <w:r w:rsidRPr="0093101B">
              <w:rPr>
                <w:rFonts w:ascii="Arial" w:hAnsi="Arial" w:cs="Arial"/>
                <w:sz w:val="24"/>
                <w:szCs w:val="24"/>
              </w:rPr>
              <w:t>Year</w:t>
            </w:r>
          </w:p>
        </w:tc>
        <w:tc>
          <w:tcPr>
            <w:tcW w:w="1558" w:type="dxa"/>
          </w:tcPr>
          <w:p w:rsidR="005F1A49" w:rsidRPr="0093101B" w:rsidRDefault="005F1A49" w:rsidP="00621F4C">
            <w:pPr>
              <w:spacing w:line="360" w:lineRule="auto"/>
              <w:jc w:val="both"/>
              <w:rPr>
                <w:rFonts w:ascii="Arial" w:hAnsi="Arial" w:cs="Arial"/>
                <w:sz w:val="24"/>
                <w:szCs w:val="24"/>
              </w:rPr>
            </w:pPr>
            <w:r w:rsidRPr="0093101B">
              <w:rPr>
                <w:rFonts w:ascii="Arial" w:hAnsi="Arial" w:cs="Arial"/>
                <w:sz w:val="24"/>
                <w:szCs w:val="24"/>
              </w:rPr>
              <w:t xml:space="preserve">    2015</w:t>
            </w:r>
          </w:p>
        </w:tc>
        <w:tc>
          <w:tcPr>
            <w:tcW w:w="1558" w:type="dxa"/>
          </w:tcPr>
          <w:p w:rsidR="005F1A49" w:rsidRPr="0093101B" w:rsidRDefault="005F1A49" w:rsidP="00621F4C">
            <w:pPr>
              <w:spacing w:line="360" w:lineRule="auto"/>
              <w:jc w:val="both"/>
              <w:rPr>
                <w:rFonts w:ascii="Arial" w:hAnsi="Arial" w:cs="Arial"/>
                <w:sz w:val="24"/>
                <w:szCs w:val="24"/>
              </w:rPr>
            </w:pPr>
            <w:r w:rsidRPr="0093101B">
              <w:rPr>
                <w:rFonts w:ascii="Arial" w:hAnsi="Arial" w:cs="Arial"/>
                <w:sz w:val="24"/>
                <w:szCs w:val="24"/>
              </w:rPr>
              <w:t xml:space="preserve">    2016</w:t>
            </w:r>
          </w:p>
        </w:tc>
        <w:tc>
          <w:tcPr>
            <w:tcW w:w="1558" w:type="dxa"/>
          </w:tcPr>
          <w:p w:rsidR="005F1A49" w:rsidRPr="0093101B" w:rsidRDefault="005F1A49" w:rsidP="00621F4C">
            <w:pPr>
              <w:spacing w:line="360" w:lineRule="auto"/>
              <w:jc w:val="both"/>
              <w:rPr>
                <w:rFonts w:ascii="Arial" w:hAnsi="Arial" w:cs="Arial"/>
                <w:sz w:val="24"/>
                <w:szCs w:val="24"/>
              </w:rPr>
            </w:pPr>
            <w:r w:rsidRPr="0093101B">
              <w:rPr>
                <w:rFonts w:ascii="Arial" w:hAnsi="Arial" w:cs="Arial"/>
                <w:sz w:val="24"/>
                <w:szCs w:val="24"/>
              </w:rPr>
              <w:t xml:space="preserve">    2017</w:t>
            </w:r>
          </w:p>
        </w:tc>
        <w:tc>
          <w:tcPr>
            <w:tcW w:w="1559" w:type="dxa"/>
          </w:tcPr>
          <w:p w:rsidR="005F1A49" w:rsidRPr="0093101B" w:rsidRDefault="005F1A49" w:rsidP="00621F4C">
            <w:pPr>
              <w:spacing w:line="360" w:lineRule="auto"/>
              <w:jc w:val="both"/>
              <w:rPr>
                <w:rFonts w:ascii="Arial" w:hAnsi="Arial" w:cs="Arial"/>
                <w:sz w:val="24"/>
                <w:szCs w:val="24"/>
              </w:rPr>
            </w:pPr>
            <w:r w:rsidRPr="0093101B">
              <w:rPr>
                <w:rFonts w:ascii="Arial" w:hAnsi="Arial" w:cs="Arial"/>
                <w:sz w:val="24"/>
                <w:szCs w:val="24"/>
              </w:rPr>
              <w:t xml:space="preserve">     2018            </w:t>
            </w:r>
          </w:p>
        </w:tc>
        <w:tc>
          <w:tcPr>
            <w:tcW w:w="1559" w:type="dxa"/>
          </w:tcPr>
          <w:p w:rsidR="005F1A49" w:rsidRPr="0093101B" w:rsidRDefault="005F1A49" w:rsidP="00621F4C">
            <w:pPr>
              <w:spacing w:line="360" w:lineRule="auto"/>
              <w:jc w:val="both"/>
              <w:rPr>
                <w:rFonts w:ascii="Arial" w:hAnsi="Arial" w:cs="Arial"/>
                <w:sz w:val="24"/>
                <w:szCs w:val="24"/>
              </w:rPr>
            </w:pPr>
            <w:r w:rsidRPr="0093101B">
              <w:rPr>
                <w:rFonts w:ascii="Arial" w:hAnsi="Arial" w:cs="Arial"/>
                <w:sz w:val="24"/>
                <w:szCs w:val="24"/>
              </w:rPr>
              <w:t xml:space="preserve">     2019</w:t>
            </w:r>
          </w:p>
        </w:tc>
      </w:tr>
      <w:tr w:rsidR="005F1A49" w:rsidRPr="0093101B" w:rsidTr="005F1A49">
        <w:tc>
          <w:tcPr>
            <w:tcW w:w="1558" w:type="dxa"/>
          </w:tcPr>
          <w:p w:rsidR="005F1A49" w:rsidRPr="0093101B" w:rsidRDefault="005F1A49" w:rsidP="00621F4C">
            <w:pPr>
              <w:spacing w:line="360" w:lineRule="auto"/>
              <w:jc w:val="both"/>
              <w:rPr>
                <w:rFonts w:ascii="Arial" w:hAnsi="Arial" w:cs="Arial"/>
                <w:sz w:val="24"/>
                <w:szCs w:val="24"/>
              </w:rPr>
            </w:pPr>
            <w:r w:rsidRPr="0093101B">
              <w:rPr>
                <w:rFonts w:ascii="Arial" w:hAnsi="Arial" w:cs="Arial"/>
                <w:sz w:val="24"/>
                <w:szCs w:val="24"/>
              </w:rPr>
              <w:t>ROE</w:t>
            </w:r>
          </w:p>
        </w:tc>
        <w:tc>
          <w:tcPr>
            <w:tcW w:w="1558" w:type="dxa"/>
          </w:tcPr>
          <w:p w:rsidR="005F1A49" w:rsidRPr="0093101B" w:rsidRDefault="005F1A49" w:rsidP="00621F4C">
            <w:pPr>
              <w:spacing w:line="360" w:lineRule="auto"/>
              <w:jc w:val="both"/>
              <w:rPr>
                <w:rFonts w:ascii="Arial" w:hAnsi="Arial" w:cs="Arial"/>
                <w:sz w:val="24"/>
                <w:szCs w:val="24"/>
              </w:rPr>
            </w:pPr>
            <w:r w:rsidRPr="0093101B">
              <w:rPr>
                <w:rFonts w:ascii="Arial" w:hAnsi="Arial" w:cs="Arial"/>
                <w:sz w:val="24"/>
                <w:szCs w:val="24"/>
              </w:rPr>
              <w:t>11.55%</w:t>
            </w:r>
          </w:p>
        </w:tc>
        <w:tc>
          <w:tcPr>
            <w:tcW w:w="1558" w:type="dxa"/>
          </w:tcPr>
          <w:p w:rsidR="005F1A49" w:rsidRPr="0093101B" w:rsidRDefault="005F1A49" w:rsidP="00621F4C">
            <w:pPr>
              <w:spacing w:line="360" w:lineRule="auto"/>
              <w:jc w:val="both"/>
              <w:rPr>
                <w:rFonts w:ascii="Arial" w:hAnsi="Arial" w:cs="Arial"/>
                <w:sz w:val="24"/>
                <w:szCs w:val="24"/>
              </w:rPr>
            </w:pPr>
            <w:r w:rsidRPr="0093101B">
              <w:rPr>
                <w:rFonts w:ascii="Arial" w:hAnsi="Arial" w:cs="Arial"/>
                <w:sz w:val="24"/>
                <w:szCs w:val="24"/>
              </w:rPr>
              <w:t>15.97%</w:t>
            </w:r>
          </w:p>
        </w:tc>
        <w:tc>
          <w:tcPr>
            <w:tcW w:w="1558" w:type="dxa"/>
          </w:tcPr>
          <w:p w:rsidR="005F1A49" w:rsidRPr="0093101B" w:rsidRDefault="005F1A49" w:rsidP="00621F4C">
            <w:pPr>
              <w:spacing w:line="360" w:lineRule="auto"/>
              <w:jc w:val="both"/>
              <w:rPr>
                <w:rFonts w:ascii="Arial" w:hAnsi="Arial" w:cs="Arial"/>
                <w:sz w:val="24"/>
                <w:szCs w:val="24"/>
              </w:rPr>
            </w:pPr>
            <w:r w:rsidRPr="0093101B">
              <w:rPr>
                <w:rFonts w:ascii="Arial" w:hAnsi="Arial" w:cs="Arial"/>
                <w:sz w:val="24"/>
                <w:szCs w:val="24"/>
              </w:rPr>
              <w:t>15.30%</w:t>
            </w:r>
          </w:p>
        </w:tc>
        <w:tc>
          <w:tcPr>
            <w:tcW w:w="1559" w:type="dxa"/>
          </w:tcPr>
          <w:p w:rsidR="005F1A49" w:rsidRPr="0093101B" w:rsidRDefault="005F1A49" w:rsidP="00621F4C">
            <w:pPr>
              <w:spacing w:line="360" w:lineRule="auto"/>
              <w:jc w:val="both"/>
              <w:rPr>
                <w:rFonts w:ascii="Arial" w:hAnsi="Arial" w:cs="Arial"/>
                <w:sz w:val="24"/>
                <w:szCs w:val="24"/>
              </w:rPr>
            </w:pPr>
            <w:r w:rsidRPr="0093101B">
              <w:rPr>
                <w:rFonts w:ascii="Arial" w:hAnsi="Arial" w:cs="Arial"/>
                <w:sz w:val="24"/>
                <w:szCs w:val="24"/>
              </w:rPr>
              <w:t>13.89%</w:t>
            </w:r>
          </w:p>
        </w:tc>
        <w:tc>
          <w:tcPr>
            <w:tcW w:w="1559" w:type="dxa"/>
          </w:tcPr>
          <w:p w:rsidR="005F1A49" w:rsidRPr="0093101B" w:rsidRDefault="005F1A49" w:rsidP="00621F4C">
            <w:pPr>
              <w:spacing w:line="360" w:lineRule="auto"/>
              <w:jc w:val="both"/>
              <w:rPr>
                <w:rFonts w:ascii="Arial" w:hAnsi="Arial" w:cs="Arial"/>
                <w:sz w:val="24"/>
                <w:szCs w:val="24"/>
              </w:rPr>
            </w:pPr>
            <w:r w:rsidRPr="0093101B">
              <w:rPr>
                <w:rFonts w:ascii="Arial" w:hAnsi="Arial" w:cs="Arial"/>
                <w:sz w:val="24"/>
                <w:szCs w:val="24"/>
              </w:rPr>
              <w:t>15.04%</w:t>
            </w:r>
          </w:p>
        </w:tc>
      </w:tr>
    </w:tbl>
    <w:p w:rsidR="004D7BC1" w:rsidRPr="0093101B" w:rsidRDefault="004D7BC1" w:rsidP="00621F4C">
      <w:pPr>
        <w:spacing w:line="360" w:lineRule="auto"/>
        <w:ind w:firstLine="720"/>
        <w:jc w:val="both"/>
        <w:rPr>
          <w:rFonts w:ascii="Arial" w:hAnsi="Arial" w:cs="Arial"/>
          <w:sz w:val="24"/>
          <w:szCs w:val="24"/>
        </w:rPr>
      </w:pPr>
    </w:p>
    <w:p w:rsidR="005F50D5" w:rsidRPr="0093101B" w:rsidRDefault="009A1970" w:rsidP="00621F4C">
      <w:pPr>
        <w:spacing w:line="360" w:lineRule="auto"/>
        <w:ind w:firstLine="720"/>
        <w:jc w:val="both"/>
        <w:rPr>
          <w:rFonts w:ascii="Arial" w:hAnsi="Arial" w:cs="Arial"/>
          <w:sz w:val="24"/>
          <w:szCs w:val="24"/>
        </w:rPr>
      </w:pPr>
      <w:r w:rsidRPr="0093101B">
        <w:rPr>
          <w:rFonts w:ascii="Arial" w:hAnsi="Arial" w:cs="Arial"/>
          <w:sz w:val="24"/>
          <w:szCs w:val="24"/>
        </w:rPr>
        <w:t xml:space="preserve">  </w:t>
      </w:r>
    </w:p>
    <w:p w:rsidR="005F50D5" w:rsidRPr="0093101B" w:rsidRDefault="00306CE3" w:rsidP="009A1054">
      <w:pPr>
        <w:spacing w:line="360" w:lineRule="auto"/>
        <w:jc w:val="center"/>
        <w:rPr>
          <w:rFonts w:ascii="Arial" w:hAnsi="Arial" w:cs="Arial"/>
          <w:i/>
          <w:sz w:val="24"/>
          <w:szCs w:val="24"/>
        </w:rPr>
      </w:pPr>
      <w:r w:rsidRPr="0093101B">
        <w:rPr>
          <w:rFonts w:ascii="Arial" w:hAnsi="Arial" w:cs="Arial"/>
          <w:noProof/>
          <w:sz w:val="24"/>
          <w:szCs w:val="24"/>
        </w:rPr>
        <w:lastRenderedPageBreak/>
        <w:drawing>
          <wp:inline distT="0" distB="0" distL="0" distR="0">
            <wp:extent cx="5753100" cy="27432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7A476D" w:rsidRPr="0093101B">
        <w:rPr>
          <w:rFonts w:ascii="Arial" w:hAnsi="Arial" w:cs="Arial"/>
          <w:sz w:val="24"/>
          <w:szCs w:val="24"/>
        </w:rPr>
        <w:br w:type="textWrapping" w:clear="all"/>
      </w:r>
      <w:r w:rsidR="009A1054" w:rsidRPr="0093101B">
        <w:rPr>
          <w:rFonts w:ascii="Arial" w:hAnsi="Arial" w:cs="Arial"/>
          <w:i/>
          <w:sz w:val="24"/>
          <w:szCs w:val="24"/>
        </w:rPr>
        <w:t xml:space="preserve">       </w:t>
      </w:r>
      <w:r w:rsidR="007F573E" w:rsidRPr="0093101B">
        <w:rPr>
          <w:rFonts w:ascii="Arial" w:hAnsi="Arial" w:cs="Arial"/>
          <w:i/>
          <w:sz w:val="24"/>
          <w:szCs w:val="24"/>
        </w:rPr>
        <w:t>Figure 2</w:t>
      </w:r>
      <w:r w:rsidR="002D5279" w:rsidRPr="0093101B">
        <w:rPr>
          <w:rFonts w:ascii="Arial" w:hAnsi="Arial" w:cs="Arial"/>
          <w:i/>
          <w:sz w:val="24"/>
          <w:szCs w:val="24"/>
        </w:rPr>
        <w:t>: ROE of NRBC Bank</w:t>
      </w:r>
    </w:p>
    <w:p w:rsidR="00E63AC1" w:rsidRDefault="00E63AC1" w:rsidP="00E63AC1">
      <w:pPr>
        <w:spacing w:line="360" w:lineRule="auto"/>
        <w:ind w:left="720"/>
        <w:jc w:val="both"/>
        <w:rPr>
          <w:rFonts w:ascii="Arial" w:hAnsi="Arial" w:cs="Arial"/>
          <w:sz w:val="24"/>
          <w:szCs w:val="24"/>
        </w:rPr>
      </w:pPr>
      <w:r w:rsidRPr="00E63AC1">
        <w:rPr>
          <w:rFonts w:ascii="Arial" w:hAnsi="Arial" w:cs="Arial"/>
          <w:sz w:val="24"/>
          <w:szCs w:val="24"/>
        </w:rPr>
        <w:t>The return on equity (ROE) is an extent of the advantage of a business comparing to the value. Since speculator's value can be controlled by removing all assets and taking all liabilities, ROE can moreover be thought of as a benefit for assets less liabilities. ROE evaluates the quantity of dollars of advantage are created for each dollar of speculator's value. ROE is an estimation of how well the association utilizes its value to create benefits. In above outline shows that NRBC bank putting forth a valiant effort in 2016 which is 15.97% among this 5 years.</w:t>
      </w:r>
    </w:p>
    <w:p w:rsidR="00A95AF0" w:rsidRPr="00CD7546" w:rsidRDefault="00A95AF0" w:rsidP="00E63AC1">
      <w:pPr>
        <w:spacing w:line="360" w:lineRule="auto"/>
        <w:ind w:left="720"/>
        <w:jc w:val="both"/>
        <w:rPr>
          <w:rFonts w:ascii="Arial" w:hAnsi="Arial" w:cs="Arial"/>
          <w:b/>
          <w:sz w:val="24"/>
          <w:szCs w:val="24"/>
        </w:rPr>
      </w:pPr>
      <w:r w:rsidRPr="00CD7546">
        <w:rPr>
          <w:rFonts w:ascii="Arial" w:hAnsi="Arial" w:cs="Arial"/>
          <w:b/>
          <w:sz w:val="24"/>
          <w:szCs w:val="24"/>
        </w:rPr>
        <w:t>Earnings per Share</w:t>
      </w:r>
    </w:p>
    <w:tbl>
      <w:tblPr>
        <w:tblStyle w:val="TableGrid"/>
        <w:tblW w:w="0" w:type="auto"/>
        <w:tblLook w:val="04A0" w:firstRow="1" w:lastRow="0" w:firstColumn="1" w:lastColumn="0" w:noHBand="0" w:noVBand="1"/>
      </w:tblPr>
      <w:tblGrid>
        <w:gridCol w:w="1536"/>
        <w:gridCol w:w="1541"/>
        <w:gridCol w:w="1541"/>
        <w:gridCol w:w="1541"/>
        <w:gridCol w:w="1542"/>
        <w:gridCol w:w="1542"/>
      </w:tblGrid>
      <w:tr w:rsidR="00A95AF0" w:rsidRPr="0093101B" w:rsidTr="00A95AF0">
        <w:tc>
          <w:tcPr>
            <w:tcW w:w="1558" w:type="dxa"/>
          </w:tcPr>
          <w:p w:rsidR="00A95AF0" w:rsidRPr="0093101B" w:rsidRDefault="00A95AF0" w:rsidP="005269F0">
            <w:pPr>
              <w:spacing w:line="360" w:lineRule="auto"/>
              <w:jc w:val="center"/>
              <w:rPr>
                <w:rFonts w:ascii="Arial" w:hAnsi="Arial" w:cs="Arial"/>
                <w:sz w:val="24"/>
                <w:szCs w:val="24"/>
              </w:rPr>
            </w:pPr>
            <w:r w:rsidRPr="0093101B">
              <w:rPr>
                <w:rFonts w:ascii="Arial" w:hAnsi="Arial" w:cs="Arial"/>
                <w:sz w:val="24"/>
                <w:szCs w:val="24"/>
              </w:rPr>
              <w:t>Year</w:t>
            </w:r>
          </w:p>
        </w:tc>
        <w:tc>
          <w:tcPr>
            <w:tcW w:w="1558" w:type="dxa"/>
          </w:tcPr>
          <w:p w:rsidR="00A95AF0" w:rsidRPr="0093101B" w:rsidRDefault="00A95AF0" w:rsidP="005269F0">
            <w:pPr>
              <w:spacing w:line="360" w:lineRule="auto"/>
              <w:jc w:val="center"/>
              <w:rPr>
                <w:rFonts w:ascii="Arial" w:hAnsi="Arial" w:cs="Arial"/>
                <w:sz w:val="24"/>
                <w:szCs w:val="24"/>
              </w:rPr>
            </w:pPr>
            <w:r w:rsidRPr="0093101B">
              <w:rPr>
                <w:rFonts w:ascii="Arial" w:hAnsi="Arial" w:cs="Arial"/>
                <w:sz w:val="24"/>
                <w:szCs w:val="24"/>
              </w:rPr>
              <w:t>2015</w:t>
            </w:r>
          </w:p>
        </w:tc>
        <w:tc>
          <w:tcPr>
            <w:tcW w:w="1558" w:type="dxa"/>
          </w:tcPr>
          <w:p w:rsidR="00A95AF0" w:rsidRPr="0093101B" w:rsidRDefault="00A95AF0" w:rsidP="005269F0">
            <w:pPr>
              <w:spacing w:line="360" w:lineRule="auto"/>
              <w:jc w:val="center"/>
              <w:rPr>
                <w:rFonts w:ascii="Arial" w:hAnsi="Arial" w:cs="Arial"/>
                <w:sz w:val="24"/>
                <w:szCs w:val="24"/>
              </w:rPr>
            </w:pPr>
            <w:r w:rsidRPr="0093101B">
              <w:rPr>
                <w:rFonts w:ascii="Arial" w:hAnsi="Arial" w:cs="Arial"/>
                <w:sz w:val="24"/>
                <w:szCs w:val="24"/>
              </w:rPr>
              <w:t>2016</w:t>
            </w:r>
          </w:p>
        </w:tc>
        <w:tc>
          <w:tcPr>
            <w:tcW w:w="1558" w:type="dxa"/>
          </w:tcPr>
          <w:p w:rsidR="00A95AF0" w:rsidRPr="0093101B" w:rsidRDefault="00A95AF0" w:rsidP="005269F0">
            <w:pPr>
              <w:spacing w:line="360" w:lineRule="auto"/>
              <w:jc w:val="center"/>
              <w:rPr>
                <w:rFonts w:ascii="Arial" w:hAnsi="Arial" w:cs="Arial"/>
                <w:sz w:val="24"/>
                <w:szCs w:val="24"/>
              </w:rPr>
            </w:pPr>
            <w:r w:rsidRPr="0093101B">
              <w:rPr>
                <w:rFonts w:ascii="Arial" w:hAnsi="Arial" w:cs="Arial"/>
                <w:sz w:val="24"/>
                <w:szCs w:val="24"/>
              </w:rPr>
              <w:t>2017</w:t>
            </w:r>
          </w:p>
        </w:tc>
        <w:tc>
          <w:tcPr>
            <w:tcW w:w="1559" w:type="dxa"/>
          </w:tcPr>
          <w:p w:rsidR="00A95AF0" w:rsidRPr="0093101B" w:rsidRDefault="00A95AF0" w:rsidP="005269F0">
            <w:pPr>
              <w:spacing w:line="360" w:lineRule="auto"/>
              <w:jc w:val="center"/>
              <w:rPr>
                <w:rFonts w:ascii="Arial" w:hAnsi="Arial" w:cs="Arial"/>
                <w:sz w:val="24"/>
                <w:szCs w:val="24"/>
              </w:rPr>
            </w:pPr>
            <w:r w:rsidRPr="0093101B">
              <w:rPr>
                <w:rFonts w:ascii="Arial" w:hAnsi="Arial" w:cs="Arial"/>
                <w:sz w:val="24"/>
                <w:szCs w:val="24"/>
              </w:rPr>
              <w:t>2018</w:t>
            </w:r>
          </w:p>
        </w:tc>
        <w:tc>
          <w:tcPr>
            <w:tcW w:w="1559" w:type="dxa"/>
          </w:tcPr>
          <w:p w:rsidR="00A95AF0" w:rsidRPr="0093101B" w:rsidRDefault="00A95AF0" w:rsidP="005269F0">
            <w:pPr>
              <w:spacing w:line="360" w:lineRule="auto"/>
              <w:jc w:val="center"/>
              <w:rPr>
                <w:rFonts w:ascii="Arial" w:hAnsi="Arial" w:cs="Arial"/>
                <w:sz w:val="24"/>
                <w:szCs w:val="24"/>
              </w:rPr>
            </w:pPr>
            <w:r w:rsidRPr="0093101B">
              <w:rPr>
                <w:rFonts w:ascii="Arial" w:hAnsi="Arial" w:cs="Arial"/>
                <w:sz w:val="24"/>
                <w:szCs w:val="24"/>
              </w:rPr>
              <w:t>2019</w:t>
            </w:r>
          </w:p>
        </w:tc>
      </w:tr>
      <w:tr w:rsidR="00A95AF0" w:rsidRPr="0093101B" w:rsidTr="00A95AF0">
        <w:tc>
          <w:tcPr>
            <w:tcW w:w="1558" w:type="dxa"/>
          </w:tcPr>
          <w:p w:rsidR="00A95AF0" w:rsidRPr="0093101B" w:rsidRDefault="00A95AF0" w:rsidP="005269F0">
            <w:pPr>
              <w:spacing w:line="360" w:lineRule="auto"/>
              <w:jc w:val="center"/>
              <w:rPr>
                <w:rFonts w:ascii="Arial" w:hAnsi="Arial" w:cs="Arial"/>
                <w:sz w:val="24"/>
                <w:szCs w:val="24"/>
              </w:rPr>
            </w:pPr>
            <w:r w:rsidRPr="0093101B">
              <w:rPr>
                <w:rFonts w:ascii="Arial" w:hAnsi="Arial" w:cs="Arial"/>
                <w:sz w:val="24"/>
                <w:szCs w:val="24"/>
              </w:rPr>
              <w:t>EPS</w:t>
            </w:r>
          </w:p>
        </w:tc>
        <w:tc>
          <w:tcPr>
            <w:tcW w:w="1558" w:type="dxa"/>
          </w:tcPr>
          <w:p w:rsidR="00A95AF0" w:rsidRPr="0093101B" w:rsidRDefault="00944EE6" w:rsidP="005269F0">
            <w:pPr>
              <w:spacing w:line="360" w:lineRule="auto"/>
              <w:jc w:val="center"/>
              <w:rPr>
                <w:rFonts w:ascii="Arial" w:hAnsi="Arial" w:cs="Arial"/>
                <w:sz w:val="24"/>
                <w:szCs w:val="24"/>
              </w:rPr>
            </w:pPr>
            <w:r w:rsidRPr="0093101B">
              <w:rPr>
                <w:rFonts w:ascii="Arial" w:hAnsi="Arial" w:cs="Arial"/>
                <w:sz w:val="24"/>
                <w:szCs w:val="24"/>
              </w:rPr>
              <w:t>1.26%</w:t>
            </w:r>
          </w:p>
        </w:tc>
        <w:tc>
          <w:tcPr>
            <w:tcW w:w="1558" w:type="dxa"/>
          </w:tcPr>
          <w:p w:rsidR="00A95AF0" w:rsidRPr="0093101B" w:rsidRDefault="00944EE6" w:rsidP="005269F0">
            <w:pPr>
              <w:spacing w:line="360" w:lineRule="auto"/>
              <w:jc w:val="center"/>
              <w:rPr>
                <w:rFonts w:ascii="Arial" w:hAnsi="Arial" w:cs="Arial"/>
                <w:sz w:val="24"/>
                <w:szCs w:val="24"/>
              </w:rPr>
            </w:pPr>
            <w:r w:rsidRPr="0093101B">
              <w:rPr>
                <w:rFonts w:ascii="Arial" w:hAnsi="Arial" w:cs="Arial"/>
                <w:sz w:val="24"/>
                <w:szCs w:val="24"/>
              </w:rPr>
              <w:t>1.90%</w:t>
            </w:r>
          </w:p>
        </w:tc>
        <w:tc>
          <w:tcPr>
            <w:tcW w:w="1558" w:type="dxa"/>
          </w:tcPr>
          <w:p w:rsidR="00A95AF0" w:rsidRPr="0093101B" w:rsidRDefault="00306CE3" w:rsidP="005269F0">
            <w:pPr>
              <w:spacing w:line="360" w:lineRule="auto"/>
              <w:jc w:val="center"/>
              <w:rPr>
                <w:rFonts w:ascii="Arial" w:hAnsi="Arial" w:cs="Arial"/>
                <w:sz w:val="24"/>
                <w:szCs w:val="24"/>
              </w:rPr>
            </w:pPr>
            <w:r w:rsidRPr="0093101B">
              <w:rPr>
                <w:rFonts w:ascii="Arial" w:hAnsi="Arial" w:cs="Arial"/>
                <w:sz w:val="24"/>
                <w:szCs w:val="24"/>
              </w:rPr>
              <w:t>1.89%</w:t>
            </w:r>
          </w:p>
        </w:tc>
        <w:tc>
          <w:tcPr>
            <w:tcW w:w="1559" w:type="dxa"/>
          </w:tcPr>
          <w:p w:rsidR="00A95AF0" w:rsidRPr="0093101B" w:rsidRDefault="00A95AF0" w:rsidP="005269F0">
            <w:pPr>
              <w:spacing w:line="360" w:lineRule="auto"/>
              <w:jc w:val="center"/>
              <w:rPr>
                <w:rFonts w:ascii="Arial" w:hAnsi="Arial" w:cs="Arial"/>
                <w:sz w:val="24"/>
                <w:szCs w:val="24"/>
              </w:rPr>
            </w:pPr>
            <w:r w:rsidRPr="0093101B">
              <w:rPr>
                <w:rFonts w:ascii="Arial" w:hAnsi="Arial" w:cs="Arial"/>
                <w:sz w:val="24"/>
                <w:szCs w:val="24"/>
              </w:rPr>
              <w:t>1.82</w:t>
            </w:r>
            <w:r w:rsidR="00944EE6" w:rsidRPr="0093101B">
              <w:rPr>
                <w:rFonts w:ascii="Arial" w:hAnsi="Arial" w:cs="Arial"/>
                <w:sz w:val="24"/>
                <w:szCs w:val="24"/>
              </w:rPr>
              <w:t>%</w:t>
            </w:r>
          </w:p>
        </w:tc>
        <w:tc>
          <w:tcPr>
            <w:tcW w:w="1559" w:type="dxa"/>
          </w:tcPr>
          <w:p w:rsidR="00A95AF0" w:rsidRPr="0093101B" w:rsidRDefault="00A95AF0" w:rsidP="005269F0">
            <w:pPr>
              <w:spacing w:line="360" w:lineRule="auto"/>
              <w:jc w:val="center"/>
              <w:rPr>
                <w:rFonts w:ascii="Arial" w:hAnsi="Arial" w:cs="Arial"/>
                <w:sz w:val="24"/>
                <w:szCs w:val="24"/>
              </w:rPr>
            </w:pPr>
            <w:r w:rsidRPr="0093101B">
              <w:rPr>
                <w:rFonts w:ascii="Arial" w:hAnsi="Arial" w:cs="Arial"/>
                <w:sz w:val="24"/>
                <w:szCs w:val="24"/>
              </w:rPr>
              <w:t>2.01</w:t>
            </w:r>
            <w:r w:rsidR="00944EE6" w:rsidRPr="0093101B">
              <w:rPr>
                <w:rFonts w:ascii="Arial" w:hAnsi="Arial" w:cs="Arial"/>
                <w:sz w:val="24"/>
                <w:szCs w:val="24"/>
              </w:rPr>
              <w:t>%</w:t>
            </w:r>
          </w:p>
        </w:tc>
      </w:tr>
    </w:tbl>
    <w:p w:rsidR="00306CE3" w:rsidRPr="0093101B" w:rsidRDefault="00306CE3" w:rsidP="00621F4C">
      <w:pPr>
        <w:spacing w:line="360" w:lineRule="auto"/>
        <w:ind w:firstLine="720"/>
        <w:jc w:val="both"/>
        <w:rPr>
          <w:rFonts w:ascii="Arial" w:hAnsi="Arial" w:cs="Arial"/>
          <w:b/>
          <w:sz w:val="24"/>
          <w:szCs w:val="24"/>
        </w:rPr>
      </w:pPr>
    </w:p>
    <w:p w:rsidR="00325A01" w:rsidRPr="0093101B" w:rsidRDefault="00306CE3" w:rsidP="009A1054">
      <w:pPr>
        <w:spacing w:line="360" w:lineRule="auto"/>
        <w:ind w:firstLine="720"/>
        <w:jc w:val="center"/>
        <w:rPr>
          <w:rFonts w:ascii="Arial" w:hAnsi="Arial" w:cs="Arial"/>
          <w:b/>
          <w:sz w:val="24"/>
          <w:szCs w:val="24"/>
        </w:rPr>
      </w:pPr>
      <w:r w:rsidRPr="0093101B">
        <w:rPr>
          <w:rFonts w:ascii="Arial" w:hAnsi="Arial" w:cs="Arial"/>
          <w:noProof/>
          <w:sz w:val="24"/>
          <w:szCs w:val="24"/>
        </w:rPr>
        <w:lastRenderedPageBreak/>
        <w:drawing>
          <wp:inline distT="0" distB="0" distL="0" distR="0">
            <wp:extent cx="5476875" cy="27432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7F573E" w:rsidRPr="0093101B">
        <w:rPr>
          <w:rFonts w:ascii="Arial" w:hAnsi="Arial" w:cs="Arial"/>
          <w:i/>
          <w:sz w:val="24"/>
          <w:szCs w:val="24"/>
        </w:rPr>
        <w:t>Figure 3</w:t>
      </w:r>
      <w:r w:rsidR="0098597F" w:rsidRPr="0093101B">
        <w:rPr>
          <w:rFonts w:ascii="Arial" w:hAnsi="Arial" w:cs="Arial"/>
          <w:i/>
          <w:sz w:val="24"/>
          <w:szCs w:val="24"/>
        </w:rPr>
        <w:t>: EPS of NRBC Bank</w:t>
      </w:r>
    </w:p>
    <w:p w:rsidR="00D140FF" w:rsidRDefault="00D140FF" w:rsidP="00D140FF">
      <w:pPr>
        <w:spacing w:line="360" w:lineRule="auto"/>
        <w:ind w:left="720"/>
        <w:jc w:val="both"/>
        <w:rPr>
          <w:rFonts w:ascii="Arial" w:hAnsi="Arial" w:cs="Arial"/>
          <w:sz w:val="24"/>
          <w:szCs w:val="24"/>
        </w:rPr>
      </w:pPr>
      <w:r w:rsidRPr="00D140FF">
        <w:rPr>
          <w:rFonts w:ascii="Arial" w:hAnsi="Arial" w:cs="Arial"/>
          <w:sz w:val="24"/>
          <w:szCs w:val="24"/>
        </w:rPr>
        <w:t>Earnings per share or EPS is a huge financial measure, which shows the advantage of an association. It is controlled by dividing the association's total compensation with its all the quantity of exceptional offers. It is a mechanical assembly that market individuals utilize sometimes to gauge the advantage of an association preceding buying its offers. The table shows huge upward improvement of EPS in the year 2019.</w:t>
      </w:r>
    </w:p>
    <w:p w:rsidR="00306CE3" w:rsidRPr="00CD7546" w:rsidRDefault="00CC421C" w:rsidP="00D140FF">
      <w:pPr>
        <w:spacing w:line="360" w:lineRule="auto"/>
        <w:ind w:left="720"/>
        <w:jc w:val="both"/>
        <w:rPr>
          <w:rFonts w:ascii="Arial" w:hAnsi="Arial" w:cs="Arial"/>
          <w:b/>
          <w:sz w:val="24"/>
          <w:szCs w:val="24"/>
        </w:rPr>
      </w:pPr>
      <w:r w:rsidRPr="00CD7546">
        <w:rPr>
          <w:rFonts w:ascii="Arial" w:hAnsi="Arial" w:cs="Arial"/>
          <w:b/>
          <w:sz w:val="24"/>
          <w:szCs w:val="24"/>
        </w:rPr>
        <w:t xml:space="preserve"> Loan and Advances</w:t>
      </w:r>
    </w:p>
    <w:tbl>
      <w:tblPr>
        <w:tblStyle w:val="TableGrid"/>
        <w:tblW w:w="0" w:type="auto"/>
        <w:tblLook w:val="04A0" w:firstRow="1" w:lastRow="0" w:firstColumn="1" w:lastColumn="0" w:noHBand="0" w:noVBand="1"/>
      </w:tblPr>
      <w:tblGrid>
        <w:gridCol w:w="1540"/>
        <w:gridCol w:w="1541"/>
        <w:gridCol w:w="1540"/>
        <w:gridCol w:w="1540"/>
        <w:gridCol w:w="1541"/>
        <w:gridCol w:w="1541"/>
      </w:tblGrid>
      <w:tr w:rsidR="00CC421C" w:rsidRPr="0093101B" w:rsidTr="00CC421C">
        <w:tc>
          <w:tcPr>
            <w:tcW w:w="1558" w:type="dxa"/>
          </w:tcPr>
          <w:p w:rsidR="00CC421C" w:rsidRPr="0093101B" w:rsidRDefault="00CC421C" w:rsidP="005269F0">
            <w:pPr>
              <w:spacing w:line="360" w:lineRule="auto"/>
              <w:jc w:val="center"/>
              <w:rPr>
                <w:rFonts w:ascii="Arial" w:hAnsi="Arial" w:cs="Arial"/>
                <w:sz w:val="24"/>
                <w:szCs w:val="24"/>
              </w:rPr>
            </w:pPr>
            <w:r w:rsidRPr="0093101B">
              <w:rPr>
                <w:rFonts w:ascii="Arial" w:hAnsi="Arial" w:cs="Arial"/>
                <w:sz w:val="24"/>
                <w:szCs w:val="24"/>
              </w:rPr>
              <w:t>Year</w:t>
            </w:r>
          </w:p>
        </w:tc>
        <w:tc>
          <w:tcPr>
            <w:tcW w:w="1558" w:type="dxa"/>
          </w:tcPr>
          <w:p w:rsidR="00CC421C" w:rsidRPr="0093101B" w:rsidRDefault="00CC421C" w:rsidP="005269F0">
            <w:pPr>
              <w:spacing w:line="360" w:lineRule="auto"/>
              <w:jc w:val="center"/>
              <w:rPr>
                <w:rFonts w:ascii="Arial" w:hAnsi="Arial" w:cs="Arial"/>
                <w:sz w:val="24"/>
                <w:szCs w:val="24"/>
              </w:rPr>
            </w:pPr>
            <w:r w:rsidRPr="0093101B">
              <w:rPr>
                <w:rFonts w:ascii="Arial" w:hAnsi="Arial" w:cs="Arial"/>
                <w:sz w:val="24"/>
                <w:szCs w:val="24"/>
              </w:rPr>
              <w:t>2015</w:t>
            </w:r>
          </w:p>
        </w:tc>
        <w:tc>
          <w:tcPr>
            <w:tcW w:w="1558" w:type="dxa"/>
          </w:tcPr>
          <w:p w:rsidR="00CC421C" w:rsidRPr="0093101B" w:rsidRDefault="00CC421C" w:rsidP="005269F0">
            <w:pPr>
              <w:spacing w:line="360" w:lineRule="auto"/>
              <w:jc w:val="center"/>
              <w:rPr>
                <w:rFonts w:ascii="Arial" w:hAnsi="Arial" w:cs="Arial"/>
                <w:sz w:val="24"/>
                <w:szCs w:val="24"/>
              </w:rPr>
            </w:pPr>
            <w:r w:rsidRPr="0093101B">
              <w:rPr>
                <w:rFonts w:ascii="Arial" w:hAnsi="Arial" w:cs="Arial"/>
                <w:sz w:val="24"/>
                <w:szCs w:val="24"/>
              </w:rPr>
              <w:t>2016</w:t>
            </w:r>
          </w:p>
        </w:tc>
        <w:tc>
          <w:tcPr>
            <w:tcW w:w="1558" w:type="dxa"/>
          </w:tcPr>
          <w:p w:rsidR="00CC421C" w:rsidRPr="0093101B" w:rsidRDefault="00CC421C" w:rsidP="005269F0">
            <w:pPr>
              <w:spacing w:line="360" w:lineRule="auto"/>
              <w:jc w:val="center"/>
              <w:rPr>
                <w:rFonts w:ascii="Arial" w:hAnsi="Arial" w:cs="Arial"/>
                <w:sz w:val="24"/>
                <w:szCs w:val="24"/>
              </w:rPr>
            </w:pPr>
            <w:r w:rsidRPr="0093101B">
              <w:rPr>
                <w:rFonts w:ascii="Arial" w:hAnsi="Arial" w:cs="Arial"/>
                <w:sz w:val="24"/>
                <w:szCs w:val="24"/>
              </w:rPr>
              <w:t>2017</w:t>
            </w:r>
          </w:p>
        </w:tc>
        <w:tc>
          <w:tcPr>
            <w:tcW w:w="1559" w:type="dxa"/>
          </w:tcPr>
          <w:p w:rsidR="00CC421C" w:rsidRPr="0093101B" w:rsidRDefault="00CC421C" w:rsidP="005269F0">
            <w:pPr>
              <w:spacing w:line="360" w:lineRule="auto"/>
              <w:jc w:val="center"/>
              <w:rPr>
                <w:rFonts w:ascii="Arial" w:hAnsi="Arial" w:cs="Arial"/>
                <w:sz w:val="24"/>
                <w:szCs w:val="24"/>
              </w:rPr>
            </w:pPr>
            <w:r w:rsidRPr="0093101B">
              <w:rPr>
                <w:rFonts w:ascii="Arial" w:hAnsi="Arial" w:cs="Arial"/>
                <w:sz w:val="24"/>
                <w:szCs w:val="24"/>
              </w:rPr>
              <w:t>2018</w:t>
            </w:r>
          </w:p>
        </w:tc>
        <w:tc>
          <w:tcPr>
            <w:tcW w:w="1559" w:type="dxa"/>
          </w:tcPr>
          <w:p w:rsidR="00CC421C" w:rsidRPr="0093101B" w:rsidRDefault="00CC421C" w:rsidP="005269F0">
            <w:pPr>
              <w:spacing w:line="360" w:lineRule="auto"/>
              <w:jc w:val="center"/>
              <w:rPr>
                <w:rFonts w:ascii="Arial" w:hAnsi="Arial" w:cs="Arial"/>
                <w:sz w:val="24"/>
                <w:szCs w:val="24"/>
              </w:rPr>
            </w:pPr>
            <w:r w:rsidRPr="0093101B">
              <w:rPr>
                <w:rFonts w:ascii="Arial" w:hAnsi="Arial" w:cs="Arial"/>
                <w:sz w:val="24"/>
                <w:szCs w:val="24"/>
              </w:rPr>
              <w:t>2019</w:t>
            </w:r>
          </w:p>
        </w:tc>
      </w:tr>
      <w:tr w:rsidR="00CC421C" w:rsidRPr="0093101B" w:rsidTr="00CC421C">
        <w:tc>
          <w:tcPr>
            <w:tcW w:w="1558" w:type="dxa"/>
          </w:tcPr>
          <w:p w:rsidR="00CC421C" w:rsidRPr="0093101B" w:rsidRDefault="00CC421C" w:rsidP="005269F0">
            <w:pPr>
              <w:spacing w:line="360" w:lineRule="auto"/>
              <w:jc w:val="center"/>
              <w:rPr>
                <w:rFonts w:ascii="Arial" w:hAnsi="Arial" w:cs="Arial"/>
                <w:sz w:val="24"/>
                <w:szCs w:val="24"/>
              </w:rPr>
            </w:pPr>
            <w:r w:rsidRPr="0093101B">
              <w:rPr>
                <w:rFonts w:ascii="Arial" w:hAnsi="Arial" w:cs="Arial"/>
                <w:sz w:val="24"/>
                <w:szCs w:val="24"/>
              </w:rPr>
              <w:t>Loans and Advances</w:t>
            </w:r>
          </w:p>
        </w:tc>
        <w:tc>
          <w:tcPr>
            <w:tcW w:w="1558" w:type="dxa"/>
          </w:tcPr>
          <w:p w:rsidR="00CC421C" w:rsidRPr="0093101B" w:rsidRDefault="00272FC0" w:rsidP="005269F0">
            <w:pPr>
              <w:spacing w:line="360" w:lineRule="auto"/>
              <w:jc w:val="center"/>
              <w:rPr>
                <w:rFonts w:ascii="Arial" w:hAnsi="Arial" w:cs="Arial"/>
                <w:sz w:val="24"/>
                <w:szCs w:val="24"/>
              </w:rPr>
            </w:pPr>
            <w:r w:rsidRPr="0093101B">
              <w:rPr>
                <w:rFonts w:ascii="Arial" w:hAnsi="Arial" w:cs="Arial"/>
                <w:sz w:val="24"/>
                <w:szCs w:val="24"/>
              </w:rPr>
              <w:t>23,227.39</w:t>
            </w:r>
          </w:p>
        </w:tc>
        <w:tc>
          <w:tcPr>
            <w:tcW w:w="1558" w:type="dxa"/>
          </w:tcPr>
          <w:p w:rsidR="00CC421C" w:rsidRPr="0093101B" w:rsidRDefault="00272FC0" w:rsidP="005269F0">
            <w:pPr>
              <w:spacing w:line="360" w:lineRule="auto"/>
              <w:jc w:val="center"/>
              <w:rPr>
                <w:rFonts w:ascii="Arial" w:hAnsi="Arial" w:cs="Arial"/>
                <w:sz w:val="24"/>
                <w:szCs w:val="24"/>
              </w:rPr>
            </w:pPr>
            <w:r w:rsidRPr="0093101B">
              <w:rPr>
                <w:rFonts w:ascii="Arial" w:hAnsi="Arial" w:cs="Arial"/>
                <w:sz w:val="24"/>
                <w:szCs w:val="24"/>
              </w:rPr>
              <w:t>37,408.28</w:t>
            </w:r>
          </w:p>
        </w:tc>
        <w:tc>
          <w:tcPr>
            <w:tcW w:w="1558" w:type="dxa"/>
          </w:tcPr>
          <w:p w:rsidR="00CC421C" w:rsidRPr="0093101B" w:rsidRDefault="00272FC0" w:rsidP="005269F0">
            <w:pPr>
              <w:spacing w:line="360" w:lineRule="auto"/>
              <w:jc w:val="center"/>
              <w:rPr>
                <w:rFonts w:ascii="Arial" w:hAnsi="Arial" w:cs="Arial"/>
                <w:sz w:val="24"/>
                <w:szCs w:val="24"/>
              </w:rPr>
            </w:pPr>
            <w:r w:rsidRPr="0093101B">
              <w:rPr>
                <w:rFonts w:ascii="Arial" w:hAnsi="Arial" w:cs="Arial"/>
                <w:sz w:val="24"/>
                <w:szCs w:val="24"/>
              </w:rPr>
              <w:t>43,000.28</w:t>
            </w:r>
          </w:p>
        </w:tc>
        <w:tc>
          <w:tcPr>
            <w:tcW w:w="1559" w:type="dxa"/>
          </w:tcPr>
          <w:p w:rsidR="00CC421C" w:rsidRPr="0093101B" w:rsidRDefault="00272FC0" w:rsidP="005269F0">
            <w:pPr>
              <w:spacing w:line="360" w:lineRule="auto"/>
              <w:jc w:val="center"/>
              <w:rPr>
                <w:rFonts w:ascii="Arial" w:hAnsi="Arial" w:cs="Arial"/>
                <w:sz w:val="24"/>
                <w:szCs w:val="24"/>
              </w:rPr>
            </w:pPr>
            <w:r w:rsidRPr="0093101B">
              <w:rPr>
                <w:rFonts w:ascii="Arial" w:hAnsi="Arial" w:cs="Arial"/>
                <w:sz w:val="24"/>
                <w:szCs w:val="24"/>
              </w:rPr>
              <w:t>48,117.78</w:t>
            </w:r>
          </w:p>
        </w:tc>
        <w:tc>
          <w:tcPr>
            <w:tcW w:w="1559" w:type="dxa"/>
          </w:tcPr>
          <w:p w:rsidR="00CC421C" w:rsidRPr="0093101B" w:rsidRDefault="00272FC0" w:rsidP="005269F0">
            <w:pPr>
              <w:spacing w:line="360" w:lineRule="auto"/>
              <w:jc w:val="center"/>
              <w:rPr>
                <w:rFonts w:ascii="Arial" w:hAnsi="Arial" w:cs="Arial"/>
                <w:sz w:val="24"/>
                <w:szCs w:val="24"/>
              </w:rPr>
            </w:pPr>
            <w:r w:rsidRPr="0093101B">
              <w:rPr>
                <w:rFonts w:ascii="Arial" w:hAnsi="Arial" w:cs="Arial"/>
                <w:sz w:val="24"/>
                <w:szCs w:val="24"/>
              </w:rPr>
              <w:t>62,015.02</w:t>
            </w:r>
          </w:p>
        </w:tc>
      </w:tr>
    </w:tbl>
    <w:p w:rsidR="00CC421C" w:rsidRPr="0093101B" w:rsidRDefault="00CC421C" w:rsidP="00621F4C">
      <w:pPr>
        <w:spacing w:line="360" w:lineRule="auto"/>
        <w:ind w:firstLine="720"/>
        <w:jc w:val="both"/>
        <w:rPr>
          <w:rFonts w:ascii="Arial" w:hAnsi="Arial" w:cs="Arial"/>
          <w:sz w:val="24"/>
          <w:szCs w:val="24"/>
        </w:rPr>
      </w:pPr>
    </w:p>
    <w:p w:rsidR="00306CE3" w:rsidRPr="0093101B" w:rsidRDefault="0040292C" w:rsidP="009A1054">
      <w:pPr>
        <w:spacing w:line="360" w:lineRule="auto"/>
        <w:ind w:firstLine="720"/>
        <w:jc w:val="center"/>
        <w:rPr>
          <w:rFonts w:ascii="Arial" w:hAnsi="Arial" w:cs="Arial"/>
          <w:b/>
          <w:sz w:val="24"/>
          <w:szCs w:val="24"/>
        </w:rPr>
      </w:pPr>
      <w:r w:rsidRPr="0093101B">
        <w:rPr>
          <w:rFonts w:ascii="Arial" w:hAnsi="Arial" w:cs="Arial"/>
          <w:noProof/>
          <w:sz w:val="24"/>
          <w:szCs w:val="24"/>
        </w:rPr>
        <w:lastRenderedPageBreak/>
        <w:drawing>
          <wp:anchor distT="0" distB="0" distL="114300" distR="114300" simplePos="0" relativeHeight="251671552" behindDoc="0" locked="0" layoutInCell="1" allowOverlap="1">
            <wp:simplePos x="1371600" y="914400"/>
            <wp:positionH relativeFrom="margin">
              <wp:align>right</wp:align>
            </wp:positionH>
            <wp:positionV relativeFrom="paragraph">
              <wp:align>top</wp:align>
            </wp:positionV>
            <wp:extent cx="5934075" cy="2743200"/>
            <wp:effectExtent l="0" t="0" r="0" b="0"/>
            <wp:wrapSquare wrapText="bothSides"/>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sidR="007F573E" w:rsidRPr="0093101B">
        <w:rPr>
          <w:rFonts w:ascii="Arial" w:hAnsi="Arial" w:cs="Arial"/>
          <w:i/>
          <w:sz w:val="24"/>
          <w:szCs w:val="24"/>
        </w:rPr>
        <w:t>Figure 4</w:t>
      </w:r>
      <w:r w:rsidR="009A1054" w:rsidRPr="0093101B">
        <w:rPr>
          <w:rFonts w:ascii="Arial" w:hAnsi="Arial" w:cs="Arial"/>
          <w:i/>
          <w:sz w:val="24"/>
          <w:szCs w:val="24"/>
        </w:rPr>
        <w:t xml:space="preserve">: Loans </w:t>
      </w:r>
      <w:r w:rsidR="000210EA" w:rsidRPr="0093101B">
        <w:rPr>
          <w:rFonts w:ascii="Arial" w:hAnsi="Arial" w:cs="Arial"/>
          <w:i/>
          <w:sz w:val="24"/>
          <w:szCs w:val="24"/>
        </w:rPr>
        <w:t>and Advances of NRBC Bank</w:t>
      </w:r>
      <w:r w:rsidRPr="0093101B">
        <w:rPr>
          <w:rFonts w:ascii="Arial" w:hAnsi="Arial" w:cs="Arial"/>
          <w:b/>
          <w:sz w:val="24"/>
          <w:szCs w:val="24"/>
        </w:rPr>
        <w:br w:type="textWrapping" w:clear="all"/>
      </w:r>
    </w:p>
    <w:p w:rsidR="0040292C" w:rsidRPr="0093101B" w:rsidRDefault="0040292C" w:rsidP="0019439B">
      <w:pPr>
        <w:spacing w:line="360" w:lineRule="auto"/>
        <w:ind w:left="720"/>
        <w:jc w:val="both"/>
        <w:rPr>
          <w:rFonts w:ascii="Arial" w:hAnsi="Arial" w:cs="Arial"/>
          <w:sz w:val="24"/>
          <w:szCs w:val="24"/>
        </w:rPr>
      </w:pPr>
      <w:r w:rsidRPr="0093101B">
        <w:rPr>
          <w:rFonts w:ascii="Arial" w:hAnsi="Arial" w:cs="Arial"/>
          <w:sz w:val="24"/>
          <w:szCs w:val="24"/>
        </w:rPr>
        <w:t>In this figure, I attempt to show area wise position of loans and advances in 2015, 2016, 2017, 2018 &amp; 2019. Remarkable changes occurred among this five years. The table shows enormous upward development of loans &amp; advances in the year 2019</w:t>
      </w:r>
    </w:p>
    <w:p w:rsidR="003F2CB2" w:rsidRPr="00CD7546" w:rsidRDefault="003F2CB2" w:rsidP="002A74D4">
      <w:pPr>
        <w:pStyle w:val="ListParagraph"/>
        <w:numPr>
          <w:ilvl w:val="2"/>
          <w:numId w:val="3"/>
        </w:numPr>
        <w:spacing w:line="360" w:lineRule="auto"/>
        <w:contextualSpacing w:val="0"/>
        <w:jc w:val="both"/>
        <w:outlineLvl w:val="2"/>
        <w:rPr>
          <w:rFonts w:ascii="Arial" w:hAnsi="Arial" w:cs="Arial"/>
          <w:b/>
          <w:sz w:val="24"/>
          <w:szCs w:val="24"/>
        </w:rPr>
      </w:pPr>
      <w:bookmarkStart w:id="33" w:name="_Toc60003405"/>
      <w:r w:rsidRPr="00CD7546">
        <w:rPr>
          <w:rFonts w:ascii="Arial" w:hAnsi="Arial" w:cs="Arial"/>
          <w:b/>
          <w:sz w:val="24"/>
          <w:szCs w:val="24"/>
        </w:rPr>
        <w:t>Customer Mix:</w:t>
      </w:r>
      <w:bookmarkEnd w:id="33"/>
    </w:p>
    <w:p w:rsidR="00DA4B9C" w:rsidRPr="0093101B" w:rsidRDefault="005A5AED" w:rsidP="0019439B">
      <w:pPr>
        <w:pStyle w:val="ListParagraph"/>
        <w:spacing w:line="360" w:lineRule="auto"/>
        <w:contextualSpacing w:val="0"/>
        <w:jc w:val="both"/>
        <w:rPr>
          <w:rFonts w:ascii="Arial" w:hAnsi="Arial" w:cs="Arial"/>
          <w:sz w:val="24"/>
          <w:szCs w:val="24"/>
        </w:rPr>
      </w:pPr>
      <w:r w:rsidRPr="005A5AED">
        <w:rPr>
          <w:rFonts w:ascii="Arial" w:hAnsi="Arial" w:cs="Arial"/>
          <w:sz w:val="24"/>
          <w:szCs w:val="24"/>
        </w:rPr>
        <w:t>The NRBC bank have their client blend that suggests their objective customers for their particular things. They target different segment of clients for different store things and credit. The client blend of NRBC Bank Limited is given underneath</w:t>
      </w:r>
      <w:r w:rsidR="00DA4B9C" w:rsidRPr="0093101B">
        <w:rPr>
          <w:rFonts w:ascii="Arial" w:hAnsi="Arial" w:cs="Arial"/>
          <w:sz w:val="24"/>
          <w:szCs w:val="24"/>
        </w:rPr>
        <w:t xml:space="preserve">: </w:t>
      </w:r>
    </w:p>
    <w:p w:rsidR="00DA4B9C" w:rsidRPr="0093101B" w:rsidRDefault="005A5AED" w:rsidP="002A74D4">
      <w:pPr>
        <w:pStyle w:val="ListParagraph"/>
        <w:numPr>
          <w:ilvl w:val="0"/>
          <w:numId w:val="25"/>
        </w:numPr>
        <w:spacing w:line="360" w:lineRule="auto"/>
        <w:contextualSpacing w:val="0"/>
        <w:jc w:val="both"/>
        <w:rPr>
          <w:rFonts w:ascii="Arial" w:hAnsi="Arial" w:cs="Arial"/>
          <w:sz w:val="24"/>
          <w:szCs w:val="24"/>
        </w:rPr>
      </w:pPr>
      <w:r>
        <w:rPr>
          <w:rFonts w:ascii="Arial" w:hAnsi="Arial" w:cs="Arial"/>
          <w:sz w:val="24"/>
          <w:szCs w:val="24"/>
        </w:rPr>
        <w:t>Corporate clients</w:t>
      </w:r>
    </w:p>
    <w:p w:rsidR="00DA4B9C" w:rsidRPr="0093101B" w:rsidRDefault="00DA4B9C" w:rsidP="002A74D4">
      <w:pPr>
        <w:pStyle w:val="ListParagraph"/>
        <w:numPr>
          <w:ilvl w:val="0"/>
          <w:numId w:val="25"/>
        </w:numPr>
        <w:spacing w:line="360" w:lineRule="auto"/>
        <w:contextualSpacing w:val="0"/>
        <w:jc w:val="both"/>
        <w:rPr>
          <w:rFonts w:ascii="Arial" w:hAnsi="Arial" w:cs="Arial"/>
          <w:sz w:val="24"/>
          <w:szCs w:val="24"/>
        </w:rPr>
      </w:pPr>
      <w:r w:rsidRPr="0093101B">
        <w:rPr>
          <w:rFonts w:ascii="Arial" w:hAnsi="Arial" w:cs="Arial"/>
          <w:sz w:val="24"/>
          <w:szCs w:val="24"/>
        </w:rPr>
        <w:t>Small and Medium Industry</w:t>
      </w:r>
    </w:p>
    <w:p w:rsidR="00DA4B9C" w:rsidRPr="0093101B" w:rsidRDefault="00DA4B9C" w:rsidP="002A74D4">
      <w:pPr>
        <w:pStyle w:val="ListParagraph"/>
        <w:numPr>
          <w:ilvl w:val="0"/>
          <w:numId w:val="25"/>
        </w:numPr>
        <w:spacing w:line="360" w:lineRule="auto"/>
        <w:contextualSpacing w:val="0"/>
        <w:jc w:val="both"/>
        <w:rPr>
          <w:rFonts w:ascii="Arial" w:hAnsi="Arial" w:cs="Arial"/>
          <w:sz w:val="24"/>
          <w:szCs w:val="24"/>
        </w:rPr>
      </w:pPr>
      <w:r w:rsidRPr="0093101B">
        <w:rPr>
          <w:rFonts w:ascii="Arial" w:hAnsi="Arial" w:cs="Arial"/>
          <w:sz w:val="24"/>
          <w:szCs w:val="24"/>
        </w:rPr>
        <w:t xml:space="preserve">Non-Banking Financial Organizations </w:t>
      </w:r>
    </w:p>
    <w:p w:rsidR="00DA4B9C" w:rsidRPr="0093101B" w:rsidRDefault="00DA4B9C" w:rsidP="002A74D4">
      <w:pPr>
        <w:pStyle w:val="ListParagraph"/>
        <w:numPr>
          <w:ilvl w:val="0"/>
          <w:numId w:val="25"/>
        </w:numPr>
        <w:spacing w:line="360" w:lineRule="auto"/>
        <w:contextualSpacing w:val="0"/>
        <w:jc w:val="both"/>
        <w:rPr>
          <w:rFonts w:ascii="Arial" w:hAnsi="Arial" w:cs="Arial"/>
          <w:sz w:val="24"/>
          <w:szCs w:val="24"/>
        </w:rPr>
      </w:pPr>
      <w:r w:rsidRPr="0093101B">
        <w:rPr>
          <w:rFonts w:ascii="Arial" w:hAnsi="Arial" w:cs="Arial"/>
          <w:sz w:val="24"/>
          <w:szCs w:val="24"/>
        </w:rPr>
        <w:t xml:space="preserve">Banks Individuals or Retail Customers </w:t>
      </w:r>
    </w:p>
    <w:p w:rsidR="00DA4B9C" w:rsidRPr="0093101B" w:rsidRDefault="00DA4B9C" w:rsidP="002A74D4">
      <w:pPr>
        <w:pStyle w:val="ListParagraph"/>
        <w:numPr>
          <w:ilvl w:val="0"/>
          <w:numId w:val="25"/>
        </w:numPr>
        <w:spacing w:line="360" w:lineRule="auto"/>
        <w:contextualSpacing w:val="0"/>
        <w:jc w:val="both"/>
        <w:rPr>
          <w:rFonts w:ascii="Arial" w:hAnsi="Arial" w:cs="Arial"/>
          <w:sz w:val="24"/>
          <w:szCs w:val="24"/>
        </w:rPr>
      </w:pPr>
      <w:r w:rsidRPr="0093101B">
        <w:rPr>
          <w:rFonts w:ascii="Arial" w:hAnsi="Arial" w:cs="Arial"/>
          <w:sz w:val="24"/>
          <w:szCs w:val="24"/>
        </w:rPr>
        <w:t>Govt. also, Non-Govt. Associations</w:t>
      </w:r>
    </w:p>
    <w:p w:rsidR="00E65378" w:rsidRDefault="00E65378" w:rsidP="00803C55">
      <w:pPr>
        <w:spacing w:line="360" w:lineRule="auto"/>
        <w:jc w:val="both"/>
        <w:rPr>
          <w:rFonts w:ascii="Arial" w:hAnsi="Arial" w:cs="Arial"/>
          <w:sz w:val="24"/>
          <w:szCs w:val="24"/>
        </w:rPr>
      </w:pPr>
    </w:p>
    <w:p w:rsidR="00803C55" w:rsidRPr="00803C55" w:rsidRDefault="00803C55" w:rsidP="00803C55">
      <w:pPr>
        <w:spacing w:line="360" w:lineRule="auto"/>
        <w:jc w:val="both"/>
        <w:rPr>
          <w:rFonts w:ascii="Arial" w:hAnsi="Arial" w:cs="Arial"/>
          <w:b/>
          <w:sz w:val="24"/>
          <w:szCs w:val="24"/>
          <w:u w:val="single"/>
        </w:rPr>
      </w:pPr>
    </w:p>
    <w:p w:rsidR="00F20D2F" w:rsidRPr="008159DE" w:rsidRDefault="003F2CB2" w:rsidP="002A74D4">
      <w:pPr>
        <w:pStyle w:val="ListParagraph"/>
        <w:numPr>
          <w:ilvl w:val="2"/>
          <w:numId w:val="3"/>
        </w:numPr>
        <w:spacing w:line="360" w:lineRule="auto"/>
        <w:contextualSpacing w:val="0"/>
        <w:jc w:val="both"/>
        <w:outlineLvl w:val="2"/>
        <w:rPr>
          <w:rFonts w:ascii="Arial" w:hAnsi="Arial" w:cs="Arial"/>
          <w:b/>
          <w:sz w:val="24"/>
          <w:szCs w:val="24"/>
        </w:rPr>
      </w:pPr>
      <w:bookmarkStart w:id="34" w:name="_Toc60003406"/>
      <w:r w:rsidRPr="00CD7546">
        <w:rPr>
          <w:rFonts w:ascii="Arial" w:hAnsi="Arial" w:cs="Arial"/>
          <w:b/>
          <w:sz w:val="24"/>
          <w:szCs w:val="24"/>
        </w:rPr>
        <w:t>Product/ Service Mix:</w:t>
      </w:r>
      <w:bookmarkEnd w:id="34"/>
    </w:p>
    <w:p w:rsidR="006B0A4B" w:rsidRDefault="00F20D2F" w:rsidP="006B0A4B">
      <w:pPr>
        <w:pStyle w:val="ListParagraph"/>
        <w:spacing w:line="360" w:lineRule="auto"/>
        <w:ind w:left="0"/>
        <w:contextualSpacing w:val="0"/>
        <w:jc w:val="both"/>
        <w:rPr>
          <w:rFonts w:ascii="Arial" w:hAnsi="Arial" w:cs="Arial"/>
          <w:sz w:val="24"/>
          <w:szCs w:val="24"/>
        </w:rPr>
      </w:pPr>
      <w:r w:rsidRPr="00CD7546">
        <w:rPr>
          <w:rFonts w:ascii="Arial" w:hAnsi="Arial" w:cs="Arial"/>
          <w:b/>
          <w:sz w:val="24"/>
          <w:szCs w:val="24"/>
        </w:rPr>
        <w:lastRenderedPageBreak/>
        <w:t xml:space="preserve">Products of NRBC Bank: </w:t>
      </w:r>
      <w:r w:rsidR="00C5291F" w:rsidRPr="0093101B">
        <w:rPr>
          <w:rFonts w:ascii="Arial" w:hAnsi="Arial" w:cs="Arial"/>
          <w:sz w:val="24"/>
          <w:szCs w:val="24"/>
        </w:rPr>
        <w:t xml:space="preserve">The achievement of an association relies exclusively upon the thing and organizations it offers with a reasonable worth appeared differently in relation to the competitors. </w:t>
      </w:r>
      <w:r w:rsidR="006B0A4B" w:rsidRPr="006B0A4B">
        <w:rPr>
          <w:rFonts w:ascii="Arial" w:hAnsi="Arial" w:cs="Arial"/>
          <w:sz w:val="24"/>
          <w:szCs w:val="24"/>
        </w:rPr>
        <w:t>It is the significant source to pull in the customers. Banks are working in the association business and their business would end up beneficial precisely when they can offer quality associations to the clients inside a moderate worth would end up suitable precisely when they can offer quality assistance of the client inside a reasonable cost. NRBC Bank also has a couple of items like a huge segment of various banks in Bangladesh. These items are-</w:t>
      </w:r>
    </w:p>
    <w:p w:rsidR="00D22B62" w:rsidRPr="0093101B" w:rsidRDefault="00D22B62" w:rsidP="006B0A4B">
      <w:pPr>
        <w:pStyle w:val="ListParagraph"/>
        <w:numPr>
          <w:ilvl w:val="0"/>
          <w:numId w:val="34"/>
        </w:numPr>
        <w:spacing w:line="360" w:lineRule="auto"/>
        <w:contextualSpacing w:val="0"/>
        <w:jc w:val="both"/>
        <w:rPr>
          <w:rFonts w:ascii="Arial" w:hAnsi="Arial" w:cs="Arial"/>
          <w:sz w:val="24"/>
          <w:szCs w:val="24"/>
        </w:rPr>
      </w:pPr>
      <w:r w:rsidRPr="0093101B">
        <w:rPr>
          <w:rFonts w:ascii="Arial" w:hAnsi="Arial" w:cs="Arial"/>
          <w:sz w:val="24"/>
          <w:szCs w:val="24"/>
        </w:rPr>
        <w:t>FDR</w:t>
      </w:r>
    </w:p>
    <w:p w:rsidR="00D22B62" w:rsidRPr="0093101B" w:rsidRDefault="00D22B62" w:rsidP="002A74D4">
      <w:pPr>
        <w:pStyle w:val="ListParagraph"/>
        <w:numPr>
          <w:ilvl w:val="0"/>
          <w:numId w:val="5"/>
        </w:numPr>
        <w:spacing w:line="360" w:lineRule="auto"/>
        <w:contextualSpacing w:val="0"/>
        <w:jc w:val="both"/>
        <w:rPr>
          <w:rFonts w:ascii="Arial" w:hAnsi="Arial" w:cs="Arial"/>
          <w:sz w:val="24"/>
          <w:szCs w:val="24"/>
        </w:rPr>
      </w:pPr>
      <w:r w:rsidRPr="0093101B">
        <w:rPr>
          <w:rFonts w:ascii="Arial" w:hAnsi="Arial" w:cs="Arial"/>
          <w:sz w:val="24"/>
          <w:szCs w:val="24"/>
        </w:rPr>
        <w:t>Savings</w:t>
      </w:r>
    </w:p>
    <w:p w:rsidR="00D22B62" w:rsidRPr="0093101B" w:rsidRDefault="00D22B62" w:rsidP="002A74D4">
      <w:pPr>
        <w:pStyle w:val="ListParagraph"/>
        <w:numPr>
          <w:ilvl w:val="0"/>
          <w:numId w:val="5"/>
        </w:numPr>
        <w:spacing w:line="360" w:lineRule="auto"/>
        <w:contextualSpacing w:val="0"/>
        <w:jc w:val="both"/>
        <w:rPr>
          <w:rFonts w:ascii="Arial" w:hAnsi="Arial" w:cs="Arial"/>
          <w:sz w:val="24"/>
          <w:szCs w:val="24"/>
        </w:rPr>
      </w:pPr>
      <w:r w:rsidRPr="0093101B">
        <w:rPr>
          <w:rFonts w:ascii="Arial" w:hAnsi="Arial" w:cs="Arial"/>
          <w:sz w:val="24"/>
          <w:szCs w:val="24"/>
        </w:rPr>
        <w:t>Loan</w:t>
      </w:r>
    </w:p>
    <w:p w:rsidR="00D22B62" w:rsidRPr="0093101B" w:rsidRDefault="00D22B62" w:rsidP="002A74D4">
      <w:pPr>
        <w:pStyle w:val="ListParagraph"/>
        <w:numPr>
          <w:ilvl w:val="0"/>
          <w:numId w:val="5"/>
        </w:numPr>
        <w:spacing w:line="360" w:lineRule="auto"/>
        <w:contextualSpacing w:val="0"/>
        <w:jc w:val="both"/>
        <w:rPr>
          <w:rFonts w:ascii="Arial" w:hAnsi="Arial" w:cs="Arial"/>
          <w:sz w:val="24"/>
          <w:szCs w:val="24"/>
        </w:rPr>
      </w:pPr>
      <w:r w:rsidRPr="0093101B">
        <w:rPr>
          <w:rFonts w:ascii="Arial" w:hAnsi="Arial" w:cs="Arial"/>
          <w:sz w:val="24"/>
          <w:szCs w:val="24"/>
        </w:rPr>
        <w:t>Shikkhaguru</w:t>
      </w:r>
    </w:p>
    <w:p w:rsidR="00D22B62" w:rsidRPr="0093101B" w:rsidRDefault="00D22B62" w:rsidP="002A74D4">
      <w:pPr>
        <w:pStyle w:val="ListParagraph"/>
        <w:numPr>
          <w:ilvl w:val="0"/>
          <w:numId w:val="5"/>
        </w:numPr>
        <w:spacing w:line="360" w:lineRule="auto"/>
        <w:contextualSpacing w:val="0"/>
        <w:jc w:val="both"/>
        <w:rPr>
          <w:rFonts w:ascii="Arial" w:hAnsi="Arial" w:cs="Arial"/>
          <w:sz w:val="24"/>
          <w:szCs w:val="24"/>
        </w:rPr>
      </w:pPr>
      <w:r w:rsidRPr="0093101B">
        <w:rPr>
          <w:rFonts w:ascii="Arial" w:hAnsi="Arial" w:cs="Arial"/>
          <w:sz w:val="24"/>
          <w:szCs w:val="24"/>
        </w:rPr>
        <w:t>Scheme</w:t>
      </w:r>
    </w:p>
    <w:p w:rsidR="00E654FC" w:rsidRPr="0093101B" w:rsidRDefault="00E654FC" w:rsidP="002A74D4">
      <w:pPr>
        <w:pStyle w:val="ListParagraph"/>
        <w:numPr>
          <w:ilvl w:val="0"/>
          <w:numId w:val="5"/>
        </w:numPr>
        <w:spacing w:line="360" w:lineRule="auto"/>
        <w:contextualSpacing w:val="0"/>
        <w:jc w:val="both"/>
        <w:rPr>
          <w:rFonts w:ascii="Arial" w:hAnsi="Arial" w:cs="Arial"/>
          <w:sz w:val="24"/>
          <w:szCs w:val="24"/>
        </w:rPr>
      </w:pPr>
      <w:r w:rsidRPr="0093101B">
        <w:rPr>
          <w:rFonts w:ascii="Arial" w:hAnsi="Arial" w:cs="Arial"/>
          <w:sz w:val="24"/>
          <w:szCs w:val="24"/>
        </w:rPr>
        <w:t>Demand Deposit</w:t>
      </w:r>
    </w:p>
    <w:p w:rsidR="000B3A92" w:rsidRPr="008159DE" w:rsidRDefault="00D22B62" w:rsidP="0020029A">
      <w:pPr>
        <w:spacing w:line="360" w:lineRule="auto"/>
        <w:jc w:val="both"/>
        <w:rPr>
          <w:rFonts w:ascii="Arial" w:hAnsi="Arial" w:cs="Arial"/>
          <w:b/>
          <w:sz w:val="24"/>
          <w:szCs w:val="24"/>
        </w:rPr>
      </w:pPr>
      <w:r w:rsidRPr="008159DE">
        <w:rPr>
          <w:rFonts w:ascii="Arial" w:hAnsi="Arial" w:cs="Arial"/>
          <w:b/>
          <w:sz w:val="24"/>
          <w:szCs w:val="24"/>
        </w:rPr>
        <w:t xml:space="preserve">FDR: </w:t>
      </w:r>
    </w:p>
    <w:p w:rsidR="00BA2DDA" w:rsidRDefault="00BA2DDA" w:rsidP="0020029A">
      <w:pPr>
        <w:spacing w:line="360" w:lineRule="auto"/>
        <w:jc w:val="both"/>
        <w:rPr>
          <w:rFonts w:ascii="Arial" w:hAnsi="Arial" w:cs="Arial"/>
          <w:sz w:val="24"/>
          <w:szCs w:val="24"/>
        </w:rPr>
      </w:pPr>
      <w:r w:rsidRPr="00BA2DDA">
        <w:rPr>
          <w:rFonts w:ascii="Arial" w:hAnsi="Arial" w:cs="Arial"/>
          <w:sz w:val="24"/>
          <w:szCs w:val="24"/>
        </w:rPr>
        <w:t>FDR is another essential result of this bank. FDR infers Fixed Deposit Receipt by which customers set aside certain proportion of money in the bank for a particular time against certain excellent which shifts time to time.</w:t>
      </w:r>
    </w:p>
    <w:p w:rsidR="000B3A92" w:rsidRPr="008159DE" w:rsidRDefault="00F20754" w:rsidP="0020029A">
      <w:pPr>
        <w:spacing w:line="360" w:lineRule="auto"/>
        <w:jc w:val="both"/>
        <w:rPr>
          <w:rFonts w:ascii="Arial" w:hAnsi="Arial" w:cs="Arial"/>
          <w:b/>
          <w:sz w:val="24"/>
          <w:szCs w:val="24"/>
        </w:rPr>
      </w:pPr>
      <w:r w:rsidRPr="008159DE">
        <w:rPr>
          <w:rFonts w:ascii="Arial" w:hAnsi="Arial" w:cs="Arial"/>
          <w:b/>
          <w:sz w:val="24"/>
          <w:szCs w:val="24"/>
        </w:rPr>
        <w:t>SAVINGS</w:t>
      </w:r>
      <w:r w:rsidR="000B3A92" w:rsidRPr="008159DE">
        <w:rPr>
          <w:rFonts w:ascii="Arial" w:hAnsi="Arial" w:cs="Arial"/>
          <w:b/>
          <w:sz w:val="24"/>
          <w:szCs w:val="24"/>
        </w:rPr>
        <w:t>:</w:t>
      </w:r>
    </w:p>
    <w:p w:rsidR="000B3A92" w:rsidRPr="0093101B" w:rsidRDefault="000B3A92" w:rsidP="0020029A">
      <w:pPr>
        <w:spacing w:line="360" w:lineRule="auto"/>
        <w:jc w:val="both"/>
        <w:rPr>
          <w:rFonts w:ascii="Arial" w:hAnsi="Arial" w:cs="Arial"/>
          <w:sz w:val="24"/>
          <w:szCs w:val="24"/>
        </w:rPr>
      </w:pPr>
      <w:r w:rsidRPr="0093101B">
        <w:rPr>
          <w:rFonts w:ascii="Arial" w:hAnsi="Arial" w:cs="Arial"/>
          <w:sz w:val="24"/>
          <w:szCs w:val="24"/>
        </w:rPr>
        <w:t>There are 3 types of savings account.</w:t>
      </w:r>
    </w:p>
    <w:p w:rsidR="00430AED" w:rsidRPr="00FB5879" w:rsidRDefault="00FE34BA" w:rsidP="00FB5879">
      <w:pPr>
        <w:pStyle w:val="ListParagraph"/>
        <w:numPr>
          <w:ilvl w:val="0"/>
          <w:numId w:val="6"/>
        </w:numPr>
        <w:spacing w:line="360" w:lineRule="auto"/>
        <w:contextualSpacing w:val="0"/>
        <w:jc w:val="both"/>
        <w:rPr>
          <w:rFonts w:ascii="Arial" w:hAnsi="Arial" w:cs="Arial"/>
          <w:sz w:val="24"/>
          <w:szCs w:val="24"/>
        </w:rPr>
      </w:pPr>
      <w:r w:rsidRPr="0093101B">
        <w:rPr>
          <w:rFonts w:ascii="Arial" w:hAnsi="Arial" w:cs="Arial"/>
          <w:b/>
          <w:sz w:val="24"/>
          <w:szCs w:val="24"/>
        </w:rPr>
        <w:t xml:space="preserve">Savings Account for Individual:  </w:t>
      </w:r>
      <w:r w:rsidR="001F2F60" w:rsidRPr="001F2F60">
        <w:rPr>
          <w:rFonts w:ascii="Arial" w:hAnsi="Arial" w:cs="Arial"/>
          <w:sz w:val="24"/>
          <w:szCs w:val="24"/>
        </w:rPr>
        <w:t>Client can open this record in his/her own name or joint name. Any extent of the decency can be pulled before long from this record. Bank Limited assurances associating with development of favorable position for night out sum. Adjacent to this, check book, VISA platinum card, web banking and induction to account all through every single day by strategies for ATM are accessible to clients.</w:t>
      </w:r>
    </w:p>
    <w:p w:rsidR="00280F7D" w:rsidRDefault="007C67EB" w:rsidP="00FB5879">
      <w:pPr>
        <w:pStyle w:val="ListParagraph"/>
        <w:numPr>
          <w:ilvl w:val="0"/>
          <w:numId w:val="6"/>
        </w:numPr>
        <w:spacing w:line="360" w:lineRule="auto"/>
        <w:rPr>
          <w:rFonts w:ascii="Arial" w:hAnsi="Arial" w:cs="Arial"/>
          <w:sz w:val="24"/>
          <w:szCs w:val="24"/>
        </w:rPr>
      </w:pPr>
      <w:r w:rsidRPr="00FB5879">
        <w:rPr>
          <w:rFonts w:ascii="Arial" w:hAnsi="Arial" w:cs="Arial"/>
          <w:b/>
          <w:sz w:val="24"/>
          <w:szCs w:val="24"/>
        </w:rPr>
        <w:t xml:space="preserve">Savings Account for Students: </w:t>
      </w:r>
      <w:r w:rsidR="00FB5879" w:rsidRPr="00FB5879">
        <w:rPr>
          <w:rFonts w:ascii="Arial" w:hAnsi="Arial" w:cs="Arial"/>
          <w:sz w:val="24"/>
          <w:szCs w:val="24"/>
        </w:rPr>
        <w:t xml:space="preserve">Understudies Savings Account is gotten ready for our future ages to present them in monetary practice. Any understudy at the </w:t>
      </w:r>
      <w:r w:rsidR="00FB5879" w:rsidRPr="00FB5879">
        <w:rPr>
          <w:rFonts w:ascii="Arial" w:hAnsi="Arial" w:cs="Arial"/>
          <w:sz w:val="24"/>
          <w:szCs w:val="24"/>
        </w:rPr>
        <w:lastRenderedPageBreak/>
        <w:t>time of under 18 years can open this record. Regardless, the record is worked by genuine guard of the understudies.</w:t>
      </w:r>
    </w:p>
    <w:p w:rsidR="00FB5879" w:rsidRPr="00FB5879" w:rsidRDefault="00FB5879" w:rsidP="00FB5879">
      <w:pPr>
        <w:pStyle w:val="ListParagraph"/>
        <w:spacing w:line="360" w:lineRule="auto"/>
        <w:ind w:left="360"/>
        <w:rPr>
          <w:rFonts w:ascii="Arial" w:hAnsi="Arial" w:cs="Arial"/>
          <w:sz w:val="24"/>
          <w:szCs w:val="24"/>
        </w:rPr>
      </w:pPr>
    </w:p>
    <w:p w:rsidR="000928DB" w:rsidRDefault="00280F7D" w:rsidP="000928DB">
      <w:pPr>
        <w:pStyle w:val="ListParagraph"/>
        <w:numPr>
          <w:ilvl w:val="0"/>
          <w:numId w:val="6"/>
        </w:numPr>
        <w:spacing w:line="360" w:lineRule="auto"/>
        <w:contextualSpacing w:val="0"/>
        <w:jc w:val="both"/>
        <w:rPr>
          <w:rFonts w:ascii="Arial" w:hAnsi="Arial" w:cs="Arial"/>
          <w:sz w:val="24"/>
          <w:szCs w:val="24"/>
        </w:rPr>
      </w:pPr>
      <w:r w:rsidRPr="000928DB">
        <w:rPr>
          <w:rFonts w:ascii="Arial" w:hAnsi="Arial" w:cs="Arial"/>
          <w:b/>
          <w:sz w:val="24"/>
          <w:szCs w:val="24"/>
        </w:rPr>
        <w:t>Savings Account for RMG Workers:</w:t>
      </w:r>
      <w:r w:rsidR="00DE6A1A" w:rsidRPr="000928DB">
        <w:rPr>
          <w:rFonts w:ascii="Arial" w:hAnsi="Arial" w:cs="Arial"/>
          <w:b/>
          <w:sz w:val="24"/>
          <w:szCs w:val="24"/>
        </w:rPr>
        <w:t xml:space="preserve"> </w:t>
      </w:r>
      <w:r w:rsidR="000928DB" w:rsidRPr="000928DB">
        <w:rPr>
          <w:rFonts w:ascii="Arial" w:hAnsi="Arial" w:cs="Arial"/>
          <w:sz w:val="24"/>
          <w:szCs w:val="24"/>
        </w:rPr>
        <w:t>Clients who are RMG laborers can open Savings Account in his/her own name or joint name. Any extent of the correspondence can be pulled over from this record. Alongside this, cheque book, VISA platinum card, web banking and permission to account for the duration of the day, reliably by strategies for ATM are accessible to clients.</w:t>
      </w:r>
    </w:p>
    <w:p w:rsidR="000928DB" w:rsidRPr="000928DB" w:rsidRDefault="000928DB" w:rsidP="000928DB">
      <w:pPr>
        <w:pStyle w:val="ListParagraph"/>
        <w:rPr>
          <w:rFonts w:ascii="Arial" w:hAnsi="Arial" w:cs="Arial"/>
          <w:b/>
          <w:sz w:val="24"/>
          <w:szCs w:val="24"/>
        </w:rPr>
      </w:pPr>
    </w:p>
    <w:p w:rsidR="00990A31" w:rsidRPr="000928DB" w:rsidRDefault="003909DA" w:rsidP="000928DB">
      <w:pPr>
        <w:pStyle w:val="ListParagraph"/>
        <w:numPr>
          <w:ilvl w:val="0"/>
          <w:numId w:val="6"/>
        </w:numPr>
        <w:spacing w:line="360" w:lineRule="auto"/>
        <w:contextualSpacing w:val="0"/>
        <w:jc w:val="both"/>
        <w:rPr>
          <w:rFonts w:ascii="Arial" w:hAnsi="Arial" w:cs="Arial"/>
          <w:sz w:val="24"/>
          <w:szCs w:val="24"/>
        </w:rPr>
      </w:pPr>
      <w:r w:rsidRPr="000928DB">
        <w:rPr>
          <w:rFonts w:ascii="Arial" w:hAnsi="Arial" w:cs="Arial"/>
          <w:b/>
          <w:sz w:val="24"/>
          <w:szCs w:val="24"/>
        </w:rPr>
        <w:t>L</w:t>
      </w:r>
      <w:r w:rsidR="00F20754" w:rsidRPr="000928DB">
        <w:rPr>
          <w:rFonts w:ascii="Arial" w:hAnsi="Arial" w:cs="Arial"/>
          <w:b/>
          <w:sz w:val="24"/>
          <w:szCs w:val="24"/>
        </w:rPr>
        <w:t>OAN</w:t>
      </w:r>
      <w:r w:rsidRPr="000928DB">
        <w:rPr>
          <w:rFonts w:ascii="Arial" w:hAnsi="Arial" w:cs="Arial"/>
          <w:b/>
          <w:sz w:val="24"/>
          <w:szCs w:val="24"/>
        </w:rPr>
        <w:t>:</w:t>
      </w:r>
      <w:r w:rsidRPr="000928DB">
        <w:rPr>
          <w:rFonts w:ascii="Arial" w:hAnsi="Arial" w:cs="Arial"/>
          <w:sz w:val="24"/>
          <w:szCs w:val="24"/>
        </w:rPr>
        <w:t xml:space="preserve"> </w:t>
      </w:r>
    </w:p>
    <w:p w:rsidR="003F2CB2" w:rsidRPr="0093101B" w:rsidRDefault="006F505A" w:rsidP="0020029A">
      <w:pPr>
        <w:spacing w:line="360" w:lineRule="auto"/>
        <w:rPr>
          <w:rFonts w:ascii="Arial" w:hAnsi="Arial" w:cs="Arial"/>
          <w:sz w:val="24"/>
          <w:szCs w:val="24"/>
        </w:rPr>
      </w:pPr>
      <w:r w:rsidRPr="0093101B">
        <w:rPr>
          <w:rFonts w:ascii="Arial" w:hAnsi="Arial" w:cs="Arial"/>
          <w:sz w:val="24"/>
          <w:szCs w:val="24"/>
        </w:rPr>
        <w:t xml:space="preserve">NRBC bank has 19 types of lone and these </w:t>
      </w:r>
      <w:r w:rsidR="003909DA" w:rsidRPr="0093101B">
        <w:rPr>
          <w:rFonts w:ascii="Arial" w:hAnsi="Arial" w:cs="Arial"/>
          <w:sz w:val="24"/>
          <w:szCs w:val="24"/>
        </w:rPr>
        <w:t>are</w:t>
      </w:r>
      <w:r w:rsidR="00990A31" w:rsidRPr="0093101B">
        <w:rPr>
          <w:rFonts w:ascii="Arial" w:hAnsi="Arial" w:cs="Arial"/>
          <w:sz w:val="24"/>
          <w:szCs w:val="24"/>
        </w:rPr>
        <w:t xml:space="preserve"> given </w:t>
      </w:r>
      <w:r w:rsidR="00A40719" w:rsidRPr="0093101B">
        <w:rPr>
          <w:rFonts w:ascii="Arial" w:hAnsi="Arial" w:cs="Arial"/>
          <w:sz w:val="24"/>
          <w:szCs w:val="24"/>
        </w:rPr>
        <w:t>beneath</w:t>
      </w:r>
      <w:r w:rsidR="00990A31" w:rsidRPr="0093101B">
        <w:rPr>
          <w:rFonts w:ascii="Arial" w:hAnsi="Arial" w:cs="Arial"/>
          <w:sz w:val="24"/>
          <w:szCs w:val="24"/>
        </w:rPr>
        <w:t>:</w:t>
      </w:r>
    </w:p>
    <w:tbl>
      <w:tblPr>
        <w:tblStyle w:val="TableGrid"/>
        <w:tblW w:w="9136" w:type="dxa"/>
        <w:tblInd w:w="720" w:type="dxa"/>
        <w:tblLook w:val="04A0" w:firstRow="1" w:lastRow="0" w:firstColumn="1" w:lastColumn="0" w:noHBand="0" w:noVBand="1"/>
      </w:tblPr>
      <w:tblGrid>
        <w:gridCol w:w="3044"/>
        <w:gridCol w:w="3046"/>
        <w:gridCol w:w="3046"/>
      </w:tblGrid>
      <w:tr w:rsidR="003909DA" w:rsidRPr="0093101B" w:rsidTr="000E356D">
        <w:trPr>
          <w:trHeight w:val="490"/>
        </w:trPr>
        <w:tc>
          <w:tcPr>
            <w:tcW w:w="3044" w:type="dxa"/>
          </w:tcPr>
          <w:p w:rsidR="003909DA" w:rsidRPr="0093101B" w:rsidRDefault="000E356D" w:rsidP="00621F4C">
            <w:pPr>
              <w:spacing w:line="360" w:lineRule="auto"/>
              <w:jc w:val="both"/>
              <w:rPr>
                <w:rFonts w:ascii="Arial" w:hAnsi="Arial" w:cs="Arial"/>
                <w:sz w:val="24"/>
                <w:szCs w:val="24"/>
              </w:rPr>
            </w:pPr>
            <w:r w:rsidRPr="0093101B">
              <w:rPr>
                <w:rFonts w:ascii="Arial" w:hAnsi="Arial" w:cs="Arial"/>
                <w:sz w:val="24"/>
                <w:szCs w:val="24"/>
              </w:rPr>
              <w:t>NRBC Lifestyle Loan</w:t>
            </w:r>
          </w:p>
        </w:tc>
        <w:tc>
          <w:tcPr>
            <w:tcW w:w="3046" w:type="dxa"/>
          </w:tcPr>
          <w:p w:rsidR="003909DA" w:rsidRPr="0093101B" w:rsidRDefault="00BA37C3" w:rsidP="00621F4C">
            <w:pPr>
              <w:spacing w:line="360" w:lineRule="auto"/>
              <w:jc w:val="both"/>
              <w:rPr>
                <w:rFonts w:ascii="Arial" w:hAnsi="Arial" w:cs="Arial"/>
                <w:sz w:val="24"/>
                <w:szCs w:val="24"/>
              </w:rPr>
            </w:pPr>
            <w:r w:rsidRPr="0093101B">
              <w:rPr>
                <w:rFonts w:ascii="Arial" w:hAnsi="Arial" w:cs="Arial"/>
                <w:sz w:val="24"/>
                <w:szCs w:val="24"/>
              </w:rPr>
              <w:t>Residence Finance</w:t>
            </w:r>
          </w:p>
        </w:tc>
        <w:tc>
          <w:tcPr>
            <w:tcW w:w="3046" w:type="dxa"/>
          </w:tcPr>
          <w:p w:rsidR="003909DA" w:rsidRPr="0093101B" w:rsidRDefault="00046563" w:rsidP="00621F4C">
            <w:pPr>
              <w:spacing w:line="360" w:lineRule="auto"/>
              <w:jc w:val="both"/>
              <w:rPr>
                <w:rFonts w:ascii="Arial" w:hAnsi="Arial" w:cs="Arial"/>
                <w:sz w:val="24"/>
                <w:szCs w:val="24"/>
              </w:rPr>
            </w:pPr>
            <w:r w:rsidRPr="0093101B">
              <w:rPr>
                <w:rFonts w:ascii="Arial" w:hAnsi="Arial" w:cs="Arial"/>
                <w:sz w:val="24"/>
                <w:szCs w:val="24"/>
              </w:rPr>
              <w:t>Agriculture Finance</w:t>
            </w:r>
          </w:p>
        </w:tc>
      </w:tr>
      <w:tr w:rsidR="003909DA" w:rsidRPr="0093101B" w:rsidTr="000E356D">
        <w:trPr>
          <w:trHeight w:val="463"/>
        </w:trPr>
        <w:tc>
          <w:tcPr>
            <w:tcW w:w="3044" w:type="dxa"/>
          </w:tcPr>
          <w:p w:rsidR="003909DA" w:rsidRPr="0093101B" w:rsidRDefault="000E356D" w:rsidP="00621F4C">
            <w:pPr>
              <w:spacing w:line="360" w:lineRule="auto"/>
              <w:jc w:val="both"/>
              <w:rPr>
                <w:rFonts w:ascii="Arial" w:hAnsi="Arial" w:cs="Arial"/>
                <w:sz w:val="24"/>
                <w:szCs w:val="24"/>
              </w:rPr>
            </w:pPr>
            <w:r w:rsidRPr="0093101B">
              <w:rPr>
                <w:rFonts w:ascii="Arial" w:hAnsi="Arial" w:cs="Arial"/>
                <w:sz w:val="24"/>
                <w:szCs w:val="24"/>
              </w:rPr>
              <w:t>NRBC Education Loan</w:t>
            </w:r>
          </w:p>
        </w:tc>
        <w:tc>
          <w:tcPr>
            <w:tcW w:w="3046" w:type="dxa"/>
          </w:tcPr>
          <w:p w:rsidR="003909DA" w:rsidRPr="0093101B" w:rsidRDefault="00BA37C3" w:rsidP="00621F4C">
            <w:pPr>
              <w:spacing w:line="360" w:lineRule="auto"/>
              <w:jc w:val="both"/>
              <w:rPr>
                <w:rFonts w:ascii="Arial" w:hAnsi="Arial" w:cs="Arial"/>
                <w:sz w:val="24"/>
                <w:szCs w:val="24"/>
              </w:rPr>
            </w:pPr>
            <w:r w:rsidRPr="0093101B">
              <w:rPr>
                <w:rFonts w:ascii="Arial" w:hAnsi="Arial" w:cs="Arial"/>
                <w:sz w:val="24"/>
                <w:szCs w:val="24"/>
              </w:rPr>
              <w:t>Personal Vehicle Finance</w:t>
            </w:r>
          </w:p>
        </w:tc>
        <w:tc>
          <w:tcPr>
            <w:tcW w:w="3046" w:type="dxa"/>
          </w:tcPr>
          <w:p w:rsidR="003909DA" w:rsidRPr="0093101B" w:rsidRDefault="00046563" w:rsidP="00621F4C">
            <w:pPr>
              <w:spacing w:line="360" w:lineRule="auto"/>
              <w:jc w:val="both"/>
              <w:rPr>
                <w:rFonts w:ascii="Arial" w:hAnsi="Arial" w:cs="Arial"/>
                <w:sz w:val="24"/>
                <w:szCs w:val="24"/>
              </w:rPr>
            </w:pPr>
            <w:r w:rsidRPr="0093101B">
              <w:rPr>
                <w:rFonts w:ascii="Arial" w:hAnsi="Arial" w:cs="Arial"/>
                <w:sz w:val="24"/>
                <w:szCs w:val="24"/>
              </w:rPr>
              <w:t xml:space="preserve">Green Finance </w:t>
            </w:r>
          </w:p>
        </w:tc>
      </w:tr>
      <w:tr w:rsidR="003909DA" w:rsidRPr="0093101B" w:rsidTr="000E356D">
        <w:trPr>
          <w:trHeight w:val="490"/>
        </w:trPr>
        <w:tc>
          <w:tcPr>
            <w:tcW w:w="3044" w:type="dxa"/>
          </w:tcPr>
          <w:p w:rsidR="003909DA" w:rsidRPr="0093101B" w:rsidRDefault="000E356D" w:rsidP="00621F4C">
            <w:pPr>
              <w:spacing w:line="360" w:lineRule="auto"/>
              <w:jc w:val="both"/>
              <w:rPr>
                <w:rFonts w:ascii="Arial" w:hAnsi="Arial" w:cs="Arial"/>
                <w:sz w:val="24"/>
                <w:szCs w:val="24"/>
              </w:rPr>
            </w:pPr>
            <w:r w:rsidRPr="0093101B">
              <w:rPr>
                <w:rFonts w:ascii="Arial" w:hAnsi="Arial" w:cs="Arial"/>
                <w:sz w:val="24"/>
                <w:szCs w:val="24"/>
              </w:rPr>
              <w:t>NRBC Business Loan</w:t>
            </w:r>
          </w:p>
        </w:tc>
        <w:tc>
          <w:tcPr>
            <w:tcW w:w="3046" w:type="dxa"/>
          </w:tcPr>
          <w:p w:rsidR="003909DA" w:rsidRPr="0093101B" w:rsidRDefault="00BA37C3" w:rsidP="00621F4C">
            <w:pPr>
              <w:spacing w:line="360" w:lineRule="auto"/>
              <w:jc w:val="both"/>
              <w:rPr>
                <w:rFonts w:ascii="Arial" w:hAnsi="Arial" w:cs="Arial"/>
                <w:sz w:val="24"/>
                <w:szCs w:val="24"/>
              </w:rPr>
            </w:pPr>
            <w:r w:rsidRPr="0093101B">
              <w:rPr>
                <w:rFonts w:ascii="Arial" w:hAnsi="Arial" w:cs="Arial"/>
                <w:sz w:val="24"/>
                <w:szCs w:val="24"/>
              </w:rPr>
              <w:t>Financial Obligation Finance</w:t>
            </w:r>
          </w:p>
        </w:tc>
        <w:tc>
          <w:tcPr>
            <w:tcW w:w="3046" w:type="dxa"/>
          </w:tcPr>
          <w:p w:rsidR="003909DA" w:rsidRPr="0093101B" w:rsidRDefault="00E41FCE" w:rsidP="00621F4C">
            <w:pPr>
              <w:spacing w:line="360" w:lineRule="auto"/>
              <w:jc w:val="both"/>
              <w:rPr>
                <w:rFonts w:ascii="Arial" w:hAnsi="Arial" w:cs="Arial"/>
                <w:sz w:val="24"/>
                <w:szCs w:val="24"/>
              </w:rPr>
            </w:pPr>
            <w:r w:rsidRPr="0093101B">
              <w:rPr>
                <w:rFonts w:ascii="Arial" w:hAnsi="Arial" w:cs="Arial"/>
                <w:sz w:val="24"/>
                <w:szCs w:val="24"/>
              </w:rPr>
              <w:t>SME Finance</w:t>
            </w:r>
          </w:p>
        </w:tc>
      </w:tr>
      <w:tr w:rsidR="003909DA" w:rsidRPr="0093101B" w:rsidTr="000E356D">
        <w:trPr>
          <w:trHeight w:val="463"/>
        </w:trPr>
        <w:tc>
          <w:tcPr>
            <w:tcW w:w="3044" w:type="dxa"/>
          </w:tcPr>
          <w:p w:rsidR="003909DA" w:rsidRPr="0093101B" w:rsidRDefault="000E356D" w:rsidP="00621F4C">
            <w:pPr>
              <w:spacing w:line="360" w:lineRule="auto"/>
              <w:jc w:val="both"/>
              <w:rPr>
                <w:rFonts w:ascii="Arial" w:hAnsi="Arial" w:cs="Arial"/>
                <w:sz w:val="24"/>
                <w:szCs w:val="24"/>
              </w:rPr>
            </w:pPr>
            <w:r w:rsidRPr="0093101B">
              <w:rPr>
                <w:rFonts w:ascii="Arial" w:hAnsi="Arial" w:cs="Arial"/>
                <w:sz w:val="24"/>
                <w:szCs w:val="24"/>
              </w:rPr>
              <w:t>NRBC Auto Loan</w:t>
            </w:r>
          </w:p>
        </w:tc>
        <w:tc>
          <w:tcPr>
            <w:tcW w:w="3046" w:type="dxa"/>
          </w:tcPr>
          <w:p w:rsidR="003909DA" w:rsidRPr="0093101B" w:rsidRDefault="00BA37C3" w:rsidP="00621F4C">
            <w:pPr>
              <w:spacing w:line="360" w:lineRule="auto"/>
              <w:jc w:val="both"/>
              <w:rPr>
                <w:rFonts w:ascii="Arial" w:hAnsi="Arial" w:cs="Arial"/>
                <w:sz w:val="24"/>
                <w:szCs w:val="24"/>
              </w:rPr>
            </w:pPr>
            <w:r w:rsidRPr="0093101B">
              <w:rPr>
                <w:rFonts w:ascii="Arial" w:hAnsi="Arial" w:cs="Arial"/>
                <w:sz w:val="24"/>
                <w:szCs w:val="24"/>
              </w:rPr>
              <w:t>Pre-shipment Import Finance</w:t>
            </w:r>
          </w:p>
        </w:tc>
        <w:tc>
          <w:tcPr>
            <w:tcW w:w="3046" w:type="dxa"/>
          </w:tcPr>
          <w:p w:rsidR="003909DA" w:rsidRPr="0093101B" w:rsidRDefault="00E41FCE" w:rsidP="00621F4C">
            <w:pPr>
              <w:spacing w:line="360" w:lineRule="auto"/>
              <w:jc w:val="both"/>
              <w:rPr>
                <w:rFonts w:ascii="Arial" w:hAnsi="Arial" w:cs="Arial"/>
                <w:sz w:val="24"/>
                <w:szCs w:val="24"/>
              </w:rPr>
            </w:pPr>
            <w:r w:rsidRPr="0093101B">
              <w:rPr>
                <w:rFonts w:ascii="Arial" w:hAnsi="Arial" w:cs="Arial"/>
                <w:sz w:val="24"/>
                <w:szCs w:val="24"/>
              </w:rPr>
              <w:t>Agri</w:t>
            </w:r>
            <w:r w:rsidR="0089418E">
              <w:rPr>
                <w:rFonts w:ascii="Arial" w:hAnsi="Arial" w:cs="Arial"/>
                <w:sz w:val="24"/>
                <w:szCs w:val="24"/>
              </w:rPr>
              <w:t xml:space="preserve"> </w:t>
            </w:r>
            <w:r w:rsidRPr="0093101B">
              <w:rPr>
                <w:rFonts w:ascii="Arial" w:hAnsi="Arial" w:cs="Arial"/>
                <w:sz w:val="24"/>
                <w:szCs w:val="24"/>
              </w:rPr>
              <w:t>Community Finance</w:t>
            </w:r>
          </w:p>
        </w:tc>
      </w:tr>
      <w:tr w:rsidR="003909DA" w:rsidRPr="0093101B" w:rsidTr="000E356D">
        <w:trPr>
          <w:trHeight w:val="490"/>
        </w:trPr>
        <w:tc>
          <w:tcPr>
            <w:tcW w:w="3044" w:type="dxa"/>
          </w:tcPr>
          <w:p w:rsidR="003909DA" w:rsidRPr="0093101B" w:rsidRDefault="000E356D" w:rsidP="00621F4C">
            <w:pPr>
              <w:spacing w:line="360" w:lineRule="auto"/>
              <w:jc w:val="both"/>
              <w:rPr>
                <w:rFonts w:ascii="Arial" w:hAnsi="Arial" w:cs="Arial"/>
                <w:sz w:val="24"/>
                <w:szCs w:val="24"/>
              </w:rPr>
            </w:pPr>
            <w:r w:rsidRPr="0093101B">
              <w:rPr>
                <w:rFonts w:ascii="Arial" w:hAnsi="Arial" w:cs="Arial"/>
                <w:sz w:val="24"/>
                <w:szCs w:val="24"/>
              </w:rPr>
              <w:t>NRBC Home Loan</w:t>
            </w:r>
          </w:p>
        </w:tc>
        <w:tc>
          <w:tcPr>
            <w:tcW w:w="3046" w:type="dxa"/>
          </w:tcPr>
          <w:p w:rsidR="003909DA" w:rsidRPr="0093101B" w:rsidRDefault="00E10C31" w:rsidP="00621F4C">
            <w:pPr>
              <w:spacing w:line="360" w:lineRule="auto"/>
              <w:jc w:val="both"/>
              <w:rPr>
                <w:rFonts w:ascii="Arial" w:hAnsi="Arial" w:cs="Arial"/>
                <w:sz w:val="24"/>
                <w:szCs w:val="24"/>
              </w:rPr>
            </w:pPr>
            <w:r w:rsidRPr="0093101B">
              <w:rPr>
                <w:rFonts w:ascii="Arial" w:hAnsi="Arial" w:cs="Arial"/>
                <w:sz w:val="24"/>
                <w:szCs w:val="24"/>
              </w:rPr>
              <w:t>Post Shipment Import Finance</w:t>
            </w:r>
          </w:p>
        </w:tc>
        <w:tc>
          <w:tcPr>
            <w:tcW w:w="3046" w:type="dxa"/>
          </w:tcPr>
          <w:p w:rsidR="003909DA" w:rsidRPr="0093101B" w:rsidRDefault="00E41FCE" w:rsidP="00621F4C">
            <w:pPr>
              <w:spacing w:line="360" w:lineRule="auto"/>
              <w:jc w:val="both"/>
              <w:rPr>
                <w:rFonts w:ascii="Arial" w:hAnsi="Arial" w:cs="Arial"/>
                <w:sz w:val="24"/>
                <w:szCs w:val="24"/>
              </w:rPr>
            </w:pPr>
            <w:r w:rsidRPr="0093101B">
              <w:rPr>
                <w:rFonts w:ascii="Arial" w:hAnsi="Arial" w:cs="Arial"/>
                <w:sz w:val="24"/>
                <w:szCs w:val="24"/>
              </w:rPr>
              <w:t>Guarantee Finance</w:t>
            </w:r>
          </w:p>
        </w:tc>
      </w:tr>
      <w:tr w:rsidR="003909DA" w:rsidRPr="0093101B" w:rsidTr="000E356D">
        <w:trPr>
          <w:trHeight w:val="463"/>
        </w:trPr>
        <w:tc>
          <w:tcPr>
            <w:tcW w:w="3044" w:type="dxa"/>
          </w:tcPr>
          <w:p w:rsidR="003909DA" w:rsidRPr="0093101B" w:rsidRDefault="00BA37C3" w:rsidP="00621F4C">
            <w:pPr>
              <w:spacing w:line="360" w:lineRule="auto"/>
              <w:jc w:val="both"/>
              <w:rPr>
                <w:rFonts w:ascii="Arial" w:hAnsi="Arial" w:cs="Arial"/>
                <w:sz w:val="24"/>
                <w:szCs w:val="24"/>
              </w:rPr>
            </w:pPr>
            <w:r w:rsidRPr="0093101B">
              <w:rPr>
                <w:rFonts w:ascii="Arial" w:hAnsi="Arial" w:cs="Arial"/>
                <w:sz w:val="24"/>
                <w:szCs w:val="24"/>
              </w:rPr>
              <w:t>Machinery Finance</w:t>
            </w:r>
          </w:p>
        </w:tc>
        <w:tc>
          <w:tcPr>
            <w:tcW w:w="3046" w:type="dxa"/>
          </w:tcPr>
          <w:p w:rsidR="003909DA" w:rsidRPr="0093101B" w:rsidRDefault="00526853" w:rsidP="00621F4C">
            <w:pPr>
              <w:spacing w:line="360" w:lineRule="auto"/>
              <w:jc w:val="both"/>
              <w:rPr>
                <w:rFonts w:ascii="Arial" w:hAnsi="Arial" w:cs="Arial"/>
                <w:sz w:val="24"/>
                <w:szCs w:val="24"/>
              </w:rPr>
            </w:pPr>
            <w:r w:rsidRPr="0093101B">
              <w:rPr>
                <w:rFonts w:ascii="Arial" w:hAnsi="Arial" w:cs="Arial"/>
                <w:sz w:val="24"/>
                <w:szCs w:val="24"/>
              </w:rPr>
              <w:t>Pre-shipment export Finance</w:t>
            </w:r>
          </w:p>
        </w:tc>
        <w:tc>
          <w:tcPr>
            <w:tcW w:w="3046" w:type="dxa"/>
          </w:tcPr>
          <w:p w:rsidR="003909DA" w:rsidRPr="0093101B" w:rsidRDefault="003909DA" w:rsidP="00621F4C">
            <w:pPr>
              <w:spacing w:line="360" w:lineRule="auto"/>
              <w:jc w:val="both"/>
              <w:rPr>
                <w:rFonts w:ascii="Arial" w:hAnsi="Arial" w:cs="Arial"/>
                <w:sz w:val="24"/>
                <w:szCs w:val="24"/>
              </w:rPr>
            </w:pPr>
          </w:p>
        </w:tc>
      </w:tr>
      <w:tr w:rsidR="003909DA" w:rsidRPr="0093101B" w:rsidTr="000E356D">
        <w:trPr>
          <w:trHeight w:val="490"/>
        </w:trPr>
        <w:tc>
          <w:tcPr>
            <w:tcW w:w="3044" w:type="dxa"/>
          </w:tcPr>
          <w:p w:rsidR="003909DA" w:rsidRPr="0093101B" w:rsidRDefault="00BA37C3" w:rsidP="00621F4C">
            <w:pPr>
              <w:spacing w:line="360" w:lineRule="auto"/>
              <w:jc w:val="both"/>
              <w:rPr>
                <w:rFonts w:ascii="Arial" w:hAnsi="Arial" w:cs="Arial"/>
                <w:sz w:val="24"/>
                <w:szCs w:val="24"/>
              </w:rPr>
            </w:pPr>
            <w:r w:rsidRPr="0093101B">
              <w:rPr>
                <w:rFonts w:ascii="Arial" w:hAnsi="Arial" w:cs="Arial"/>
                <w:sz w:val="24"/>
                <w:szCs w:val="24"/>
              </w:rPr>
              <w:t>Construction Finance</w:t>
            </w:r>
          </w:p>
        </w:tc>
        <w:tc>
          <w:tcPr>
            <w:tcW w:w="3046" w:type="dxa"/>
          </w:tcPr>
          <w:p w:rsidR="003909DA" w:rsidRPr="0093101B" w:rsidRDefault="00526853" w:rsidP="00621F4C">
            <w:pPr>
              <w:spacing w:line="360" w:lineRule="auto"/>
              <w:jc w:val="both"/>
              <w:rPr>
                <w:rFonts w:ascii="Arial" w:hAnsi="Arial" w:cs="Arial"/>
                <w:sz w:val="24"/>
                <w:szCs w:val="24"/>
              </w:rPr>
            </w:pPr>
            <w:r w:rsidRPr="0093101B">
              <w:rPr>
                <w:rFonts w:ascii="Arial" w:hAnsi="Arial" w:cs="Arial"/>
                <w:sz w:val="24"/>
                <w:szCs w:val="24"/>
              </w:rPr>
              <w:t>Post shipment export Finance</w:t>
            </w:r>
          </w:p>
        </w:tc>
        <w:tc>
          <w:tcPr>
            <w:tcW w:w="3046" w:type="dxa"/>
          </w:tcPr>
          <w:p w:rsidR="003909DA" w:rsidRPr="0093101B" w:rsidRDefault="003909DA" w:rsidP="00621F4C">
            <w:pPr>
              <w:spacing w:line="360" w:lineRule="auto"/>
              <w:jc w:val="both"/>
              <w:rPr>
                <w:rFonts w:ascii="Arial" w:hAnsi="Arial" w:cs="Arial"/>
                <w:sz w:val="24"/>
                <w:szCs w:val="24"/>
              </w:rPr>
            </w:pPr>
          </w:p>
        </w:tc>
      </w:tr>
    </w:tbl>
    <w:p w:rsidR="003909DA" w:rsidRPr="000B1501" w:rsidRDefault="00794DBC" w:rsidP="000B1501">
      <w:pPr>
        <w:jc w:val="center"/>
        <w:rPr>
          <w:rFonts w:ascii="Arial" w:hAnsi="Arial" w:cs="Arial"/>
          <w:sz w:val="24"/>
          <w:szCs w:val="24"/>
        </w:rPr>
      </w:pPr>
      <w:bookmarkStart w:id="35" w:name="_Toc59647930"/>
      <w:bookmarkStart w:id="36" w:name="_Toc59730016"/>
      <w:bookmarkStart w:id="37" w:name="_Toc59816331"/>
      <w:bookmarkStart w:id="38" w:name="_Toc59817792"/>
      <w:r w:rsidRPr="000B1501">
        <w:rPr>
          <w:rFonts w:ascii="Arial" w:hAnsi="Arial" w:cs="Arial"/>
          <w:sz w:val="24"/>
          <w:szCs w:val="24"/>
        </w:rPr>
        <w:t>Table 3</w:t>
      </w:r>
      <w:r w:rsidR="00944ED5" w:rsidRPr="000B1501">
        <w:rPr>
          <w:rFonts w:ascii="Arial" w:hAnsi="Arial" w:cs="Arial"/>
          <w:sz w:val="24"/>
          <w:szCs w:val="24"/>
        </w:rPr>
        <w:t>: Loan account of NRBC</w:t>
      </w:r>
      <w:r w:rsidRPr="000B1501">
        <w:rPr>
          <w:rFonts w:ascii="Arial" w:hAnsi="Arial" w:cs="Arial"/>
          <w:sz w:val="24"/>
          <w:szCs w:val="24"/>
        </w:rPr>
        <w:t xml:space="preserve"> Bank Limited</w:t>
      </w:r>
      <w:bookmarkEnd w:id="35"/>
      <w:bookmarkEnd w:id="36"/>
      <w:bookmarkEnd w:id="37"/>
      <w:bookmarkEnd w:id="38"/>
    </w:p>
    <w:p w:rsidR="008A795C" w:rsidRPr="0093101B" w:rsidRDefault="008A795C" w:rsidP="00621F4C">
      <w:pPr>
        <w:spacing w:line="360" w:lineRule="auto"/>
        <w:ind w:left="720"/>
        <w:jc w:val="both"/>
        <w:rPr>
          <w:rFonts w:ascii="Arial" w:hAnsi="Arial" w:cs="Arial"/>
          <w:b/>
          <w:sz w:val="24"/>
          <w:szCs w:val="24"/>
          <w:u w:val="single"/>
        </w:rPr>
      </w:pPr>
    </w:p>
    <w:p w:rsidR="008A795C" w:rsidRPr="0093101B" w:rsidRDefault="008A795C" w:rsidP="00621F4C">
      <w:pPr>
        <w:spacing w:line="360" w:lineRule="auto"/>
        <w:ind w:left="720"/>
        <w:jc w:val="both"/>
        <w:rPr>
          <w:rFonts w:ascii="Arial" w:hAnsi="Arial" w:cs="Arial"/>
          <w:b/>
          <w:sz w:val="24"/>
          <w:szCs w:val="24"/>
          <w:u w:val="single"/>
        </w:rPr>
      </w:pPr>
    </w:p>
    <w:p w:rsidR="0009696A" w:rsidRPr="0093101B" w:rsidRDefault="0009696A" w:rsidP="00621F4C">
      <w:pPr>
        <w:spacing w:line="360" w:lineRule="auto"/>
        <w:ind w:left="720"/>
        <w:jc w:val="both"/>
        <w:rPr>
          <w:rFonts w:ascii="Arial" w:hAnsi="Arial" w:cs="Arial"/>
          <w:b/>
          <w:sz w:val="24"/>
          <w:szCs w:val="24"/>
          <w:u w:val="single"/>
        </w:rPr>
      </w:pPr>
    </w:p>
    <w:p w:rsidR="00990A31" w:rsidRPr="008159DE" w:rsidRDefault="00F20754" w:rsidP="00621F4C">
      <w:pPr>
        <w:spacing w:line="360" w:lineRule="auto"/>
        <w:ind w:left="720"/>
        <w:jc w:val="both"/>
        <w:rPr>
          <w:rFonts w:ascii="Arial" w:hAnsi="Arial" w:cs="Arial"/>
          <w:b/>
          <w:sz w:val="24"/>
          <w:szCs w:val="24"/>
        </w:rPr>
      </w:pPr>
      <w:r w:rsidRPr="008159DE">
        <w:rPr>
          <w:rFonts w:ascii="Arial" w:hAnsi="Arial" w:cs="Arial"/>
          <w:b/>
          <w:sz w:val="24"/>
          <w:szCs w:val="24"/>
        </w:rPr>
        <w:t>SHIKKHAGURU</w:t>
      </w:r>
      <w:r w:rsidR="00E7006C" w:rsidRPr="008159DE">
        <w:rPr>
          <w:rFonts w:ascii="Arial" w:hAnsi="Arial" w:cs="Arial"/>
          <w:b/>
          <w:sz w:val="24"/>
          <w:szCs w:val="24"/>
        </w:rPr>
        <w:t>:</w:t>
      </w:r>
      <w:r w:rsidR="00990A31" w:rsidRPr="008159DE">
        <w:rPr>
          <w:rFonts w:ascii="Arial" w:hAnsi="Arial" w:cs="Arial"/>
          <w:b/>
          <w:sz w:val="24"/>
          <w:szCs w:val="24"/>
        </w:rPr>
        <w:t xml:space="preserve"> </w:t>
      </w:r>
    </w:p>
    <w:p w:rsidR="003909DA" w:rsidRPr="0093101B" w:rsidRDefault="00634131" w:rsidP="008159DE">
      <w:pPr>
        <w:spacing w:line="360" w:lineRule="auto"/>
        <w:ind w:left="720"/>
        <w:jc w:val="both"/>
        <w:rPr>
          <w:rFonts w:ascii="Arial" w:hAnsi="Arial" w:cs="Arial"/>
          <w:sz w:val="24"/>
          <w:szCs w:val="24"/>
        </w:rPr>
      </w:pPr>
      <w:r w:rsidRPr="0093101B">
        <w:rPr>
          <w:rFonts w:ascii="Arial" w:hAnsi="Arial" w:cs="Arial"/>
          <w:sz w:val="24"/>
          <w:szCs w:val="24"/>
        </w:rPr>
        <w:t>NRBC bank has 8</w:t>
      </w:r>
      <w:r w:rsidR="00990A31" w:rsidRPr="0093101B">
        <w:rPr>
          <w:rFonts w:ascii="Arial" w:hAnsi="Arial" w:cs="Arial"/>
          <w:sz w:val="24"/>
          <w:szCs w:val="24"/>
        </w:rPr>
        <w:t xml:space="preserve"> types of Shikkhaguru products and these are given </w:t>
      </w:r>
      <w:r w:rsidR="0095796A" w:rsidRPr="0093101B">
        <w:rPr>
          <w:rFonts w:ascii="Arial" w:hAnsi="Arial" w:cs="Arial"/>
          <w:sz w:val="24"/>
          <w:szCs w:val="24"/>
        </w:rPr>
        <w:t>beneath</w:t>
      </w:r>
      <w:r w:rsidR="00990A31" w:rsidRPr="0093101B">
        <w:rPr>
          <w:rFonts w:ascii="Arial" w:hAnsi="Arial" w:cs="Arial"/>
          <w:sz w:val="24"/>
          <w:szCs w:val="24"/>
        </w:rPr>
        <w:t>:</w:t>
      </w:r>
    </w:p>
    <w:tbl>
      <w:tblPr>
        <w:tblStyle w:val="TableGrid"/>
        <w:tblW w:w="9242" w:type="dxa"/>
        <w:tblInd w:w="720" w:type="dxa"/>
        <w:tblLook w:val="04A0" w:firstRow="1" w:lastRow="0" w:firstColumn="1" w:lastColumn="0" w:noHBand="0" w:noVBand="1"/>
      </w:tblPr>
      <w:tblGrid>
        <w:gridCol w:w="3080"/>
        <w:gridCol w:w="3081"/>
        <w:gridCol w:w="3081"/>
      </w:tblGrid>
      <w:tr w:rsidR="00990A31" w:rsidRPr="0093101B" w:rsidTr="00990A31">
        <w:trPr>
          <w:trHeight w:val="765"/>
        </w:trPr>
        <w:tc>
          <w:tcPr>
            <w:tcW w:w="3080" w:type="dxa"/>
          </w:tcPr>
          <w:p w:rsidR="00990A31" w:rsidRPr="0093101B" w:rsidRDefault="00990A31" w:rsidP="00621F4C">
            <w:pPr>
              <w:spacing w:line="360" w:lineRule="auto"/>
              <w:jc w:val="both"/>
              <w:rPr>
                <w:rFonts w:ascii="Arial" w:hAnsi="Arial" w:cs="Arial"/>
                <w:sz w:val="24"/>
                <w:szCs w:val="24"/>
              </w:rPr>
            </w:pPr>
            <w:r w:rsidRPr="0093101B">
              <w:rPr>
                <w:rFonts w:ascii="Arial" w:hAnsi="Arial" w:cs="Arial"/>
                <w:sz w:val="24"/>
                <w:szCs w:val="24"/>
              </w:rPr>
              <w:lastRenderedPageBreak/>
              <w:t xml:space="preserve">Savings Account </w:t>
            </w:r>
          </w:p>
        </w:tc>
        <w:tc>
          <w:tcPr>
            <w:tcW w:w="3081" w:type="dxa"/>
          </w:tcPr>
          <w:p w:rsidR="00990A31" w:rsidRPr="0093101B" w:rsidRDefault="00990A31" w:rsidP="00621F4C">
            <w:pPr>
              <w:spacing w:line="360" w:lineRule="auto"/>
              <w:jc w:val="both"/>
              <w:rPr>
                <w:rFonts w:ascii="Arial" w:hAnsi="Arial" w:cs="Arial"/>
                <w:sz w:val="24"/>
                <w:szCs w:val="24"/>
              </w:rPr>
            </w:pPr>
            <w:r w:rsidRPr="0093101B">
              <w:rPr>
                <w:rFonts w:ascii="Arial" w:hAnsi="Arial" w:cs="Arial"/>
                <w:sz w:val="24"/>
                <w:szCs w:val="24"/>
              </w:rPr>
              <w:t>Monthly Benefit Deposit Scheme</w:t>
            </w:r>
          </w:p>
        </w:tc>
        <w:tc>
          <w:tcPr>
            <w:tcW w:w="3081" w:type="dxa"/>
          </w:tcPr>
          <w:p w:rsidR="00990A31" w:rsidRPr="0093101B" w:rsidRDefault="00990A31" w:rsidP="00621F4C">
            <w:pPr>
              <w:spacing w:line="360" w:lineRule="auto"/>
              <w:jc w:val="both"/>
              <w:rPr>
                <w:rFonts w:ascii="Arial" w:hAnsi="Arial" w:cs="Arial"/>
                <w:sz w:val="24"/>
                <w:szCs w:val="24"/>
              </w:rPr>
            </w:pPr>
            <w:r w:rsidRPr="0093101B">
              <w:rPr>
                <w:rFonts w:ascii="Arial" w:hAnsi="Arial" w:cs="Arial"/>
                <w:sz w:val="24"/>
                <w:szCs w:val="24"/>
              </w:rPr>
              <w:t>Lakh</w:t>
            </w:r>
            <w:r w:rsidR="004158E5">
              <w:rPr>
                <w:rFonts w:ascii="Arial" w:hAnsi="Arial" w:cs="Arial"/>
                <w:sz w:val="24"/>
                <w:szCs w:val="24"/>
              </w:rPr>
              <w:t>o</w:t>
            </w:r>
            <w:r w:rsidRPr="0093101B">
              <w:rPr>
                <w:rFonts w:ascii="Arial" w:hAnsi="Arial" w:cs="Arial"/>
                <w:sz w:val="24"/>
                <w:szCs w:val="24"/>
              </w:rPr>
              <w:t>poti Deposit Scheme</w:t>
            </w:r>
          </w:p>
        </w:tc>
      </w:tr>
      <w:tr w:rsidR="00990A31" w:rsidRPr="0093101B" w:rsidTr="00990A31">
        <w:trPr>
          <w:trHeight w:val="722"/>
        </w:trPr>
        <w:tc>
          <w:tcPr>
            <w:tcW w:w="3080" w:type="dxa"/>
          </w:tcPr>
          <w:p w:rsidR="00990A31" w:rsidRPr="0093101B" w:rsidRDefault="00990A31" w:rsidP="00621F4C">
            <w:pPr>
              <w:spacing w:line="360" w:lineRule="auto"/>
              <w:jc w:val="both"/>
              <w:rPr>
                <w:rFonts w:ascii="Arial" w:hAnsi="Arial" w:cs="Arial"/>
                <w:sz w:val="24"/>
                <w:szCs w:val="24"/>
              </w:rPr>
            </w:pPr>
            <w:r w:rsidRPr="0093101B">
              <w:rPr>
                <w:rFonts w:ascii="Arial" w:hAnsi="Arial" w:cs="Arial"/>
                <w:sz w:val="24"/>
                <w:szCs w:val="24"/>
              </w:rPr>
              <w:t>MMS</w:t>
            </w:r>
          </w:p>
        </w:tc>
        <w:tc>
          <w:tcPr>
            <w:tcW w:w="3081" w:type="dxa"/>
          </w:tcPr>
          <w:p w:rsidR="00990A31" w:rsidRPr="0093101B" w:rsidRDefault="00990A31" w:rsidP="00621F4C">
            <w:pPr>
              <w:spacing w:line="360" w:lineRule="auto"/>
              <w:jc w:val="both"/>
              <w:rPr>
                <w:rFonts w:ascii="Arial" w:hAnsi="Arial" w:cs="Arial"/>
                <w:sz w:val="24"/>
                <w:szCs w:val="24"/>
              </w:rPr>
            </w:pPr>
            <w:r w:rsidRPr="0093101B">
              <w:rPr>
                <w:rFonts w:ascii="Arial" w:hAnsi="Arial" w:cs="Arial"/>
                <w:sz w:val="24"/>
                <w:szCs w:val="24"/>
              </w:rPr>
              <w:t>Double Benefit Deposit Scheme</w:t>
            </w:r>
          </w:p>
        </w:tc>
        <w:tc>
          <w:tcPr>
            <w:tcW w:w="3081" w:type="dxa"/>
          </w:tcPr>
          <w:p w:rsidR="00990A31" w:rsidRPr="0093101B" w:rsidRDefault="00990A31" w:rsidP="00621F4C">
            <w:pPr>
              <w:spacing w:line="360" w:lineRule="auto"/>
              <w:jc w:val="both"/>
              <w:rPr>
                <w:rFonts w:ascii="Arial" w:hAnsi="Arial" w:cs="Arial"/>
                <w:sz w:val="24"/>
                <w:szCs w:val="24"/>
              </w:rPr>
            </w:pPr>
            <w:r w:rsidRPr="0093101B">
              <w:rPr>
                <w:rFonts w:ascii="Arial" w:hAnsi="Arial" w:cs="Arial"/>
                <w:sz w:val="24"/>
                <w:szCs w:val="24"/>
              </w:rPr>
              <w:t>Millionaire Deposit Scheme</w:t>
            </w:r>
          </w:p>
        </w:tc>
      </w:tr>
      <w:tr w:rsidR="00990A31" w:rsidRPr="0093101B" w:rsidTr="00990A31">
        <w:trPr>
          <w:trHeight w:val="722"/>
        </w:trPr>
        <w:tc>
          <w:tcPr>
            <w:tcW w:w="3080" w:type="dxa"/>
          </w:tcPr>
          <w:p w:rsidR="00990A31" w:rsidRPr="0093101B" w:rsidRDefault="00990A31" w:rsidP="00621F4C">
            <w:pPr>
              <w:spacing w:line="360" w:lineRule="auto"/>
              <w:jc w:val="both"/>
              <w:rPr>
                <w:rFonts w:ascii="Arial" w:hAnsi="Arial" w:cs="Arial"/>
                <w:sz w:val="24"/>
                <w:szCs w:val="24"/>
              </w:rPr>
            </w:pPr>
            <w:r w:rsidRPr="0093101B">
              <w:rPr>
                <w:rFonts w:ascii="Arial" w:hAnsi="Arial" w:cs="Arial"/>
                <w:sz w:val="24"/>
                <w:szCs w:val="24"/>
              </w:rPr>
              <w:t>Pension Deposit Scheme</w:t>
            </w:r>
          </w:p>
        </w:tc>
        <w:tc>
          <w:tcPr>
            <w:tcW w:w="3081" w:type="dxa"/>
          </w:tcPr>
          <w:p w:rsidR="00990A31" w:rsidRPr="0093101B" w:rsidRDefault="00990A31" w:rsidP="00621F4C">
            <w:pPr>
              <w:spacing w:line="360" w:lineRule="auto"/>
              <w:jc w:val="both"/>
              <w:rPr>
                <w:rFonts w:ascii="Arial" w:hAnsi="Arial" w:cs="Arial"/>
                <w:sz w:val="24"/>
                <w:szCs w:val="24"/>
              </w:rPr>
            </w:pPr>
            <w:r w:rsidRPr="0093101B">
              <w:rPr>
                <w:rFonts w:ascii="Arial" w:hAnsi="Arial" w:cs="Arial"/>
                <w:sz w:val="24"/>
                <w:szCs w:val="24"/>
              </w:rPr>
              <w:t>Triple Benefit Deposit Scheme</w:t>
            </w:r>
          </w:p>
        </w:tc>
        <w:tc>
          <w:tcPr>
            <w:tcW w:w="3081" w:type="dxa"/>
          </w:tcPr>
          <w:p w:rsidR="00990A31" w:rsidRPr="0093101B" w:rsidRDefault="00990A31" w:rsidP="00621F4C">
            <w:pPr>
              <w:spacing w:line="360" w:lineRule="auto"/>
              <w:jc w:val="both"/>
              <w:rPr>
                <w:rFonts w:ascii="Arial" w:hAnsi="Arial" w:cs="Arial"/>
                <w:sz w:val="24"/>
                <w:szCs w:val="24"/>
              </w:rPr>
            </w:pPr>
          </w:p>
        </w:tc>
      </w:tr>
    </w:tbl>
    <w:p w:rsidR="008162E8" w:rsidRPr="000B1501" w:rsidRDefault="00AC0FB2" w:rsidP="000B1501">
      <w:pPr>
        <w:jc w:val="center"/>
        <w:rPr>
          <w:rFonts w:ascii="Arial" w:hAnsi="Arial" w:cs="Arial"/>
          <w:i/>
          <w:sz w:val="24"/>
          <w:szCs w:val="24"/>
        </w:rPr>
      </w:pPr>
      <w:bookmarkStart w:id="39" w:name="_Toc59647931"/>
      <w:bookmarkStart w:id="40" w:name="_Toc59730017"/>
      <w:bookmarkStart w:id="41" w:name="_Toc59816332"/>
      <w:bookmarkStart w:id="42" w:name="_Toc59817793"/>
      <w:r w:rsidRPr="000B1501">
        <w:rPr>
          <w:rFonts w:ascii="Arial" w:hAnsi="Arial" w:cs="Arial"/>
          <w:i/>
          <w:sz w:val="24"/>
          <w:szCs w:val="24"/>
        </w:rPr>
        <w:t xml:space="preserve">Table 4: Sikkhaguru products of </w:t>
      </w:r>
      <w:r w:rsidR="008F416B" w:rsidRPr="000B1501">
        <w:rPr>
          <w:rFonts w:ascii="Arial" w:hAnsi="Arial" w:cs="Arial"/>
          <w:i/>
          <w:sz w:val="24"/>
          <w:szCs w:val="24"/>
        </w:rPr>
        <w:t>NRBC Bank Limited</w:t>
      </w:r>
      <w:bookmarkEnd w:id="39"/>
      <w:bookmarkEnd w:id="40"/>
      <w:bookmarkEnd w:id="41"/>
      <w:bookmarkEnd w:id="42"/>
    </w:p>
    <w:p w:rsidR="00494011" w:rsidRPr="00494011" w:rsidRDefault="00494011" w:rsidP="00494011"/>
    <w:p w:rsidR="00F20754" w:rsidRPr="0093101B" w:rsidRDefault="00F20754" w:rsidP="00621F4C">
      <w:pPr>
        <w:spacing w:line="360" w:lineRule="auto"/>
        <w:ind w:left="720"/>
        <w:jc w:val="both"/>
        <w:rPr>
          <w:rFonts w:ascii="Arial" w:hAnsi="Arial" w:cs="Arial"/>
          <w:sz w:val="24"/>
          <w:szCs w:val="24"/>
        </w:rPr>
      </w:pPr>
      <w:r w:rsidRPr="00494011">
        <w:rPr>
          <w:rFonts w:ascii="Arial" w:hAnsi="Arial" w:cs="Arial"/>
          <w:b/>
          <w:sz w:val="24"/>
          <w:szCs w:val="24"/>
        </w:rPr>
        <w:t xml:space="preserve">SCHEME: </w:t>
      </w:r>
      <w:r w:rsidRPr="0093101B">
        <w:rPr>
          <w:rFonts w:ascii="Arial" w:hAnsi="Arial" w:cs="Arial"/>
          <w:sz w:val="24"/>
          <w:szCs w:val="24"/>
        </w:rPr>
        <w:t>NRBC bank has 12 scheme which are provided to its customer and these are,</w:t>
      </w:r>
    </w:p>
    <w:tbl>
      <w:tblPr>
        <w:tblStyle w:val="TableGrid"/>
        <w:tblW w:w="9292" w:type="dxa"/>
        <w:tblInd w:w="720" w:type="dxa"/>
        <w:tblLook w:val="04A0" w:firstRow="1" w:lastRow="0" w:firstColumn="1" w:lastColumn="0" w:noHBand="0" w:noVBand="1"/>
      </w:tblPr>
      <w:tblGrid>
        <w:gridCol w:w="3001"/>
        <w:gridCol w:w="3002"/>
        <w:gridCol w:w="3289"/>
      </w:tblGrid>
      <w:tr w:rsidR="00F20754" w:rsidRPr="0093101B" w:rsidTr="00F20754">
        <w:trPr>
          <w:trHeight w:val="641"/>
        </w:trPr>
        <w:tc>
          <w:tcPr>
            <w:tcW w:w="3001" w:type="dxa"/>
          </w:tcPr>
          <w:p w:rsidR="00F20754" w:rsidRPr="0093101B" w:rsidRDefault="00F20754" w:rsidP="00621F4C">
            <w:pPr>
              <w:spacing w:line="360" w:lineRule="auto"/>
              <w:jc w:val="both"/>
              <w:rPr>
                <w:rFonts w:ascii="Arial" w:hAnsi="Arial" w:cs="Arial"/>
                <w:sz w:val="24"/>
                <w:szCs w:val="24"/>
              </w:rPr>
            </w:pPr>
            <w:r w:rsidRPr="0093101B">
              <w:rPr>
                <w:rFonts w:ascii="Arial" w:hAnsi="Arial" w:cs="Arial"/>
                <w:sz w:val="24"/>
                <w:szCs w:val="24"/>
              </w:rPr>
              <w:t>MMS</w:t>
            </w:r>
          </w:p>
        </w:tc>
        <w:tc>
          <w:tcPr>
            <w:tcW w:w="3002" w:type="dxa"/>
          </w:tcPr>
          <w:p w:rsidR="00F20754" w:rsidRPr="0093101B" w:rsidRDefault="008A487F" w:rsidP="00621F4C">
            <w:pPr>
              <w:spacing w:line="360" w:lineRule="auto"/>
              <w:jc w:val="both"/>
              <w:rPr>
                <w:rFonts w:ascii="Arial" w:hAnsi="Arial" w:cs="Arial"/>
                <w:sz w:val="24"/>
                <w:szCs w:val="24"/>
              </w:rPr>
            </w:pPr>
            <w:r w:rsidRPr="0093101B">
              <w:rPr>
                <w:rFonts w:ascii="Arial" w:hAnsi="Arial" w:cs="Arial"/>
                <w:sz w:val="24"/>
                <w:szCs w:val="24"/>
              </w:rPr>
              <w:t>Triple Benefit Scheme</w:t>
            </w:r>
          </w:p>
        </w:tc>
        <w:tc>
          <w:tcPr>
            <w:tcW w:w="3289" w:type="dxa"/>
          </w:tcPr>
          <w:p w:rsidR="00F20754" w:rsidRPr="0093101B" w:rsidRDefault="008A487F" w:rsidP="00621F4C">
            <w:pPr>
              <w:spacing w:line="360" w:lineRule="auto"/>
              <w:jc w:val="both"/>
              <w:rPr>
                <w:rFonts w:ascii="Arial" w:hAnsi="Arial" w:cs="Arial"/>
                <w:sz w:val="24"/>
                <w:szCs w:val="24"/>
              </w:rPr>
            </w:pPr>
            <w:r w:rsidRPr="0093101B">
              <w:rPr>
                <w:rFonts w:ascii="Arial" w:hAnsi="Arial" w:cs="Arial"/>
                <w:sz w:val="24"/>
                <w:szCs w:val="24"/>
              </w:rPr>
              <w:t>Students Deposit Scheme</w:t>
            </w:r>
          </w:p>
        </w:tc>
      </w:tr>
      <w:tr w:rsidR="00F20754" w:rsidRPr="0093101B" w:rsidTr="00F20754">
        <w:trPr>
          <w:trHeight w:val="606"/>
        </w:trPr>
        <w:tc>
          <w:tcPr>
            <w:tcW w:w="3001" w:type="dxa"/>
          </w:tcPr>
          <w:p w:rsidR="00F20754" w:rsidRPr="0093101B" w:rsidRDefault="00F20754" w:rsidP="00621F4C">
            <w:pPr>
              <w:spacing w:line="360" w:lineRule="auto"/>
              <w:jc w:val="both"/>
              <w:rPr>
                <w:rFonts w:ascii="Arial" w:hAnsi="Arial" w:cs="Arial"/>
                <w:sz w:val="24"/>
                <w:szCs w:val="24"/>
              </w:rPr>
            </w:pPr>
            <w:r w:rsidRPr="0093101B">
              <w:rPr>
                <w:rFonts w:ascii="Arial" w:hAnsi="Arial" w:cs="Arial"/>
                <w:sz w:val="24"/>
                <w:szCs w:val="24"/>
              </w:rPr>
              <w:t>MMS for RMG Workers</w:t>
            </w:r>
          </w:p>
        </w:tc>
        <w:tc>
          <w:tcPr>
            <w:tcW w:w="3002" w:type="dxa"/>
          </w:tcPr>
          <w:p w:rsidR="00F20754" w:rsidRPr="0093101B" w:rsidRDefault="008A487F" w:rsidP="00621F4C">
            <w:pPr>
              <w:spacing w:line="360" w:lineRule="auto"/>
              <w:jc w:val="both"/>
              <w:rPr>
                <w:rFonts w:ascii="Arial" w:hAnsi="Arial" w:cs="Arial"/>
                <w:sz w:val="24"/>
                <w:szCs w:val="24"/>
              </w:rPr>
            </w:pPr>
            <w:r w:rsidRPr="0093101B">
              <w:rPr>
                <w:rFonts w:ascii="Arial" w:hAnsi="Arial" w:cs="Arial"/>
                <w:sz w:val="24"/>
                <w:szCs w:val="24"/>
              </w:rPr>
              <w:t>Millionaire Deposit Scheme</w:t>
            </w:r>
          </w:p>
        </w:tc>
        <w:tc>
          <w:tcPr>
            <w:tcW w:w="3289" w:type="dxa"/>
          </w:tcPr>
          <w:p w:rsidR="00F20754" w:rsidRPr="0093101B" w:rsidRDefault="008A487F" w:rsidP="00621F4C">
            <w:pPr>
              <w:spacing w:line="360" w:lineRule="auto"/>
              <w:jc w:val="both"/>
              <w:rPr>
                <w:rFonts w:ascii="Arial" w:hAnsi="Arial" w:cs="Arial"/>
                <w:sz w:val="24"/>
                <w:szCs w:val="24"/>
              </w:rPr>
            </w:pPr>
            <w:r w:rsidRPr="0093101B">
              <w:rPr>
                <w:rFonts w:ascii="Arial" w:hAnsi="Arial" w:cs="Arial"/>
                <w:sz w:val="24"/>
                <w:szCs w:val="24"/>
              </w:rPr>
              <w:t>Monthly Benefit Scheme</w:t>
            </w:r>
          </w:p>
        </w:tc>
      </w:tr>
      <w:tr w:rsidR="00F20754" w:rsidRPr="0093101B" w:rsidTr="00F20754">
        <w:trPr>
          <w:trHeight w:val="641"/>
        </w:trPr>
        <w:tc>
          <w:tcPr>
            <w:tcW w:w="3001" w:type="dxa"/>
          </w:tcPr>
          <w:p w:rsidR="00F20754" w:rsidRPr="0093101B" w:rsidRDefault="008A487F" w:rsidP="00621F4C">
            <w:pPr>
              <w:spacing w:line="360" w:lineRule="auto"/>
              <w:jc w:val="both"/>
              <w:rPr>
                <w:rFonts w:ascii="Arial" w:hAnsi="Arial" w:cs="Arial"/>
                <w:sz w:val="24"/>
                <w:szCs w:val="24"/>
              </w:rPr>
            </w:pPr>
            <w:r w:rsidRPr="0093101B">
              <w:rPr>
                <w:rFonts w:ascii="Arial" w:hAnsi="Arial" w:cs="Arial"/>
                <w:sz w:val="24"/>
                <w:szCs w:val="24"/>
              </w:rPr>
              <w:t xml:space="preserve">Corporate MMS </w:t>
            </w:r>
          </w:p>
        </w:tc>
        <w:tc>
          <w:tcPr>
            <w:tcW w:w="3002" w:type="dxa"/>
          </w:tcPr>
          <w:p w:rsidR="00F20754" w:rsidRPr="0093101B" w:rsidRDefault="008A487F" w:rsidP="00621F4C">
            <w:pPr>
              <w:spacing w:line="360" w:lineRule="auto"/>
              <w:jc w:val="both"/>
              <w:rPr>
                <w:rFonts w:ascii="Arial" w:hAnsi="Arial" w:cs="Arial"/>
                <w:sz w:val="24"/>
                <w:szCs w:val="24"/>
              </w:rPr>
            </w:pPr>
            <w:r w:rsidRPr="0093101B">
              <w:rPr>
                <w:rFonts w:ascii="Arial" w:hAnsi="Arial" w:cs="Arial"/>
                <w:sz w:val="24"/>
                <w:szCs w:val="24"/>
              </w:rPr>
              <w:t xml:space="preserve">Pension Deposit Scheme </w:t>
            </w:r>
          </w:p>
        </w:tc>
        <w:tc>
          <w:tcPr>
            <w:tcW w:w="3289" w:type="dxa"/>
          </w:tcPr>
          <w:p w:rsidR="00F20754" w:rsidRPr="0093101B" w:rsidRDefault="008A487F" w:rsidP="00621F4C">
            <w:pPr>
              <w:spacing w:line="360" w:lineRule="auto"/>
              <w:jc w:val="both"/>
              <w:rPr>
                <w:rFonts w:ascii="Arial" w:hAnsi="Arial" w:cs="Arial"/>
                <w:sz w:val="24"/>
                <w:szCs w:val="24"/>
              </w:rPr>
            </w:pPr>
            <w:r w:rsidRPr="0093101B">
              <w:rPr>
                <w:rFonts w:ascii="Arial" w:hAnsi="Arial" w:cs="Arial"/>
                <w:sz w:val="24"/>
                <w:szCs w:val="24"/>
              </w:rPr>
              <w:t>Shohoj Sanchay Scheme</w:t>
            </w:r>
          </w:p>
        </w:tc>
      </w:tr>
      <w:tr w:rsidR="00F20754" w:rsidRPr="0093101B" w:rsidTr="00F20754">
        <w:trPr>
          <w:trHeight w:val="606"/>
        </w:trPr>
        <w:tc>
          <w:tcPr>
            <w:tcW w:w="3001" w:type="dxa"/>
          </w:tcPr>
          <w:p w:rsidR="00F20754" w:rsidRPr="0093101B" w:rsidRDefault="008A487F" w:rsidP="00621F4C">
            <w:pPr>
              <w:spacing w:line="360" w:lineRule="auto"/>
              <w:jc w:val="both"/>
              <w:rPr>
                <w:rFonts w:ascii="Arial" w:hAnsi="Arial" w:cs="Arial"/>
                <w:sz w:val="24"/>
                <w:szCs w:val="24"/>
              </w:rPr>
            </w:pPr>
            <w:r w:rsidRPr="0093101B">
              <w:rPr>
                <w:rFonts w:ascii="Arial" w:hAnsi="Arial" w:cs="Arial"/>
                <w:sz w:val="24"/>
                <w:szCs w:val="24"/>
              </w:rPr>
              <w:t>Double Benefit Scheme</w:t>
            </w:r>
          </w:p>
        </w:tc>
        <w:tc>
          <w:tcPr>
            <w:tcW w:w="3002" w:type="dxa"/>
          </w:tcPr>
          <w:p w:rsidR="00F20754" w:rsidRPr="0093101B" w:rsidRDefault="008A487F" w:rsidP="00621F4C">
            <w:pPr>
              <w:spacing w:line="360" w:lineRule="auto"/>
              <w:jc w:val="both"/>
              <w:rPr>
                <w:rFonts w:ascii="Arial" w:hAnsi="Arial" w:cs="Arial"/>
                <w:sz w:val="24"/>
                <w:szCs w:val="24"/>
              </w:rPr>
            </w:pPr>
            <w:r w:rsidRPr="0093101B">
              <w:rPr>
                <w:rFonts w:ascii="Arial" w:hAnsi="Arial" w:cs="Arial"/>
                <w:sz w:val="24"/>
                <w:szCs w:val="24"/>
              </w:rPr>
              <w:t>Lakhpoti Deposit Scheme</w:t>
            </w:r>
          </w:p>
        </w:tc>
        <w:tc>
          <w:tcPr>
            <w:tcW w:w="3289" w:type="dxa"/>
          </w:tcPr>
          <w:p w:rsidR="00F20754" w:rsidRPr="0093101B" w:rsidRDefault="008A487F" w:rsidP="00621F4C">
            <w:pPr>
              <w:spacing w:line="360" w:lineRule="auto"/>
              <w:jc w:val="both"/>
              <w:rPr>
                <w:rFonts w:ascii="Arial" w:hAnsi="Arial" w:cs="Arial"/>
                <w:sz w:val="24"/>
                <w:szCs w:val="24"/>
              </w:rPr>
            </w:pPr>
            <w:r w:rsidRPr="0093101B">
              <w:rPr>
                <w:rFonts w:ascii="Arial" w:hAnsi="Arial" w:cs="Arial"/>
                <w:sz w:val="24"/>
                <w:szCs w:val="24"/>
              </w:rPr>
              <w:t>Priority Deposit Scheme</w:t>
            </w:r>
          </w:p>
        </w:tc>
      </w:tr>
    </w:tbl>
    <w:p w:rsidR="003F2CB2" w:rsidRPr="006260A4" w:rsidRDefault="00DB4971" w:rsidP="000B1501">
      <w:pPr>
        <w:jc w:val="center"/>
        <w:rPr>
          <w:rFonts w:ascii="Arial" w:hAnsi="Arial" w:cs="Arial"/>
          <w:i/>
          <w:color w:val="000000" w:themeColor="text1"/>
          <w:sz w:val="24"/>
          <w:szCs w:val="24"/>
        </w:rPr>
      </w:pPr>
      <w:bookmarkStart w:id="43" w:name="_Toc59647932"/>
      <w:bookmarkStart w:id="44" w:name="_Toc59730018"/>
      <w:r w:rsidRPr="006260A4">
        <w:rPr>
          <w:rFonts w:ascii="Arial" w:hAnsi="Arial" w:cs="Arial"/>
          <w:i/>
          <w:color w:val="000000" w:themeColor="text1"/>
          <w:sz w:val="24"/>
          <w:szCs w:val="24"/>
        </w:rPr>
        <w:t xml:space="preserve">Table 5: </w:t>
      </w:r>
      <w:r w:rsidR="00A92138" w:rsidRPr="006260A4">
        <w:rPr>
          <w:rFonts w:ascii="Arial" w:hAnsi="Arial" w:cs="Arial"/>
          <w:i/>
          <w:color w:val="000000" w:themeColor="text1"/>
          <w:sz w:val="24"/>
          <w:szCs w:val="24"/>
        </w:rPr>
        <w:t>Scheme of NRBC Bank Limited</w:t>
      </w:r>
      <w:bookmarkEnd w:id="43"/>
      <w:bookmarkEnd w:id="44"/>
    </w:p>
    <w:p w:rsidR="00D64BC6" w:rsidRPr="0093101B" w:rsidRDefault="00D64BC6" w:rsidP="00621F4C">
      <w:pPr>
        <w:spacing w:line="360" w:lineRule="auto"/>
        <w:ind w:left="720"/>
        <w:jc w:val="both"/>
        <w:rPr>
          <w:rFonts w:ascii="Arial" w:hAnsi="Arial" w:cs="Arial"/>
          <w:b/>
          <w:sz w:val="24"/>
          <w:szCs w:val="24"/>
          <w:u w:val="single"/>
        </w:rPr>
      </w:pPr>
    </w:p>
    <w:p w:rsidR="00D64BC6" w:rsidRPr="0093101B" w:rsidRDefault="00D64BC6" w:rsidP="00621F4C">
      <w:pPr>
        <w:spacing w:line="360" w:lineRule="auto"/>
        <w:ind w:left="720"/>
        <w:jc w:val="both"/>
        <w:rPr>
          <w:rFonts w:ascii="Arial" w:hAnsi="Arial" w:cs="Arial"/>
          <w:b/>
          <w:sz w:val="24"/>
          <w:szCs w:val="24"/>
          <w:u w:val="single"/>
        </w:rPr>
      </w:pPr>
    </w:p>
    <w:p w:rsidR="003F2CB2" w:rsidRPr="0093101B" w:rsidRDefault="00E654FC" w:rsidP="0020029A">
      <w:pPr>
        <w:spacing w:line="360" w:lineRule="auto"/>
        <w:jc w:val="both"/>
        <w:rPr>
          <w:rFonts w:ascii="Arial" w:hAnsi="Arial" w:cs="Arial"/>
          <w:sz w:val="24"/>
          <w:szCs w:val="24"/>
        </w:rPr>
      </w:pPr>
      <w:r w:rsidRPr="006260A4">
        <w:rPr>
          <w:rFonts w:ascii="Arial" w:hAnsi="Arial" w:cs="Arial"/>
          <w:b/>
          <w:sz w:val="24"/>
          <w:szCs w:val="24"/>
        </w:rPr>
        <w:t>D</w:t>
      </w:r>
      <w:r w:rsidR="006260A4">
        <w:rPr>
          <w:rFonts w:ascii="Arial" w:hAnsi="Arial" w:cs="Arial"/>
          <w:b/>
          <w:sz w:val="24"/>
          <w:szCs w:val="24"/>
        </w:rPr>
        <w:t>emand</w:t>
      </w:r>
      <w:r w:rsidRPr="006260A4">
        <w:rPr>
          <w:rFonts w:ascii="Arial" w:hAnsi="Arial" w:cs="Arial"/>
          <w:b/>
          <w:sz w:val="24"/>
          <w:szCs w:val="24"/>
        </w:rPr>
        <w:t xml:space="preserve"> D</w:t>
      </w:r>
      <w:r w:rsidR="006260A4">
        <w:rPr>
          <w:rFonts w:ascii="Arial" w:hAnsi="Arial" w:cs="Arial"/>
          <w:b/>
          <w:sz w:val="24"/>
          <w:szCs w:val="24"/>
        </w:rPr>
        <w:t>eposit</w:t>
      </w:r>
      <w:r w:rsidRPr="006260A4">
        <w:rPr>
          <w:rFonts w:ascii="Arial" w:hAnsi="Arial" w:cs="Arial"/>
          <w:b/>
          <w:sz w:val="24"/>
          <w:szCs w:val="24"/>
        </w:rPr>
        <w:t xml:space="preserve">: </w:t>
      </w:r>
      <w:r w:rsidRPr="0093101B">
        <w:rPr>
          <w:rFonts w:ascii="Arial" w:hAnsi="Arial" w:cs="Arial"/>
          <w:sz w:val="24"/>
          <w:szCs w:val="24"/>
        </w:rPr>
        <w:t xml:space="preserve">NRBC bank of 2 kinds of demand deposit and these are- </w:t>
      </w:r>
    </w:p>
    <w:p w:rsidR="00DA36F7" w:rsidRPr="00DA36F7" w:rsidRDefault="00D90398" w:rsidP="00DA36F7">
      <w:pPr>
        <w:pStyle w:val="ListParagraph"/>
        <w:numPr>
          <w:ilvl w:val="0"/>
          <w:numId w:val="7"/>
        </w:numPr>
        <w:spacing w:line="360" w:lineRule="auto"/>
        <w:rPr>
          <w:rFonts w:ascii="Arial" w:hAnsi="Arial" w:cs="Arial"/>
          <w:sz w:val="24"/>
          <w:szCs w:val="24"/>
        </w:rPr>
      </w:pPr>
      <w:r w:rsidRPr="00DA36F7">
        <w:rPr>
          <w:rFonts w:ascii="Arial" w:hAnsi="Arial" w:cs="Arial"/>
          <w:b/>
          <w:sz w:val="24"/>
          <w:szCs w:val="24"/>
        </w:rPr>
        <w:t>CD Account</w:t>
      </w:r>
      <w:r w:rsidR="0003221B" w:rsidRPr="00DA36F7">
        <w:rPr>
          <w:rFonts w:ascii="Arial" w:hAnsi="Arial" w:cs="Arial"/>
          <w:b/>
          <w:sz w:val="24"/>
          <w:szCs w:val="24"/>
        </w:rPr>
        <w:t xml:space="preserve">: </w:t>
      </w:r>
      <w:r w:rsidR="00DA36F7" w:rsidRPr="00DA36F7">
        <w:rPr>
          <w:rFonts w:ascii="Arial" w:hAnsi="Arial" w:cs="Arial"/>
          <w:sz w:val="24"/>
          <w:szCs w:val="24"/>
        </w:rPr>
        <w:t>Current Deposit Account is expected for business trades with no constraint on withdrawal or store either in whole or in repeat of trade. Other key workplaces consolidate cheque book, VISA charge card and web banking office, permission to account the entire day through ATM, and event to get income and so forth</w:t>
      </w:r>
      <w:r w:rsidR="00DA36F7">
        <w:rPr>
          <w:rFonts w:ascii="Arial" w:hAnsi="Arial" w:cs="Arial"/>
          <w:sz w:val="24"/>
          <w:szCs w:val="24"/>
        </w:rPr>
        <w:t>.</w:t>
      </w:r>
    </w:p>
    <w:p w:rsidR="00E654FC" w:rsidRPr="00DA36F7" w:rsidRDefault="00E654FC" w:rsidP="00DA36F7">
      <w:pPr>
        <w:spacing w:line="360" w:lineRule="auto"/>
        <w:jc w:val="both"/>
        <w:rPr>
          <w:rFonts w:ascii="Arial" w:hAnsi="Arial" w:cs="Arial"/>
          <w:sz w:val="24"/>
          <w:szCs w:val="24"/>
        </w:rPr>
      </w:pPr>
    </w:p>
    <w:p w:rsidR="00DA36F7" w:rsidRDefault="00D90398" w:rsidP="00DA36F7">
      <w:pPr>
        <w:pStyle w:val="ListParagraph"/>
        <w:numPr>
          <w:ilvl w:val="0"/>
          <w:numId w:val="7"/>
        </w:numPr>
        <w:spacing w:line="360" w:lineRule="auto"/>
        <w:contextualSpacing w:val="0"/>
        <w:jc w:val="both"/>
        <w:rPr>
          <w:rFonts w:ascii="Arial" w:hAnsi="Arial" w:cs="Arial"/>
          <w:sz w:val="24"/>
          <w:szCs w:val="24"/>
        </w:rPr>
      </w:pPr>
      <w:r w:rsidRPr="00DA36F7">
        <w:rPr>
          <w:rFonts w:ascii="Arial" w:hAnsi="Arial" w:cs="Arial"/>
          <w:b/>
          <w:sz w:val="24"/>
          <w:szCs w:val="24"/>
        </w:rPr>
        <w:t xml:space="preserve">SND Account: </w:t>
      </w:r>
      <w:r w:rsidR="00DA36F7" w:rsidRPr="00DA36F7">
        <w:rPr>
          <w:rFonts w:ascii="Arial" w:hAnsi="Arial" w:cs="Arial"/>
          <w:sz w:val="24"/>
          <w:szCs w:val="24"/>
        </w:rPr>
        <w:t>It is in like way expected for business trade as the current store account yet in the more conspicuous total. Here the record holder needs to give a short notice if there should arise an occurrence of withdrawal of cash so bank can design the specific complete for the record holder.</w:t>
      </w:r>
    </w:p>
    <w:p w:rsidR="00DA36F7" w:rsidRPr="00DA36F7" w:rsidRDefault="00DA36F7" w:rsidP="00DA36F7">
      <w:pPr>
        <w:pStyle w:val="ListParagraph"/>
        <w:rPr>
          <w:rFonts w:ascii="Arial" w:hAnsi="Arial" w:cs="Arial"/>
          <w:b/>
          <w:sz w:val="24"/>
          <w:szCs w:val="24"/>
        </w:rPr>
      </w:pPr>
    </w:p>
    <w:p w:rsidR="001E4FF8" w:rsidRPr="00DA36F7" w:rsidRDefault="00567616" w:rsidP="00DA36F7">
      <w:pPr>
        <w:pStyle w:val="ListParagraph"/>
        <w:numPr>
          <w:ilvl w:val="0"/>
          <w:numId w:val="7"/>
        </w:numPr>
        <w:spacing w:line="360" w:lineRule="auto"/>
        <w:contextualSpacing w:val="0"/>
        <w:jc w:val="both"/>
        <w:rPr>
          <w:rFonts w:ascii="Arial" w:hAnsi="Arial" w:cs="Arial"/>
          <w:sz w:val="24"/>
          <w:szCs w:val="24"/>
        </w:rPr>
      </w:pPr>
      <w:r w:rsidRPr="00DA36F7">
        <w:rPr>
          <w:rFonts w:ascii="Arial" w:hAnsi="Arial" w:cs="Arial"/>
          <w:b/>
          <w:sz w:val="24"/>
          <w:szCs w:val="24"/>
        </w:rPr>
        <w:t>SERVICES OF NRBC BANK</w:t>
      </w:r>
      <w:r w:rsidR="00F20D2F" w:rsidRPr="00DA36F7">
        <w:rPr>
          <w:rFonts w:ascii="Arial" w:hAnsi="Arial" w:cs="Arial"/>
          <w:b/>
          <w:sz w:val="24"/>
          <w:szCs w:val="24"/>
        </w:rPr>
        <w:t>:</w:t>
      </w:r>
      <w:r w:rsidR="00F20D2F" w:rsidRPr="00DA36F7">
        <w:rPr>
          <w:rFonts w:ascii="Arial" w:hAnsi="Arial" w:cs="Arial"/>
          <w:sz w:val="24"/>
          <w:szCs w:val="24"/>
        </w:rPr>
        <w:t xml:space="preserve"> </w:t>
      </w:r>
    </w:p>
    <w:p w:rsidR="00225C3B" w:rsidRPr="0093101B" w:rsidRDefault="00567616" w:rsidP="003152B8">
      <w:pPr>
        <w:pStyle w:val="ListParagraph"/>
        <w:numPr>
          <w:ilvl w:val="0"/>
          <w:numId w:val="20"/>
        </w:numPr>
        <w:spacing w:line="360" w:lineRule="auto"/>
        <w:contextualSpacing w:val="0"/>
        <w:jc w:val="both"/>
        <w:rPr>
          <w:rFonts w:ascii="Arial" w:hAnsi="Arial" w:cs="Arial"/>
          <w:sz w:val="24"/>
          <w:szCs w:val="24"/>
        </w:rPr>
      </w:pPr>
      <w:r w:rsidRPr="008B4CDE">
        <w:rPr>
          <w:rFonts w:ascii="Arial" w:hAnsi="Arial" w:cs="Arial"/>
          <w:b/>
          <w:sz w:val="24"/>
          <w:szCs w:val="24"/>
        </w:rPr>
        <w:t>Utilities Bill Collection:</w:t>
      </w:r>
      <w:r w:rsidR="00851E41" w:rsidRPr="0093101B">
        <w:rPr>
          <w:rFonts w:ascii="Arial" w:hAnsi="Arial" w:cs="Arial"/>
          <w:sz w:val="24"/>
          <w:szCs w:val="24"/>
        </w:rPr>
        <w:t xml:space="preserve"> </w:t>
      </w:r>
      <w:r w:rsidR="003152B8" w:rsidRPr="003152B8">
        <w:rPr>
          <w:rFonts w:ascii="Arial" w:hAnsi="Arial" w:cs="Arial"/>
          <w:sz w:val="24"/>
          <w:szCs w:val="24"/>
        </w:rPr>
        <w:t>NRB Commercial Bank is gathering a few kinds of utilities Bill. All the pieces of NRB Commercial Bank and Agent Banking centers are as of now fit to assemble following bills.</w:t>
      </w:r>
    </w:p>
    <w:p w:rsidR="00851E41" w:rsidRPr="0093101B" w:rsidRDefault="00851E41" w:rsidP="003152B8">
      <w:pPr>
        <w:pStyle w:val="ListParagraph"/>
        <w:numPr>
          <w:ilvl w:val="0"/>
          <w:numId w:val="8"/>
        </w:numPr>
        <w:spacing w:line="360" w:lineRule="auto"/>
        <w:contextualSpacing w:val="0"/>
        <w:jc w:val="both"/>
        <w:rPr>
          <w:rFonts w:ascii="Arial" w:hAnsi="Arial" w:cs="Arial"/>
          <w:sz w:val="24"/>
          <w:szCs w:val="24"/>
        </w:rPr>
      </w:pPr>
      <w:r w:rsidRPr="0093101B">
        <w:rPr>
          <w:rFonts w:ascii="Arial" w:hAnsi="Arial" w:cs="Arial"/>
          <w:b/>
          <w:sz w:val="24"/>
          <w:szCs w:val="24"/>
        </w:rPr>
        <w:t xml:space="preserve">DESCO Bill Collection: </w:t>
      </w:r>
      <w:r w:rsidR="003152B8" w:rsidRPr="003152B8">
        <w:rPr>
          <w:rFonts w:ascii="Arial" w:hAnsi="Arial" w:cs="Arial"/>
          <w:sz w:val="24"/>
          <w:szCs w:val="24"/>
        </w:rPr>
        <w:t>DESCO (Dhaka Electric Supply Company Limited) bills are assembled through 61 Branches of NRBC Bank the country over. Additionally, NRBC Bank Account holders have the upside of dealing with the bill straight forwardly from his/her Bank account through Internet Banking dodging genuine presence in a long queue.</w:t>
      </w:r>
    </w:p>
    <w:p w:rsidR="003152B8" w:rsidRDefault="00511DB6" w:rsidP="003152B8">
      <w:pPr>
        <w:pStyle w:val="ListParagraph"/>
        <w:numPr>
          <w:ilvl w:val="0"/>
          <w:numId w:val="8"/>
        </w:numPr>
        <w:spacing w:line="360" w:lineRule="auto"/>
        <w:contextualSpacing w:val="0"/>
        <w:jc w:val="both"/>
        <w:rPr>
          <w:rFonts w:ascii="Arial" w:hAnsi="Arial" w:cs="Arial"/>
          <w:sz w:val="24"/>
          <w:szCs w:val="24"/>
        </w:rPr>
      </w:pPr>
      <w:r w:rsidRPr="003152B8">
        <w:rPr>
          <w:rFonts w:ascii="Arial" w:hAnsi="Arial" w:cs="Arial"/>
          <w:b/>
          <w:sz w:val="24"/>
          <w:szCs w:val="24"/>
        </w:rPr>
        <w:t>DPDC Bill Collection:</w:t>
      </w:r>
      <w:r w:rsidRPr="003152B8">
        <w:rPr>
          <w:rFonts w:ascii="Arial" w:hAnsi="Arial" w:cs="Arial"/>
          <w:sz w:val="24"/>
          <w:szCs w:val="24"/>
        </w:rPr>
        <w:t xml:space="preserve"> </w:t>
      </w:r>
      <w:r w:rsidR="003152B8" w:rsidRPr="003152B8">
        <w:rPr>
          <w:rFonts w:ascii="Arial" w:hAnsi="Arial" w:cs="Arial"/>
          <w:sz w:val="24"/>
          <w:szCs w:val="24"/>
        </w:rPr>
        <w:t>People can pay their DPDC (Dhaka Power Distribution Company Limited) bills through 61 Branches of NRBC. Moreover, NRBC Bank Account holders have the benefit of covering the bill straight forwardly from his/her Bank account through Internet Banking evading genuine presence in a long queue.</w:t>
      </w:r>
    </w:p>
    <w:p w:rsidR="00511DB6" w:rsidRPr="003152B8" w:rsidRDefault="001E4FF8" w:rsidP="002547E5">
      <w:pPr>
        <w:pStyle w:val="ListParagraph"/>
        <w:numPr>
          <w:ilvl w:val="0"/>
          <w:numId w:val="8"/>
        </w:numPr>
        <w:spacing w:line="360" w:lineRule="auto"/>
        <w:contextualSpacing w:val="0"/>
        <w:jc w:val="both"/>
        <w:rPr>
          <w:rFonts w:ascii="Arial" w:hAnsi="Arial" w:cs="Arial"/>
          <w:sz w:val="24"/>
          <w:szCs w:val="24"/>
        </w:rPr>
      </w:pPr>
      <w:r w:rsidRPr="003152B8">
        <w:rPr>
          <w:rFonts w:ascii="Arial" w:hAnsi="Arial" w:cs="Arial"/>
          <w:b/>
          <w:sz w:val="24"/>
          <w:szCs w:val="24"/>
        </w:rPr>
        <w:t>BRTA Bill Collection:</w:t>
      </w:r>
      <w:r w:rsidRPr="003152B8">
        <w:rPr>
          <w:rFonts w:ascii="Arial" w:hAnsi="Arial" w:cs="Arial"/>
          <w:sz w:val="24"/>
          <w:szCs w:val="24"/>
        </w:rPr>
        <w:t xml:space="preserve"> </w:t>
      </w:r>
      <w:r w:rsidR="002547E5" w:rsidRPr="002547E5">
        <w:rPr>
          <w:rFonts w:ascii="Arial" w:hAnsi="Arial" w:cs="Arial"/>
          <w:sz w:val="24"/>
          <w:szCs w:val="24"/>
        </w:rPr>
        <w:t>NRBC Bank is one of just a small bunch not many banks who gets BRTA (Bangladesh Road Transport Authority) charges and expenses. It assembles vehicle expenses and charges of BRTA through its 61 Branches the country over. Portions for new enlistment of vehicle, health, charge token, yearly cost, course award, driving license, move and ownership change and late charges are accumulated through NRBC Bank offices.</w:t>
      </w:r>
    </w:p>
    <w:p w:rsidR="00B93214" w:rsidRPr="00B93214" w:rsidRDefault="006D6AFC" w:rsidP="00B93214">
      <w:pPr>
        <w:pStyle w:val="ListParagraph"/>
        <w:numPr>
          <w:ilvl w:val="0"/>
          <w:numId w:val="8"/>
        </w:numPr>
        <w:spacing w:line="360" w:lineRule="auto"/>
        <w:contextualSpacing w:val="0"/>
        <w:jc w:val="both"/>
        <w:rPr>
          <w:rFonts w:ascii="Arial" w:hAnsi="Arial" w:cs="Arial"/>
          <w:b/>
          <w:sz w:val="24"/>
          <w:szCs w:val="24"/>
        </w:rPr>
      </w:pPr>
      <w:r w:rsidRPr="00B93214">
        <w:rPr>
          <w:rFonts w:ascii="Arial" w:hAnsi="Arial" w:cs="Arial"/>
          <w:b/>
          <w:sz w:val="24"/>
          <w:szCs w:val="24"/>
        </w:rPr>
        <w:t>TITAS Bill Collection:</w:t>
      </w:r>
      <w:r w:rsidR="004B2D95" w:rsidRPr="00B93214">
        <w:rPr>
          <w:rFonts w:ascii="Arial" w:hAnsi="Arial" w:cs="Arial"/>
          <w:sz w:val="24"/>
          <w:szCs w:val="24"/>
        </w:rPr>
        <w:t xml:space="preserve"> </w:t>
      </w:r>
      <w:r w:rsidR="00B93214" w:rsidRPr="00B93214">
        <w:rPr>
          <w:rFonts w:ascii="Arial" w:hAnsi="Arial" w:cs="Arial"/>
          <w:sz w:val="24"/>
          <w:szCs w:val="24"/>
        </w:rPr>
        <w:t>The customers of Titas Gas may get the office of covering their bills through 61 Branches of NRBC Bank. NRBC Bank is one of just a small bunch not many banks who gets Titas Gas bills. Both of Meter and Non-meter sort of bills are assembled by NRBC Bank.</w:t>
      </w:r>
    </w:p>
    <w:p w:rsidR="00786911" w:rsidRDefault="00A90EAF" w:rsidP="00786911">
      <w:pPr>
        <w:pStyle w:val="ListParagraph"/>
        <w:numPr>
          <w:ilvl w:val="0"/>
          <w:numId w:val="8"/>
        </w:numPr>
        <w:spacing w:line="360" w:lineRule="auto"/>
        <w:contextualSpacing w:val="0"/>
        <w:jc w:val="both"/>
        <w:rPr>
          <w:rFonts w:ascii="Arial" w:hAnsi="Arial" w:cs="Arial"/>
          <w:sz w:val="24"/>
          <w:szCs w:val="24"/>
        </w:rPr>
      </w:pPr>
      <w:r w:rsidRPr="00786911">
        <w:rPr>
          <w:rFonts w:ascii="Arial" w:hAnsi="Arial" w:cs="Arial"/>
          <w:b/>
          <w:sz w:val="24"/>
          <w:szCs w:val="24"/>
        </w:rPr>
        <w:t xml:space="preserve">WASA Bill Collection: </w:t>
      </w:r>
      <w:r w:rsidR="00786911" w:rsidRPr="00786911">
        <w:rPr>
          <w:rFonts w:ascii="Arial" w:hAnsi="Arial" w:cs="Arial"/>
          <w:sz w:val="24"/>
          <w:szCs w:val="24"/>
        </w:rPr>
        <w:t>WASA (Water Supply and Sewerage Authority) bills are accumulated through 61 Branches of NRBC Bank the country over. What's more, NRBC Bank Account holders have the benefit of covering the bill straight forwardly from his/her Bank account through Internet Banking dodging genuine presence in a long queue.</w:t>
      </w:r>
    </w:p>
    <w:p w:rsidR="00225C3B" w:rsidRPr="00786911" w:rsidRDefault="00A90EAF" w:rsidP="00786911">
      <w:pPr>
        <w:pStyle w:val="ListParagraph"/>
        <w:numPr>
          <w:ilvl w:val="0"/>
          <w:numId w:val="8"/>
        </w:numPr>
        <w:spacing w:line="360" w:lineRule="auto"/>
        <w:contextualSpacing w:val="0"/>
        <w:jc w:val="both"/>
        <w:rPr>
          <w:rFonts w:ascii="Arial" w:hAnsi="Arial" w:cs="Arial"/>
          <w:sz w:val="24"/>
          <w:szCs w:val="24"/>
        </w:rPr>
      </w:pPr>
      <w:r w:rsidRPr="00786911">
        <w:rPr>
          <w:rFonts w:ascii="Arial" w:hAnsi="Arial" w:cs="Arial"/>
          <w:b/>
          <w:sz w:val="24"/>
          <w:szCs w:val="24"/>
        </w:rPr>
        <w:lastRenderedPageBreak/>
        <w:t>Remittance Service:</w:t>
      </w:r>
      <w:r w:rsidRPr="00786911">
        <w:rPr>
          <w:rFonts w:ascii="Arial" w:hAnsi="Arial" w:cs="Arial"/>
          <w:sz w:val="24"/>
          <w:szCs w:val="24"/>
        </w:rPr>
        <w:t xml:space="preserve"> </w:t>
      </w:r>
      <w:r w:rsidR="0019443B" w:rsidRPr="00786911">
        <w:rPr>
          <w:rFonts w:ascii="Arial" w:hAnsi="Arial" w:cs="Arial"/>
          <w:sz w:val="24"/>
          <w:szCs w:val="24"/>
        </w:rPr>
        <w:t>NRB Commercial Bank is collecting several types of remittance.</w:t>
      </w:r>
      <w:r w:rsidR="00225C3B" w:rsidRPr="00786911">
        <w:rPr>
          <w:rFonts w:ascii="Arial" w:hAnsi="Arial" w:cs="Arial"/>
          <w:sz w:val="24"/>
          <w:szCs w:val="24"/>
        </w:rPr>
        <w:t xml:space="preserve"> And these are given </w:t>
      </w:r>
      <w:r w:rsidR="0095796A" w:rsidRPr="00786911">
        <w:rPr>
          <w:rFonts w:ascii="Arial" w:hAnsi="Arial" w:cs="Arial"/>
          <w:sz w:val="24"/>
          <w:szCs w:val="24"/>
        </w:rPr>
        <w:t>beneath</w:t>
      </w:r>
      <w:r w:rsidR="00225C3B" w:rsidRPr="00786911">
        <w:rPr>
          <w:rFonts w:ascii="Arial" w:hAnsi="Arial" w:cs="Arial"/>
          <w:sz w:val="24"/>
          <w:szCs w:val="24"/>
        </w:rPr>
        <w:t>:</w:t>
      </w:r>
    </w:p>
    <w:p w:rsidR="00225C3B" w:rsidRPr="0093101B" w:rsidRDefault="00225C3B" w:rsidP="002A74D4">
      <w:pPr>
        <w:pStyle w:val="ListParagraph"/>
        <w:numPr>
          <w:ilvl w:val="0"/>
          <w:numId w:val="9"/>
        </w:numPr>
        <w:spacing w:line="360" w:lineRule="auto"/>
        <w:contextualSpacing w:val="0"/>
        <w:jc w:val="both"/>
        <w:rPr>
          <w:rFonts w:ascii="Arial" w:hAnsi="Arial" w:cs="Arial"/>
          <w:sz w:val="24"/>
          <w:szCs w:val="24"/>
        </w:rPr>
      </w:pPr>
      <w:r w:rsidRPr="0093101B">
        <w:rPr>
          <w:rFonts w:ascii="Arial" w:hAnsi="Arial" w:cs="Arial"/>
          <w:b/>
          <w:sz w:val="24"/>
          <w:szCs w:val="24"/>
        </w:rPr>
        <w:t>W</w:t>
      </w:r>
      <w:r w:rsidR="0029171D" w:rsidRPr="0093101B">
        <w:rPr>
          <w:rFonts w:ascii="Arial" w:hAnsi="Arial" w:cs="Arial"/>
          <w:b/>
          <w:sz w:val="24"/>
          <w:szCs w:val="24"/>
        </w:rPr>
        <w:t xml:space="preserve">estern Union: </w:t>
      </w:r>
      <w:r w:rsidR="00882CFB" w:rsidRPr="0093101B">
        <w:rPr>
          <w:rFonts w:ascii="Arial" w:hAnsi="Arial" w:cs="Arial"/>
          <w:sz w:val="24"/>
          <w:szCs w:val="24"/>
        </w:rPr>
        <w:t>The beneficiary of the cash should come him/herself to any of our branches</w:t>
      </w:r>
      <w:r w:rsidR="00E4762B">
        <w:rPr>
          <w:rFonts w:ascii="Arial" w:hAnsi="Arial" w:cs="Arial"/>
          <w:sz w:val="24"/>
          <w:szCs w:val="24"/>
        </w:rPr>
        <w:t>/agent points and share 10</w:t>
      </w:r>
      <w:r w:rsidR="00882CFB" w:rsidRPr="0093101B">
        <w:rPr>
          <w:rFonts w:ascii="Arial" w:hAnsi="Arial" w:cs="Arial"/>
          <w:sz w:val="24"/>
          <w:szCs w:val="24"/>
        </w:rPr>
        <w:t xml:space="preserve"> digit MTCN (Money Transfer Control Number) to the managing official. The recipient of the cash should bring the original copy of his/her valid photo identity card (ideally National ID/Passport/Driving License) for confirmation. She/he should fill up the endorsed TRM (To Receive Money) structure and put signature as per the directions of the managing official. The collector may gather the cash from cash counter upon a fruitful finishing of the remittance paying out technique.</w:t>
      </w:r>
    </w:p>
    <w:p w:rsidR="008B3BD0" w:rsidRPr="0093101B" w:rsidRDefault="008B3BD0" w:rsidP="002A74D4">
      <w:pPr>
        <w:pStyle w:val="ListParagraph"/>
        <w:numPr>
          <w:ilvl w:val="0"/>
          <w:numId w:val="9"/>
        </w:numPr>
        <w:spacing w:line="360" w:lineRule="auto"/>
        <w:contextualSpacing w:val="0"/>
        <w:jc w:val="both"/>
        <w:rPr>
          <w:rFonts w:ascii="Arial" w:hAnsi="Arial" w:cs="Arial"/>
          <w:sz w:val="24"/>
          <w:szCs w:val="24"/>
        </w:rPr>
      </w:pPr>
      <w:r w:rsidRPr="0093101B">
        <w:rPr>
          <w:rFonts w:ascii="Arial" w:hAnsi="Arial" w:cs="Arial"/>
          <w:b/>
          <w:sz w:val="24"/>
          <w:szCs w:val="24"/>
        </w:rPr>
        <w:t xml:space="preserve">RIA: </w:t>
      </w:r>
      <w:r w:rsidRPr="0093101B">
        <w:rPr>
          <w:rFonts w:ascii="Arial" w:hAnsi="Arial" w:cs="Arial"/>
          <w:sz w:val="24"/>
          <w:szCs w:val="24"/>
        </w:rPr>
        <w:t>The collector of the cash should come him/herself to any of our branches/agent points and share 11 digit PIN to the managing official.</w:t>
      </w:r>
      <w:r w:rsidRPr="0093101B">
        <w:rPr>
          <w:rFonts w:ascii="Arial" w:hAnsi="Arial" w:cs="Arial"/>
          <w:b/>
          <w:sz w:val="24"/>
          <w:szCs w:val="24"/>
        </w:rPr>
        <w:t xml:space="preserve"> </w:t>
      </w:r>
      <w:r w:rsidRPr="0093101B">
        <w:rPr>
          <w:rFonts w:ascii="Arial" w:hAnsi="Arial" w:cs="Arial"/>
          <w:sz w:val="24"/>
          <w:szCs w:val="24"/>
        </w:rPr>
        <w:t xml:space="preserve">And rest of the formalities are same as the process of </w:t>
      </w:r>
      <w:r w:rsidRPr="0093101B">
        <w:rPr>
          <w:rFonts w:ascii="Arial" w:hAnsi="Arial" w:cs="Arial"/>
          <w:b/>
          <w:sz w:val="24"/>
          <w:szCs w:val="24"/>
        </w:rPr>
        <w:t>Western Union</w:t>
      </w:r>
      <w:r w:rsidRPr="0093101B">
        <w:rPr>
          <w:rFonts w:ascii="Arial" w:hAnsi="Arial" w:cs="Arial"/>
          <w:sz w:val="24"/>
          <w:szCs w:val="24"/>
        </w:rPr>
        <w:t xml:space="preserve">.    </w:t>
      </w:r>
    </w:p>
    <w:p w:rsidR="00567616" w:rsidRPr="0093101B" w:rsidRDefault="008B3BD0" w:rsidP="002A74D4">
      <w:pPr>
        <w:pStyle w:val="ListParagraph"/>
        <w:numPr>
          <w:ilvl w:val="0"/>
          <w:numId w:val="9"/>
        </w:numPr>
        <w:spacing w:line="360" w:lineRule="auto"/>
        <w:contextualSpacing w:val="0"/>
        <w:jc w:val="both"/>
        <w:rPr>
          <w:rFonts w:ascii="Arial" w:hAnsi="Arial" w:cs="Arial"/>
          <w:sz w:val="24"/>
          <w:szCs w:val="24"/>
        </w:rPr>
      </w:pPr>
      <w:r w:rsidRPr="0093101B">
        <w:rPr>
          <w:rFonts w:ascii="Arial" w:hAnsi="Arial" w:cs="Arial"/>
          <w:b/>
          <w:sz w:val="24"/>
          <w:szCs w:val="24"/>
        </w:rPr>
        <w:t xml:space="preserve">MoneyGram: </w:t>
      </w:r>
      <w:r w:rsidR="00A33444" w:rsidRPr="0093101B">
        <w:rPr>
          <w:rFonts w:ascii="Arial" w:hAnsi="Arial" w:cs="Arial"/>
          <w:sz w:val="24"/>
          <w:szCs w:val="24"/>
        </w:rPr>
        <w:t xml:space="preserve">The recipient of the cash should come him/herself to any of our branches/agent points and share 08 digit Reference No (never began with '0') to the managing official. And rest of the formalities are same as the process of </w:t>
      </w:r>
      <w:r w:rsidR="00A33444" w:rsidRPr="0093101B">
        <w:rPr>
          <w:rFonts w:ascii="Arial" w:hAnsi="Arial" w:cs="Arial"/>
          <w:b/>
          <w:sz w:val="24"/>
          <w:szCs w:val="24"/>
        </w:rPr>
        <w:t>Western Union</w:t>
      </w:r>
      <w:r w:rsidR="00A33444" w:rsidRPr="0093101B">
        <w:rPr>
          <w:rFonts w:ascii="Arial" w:hAnsi="Arial" w:cs="Arial"/>
          <w:sz w:val="24"/>
          <w:szCs w:val="24"/>
        </w:rPr>
        <w:t xml:space="preserve">.   </w:t>
      </w:r>
    </w:p>
    <w:p w:rsidR="00B05A61" w:rsidRDefault="00595223" w:rsidP="00B05A61">
      <w:pPr>
        <w:pStyle w:val="ListParagraph"/>
        <w:numPr>
          <w:ilvl w:val="0"/>
          <w:numId w:val="9"/>
        </w:numPr>
        <w:spacing w:line="360" w:lineRule="auto"/>
        <w:contextualSpacing w:val="0"/>
        <w:jc w:val="both"/>
        <w:rPr>
          <w:rFonts w:ascii="Arial" w:hAnsi="Arial" w:cs="Arial"/>
          <w:sz w:val="24"/>
          <w:szCs w:val="24"/>
        </w:rPr>
      </w:pPr>
      <w:r w:rsidRPr="00B05A61">
        <w:rPr>
          <w:rFonts w:ascii="Arial" w:hAnsi="Arial" w:cs="Arial"/>
          <w:b/>
          <w:sz w:val="24"/>
          <w:szCs w:val="24"/>
        </w:rPr>
        <w:t>Internet Banking:</w:t>
      </w:r>
      <w:r w:rsidRPr="00B05A61">
        <w:rPr>
          <w:rFonts w:ascii="Arial" w:hAnsi="Arial" w:cs="Arial"/>
          <w:sz w:val="24"/>
          <w:szCs w:val="24"/>
        </w:rPr>
        <w:t xml:space="preserve"> </w:t>
      </w:r>
      <w:r w:rsidR="00B05A61" w:rsidRPr="00B05A61">
        <w:rPr>
          <w:rFonts w:ascii="Arial" w:hAnsi="Arial" w:cs="Arial"/>
          <w:sz w:val="24"/>
          <w:szCs w:val="24"/>
        </w:rPr>
        <w:t>In this bank, Internet Banking engages client to see Account balance interest, Statement age, Manage liquidity, Account Opening, RTGS, Fund move BEFTN, Utility bill Payment, Cheque book revenue and Stop cheque parcel between their records in an ensured and secure condition.</w:t>
      </w:r>
    </w:p>
    <w:p w:rsidR="00AE3650" w:rsidRDefault="00526731" w:rsidP="00AE3650">
      <w:pPr>
        <w:pStyle w:val="ListParagraph"/>
        <w:numPr>
          <w:ilvl w:val="2"/>
          <w:numId w:val="3"/>
        </w:numPr>
        <w:spacing w:line="360" w:lineRule="auto"/>
        <w:contextualSpacing w:val="0"/>
        <w:jc w:val="both"/>
        <w:outlineLvl w:val="2"/>
        <w:rPr>
          <w:rFonts w:ascii="Arial" w:hAnsi="Arial" w:cs="Arial"/>
          <w:sz w:val="24"/>
          <w:szCs w:val="24"/>
        </w:rPr>
      </w:pPr>
      <w:r w:rsidRPr="00AE3650">
        <w:rPr>
          <w:rFonts w:ascii="Arial" w:hAnsi="Arial" w:cs="Arial"/>
          <w:b/>
          <w:sz w:val="24"/>
          <w:szCs w:val="24"/>
        </w:rPr>
        <w:t>Education Remittance:</w:t>
      </w:r>
      <w:r w:rsidRPr="00AE3650">
        <w:rPr>
          <w:rFonts w:ascii="Arial" w:hAnsi="Arial" w:cs="Arial"/>
          <w:sz w:val="24"/>
          <w:szCs w:val="24"/>
        </w:rPr>
        <w:t xml:space="preserve"> </w:t>
      </w:r>
      <w:bookmarkStart w:id="45" w:name="_Toc60003407"/>
      <w:r w:rsidR="00AE3650" w:rsidRPr="00AE3650">
        <w:rPr>
          <w:rFonts w:ascii="Arial" w:hAnsi="Arial" w:cs="Arial"/>
          <w:sz w:val="24"/>
          <w:szCs w:val="24"/>
        </w:rPr>
        <w:t>Understudies that are desirous (requiring or necessitating) that this bank gives direction settlement association for them to examine abroad. This bank ensures their settlement of unfamiliar assets for research in this association.</w:t>
      </w:r>
    </w:p>
    <w:p w:rsidR="00B4152E" w:rsidRPr="00AE3650" w:rsidRDefault="003F2CB2" w:rsidP="00AE3650">
      <w:pPr>
        <w:pStyle w:val="ListParagraph"/>
        <w:numPr>
          <w:ilvl w:val="2"/>
          <w:numId w:val="3"/>
        </w:numPr>
        <w:spacing w:line="360" w:lineRule="auto"/>
        <w:contextualSpacing w:val="0"/>
        <w:jc w:val="both"/>
        <w:outlineLvl w:val="2"/>
        <w:rPr>
          <w:rFonts w:ascii="Arial" w:hAnsi="Arial" w:cs="Arial"/>
          <w:sz w:val="24"/>
          <w:szCs w:val="24"/>
        </w:rPr>
      </w:pPr>
      <w:r w:rsidRPr="00AE3650">
        <w:rPr>
          <w:rFonts w:ascii="Arial" w:hAnsi="Arial" w:cs="Arial"/>
          <w:b/>
          <w:sz w:val="24"/>
          <w:szCs w:val="24"/>
        </w:rPr>
        <w:t>Operations:</w:t>
      </w:r>
      <w:bookmarkEnd w:id="45"/>
    </w:p>
    <w:p w:rsidR="00B4152E" w:rsidRPr="0093101B" w:rsidRDefault="00B4152E" w:rsidP="000B1501">
      <w:pPr>
        <w:spacing w:line="360" w:lineRule="auto"/>
        <w:ind w:left="720"/>
        <w:jc w:val="both"/>
        <w:rPr>
          <w:rFonts w:ascii="Arial" w:hAnsi="Arial" w:cs="Arial"/>
          <w:sz w:val="24"/>
          <w:szCs w:val="24"/>
        </w:rPr>
      </w:pPr>
      <w:r w:rsidRPr="0093101B">
        <w:rPr>
          <w:rFonts w:ascii="Arial" w:hAnsi="Arial" w:cs="Arial"/>
          <w:sz w:val="24"/>
          <w:szCs w:val="24"/>
        </w:rPr>
        <w:t>NRBC Bank Limited has some particular financial operation that the</w:t>
      </w:r>
      <w:r w:rsidR="00F15DFA" w:rsidRPr="0093101B">
        <w:rPr>
          <w:rFonts w:ascii="Arial" w:hAnsi="Arial" w:cs="Arial"/>
          <w:sz w:val="24"/>
          <w:szCs w:val="24"/>
        </w:rPr>
        <w:t>y give to their customers. These</w:t>
      </w:r>
      <w:r w:rsidRPr="0093101B">
        <w:rPr>
          <w:rFonts w:ascii="Arial" w:hAnsi="Arial" w:cs="Arial"/>
          <w:sz w:val="24"/>
          <w:szCs w:val="24"/>
        </w:rPr>
        <w:t xml:space="preserve"> are given below:</w:t>
      </w:r>
    </w:p>
    <w:p w:rsidR="00B4152E" w:rsidRPr="0093101B" w:rsidRDefault="00B4152E" w:rsidP="002A74D4">
      <w:pPr>
        <w:pStyle w:val="ListParagraph"/>
        <w:numPr>
          <w:ilvl w:val="0"/>
          <w:numId w:val="26"/>
        </w:numPr>
        <w:spacing w:line="360" w:lineRule="auto"/>
        <w:contextualSpacing w:val="0"/>
        <w:jc w:val="both"/>
        <w:rPr>
          <w:rFonts w:ascii="Arial" w:hAnsi="Arial" w:cs="Arial"/>
          <w:sz w:val="24"/>
          <w:szCs w:val="24"/>
        </w:rPr>
      </w:pPr>
      <w:r w:rsidRPr="0093101B">
        <w:rPr>
          <w:rFonts w:ascii="Arial" w:hAnsi="Arial" w:cs="Arial"/>
          <w:sz w:val="24"/>
          <w:szCs w:val="24"/>
        </w:rPr>
        <w:t xml:space="preserve">General banking administrations. </w:t>
      </w:r>
    </w:p>
    <w:p w:rsidR="00B4152E" w:rsidRPr="0093101B" w:rsidRDefault="00B4152E" w:rsidP="002A74D4">
      <w:pPr>
        <w:pStyle w:val="ListParagraph"/>
        <w:numPr>
          <w:ilvl w:val="0"/>
          <w:numId w:val="26"/>
        </w:numPr>
        <w:spacing w:line="360" w:lineRule="auto"/>
        <w:contextualSpacing w:val="0"/>
        <w:jc w:val="both"/>
        <w:rPr>
          <w:rFonts w:ascii="Arial" w:hAnsi="Arial" w:cs="Arial"/>
          <w:sz w:val="24"/>
          <w:szCs w:val="24"/>
        </w:rPr>
      </w:pPr>
      <w:r w:rsidRPr="0093101B">
        <w:rPr>
          <w:rFonts w:ascii="Arial" w:hAnsi="Arial" w:cs="Arial"/>
          <w:sz w:val="24"/>
          <w:szCs w:val="24"/>
        </w:rPr>
        <w:t xml:space="preserve">Foreign remittance administration. </w:t>
      </w:r>
    </w:p>
    <w:p w:rsidR="00B4152E" w:rsidRPr="0093101B" w:rsidRDefault="00B4152E" w:rsidP="002A74D4">
      <w:pPr>
        <w:pStyle w:val="ListParagraph"/>
        <w:numPr>
          <w:ilvl w:val="0"/>
          <w:numId w:val="26"/>
        </w:numPr>
        <w:spacing w:line="360" w:lineRule="auto"/>
        <w:contextualSpacing w:val="0"/>
        <w:jc w:val="both"/>
        <w:rPr>
          <w:rFonts w:ascii="Arial" w:hAnsi="Arial" w:cs="Arial"/>
          <w:sz w:val="24"/>
          <w:szCs w:val="24"/>
        </w:rPr>
      </w:pPr>
      <w:r w:rsidRPr="0093101B">
        <w:rPr>
          <w:rFonts w:ascii="Arial" w:hAnsi="Arial" w:cs="Arial"/>
          <w:sz w:val="24"/>
          <w:szCs w:val="24"/>
        </w:rPr>
        <w:lastRenderedPageBreak/>
        <w:t>Different types of schemes.</w:t>
      </w:r>
    </w:p>
    <w:p w:rsidR="00B4152E" w:rsidRPr="0093101B" w:rsidRDefault="00B4152E" w:rsidP="002A74D4">
      <w:pPr>
        <w:pStyle w:val="ListParagraph"/>
        <w:numPr>
          <w:ilvl w:val="0"/>
          <w:numId w:val="26"/>
        </w:numPr>
        <w:spacing w:line="360" w:lineRule="auto"/>
        <w:contextualSpacing w:val="0"/>
        <w:jc w:val="both"/>
        <w:rPr>
          <w:rFonts w:ascii="Arial" w:hAnsi="Arial" w:cs="Arial"/>
          <w:sz w:val="24"/>
          <w:szCs w:val="24"/>
        </w:rPr>
      </w:pPr>
      <w:r w:rsidRPr="0093101B">
        <w:rPr>
          <w:rFonts w:ascii="Arial" w:hAnsi="Arial" w:cs="Arial"/>
          <w:sz w:val="24"/>
          <w:szCs w:val="24"/>
        </w:rPr>
        <w:t xml:space="preserve">SME Banking Services. </w:t>
      </w:r>
    </w:p>
    <w:p w:rsidR="00B4152E" w:rsidRPr="0093101B" w:rsidRDefault="00B4152E" w:rsidP="002A74D4">
      <w:pPr>
        <w:pStyle w:val="ListParagraph"/>
        <w:numPr>
          <w:ilvl w:val="0"/>
          <w:numId w:val="26"/>
        </w:numPr>
        <w:spacing w:line="360" w:lineRule="auto"/>
        <w:contextualSpacing w:val="0"/>
        <w:jc w:val="both"/>
        <w:rPr>
          <w:rFonts w:ascii="Arial" w:hAnsi="Arial" w:cs="Arial"/>
          <w:sz w:val="24"/>
          <w:szCs w:val="24"/>
        </w:rPr>
      </w:pPr>
      <w:r w:rsidRPr="0093101B">
        <w:rPr>
          <w:rFonts w:ascii="Arial" w:hAnsi="Arial" w:cs="Arial"/>
          <w:sz w:val="24"/>
          <w:szCs w:val="24"/>
        </w:rPr>
        <w:t xml:space="preserve">Dual Currency VISA Credit Card. </w:t>
      </w:r>
    </w:p>
    <w:p w:rsidR="00B4152E" w:rsidRPr="0093101B" w:rsidRDefault="00B4152E" w:rsidP="002A74D4">
      <w:pPr>
        <w:pStyle w:val="ListParagraph"/>
        <w:numPr>
          <w:ilvl w:val="0"/>
          <w:numId w:val="26"/>
        </w:numPr>
        <w:spacing w:line="360" w:lineRule="auto"/>
        <w:contextualSpacing w:val="0"/>
        <w:jc w:val="both"/>
        <w:rPr>
          <w:rFonts w:ascii="Arial" w:hAnsi="Arial" w:cs="Arial"/>
          <w:sz w:val="24"/>
          <w:szCs w:val="24"/>
        </w:rPr>
      </w:pPr>
      <w:r w:rsidRPr="0093101B">
        <w:rPr>
          <w:rFonts w:ascii="Arial" w:hAnsi="Arial" w:cs="Arial"/>
          <w:sz w:val="24"/>
          <w:szCs w:val="24"/>
        </w:rPr>
        <w:t xml:space="preserve">Bill payment administrations. </w:t>
      </w:r>
    </w:p>
    <w:p w:rsidR="00B4152E" w:rsidRPr="0093101B" w:rsidRDefault="00B4152E" w:rsidP="002A74D4">
      <w:pPr>
        <w:pStyle w:val="ListParagraph"/>
        <w:numPr>
          <w:ilvl w:val="0"/>
          <w:numId w:val="26"/>
        </w:numPr>
        <w:spacing w:line="360" w:lineRule="auto"/>
        <w:contextualSpacing w:val="0"/>
        <w:jc w:val="both"/>
        <w:rPr>
          <w:rFonts w:ascii="Arial" w:hAnsi="Arial" w:cs="Arial"/>
          <w:sz w:val="24"/>
          <w:szCs w:val="24"/>
        </w:rPr>
      </w:pPr>
      <w:r w:rsidRPr="0093101B">
        <w:rPr>
          <w:rFonts w:ascii="Arial" w:hAnsi="Arial" w:cs="Arial"/>
          <w:sz w:val="24"/>
          <w:szCs w:val="24"/>
        </w:rPr>
        <w:t xml:space="preserve">Internet Banking Services. </w:t>
      </w:r>
    </w:p>
    <w:p w:rsidR="00B4152E" w:rsidRPr="0093101B" w:rsidRDefault="00B4152E" w:rsidP="002A74D4">
      <w:pPr>
        <w:pStyle w:val="ListParagraph"/>
        <w:numPr>
          <w:ilvl w:val="0"/>
          <w:numId w:val="26"/>
        </w:numPr>
        <w:spacing w:line="360" w:lineRule="auto"/>
        <w:contextualSpacing w:val="0"/>
        <w:jc w:val="both"/>
        <w:rPr>
          <w:rFonts w:ascii="Arial" w:hAnsi="Arial" w:cs="Arial"/>
          <w:sz w:val="24"/>
          <w:szCs w:val="24"/>
        </w:rPr>
      </w:pPr>
      <w:r w:rsidRPr="0093101B">
        <w:rPr>
          <w:rFonts w:ascii="Arial" w:hAnsi="Arial" w:cs="Arial"/>
          <w:sz w:val="24"/>
          <w:szCs w:val="24"/>
        </w:rPr>
        <w:t>ATM Services.</w:t>
      </w:r>
    </w:p>
    <w:p w:rsidR="00193085" w:rsidRPr="00193085" w:rsidRDefault="00B4152E" w:rsidP="00193085">
      <w:pPr>
        <w:pStyle w:val="ListParagraph"/>
        <w:numPr>
          <w:ilvl w:val="0"/>
          <w:numId w:val="26"/>
        </w:numPr>
        <w:spacing w:line="360" w:lineRule="auto"/>
        <w:contextualSpacing w:val="0"/>
        <w:jc w:val="both"/>
        <w:rPr>
          <w:rFonts w:ascii="Arial" w:hAnsi="Arial" w:cs="Arial"/>
          <w:sz w:val="24"/>
          <w:szCs w:val="24"/>
        </w:rPr>
      </w:pPr>
      <w:r w:rsidRPr="0093101B">
        <w:rPr>
          <w:rFonts w:ascii="Arial" w:hAnsi="Arial" w:cs="Arial"/>
          <w:sz w:val="24"/>
          <w:szCs w:val="24"/>
        </w:rPr>
        <w:t>Retail and Corporate Banking Services</w:t>
      </w:r>
      <w:r w:rsidR="00193085">
        <w:rPr>
          <w:rFonts w:ascii="Arial" w:hAnsi="Arial" w:cs="Arial"/>
          <w:sz w:val="24"/>
          <w:szCs w:val="24"/>
        </w:rPr>
        <w:t>.</w:t>
      </w:r>
    </w:p>
    <w:p w:rsidR="00C51912" w:rsidRDefault="00C51912" w:rsidP="00C51912">
      <w:pPr>
        <w:spacing w:line="360" w:lineRule="auto"/>
        <w:jc w:val="center"/>
        <w:rPr>
          <w:rFonts w:ascii="Arial" w:hAnsi="Arial" w:cs="Arial"/>
          <w:i/>
          <w:sz w:val="24"/>
          <w:szCs w:val="24"/>
        </w:rPr>
      </w:pPr>
      <w:r w:rsidRPr="00C51912">
        <w:rPr>
          <w:rFonts w:ascii="Arial" w:hAnsi="Arial" w:cs="Arial"/>
          <w:i/>
          <w:sz w:val="24"/>
          <w:szCs w:val="24"/>
        </w:rPr>
        <w:t>Figure 5: Operational Hierarchy of NRBC Nabinagar Branch</w:t>
      </w:r>
    </w:p>
    <w:p w:rsidR="00C51912" w:rsidRPr="00C51912" w:rsidRDefault="00C51912" w:rsidP="00C51912">
      <w:pPr>
        <w:spacing w:line="360" w:lineRule="auto"/>
        <w:jc w:val="center"/>
        <w:rPr>
          <w:rFonts w:ascii="Arial" w:hAnsi="Arial" w:cs="Arial"/>
          <w:i/>
          <w:sz w:val="24"/>
          <w:szCs w:val="24"/>
        </w:rPr>
      </w:pPr>
    </w:p>
    <w:p w:rsidR="004D41D3" w:rsidRPr="002F2C3E" w:rsidRDefault="00E65378" w:rsidP="00DA3766">
      <w:pPr>
        <w:pStyle w:val="ListParagraph"/>
        <w:spacing w:line="360" w:lineRule="auto"/>
        <w:contextualSpacing w:val="0"/>
        <w:jc w:val="both"/>
        <w:rPr>
          <w:rFonts w:ascii="Arial" w:hAnsi="Arial" w:cs="Arial"/>
          <w:sz w:val="24"/>
          <w:szCs w:val="24"/>
        </w:rPr>
      </w:pPr>
      <w:r w:rsidRPr="0093101B">
        <w:rPr>
          <w:rFonts w:ascii="Arial" w:hAnsi="Arial" w:cs="Arial"/>
          <w:sz w:val="24"/>
          <w:szCs w:val="24"/>
        </w:rPr>
        <w:t xml:space="preserve">Among 77 branches of NRBC Bank Limited, Nabinagar Branch is the most assumed and respected branch in all viewpoints. Essentially, the operational progressive system of NRBC Bank Nabinagar Branch is given </w:t>
      </w:r>
      <w:r w:rsidR="0095796A" w:rsidRPr="0093101B">
        <w:rPr>
          <w:rFonts w:ascii="Arial" w:hAnsi="Arial" w:cs="Arial"/>
          <w:sz w:val="24"/>
          <w:szCs w:val="24"/>
        </w:rPr>
        <w:t>be</w:t>
      </w:r>
      <w:r w:rsidR="003C0420" w:rsidRPr="0093101B">
        <w:rPr>
          <w:rFonts w:ascii="Arial" w:hAnsi="Arial" w:cs="Arial"/>
          <w:sz w:val="24"/>
          <w:szCs w:val="24"/>
        </w:rPr>
        <w:t>low</w:t>
      </w:r>
      <w:r w:rsidRPr="0093101B">
        <w:rPr>
          <w:rFonts w:ascii="Arial" w:hAnsi="Arial" w:cs="Arial"/>
          <w:sz w:val="24"/>
          <w:szCs w:val="24"/>
        </w:rPr>
        <w:t>:</w:t>
      </w:r>
    </w:p>
    <w:p w:rsidR="004E0E72" w:rsidRPr="00DA3766" w:rsidRDefault="005C7328" w:rsidP="00DA3766">
      <w:pPr>
        <w:spacing w:line="360" w:lineRule="auto"/>
        <w:ind w:firstLine="720"/>
        <w:jc w:val="both"/>
        <w:rPr>
          <w:rFonts w:ascii="Arial" w:hAnsi="Arial" w:cs="Arial"/>
          <w:sz w:val="24"/>
          <w:szCs w:val="24"/>
        </w:rPr>
      </w:pPr>
      <w:r w:rsidRPr="00DA3766">
        <w:rPr>
          <w:rFonts w:ascii="Arial" w:hAnsi="Arial" w:cs="Arial"/>
          <w:sz w:val="24"/>
          <w:szCs w:val="24"/>
        </w:rPr>
        <w:t xml:space="preserve">A details about NRBC Bank Nabinagar Branch </w:t>
      </w:r>
      <w:r w:rsidR="004E0E72" w:rsidRPr="00DA3766">
        <w:rPr>
          <w:rFonts w:ascii="Arial" w:hAnsi="Arial" w:cs="Arial"/>
          <w:sz w:val="24"/>
          <w:szCs w:val="24"/>
        </w:rPr>
        <w:t xml:space="preserve">operation </w:t>
      </w:r>
      <w:r w:rsidRPr="00DA3766">
        <w:rPr>
          <w:rFonts w:ascii="Arial" w:hAnsi="Arial" w:cs="Arial"/>
          <w:sz w:val="24"/>
          <w:szCs w:val="24"/>
        </w:rPr>
        <w:t>is given</w:t>
      </w:r>
      <w:r w:rsidR="0095796A" w:rsidRPr="00DA3766">
        <w:rPr>
          <w:rFonts w:ascii="Arial" w:hAnsi="Arial" w:cs="Arial"/>
          <w:sz w:val="24"/>
          <w:szCs w:val="24"/>
        </w:rPr>
        <w:t xml:space="preserve"> beneath</w:t>
      </w:r>
      <w:r w:rsidRPr="00DA3766">
        <w:rPr>
          <w:rFonts w:ascii="Arial" w:hAnsi="Arial" w:cs="Arial"/>
          <w:sz w:val="24"/>
          <w:szCs w:val="24"/>
        </w:rPr>
        <w:t>:</w:t>
      </w:r>
    </w:p>
    <w:p w:rsidR="00C122D4" w:rsidRDefault="002F2C3E" w:rsidP="00C122D4">
      <w:pPr>
        <w:pStyle w:val="ListParagraph"/>
        <w:spacing w:line="360" w:lineRule="auto"/>
        <w:ind w:left="0" w:firstLine="720"/>
        <w:contextualSpacing w:val="0"/>
        <w:jc w:val="both"/>
        <w:rPr>
          <w:rFonts w:ascii="Arial" w:hAnsi="Arial" w:cs="Arial"/>
          <w:sz w:val="24"/>
          <w:szCs w:val="24"/>
        </w:rPr>
      </w:pPr>
      <w:r w:rsidRPr="0093101B">
        <w:rPr>
          <w:noProof/>
          <w:sz w:val="24"/>
          <w:szCs w:val="24"/>
        </w:rPr>
        <w:drawing>
          <wp:anchor distT="0" distB="0" distL="114300" distR="114300" simplePos="0" relativeHeight="251672576" behindDoc="0" locked="0" layoutInCell="1" allowOverlap="1">
            <wp:simplePos x="0" y="0"/>
            <wp:positionH relativeFrom="margin">
              <wp:posOffset>313690</wp:posOffset>
            </wp:positionH>
            <wp:positionV relativeFrom="page">
              <wp:posOffset>3469870</wp:posOffset>
            </wp:positionV>
            <wp:extent cx="5086350" cy="3255010"/>
            <wp:effectExtent l="0" t="0" r="0" b="0"/>
            <wp:wrapTopAndBottom/>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anchor>
        </w:drawing>
      </w:r>
    </w:p>
    <w:p w:rsidR="009A10E9" w:rsidRPr="00C51912" w:rsidRDefault="009A10E9" w:rsidP="00C51912">
      <w:pPr>
        <w:spacing w:line="360" w:lineRule="auto"/>
        <w:jc w:val="both"/>
        <w:rPr>
          <w:rFonts w:ascii="Arial" w:hAnsi="Arial" w:cs="Arial"/>
          <w:sz w:val="24"/>
          <w:szCs w:val="24"/>
        </w:rPr>
      </w:pPr>
    </w:p>
    <w:tbl>
      <w:tblPr>
        <w:tblStyle w:val="TableGrid"/>
        <w:tblW w:w="10039" w:type="dxa"/>
        <w:tblLook w:val="04A0" w:firstRow="1" w:lastRow="0" w:firstColumn="1" w:lastColumn="0" w:noHBand="0" w:noVBand="1"/>
      </w:tblPr>
      <w:tblGrid>
        <w:gridCol w:w="3280"/>
        <w:gridCol w:w="6759"/>
      </w:tblGrid>
      <w:tr w:rsidR="004E0E72" w:rsidRPr="0093101B" w:rsidTr="00C122D4">
        <w:trPr>
          <w:trHeight w:val="576"/>
        </w:trPr>
        <w:tc>
          <w:tcPr>
            <w:tcW w:w="3280" w:type="dxa"/>
            <w:vAlign w:val="center"/>
          </w:tcPr>
          <w:p w:rsidR="004E0E72" w:rsidRPr="0093101B" w:rsidRDefault="004E0E72"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lastRenderedPageBreak/>
              <w:t>MD. Faisal Mahmud</w:t>
            </w:r>
          </w:p>
        </w:tc>
        <w:tc>
          <w:tcPr>
            <w:tcW w:w="6759" w:type="dxa"/>
            <w:vAlign w:val="center"/>
          </w:tcPr>
          <w:p w:rsidR="004E0E72" w:rsidRPr="0093101B" w:rsidRDefault="005E44C4"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F</w:t>
            </w:r>
            <w:r w:rsidR="00E61736" w:rsidRPr="0093101B">
              <w:rPr>
                <w:rFonts w:ascii="Arial" w:hAnsi="Arial" w:cs="Arial"/>
                <w:sz w:val="24"/>
                <w:szCs w:val="24"/>
              </w:rPr>
              <w:t>A</w:t>
            </w:r>
            <w:r w:rsidR="00D71B1E" w:rsidRPr="0093101B">
              <w:rPr>
                <w:rFonts w:ascii="Arial" w:hAnsi="Arial" w:cs="Arial"/>
                <w:sz w:val="24"/>
                <w:szCs w:val="24"/>
              </w:rPr>
              <w:t>VP &amp;</w:t>
            </w:r>
            <w:r w:rsidRPr="0093101B">
              <w:rPr>
                <w:rFonts w:ascii="Arial" w:hAnsi="Arial" w:cs="Arial"/>
                <w:sz w:val="24"/>
                <w:szCs w:val="24"/>
              </w:rPr>
              <w:t xml:space="preserve"> Head of Branch</w:t>
            </w:r>
          </w:p>
        </w:tc>
      </w:tr>
      <w:tr w:rsidR="004E0E72" w:rsidRPr="0093101B" w:rsidTr="00C122D4">
        <w:trPr>
          <w:trHeight w:val="576"/>
        </w:trPr>
        <w:tc>
          <w:tcPr>
            <w:tcW w:w="3280" w:type="dxa"/>
            <w:vAlign w:val="center"/>
          </w:tcPr>
          <w:p w:rsidR="004E0E72" w:rsidRPr="0093101B" w:rsidRDefault="004E0E72"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 xml:space="preserve">MD. Rasel </w:t>
            </w:r>
          </w:p>
        </w:tc>
        <w:tc>
          <w:tcPr>
            <w:tcW w:w="6759" w:type="dxa"/>
            <w:vAlign w:val="center"/>
          </w:tcPr>
          <w:p w:rsidR="004E0E72" w:rsidRPr="0093101B" w:rsidRDefault="005E44C4"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Senior Executive Officer, Manager Operation</w:t>
            </w:r>
          </w:p>
        </w:tc>
      </w:tr>
      <w:tr w:rsidR="004E0E72" w:rsidRPr="0093101B" w:rsidTr="009F7263">
        <w:trPr>
          <w:trHeight w:val="611"/>
        </w:trPr>
        <w:tc>
          <w:tcPr>
            <w:tcW w:w="3280" w:type="dxa"/>
            <w:vAlign w:val="center"/>
          </w:tcPr>
          <w:p w:rsidR="009F7263" w:rsidRPr="0093101B" w:rsidRDefault="005E44C4"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MD. Shahidul Islam</w:t>
            </w:r>
          </w:p>
          <w:p w:rsidR="004E0E72" w:rsidRPr="0093101B" w:rsidRDefault="004E0E72" w:rsidP="00621F4C">
            <w:pPr>
              <w:pStyle w:val="ListParagraph"/>
              <w:spacing w:line="360" w:lineRule="auto"/>
              <w:ind w:left="0"/>
              <w:contextualSpacing w:val="0"/>
              <w:jc w:val="both"/>
              <w:rPr>
                <w:rFonts w:ascii="Arial" w:hAnsi="Arial" w:cs="Arial"/>
                <w:sz w:val="24"/>
                <w:szCs w:val="24"/>
              </w:rPr>
            </w:pPr>
          </w:p>
        </w:tc>
        <w:tc>
          <w:tcPr>
            <w:tcW w:w="6759" w:type="dxa"/>
            <w:vAlign w:val="center"/>
          </w:tcPr>
          <w:p w:rsidR="004E0E72" w:rsidRPr="0093101B" w:rsidRDefault="005E44C4"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Executive Officer, GB In-charge</w:t>
            </w:r>
          </w:p>
        </w:tc>
      </w:tr>
      <w:tr w:rsidR="004E0E72" w:rsidRPr="0093101B" w:rsidTr="00C122D4">
        <w:trPr>
          <w:trHeight w:val="576"/>
        </w:trPr>
        <w:tc>
          <w:tcPr>
            <w:tcW w:w="3280" w:type="dxa"/>
            <w:vAlign w:val="center"/>
          </w:tcPr>
          <w:p w:rsidR="004E0E72" w:rsidRPr="0093101B" w:rsidRDefault="004E0E72"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 xml:space="preserve">MD. Bodrul </w:t>
            </w:r>
          </w:p>
        </w:tc>
        <w:tc>
          <w:tcPr>
            <w:tcW w:w="6759" w:type="dxa"/>
            <w:vAlign w:val="center"/>
          </w:tcPr>
          <w:p w:rsidR="004E0E72" w:rsidRPr="0093101B" w:rsidRDefault="005E44C4"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Officer, Cash In-charge</w:t>
            </w:r>
          </w:p>
        </w:tc>
      </w:tr>
      <w:tr w:rsidR="004E0E72" w:rsidRPr="0093101B" w:rsidTr="00C122D4">
        <w:trPr>
          <w:trHeight w:val="576"/>
        </w:trPr>
        <w:tc>
          <w:tcPr>
            <w:tcW w:w="3280" w:type="dxa"/>
            <w:vAlign w:val="center"/>
          </w:tcPr>
          <w:p w:rsidR="005E44C4" w:rsidRPr="0093101B" w:rsidRDefault="005E44C4"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MD. Sohel Sardar</w:t>
            </w:r>
          </w:p>
        </w:tc>
        <w:tc>
          <w:tcPr>
            <w:tcW w:w="6759" w:type="dxa"/>
            <w:vAlign w:val="center"/>
          </w:tcPr>
          <w:p w:rsidR="004E0E72" w:rsidRPr="0093101B" w:rsidRDefault="00803740" w:rsidP="00621F4C">
            <w:pPr>
              <w:pStyle w:val="ListParagraph"/>
              <w:spacing w:line="360" w:lineRule="auto"/>
              <w:ind w:left="0"/>
              <w:contextualSpacing w:val="0"/>
              <w:jc w:val="both"/>
              <w:rPr>
                <w:rFonts w:ascii="Arial" w:hAnsi="Arial" w:cs="Arial"/>
                <w:sz w:val="24"/>
                <w:szCs w:val="24"/>
              </w:rPr>
            </w:pPr>
            <w:r w:rsidRPr="0093101B">
              <w:rPr>
                <w:rFonts w:ascii="Arial" w:hAnsi="Arial" w:cs="Arial"/>
                <w:sz w:val="24"/>
                <w:szCs w:val="24"/>
              </w:rPr>
              <w:t xml:space="preserve">Executive Officer, </w:t>
            </w:r>
            <w:r w:rsidR="005E44C4" w:rsidRPr="0093101B">
              <w:rPr>
                <w:rFonts w:ascii="Arial" w:hAnsi="Arial" w:cs="Arial"/>
                <w:sz w:val="24"/>
                <w:szCs w:val="24"/>
              </w:rPr>
              <w:t>Credit In-charge</w:t>
            </w:r>
          </w:p>
        </w:tc>
      </w:tr>
    </w:tbl>
    <w:p w:rsidR="004E0E72" w:rsidRPr="0093101B" w:rsidRDefault="00F82515" w:rsidP="005D581C">
      <w:pPr>
        <w:jc w:val="center"/>
        <w:rPr>
          <w:rFonts w:ascii="Arial" w:hAnsi="Arial" w:cs="Arial"/>
          <w:i/>
          <w:sz w:val="24"/>
          <w:szCs w:val="24"/>
        </w:rPr>
      </w:pPr>
      <w:bookmarkStart w:id="46" w:name="_Toc59647933"/>
      <w:bookmarkStart w:id="47" w:name="_Toc59730020"/>
      <w:r w:rsidRPr="0093101B">
        <w:rPr>
          <w:rFonts w:ascii="Arial" w:hAnsi="Arial" w:cs="Arial"/>
          <w:i/>
          <w:sz w:val="24"/>
          <w:szCs w:val="24"/>
        </w:rPr>
        <w:t>Table 6: Operations of NRBC Bank Limited.</w:t>
      </w:r>
      <w:bookmarkEnd w:id="46"/>
      <w:bookmarkEnd w:id="47"/>
    </w:p>
    <w:p w:rsidR="00E01016" w:rsidRPr="0093101B" w:rsidRDefault="00E01016" w:rsidP="009A1054">
      <w:pPr>
        <w:spacing w:line="360" w:lineRule="auto"/>
        <w:jc w:val="both"/>
        <w:rPr>
          <w:rFonts w:ascii="Arial" w:hAnsi="Arial" w:cs="Arial"/>
          <w:b/>
          <w:sz w:val="24"/>
          <w:szCs w:val="24"/>
          <w:u w:val="single"/>
        </w:rPr>
      </w:pPr>
    </w:p>
    <w:p w:rsidR="001D2E55" w:rsidRPr="00882D4A" w:rsidRDefault="003F2CB2" w:rsidP="002A74D4">
      <w:pPr>
        <w:pStyle w:val="ListParagraph"/>
        <w:numPr>
          <w:ilvl w:val="2"/>
          <w:numId w:val="3"/>
        </w:numPr>
        <w:spacing w:line="360" w:lineRule="auto"/>
        <w:jc w:val="both"/>
        <w:outlineLvl w:val="2"/>
        <w:rPr>
          <w:rFonts w:ascii="Arial" w:hAnsi="Arial" w:cs="Arial"/>
          <w:sz w:val="24"/>
          <w:szCs w:val="24"/>
        </w:rPr>
      </w:pPr>
      <w:bookmarkStart w:id="48" w:name="_Toc60003408"/>
      <w:r w:rsidRPr="00882D4A">
        <w:rPr>
          <w:rFonts w:ascii="Arial" w:hAnsi="Arial" w:cs="Arial"/>
          <w:b/>
          <w:sz w:val="24"/>
          <w:szCs w:val="24"/>
        </w:rPr>
        <w:t>SWOT Analysis:</w:t>
      </w:r>
      <w:bookmarkEnd w:id="48"/>
    </w:p>
    <w:p w:rsidR="00E9707C" w:rsidRPr="0093101B" w:rsidRDefault="0095796A" w:rsidP="00C51912">
      <w:pPr>
        <w:pStyle w:val="ListParagraph"/>
        <w:spacing w:line="360" w:lineRule="auto"/>
        <w:contextualSpacing w:val="0"/>
        <w:jc w:val="both"/>
        <w:rPr>
          <w:rFonts w:ascii="Arial" w:hAnsi="Arial" w:cs="Arial"/>
          <w:sz w:val="24"/>
          <w:szCs w:val="24"/>
        </w:rPr>
      </w:pPr>
      <w:r w:rsidRPr="0093101B">
        <w:rPr>
          <w:rFonts w:ascii="Arial" w:hAnsi="Arial" w:cs="Arial"/>
          <w:sz w:val="24"/>
          <w:szCs w:val="24"/>
        </w:rPr>
        <w:t>SWOT analysis helps an association to comprehend their positioning contrasting with their contender. It gives an association the information about how to improve its condition. The inner strength and weaknesses and the outer opportunities and threats are given beneath:</w:t>
      </w:r>
    </w:p>
    <w:p w:rsidR="00E47856" w:rsidRPr="00882D4A" w:rsidRDefault="00E47856" w:rsidP="00C51912">
      <w:pPr>
        <w:pStyle w:val="ListParagraph"/>
        <w:spacing w:line="360" w:lineRule="auto"/>
        <w:ind w:left="0" w:firstLine="360"/>
        <w:contextualSpacing w:val="0"/>
        <w:jc w:val="both"/>
        <w:rPr>
          <w:rFonts w:ascii="Arial" w:hAnsi="Arial" w:cs="Arial"/>
          <w:b/>
          <w:sz w:val="24"/>
          <w:szCs w:val="24"/>
        </w:rPr>
      </w:pPr>
      <w:r w:rsidRPr="00882D4A">
        <w:rPr>
          <w:rFonts w:ascii="Arial" w:hAnsi="Arial" w:cs="Arial"/>
          <w:b/>
          <w:sz w:val="24"/>
          <w:szCs w:val="24"/>
        </w:rPr>
        <w:t>Strengths:</w:t>
      </w:r>
    </w:p>
    <w:p w:rsidR="000A67E4" w:rsidRPr="0093101B" w:rsidRDefault="00E47856" w:rsidP="002A74D4">
      <w:pPr>
        <w:pStyle w:val="ListParagraph"/>
        <w:numPr>
          <w:ilvl w:val="0"/>
          <w:numId w:val="10"/>
        </w:numPr>
        <w:spacing w:line="360" w:lineRule="auto"/>
        <w:contextualSpacing w:val="0"/>
        <w:jc w:val="both"/>
        <w:rPr>
          <w:rFonts w:ascii="Arial" w:hAnsi="Arial" w:cs="Arial"/>
          <w:sz w:val="24"/>
          <w:szCs w:val="24"/>
        </w:rPr>
      </w:pPr>
      <w:r w:rsidRPr="0093101B">
        <w:rPr>
          <w:rFonts w:ascii="Arial" w:hAnsi="Arial" w:cs="Arial"/>
          <w:b/>
          <w:sz w:val="24"/>
          <w:szCs w:val="24"/>
        </w:rPr>
        <w:t xml:space="preserve">Customers Feel Secure: </w:t>
      </w:r>
      <w:r w:rsidR="000A67E4" w:rsidRPr="0093101B">
        <w:rPr>
          <w:rFonts w:ascii="Arial" w:hAnsi="Arial" w:cs="Arial"/>
          <w:sz w:val="24"/>
          <w:szCs w:val="24"/>
        </w:rPr>
        <w:t>All the representatives in NRBC bank are capable and very friendly to the client. So clients feel secure to open their account, any sort of scheme and purchase any EGP. During my internship I saw that a significant number of their clients are their old clients and they believed the workers of NRBC bank 17 a ton particularly when they purchase EGP. The old clients are additionally brought new clients for this bank.</w:t>
      </w:r>
    </w:p>
    <w:p w:rsidR="004F528B" w:rsidRPr="0093101B" w:rsidRDefault="004F528B" w:rsidP="002A74D4">
      <w:pPr>
        <w:pStyle w:val="ListParagraph"/>
        <w:numPr>
          <w:ilvl w:val="0"/>
          <w:numId w:val="10"/>
        </w:numPr>
        <w:spacing w:line="360" w:lineRule="auto"/>
        <w:contextualSpacing w:val="0"/>
        <w:jc w:val="both"/>
        <w:rPr>
          <w:rFonts w:ascii="Arial" w:hAnsi="Arial" w:cs="Arial"/>
          <w:sz w:val="24"/>
          <w:szCs w:val="24"/>
        </w:rPr>
      </w:pPr>
      <w:r w:rsidRPr="0093101B">
        <w:rPr>
          <w:rFonts w:ascii="Arial" w:hAnsi="Arial" w:cs="Arial"/>
          <w:b/>
          <w:sz w:val="24"/>
          <w:szCs w:val="24"/>
        </w:rPr>
        <w:t>Sound Management:</w:t>
      </w:r>
      <w:r w:rsidRPr="0093101B">
        <w:rPr>
          <w:rFonts w:ascii="Arial" w:hAnsi="Arial" w:cs="Arial"/>
          <w:sz w:val="24"/>
          <w:szCs w:val="24"/>
        </w:rPr>
        <w:t xml:space="preserve"> The administration style of NRBC bank is generally excellent. They keep up their administration style very systematically and adhere to their principles carefully. During my internship I saw the representatives keep an exacting principle about any of their work. They don't give any cheque or statement and any information to anybody on behalf of account holder without an application letter.</w:t>
      </w:r>
    </w:p>
    <w:p w:rsidR="004F528B" w:rsidRPr="0093101B" w:rsidRDefault="004F528B" w:rsidP="002A74D4">
      <w:pPr>
        <w:pStyle w:val="ListParagraph"/>
        <w:numPr>
          <w:ilvl w:val="0"/>
          <w:numId w:val="10"/>
        </w:numPr>
        <w:spacing w:line="360" w:lineRule="auto"/>
        <w:contextualSpacing w:val="0"/>
        <w:jc w:val="both"/>
        <w:rPr>
          <w:rFonts w:ascii="Arial" w:hAnsi="Arial" w:cs="Arial"/>
          <w:sz w:val="24"/>
          <w:szCs w:val="24"/>
        </w:rPr>
      </w:pPr>
      <w:r w:rsidRPr="0093101B">
        <w:rPr>
          <w:rFonts w:ascii="Arial" w:hAnsi="Arial" w:cs="Arial"/>
          <w:b/>
          <w:sz w:val="24"/>
          <w:szCs w:val="24"/>
        </w:rPr>
        <w:t>Collaboration:</w:t>
      </w:r>
      <w:r w:rsidRPr="0093101B">
        <w:rPr>
          <w:rFonts w:ascii="Arial" w:hAnsi="Arial" w:cs="Arial"/>
          <w:sz w:val="24"/>
          <w:szCs w:val="24"/>
        </w:rPr>
        <w:t xml:space="preserve"> </w:t>
      </w:r>
      <w:r w:rsidR="006C750A" w:rsidRPr="0093101B">
        <w:rPr>
          <w:rFonts w:ascii="Arial" w:hAnsi="Arial" w:cs="Arial"/>
          <w:sz w:val="24"/>
          <w:szCs w:val="24"/>
        </w:rPr>
        <w:t>The workers of NRBC bank are exceptionally cooperative to one another. They accomplish all their work agreeably. During my internship I saw that when there is any weight under any worker, the other r</w:t>
      </w:r>
      <w:r w:rsidR="00EC2D6E" w:rsidRPr="0093101B">
        <w:rPr>
          <w:rFonts w:ascii="Arial" w:hAnsi="Arial" w:cs="Arial"/>
          <w:sz w:val="24"/>
          <w:szCs w:val="24"/>
        </w:rPr>
        <w:t xml:space="preserve">epresentative help in her work </w:t>
      </w:r>
      <w:r w:rsidR="006C750A" w:rsidRPr="0093101B">
        <w:rPr>
          <w:rFonts w:ascii="Arial" w:hAnsi="Arial" w:cs="Arial"/>
          <w:sz w:val="24"/>
          <w:szCs w:val="24"/>
        </w:rPr>
        <w:t>without any hesitation. They are useful to one another.</w:t>
      </w:r>
    </w:p>
    <w:p w:rsidR="00B2561B" w:rsidRPr="0093101B" w:rsidRDefault="000553FE" w:rsidP="002A74D4">
      <w:pPr>
        <w:pStyle w:val="ListParagraph"/>
        <w:numPr>
          <w:ilvl w:val="0"/>
          <w:numId w:val="10"/>
        </w:numPr>
        <w:spacing w:line="360" w:lineRule="auto"/>
        <w:contextualSpacing w:val="0"/>
        <w:jc w:val="both"/>
        <w:rPr>
          <w:rFonts w:ascii="Arial" w:hAnsi="Arial" w:cs="Arial"/>
          <w:sz w:val="24"/>
          <w:szCs w:val="24"/>
        </w:rPr>
      </w:pPr>
      <w:r w:rsidRPr="0093101B">
        <w:rPr>
          <w:rFonts w:ascii="Arial" w:hAnsi="Arial" w:cs="Arial"/>
          <w:b/>
          <w:sz w:val="24"/>
          <w:szCs w:val="24"/>
        </w:rPr>
        <w:lastRenderedPageBreak/>
        <w:t>Continuous visitor:</w:t>
      </w:r>
      <w:r w:rsidRPr="0093101B">
        <w:rPr>
          <w:rFonts w:ascii="Arial" w:hAnsi="Arial" w:cs="Arial"/>
          <w:sz w:val="24"/>
          <w:szCs w:val="24"/>
        </w:rPr>
        <w:t xml:space="preserve"> Most of their clients or guests are their standard clients who relieve any of their disarray with the workers of NRBC bank without any problem. During my internship I saw that when clients have a disarray about cutting interest from their account they effectively gets the administration from the representatives for taking out any disarray.</w:t>
      </w:r>
    </w:p>
    <w:p w:rsidR="000553FE" w:rsidRPr="0093101B" w:rsidRDefault="000553FE" w:rsidP="002A74D4">
      <w:pPr>
        <w:pStyle w:val="ListParagraph"/>
        <w:numPr>
          <w:ilvl w:val="0"/>
          <w:numId w:val="10"/>
        </w:numPr>
        <w:spacing w:line="360" w:lineRule="auto"/>
        <w:contextualSpacing w:val="0"/>
        <w:jc w:val="both"/>
        <w:rPr>
          <w:rFonts w:ascii="Arial" w:hAnsi="Arial" w:cs="Arial"/>
          <w:sz w:val="24"/>
          <w:szCs w:val="24"/>
        </w:rPr>
      </w:pPr>
      <w:r w:rsidRPr="0093101B">
        <w:rPr>
          <w:rFonts w:ascii="Arial" w:hAnsi="Arial" w:cs="Arial"/>
          <w:b/>
          <w:sz w:val="24"/>
          <w:szCs w:val="24"/>
        </w:rPr>
        <w:t>Powerful financial position:</w:t>
      </w:r>
      <w:r w:rsidRPr="0093101B">
        <w:rPr>
          <w:rFonts w:ascii="Arial" w:hAnsi="Arial" w:cs="Arial"/>
          <w:sz w:val="24"/>
          <w:szCs w:val="24"/>
        </w:rPr>
        <w:t xml:space="preserve"> The monetary situation of NRBC bank is very incredible. At the point when clients need any credit at an unexpected second this bank can effectively give them the loan.</w:t>
      </w:r>
    </w:p>
    <w:p w:rsidR="000553FE" w:rsidRPr="0093101B" w:rsidRDefault="000553FE" w:rsidP="002A74D4">
      <w:pPr>
        <w:pStyle w:val="ListParagraph"/>
        <w:numPr>
          <w:ilvl w:val="0"/>
          <w:numId w:val="10"/>
        </w:numPr>
        <w:spacing w:line="360" w:lineRule="auto"/>
        <w:contextualSpacing w:val="0"/>
        <w:jc w:val="both"/>
        <w:rPr>
          <w:rFonts w:ascii="Arial" w:hAnsi="Arial" w:cs="Arial"/>
          <w:sz w:val="24"/>
          <w:szCs w:val="24"/>
        </w:rPr>
      </w:pPr>
      <w:r w:rsidRPr="0093101B">
        <w:rPr>
          <w:rFonts w:ascii="Arial" w:hAnsi="Arial" w:cs="Arial"/>
          <w:b/>
          <w:sz w:val="24"/>
          <w:szCs w:val="24"/>
        </w:rPr>
        <w:t>Networking around the world:</w:t>
      </w:r>
      <w:r w:rsidRPr="0093101B">
        <w:rPr>
          <w:rFonts w:ascii="Arial" w:hAnsi="Arial" w:cs="Arial"/>
          <w:sz w:val="24"/>
          <w:szCs w:val="24"/>
        </w:rPr>
        <w:t xml:space="preserve"> This bank is working both broadly and universally furthermore, organizing their b</w:t>
      </w:r>
      <w:r w:rsidR="007B6C51" w:rsidRPr="0093101B">
        <w:rPr>
          <w:rFonts w:ascii="Arial" w:hAnsi="Arial" w:cs="Arial"/>
          <w:sz w:val="24"/>
          <w:szCs w:val="24"/>
        </w:rPr>
        <w:t xml:space="preserve">ranches efficiently. During my </w:t>
      </w:r>
      <w:r w:rsidRPr="0093101B">
        <w:rPr>
          <w:rFonts w:ascii="Arial" w:hAnsi="Arial" w:cs="Arial"/>
          <w:sz w:val="24"/>
          <w:szCs w:val="24"/>
        </w:rPr>
        <w:t>internship I noticed that clients can gather cash from their foreign friends and furthermore send cash to their foreign friends through the NRBC Bank's online administrations. Furthermore, the remittance accomplices are-Western Union, RIA etc.</w:t>
      </w:r>
    </w:p>
    <w:p w:rsidR="007B6C51" w:rsidRPr="0093101B" w:rsidRDefault="00F16BAA" w:rsidP="002A74D4">
      <w:pPr>
        <w:pStyle w:val="ListParagraph"/>
        <w:numPr>
          <w:ilvl w:val="0"/>
          <w:numId w:val="10"/>
        </w:numPr>
        <w:spacing w:line="360" w:lineRule="auto"/>
        <w:contextualSpacing w:val="0"/>
        <w:jc w:val="both"/>
        <w:rPr>
          <w:rFonts w:ascii="Arial" w:hAnsi="Arial" w:cs="Arial"/>
          <w:sz w:val="24"/>
          <w:szCs w:val="24"/>
        </w:rPr>
      </w:pPr>
      <w:r w:rsidRPr="0093101B">
        <w:rPr>
          <w:rFonts w:ascii="Arial" w:hAnsi="Arial" w:cs="Arial"/>
          <w:b/>
          <w:sz w:val="24"/>
          <w:szCs w:val="24"/>
        </w:rPr>
        <w:t>Quick web banking:</w:t>
      </w:r>
      <w:r w:rsidRPr="0093101B">
        <w:rPr>
          <w:rFonts w:ascii="Arial" w:hAnsi="Arial" w:cs="Arial"/>
          <w:sz w:val="24"/>
          <w:szCs w:val="24"/>
        </w:rPr>
        <w:t xml:space="preserve"> The cycle of their web banking is exceptionally quick.  Clients get any of their significant message effectively into their g</w:t>
      </w:r>
      <w:r w:rsidR="00FF5D85" w:rsidRPr="0093101B">
        <w:rPr>
          <w:rFonts w:ascii="Arial" w:hAnsi="Arial" w:cs="Arial"/>
          <w:sz w:val="24"/>
          <w:szCs w:val="24"/>
        </w:rPr>
        <w:t>-</w:t>
      </w:r>
      <w:r w:rsidRPr="0093101B">
        <w:rPr>
          <w:rFonts w:ascii="Arial" w:hAnsi="Arial" w:cs="Arial"/>
          <w:sz w:val="24"/>
          <w:szCs w:val="24"/>
        </w:rPr>
        <w:t>mail account. During my internship I saw that when clients stores and get a measure of cash in this bank, they q</w:t>
      </w:r>
      <w:r w:rsidR="00FF5D85" w:rsidRPr="0093101B">
        <w:rPr>
          <w:rFonts w:ascii="Arial" w:hAnsi="Arial" w:cs="Arial"/>
          <w:sz w:val="24"/>
          <w:szCs w:val="24"/>
        </w:rPr>
        <w:t>uickly get the SMS</w:t>
      </w:r>
      <w:r w:rsidRPr="0093101B">
        <w:rPr>
          <w:rFonts w:ascii="Arial" w:hAnsi="Arial" w:cs="Arial"/>
          <w:sz w:val="24"/>
          <w:szCs w:val="24"/>
        </w:rPr>
        <w:t xml:space="preserve"> about what measure of cash debi</w:t>
      </w:r>
      <w:r w:rsidR="00FF5D85" w:rsidRPr="0093101B">
        <w:rPr>
          <w:rFonts w:ascii="Arial" w:hAnsi="Arial" w:cs="Arial"/>
          <w:sz w:val="24"/>
          <w:szCs w:val="24"/>
        </w:rPr>
        <w:t xml:space="preserve">ted or credited. So we can say </w:t>
      </w:r>
      <w:r w:rsidRPr="0093101B">
        <w:rPr>
          <w:rFonts w:ascii="Arial" w:hAnsi="Arial" w:cs="Arial"/>
          <w:sz w:val="24"/>
          <w:szCs w:val="24"/>
        </w:rPr>
        <w:t>that this bank is exceptionally quick about their work.</w:t>
      </w:r>
    </w:p>
    <w:p w:rsidR="0012747B" w:rsidRPr="0093101B" w:rsidRDefault="0012747B" w:rsidP="002A74D4">
      <w:pPr>
        <w:pStyle w:val="ListParagraph"/>
        <w:numPr>
          <w:ilvl w:val="0"/>
          <w:numId w:val="10"/>
        </w:numPr>
        <w:spacing w:line="360" w:lineRule="auto"/>
        <w:contextualSpacing w:val="0"/>
        <w:jc w:val="both"/>
        <w:rPr>
          <w:rFonts w:ascii="Arial" w:hAnsi="Arial" w:cs="Arial"/>
          <w:sz w:val="24"/>
          <w:szCs w:val="24"/>
        </w:rPr>
      </w:pPr>
      <w:r w:rsidRPr="0093101B">
        <w:rPr>
          <w:rFonts w:ascii="Arial" w:hAnsi="Arial" w:cs="Arial"/>
          <w:b/>
          <w:sz w:val="24"/>
          <w:szCs w:val="24"/>
        </w:rPr>
        <w:t>Access of utilizing apps:</w:t>
      </w:r>
      <w:r w:rsidRPr="0093101B">
        <w:rPr>
          <w:rFonts w:ascii="Arial" w:hAnsi="Arial" w:cs="Arial"/>
          <w:sz w:val="24"/>
          <w:szCs w:val="24"/>
        </w:rPr>
        <w:t xml:space="preserve"> Customers can do any of their bank related work through utilizing NRBC bank apps which is currently accessible at play store. So it is an incredible benefits for clients. They don't need to go to the bank again and again for exchanges of cash. They can do all the exchanges through this apps.</w:t>
      </w:r>
    </w:p>
    <w:p w:rsidR="00E9707C" w:rsidRPr="0093101B" w:rsidRDefault="00AF0E72" w:rsidP="002A74D4">
      <w:pPr>
        <w:pStyle w:val="ListParagraph"/>
        <w:numPr>
          <w:ilvl w:val="0"/>
          <w:numId w:val="10"/>
        </w:numPr>
        <w:spacing w:line="360" w:lineRule="auto"/>
        <w:contextualSpacing w:val="0"/>
        <w:jc w:val="both"/>
        <w:rPr>
          <w:rFonts w:ascii="Arial" w:hAnsi="Arial" w:cs="Arial"/>
          <w:sz w:val="24"/>
          <w:szCs w:val="24"/>
        </w:rPr>
      </w:pPr>
      <w:r w:rsidRPr="0093101B">
        <w:rPr>
          <w:rFonts w:ascii="Arial" w:hAnsi="Arial" w:cs="Arial"/>
          <w:b/>
          <w:sz w:val="24"/>
          <w:szCs w:val="24"/>
        </w:rPr>
        <w:t>Advantage of getting higher interest:</w:t>
      </w:r>
      <w:r w:rsidRPr="0093101B">
        <w:rPr>
          <w:rFonts w:ascii="Arial" w:hAnsi="Arial" w:cs="Arial"/>
          <w:sz w:val="24"/>
          <w:szCs w:val="24"/>
        </w:rPr>
        <w:t xml:space="preserve"> The interest r</w:t>
      </w:r>
      <w:r w:rsidR="00FA1333" w:rsidRPr="0093101B">
        <w:rPr>
          <w:rFonts w:ascii="Arial" w:hAnsi="Arial" w:cs="Arial"/>
          <w:sz w:val="24"/>
          <w:szCs w:val="24"/>
        </w:rPr>
        <w:t xml:space="preserve">ate of NRBC bank is always very </w:t>
      </w:r>
      <w:r w:rsidRPr="0093101B">
        <w:rPr>
          <w:rFonts w:ascii="Arial" w:hAnsi="Arial" w:cs="Arial"/>
          <w:sz w:val="24"/>
          <w:szCs w:val="24"/>
        </w:rPr>
        <w:t xml:space="preserve">great. For that, many clients open different account as they get great interest. During my internship I saw that clients are </w:t>
      </w:r>
      <w:r w:rsidR="00FA1333" w:rsidRPr="0093101B">
        <w:rPr>
          <w:rFonts w:ascii="Arial" w:hAnsi="Arial" w:cs="Arial"/>
          <w:sz w:val="24"/>
          <w:szCs w:val="24"/>
        </w:rPr>
        <w:t xml:space="preserve">very much interested in opening </w:t>
      </w:r>
      <w:r w:rsidRPr="0093101B">
        <w:rPr>
          <w:rFonts w:ascii="Arial" w:hAnsi="Arial" w:cs="Arial"/>
          <w:sz w:val="24"/>
          <w:szCs w:val="24"/>
        </w:rPr>
        <w:t>18 scheme accounts. As there are different kinds of scheme here, so clients are very much interested to open the account. Like the greater part of the clients open money maker scheme and monthly benefit scheme as they get too much interest from that.</w:t>
      </w:r>
    </w:p>
    <w:p w:rsidR="00BF4DC7" w:rsidRPr="0093101B" w:rsidRDefault="00E9707C" w:rsidP="00C51912">
      <w:pPr>
        <w:pStyle w:val="ListParagraph"/>
        <w:spacing w:line="360" w:lineRule="auto"/>
        <w:ind w:left="0" w:firstLine="360"/>
        <w:contextualSpacing w:val="0"/>
        <w:jc w:val="both"/>
        <w:rPr>
          <w:rFonts w:ascii="Arial" w:hAnsi="Arial" w:cs="Arial"/>
          <w:b/>
          <w:sz w:val="24"/>
          <w:szCs w:val="24"/>
        </w:rPr>
      </w:pPr>
      <w:r w:rsidRPr="0093101B">
        <w:rPr>
          <w:rFonts w:ascii="Arial" w:hAnsi="Arial" w:cs="Arial"/>
          <w:b/>
          <w:sz w:val="24"/>
          <w:szCs w:val="24"/>
        </w:rPr>
        <w:t xml:space="preserve">Weaknesses: </w:t>
      </w:r>
    </w:p>
    <w:p w:rsidR="00BF4DC7" w:rsidRPr="0093101B" w:rsidRDefault="004C1332" w:rsidP="002A74D4">
      <w:pPr>
        <w:pStyle w:val="ListParagraph"/>
        <w:numPr>
          <w:ilvl w:val="0"/>
          <w:numId w:val="11"/>
        </w:numPr>
        <w:spacing w:line="360" w:lineRule="auto"/>
        <w:contextualSpacing w:val="0"/>
        <w:jc w:val="both"/>
        <w:rPr>
          <w:rFonts w:ascii="Arial" w:hAnsi="Arial" w:cs="Arial"/>
          <w:b/>
          <w:sz w:val="24"/>
          <w:szCs w:val="24"/>
        </w:rPr>
      </w:pPr>
      <w:r w:rsidRPr="0093101B">
        <w:rPr>
          <w:rFonts w:ascii="Arial" w:hAnsi="Arial" w:cs="Arial"/>
          <w:b/>
          <w:sz w:val="24"/>
          <w:szCs w:val="24"/>
        </w:rPr>
        <w:lastRenderedPageBreak/>
        <w:t xml:space="preserve">Insufficiency of employment pivot: </w:t>
      </w:r>
      <w:r w:rsidRPr="0093101B">
        <w:rPr>
          <w:rFonts w:ascii="Arial" w:hAnsi="Arial" w:cs="Arial"/>
          <w:sz w:val="24"/>
          <w:szCs w:val="24"/>
        </w:rPr>
        <w:t>There is absence of occupation rotation found in that branch. The position of workers in this bank isn't so much pivoted so most of the time they get demotivated. During my internship I heard that the representatives are in an equivalent position following 1 year. Sometimes representative can be pivoted from one branch to another branch. So the old client may feel awkward to converse with other worker as the realized representative is pivoted to other branch.</w:t>
      </w:r>
    </w:p>
    <w:p w:rsidR="004C1332" w:rsidRPr="0093101B" w:rsidRDefault="001549E8" w:rsidP="002A74D4">
      <w:pPr>
        <w:pStyle w:val="ListParagraph"/>
        <w:numPr>
          <w:ilvl w:val="0"/>
          <w:numId w:val="11"/>
        </w:numPr>
        <w:spacing w:line="360" w:lineRule="auto"/>
        <w:contextualSpacing w:val="0"/>
        <w:jc w:val="both"/>
        <w:rPr>
          <w:rFonts w:ascii="Arial" w:hAnsi="Arial" w:cs="Arial"/>
          <w:sz w:val="24"/>
          <w:szCs w:val="24"/>
        </w:rPr>
      </w:pPr>
      <w:r w:rsidRPr="0093101B">
        <w:rPr>
          <w:rFonts w:ascii="Arial" w:hAnsi="Arial" w:cs="Arial"/>
          <w:b/>
          <w:sz w:val="24"/>
          <w:szCs w:val="24"/>
        </w:rPr>
        <w:t>Shortage of ATM's</w:t>
      </w:r>
      <w:r w:rsidRPr="0093101B">
        <w:rPr>
          <w:rFonts w:ascii="Arial" w:hAnsi="Arial" w:cs="Arial"/>
          <w:sz w:val="24"/>
          <w:szCs w:val="24"/>
        </w:rPr>
        <w:t>: There is no  accessible ATM's of that branch of NRBC bank is accessible so in some cases clients makes distinction of that bank with different banks which is bad for that branch of this bank. So at times clients may delay to go to that branch. They search for other branch of this bank which has ATM's.</w:t>
      </w:r>
    </w:p>
    <w:p w:rsidR="001549E8" w:rsidRPr="0093101B" w:rsidRDefault="00071B3A" w:rsidP="002A74D4">
      <w:pPr>
        <w:pStyle w:val="ListParagraph"/>
        <w:numPr>
          <w:ilvl w:val="0"/>
          <w:numId w:val="11"/>
        </w:numPr>
        <w:spacing w:line="360" w:lineRule="auto"/>
        <w:contextualSpacing w:val="0"/>
        <w:jc w:val="both"/>
        <w:rPr>
          <w:rFonts w:ascii="Arial" w:hAnsi="Arial" w:cs="Arial"/>
          <w:sz w:val="24"/>
          <w:szCs w:val="24"/>
        </w:rPr>
      </w:pPr>
      <w:r w:rsidRPr="0093101B">
        <w:rPr>
          <w:rFonts w:ascii="Arial" w:hAnsi="Arial" w:cs="Arial"/>
          <w:b/>
          <w:sz w:val="24"/>
          <w:szCs w:val="24"/>
        </w:rPr>
        <w:t>Deficiency of organization in rural instead of town:</w:t>
      </w:r>
      <w:r w:rsidRPr="0093101B">
        <w:rPr>
          <w:rFonts w:ascii="Arial" w:hAnsi="Arial" w:cs="Arial"/>
          <w:sz w:val="24"/>
          <w:szCs w:val="24"/>
        </w:rPr>
        <w:t xml:space="preserve"> The lack of organization is seen in rural zone. No online organization is here sometimes and there not accessible in rural area due to network problem. So in some cases client needs to come to Dhaka for finishing their critical exchange of cash or any sort of work which is very frustrating for them.</w:t>
      </w:r>
    </w:p>
    <w:p w:rsidR="0038523D" w:rsidRPr="0093101B" w:rsidRDefault="0038523D" w:rsidP="002A74D4">
      <w:pPr>
        <w:pStyle w:val="ListParagraph"/>
        <w:numPr>
          <w:ilvl w:val="0"/>
          <w:numId w:val="11"/>
        </w:numPr>
        <w:spacing w:line="360" w:lineRule="auto"/>
        <w:contextualSpacing w:val="0"/>
        <w:jc w:val="both"/>
        <w:rPr>
          <w:rFonts w:ascii="Arial" w:hAnsi="Arial" w:cs="Arial"/>
          <w:sz w:val="24"/>
          <w:szCs w:val="24"/>
        </w:rPr>
      </w:pPr>
      <w:r w:rsidRPr="0093101B">
        <w:rPr>
          <w:rFonts w:ascii="Arial" w:hAnsi="Arial" w:cs="Arial"/>
          <w:b/>
          <w:sz w:val="24"/>
          <w:szCs w:val="24"/>
        </w:rPr>
        <w:t>Varied nature labor force:</w:t>
      </w:r>
      <w:r w:rsidRPr="0093101B">
        <w:rPr>
          <w:rFonts w:ascii="Arial" w:hAnsi="Arial" w:cs="Arial"/>
          <w:sz w:val="24"/>
          <w:szCs w:val="24"/>
        </w:rPr>
        <w:t xml:space="preserve"> There are shifted nature employees work here. </w:t>
      </w:r>
    </w:p>
    <w:p w:rsidR="00071B3A" w:rsidRPr="00C51912" w:rsidRDefault="0038523D" w:rsidP="00C51912">
      <w:pPr>
        <w:spacing w:line="360" w:lineRule="auto"/>
        <w:ind w:left="360"/>
        <w:jc w:val="both"/>
        <w:rPr>
          <w:rFonts w:ascii="Arial" w:hAnsi="Arial" w:cs="Arial"/>
          <w:sz w:val="24"/>
          <w:szCs w:val="24"/>
        </w:rPr>
      </w:pPr>
      <w:r w:rsidRPr="00C51912">
        <w:rPr>
          <w:rFonts w:ascii="Arial" w:hAnsi="Arial" w:cs="Arial"/>
          <w:sz w:val="24"/>
          <w:szCs w:val="24"/>
        </w:rPr>
        <w:t>Every worker's conduct is distinctive to one another so here and there misconception occurs. During my internship I saw that a worker's point of view is unique in relation to other representative's viewpoint for some other circumstance. So the issues of misconception happens which is only a period lost for their work.</w:t>
      </w:r>
    </w:p>
    <w:p w:rsidR="009A1054" w:rsidRPr="0093101B" w:rsidRDefault="009A1054" w:rsidP="009A1054">
      <w:pPr>
        <w:pStyle w:val="ListParagraph"/>
        <w:spacing w:line="360" w:lineRule="auto"/>
        <w:ind w:left="1440"/>
        <w:contextualSpacing w:val="0"/>
        <w:jc w:val="both"/>
        <w:rPr>
          <w:rFonts w:ascii="Arial" w:hAnsi="Arial" w:cs="Arial"/>
          <w:sz w:val="24"/>
          <w:szCs w:val="24"/>
        </w:rPr>
      </w:pPr>
    </w:p>
    <w:p w:rsidR="002A1134" w:rsidRPr="0093101B" w:rsidRDefault="002A1134" w:rsidP="00C51912">
      <w:pPr>
        <w:pStyle w:val="ListParagraph"/>
        <w:spacing w:line="360" w:lineRule="auto"/>
        <w:ind w:left="0" w:firstLine="360"/>
        <w:contextualSpacing w:val="0"/>
        <w:jc w:val="both"/>
        <w:rPr>
          <w:rFonts w:ascii="Arial" w:hAnsi="Arial" w:cs="Arial"/>
          <w:sz w:val="24"/>
          <w:szCs w:val="24"/>
        </w:rPr>
      </w:pPr>
      <w:r w:rsidRPr="0093101B">
        <w:rPr>
          <w:rFonts w:ascii="Arial" w:hAnsi="Arial" w:cs="Arial"/>
          <w:b/>
          <w:sz w:val="24"/>
          <w:szCs w:val="24"/>
        </w:rPr>
        <w:t xml:space="preserve">Opportunities: </w:t>
      </w:r>
    </w:p>
    <w:p w:rsidR="002A1134" w:rsidRPr="0093101B" w:rsidRDefault="000A4DA2" w:rsidP="002A74D4">
      <w:pPr>
        <w:pStyle w:val="ListParagraph"/>
        <w:numPr>
          <w:ilvl w:val="0"/>
          <w:numId w:val="12"/>
        </w:numPr>
        <w:spacing w:line="360" w:lineRule="auto"/>
        <w:contextualSpacing w:val="0"/>
        <w:jc w:val="both"/>
        <w:rPr>
          <w:rFonts w:ascii="Arial" w:hAnsi="Arial" w:cs="Arial"/>
          <w:b/>
          <w:sz w:val="24"/>
          <w:szCs w:val="24"/>
        </w:rPr>
      </w:pPr>
      <w:r w:rsidRPr="0093101B">
        <w:rPr>
          <w:rFonts w:ascii="Arial" w:hAnsi="Arial" w:cs="Arial"/>
          <w:b/>
          <w:sz w:val="24"/>
          <w:szCs w:val="24"/>
        </w:rPr>
        <w:t xml:space="preserve">Little and medium money management: </w:t>
      </w:r>
      <w:r w:rsidRPr="0093101B">
        <w:rPr>
          <w:rFonts w:ascii="Arial" w:hAnsi="Arial" w:cs="Arial"/>
          <w:sz w:val="24"/>
          <w:szCs w:val="24"/>
        </w:rPr>
        <w:t>All the little and medium financing the executives is going on here for little and medium endeavors like expanding public pay which urge more to their client. So it is seen that the number of clients is expanding step by step in that branch since they get extraordinary assistance from that bank for their little to medium endeavors</w:t>
      </w:r>
      <w:r w:rsidR="00E978E8" w:rsidRPr="0093101B">
        <w:rPr>
          <w:rFonts w:ascii="Arial" w:hAnsi="Arial" w:cs="Arial"/>
          <w:b/>
          <w:sz w:val="24"/>
          <w:szCs w:val="24"/>
        </w:rPr>
        <w:t>.</w:t>
      </w:r>
    </w:p>
    <w:p w:rsidR="00E978E8" w:rsidRPr="0093101B" w:rsidRDefault="00E978E8" w:rsidP="002A74D4">
      <w:pPr>
        <w:pStyle w:val="ListParagraph"/>
        <w:numPr>
          <w:ilvl w:val="0"/>
          <w:numId w:val="12"/>
        </w:numPr>
        <w:spacing w:line="360" w:lineRule="auto"/>
        <w:contextualSpacing w:val="0"/>
        <w:jc w:val="both"/>
        <w:rPr>
          <w:rFonts w:ascii="Arial" w:hAnsi="Arial" w:cs="Arial"/>
          <w:sz w:val="24"/>
          <w:szCs w:val="24"/>
        </w:rPr>
      </w:pPr>
      <w:r w:rsidRPr="0093101B">
        <w:rPr>
          <w:rFonts w:ascii="Arial" w:hAnsi="Arial" w:cs="Arial"/>
          <w:b/>
          <w:sz w:val="24"/>
          <w:szCs w:val="24"/>
        </w:rPr>
        <w:lastRenderedPageBreak/>
        <w:t xml:space="preserve">Enormous marketing segment: </w:t>
      </w:r>
      <w:r w:rsidRPr="0093101B">
        <w:rPr>
          <w:rFonts w:ascii="Arial" w:hAnsi="Arial" w:cs="Arial"/>
          <w:sz w:val="24"/>
          <w:szCs w:val="24"/>
        </w:rPr>
        <w:t>It is a major promoting segment where different sorts of business occurring here like-purchasing tender. So it is found in that bank that numerous clients are coming for purchasing tender on the grounds that they get an extraordinary preferred position of security from that and grow lot of cash on that.</w:t>
      </w:r>
    </w:p>
    <w:p w:rsidR="00E978E8" w:rsidRPr="0093101B" w:rsidRDefault="00E978E8" w:rsidP="002A74D4">
      <w:pPr>
        <w:pStyle w:val="ListParagraph"/>
        <w:numPr>
          <w:ilvl w:val="0"/>
          <w:numId w:val="12"/>
        </w:numPr>
        <w:spacing w:line="360" w:lineRule="auto"/>
        <w:contextualSpacing w:val="0"/>
        <w:jc w:val="both"/>
        <w:rPr>
          <w:rFonts w:ascii="Arial" w:hAnsi="Arial" w:cs="Arial"/>
          <w:sz w:val="24"/>
          <w:szCs w:val="24"/>
        </w:rPr>
      </w:pPr>
      <w:r w:rsidRPr="0093101B">
        <w:rPr>
          <w:rFonts w:ascii="Arial" w:hAnsi="Arial" w:cs="Arial"/>
          <w:b/>
          <w:sz w:val="24"/>
          <w:szCs w:val="24"/>
        </w:rPr>
        <w:t>Steps taken by Bangladesh Bank:</w:t>
      </w:r>
      <w:r w:rsidRPr="0093101B">
        <w:rPr>
          <w:rFonts w:ascii="Arial" w:hAnsi="Arial" w:cs="Arial"/>
          <w:sz w:val="24"/>
          <w:szCs w:val="24"/>
        </w:rPr>
        <w:t xml:space="preserve"> Bangladesh bank makes a few standards for this bank which is carefully kept up in this bank. At the point when any client opens an account, the representatives initially compose the name of the account holder in that explicit record document, quickly  fill up account holder's structure and form, give the deposit book to that account holder and give the cheque book within 4/5 working days. Furthermore, when the A/C holder comes for the check book he/she needs to sign in a explicit register book for getting that cheque book. So in that manner this bank workers keep up that process systematically. Bangladesh bank representatives continuously come in this bank for inspecting.</w:t>
      </w:r>
    </w:p>
    <w:p w:rsidR="002E6FFF" w:rsidRPr="0093101B" w:rsidRDefault="009A6D08" w:rsidP="002A74D4">
      <w:pPr>
        <w:pStyle w:val="ListParagraph"/>
        <w:numPr>
          <w:ilvl w:val="0"/>
          <w:numId w:val="12"/>
        </w:numPr>
        <w:spacing w:line="360" w:lineRule="auto"/>
        <w:contextualSpacing w:val="0"/>
        <w:jc w:val="both"/>
        <w:rPr>
          <w:rFonts w:ascii="Arial" w:hAnsi="Arial" w:cs="Arial"/>
          <w:sz w:val="24"/>
          <w:szCs w:val="24"/>
        </w:rPr>
      </w:pPr>
      <w:r w:rsidRPr="0093101B">
        <w:rPr>
          <w:rFonts w:ascii="Arial" w:hAnsi="Arial" w:cs="Arial"/>
          <w:b/>
          <w:sz w:val="24"/>
          <w:szCs w:val="24"/>
        </w:rPr>
        <w:t>High augmentation of financial volume:</w:t>
      </w:r>
      <w:r w:rsidRPr="0093101B">
        <w:rPr>
          <w:rFonts w:ascii="Arial" w:hAnsi="Arial" w:cs="Arial"/>
          <w:sz w:val="24"/>
          <w:szCs w:val="24"/>
        </w:rPr>
        <w:t xml:space="preserve"> The monetary volume of sales and exchange is developing step by step which urged their client and the bank get so numerous clients. During my internship I saw that their monetary volume is as good as the clients purchase endless tenders for their security and from that the other client additionally urged to purchase the tenders.</w:t>
      </w:r>
    </w:p>
    <w:p w:rsidR="00851FA4" w:rsidRPr="0093101B" w:rsidRDefault="00851FA4" w:rsidP="002A74D4">
      <w:pPr>
        <w:pStyle w:val="ListParagraph"/>
        <w:numPr>
          <w:ilvl w:val="0"/>
          <w:numId w:val="12"/>
        </w:numPr>
        <w:spacing w:line="360" w:lineRule="auto"/>
        <w:contextualSpacing w:val="0"/>
        <w:jc w:val="both"/>
        <w:rPr>
          <w:rFonts w:ascii="Arial" w:hAnsi="Arial" w:cs="Arial"/>
          <w:sz w:val="24"/>
          <w:szCs w:val="24"/>
        </w:rPr>
      </w:pPr>
      <w:r w:rsidRPr="0093101B">
        <w:rPr>
          <w:rFonts w:ascii="Arial" w:hAnsi="Arial" w:cs="Arial"/>
          <w:b/>
          <w:sz w:val="24"/>
          <w:szCs w:val="24"/>
        </w:rPr>
        <w:t>Contribution on electronic components:</w:t>
      </w:r>
      <w:r w:rsidRPr="0093101B">
        <w:rPr>
          <w:rFonts w:ascii="Arial" w:hAnsi="Arial" w:cs="Arial"/>
          <w:sz w:val="24"/>
          <w:szCs w:val="24"/>
        </w:rPr>
        <w:t xml:space="preserve"> This bank contributes such a lot of cash on their mechanical segment in light of the fact that these are resource without which they can't accomplish any work. During my internship I saw that the majority of their work they do with the PC and the greater part of this work are online based. Like scanning, approval, confirmation, purchasing tender, cutting the measure of cash etc.</w:t>
      </w:r>
    </w:p>
    <w:p w:rsidR="00DD245A" w:rsidRPr="0093101B" w:rsidRDefault="00CB6888" w:rsidP="00C51912">
      <w:pPr>
        <w:spacing w:line="360" w:lineRule="auto"/>
        <w:ind w:firstLine="360"/>
        <w:jc w:val="both"/>
        <w:rPr>
          <w:rFonts w:ascii="Arial" w:hAnsi="Arial" w:cs="Arial"/>
          <w:b/>
          <w:sz w:val="24"/>
          <w:szCs w:val="24"/>
        </w:rPr>
      </w:pPr>
      <w:r w:rsidRPr="0093101B">
        <w:rPr>
          <w:rFonts w:ascii="Arial" w:hAnsi="Arial" w:cs="Arial"/>
          <w:b/>
          <w:sz w:val="24"/>
          <w:szCs w:val="24"/>
        </w:rPr>
        <w:t>Threats:</w:t>
      </w:r>
    </w:p>
    <w:p w:rsidR="00DD245A" w:rsidRPr="0093101B" w:rsidRDefault="00DD245A" w:rsidP="002A74D4">
      <w:pPr>
        <w:pStyle w:val="ListParagraph"/>
        <w:numPr>
          <w:ilvl w:val="0"/>
          <w:numId w:val="13"/>
        </w:numPr>
        <w:spacing w:line="360" w:lineRule="auto"/>
        <w:contextualSpacing w:val="0"/>
        <w:jc w:val="both"/>
        <w:rPr>
          <w:rFonts w:ascii="Arial" w:hAnsi="Arial" w:cs="Arial"/>
          <w:sz w:val="24"/>
          <w:szCs w:val="24"/>
        </w:rPr>
      </w:pPr>
      <w:r w:rsidRPr="0093101B">
        <w:rPr>
          <w:rFonts w:ascii="Arial" w:hAnsi="Arial" w:cs="Arial"/>
          <w:b/>
          <w:sz w:val="24"/>
          <w:szCs w:val="24"/>
        </w:rPr>
        <w:t xml:space="preserve">Server problem: </w:t>
      </w:r>
      <w:r w:rsidRPr="0093101B">
        <w:rPr>
          <w:rFonts w:ascii="Arial" w:hAnsi="Arial" w:cs="Arial"/>
          <w:sz w:val="24"/>
          <w:szCs w:val="24"/>
        </w:rPr>
        <w:t>Sometimes server problem is found in this bank. So that so many work is halted which can be a danger for this bank. During my internship I saw that when a client wanted to purchase a tender in that particular day, the representatives couldn't accepting in that day due to the worker issue of the server problem. Thus clients may be disillusioned in light of that reason.</w:t>
      </w:r>
    </w:p>
    <w:p w:rsidR="00DD245A" w:rsidRPr="0093101B" w:rsidRDefault="00FA5E80" w:rsidP="002A74D4">
      <w:pPr>
        <w:pStyle w:val="ListParagraph"/>
        <w:numPr>
          <w:ilvl w:val="0"/>
          <w:numId w:val="13"/>
        </w:numPr>
        <w:spacing w:line="360" w:lineRule="auto"/>
        <w:contextualSpacing w:val="0"/>
        <w:jc w:val="both"/>
        <w:rPr>
          <w:rFonts w:ascii="Arial" w:hAnsi="Arial" w:cs="Arial"/>
          <w:sz w:val="24"/>
          <w:szCs w:val="24"/>
        </w:rPr>
      </w:pPr>
      <w:r w:rsidRPr="0093101B">
        <w:rPr>
          <w:rFonts w:ascii="Arial" w:hAnsi="Arial" w:cs="Arial"/>
          <w:b/>
          <w:sz w:val="24"/>
          <w:szCs w:val="24"/>
        </w:rPr>
        <w:lastRenderedPageBreak/>
        <w:t>Oversensitive purchaser about cost:</w:t>
      </w:r>
      <w:r w:rsidRPr="0093101B">
        <w:rPr>
          <w:rFonts w:ascii="Arial" w:hAnsi="Arial" w:cs="Arial"/>
          <w:sz w:val="24"/>
          <w:szCs w:val="24"/>
        </w:rPr>
        <w:t xml:space="preserve"> Sometimes clients deals to such an extent for cutting interest strategy. They become such a great amount of delicate around then. During my internship I saw that when clients purchase a tender, they generally can foresee cutting interest. They makes a contention with the representatives about that reason like why such a lot of cash is cut for that tender.</w:t>
      </w:r>
    </w:p>
    <w:p w:rsidR="00FA5E80" w:rsidRPr="0093101B" w:rsidRDefault="00FA5E80" w:rsidP="002A74D4">
      <w:pPr>
        <w:pStyle w:val="ListParagraph"/>
        <w:numPr>
          <w:ilvl w:val="0"/>
          <w:numId w:val="13"/>
        </w:numPr>
        <w:spacing w:line="360" w:lineRule="auto"/>
        <w:contextualSpacing w:val="0"/>
        <w:jc w:val="both"/>
        <w:rPr>
          <w:rFonts w:ascii="Arial" w:hAnsi="Arial" w:cs="Arial"/>
          <w:sz w:val="24"/>
          <w:szCs w:val="24"/>
        </w:rPr>
      </w:pPr>
      <w:r w:rsidRPr="0093101B">
        <w:rPr>
          <w:rFonts w:ascii="Arial" w:hAnsi="Arial" w:cs="Arial"/>
          <w:b/>
          <w:sz w:val="24"/>
          <w:szCs w:val="24"/>
        </w:rPr>
        <w:t>Price cutting arrangement:</w:t>
      </w:r>
      <w:r w:rsidRPr="0093101B">
        <w:rPr>
          <w:rFonts w:ascii="Arial" w:hAnsi="Arial" w:cs="Arial"/>
          <w:sz w:val="24"/>
          <w:szCs w:val="24"/>
        </w:rPr>
        <w:t xml:space="preserve"> Some clients are less upbeat at the cost cutting arrangement. Around then these clients start to contrast that bank and different banks. During my internship I saw that clients makes a contention with this bank workers by saying that different banks doesn't cutting cash like this bank does.so they can be frustrated about that.</w:t>
      </w:r>
    </w:p>
    <w:p w:rsidR="00FA5E80" w:rsidRPr="0093101B" w:rsidRDefault="00C343D9" w:rsidP="002A74D4">
      <w:pPr>
        <w:pStyle w:val="ListParagraph"/>
        <w:numPr>
          <w:ilvl w:val="0"/>
          <w:numId w:val="13"/>
        </w:numPr>
        <w:spacing w:line="360" w:lineRule="auto"/>
        <w:contextualSpacing w:val="0"/>
        <w:jc w:val="both"/>
        <w:rPr>
          <w:rFonts w:ascii="Arial" w:hAnsi="Arial" w:cs="Arial"/>
          <w:sz w:val="24"/>
          <w:szCs w:val="24"/>
        </w:rPr>
      </w:pPr>
      <w:r w:rsidRPr="0093101B">
        <w:rPr>
          <w:rFonts w:ascii="Arial" w:hAnsi="Arial" w:cs="Arial"/>
          <w:b/>
          <w:sz w:val="24"/>
          <w:szCs w:val="24"/>
        </w:rPr>
        <w:t>New bank:</w:t>
      </w:r>
      <w:r w:rsidRPr="0093101B">
        <w:rPr>
          <w:rFonts w:ascii="Arial" w:hAnsi="Arial" w:cs="Arial"/>
          <w:sz w:val="24"/>
          <w:szCs w:val="24"/>
        </w:rPr>
        <w:t xml:space="preserve"> As NRBC bank is a recent bank, a few clients don't think about anything of that bank so they attempt to manage their generally known bank. It is seen that the banks strategy isn't coordinated with different banks strategy. A few contrasts is found in that stage. What's more, they additionally state that this bank doesn't give some benefit where different banks give. So clients consistently attempt to look at this banks strategy with different banks strategy which isn't useful for that bank as another bank.</w:t>
      </w:r>
    </w:p>
    <w:p w:rsidR="00C343D9" w:rsidRPr="0093101B" w:rsidRDefault="004C250B" w:rsidP="002A74D4">
      <w:pPr>
        <w:pStyle w:val="ListParagraph"/>
        <w:numPr>
          <w:ilvl w:val="0"/>
          <w:numId w:val="13"/>
        </w:numPr>
        <w:spacing w:line="360" w:lineRule="auto"/>
        <w:contextualSpacing w:val="0"/>
        <w:jc w:val="both"/>
        <w:rPr>
          <w:rFonts w:ascii="Arial" w:hAnsi="Arial" w:cs="Arial"/>
          <w:sz w:val="24"/>
          <w:szCs w:val="24"/>
        </w:rPr>
      </w:pPr>
      <w:r w:rsidRPr="0093101B">
        <w:rPr>
          <w:rFonts w:ascii="Arial" w:hAnsi="Arial" w:cs="Arial"/>
          <w:b/>
          <w:sz w:val="24"/>
          <w:szCs w:val="24"/>
        </w:rPr>
        <w:t>Huge work pressure however representative is restricted:</w:t>
      </w:r>
      <w:r w:rsidRPr="0093101B">
        <w:rPr>
          <w:rFonts w:ascii="Arial" w:hAnsi="Arial" w:cs="Arial"/>
          <w:sz w:val="24"/>
          <w:szCs w:val="24"/>
        </w:rPr>
        <w:t xml:space="preserve"> There are just 14 representatives worked here in that part of NRBC Bank, Nabinagar Branch. Every representatives is capable each of their work which contrasts. Like one is liable for EGP work, another is liable for general work, other is responsible for card division, etc. In any case at times there is a chance of purchasing such a great amount of tender at a single day for clients which is difficult to finish for a worker at a single day.</w:t>
      </w:r>
      <w:r w:rsidR="00F7148A" w:rsidRPr="0093101B">
        <w:rPr>
          <w:rFonts w:ascii="Arial" w:hAnsi="Arial" w:cs="Arial"/>
          <w:sz w:val="24"/>
          <w:szCs w:val="24"/>
        </w:rPr>
        <w:t xml:space="preserve"> So much pressure is on his/her around then. During my internship I observed that occasionally a worker needs to accomplish so many work that she needs to stay at work overtime particularly for EGP work.</w:t>
      </w:r>
    </w:p>
    <w:p w:rsidR="00441DC6" w:rsidRPr="0093101B" w:rsidRDefault="00441DC6" w:rsidP="00621F4C">
      <w:pPr>
        <w:spacing w:line="360" w:lineRule="auto"/>
        <w:jc w:val="both"/>
        <w:rPr>
          <w:rFonts w:ascii="Arial" w:hAnsi="Arial" w:cs="Arial"/>
          <w:sz w:val="24"/>
          <w:szCs w:val="24"/>
        </w:rPr>
      </w:pPr>
    </w:p>
    <w:tbl>
      <w:tblPr>
        <w:tblStyle w:val="TableGrid"/>
        <w:tblW w:w="9978" w:type="dxa"/>
        <w:tblLook w:val="04A0" w:firstRow="1" w:lastRow="0" w:firstColumn="1" w:lastColumn="0" w:noHBand="0" w:noVBand="1"/>
      </w:tblPr>
      <w:tblGrid>
        <w:gridCol w:w="4855"/>
        <w:gridCol w:w="5123"/>
      </w:tblGrid>
      <w:tr w:rsidR="00441DC6" w:rsidRPr="0093101B" w:rsidTr="00882BA3">
        <w:trPr>
          <w:trHeight w:val="423"/>
        </w:trPr>
        <w:tc>
          <w:tcPr>
            <w:tcW w:w="4855" w:type="dxa"/>
          </w:tcPr>
          <w:p w:rsidR="00441DC6" w:rsidRPr="00C41940" w:rsidRDefault="00441DC6" w:rsidP="00C41940">
            <w:pPr>
              <w:spacing w:line="360" w:lineRule="auto"/>
              <w:jc w:val="center"/>
              <w:rPr>
                <w:rFonts w:ascii="Arial" w:hAnsi="Arial" w:cs="Arial"/>
                <w:b/>
                <w:sz w:val="24"/>
                <w:szCs w:val="24"/>
              </w:rPr>
            </w:pPr>
            <w:r w:rsidRPr="00C41940">
              <w:rPr>
                <w:rFonts w:ascii="Arial" w:hAnsi="Arial" w:cs="Arial"/>
                <w:b/>
                <w:sz w:val="24"/>
                <w:szCs w:val="24"/>
              </w:rPr>
              <w:t>Strength</w:t>
            </w:r>
          </w:p>
        </w:tc>
        <w:tc>
          <w:tcPr>
            <w:tcW w:w="5123" w:type="dxa"/>
          </w:tcPr>
          <w:p w:rsidR="00441DC6" w:rsidRPr="00C41940" w:rsidRDefault="004A00DE" w:rsidP="00C41940">
            <w:pPr>
              <w:spacing w:line="360" w:lineRule="auto"/>
              <w:jc w:val="center"/>
              <w:rPr>
                <w:rFonts w:ascii="Arial" w:hAnsi="Arial" w:cs="Arial"/>
                <w:b/>
                <w:sz w:val="24"/>
                <w:szCs w:val="24"/>
              </w:rPr>
            </w:pPr>
            <w:r w:rsidRPr="00C41940">
              <w:rPr>
                <w:rFonts w:ascii="Arial" w:hAnsi="Arial" w:cs="Arial"/>
                <w:b/>
                <w:sz w:val="24"/>
                <w:szCs w:val="24"/>
              </w:rPr>
              <w:t>Weaknesses</w:t>
            </w:r>
          </w:p>
        </w:tc>
      </w:tr>
      <w:tr w:rsidR="00441DC6" w:rsidRPr="0093101B" w:rsidTr="00882BA3">
        <w:trPr>
          <w:trHeight w:val="423"/>
        </w:trPr>
        <w:tc>
          <w:tcPr>
            <w:tcW w:w="4855" w:type="dxa"/>
          </w:tcPr>
          <w:p w:rsidR="00441DC6" w:rsidRPr="0093101B" w:rsidRDefault="00441DC6" w:rsidP="00621F4C">
            <w:pPr>
              <w:spacing w:line="360" w:lineRule="auto"/>
              <w:jc w:val="both"/>
              <w:rPr>
                <w:rFonts w:ascii="Arial" w:hAnsi="Arial" w:cs="Arial"/>
                <w:sz w:val="24"/>
                <w:szCs w:val="24"/>
              </w:rPr>
            </w:pPr>
            <w:r w:rsidRPr="0093101B">
              <w:rPr>
                <w:rFonts w:ascii="Arial" w:hAnsi="Arial" w:cs="Arial"/>
                <w:sz w:val="24"/>
                <w:szCs w:val="24"/>
              </w:rPr>
              <w:t>Customers Feel Secure</w:t>
            </w:r>
          </w:p>
        </w:tc>
        <w:tc>
          <w:tcPr>
            <w:tcW w:w="5123" w:type="dxa"/>
          </w:tcPr>
          <w:p w:rsidR="00441DC6" w:rsidRPr="0093101B" w:rsidRDefault="004A00DE" w:rsidP="00621F4C">
            <w:pPr>
              <w:spacing w:line="360" w:lineRule="auto"/>
              <w:jc w:val="both"/>
              <w:rPr>
                <w:rFonts w:ascii="Arial" w:hAnsi="Arial" w:cs="Arial"/>
                <w:sz w:val="24"/>
                <w:szCs w:val="24"/>
              </w:rPr>
            </w:pPr>
            <w:r w:rsidRPr="0093101B">
              <w:rPr>
                <w:rFonts w:ascii="Arial" w:hAnsi="Arial" w:cs="Arial"/>
                <w:sz w:val="24"/>
                <w:szCs w:val="24"/>
              </w:rPr>
              <w:t>Insufficiency of employment pivot</w:t>
            </w:r>
          </w:p>
        </w:tc>
      </w:tr>
      <w:tr w:rsidR="00441DC6" w:rsidRPr="0093101B" w:rsidTr="00882BA3">
        <w:trPr>
          <w:trHeight w:val="445"/>
        </w:trPr>
        <w:tc>
          <w:tcPr>
            <w:tcW w:w="4855" w:type="dxa"/>
          </w:tcPr>
          <w:p w:rsidR="00441DC6" w:rsidRPr="0093101B" w:rsidRDefault="00441DC6" w:rsidP="00621F4C">
            <w:pPr>
              <w:spacing w:line="360" w:lineRule="auto"/>
              <w:jc w:val="both"/>
              <w:rPr>
                <w:rFonts w:ascii="Arial" w:hAnsi="Arial" w:cs="Arial"/>
                <w:sz w:val="24"/>
                <w:szCs w:val="24"/>
              </w:rPr>
            </w:pPr>
            <w:r w:rsidRPr="0093101B">
              <w:rPr>
                <w:rFonts w:ascii="Arial" w:hAnsi="Arial" w:cs="Arial"/>
                <w:sz w:val="24"/>
                <w:szCs w:val="24"/>
              </w:rPr>
              <w:t>Sound Management</w:t>
            </w:r>
          </w:p>
        </w:tc>
        <w:tc>
          <w:tcPr>
            <w:tcW w:w="5123" w:type="dxa"/>
          </w:tcPr>
          <w:p w:rsidR="00441DC6" w:rsidRPr="0093101B" w:rsidRDefault="004A00DE" w:rsidP="00621F4C">
            <w:pPr>
              <w:spacing w:line="360" w:lineRule="auto"/>
              <w:jc w:val="both"/>
              <w:rPr>
                <w:rFonts w:ascii="Arial" w:hAnsi="Arial" w:cs="Arial"/>
                <w:sz w:val="24"/>
                <w:szCs w:val="24"/>
              </w:rPr>
            </w:pPr>
            <w:r w:rsidRPr="0093101B">
              <w:rPr>
                <w:rFonts w:ascii="Arial" w:hAnsi="Arial" w:cs="Arial"/>
                <w:sz w:val="24"/>
                <w:szCs w:val="24"/>
              </w:rPr>
              <w:t>Shortage of ATM's</w:t>
            </w:r>
          </w:p>
        </w:tc>
      </w:tr>
      <w:tr w:rsidR="00441DC6" w:rsidRPr="0093101B" w:rsidTr="00882BA3">
        <w:trPr>
          <w:trHeight w:val="423"/>
        </w:trPr>
        <w:tc>
          <w:tcPr>
            <w:tcW w:w="4855" w:type="dxa"/>
          </w:tcPr>
          <w:p w:rsidR="00441DC6" w:rsidRPr="0093101B" w:rsidRDefault="004A00DE" w:rsidP="00621F4C">
            <w:pPr>
              <w:spacing w:line="360" w:lineRule="auto"/>
              <w:jc w:val="both"/>
              <w:rPr>
                <w:rFonts w:ascii="Arial" w:hAnsi="Arial" w:cs="Arial"/>
                <w:sz w:val="24"/>
                <w:szCs w:val="24"/>
              </w:rPr>
            </w:pPr>
            <w:r w:rsidRPr="0093101B">
              <w:rPr>
                <w:rFonts w:ascii="Arial" w:hAnsi="Arial" w:cs="Arial"/>
                <w:sz w:val="24"/>
                <w:szCs w:val="24"/>
              </w:rPr>
              <w:lastRenderedPageBreak/>
              <w:t>Collaboration</w:t>
            </w:r>
          </w:p>
        </w:tc>
        <w:tc>
          <w:tcPr>
            <w:tcW w:w="5123" w:type="dxa"/>
          </w:tcPr>
          <w:p w:rsidR="00441DC6" w:rsidRPr="0093101B" w:rsidRDefault="004A00DE" w:rsidP="00621F4C">
            <w:pPr>
              <w:spacing w:line="360" w:lineRule="auto"/>
              <w:jc w:val="both"/>
              <w:rPr>
                <w:rFonts w:ascii="Arial" w:hAnsi="Arial" w:cs="Arial"/>
                <w:sz w:val="24"/>
                <w:szCs w:val="24"/>
              </w:rPr>
            </w:pPr>
            <w:r w:rsidRPr="0093101B">
              <w:rPr>
                <w:rFonts w:ascii="Arial" w:hAnsi="Arial" w:cs="Arial"/>
                <w:sz w:val="24"/>
                <w:szCs w:val="24"/>
              </w:rPr>
              <w:t>Deficiency of organization in rural instead of town</w:t>
            </w:r>
          </w:p>
        </w:tc>
      </w:tr>
      <w:tr w:rsidR="00441DC6" w:rsidRPr="0093101B" w:rsidTr="00882BA3">
        <w:trPr>
          <w:trHeight w:val="423"/>
        </w:trPr>
        <w:tc>
          <w:tcPr>
            <w:tcW w:w="4855" w:type="dxa"/>
          </w:tcPr>
          <w:p w:rsidR="00441DC6" w:rsidRPr="0093101B" w:rsidRDefault="004A00DE" w:rsidP="00621F4C">
            <w:pPr>
              <w:spacing w:line="360" w:lineRule="auto"/>
              <w:jc w:val="both"/>
              <w:rPr>
                <w:rFonts w:ascii="Arial" w:hAnsi="Arial" w:cs="Arial"/>
                <w:sz w:val="24"/>
                <w:szCs w:val="24"/>
              </w:rPr>
            </w:pPr>
            <w:r w:rsidRPr="0093101B">
              <w:rPr>
                <w:rFonts w:ascii="Arial" w:hAnsi="Arial" w:cs="Arial"/>
                <w:sz w:val="24"/>
                <w:szCs w:val="24"/>
              </w:rPr>
              <w:t>Continuous visitor</w:t>
            </w:r>
          </w:p>
        </w:tc>
        <w:tc>
          <w:tcPr>
            <w:tcW w:w="5123" w:type="dxa"/>
          </w:tcPr>
          <w:p w:rsidR="00441DC6" w:rsidRPr="0093101B" w:rsidRDefault="004A00DE" w:rsidP="00621F4C">
            <w:pPr>
              <w:spacing w:line="360" w:lineRule="auto"/>
              <w:jc w:val="both"/>
              <w:rPr>
                <w:rFonts w:ascii="Arial" w:hAnsi="Arial" w:cs="Arial"/>
                <w:sz w:val="24"/>
                <w:szCs w:val="24"/>
              </w:rPr>
            </w:pPr>
            <w:r w:rsidRPr="0093101B">
              <w:rPr>
                <w:rFonts w:ascii="Arial" w:hAnsi="Arial" w:cs="Arial"/>
                <w:sz w:val="24"/>
                <w:szCs w:val="24"/>
              </w:rPr>
              <w:t>Varied nature labor force</w:t>
            </w:r>
          </w:p>
        </w:tc>
      </w:tr>
      <w:tr w:rsidR="00441DC6" w:rsidRPr="0093101B" w:rsidTr="00882BA3">
        <w:trPr>
          <w:trHeight w:val="423"/>
        </w:trPr>
        <w:tc>
          <w:tcPr>
            <w:tcW w:w="4855" w:type="dxa"/>
          </w:tcPr>
          <w:p w:rsidR="00441DC6" w:rsidRPr="0093101B" w:rsidRDefault="004A00DE" w:rsidP="00621F4C">
            <w:pPr>
              <w:spacing w:line="360" w:lineRule="auto"/>
              <w:jc w:val="both"/>
              <w:rPr>
                <w:rFonts w:ascii="Arial" w:hAnsi="Arial" w:cs="Arial"/>
                <w:sz w:val="24"/>
                <w:szCs w:val="24"/>
              </w:rPr>
            </w:pPr>
            <w:r w:rsidRPr="0093101B">
              <w:rPr>
                <w:rFonts w:ascii="Arial" w:hAnsi="Arial" w:cs="Arial"/>
                <w:sz w:val="24"/>
                <w:szCs w:val="24"/>
              </w:rPr>
              <w:t>Powerful financial position</w:t>
            </w:r>
          </w:p>
        </w:tc>
        <w:tc>
          <w:tcPr>
            <w:tcW w:w="5123" w:type="dxa"/>
          </w:tcPr>
          <w:p w:rsidR="00441DC6" w:rsidRPr="0093101B" w:rsidRDefault="00441DC6" w:rsidP="00621F4C">
            <w:pPr>
              <w:spacing w:line="360" w:lineRule="auto"/>
              <w:jc w:val="both"/>
              <w:rPr>
                <w:rFonts w:ascii="Arial" w:hAnsi="Arial" w:cs="Arial"/>
                <w:sz w:val="24"/>
                <w:szCs w:val="24"/>
              </w:rPr>
            </w:pPr>
          </w:p>
        </w:tc>
      </w:tr>
      <w:tr w:rsidR="00441DC6" w:rsidRPr="0093101B" w:rsidTr="00882BA3">
        <w:trPr>
          <w:trHeight w:val="423"/>
        </w:trPr>
        <w:tc>
          <w:tcPr>
            <w:tcW w:w="4855" w:type="dxa"/>
          </w:tcPr>
          <w:p w:rsidR="00441DC6" w:rsidRPr="0093101B" w:rsidRDefault="004A00DE" w:rsidP="00621F4C">
            <w:pPr>
              <w:spacing w:line="360" w:lineRule="auto"/>
              <w:jc w:val="both"/>
              <w:rPr>
                <w:rFonts w:ascii="Arial" w:hAnsi="Arial" w:cs="Arial"/>
                <w:sz w:val="24"/>
                <w:szCs w:val="24"/>
              </w:rPr>
            </w:pPr>
            <w:r w:rsidRPr="0093101B">
              <w:rPr>
                <w:rFonts w:ascii="Arial" w:hAnsi="Arial" w:cs="Arial"/>
                <w:sz w:val="24"/>
                <w:szCs w:val="24"/>
              </w:rPr>
              <w:t>Networking around the world</w:t>
            </w:r>
          </w:p>
        </w:tc>
        <w:tc>
          <w:tcPr>
            <w:tcW w:w="5123" w:type="dxa"/>
          </w:tcPr>
          <w:p w:rsidR="00441DC6" w:rsidRPr="0093101B" w:rsidRDefault="00441DC6" w:rsidP="00621F4C">
            <w:pPr>
              <w:spacing w:line="360" w:lineRule="auto"/>
              <w:jc w:val="both"/>
              <w:rPr>
                <w:rFonts w:ascii="Arial" w:hAnsi="Arial" w:cs="Arial"/>
                <w:sz w:val="24"/>
                <w:szCs w:val="24"/>
              </w:rPr>
            </w:pPr>
          </w:p>
        </w:tc>
      </w:tr>
      <w:tr w:rsidR="00441DC6" w:rsidRPr="0093101B" w:rsidTr="00882BA3">
        <w:trPr>
          <w:trHeight w:val="445"/>
        </w:trPr>
        <w:tc>
          <w:tcPr>
            <w:tcW w:w="4855" w:type="dxa"/>
          </w:tcPr>
          <w:p w:rsidR="00441DC6" w:rsidRPr="0093101B" w:rsidRDefault="004A00DE" w:rsidP="00621F4C">
            <w:pPr>
              <w:spacing w:line="360" w:lineRule="auto"/>
              <w:jc w:val="both"/>
              <w:rPr>
                <w:rFonts w:ascii="Arial" w:hAnsi="Arial" w:cs="Arial"/>
                <w:sz w:val="24"/>
                <w:szCs w:val="24"/>
              </w:rPr>
            </w:pPr>
            <w:r w:rsidRPr="0093101B">
              <w:rPr>
                <w:rFonts w:ascii="Arial" w:hAnsi="Arial" w:cs="Arial"/>
                <w:sz w:val="24"/>
                <w:szCs w:val="24"/>
              </w:rPr>
              <w:t>Quick web banking</w:t>
            </w:r>
          </w:p>
        </w:tc>
        <w:tc>
          <w:tcPr>
            <w:tcW w:w="5123" w:type="dxa"/>
          </w:tcPr>
          <w:p w:rsidR="00441DC6" w:rsidRPr="0093101B" w:rsidRDefault="00441DC6" w:rsidP="00621F4C">
            <w:pPr>
              <w:spacing w:line="360" w:lineRule="auto"/>
              <w:jc w:val="both"/>
              <w:rPr>
                <w:rFonts w:ascii="Arial" w:hAnsi="Arial" w:cs="Arial"/>
                <w:sz w:val="24"/>
                <w:szCs w:val="24"/>
              </w:rPr>
            </w:pPr>
          </w:p>
        </w:tc>
      </w:tr>
      <w:tr w:rsidR="00441DC6" w:rsidRPr="0093101B" w:rsidTr="00882BA3">
        <w:trPr>
          <w:trHeight w:val="401"/>
        </w:trPr>
        <w:tc>
          <w:tcPr>
            <w:tcW w:w="4855" w:type="dxa"/>
          </w:tcPr>
          <w:p w:rsidR="00441DC6" w:rsidRPr="0093101B" w:rsidRDefault="004A00DE" w:rsidP="00621F4C">
            <w:pPr>
              <w:spacing w:line="360" w:lineRule="auto"/>
              <w:jc w:val="both"/>
              <w:rPr>
                <w:rFonts w:ascii="Arial" w:hAnsi="Arial" w:cs="Arial"/>
                <w:sz w:val="24"/>
                <w:szCs w:val="24"/>
              </w:rPr>
            </w:pPr>
            <w:r w:rsidRPr="0093101B">
              <w:rPr>
                <w:rFonts w:ascii="Arial" w:hAnsi="Arial" w:cs="Arial"/>
                <w:sz w:val="24"/>
                <w:szCs w:val="24"/>
              </w:rPr>
              <w:t>Access of utilizing apps</w:t>
            </w:r>
          </w:p>
        </w:tc>
        <w:tc>
          <w:tcPr>
            <w:tcW w:w="5123" w:type="dxa"/>
          </w:tcPr>
          <w:p w:rsidR="00441DC6" w:rsidRPr="0093101B" w:rsidRDefault="00441DC6" w:rsidP="00621F4C">
            <w:pPr>
              <w:spacing w:line="360" w:lineRule="auto"/>
              <w:jc w:val="both"/>
              <w:rPr>
                <w:rFonts w:ascii="Arial" w:hAnsi="Arial" w:cs="Arial"/>
                <w:sz w:val="24"/>
                <w:szCs w:val="24"/>
              </w:rPr>
            </w:pPr>
          </w:p>
        </w:tc>
      </w:tr>
      <w:tr w:rsidR="00441DC6" w:rsidRPr="0093101B" w:rsidTr="00882BA3">
        <w:trPr>
          <w:trHeight w:val="401"/>
        </w:trPr>
        <w:tc>
          <w:tcPr>
            <w:tcW w:w="4855" w:type="dxa"/>
          </w:tcPr>
          <w:p w:rsidR="00441DC6" w:rsidRPr="0093101B" w:rsidRDefault="004A00DE" w:rsidP="00621F4C">
            <w:pPr>
              <w:spacing w:line="360" w:lineRule="auto"/>
              <w:jc w:val="both"/>
              <w:rPr>
                <w:rFonts w:ascii="Arial" w:hAnsi="Arial" w:cs="Arial"/>
                <w:sz w:val="24"/>
                <w:szCs w:val="24"/>
              </w:rPr>
            </w:pPr>
            <w:r w:rsidRPr="0093101B">
              <w:rPr>
                <w:rFonts w:ascii="Arial" w:hAnsi="Arial" w:cs="Arial"/>
                <w:sz w:val="24"/>
                <w:szCs w:val="24"/>
              </w:rPr>
              <w:t>Advantage of getting higher interest</w:t>
            </w:r>
          </w:p>
        </w:tc>
        <w:tc>
          <w:tcPr>
            <w:tcW w:w="5123" w:type="dxa"/>
          </w:tcPr>
          <w:p w:rsidR="00441DC6" w:rsidRPr="0093101B" w:rsidRDefault="00441DC6" w:rsidP="00621F4C">
            <w:pPr>
              <w:spacing w:line="360" w:lineRule="auto"/>
              <w:jc w:val="both"/>
              <w:rPr>
                <w:rFonts w:ascii="Arial" w:hAnsi="Arial" w:cs="Arial"/>
                <w:sz w:val="24"/>
                <w:szCs w:val="24"/>
              </w:rPr>
            </w:pPr>
          </w:p>
        </w:tc>
      </w:tr>
      <w:tr w:rsidR="00441DC6" w:rsidRPr="0093101B" w:rsidTr="00882BA3">
        <w:trPr>
          <w:trHeight w:val="401"/>
        </w:trPr>
        <w:tc>
          <w:tcPr>
            <w:tcW w:w="4855" w:type="dxa"/>
          </w:tcPr>
          <w:p w:rsidR="00441DC6" w:rsidRPr="00C41940" w:rsidRDefault="004A00DE" w:rsidP="00C41940">
            <w:pPr>
              <w:spacing w:line="360" w:lineRule="auto"/>
              <w:jc w:val="center"/>
              <w:rPr>
                <w:rFonts w:ascii="Arial" w:hAnsi="Arial" w:cs="Arial"/>
                <w:b/>
                <w:sz w:val="24"/>
                <w:szCs w:val="24"/>
              </w:rPr>
            </w:pPr>
            <w:r w:rsidRPr="00C41940">
              <w:rPr>
                <w:rFonts w:ascii="Arial" w:hAnsi="Arial" w:cs="Arial"/>
                <w:b/>
                <w:sz w:val="24"/>
                <w:szCs w:val="24"/>
              </w:rPr>
              <w:t>Opportunities</w:t>
            </w:r>
          </w:p>
        </w:tc>
        <w:tc>
          <w:tcPr>
            <w:tcW w:w="5123" w:type="dxa"/>
          </w:tcPr>
          <w:p w:rsidR="00441DC6" w:rsidRPr="00C41940" w:rsidRDefault="004A00DE" w:rsidP="00C41940">
            <w:pPr>
              <w:spacing w:line="360" w:lineRule="auto"/>
              <w:jc w:val="center"/>
              <w:rPr>
                <w:rFonts w:ascii="Arial" w:hAnsi="Arial" w:cs="Arial"/>
                <w:b/>
                <w:sz w:val="24"/>
                <w:szCs w:val="24"/>
              </w:rPr>
            </w:pPr>
            <w:r w:rsidRPr="00C41940">
              <w:rPr>
                <w:rFonts w:ascii="Arial" w:hAnsi="Arial" w:cs="Arial"/>
                <w:b/>
                <w:sz w:val="24"/>
                <w:szCs w:val="24"/>
              </w:rPr>
              <w:t>Threats</w:t>
            </w:r>
          </w:p>
        </w:tc>
      </w:tr>
      <w:tr w:rsidR="00441DC6" w:rsidRPr="0093101B" w:rsidTr="00882BA3">
        <w:trPr>
          <w:trHeight w:val="401"/>
        </w:trPr>
        <w:tc>
          <w:tcPr>
            <w:tcW w:w="4855" w:type="dxa"/>
          </w:tcPr>
          <w:p w:rsidR="00441DC6" w:rsidRPr="0093101B" w:rsidRDefault="004A00DE" w:rsidP="00621F4C">
            <w:pPr>
              <w:spacing w:line="360" w:lineRule="auto"/>
              <w:jc w:val="both"/>
              <w:rPr>
                <w:rFonts w:ascii="Arial" w:hAnsi="Arial" w:cs="Arial"/>
                <w:sz w:val="24"/>
                <w:szCs w:val="24"/>
              </w:rPr>
            </w:pPr>
            <w:r w:rsidRPr="0093101B">
              <w:rPr>
                <w:rFonts w:ascii="Arial" w:hAnsi="Arial" w:cs="Arial"/>
                <w:sz w:val="24"/>
                <w:szCs w:val="24"/>
              </w:rPr>
              <w:t>Little and medium money management</w:t>
            </w:r>
          </w:p>
        </w:tc>
        <w:tc>
          <w:tcPr>
            <w:tcW w:w="5123" w:type="dxa"/>
          </w:tcPr>
          <w:p w:rsidR="00441DC6" w:rsidRPr="0093101B" w:rsidRDefault="00882BA3" w:rsidP="00621F4C">
            <w:pPr>
              <w:spacing w:line="360" w:lineRule="auto"/>
              <w:jc w:val="both"/>
              <w:rPr>
                <w:rFonts w:ascii="Arial" w:hAnsi="Arial" w:cs="Arial"/>
                <w:sz w:val="24"/>
                <w:szCs w:val="24"/>
              </w:rPr>
            </w:pPr>
            <w:r w:rsidRPr="0093101B">
              <w:rPr>
                <w:rFonts w:ascii="Arial" w:hAnsi="Arial" w:cs="Arial"/>
                <w:sz w:val="24"/>
                <w:szCs w:val="24"/>
              </w:rPr>
              <w:t>Server problem</w:t>
            </w:r>
          </w:p>
        </w:tc>
      </w:tr>
      <w:tr w:rsidR="00441DC6" w:rsidRPr="0093101B" w:rsidTr="00882BA3">
        <w:trPr>
          <w:trHeight w:val="401"/>
        </w:trPr>
        <w:tc>
          <w:tcPr>
            <w:tcW w:w="4855" w:type="dxa"/>
          </w:tcPr>
          <w:p w:rsidR="00441DC6" w:rsidRPr="0093101B" w:rsidRDefault="004A00DE" w:rsidP="00621F4C">
            <w:pPr>
              <w:spacing w:line="360" w:lineRule="auto"/>
              <w:jc w:val="both"/>
              <w:rPr>
                <w:rFonts w:ascii="Arial" w:hAnsi="Arial" w:cs="Arial"/>
                <w:sz w:val="24"/>
                <w:szCs w:val="24"/>
              </w:rPr>
            </w:pPr>
            <w:r w:rsidRPr="0093101B">
              <w:rPr>
                <w:rFonts w:ascii="Arial" w:hAnsi="Arial" w:cs="Arial"/>
                <w:sz w:val="24"/>
                <w:szCs w:val="24"/>
              </w:rPr>
              <w:t>Enormous marketing segment</w:t>
            </w:r>
          </w:p>
        </w:tc>
        <w:tc>
          <w:tcPr>
            <w:tcW w:w="5123" w:type="dxa"/>
          </w:tcPr>
          <w:p w:rsidR="00441DC6" w:rsidRPr="0093101B" w:rsidRDefault="00882BA3" w:rsidP="00621F4C">
            <w:pPr>
              <w:spacing w:line="360" w:lineRule="auto"/>
              <w:jc w:val="both"/>
              <w:rPr>
                <w:rFonts w:ascii="Arial" w:hAnsi="Arial" w:cs="Arial"/>
                <w:sz w:val="24"/>
                <w:szCs w:val="24"/>
              </w:rPr>
            </w:pPr>
            <w:r w:rsidRPr="0093101B">
              <w:rPr>
                <w:rFonts w:ascii="Arial" w:hAnsi="Arial" w:cs="Arial"/>
                <w:sz w:val="24"/>
                <w:szCs w:val="24"/>
              </w:rPr>
              <w:t>Oversensitive purchaser about cost</w:t>
            </w:r>
          </w:p>
        </w:tc>
      </w:tr>
      <w:tr w:rsidR="00441DC6" w:rsidRPr="0093101B" w:rsidTr="00882BA3">
        <w:trPr>
          <w:trHeight w:val="401"/>
        </w:trPr>
        <w:tc>
          <w:tcPr>
            <w:tcW w:w="4855" w:type="dxa"/>
          </w:tcPr>
          <w:p w:rsidR="00441DC6" w:rsidRPr="0093101B" w:rsidRDefault="004A00DE" w:rsidP="00621F4C">
            <w:pPr>
              <w:spacing w:line="360" w:lineRule="auto"/>
              <w:jc w:val="both"/>
              <w:rPr>
                <w:rFonts w:ascii="Arial" w:hAnsi="Arial" w:cs="Arial"/>
                <w:sz w:val="24"/>
                <w:szCs w:val="24"/>
              </w:rPr>
            </w:pPr>
            <w:r w:rsidRPr="0093101B">
              <w:rPr>
                <w:rFonts w:ascii="Arial" w:hAnsi="Arial" w:cs="Arial"/>
                <w:sz w:val="24"/>
                <w:szCs w:val="24"/>
              </w:rPr>
              <w:t>Steps taken by Bangladesh Bank</w:t>
            </w:r>
          </w:p>
        </w:tc>
        <w:tc>
          <w:tcPr>
            <w:tcW w:w="5123" w:type="dxa"/>
          </w:tcPr>
          <w:p w:rsidR="00441DC6" w:rsidRPr="0093101B" w:rsidRDefault="00882BA3" w:rsidP="00621F4C">
            <w:pPr>
              <w:spacing w:line="360" w:lineRule="auto"/>
              <w:jc w:val="both"/>
              <w:rPr>
                <w:rFonts w:ascii="Arial" w:hAnsi="Arial" w:cs="Arial"/>
                <w:sz w:val="24"/>
                <w:szCs w:val="24"/>
              </w:rPr>
            </w:pPr>
            <w:r w:rsidRPr="0093101B">
              <w:rPr>
                <w:rFonts w:ascii="Arial" w:hAnsi="Arial" w:cs="Arial"/>
                <w:sz w:val="24"/>
                <w:szCs w:val="24"/>
              </w:rPr>
              <w:t>Price cutting arrangement</w:t>
            </w:r>
          </w:p>
        </w:tc>
      </w:tr>
      <w:tr w:rsidR="00441DC6" w:rsidRPr="0093101B" w:rsidTr="00882BA3">
        <w:trPr>
          <w:trHeight w:val="401"/>
        </w:trPr>
        <w:tc>
          <w:tcPr>
            <w:tcW w:w="4855" w:type="dxa"/>
          </w:tcPr>
          <w:p w:rsidR="00441DC6" w:rsidRPr="0093101B" w:rsidRDefault="004A00DE" w:rsidP="00621F4C">
            <w:pPr>
              <w:spacing w:line="360" w:lineRule="auto"/>
              <w:jc w:val="both"/>
              <w:rPr>
                <w:rFonts w:ascii="Arial" w:hAnsi="Arial" w:cs="Arial"/>
                <w:sz w:val="24"/>
                <w:szCs w:val="24"/>
              </w:rPr>
            </w:pPr>
            <w:r w:rsidRPr="0093101B">
              <w:rPr>
                <w:rFonts w:ascii="Arial" w:hAnsi="Arial" w:cs="Arial"/>
                <w:sz w:val="24"/>
                <w:szCs w:val="24"/>
              </w:rPr>
              <w:t>High augmentation of financial volume</w:t>
            </w:r>
          </w:p>
        </w:tc>
        <w:tc>
          <w:tcPr>
            <w:tcW w:w="5123" w:type="dxa"/>
          </w:tcPr>
          <w:p w:rsidR="00441DC6" w:rsidRPr="0093101B" w:rsidRDefault="00882BA3" w:rsidP="00621F4C">
            <w:pPr>
              <w:spacing w:line="360" w:lineRule="auto"/>
              <w:jc w:val="both"/>
              <w:rPr>
                <w:rFonts w:ascii="Arial" w:hAnsi="Arial" w:cs="Arial"/>
                <w:sz w:val="24"/>
                <w:szCs w:val="24"/>
              </w:rPr>
            </w:pPr>
            <w:r w:rsidRPr="0093101B">
              <w:rPr>
                <w:rFonts w:ascii="Arial" w:hAnsi="Arial" w:cs="Arial"/>
                <w:sz w:val="24"/>
                <w:szCs w:val="24"/>
              </w:rPr>
              <w:t>New bank</w:t>
            </w:r>
          </w:p>
        </w:tc>
      </w:tr>
      <w:tr w:rsidR="00441DC6" w:rsidRPr="0093101B" w:rsidTr="00882BA3">
        <w:trPr>
          <w:trHeight w:val="401"/>
        </w:trPr>
        <w:tc>
          <w:tcPr>
            <w:tcW w:w="4855" w:type="dxa"/>
          </w:tcPr>
          <w:p w:rsidR="00441DC6" w:rsidRPr="0093101B" w:rsidRDefault="00882BA3" w:rsidP="00621F4C">
            <w:pPr>
              <w:spacing w:line="360" w:lineRule="auto"/>
              <w:jc w:val="both"/>
              <w:rPr>
                <w:rFonts w:ascii="Arial" w:hAnsi="Arial" w:cs="Arial"/>
                <w:sz w:val="24"/>
                <w:szCs w:val="24"/>
              </w:rPr>
            </w:pPr>
            <w:r w:rsidRPr="0093101B">
              <w:rPr>
                <w:rFonts w:ascii="Arial" w:hAnsi="Arial" w:cs="Arial"/>
                <w:sz w:val="24"/>
                <w:szCs w:val="24"/>
              </w:rPr>
              <w:t>Contribution on electronic components</w:t>
            </w:r>
          </w:p>
        </w:tc>
        <w:tc>
          <w:tcPr>
            <w:tcW w:w="5123" w:type="dxa"/>
          </w:tcPr>
          <w:p w:rsidR="00441DC6" w:rsidRPr="0093101B" w:rsidRDefault="00882BA3" w:rsidP="00621F4C">
            <w:pPr>
              <w:spacing w:line="360" w:lineRule="auto"/>
              <w:jc w:val="both"/>
              <w:rPr>
                <w:rFonts w:ascii="Arial" w:hAnsi="Arial" w:cs="Arial"/>
                <w:sz w:val="24"/>
                <w:szCs w:val="24"/>
              </w:rPr>
            </w:pPr>
            <w:r w:rsidRPr="0093101B">
              <w:rPr>
                <w:rFonts w:ascii="Arial" w:hAnsi="Arial" w:cs="Arial"/>
                <w:sz w:val="24"/>
                <w:szCs w:val="24"/>
              </w:rPr>
              <w:t>Huge work pressure however representative is restricted</w:t>
            </w:r>
          </w:p>
        </w:tc>
      </w:tr>
    </w:tbl>
    <w:p w:rsidR="00C8585D" w:rsidRPr="0093101B" w:rsidRDefault="00DA5802" w:rsidP="00A64D02">
      <w:pPr>
        <w:jc w:val="center"/>
        <w:rPr>
          <w:rFonts w:ascii="Arial" w:hAnsi="Arial" w:cs="Arial"/>
          <w:color w:val="000000" w:themeColor="text1"/>
          <w:sz w:val="24"/>
          <w:szCs w:val="24"/>
        </w:rPr>
      </w:pPr>
      <w:bookmarkStart w:id="49" w:name="_Toc59647934"/>
      <w:bookmarkStart w:id="50" w:name="_Toc59730022"/>
      <w:r w:rsidRPr="0093101B">
        <w:rPr>
          <w:rFonts w:ascii="Arial" w:hAnsi="Arial" w:cs="Arial"/>
          <w:color w:val="000000" w:themeColor="text1"/>
          <w:sz w:val="24"/>
          <w:szCs w:val="24"/>
        </w:rPr>
        <w:t xml:space="preserve">Table 7: </w:t>
      </w:r>
      <w:r w:rsidR="00806942" w:rsidRPr="0093101B">
        <w:rPr>
          <w:rFonts w:ascii="Arial" w:hAnsi="Arial" w:cs="Arial"/>
          <w:color w:val="000000" w:themeColor="text1"/>
          <w:sz w:val="24"/>
          <w:szCs w:val="24"/>
        </w:rPr>
        <w:t>SWOT Analysis of NRBC Bank Limited.</w:t>
      </w:r>
      <w:bookmarkEnd w:id="49"/>
      <w:bookmarkEnd w:id="50"/>
    </w:p>
    <w:p w:rsidR="00C8585D" w:rsidRPr="0093101B" w:rsidRDefault="00C8585D" w:rsidP="00621F4C">
      <w:pPr>
        <w:spacing w:line="360" w:lineRule="auto"/>
        <w:ind w:left="360"/>
        <w:jc w:val="both"/>
        <w:rPr>
          <w:rFonts w:ascii="Arial" w:hAnsi="Arial" w:cs="Arial"/>
          <w:sz w:val="24"/>
          <w:szCs w:val="24"/>
        </w:rPr>
      </w:pPr>
    </w:p>
    <w:p w:rsidR="003D5E33" w:rsidRPr="00882D4A" w:rsidRDefault="001D2E55" w:rsidP="002A74D4">
      <w:pPr>
        <w:pStyle w:val="ListParagraph"/>
        <w:numPr>
          <w:ilvl w:val="1"/>
          <w:numId w:val="3"/>
        </w:numPr>
        <w:spacing w:line="360" w:lineRule="auto"/>
        <w:jc w:val="both"/>
        <w:outlineLvl w:val="1"/>
        <w:rPr>
          <w:rFonts w:ascii="Arial" w:hAnsi="Arial" w:cs="Arial"/>
          <w:b/>
          <w:sz w:val="24"/>
          <w:szCs w:val="24"/>
        </w:rPr>
      </w:pPr>
      <w:r w:rsidRPr="00882D4A">
        <w:rPr>
          <w:rFonts w:ascii="Arial" w:hAnsi="Arial" w:cs="Arial"/>
          <w:b/>
          <w:sz w:val="24"/>
          <w:szCs w:val="24"/>
        </w:rPr>
        <w:t xml:space="preserve"> </w:t>
      </w:r>
      <w:bookmarkStart w:id="51" w:name="_Toc60003409"/>
      <w:r w:rsidR="001D1DBB" w:rsidRPr="00882D4A">
        <w:rPr>
          <w:rFonts w:ascii="Arial" w:hAnsi="Arial" w:cs="Arial"/>
          <w:b/>
          <w:sz w:val="24"/>
          <w:szCs w:val="24"/>
        </w:rPr>
        <w:t>INDUSTRY ANALYSIS</w:t>
      </w:r>
      <w:bookmarkEnd w:id="51"/>
    </w:p>
    <w:p w:rsidR="00561ED9" w:rsidRDefault="00B22842" w:rsidP="00B22842">
      <w:pPr>
        <w:pStyle w:val="Heading3"/>
        <w:ind w:firstLine="720"/>
        <w:rPr>
          <w:rFonts w:ascii="Arial" w:hAnsi="Arial" w:cs="Arial"/>
          <w:sz w:val="24"/>
          <w:szCs w:val="24"/>
        </w:rPr>
      </w:pPr>
      <w:bookmarkStart w:id="52" w:name="_Toc60003410"/>
      <w:r>
        <w:rPr>
          <w:rFonts w:ascii="Arial" w:hAnsi="Arial" w:cs="Arial"/>
          <w:b/>
          <w:sz w:val="24"/>
          <w:szCs w:val="24"/>
        </w:rPr>
        <w:t>2.2.1</w:t>
      </w:r>
      <w:r w:rsidR="00C51912">
        <w:rPr>
          <w:rFonts w:ascii="Arial" w:hAnsi="Arial" w:cs="Arial"/>
          <w:b/>
          <w:sz w:val="24"/>
          <w:szCs w:val="24"/>
        </w:rPr>
        <w:t xml:space="preserve"> </w:t>
      </w:r>
      <w:r w:rsidR="003D5E33" w:rsidRPr="0093101B">
        <w:rPr>
          <w:rFonts w:ascii="Arial" w:hAnsi="Arial" w:cs="Arial"/>
          <w:b/>
          <w:sz w:val="24"/>
          <w:szCs w:val="24"/>
        </w:rPr>
        <w:t>Specification of the Industry</w:t>
      </w:r>
      <w:r w:rsidR="003D5E33" w:rsidRPr="0093101B">
        <w:rPr>
          <w:rFonts w:ascii="Arial" w:hAnsi="Arial" w:cs="Arial"/>
          <w:sz w:val="24"/>
          <w:szCs w:val="24"/>
        </w:rPr>
        <w:t>:</w:t>
      </w:r>
      <w:bookmarkEnd w:id="52"/>
    </w:p>
    <w:p w:rsidR="00B22842" w:rsidRPr="00B22842" w:rsidRDefault="00B22842" w:rsidP="00B22842"/>
    <w:p w:rsidR="00B22842" w:rsidRDefault="00C41940" w:rsidP="00B22842">
      <w:pPr>
        <w:spacing w:line="360" w:lineRule="auto"/>
        <w:ind w:left="720"/>
        <w:jc w:val="both"/>
        <w:rPr>
          <w:rFonts w:ascii="Arial" w:hAnsi="Arial" w:cs="Arial"/>
          <w:sz w:val="24"/>
          <w:szCs w:val="24"/>
        </w:rPr>
      </w:pPr>
      <w:r w:rsidRPr="00C41940">
        <w:rPr>
          <w:rFonts w:ascii="Arial" w:hAnsi="Arial" w:cs="Arial"/>
          <w:sz w:val="24"/>
          <w:szCs w:val="24"/>
        </w:rPr>
        <w:t>Every country ought to have a national bank. Since our opportunity the national bank of Bangladesh will be Bangladesh bank. Bangladesh bank has been filling in as the authoritative body of the monetary business.</w:t>
      </w:r>
      <w:r>
        <w:rPr>
          <w:rFonts w:ascii="Arial" w:hAnsi="Arial" w:cs="Arial"/>
          <w:sz w:val="24"/>
          <w:szCs w:val="24"/>
        </w:rPr>
        <w:t xml:space="preserve"> </w:t>
      </w:r>
      <w:r w:rsidR="00531CB1" w:rsidRPr="0093101B">
        <w:rPr>
          <w:rFonts w:ascii="Arial" w:hAnsi="Arial" w:cs="Arial"/>
          <w:sz w:val="24"/>
          <w:szCs w:val="24"/>
        </w:rPr>
        <w:t>The significant elements of Bangladesh bank (BB) incorporates giving cash, keeping up foreign trade hold and giving exchange offices of all open money related issues, Bangladesh bank works for the financial business as well as liable for arranging the administrations financial approach and executing it.</w:t>
      </w:r>
    </w:p>
    <w:p w:rsidR="003D5E33" w:rsidRPr="0093101B" w:rsidRDefault="00C41940" w:rsidP="00B22842">
      <w:pPr>
        <w:spacing w:line="360" w:lineRule="auto"/>
        <w:ind w:left="720"/>
        <w:jc w:val="both"/>
        <w:rPr>
          <w:rFonts w:ascii="Arial" w:hAnsi="Arial" w:cs="Arial"/>
          <w:sz w:val="24"/>
          <w:szCs w:val="24"/>
        </w:rPr>
      </w:pPr>
      <w:r w:rsidRPr="00C41940">
        <w:rPr>
          <w:rFonts w:ascii="Arial" w:hAnsi="Arial" w:cs="Arial"/>
          <w:sz w:val="24"/>
          <w:szCs w:val="24"/>
        </w:rPr>
        <w:t>I am doing my entry level position at NRBC Bank Limited and it is additionally under the financial business.</w:t>
      </w:r>
      <w:r>
        <w:rPr>
          <w:rFonts w:ascii="Arial" w:hAnsi="Arial" w:cs="Arial"/>
          <w:sz w:val="24"/>
          <w:szCs w:val="24"/>
        </w:rPr>
        <w:t xml:space="preserve"> </w:t>
      </w:r>
      <w:r w:rsidR="00683B19" w:rsidRPr="0093101B">
        <w:rPr>
          <w:rFonts w:ascii="Arial" w:hAnsi="Arial" w:cs="Arial"/>
          <w:sz w:val="24"/>
          <w:szCs w:val="24"/>
        </w:rPr>
        <w:t xml:space="preserve">Bangladesh Banking Industry is currently in the productive period. Consistently new private banks under the mandate of Bangladesh Bank are being dispatched and existing banks are opening new branches inside a year. So, it appears to be that financial industry is presently </w:t>
      </w:r>
      <w:r w:rsidR="00683B19" w:rsidRPr="0093101B">
        <w:rPr>
          <w:rFonts w:ascii="Arial" w:hAnsi="Arial" w:cs="Arial"/>
          <w:sz w:val="24"/>
          <w:szCs w:val="24"/>
        </w:rPr>
        <w:lastRenderedPageBreak/>
        <w:t>more serious in Bangladesh. New clients are coming regularly to various banks and demonstrating their interest to the various administrations gave by the banks. The financial business is creating with new patterns and these patterns are making banking administrations more brief and refreshed.</w:t>
      </w:r>
    </w:p>
    <w:p w:rsidR="00AF11D1" w:rsidRDefault="006D655C" w:rsidP="00AF11D1">
      <w:pPr>
        <w:pStyle w:val="ListParagraph"/>
        <w:numPr>
          <w:ilvl w:val="0"/>
          <w:numId w:val="14"/>
        </w:numPr>
        <w:spacing w:line="360" w:lineRule="auto"/>
        <w:contextualSpacing w:val="0"/>
        <w:jc w:val="both"/>
        <w:rPr>
          <w:rFonts w:ascii="Arial" w:hAnsi="Arial" w:cs="Arial"/>
          <w:sz w:val="24"/>
          <w:szCs w:val="24"/>
        </w:rPr>
      </w:pPr>
      <w:r w:rsidRPr="00AF11D1">
        <w:rPr>
          <w:rFonts w:ascii="Arial" w:hAnsi="Arial" w:cs="Arial"/>
          <w:b/>
          <w:sz w:val="24"/>
          <w:szCs w:val="24"/>
        </w:rPr>
        <w:t>History of Bangladesh Banking Industry:</w:t>
      </w:r>
      <w:r w:rsidRPr="00AF11D1">
        <w:rPr>
          <w:rFonts w:ascii="Arial" w:hAnsi="Arial" w:cs="Arial"/>
          <w:sz w:val="24"/>
          <w:szCs w:val="24"/>
        </w:rPr>
        <w:t xml:space="preserve"> </w:t>
      </w:r>
      <w:r w:rsidR="00826A9F" w:rsidRPr="00AF11D1">
        <w:rPr>
          <w:rFonts w:ascii="Arial" w:hAnsi="Arial" w:cs="Arial"/>
          <w:sz w:val="24"/>
          <w:szCs w:val="24"/>
        </w:rPr>
        <w:t xml:space="preserve">The Pakistani monetary system at opportunity (14 August 1947) contained two branch work environments of the past state Bank of Pakistan and seventeen tremendous business banks, two of which were compelled by Bangladeshi premium and three by untouchables other than west Pakistanis. There were fourteen more humble business banks. In every practical sense, all monetary organizations were up to speed in metropolitan areas. The as of late autonomous government immediately picked the Dhaka part of the State Bank of Pakistan as the public bank and renamed it the Bangladesh Bank. The bank was obligated for controlling cash, controlling credit and monetary game plan, and managing exchange control and the position unfamiliar trade holds. The Bangladesh government from the outset nationalized the entire homegrown monetary system and continued to overhaul and rename the various banks. Unfamiliar claimed banks were allowed to continue cooperating in Bangladesh. The protection business was also nationalized and transformed into a wellspring of reasonable hypothesis saves. </w:t>
      </w:r>
      <w:r w:rsidR="00AF11D1" w:rsidRPr="00AF11D1">
        <w:rPr>
          <w:rFonts w:ascii="Arial" w:hAnsi="Arial" w:cs="Arial"/>
          <w:sz w:val="24"/>
          <w:szCs w:val="24"/>
        </w:rPr>
        <w:t xml:space="preserve">Accommodating credit systems and postal saving work environments dealt with organization to minimal individual and country accounts. The principle capacity of the credit system all through the 1970's was to back trade and the public zone, which together ingested 75 percent of all out advances. The difference in record needs has passed on with it issues in association. No steady endeavor assessment system was set up to recognize variable borrowers and tasks. Loaning establishment didn't have agreeable independence to pick borrowers and projects and were consistently educated by the political subject matter experts. The book keeping and commitment variety systems were inadequate to deal with the issues of advance recuperation. It ended up being more typical of borrowers to default on advances than to reimburse them; the loaning structure was essentially spending grant help to private individuals who </w:t>
      </w:r>
      <w:r w:rsidR="00AF11D1" w:rsidRPr="00AF11D1">
        <w:rPr>
          <w:rFonts w:ascii="Arial" w:hAnsi="Arial" w:cs="Arial"/>
          <w:sz w:val="24"/>
          <w:szCs w:val="24"/>
        </w:rPr>
        <w:lastRenderedPageBreak/>
        <w:t>qualified for credits more for political than for financial reasons. The pace of recovery on rural credit was only 27 percent and the rate on mechanical advance was considerably more terrible. Due to this horrendous presentation, huge providers applied strain to start the public position and banks to take a firmer action to fortify internal bank the heads and credit discipline. As a result, recovery rates began to improve in 1987.</w:t>
      </w:r>
    </w:p>
    <w:p w:rsidR="0052021E" w:rsidRPr="00AF11D1" w:rsidRDefault="00635E7B" w:rsidP="00AF11D1">
      <w:pPr>
        <w:pStyle w:val="ListParagraph"/>
        <w:numPr>
          <w:ilvl w:val="0"/>
          <w:numId w:val="14"/>
        </w:numPr>
        <w:spacing w:line="360" w:lineRule="auto"/>
        <w:contextualSpacing w:val="0"/>
        <w:jc w:val="both"/>
        <w:rPr>
          <w:rFonts w:ascii="Arial" w:hAnsi="Arial" w:cs="Arial"/>
          <w:sz w:val="24"/>
          <w:szCs w:val="24"/>
        </w:rPr>
      </w:pPr>
      <w:r w:rsidRPr="00AF11D1">
        <w:rPr>
          <w:rFonts w:ascii="Arial" w:hAnsi="Arial" w:cs="Arial"/>
          <w:b/>
          <w:sz w:val="24"/>
          <w:szCs w:val="24"/>
        </w:rPr>
        <w:t>Kinds of banks:</w:t>
      </w:r>
      <w:r w:rsidRPr="00AF11D1">
        <w:rPr>
          <w:rFonts w:ascii="Arial" w:hAnsi="Arial" w:cs="Arial"/>
          <w:sz w:val="24"/>
          <w:szCs w:val="24"/>
        </w:rPr>
        <w:t xml:space="preserve"> There are absolute 57 banks found in our database while 48 and 9 are Private and Public banks separately. Here, 54 banks are Commercial Bank and 3 banks are specialized class. 9 Foreign commercial banks are as of now working adjacent to of 48 Local banks in Bangladesh. Those foreign banks are presently working as the branches of the banks which are organized in abroad.</w:t>
      </w:r>
    </w:p>
    <w:p w:rsidR="0052021E" w:rsidRPr="00882D4A" w:rsidRDefault="00B22842" w:rsidP="00B22842">
      <w:pPr>
        <w:pStyle w:val="Heading3"/>
        <w:ind w:firstLine="720"/>
        <w:rPr>
          <w:rFonts w:ascii="Arial" w:hAnsi="Arial" w:cs="Arial"/>
          <w:b/>
          <w:sz w:val="24"/>
          <w:szCs w:val="24"/>
        </w:rPr>
      </w:pPr>
      <w:bookmarkStart w:id="53" w:name="_Toc60003411"/>
      <w:r>
        <w:rPr>
          <w:rFonts w:ascii="Arial" w:hAnsi="Arial" w:cs="Arial"/>
          <w:b/>
          <w:sz w:val="24"/>
          <w:szCs w:val="24"/>
        </w:rPr>
        <w:t xml:space="preserve">2.2.2 </w:t>
      </w:r>
      <w:r w:rsidR="0052021E" w:rsidRPr="0093101B">
        <w:rPr>
          <w:rFonts w:ascii="Arial" w:hAnsi="Arial" w:cs="Arial"/>
          <w:b/>
          <w:sz w:val="24"/>
          <w:szCs w:val="24"/>
        </w:rPr>
        <w:t xml:space="preserve">  </w:t>
      </w:r>
      <w:r w:rsidR="00882D4A" w:rsidRPr="00882D4A">
        <w:rPr>
          <w:rFonts w:ascii="Arial" w:hAnsi="Arial" w:cs="Arial"/>
          <w:b/>
          <w:sz w:val="24"/>
          <w:szCs w:val="24"/>
        </w:rPr>
        <w:t>Size, Trend and M</w:t>
      </w:r>
      <w:r w:rsidR="0052021E" w:rsidRPr="00882D4A">
        <w:rPr>
          <w:rFonts w:ascii="Arial" w:hAnsi="Arial" w:cs="Arial"/>
          <w:b/>
          <w:sz w:val="24"/>
          <w:szCs w:val="24"/>
        </w:rPr>
        <w:t>aturity of the Bank:</w:t>
      </w:r>
      <w:bookmarkEnd w:id="53"/>
    </w:p>
    <w:p w:rsidR="00882D4A" w:rsidRPr="00882D4A" w:rsidRDefault="00882D4A" w:rsidP="00882D4A"/>
    <w:p w:rsidR="0052021E" w:rsidRPr="0093101B" w:rsidRDefault="0052021E" w:rsidP="00621F4C">
      <w:pPr>
        <w:spacing w:line="360" w:lineRule="auto"/>
        <w:ind w:left="720"/>
        <w:jc w:val="both"/>
        <w:rPr>
          <w:rFonts w:ascii="Arial" w:hAnsi="Arial" w:cs="Arial"/>
          <w:sz w:val="24"/>
          <w:szCs w:val="24"/>
        </w:rPr>
      </w:pPr>
      <w:r w:rsidRPr="0093101B">
        <w:rPr>
          <w:rFonts w:ascii="Arial" w:hAnsi="Arial" w:cs="Arial"/>
          <w:b/>
          <w:sz w:val="24"/>
          <w:szCs w:val="24"/>
        </w:rPr>
        <w:t xml:space="preserve">Size: </w:t>
      </w:r>
      <w:r w:rsidRPr="0093101B">
        <w:rPr>
          <w:rFonts w:ascii="Arial" w:hAnsi="Arial" w:cs="Arial"/>
          <w:sz w:val="24"/>
          <w:szCs w:val="24"/>
        </w:rPr>
        <w:t>Market size of an industry can be controlled by numerous ways, for example, Total Revenue, Volume of creation number of clients, etc. But, in the event of the Banking area the element of market size is very exceptional as both the aggregate sum of stores and advances are taken into pondering. Banking area of Bangladesh currently in developing stage.</w:t>
      </w:r>
      <w:r w:rsidR="0096396F" w:rsidRPr="0093101B">
        <w:rPr>
          <w:rFonts w:ascii="Arial" w:hAnsi="Arial" w:cs="Arial"/>
          <w:sz w:val="24"/>
          <w:szCs w:val="24"/>
        </w:rPr>
        <w:t xml:space="preserve"> At present days banking area isn't just accessible in metropolitan individuals as it were. But</w:t>
      </w:r>
      <w:r w:rsidR="00107027" w:rsidRPr="0093101B">
        <w:rPr>
          <w:rFonts w:ascii="Arial" w:hAnsi="Arial" w:cs="Arial"/>
          <w:sz w:val="24"/>
          <w:szCs w:val="24"/>
        </w:rPr>
        <w:t xml:space="preserve"> also it is seen that rustic zone</w:t>
      </w:r>
      <w:r w:rsidR="0096396F" w:rsidRPr="0093101B">
        <w:rPr>
          <w:rFonts w:ascii="Arial" w:hAnsi="Arial" w:cs="Arial"/>
          <w:sz w:val="24"/>
          <w:szCs w:val="24"/>
        </w:rPr>
        <w:t xml:space="preserve"> and it is becoming higher. Therefore the size of baking industry is in developing stage.</w:t>
      </w:r>
    </w:p>
    <w:p w:rsidR="00676B11" w:rsidRPr="0093101B" w:rsidRDefault="00D40D6E" w:rsidP="00621F4C">
      <w:pPr>
        <w:spacing w:line="360" w:lineRule="auto"/>
        <w:ind w:left="720"/>
        <w:jc w:val="both"/>
        <w:rPr>
          <w:rFonts w:ascii="Arial" w:hAnsi="Arial" w:cs="Arial"/>
          <w:sz w:val="24"/>
          <w:szCs w:val="24"/>
        </w:rPr>
      </w:pPr>
      <w:r w:rsidRPr="0093101B">
        <w:rPr>
          <w:rFonts w:ascii="Arial" w:hAnsi="Arial" w:cs="Arial"/>
          <w:b/>
          <w:sz w:val="24"/>
          <w:szCs w:val="24"/>
        </w:rPr>
        <w:t>Trend:</w:t>
      </w:r>
      <w:r w:rsidRPr="0093101B">
        <w:rPr>
          <w:rFonts w:ascii="Arial" w:hAnsi="Arial" w:cs="Arial"/>
          <w:sz w:val="24"/>
          <w:szCs w:val="24"/>
        </w:rPr>
        <w:t xml:space="preserve"> Now-a-days the financial area and its administrations are changed. In earlier days the bank accounts were kept up physically and there were loads of administrative work to keep an account and taking bank administrations.</w:t>
      </w:r>
      <w:r w:rsidR="0043512B" w:rsidRPr="0093101B">
        <w:rPr>
          <w:rFonts w:ascii="Arial" w:hAnsi="Arial" w:cs="Arial"/>
          <w:sz w:val="24"/>
          <w:szCs w:val="24"/>
        </w:rPr>
        <w:t xml:space="preserve"> In any case, these days all the banks are utilizing on the web to keep client details and they can undoubtedly utilize internet banking. They can likewise do shopping through cards or send cash to anyplace with no desk work of banks.</w:t>
      </w:r>
      <w:r w:rsidR="00FA361D" w:rsidRPr="0093101B">
        <w:rPr>
          <w:rFonts w:ascii="Arial" w:hAnsi="Arial" w:cs="Arial"/>
          <w:sz w:val="24"/>
          <w:szCs w:val="24"/>
        </w:rPr>
        <w:t xml:space="preserve"> Existing banks and new banks likewise are attempting to make their systems keeping this online pattern in their brain.</w:t>
      </w:r>
      <w:r w:rsidR="00427BB6" w:rsidRPr="0093101B">
        <w:rPr>
          <w:rFonts w:ascii="Arial" w:hAnsi="Arial" w:cs="Arial"/>
          <w:sz w:val="24"/>
          <w:szCs w:val="24"/>
        </w:rPr>
        <w:t xml:space="preserve"> </w:t>
      </w:r>
    </w:p>
    <w:p w:rsidR="00427BB6" w:rsidRPr="0093101B" w:rsidRDefault="00427BB6" w:rsidP="00621F4C">
      <w:pPr>
        <w:spacing w:line="360" w:lineRule="auto"/>
        <w:ind w:left="720"/>
        <w:jc w:val="both"/>
        <w:rPr>
          <w:rFonts w:ascii="Arial" w:hAnsi="Arial" w:cs="Arial"/>
          <w:sz w:val="24"/>
          <w:szCs w:val="24"/>
        </w:rPr>
      </w:pPr>
      <w:r w:rsidRPr="0093101B">
        <w:rPr>
          <w:rFonts w:ascii="Arial" w:hAnsi="Arial" w:cs="Arial"/>
          <w:sz w:val="24"/>
          <w:szCs w:val="24"/>
        </w:rPr>
        <w:t xml:space="preserve">The pattern of portable banking is one of the most famous ways these days. Bangladesh has just offered permit to 28 banks to open mobile financial </w:t>
      </w:r>
      <w:r w:rsidRPr="0093101B">
        <w:rPr>
          <w:rFonts w:ascii="Arial" w:hAnsi="Arial" w:cs="Arial"/>
          <w:sz w:val="24"/>
          <w:szCs w:val="24"/>
        </w:rPr>
        <w:lastRenderedPageBreak/>
        <w:t>services (MFS) and out of that 19 have begun to work.</w:t>
      </w:r>
      <w:r w:rsidR="000D6564" w:rsidRPr="0093101B">
        <w:rPr>
          <w:rFonts w:ascii="Arial" w:hAnsi="Arial" w:cs="Arial"/>
          <w:sz w:val="24"/>
          <w:szCs w:val="24"/>
        </w:rPr>
        <w:t xml:space="preserve"> For instance, NRBC Banks Planet, Dutch-Bangla banks Mobile Banking, and so on. Once more, BKash can be an ideal illustration of how much this idea has gotten famous among the people of this nation.</w:t>
      </w:r>
      <w:r w:rsidR="005A338C" w:rsidRPr="0093101B">
        <w:rPr>
          <w:rFonts w:ascii="Arial" w:hAnsi="Arial" w:cs="Arial"/>
          <w:sz w:val="24"/>
          <w:szCs w:val="24"/>
        </w:rPr>
        <w:t xml:space="preserve"> There is likewise trend of E-banking which is the most current conveyance channel of banking administrations. Through this E-Banking customers can take retail banking administrations through PC, TV and cell phone. They can cover pay or charges and send cash even to another country following this pattern. In this way, these are the trend of Bangladesh banking industry.</w:t>
      </w:r>
    </w:p>
    <w:p w:rsidR="003822D1" w:rsidRPr="0093101B" w:rsidRDefault="004663B8" w:rsidP="00B22842">
      <w:pPr>
        <w:spacing w:line="360" w:lineRule="auto"/>
        <w:ind w:left="720"/>
        <w:jc w:val="both"/>
        <w:rPr>
          <w:rFonts w:ascii="Arial" w:hAnsi="Arial" w:cs="Arial"/>
          <w:sz w:val="24"/>
          <w:szCs w:val="24"/>
        </w:rPr>
      </w:pPr>
      <w:r w:rsidRPr="0093101B">
        <w:rPr>
          <w:rFonts w:ascii="Arial" w:hAnsi="Arial" w:cs="Arial"/>
          <w:b/>
          <w:sz w:val="24"/>
          <w:szCs w:val="24"/>
        </w:rPr>
        <w:t>Maturity:</w:t>
      </w:r>
      <w:r w:rsidRPr="0093101B">
        <w:rPr>
          <w:rFonts w:ascii="Arial" w:hAnsi="Arial" w:cs="Arial"/>
          <w:sz w:val="24"/>
          <w:szCs w:val="24"/>
        </w:rPr>
        <w:t xml:space="preserve"> The banking industry of Bangladesh is presently in the developing stage. Among all the phases of industry life cycle we can see that the financial business is having the developing stage in spite of the fact that the shakeout stage doesn't appear to be excessively far. </w:t>
      </w:r>
      <w:r w:rsidR="00F464D0" w:rsidRPr="0093101B">
        <w:rPr>
          <w:rFonts w:ascii="Arial" w:hAnsi="Arial" w:cs="Arial"/>
          <w:sz w:val="24"/>
          <w:szCs w:val="24"/>
        </w:rPr>
        <w:t>A portion of the attributes of change stage are now noticeable. It is additionally noticeable that the interest for banking administrations in Bangladesh has augmented day by all through the most recent years. The snowballing number of banks has an incredible effect in this reality.</w:t>
      </w:r>
    </w:p>
    <w:p w:rsidR="00BA0BB5" w:rsidRDefault="00BA0BB5" w:rsidP="00B22842">
      <w:pPr>
        <w:pStyle w:val="Heading3"/>
        <w:ind w:firstLine="720"/>
        <w:rPr>
          <w:rFonts w:ascii="Arial" w:hAnsi="Arial" w:cs="Arial"/>
          <w:b/>
          <w:sz w:val="24"/>
          <w:szCs w:val="24"/>
        </w:rPr>
      </w:pPr>
      <w:bookmarkStart w:id="54" w:name="_Toc60003412"/>
      <w:r w:rsidRPr="0093101B">
        <w:rPr>
          <w:rFonts w:ascii="Arial" w:hAnsi="Arial" w:cs="Arial"/>
          <w:b/>
          <w:sz w:val="24"/>
          <w:szCs w:val="24"/>
        </w:rPr>
        <w:t>2.2.3   External Economic Factor:</w:t>
      </w:r>
      <w:bookmarkEnd w:id="54"/>
    </w:p>
    <w:p w:rsidR="00B22842" w:rsidRPr="00B22842" w:rsidRDefault="00B22842" w:rsidP="00B22842"/>
    <w:p w:rsidR="00885235" w:rsidRDefault="00E16B44" w:rsidP="00885235">
      <w:pPr>
        <w:spacing w:line="360" w:lineRule="auto"/>
        <w:ind w:left="720"/>
        <w:jc w:val="both"/>
        <w:rPr>
          <w:rFonts w:ascii="Arial" w:hAnsi="Arial" w:cs="Arial"/>
          <w:sz w:val="24"/>
          <w:szCs w:val="24"/>
        </w:rPr>
      </w:pPr>
      <w:r w:rsidRPr="0093101B">
        <w:rPr>
          <w:rFonts w:ascii="Arial" w:hAnsi="Arial" w:cs="Arial"/>
          <w:sz w:val="24"/>
          <w:szCs w:val="24"/>
        </w:rPr>
        <w:t xml:space="preserve">The economy and the financial business are connected with one another. Income streams whether the economy is running or scarcely making due during the time of collapse. </w:t>
      </w:r>
      <w:r w:rsidR="001C56E0" w:rsidRPr="001C56E0">
        <w:rPr>
          <w:rFonts w:ascii="Arial" w:hAnsi="Arial" w:cs="Arial"/>
          <w:sz w:val="24"/>
          <w:szCs w:val="24"/>
        </w:rPr>
        <w:t>It impacts how much public bank can access into, or the spending stream, and the clarifications for them, interface when customers get or spend resources at banks. Besides, if swelling rises steeply, the bank experiences the outcome; development impacts cash worth and causes variability. Non-inhabitant financial specialists need to think carefully before giving their capital when a particular country's money is high. Exchange rates, an influencing external monetary factor in like manner impacts banks universally predictable money related guidelines. For instance, the US dollar sway distinctive money related principles and expansion rates in various countries</w:t>
      </w:r>
      <w:r w:rsidR="00B85F42" w:rsidRPr="0093101B">
        <w:rPr>
          <w:rFonts w:ascii="Arial" w:hAnsi="Arial" w:cs="Arial"/>
          <w:sz w:val="24"/>
          <w:szCs w:val="24"/>
        </w:rPr>
        <w:t>.</w:t>
      </w:r>
      <w:r w:rsidR="00A330EC" w:rsidRPr="0093101B">
        <w:rPr>
          <w:rFonts w:ascii="Arial" w:hAnsi="Arial" w:cs="Arial"/>
          <w:sz w:val="24"/>
          <w:szCs w:val="24"/>
        </w:rPr>
        <w:t xml:space="preserve"> </w:t>
      </w:r>
      <w:r w:rsidR="00885235" w:rsidRPr="00885235">
        <w:rPr>
          <w:rFonts w:ascii="Arial" w:hAnsi="Arial" w:cs="Arial"/>
          <w:sz w:val="24"/>
          <w:szCs w:val="24"/>
        </w:rPr>
        <w:t xml:space="preserve">If there should be an occurrence of expansion rises, purchasing intensity of the overall individuals will decay. At the identical time, the bank credit cost will rise in phenomenally in venture accounts, statements </w:t>
      </w:r>
      <w:r w:rsidR="00885235" w:rsidRPr="00885235">
        <w:rPr>
          <w:rFonts w:ascii="Arial" w:hAnsi="Arial" w:cs="Arial"/>
          <w:sz w:val="24"/>
          <w:szCs w:val="24"/>
        </w:rPr>
        <w:lastRenderedPageBreak/>
        <w:t>of stores and various things. Bank offers to pay less income now yet the yearly rate yield will be striking.</w:t>
      </w:r>
    </w:p>
    <w:p w:rsidR="00882D4A" w:rsidRPr="00885235" w:rsidRDefault="00820A1E" w:rsidP="00885235">
      <w:pPr>
        <w:spacing w:line="360" w:lineRule="auto"/>
        <w:ind w:left="720"/>
        <w:jc w:val="both"/>
        <w:rPr>
          <w:rFonts w:ascii="Arial" w:hAnsi="Arial" w:cs="Arial"/>
          <w:b/>
          <w:sz w:val="24"/>
          <w:szCs w:val="24"/>
        </w:rPr>
      </w:pPr>
      <w:bookmarkStart w:id="55" w:name="_Toc60003413"/>
      <w:r w:rsidRPr="0093101B">
        <w:rPr>
          <w:rFonts w:ascii="Arial" w:hAnsi="Arial" w:cs="Arial"/>
          <w:b/>
          <w:sz w:val="24"/>
          <w:szCs w:val="24"/>
        </w:rPr>
        <w:t>2.2.4</w:t>
      </w:r>
      <w:r w:rsidR="009F543C" w:rsidRPr="0093101B">
        <w:rPr>
          <w:rFonts w:ascii="Arial" w:hAnsi="Arial" w:cs="Arial"/>
          <w:b/>
          <w:sz w:val="24"/>
          <w:szCs w:val="24"/>
        </w:rPr>
        <w:t xml:space="preserve"> Technological Factor</w:t>
      </w:r>
      <w:r w:rsidR="00E72C0A" w:rsidRPr="0093101B">
        <w:rPr>
          <w:rFonts w:ascii="Arial" w:hAnsi="Arial" w:cs="Arial"/>
          <w:b/>
          <w:sz w:val="24"/>
          <w:szCs w:val="24"/>
        </w:rPr>
        <w:t>:</w:t>
      </w:r>
      <w:bookmarkEnd w:id="55"/>
    </w:p>
    <w:p w:rsidR="00820A1E" w:rsidRPr="0093101B" w:rsidRDefault="00E72C0A" w:rsidP="00CB20AE">
      <w:pPr>
        <w:spacing w:line="360" w:lineRule="auto"/>
        <w:ind w:left="720"/>
        <w:jc w:val="both"/>
        <w:rPr>
          <w:rFonts w:ascii="Arial" w:hAnsi="Arial" w:cs="Arial"/>
          <w:sz w:val="24"/>
          <w:szCs w:val="24"/>
        </w:rPr>
      </w:pPr>
      <w:r w:rsidRPr="0093101B">
        <w:rPr>
          <w:rFonts w:ascii="Arial" w:hAnsi="Arial" w:cs="Arial"/>
          <w:sz w:val="24"/>
          <w:szCs w:val="24"/>
        </w:rPr>
        <w:t xml:space="preserve">In the 21st century, Technology is essentially accessible all over. A huge of the tasks are completed by the banks and passed out on the web. </w:t>
      </w:r>
      <w:r w:rsidR="00880ECA" w:rsidRPr="00880ECA">
        <w:rPr>
          <w:rFonts w:ascii="Arial" w:hAnsi="Arial" w:cs="Arial"/>
          <w:sz w:val="24"/>
          <w:szCs w:val="24"/>
        </w:rPr>
        <w:t>Information advancement plays the center stage and the customer records of credits and insurance, a couple of organizations can be gotten to through on the web.</w:t>
      </w:r>
      <w:r w:rsidR="00880ECA">
        <w:rPr>
          <w:rFonts w:ascii="Arial" w:hAnsi="Arial" w:cs="Arial"/>
          <w:sz w:val="24"/>
          <w:szCs w:val="24"/>
        </w:rPr>
        <w:t xml:space="preserve"> </w:t>
      </w:r>
      <w:r w:rsidR="003075C3" w:rsidRPr="0093101B">
        <w:rPr>
          <w:rFonts w:ascii="Arial" w:hAnsi="Arial" w:cs="Arial"/>
          <w:sz w:val="24"/>
          <w:szCs w:val="24"/>
        </w:rPr>
        <w:t>Technology has increased the value of banking and it generally been dynamic. The vast majority of the banks are currently offering their own apps to make the services smooth and convenient, for example, data of records, move of assets and installment of bills or through cheque simpler.</w:t>
      </w:r>
      <w:r w:rsidR="00EC66A2" w:rsidRPr="0093101B">
        <w:rPr>
          <w:rFonts w:ascii="Arial" w:hAnsi="Arial" w:cs="Arial"/>
          <w:sz w:val="24"/>
          <w:szCs w:val="24"/>
        </w:rPr>
        <w:t xml:space="preserve"> Cell phones can filter check books and banks can do its methodology sitting in their own area now. Debit card framework is likewise evolving. The users need to insert the card into the charge machine rather taking them.</w:t>
      </w:r>
      <w:r w:rsidR="00820A1E" w:rsidRPr="0093101B">
        <w:rPr>
          <w:rFonts w:ascii="Arial" w:hAnsi="Arial" w:cs="Arial"/>
          <w:sz w:val="24"/>
          <w:szCs w:val="24"/>
        </w:rPr>
        <w:t xml:space="preserve"> </w:t>
      </w:r>
      <w:r w:rsidR="00297181" w:rsidRPr="0093101B">
        <w:rPr>
          <w:rFonts w:ascii="Arial" w:hAnsi="Arial" w:cs="Arial"/>
          <w:sz w:val="24"/>
          <w:szCs w:val="24"/>
        </w:rPr>
        <w:t>These mechanical changes make it more supportive to pull in the administrations of the bank and banks are presently implementing advances as a result of competence with one another viably every bank should take innovative assistance.</w:t>
      </w:r>
    </w:p>
    <w:p w:rsidR="0047304F" w:rsidRDefault="00820A1E" w:rsidP="00B22842">
      <w:pPr>
        <w:pStyle w:val="Heading3"/>
        <w:ind w:firstLine="720"/>
        <w:rPr>
          <w:rFonts w:ascii="Arial" w:hAnsi="Arial" w:cs="Arial"/>
          <w:b/>
          <w:sz w:val="24"/>
          <w:szCs w:val="24"/>
        </w:rPr>
      </w:pPr>
      <w:bookmarkStart w:id="56" w:name="_Toc60003414"/>
      <w:r w:rsidRPr="0093101B">
        <w:rPr>
          <w:rFonts w:ascii="Arial" w:hAnsi="Arial" w:cs="Arial"/>
          <w:b/>
          <w:sz w:val="24"/>
          <w:szCs w:val="24"/>
        </w:rPr>
        <w:t>2.2.5</w:t>
      </w:r>
      <w:r w:rsidR="00C51912">
        <w:rPr>
          <w:rFonts w:ascii="Arial" w:hAnsi="Arial" w:cs="Arial"/>
          <w:b/>
          <w:sz w:val="24"/>
          <w:szCs w:val="24"/>
        </w:rPr>
        <w:t xml:space="preserve"> </w:t>
      </w:r>
      <w:r w:rsidR="0047304F" w:rsidRPr="0093101B">
        <w:rPr>
          <w:rFonts w:ascii="Arial" w:hAnsi="Arial" w:cs="Arial"/>
          <w:b/>
          <w:sz w:val="24"/>
          <w:szCs w:val="24"/>
        </w:rPr>
        <w:t>Barriers to Entry:</w:t>
      </w:r>
      <w:bookmarkEnd w:id="56"/>
      <w:r w:rsidR="0047304F" w:rsidRPr="0093101B">
        <w:rPr>
          <w:rFonts w:ascii="Arial" w:hAnsi="Arial" w:cs="Arial"/>
          <w:b/>
          <w:sz w:val="24"/>
          <w:szCs w:val="24"/>
        </w:rPr>
        <w:t xml:space="preserve"> </w:t>
      </w:r>
    </w:p>
    <w:p w:rsidR="00882D4A" w:rsidRPr="00882D4A" w:rsidRDefault="00882D4A" w:rsidP="00882D4A"/>
    <w:p w:rsidR="003D5E33" w:rsidRPr="0093101B" w:rsidRDefault="009551A0" w:rsidP="00621F4C">
      <w:pPr>
        <w:spacing w:line="360" w:lineRule="auto"/>
        <w:ind w:left="720"/>
        <w:jc w:val="both"/>
        <w:rPr>
          <w:rFonts w:ascii="Arial" w:hAnsi="Arial" w:cs="Arial"/>
          <w:b/>
          <w:sz w:val="24"/>
          <w:szCs w:val="24"/>
        </w:rPr>
      </w:pPr>
      <w:r w:rsidRPr="009551A0">
        <w:rPr>
          <w:rFonts w:ascii="Arial" w:hAnsi="Arial" w:cs="Arial"/>
          <w:sz w:val="24"/>
          <w:szCs w:val="24"/>
        </w:rPr>
        <w:t>This is a one power of the Porters five models. Boundaries to section in money related organizations markets consolidate capital necessities, and permission to financing, regulatory obedience and security concerns</w:t>
      </w:r>
      <w:r w:rsidR="0047304F" w:rsidRPr="0093101B">
        <w:rPr>
          <w:rFonts w:ascii="Arial" w:hAnsi="Arial" w:cs="Arial"/>
          <w:sz w:val="24"/>
          <w:szCs w:val="24"/>
        </w:rPr>
        <w:t>. The financial business of Bangladesh is blooming.</w:t>
      </w:r>
      <w:r w:rsidR="002029FA" w:rsidRPr="0093101B">
        <w:rPr>
          <w:rFonts w:ascii="Arial" w:hAnsi="Arial" w:cs="Arial"/>
          <w:sz w:val="24"/>
          <w:szCs w:val="24"/>
        </w:rPr>
        <w:t xml:space="preserve"> So the dangers of entrants of potential contenders are moderately high. Existing organizations have set some section hindrances to hinder those contenders and made it expensive and harder to go into the business.</w:t>
      </w:r>
      <w:r w:rsidR="00727BD6" w:rsidRPr="0093101B">
        <w:rPr>
          <w:rFonts w:ascii="Arial" w:hAnsi="Arial" w:cs="Arial"/>
          <w:sz w:val="24"/>
          <w:szCs w:val="24"/>
        </w:rPr>
        <w:t xml:space="preserve"> The basic boundaries to passage are brand devotion, total cost advantage, economies of scale and rules and regulations from the government. In Bangladesh the brand devotion is remarkable.</w:t>
      </w:r>
      <w:r w:rsidR="00841B46" w:rsidRPr="0093101B">
        <w:rPr>
          <w:rFonts w:ascii="Arial" w:hAnsi="Arial" w:cs="Arial"/>
          <w:sz w:val="24"/>
          <w:szCs w:val="24"/>
        </w:rPr>
        <w:t xml:space="preserve"> It is obvious that a faithful client of a nearby or government claimed bank for the most part doesn't go for a worldwide or different banks whatever their backings are. Clients are frequently apathetic to change.</w:t>
      </w:r>
      <w:r w:rsidR="006D0CDC" w:rsidRPr="0093101B">
        <w:rPr>
          <w:rFonts w:ascii="Arial" w:hAnsi="Arial" w:cs="Arial"/>
          <w:sz w:val="24"/>
          <w:szCs w:val="24"/>
        </w:rPr>
        <w:t xml:space="preserve"> This is a major hindrance for the new participants. Something else is no bank appreciates an outright cost advantage, because of the incoherent idea of the </w:t>
      </w:r>
      <w:r w:rsidR="006D0CDC" w:rsidRPr="0093101B">
        <w:rPr>
          <w:rFonts w:ascii="Arial" w:hAnsi="Arial" w:cs="Arial"/>
          <w:sz w:val="24"/>
          <w:szCs w:val="24"/>
        </w:rPr>
        <w:lastRenderedPageBreak/>
        <w:t>business.</w:t>
      </w:r>
      <w:r w:rsidR="00750DC6" w:rsidRPr="0093101B">
        <w:rPr>
          <w:rFonts w:ascii="Arial" w:hAnsi="Arial" w:cs="Arial"/>
          <w:sz w:val="24"/>
          <w:szCs w:val="24"/>
        </w:rPr>
        <w:t xml:space="preserve"> A large portion of the public authority banks and some nearby banks enjoy economies scale because of the way that they have been doing the business for long run and they have endless branches everywhere on the district.</w:t>
      </w:r>
      <w:r w:rsidR="00D100ED" w:rsidRPr="0093101B">
        <w:rPr>
          <w:rFonts w:ascii="Arial" w:hAnsi="Arial" w:cs="Arial"/>
          <w:sz w:val="24"/>
          <w:szCs w:val="24"/>
        </w:rPr>
        <w:t xml:space="preserve"> Global banks are additionally on the way toward accomplishing economies of scale. Government guideline is very useful to the development and tasks off new banks. So this factor isn't unreasonably crucial.</w:t>
      </w:r>
    </w:p>
    <w:p w:rsidR="002D4E79" w:rsidRPr="0093101B" w:rsidRDefault="002D4E79" w:rsidP="00621F4C">
      <w:pPr>
        <w:spacing w:line="360" w:lineRule="auto"/>
        <w:jc w:val="both"/>
        <w:rPr>
          <w:rFonts w:ascii="Arial" w:hAnsi="Arial" w:cs="Arial"/>
          <w:b/>
          <w:sz w:val="24"/>
          <w:szCs w:val="24"/>
        </w:rPr>
      </w:pPr>
    </w:p>
    <w:p w:rsidR="002D4E79" w:rsidRDefault="002D4E79" w:rsidP="00B22842">
      <w:pPr>
        <w:pStyle w:val="Heading3"/>
        <w:ind w:firstLine="720"/>
        <w:rPr>
          <w:rFonts w:ascii="Arial" w:hAnsi="Arial" w:cs="Arial"/>
          <w:b/>
          <w:sz w:val="24"/>
          <w:szCs w:val="24"/>
        </w:rPr>
      </w:pPr>
      <w:bookmarkStart w:id="57" w:name="_Toc60003415"/>
      <w:r w:rsidRPr="0093101B">
        <w:rPr>
          <w:rFonts w:ascii="Arial" w:hAnsi="Arial" w:cs="Arial"/>
          <w:b/>
          <w:sz w:val="24"/>
          <w:szCs w:val="24"/>
        </w:rPr>
        <w:t>2.2.6 Supplier Power:</w:t>
      </w:r>
      <w:bookmarkEnd w:id="57"/>
    </w:p>
    <w:p w:rsidR="00882D4A" w:rsidRPr="00882D4A" w:rsidRDefault="00882D4A" w:rsidP="00882D4A"/>
    <w:p w:rsidR="002D4E79" w:rsidRPr="0093101B" w:rsidRDefault="00D55343" w:rsidP="00C51912">
      <w:pPr>
        <w:spacing w:line="360" w:lineRule="auto"/>
        <w:ind w:left="720"/>
        <w:jc w:val="both"/>
        <w:rPr>
          <w:rFonts w:ascii="Arial" w:hAnsi="Arial" w:cs="Arial"/>
          <w:sz w:val="24"/>
          <w:szCs w:val="24"/>
        </w:rPr>
      </w:pPr>
      <w:r w:rsidRPr="00D55343">
        <w:rPr>
          <w:rFonts w:ascii="Arial" w:hAnsi="Arial" w:cs="Arial"/>
          <w:sz w:val="24"/>
          <w:szCs w:val="24"/>
        </w:rPr>
        <w:t xml:space="preserve">Arranging intensity of providers can be assessed as a peril when the providers have that limit </w:t>
      </w:r>
      <w:r w:rsidR="002D4E79" w:rsidRPr="0093101B">
        <w:rPr>
          <w:rFonts w:ascii="Arial" w:hAnsi="Arial" w:cs="Arial"/>
          <w:sz w:val="24"/>
          <w:szCs w:val="24"/>
        </w:rPr>
        <w:t xml:space="preserve">of constraining up the value that an organization should pay higher for what they supply or decrease the quality. </w:t>
      </w:r>
      <w:r w:rsidR="00E13006" w:rsidRPr="0093101B">
        <w:rPr>
          <w:rFonts w:ascii="Arial" w:hAnsi="Arial" w:cs="Arial"/>
          <w:sz w:val="24"/>
          <w:szCs w:val="24"/>
        </w:rPr>
        <w:t>This cycle in the long run pushes down organization's productivity. In any case, in the event that the providers are fragile, at that point it very well may be opposite cycle. Supplier power in financial industry is very low.</w:t>
      </w:r>
      <w:r w:rsidR="007371F8" w:rsidRPr="0093101B">
        <w:rPr>
          <w:rFonts w:ascii="Arial" w:hAnsi="Arial" w:cs="Arial"/>
          <w:sz w:val="24"/>
          <w:szCs w:val="24"/>
        </w:rPr>
        <w:t xml:space="preserve"> For the bank the depositors are the fundamental supplier. Bank likewise develops its asset from the directors. Along these lines, the strength of the supplier’s relies upon the accompanying components:</w:t>
      </w:r>
    </w:p>
    <w:p w:rsidR="00253B42" w:rsidRPr="0093101B" w:rsidRDefault="00253B42" w:rsidP="002A74D4">
      <w:pPr>
        <w:pStyle w:val="ListParagraph"/>
        <w:numPr>
          <w:ilvl w:val="0"/>
          <w:numId w:val="16"/>
        </w:numPr>
        <w:spacing w:line="360" w:lineRule="auto"/>
        <w:contextualSpacing w:val="0"/>
        <w:jc w:val="both"/>
        <w:rPr>
          <w:rFonts w:ascii="Arial" w:hAnsi="Arial" w:cs="Arial"/>
          <w:sz w:val="24"/>
          <w:szCs w:val="24"/>
        </w:rPr>
      </w:pPr>
      <w:r w:rsidRPr="0093101B">
        <w:rPr>
          <w:rFonts w:ascii="Arial" w:hAnsi="Arial" w:cs="Arial"/>
          <w:b/>
          <w:sz w:val="24"/>
          <w:szCs w:val="24"/>
        </w:rPr>
        <w:t xml:space="preserve">Number of suppliers: </w:t>
      </w:r>
      <w:r w:rsidR="008E5F91" w:rsidRPr="0093101B">
        <w:rPr>
          <w:rFonts w:ascii="Arial" w:hAnsi="Arial" w:cs="Arial"/>
          <w:sz w:val="24"/>
          <w:szCs w:val="24"/>
        </w:rPr>
        <w:t>Haggling intensity of suppliers is low in the financial business since there is a great deal of discrete sparing in the economy however banks don't have as well numerous occasions to invest at a similar time those banks offer</w:t>
      </w:r>
      <w:r w:rsidR="00521609" w:rsidRPr="0093101B">
        <w:rPr>
          <w:rFonts w:ascii="Arial" w:hAnsi="Arial" w:cs="Arial"/>
          <w:sz w:val="24"/>
          <w:szCs w:val="24"/>
        </w:rPr>
        <w:t xml:space="preserve"> </w:t>
      </w:r>
      <w:r w:rsidR="008E5F91" w:rsidRPr="0093101B">
        <w:rPr>
          <w:rFonts w:ascii="Arial" w:hAnsi="Arial" w:cs="Arial"/>
          <w:sz w:val="24"/>
          <w:szCs w:val="24"/>
        </w:rPr>
        <w:t>compensating rate furthermore, administrations, clients need to have those administrations.</w:t>
      </w:r>
    </w:p>
    <w:p w:rsidR="00C4353D" w:rsidRPr="00D51233" w:rsidRDefault="00C4353D" w:rsidP="002A74D4">
      <w:pPr>
        <w:pStyle w:val="ListParagraph"/>
        <w:numPr>
          <w:ilvl w:val="0"/>
          <w:numId w:val="30"/>
        </w:numPr>
        <w:spacing w:line="360" w:lineRule="auto"/>
        <w:jc w:val="both"/>
        <w:rPr>
          <w:rFonts w:ascii="Arial" w:hAnsi="Arial" w:cs="Arial"/>
          <w:sz w:val="24"/>
          <w:szCs w:val="24"/>
        </w:rPr>
      </w:pPr>
      <w:r w:rsidRPr="00D51233">
        <w:rPr>
          <w:rFonts w:ascii="Arial" w:hAnsi="Arial" w:cs="Arial"/>
          <w:b/>
          <w:sz w:val="24"/>
          <w:szCs w:val="24"/>
        </w:rPr>
        <w:t>Danger of forward integration:</w:t>
      </w:r>
      <w:r w:rsidRPr="00D51233">
        <w:rPr>
          <w:rFonts w:ascii="Arial" w:hAnsi="Arial" w:cs="Arial"/>
          <w:sz w:val="24"/>
          <w:szCs w:val="24"/>
        </w:rPr>
        <w:t xml:space="preserve"> We all realize that bank brings in cash by financing others cash. It can happen that partnerships or huge global organizations can offer danger to the private banks that they will go to another bank for saving their cash. They won't supply asset to different banks. So thi</w:t>
      </w:r>
      <w:r w:rsidR="009C1B2B">
        <w:rPr>
          <w:rFonts w:ascii="Arial" w:hAnsi="Arial" w:cs="Arial"/>
          <w:sz w:val="24"/>
          <w:szCs w:val="24"/>
        </w:rPr>
        <w:t>s can be an incredible danger of</w:t>
      </w:r>
      <w:r w:rsidRPr="00D51233">
        <w:rPr>
          <w:rFonts w:ascii="Arial" w:hAnsi="Arial" w:cs="Arial"/>
          <w:sz w:val="24"/>
          <w:szCs w:val="24"/>
        </w:rPr>
        <w:t xml:space="preserve"> forward incorporation.</w:t>
      </w:r>
    </w:p>
    <w:p w:rsidR="00D0131E" w:rsidRPr="0093101B" w:rsidRDefault="00D0131E" w:rsidP="00621F4C">
      <w:pPr>
        <w:spacing w:line="360" w:lineRule="auto"/>
        <w:jc w:val="both"/>
        <w:rPr>
          <w:rFonts w:ascii="Arial" w:hAnsi="Arial" w:cs="Arial"/>
          <w:sz w:val="24"/>
          <w:szCs w:val="24"/>
        </w:rPr>
      </w:pPr>
    </w:p>
    <w:p w:rsidR="00D0131E" w:rsidRDefault="00D0131E" w:rsidP="008B2E2A">
      <w:pPr>
        <w:pStyle w:val="Heading3"/>
        <w:numPr>
          <w:ilvl w:val="2"/>
          <w:numId w:val="35"/>
        </w:numPr>
        <w:rPr>
          <w:rFonts w:ascii="Arial" w:hAnsi="Arial" w:cs="Arial"/>
          <w:b/>
          <w:sz w:val="24"/>
          <w:szCs w:val="24"/>
        </w:rPr>
      </w:pPr>
      <w:bookmarkStart w:id="58" w:name="_Toc60003416"/>
      <w:r w:rsidRPr="0093101B">
        <w:rPr>
          <w:rFonts w:ascii="Arial" w:hAnsi="Arial" w:cs="Arial"/>
          <w:b/>
          <w:sz w:val="24"/>
          <w:szCs w:val="24"/>
        </w:rPr>
        <w:t>Buyer Power</w:t>
      </w:r>
      <w:r w:rsidR="006F6493" w:rsidRPr="0093101B">
        <w:rPr>
          <w:rFonts w:ascii="Arial" w:hAnsi="Arial" w:cs="Arial"/>
          <w:b/>
          <w:sz w:val="24"/>
          <w:szCs w:val="24"/>
        </w:rPr>
        <w:t>:</w:t>
      </w:r>
      <w:bookmarkEnd w:id="58"/>
    </w:p>
    <w:p w:rsidR="00882D4A" w:rsidRPr="00882D4A" w:rsidRDefault="00882D4A" w:rsidP="00882D4A"/>
    <w:p w:rsidR="008B2E2A" w:rsidRPr="008B2E2A" w:rsidRDefault="008B2E2A" w:rsidP="008B2E2A">
      <w:pPr>
        <w:spacing w:line="360" w:lineRule="auto"/>
        <w:ind w:left="360"/>
        <w:jc w:val="both"/>
        <w:rPr>
          <w:rFonts w:ascii="Arial" w:hAnsi="Arial" w:cs="Arial"/>
          <w:sz w:val="24"/>
          <w:szCs w:val="24"/>
        </w:rPr>
      </w:pPr>
      <w:r w:rsidRPr="008B2E2A">
        <w:rPr>
          <w:rFonts w:ascii="Arial" w:hAnsi="Arial" w:cs="Arial"/>
          <w:sz w:val="24"/>
          <w:szCs w:val="24"/>
        </w:rPr>
        <w:lastRenderedPageBreak/>
        <w:t>Purchaser's dealing force can be viewed as a humble that when they are in a circumstance to demand lower costs from the association or when in such a spot that they are to demand better organizations that can increase working costs. Regardless, when the buyers are feeble it transforms into an unprecedented open entryway for the association that they can raise their expenses and secure more essential advantage. For banking industry buyers are the customers who take progresses from the bank. Purchaser power in the monetary business is low. The dealing force of the purchaser depends upon the going with parts:</w:t>
      </w:r>
    </w:p>
    <w:p w:rsidR="00521609" w:rsidRPr="0093101B" w:rsidRDefault="000C4116" w:rsidP="008B2E2A">
      <w:pPr>
        <w:pStyle w:val="ListParagraph"/>
        <w:numPr>
          <w:ilvl w:val="0"/>
          <w:numId w:val="15"/>
        </w:numPr>
        <w:spacing w:line="360" w:lineRule="auto"/>
        <w:contextualSpacing w:val="0"/>
        <w:jc w:val="both"/>
        <w:rPr>
          <w:rFonts w:ascii="Arial" w:hAnsi="Arial" w:cs="Arial"/>
          <w:sz w:val="24"/>
          <w:szCs w:val="24"/>
        </w:rPr>
      </w:pPr>
      <w:r w:rsidRPr="0093101B">
        <w:rPr>
          <w:rFonts w:ascii="Arial" w:hAnsi="Arial" w:cs="Arial"/>
          <w:b/>
          <w:sz w:val="24"/>
          <w:szCs w:val="24"/>
        </w:rPr>
        <w:t>Number of loan candidates:</w:t>
      </w:r>
      <w:r w:rsidRPr="0093101B">
        <w:rPr>
          <w:rFonts w:ascii="Arial" w:hAnsi="Arial" w:cs="Arial"/>
          <w:sz w:val="24"/>
          <w:szCs w:val="24"/>
        </w:rPr>
        <w:t xml:space="preserve"> There are not adequate business loan candidates in our nation. There are in excess of 50 banks in our financial industry including the multinationals and nationalized banks. Due to lacking of credit candidates banks are set with their inert cash close by, generally as close to home credits. Consequently, the rivalries among existing organizations are expanding step by step.</w:t>
      </w:r>
    </w:p>
    <w:p w:rsidR="00521609" w:rsidRPr="0093101B" w:rsidRDefault="00521609" w:rsidP="002A74D4">
      <w:pPr>
        <w:pStyle w:val="ListParagraph"/>
        <w:numPr>
          <w:ilvl w:val="0"/>
          <w:numId w:val="15"/>
        </w:numPr>
        <w:spacing w:line="360" w:lineRule="auto"/>
        <w:contextualSpacing w:val="0"/>
        <w:jc w:val="both"/>
        <w:rPr>
          <w:rFonts w:ascii="Arial" w:hAnsi="Arial" w:cs="Arial"/>
          <w:sz w:val="24"/>
          <w:szCs w:val="24"/>
        </w:rPr>
      </w:pPr>
      <w:r w:rsidRPr="0093101B">
        <w:rPr>
          <w:rFonts w:ascii="Arial" w:hAnsi="Arial" w:cs="Arial"/>
          <w:b/>
          <w:sz w:val="24"/>
          <w:szCs w:val="24"/>
        </w:rPr>
        <w:t>Switching cost:</w:t>
      </w:r>
      <w:r w:rsidRPr="0093101B">
        <w:rPr>
          <w:rFonts w:ascii="Arial" w:hAnsi="Arial" w:cs="Arial"/>
          <w:sz w:val="24"/>
          <w:szCs w:val="24"/>
        </w:rPr>
        <w:t xml:space="preserve"> Switching cost is exc</w:t>
      </w:r>
      <w:r w:rsidR="00A9089C">
        <w:rPr>
          <w:rFonts w:ascii="Arial" w:hAnsi="Arial" w:cs="Arial"/>
          <w:sz w:val="24"/>
          <w:szCs w:val="24"/>
        </w:rPr>
        <w:t xml:space="preserve">eptionally low in our financial </w:t>
      </w:r>
      <w:r w:rsidRPr="0093101B">
        <w:rPr>
          <w:rFonts w:ascii="Arial" w:hAnsi="Arial" w:cs="Arial"/>
          <w:sz w:val="24"/>
          <w:szCs w:val="24"/>
        </w:rPr>
        <w:t>industry. Each and every bank is giving a similar credit at same loan fees. In this way, a person who needs to take loan can switch effectively starting with one bank then onto the next on the off chance that the individual doesn't care for the term and state of a specific bank. Lower switching cost makes the business more serious.</w:t>
      </w:r>
    </w:p>
    <w:p w:rsidR="00C027F3" w:rsidRPr="00D51233" w:rsidRDefault="00270DDD" w:rsidP="00773137">
      <w:pPr>
        <w:spacing w:line="360" w:lineRule="auto"/>
        <w:ind w:left="1080"/>
        <w:jc w:val="both"/>
        <w:rPr>
          <w:rFonts w:ascii="Arial" w:hAnsi="Arial" w:cs="Arial"/>
          <w:sz w:val="24"/>
          <w:szCs w:val="24"/>
        </w:rPr>
      </w:pPr>
      <w:r w:rsidRPr="00D51233">
        <w:rPr>
          <w:rFonts w:ascii="Arial" w:hAnsi="Arial" w:cs="Arial"/>
          <w:b/>
          <w:sz w:val="24"/>
          <w:szCs w:val="24"/>
        </w:rPr>
        <w:t>Danger of in reverse incorporation:</w:t>
      </w:r>
      <w:r w:rsidRPr="00D51233">
        <w:rPr>
          <w:rFonts w:ascii="Arial" w:hAnsi="Arial" w:cs="Arial"/>
          <w:sz w:val="24"/>
          <w:szCs w:val="24"/>
        </w:rPr>
        <w:t xml:space="preserve"> In the financial business, there is consistently a chance for danger of in reverse combination. Partnership or large global again can be danger to the business banks. They can give the danger that they will mastermind their cash by framing another bank where the expense of asset will be low contrasted with different banks. Hence, monster clients of this industry are having more force than their banks.</w:t>
      </w:r>
    </w:p>
    <w:p w:rsidR="00521A50" w:rsidRDefault="00DB1139" w:rsidP="00B22842">
      <w:pPr>
        <w:pStyle w:val="Heading3"/>
        <w:ind w:firstLine="720"/>
        <w:rPr>
          <w:rFonts w:ascii="Arial" w:hAnsi="Arial" w:cs="Arial"/>
          <w:sz w:val="24"/>
          <w:szCs w:val="24"/>
        </w:rPr>
      </w:pPr>
      <w:bookmarkStart w:id="59" w:name="_Toc60003417"/>
      <w:r w:rsidRPr="0093101B">
        <w:rPr>
          <w:rFonts w:ascii="Arial" w:hAnsi="Arial" w:cs="Arial"/>
          <w:b/>
          <w:sz w:val="24"/>
          <w:szCs w:val="24"/>
        </w:rPr>
        <w:t xml:space="preserve">2.2.8 </w:t>
      </w:r>
      <w:r w:rsidR="00521A50" w:rsidRPr="0093101B">
        <w:rPr>
          <w:rFonts w:ascii="Arial" w:hAnsi="Arial" w:cs="Arial"/>
          <w:b/>
          <w:sz w:val="24"/>
          <w:szCs w:val="24"/>
        </w:rPr>
        <w:t>Threat to substitutes:</w:t>
      </w:r>
      <w:bookmarkEnd w:id="59"/>
      <w:r w:rsidR="00521A50" w:rsidRPr="0093101B">
        <w:rPr>
          <w:rFonts w:ascii="Arial" w:hAnsi="Arial" w:cs="Arial"/>
          <w:sz w:val="24"/>
          <w:szCs w:val="24"/>
        </w:rPr>
        <w:t xml:space="preserve"> </w:t>
      </w:r>
    </w:p>
    <w:p w:rsidR="00882D4A" w:rsidRPr="00882D4A" w:rsidRDefault="00882D4A" w:rsidP="00882D4A"/>
    <w:p w:rsidR="005055C2" w:rsidRPr="0093101B" w:rsidRDefault="00521A50" w:rsidP="00387C7C">
      <w:pPr>
        <w:spacing w:line="360" w:lineRule="auto"/>
        <w:ind w:left="720"/>
        <w:jc w:val="both"/>
        <w:rPr>
          <w:rFonts w:ascii="Arial" w:hAnsi="Arial" w:cs="Arial"/>
          <w:sz w:val="24"/>
          <w:szCs w:val="24"/>
        </w:rPr>
      </w:pPr>
      <w:r w:rsidRPr="0093101B">
        <w:rPr>
          <w:rFonts w:ascii="Arial" w:hAnsi="Arial" w:cs="Arial"/>
          <w:sz w:val="24"/>
          <w:szCs w:val="24"/>
        </w:rPr>
        <w:t xml:space="preserve">Like in the numerous enterprises, firms are locked in like an undetectable rivalry with manufacturers of substitute items and administrations in other industries. Rivalry or serious climate climbing from substitute items which increment the general cost of the substitute items thus clients switching costs </w:t>
      </w:r>
      <w:r w:rsidRPr="0093101B">
        <w:rPr>
          <w:rFonts w:ascii="Arial" w:hAnsi="Arial" w:cs="Arial"/>
          <w:sz w:val="24"/>
          <w:szCs w:val="24"/>
        </w:rPr>
        <w:lastRenderedPageBreak/>
        <w:t>get decreased.</w:t>
      </w:r>
      <w:r w:rsidR="00B01FA9" w:rsidRPr="0093101B">
        <w:rPr>
          <w:rFonts w:ascii="Arial" w:hAnsi="Arial" w:cs="Arial"/>
          <w:sz w:val="24"/>
          <w:szCs w:val="24"/>
        </w:rPr>
        <w:t xml:space="preserve"> Substitute items are those items that work shopper needs in a manner that is like those being served by the business. Loans to clients, the significant financial items, have not many substitutes. Every casual source and channels of financing can be estimated as reasonable substitutes.</w:t>
      </w:r>
      <w:r w:rsidR="00A32776" w:rsidRPr="0093101B">
        <w:rPr>
          <w:rFonts w:ascii="Arial" w:hAnsi="Arial" w:cs="Arial"/>
          <w:sz w:val="24"/>
          <w:szCs w:val="24"/>
        </w:rPr>
        <w:t xml:space="preserve"> Some rich people give out cash at a high loan costs. These credits don't regularly include protections, and furthermore don't include any extraordinary conditions, for example age, certain assistance time, set month to month pay, and so forth which make them an advantageous alternative.</w:t>
      </w:r>
      <w:r w:rsidR="00274953" w:rsidRPr="0093101B">
        <w:rPr>
          <w:rFonts w:ascii="Arial" w:hAnsi="Arial" w:cs="Arial"/>
          <w:sz w:val="24"/>
          <w:szCs w:val="24"/>
        </w:rPr>
        <w:t xml:space="preserve"> In any case, the greater part of these exercises are illicit, and hence endures high risk. Thus, the vast majority will in general keep away from these channels. In this way apparently the threat of substitute items isn't that much present in the financial area of Bangladesh, till date.</w:t>
      </w:r>
    </w:p>
    <w:p w:rsidR="00505FFF" w:rsidRDefault="00DB1139" w:rsidP="00B22842">
      <w:pPr>
        <w:pStyle w:val="Heading3"/>
        <w:ind w:firstLine="720"/>
        <w:rPr>
          <w:rFonts w:ascii="Arial" w:hAnsi="Arial" w:cs="Arial"/>
          <w:b/>
          <w:sz w:val="24"/>
          <w:szCs w:val="24"/>
        </w:rPr>
      </w:pPr>
      <w:bookmarkStart w:id="60" w:name="_Toc60003418"/>
      <w:r w:rsidRPr="0093101B">
        <w:rPr>
          <w:rFonts w:ascii="Arial" w:hAnsi="Arial" w:cs="Arial"/>
          <w:b/>
          <w:sz w:val="24"/>
          <w:szCs w:val="24"/>
        </w:rPr>
        <w:t>2.2.9</w:t>
      </w:r>
      <w:r w:rsidR="00A32A6B">
        <w:rPr>
          <w:rFonts w:ascii="Arial" w:hAnsi="Arial" w:cs="Arial"/>
          <w:b/>
          <w:sz w:val="24"/>
          <w:szCs w:val="24"/>
        </w:rPr>
        <w:t xml:space="preserve">  </w:t>
      </w:r>
      <w:r w:rsidRPr="0093101B">
        <w:rPr>
          <w:rFonts w:ascii="Arial" w:hAnsi="Arial" w:cs="Arial"/>
          <w:b/>
          <w:sz w:val="24"/>
          <w:szCs w:val="24"/>
        </w:rPr>
        <w:t xml:space="preserve"> Industry Rivalry:</w:t>
      </w:r>
      <w:bookmarkEnd w:id="60"/>
    </w:p>
    <w:p w:rsidR="00882D4A" w:rsidRPr="00882D4A" w:rsidRDefault="00882D4A" w:rsidP="00882D4A"/>
    <w:p w:rsidR="00506A69" w:rsidRDefault="00506A69" w:rsidP="00621F4C">
      <w:pPr>
        <w:spacing w:line="360" w:lineRule="auto"/>
        <w:ind w:left="720"/>
        <w:jc w:val="both"/>
        <w:rPr>
          <w:rFonts w:ascii="Arial" w:hAnsi="Arial" w:cs="Arial"/>
          <w:sz w:val="24"/>
          <w:szCs w:val="24"/>
        </w:rPr>
      </w:pPr>
      <w:r w:rsidRPr="00506A69">
        <w:rPr>
          <w:rFonts w:ascii="Arial" w:hAnsi="Arial" w:cs="Arial"/>
          <w:sz w:val="24"/>
          <w:szCs w:val="24"/>
        </w:rPr>
        <w:t>Like our non-modern country, this power is the huge test on how genuine and valuable an industry is. In serious industry, firms need to fight powerfully for a piece of the pie, which achieves low advantages. Bangladesh banking industry getting all the more impressive bit by bit and that is the explanation contention is ending up being all the more remarkable as well. Competition in existing competitors of Bangladesh banking zone is especially high. So various banks are doing honorably in the market they are giving extraordinary contention to the current elevated level banks.</w:t>
      </w:r>
    </w:p>
    <w:p w:rsidR="00DC150B" w:rsidRDefault="00DC150B" w:rsidP="00621F4C">
      <w:pPr>
        <w:spacing w:line="360" w:lineRule="auto"/>
        <w:ind w:left="720"/>
        <w:jc w:val="both"/>
        <w:rPr>
          <w:rFonts w:ascii="Arial" w:hAnsi="Arial" w:cs="Arial"/>
          <w:sz w:val="24"/>
          <w:szCs w:val="24"/>
        </w:rPr>
      </w:pPr>
      <w:r w:rsidRPr="00DC150B">
        <w:rPr>
          <w:rFonts w:ascii="Arial" w:hAnsi="Arial" w:cs="Arial"/>
          <w:sz w:val="24"/>
          <w:szCs w:val="24"/>
        </w:rPr>
        <w:t>In monetary issues, "rivalry" implies something entirely unexpected from what we are finding in Bangladesh economy, especially in banking. Anyway the resistance in Bangladesh has contributed similar to specific enhancements for the nation. More banks are entering the monetary market more organizations are offered by the banks.</w:t>
      </w:r>
    </w:p>
    <w:p w:rsidR="00FE264B" w:rsidRDefault="00FE264B" w:rsidP="00621F4C">
      <w:pPr>
        <w:spacing w:line="360" w:lineRule="auto"/>
        <w:ind w:left="720"/>
        <w:jc w:val="both"/>
        <w:rPr>
          <w:rFonts w:ascii="Arial" w:hAnsi="Arial" w:cs="Arial"/>
          <w:sz w:val="24"/>
          <w:szCs w:val="24"/>
        </w:rPr>
      </w:pPr>
      <w:r w:rsidRPr="00FE264B">
        <w:rPr>
          <w:rFonts w:ascii="Arial" w:hAnsi="Arial" w:cs="Arial"/>
          <w:sz w:val="24"/>
          <w:szCs w:val="24"/>
        </w:rPr>
        <w:t xml:space="preserve">In comprehension of the monetary theory, competition just prompts positive increases for the whole economy under explicit conditions. Those conditions or features are, wonderful information, straightforwardness and low blocks to passage, the two of which are advancing in our monetary region. The controllers and customers are doing combating one against the other, making the condition incredibly irksome which giving the needing to be fixed between </w:t>
      </w:r>
      <w:r w:rsidRPr="00FE264B">
        <w:rPr>
          <w:rFonts w:ascii="Arial" w:hAnsi="Arial" w:cs="Arial"/>
          <w:sz w:val="24"/>
          <w:szCs w:val="24"/>
        </w:rPr>
        <w:lastRenderedPageBreak/>
        <w:t>a stone and a hard spot. When all is said in done, a customer will much of the time endeavor to make the best out of the situation by not after the regulatory responsibility rather than insinuating the organization gave by another bank or banks. The essential of bank bosses to get together the goals regularly achieves submitting to the premium of these corporate, achieving the bypassing of rules, since it's just presence for them. One detour achieves another, and thereafter another, ensuing in an endless hover of trouble making that has now gotten the norm. Competition in the monetary business is furthermore persevering through a shot from the capital market end, as the tremendous banks are logically going to the worth market to raise more resources. Likewise by suggestion impacts their effect on market cap which dropped from 59% in 2007 to under 17% in January 2018.</w:t>
      </w:r>
    </w:p>
    <w:p w:rsidR="000E6F25" w:rsidRPr="0093101B" w:rsidRDefault="0043662A" w:rsidP="0043662A">
      <w:pPr>
        <w:spacing w:line="360" w:lineRule="auto"/>
        <w:ind w:left="720"/>
        <w:jc w:val="both"/>
        <w:rPr>
          <w:rFonts w:ascii="Arial" w:hAnsi="Arial" w:cs="Arial"/>
          <w:sz w:val="24"/>
          <w:szCs w:val="24"/>
        </w:rPr>
      </w:pPr>
      <w:r w:rsidRPr="0043662A">
        <w:rPr>
          <w:rFonts w:ascii="Arial" w:hAnsi="Arial" w:cs="Arial"/>
          <w:sz w:val="24"/>
          <w:szCs w:val="24"/>
        </w:rPr>
        <w:t>Even more fundamentally, it drives them to peril their circumstance by over presenting and them to whimsical capital market through restrictive trading and position taking to care for advantage. On a substitute anyway likewise certifiable note, we as a whole imagine that the monetary business seriously needs talented HR who won't simply support old items however will furthermore make and dispatch new advanced things. Educating the market remains the essential responsibility towards making new things and making gifted HR.</w:t>
      </w:r>
      <w:r w:rsidR="000E6F25" w:rsidRPr="0093101B">
        <w:rPr>
          <w:rFonts w:ascii="Arial" w:hAnsi="Arial" w:cs="Arial"/>
          <w:sz w:val="24"/>
          <w:szCs w:val="24"/>
        </w:rPr>
        <w:br w:type="page"/>
      </w:r>
    </w:p>
    <w:p w:rsidR="004742BD" w:rsidRPr="0093101B" w:rsidRDefault="00C6274B" w:rsidP="00B75FEF">
      <w:pPr>
        <w:rPr>
          <w:rFonts w:ascii="Arial" w:hAnsi="Arial" w:cs="Arial"/>
          <w:sz w:val="24"/>
          <w:szCs w:val="24"/>
        </w:rPr>
      </w:pPr>
      <w:r>
        <w:rPr>
          <w:rFonts w:ascii="Arial" w:hAnsi="Arial" w:cs="Arial"/>
          <w:noProof/>
          <w:sz w:val="24"/>
          <w:szCs w:val="24"/>
        </w:rPr>
        <w:lastRenderedPageBreak/>
        <w:pict>
          <v:shape id="Text Box 25" o:spid="_x0000_s1028" type="#_x0000_t202" style="position:absolute;margin-left:113.35pt;margin-top:22.95pt;width:2in;height:81.95pt;z-index:251679744;visibility:visible;mso-wrap-style:non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" fillcolor="#65a0d7 [3028]" strokecolor="#5b9bd5 [3204]" strokeweight=".5pt">
            <v:fill color2="#5898d4 [3172]" rotate="t" colors="0 #71a6db;.5 #559bdb;1 #438ac9" focus="100%" type="gradient">
              <o:fill v:ext="view" type="gradientUnscaled"/>
            </v:fill>
            <v:textbox>
              <w:txbxContent>
                <w:p w:rsidR="0066294E" w:rsidRDefault="0066294E" w:rsidP="00EA1970">
                  <w:pPr>
                    <w:jc w:val="center"/>
                    <w:rPr>
                      <w:rFonts w:ascii="Arial" w:hAnsi="Arial" w:cs="Arial"/>
                      <w:b/>
                      <w:color w:val="E7E6E6" w:themeColor="background2"/>
                      <w:spacing w:val="10"/>
                      <w:sz w:val="72"/>
                      <w:szCs w:val="72"/>
                    </w:rPr>
                  </w:pPr>
                  <w:r w:rsidRPr="00790ACF">
                    <w:rPr>
                      <w:rFonts w:ascii="Arial" w:hAnsi="Arial" w:cs="Arial"/>
                      <w:b/>
                      <w:color w:val="E7E6E6" w:themeColor="background2"/>
                      <w:spacing w:val="10"/>
                      <w:sz w:val="72"/>
                      <w:szCs w:val="72"/>
                    </w:rPr>
                    <w:t xml:space="preserve">CHAPTER </w:t>
                  </w:r>
                  <w:r>
                    <w:rPr>
                      <w:rFonts w:ascii="Arial" w:hAnsi="Arial" w:cs="Arial"/>
                      <w:b/>
                      <w:color w:val="E7E6E6" w:themeColor="background2"/>
                      <w:spacing w:val="10"/>
                      <w:sz w:val="72"/>
                      <w:szCs w:val="72"/>
                    </w:rPr>
                    <w:t>3</w:t>
                  </w:r>
                </w:p>
                <w:p w:rsidR="0066294E" w:rsidRPr="000B5E88" w:rsidRDefault="0066294E" w:rsidP="00EA1970">
                  <w:pPr>
                    <w:jc w:val="center"/>
                    <w:rPr>
                      <w:rFonts w:ascii="Arial" w:hAnsi="Arial" w:cs="Arial"/>
                      <w:b/>
                      <w:color w:val="E7E6E6" w:themeColor="background2"/>
                      <w:spacing w:val="10"/>
                      <w:sz w:val="40"/>
                      <w:szCs w:val="40"/>
                    </w:rPr>
                  </w:pPr>
                  <w:r w:rsidRPr="000B5E88">
                    <w:rPr>
                      <w:rFonts w:ascii="Arial" w:hAnsi="Arial" w:cs="Arial"/>
                      <w:b/>
                      <w:color w:val="E7E6E6" w:themeColor="background2"/>
                      <w:spacing w:val="10"/>
                      <w:sz w:val="40"/>
                      <w:szCs w:val="40"/>
                    </w:rPr>
                    <w:t>Internship Experience</w:t>
                  </w:r>
                </w:p>
              </w:txbxContent>
            </v:textbox>
            <w10:wrap type="topAndBottom" anchorx="margin"/>
          </v:shape>
        </w:pict>
      </w:r>
      <w:r w:rsidR="00EA1970" w:rsidRPr="0093101B">
        <w:rPr>
          <w:rFonts w:ascii="Arial" w:hAnsi="Arial" w:cs="Arial"/>
          <w:noProof/>
          <w:sz w:val="24"/>
          <w:szCs w:val="24"/>
        </w:rPr>
        <w:drawing>
          <wp:anchor distT="0" distB="0" distL="114300" distR="114300" simplePos="0" relativeHeight="251680768" behindDoc="0" locked="0" layoutInCell="1" allowOverlap="1">
            <wp:simplePos x="0" y="0"/>
            <wp:positionH relativeFrom="margin">
              <wp:align>right</wp:align>
            </wp:positionH>
            <wp:positionV relativeFrom="paragraph">
              <wp:posOffset>2447925</wp:posOffset>
            </wp:positionV>
            <wp:extent cx="5732145" cy="3948430"/>
            <wp:effectExtent l="0" t="0" r="1905"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ork-Experience.jpg"/>
                    <pic:cNvPicPr/>
                  </pic:nvPicPr>
                  <pic:blipFill>
                    <a:blip r:embed="rId24">
                      <a:extLst>
                        <a:ext uri="{28A0092B-C50C-407E-A947-70E740481C1C}">
                          <a14:useLocalDpi xmlns:a14="http://schemas.microsoft.com/office/drawing/2010/main" val="0"/>
                        </a:ext>
                      </a:extLst>
                    </a:blip>
                    <a:stretch>
                      <a:fillRect/>
                    </a:stretch>
                  </pic:blipFill>
                  <pic:spPr>
                    <a:xfrm>
                      <a:off x="0" y="0"/>
                      <a:ext cx="5732145" cy="3948430"/>
                    </a:xfrm>
                    <a:prstGeom prst="rect">
                      <a:avLst/>
                    </a:prstGeom>
                  </pic:spPr>
                </pic:pic>
              </a:graphicData>
            </a:graphic>
          </wp:anchor>
        </w:drawing>
      </w:r>
      <w:r w:rsidR="00EA1970" w:rsidRPr="0093101B">
        <w:rPr>
          <w:rFonts w:ascii="Arial" w:hAnsi="Arial" w:cs="Arial"/>
          <w:sz w:val="24"/>
          <w:szCs w:val="24"/>
        </w:rPr>
        <w:br w:type="page"/>
      </w:r>
    </w:p>
    <w:p w:rsidR="004742BD" w:rsidRPr="00E87292" w:rsidRDefault="004742BD" w:rsidP="00BB486C">
      <w:pPr>
        <w:pStyle w:val="Heading1"/>
        <w:jc w:val="center"/>
        <w:rPr>
          <w:rFonts w:ascii="Arial" w:hAnsi="Arial" w:cs="Arial"/>
          <w:b/>
          <w:sz w:val="24"/>
          <w:szCs w:val="24"/>
          <w:u w:val="single"/>
        </w:rPr>
      </w:pPr>
      <w:bookmarkStart w:id="61" w:name="_Toc60003419"/>
      <w:r w:rsidRPr="00E87292">
        <w:rPr>
          <w:rFonts w:ascii="Arial" w:hAnsi="Arial" w:cs="Arial"/>
          <w:b/>
          <w:sz w:val="24"/>
          <w:szCs w:val="24"/>
          <w:u w:val="single"/>
        </w:rPr>
        <w:lastRenderedPageBreak/>
        <w:t>CHAPTER 3: INTERNSHIP EXPERIENCE</w:t>
      </w:r>
      <w:bookmarkEnd w:id="61"/>
    </w:p>
    <w:p w:rsidR="007C3D46" w:rsidRPr="0093101B" w:rsidRDefault="007C3D46" w:rsidP="007C3D46">
      <w:pPr>
        <w:rPr>
          <w:sz w:val="24"/>
          <w:szCs w:val="24"/>
        </w:rPr>
      </w:pPr>
    </w:p>
    <w:p w:rsidR="007B3E80" w:rsidRPr="00B75FEF" w:rsidRDefault="00A97048" w:rsidP="002A74D4">
      <w:pPr>
        <w:pStyle w:val="ListParagraph"/>
        <w:numPr>
          <w:ilvl w:val="1"/>
          <w:numId w:val="21"/>
        </w:numPr>
        <w:spacing w:line="360" w:lineRule="auto"/>
        <w:contextualSpacing w:val="0"/>
        <w:jc w:val="both"/>
        <w:outlineLvl w:val="1"/>
        <w:rPr>
          <w:rFonts w:ascii="Arial" w:hAnsi="Arial" w:cs="Arial"/>
          <w:b/>
          <w:sz w:val="24"/>
          <w:szCs w:val="24"/>
        </w:rPr>
      </w:pPr>
      <w:r w:rsidRPr="0093101B">
        <w:rPr>
          <w:rFonts w:ascii="Arial" w:hAnsi="Arial" w:cs="Arial"/>
          <w:b/>
          <w:sz w:val="24"/>
          <w:szCs w:val="24"/>
        </w:rPr>
        <w:t xml:space="preserve"> </w:t>
      </w:r>
      <w:bookmarkStart w:id="62" w:name="_Toc60003420"/>
      <w:r w:rsidR="00EE5BA9" w:rsidRPr="0093101B">
        <w:rPr>
          <w:rFonts w:ascii="Arial" w:hAnsi="Arial" w:cs="Arial"/>
          <w:b/>
          <w:sz w:val="24"/>
          <w:szCs w:val="24"/>
        </w:rPr>
        <w:t>Position, Duties and Responsibility:</w:t>
      </w:r>
      <w:bookmarkEnd w:id="62"/>
    </w:p>
    <w:p w:rsidR="000B7E42" w:rsidRPr="0093101B" w:rsidRDefault="007B3E80" w:rsidP="002A74D4">
      <w:pPr>
        <w:pStyle w:val="ListParagraph"/>
        <w:numPr>
          <w:ilvl w:val="2"/>
          <w:numId w:val="21"/>
        </w:numPr>
        <w:spacing w:line="360" w:lineRule="auto"/>
        <w:contextualSpacing w:val="0"/>
        <w:jc w:val="both"/>
        <w:outlineLvl w:val="2"/>
        <w:rPr>
          <w:rFonts w:ascii="Arial" w:hAnsi="Arial" w:cs="Arial"/>
          <w:b/>
          <w:sz w:val="24"/>
          <w:szCs w:val="24"/>
        </w:rPr>
      </w:pPr>
      <w:bookmarkStart w:id="63" w:name="_Toc60003421"/>
      <w:r w:rsidRPr="0093101B">
        <w:rPr>
          <w:rFonts w:ascii="Arial" w:hAnsi="Arial" w:cs="Arial"/>
          <w:b/>
          <w:sz w:val="24"/>
          <w:szCs w:val="24"/>
        </w:rPr>
        <w:t>Position:</w:t>
      </w:r>
      <w:bookmarkEnd w:id="63"/>
      <w:r w:rsidRPr="0093101B">
        <w:rPr>
          <w:rFonts w:ascii="Arial" w:hAnsi="Arial" w:cs="Arial"/>
          <w:b/>
          <w:sz w:val="24"/>
          <w:szCs w:val="24"/>
        </w:rPr>
        <w:t xml:space="preserve"> </w:t>
      </w:r>
    </w:p>
    <w:p w:rsidR="0050163B" w:rsidRPr="0050163B" w:rsidRDefault="0050163B" w:rsidP="0050163B">
      <w:pPr>
        <w:pStyle w:val="ListParagraph"/>
        <w:spacing w:line="360" w:lineRule="auto"/>
        <w:ind w:left="1800"/>
        <w:contextualSpacing w:val="0"/>
        <w:jc w:val="both"/>
        <w:outlineLvl w:val="2"/>
        <w:rPr>
          <w:rFonts w:ascii="Arial" w:hAnsi="Arial" w:cs="Arial"/>
          <w:b/>
          <w:sz w:val="24"/>
          <w:szCs w:val="24"/>
        </w:rPr>
      </w:pPr>
      <w:bookmarkStart w:id="64" w:name="_Toc60003422"/>
      <w:r w:rsidRPr="0050163B">
        <w:rPr>
          <w:rFonts w:ascii="Arial" w:hAnsi="Arial" w:cs="Arial"/>
          <w:sz w:val="24"/>
          <w:szCs w:val="24"/>
        </w:rPr>
        <w:t>I have done my temporary position program at NRB Commercial Bank Limited, Nabinagar Branch. I was chosen there as a customer delegate in essentially all divisions of that branch yet I worked basically in GB area.</w:t>
      </w:r>
    </w:p>
    <w:p w:rsidR="000B7E42" w:rsidRPr="0093101B" w:rsidRDefault="007B3E80" w:rsidP="0050163B">
      <w:pPr>
        <w:pStyle w:val="ListParagraph"/>
        <w:numPr>
          <w:ilvl w:val="2"/>
          <w:numId w:val="21"/>
        </w:numPr>
        <w:spacing w:line="360" w:lineRule="auto"/>
        <w:contextualSpacing w:val="0"/>
        <w:jc w:val="both"/>
        <w:outlineLvl w:val="2"/>
        <w:rPr>
          <w:rFonts w:ascii="Arial" w:hAnsi="Arial" w:cs="Arial"/>
          <w:b/>
          <w:sz w:val="24"/>
          <w:szCs w:val="24"/>
        </w:rPr>
      </w:pPr>
      <w:r w:rsidRPr="0093101B">
        <w:rPr>
          <w:rFonts w:ascii="Arial" w:hAnsi="Arial" w:cs="Arial"/>
          <w:b/>
          <w:sz w:val="24"/>
          <w:szCs w:val="24"/>
        </w:rPr>
        <w:t>Duties and Responsibilities:</w:t>
      </w:r>
      <w:bookmarkEnd w:id="64"/>
      <w:r w:rsidRPr="0093101B">
        <w:rPr>
          <w:rFonts w:ascii="Arial" w:hAnsi="Arial" w:cs="Arial"/>
          <w:sz w:val="24"/>
          <w:szCs w:val="24"/>
        </w:rPr>
        <w:t xml:space="preserve"> </w:t>
      </w:r>
    </w:p>
    <w:p w:rsidR="007B3E80" w:rsidRDefault="007B3E80" w:rsidP="000B7E42">
      <w:pPr>
        <w:pStyle w:val="ListParagraph"/>
        <w:spacing w:line="360" w:lineRule="auto"/>
        <w:ind w:left="1800"/>
        <w:contextualSpacing w:val="0"/>
        <w:jc w:val="both"/>
        <w:rPr>
          <w:rFonts w:ascii="Arial" w:hAnsi="Arial" w:cs="Arial"/>
          <w:sz w:val="24"/>
          <w:szCs w:val="24"/>
        </w:rPr>
      </w:pPr>
      <w:r w:rsidRPr="0093101B">
        <w:rPr>
          <w:rFonts w:ascii="Arial" w:hAnsi="Arial" w:cs="Arial"/>
          <w:sz w:val="24"/>
          <w:szCs w:val="24"/>
        </w:rPr>
        <w:t>During my internship period I had a few obligations and duties to perform towards the bank in a standard premise. The duties and responsibilities which I did in this 3 months, these are given below:</w:t>
      </w:r>
    </w:p>
    <w:p w:rsidR="00AB2FAB" w:rsidRDefault="00691D75" w:rsidP="004A515A">
      <w:pPr>
        <w:pStyle w:val="ListParagraph"/>
        <w:numPr>
          <w:ilvl w:val="0"/>
          <w:numId w:val="32"/>
        </w:numPr>
        <w:spacing w:line="360" w:lineRule="auto"/>
        <w:jc w:val="both"/>
        <w:rPr>
          <w:rFonts w:ascii="Arial" w:hAnsi="Arial" w:cs="Arial"/>
          <w:sz w:val="24"/>
          <w:szCs w:val="24"/>
        </w:rPr>
      </w:pPr>
      <w:r w:rsidRPr="00691D75">
        <w:rPr>
          <w:rFonts w:ascii="Arial" w:hAnsi="Arial" w:cs="Arial"/>
          <w:b/>
          <w:sz w:val="24"/>
          <w:szCs w:val="24"/>
        </w:rPr>
        <w:t>Giving Information to Customer:</w:t>
      </w:r>
      <w:r w:rsidRPr="00691D75">
        <w:rPr>
          <w:rFonts w:ascii="Arial" w:hAnsi="Arial" w:cs="Arial"/>
          <w:sz w:val="24"/>
          <w:szCs w:val="24"/>
        </w:rPr>
        <w:t xml:space="preserve"> My essential job and obligation during my entry level position time was to help customers and give data while confronting any issue or getting any inquiry. When confronting issues with opening a record, I needed to help the client, for example, which archives were required, which savings account was more qualified to them as far as deposit and age, and so on</w:t>
      </w:r>
      <w:r w:rsidR="004A515A">
        <w:rPr>
          <w:rFonts w:ascii="Arial" w:hAnsi="Arial" w:cs="Arial"/>
          <w:sz w:val="24"/>
          <w:szCs w:val="24"/>
        </w:rPr>
        <w:t xml:space="preserve">. </w:t>
      </w:r>
      <w:r w:rsidR="004A515A" w:rsidRPr="004A515A">
        <w:rPr>
          <w:rFonts w:ascii="Arial" w:hAnsi="Arial" w:cs="Arial"/>
          <w:sz w:val="24"/>
          <w:szCs w:val="24"/>
        </w:rPr>
        <w:t xml:space="preserve">I </w:t>
      </w:r>
      <w:r w:rsidR="004A515A">
        <w:rPr>
          <w:rFonts w:ascii="Arial" w:hAnsi="Arial" w:cs="Arial"/>
          <w:sz w:val="24"/>
          <w:szCs w:val="24"/>
        </w:rPr>
        <w:t xml:space="preserve">am </w:t>
      </w:r>
      <w:r w:rsidR="004A515A" w:rsidRPr="004A515A">
        <w:rPr>
          <w:rFonts w:ascii="Arial" w:hAnsi="Arial" w:cs="Arial"/>
          <w:sz w:val="24"/>
          <w:szCs w:val="24"/>
        </w:rPr>
        <w:t>in like manner maintained them by giving a letter of much valued, giving a check book and charge card, changing the postage data, changing the signature, changing the photos, changing the phone number, selecting for push-pull SMS and web banking, closing the record, DPS data.</w:t>
      </w:r>
    </w:p>
    <w:p w:rsidR="007673FC" w:rsidRDefault="00B224A8" w:rsidP="00E5157E">
      <w:pPr>
        <w:pStyle w:val="ListParagraph"/>
        <w:numPr>
          <w:ilvl w:val="0"/>
          <w:numId w:val="32"/>
        </w:numPr>
        <w:spacing w:line="360" w:lineRule="auto"/>
        <w:jc w:val="both"/>
        <w:rPr>
          <w:rFonts w:ascii="Arial" w:hAnsi="Arial" w:cs="Arial"/>
          <w:sz w:val="24"/>
          <w:szCs w:val="24"/>
        </w:rPr>
      </w:pPr>
      <w:r w:rsidRPr="00B224A8">
        <w:rPr>
          <w:rFonts w:ascii="Arial" w:hAnsi="Arial" w:cs="Arial"/>
          <w:b/>
          <w:sz w:val="24"/>
          <w:szCs w:val="24"/>
        </w:rPr>
        <w:t>Giving Debit Card:</w:t>
      </w:r>
      <w:r w:rsidRPr="00B224A8">
        <w:rPr>
          <w:rFonts w:ascii="Arial" w:hAnsi="Arial" w:cs="Arial"/>
          <w:sz w:val="24"/>
          <w:szCs w:val="24"/>
        </w:rPr>
        <w:t xml:space="preserve"> </w:t>
      </w:r>
      <w:r w:rsidR="00E5157E" w:rsidRPr="00E5157E">
        <w:rPr>
          <w:rFonts w:ascii="Arial" w:hAnsi="Arial" w:cs="Arial"/>
          <w:sz w:val="24"/>
          <w:szCs w:val="24"/>
        </w:rPr>
        <w:t>Ensuing to checking their personality and taking their sign and endorsement sign in the charge card register book, I gave clients check card a lot PINs. After that the card is recognized or incited and provided for the client.</w:t>
      </w:r>
    </w:p>
    <w:p w:rsidR="005D4189" w:rsidRDefault="00235C4A" w:rsidP="005D4189">
      <w:pPr>
        <w:pStyle w:val="ListParagraph"/>
        <w:numPr>
          <w:ilvl w:val="0"/>
          <w:numId w:val="32"/>
        </w:numPr>
        <w:spacing w:line="360" w:lineRule="auto"/>
        <w:jc w:val="both"/>
        <w:rPr>
          <w:rFonts w:ascii="Arial" w:hAnsi="Arial" w:cs="Arial"/>
          <w:sz w:val="24"/>
          <w:szCs w:val="24"/>
        </w:rPr>
      </w:pPr>
      <w:r w:rsidRPr="005D4189">
        <w:rPr>
          <w:rFonts w:ascii="Arial" w:hAnsi="Arial" w:cs="Arial"/>
          <w:b/>
          <w:sz w:val="24"/>
          <w:szCs w:val="24"/>
        </w:rPr>
        <w:t>Giving Cheque Book:</w:t>
      </w:r>
      <w:r w:rsidRPr="005D4189">
        <w:rPr>
          <w:rFonts w:ascii="Arial" w:hAnsi="Arial" w:cs="Arial"/>
          <w:sz w:val="24"/>
          <w:szCs w:val="24"/>
        </w:rPr>
        <w:t xml:space="preserve"> </w:t>
      </w:r>
      <w:r w:rsidR="005D4189" w:rsidRPr="005D4189">
        <w:rPr>
          <w:rFonts w:ascii="Arial" w:hAnsi="Arial" w:cs="Arial"/>
          <w:sz w:val="24"/>
          <w:szCs w:val="24"/>
        </w:rPr>
        <w:t xml:space="preserve">Exactly when client came to accumulate check book, I expected to give the client with a check book. I expected to affirm customers name, picture and signature and a short time later take their sign and endorsement sign, check book page numbers and others check book related nuances took a crack </w:t>
      </w:r>
      <w:r w:rsidR="005D4189" w:rsidRPr="005D4189">
        <w:rPr>
          <w:rFonts w:ascii="Arial" w:hAnsi="Arial" w:cs="Arial"/>
          <w:sz w:val="24"/>
          <w:szCs w:val="24"/>
        </w:rPr>
        <w:lastRenderedPageBreak/>
        <w:t>at the check book register. After that the check book is confirmed or enabled and given to the buyer.</w:t>
      </w:r>
    </w:p>
    <w:p w:rsidR="00870AC4" w:rsidRDefault="003B159D" w:rsidP="00870AC4">
      <w:pPr>
        <w:pStyle w:val="ListParagraph"/>
        <w:numPr>
          <w:ilvl w:val="0"/>
          <w:numId w:val="17"/>
        </w:numPr>
        <w:spacing w:line="360" w:lineRule="auto"/>
        <w:contextualSpacing w:val="0"/>
        <w:jc w:val="both"/>
        <w:rPr>
          <w:rFonts w:ascii="Arial" w:hAnsi="Arial" w:cs="Arial"/>
          <w:sz w:val="24"/>
          <w:szCs w:val="24"/>
        </w:rPr>
      </w:pPr>
      <w:r w:rsidRPr="00870AC4">
        <w:rPr>
          <w:rFonts w:ascii="Arial" w:hAnsi="Arial" w:cs="Arial"/>
          <w:b/>
          <w:sz w:val="24"/>
          <w:szCs w:val="24"/>
        </w:rPr>
        <w:t>Giving Thanks Letter:</w:t>
      </w:r>
      <w:r w:rsidRPr="00870AC4">
        <w:rPr>
          <w:rFonts w:ascii="Arial" w:hAnsi="Arial" w:cs="Arial"/>
          <w:sz w:val="24"/>
          <w:szCs w:val="24"/>
        </w:rPr>
        <w:t xml:space="preserve"> </w:t>
      </w:r>
      <w:r w:rsidR="00870AC4" w:rsidRPr="00870AC4">
        <w:rPr>
          <w:rFonts w:ascii="Arial" w:hAnsi="Arial" w:cs="Arial"/>
          <w:sz w:val="24"/>
          <w:szCs w:val="24"/>
        </w:rPr>
        <w:t>NRBC Bank Limited expressed gratefulness letter against customer address check. Check the area of record holders and that is cultivated by sending a proper thanks letter inviting message. A letter of appreciation to the area of the customers was given by the customer care official and a short time later I had the commitment to recollect the letter and segment for the outward mail register. By then I expected to allot those to the dispatch zone stressed over the transport of the letter to the looking at addresses.</w:t>
      </w:r>
    </w:p>
    <w:p w:rsidR="008F3E8E" w:rsidRPr="00870AC4" w:rsidRDefault="007B3E80" w:rsidP="00870AC4">
      <w:pPr>
        <w:pStyle w:val="ListParagraph"/>
        <w:numPr>
          <w:ilvl w:val="0"/>
          <w:numId w:val="17"/>
        </w:numPr>
        <w:spacing w:line="360" w:lineRule="auto"/>
        <w:contextualSpacing w:val="0"/>
        <w:jc w:val="both"/>
        <w:rPr>
          <w:rFonts w:ascii="Arial" w:hAnsi="Arial" w:cs="Arial"/>
          <w:sz w:val="24"/>
          <w:szCs w:val="24"/>
        </w:rPr>
      </w:pPr>
      <w:r w:rsidRPr="00870AC4">
        <w:rPr>
          <w:rFonts w:ascii="Arial" w:hAnsi="Arial" w:cs="Arial"/>
          <w:b/>
          <w:sz w:val="24"/>
          <w:szCs w:val="24"/>
        </w:rPr>
        <w:t>Front Desk:</w:t>
      </w:r>
      <w:r w:rsidRPr="00870AC4">
        <w:rPr>
          <w:rFonts w:ascii="Arial" w:hAnsi="Arial" w:cs="Arial"/>
          <w:sz w:val="24"/>
          <w:szCs w:val="24"/>
        </w:rPr>
        <w:t xml:space="preserve"> Front work area can be known as the core of the bank. Among all the department, normally this division is the busiest site of the bank. I have spent most of the time in GB section and come to know so many things from the employee who are mainly handle the GB section. And according to this I help the customer to fill up their account form properly. If they could not understand how they fill up this form then I wrote their form properly to know detail</w:t>
      </w:r>
      <w:r w:rsidR="008F3E8E" w:rsidRPr="00870AC4">
        <w:rPr>
          <w:rFonts w:ascii="Arial" w:hAnsi="Arial" w:cs="Arial"/>
          <w:sz w:val="24"/>
          <w:szCs w:val="24"/>
        </w:rPr>
        <w:t>s about them. Most of the time I</w:t>
      </w:r>
      <w:r w:rsidRPr="00870AC4">
        <w:rPr>
          <w:rFonts w:ascii="Arial" w:hAnsi="Arial" w:cs="Arial"/>
          <w:sz w:val="24"/>
          <w:szCs w:val="24"/>
        </w:rPr>
        <w:t xml:space="preserve"> prepare the cheque book and write down all information about the cheque in the register book. And the same way prepare the debit card also. </w:t>
      </w:r>
    </w:p>
    <w:p w:rsidR="007B3E80" w:rsidRPr="0093101B" w:rsidRDefault="007B3E80" w:rsidP="0056691F">
      <w:pPr>
        <w:pStyle w:val="ListParagraph"/>
        <w:numPr>
          <w:ilvl w:val="0"/>
          <w:numId w:val="17"/>
        </w:numPr>
        <w:spacing w:line="360" w:lineRule="auto"/>
        <w:contextualSpacing w:val="0"/>
        <w:jc w:val="both"/>
        <w:rPr>
          <w:rFonts w:ascii="Arial" w:hAnsi="Arial" w:cs="Arial"/>
          <w:sz w:val="24"/>
          <w:szCs w:val="24"/>
        </w:rPr>
      </w:pPr>
      <w:r w:rsidRPr="0093101B">
        <w:rPr>
          <w:rFonts w:ascii="Arial" w:hAnsi="Arial" w:cs="Arial"/>
          <w:b/>
          <w:sz w:val="24"/>
          <w:szCs w:val="24"/>
        </w:rPr>
        <w:t>Clearance Department:</w:t>
      </w:r>
      <w:r w:rsidRPr="0093101B">
        <w:rPr>
          <w:rFonts w:ascii="Arial" w:hAnsi="Arial" w:cs="Arial"/>
          <w:sz w:val="24"/>
          <w:szCs w:val="24"/>
        </w:rPr>
        <w:t xml:space="preserve"> Clearance division is the most sensitive site of the bank. </w:t>
      </w:r>
      <w:r w:rsidR="0056691F" w:rsidRPr="0056691F">
        <w:rPr>
          <w:rFonts w:ascii="Arial" w:hAnsi="Arial" w:cs="Arial"/>
          <w:sz w:val="24"/>
          <w:szCs w:val="24"/>
        </w:rPr>
        <w:t>Regardless of the way that I don't have</w:t>
      </w:r>
      <w:r w:rsidRPr="0093101B">
        <w:rPr>
          <w:rFonts w:ascii="Arial" w:hAnsi="Arial" w:cs="Arial"/>
          <w:sz w:val="24"/>
          <w:szCs w:val="24"/>
        </w:rPr>
        <w:t xml:space="preserve"> spent any time in that site but I have gathered so many things which is very important to know as a new learner. And I already know that how much time it takes to rejected and when it can be processed. But so many times I had to accept the cheque when other officers were busy with their task. And i also know that how it puts in excel file but I could not doing it anymore as this was the bank's personal assebt. I just did that task which was not system related but sometimes when others officer were busy then I did the cheque book requisition and activation.</w:t>
      </w:r>
    </w:p>
    <w:p w:rsidR="007B3E80" w:rsidRPr="00B75FEF" w:rsidRDefault="007B3E80" w:rsidP="002A74D4">
      <w:pPr>
        <w:pStyle w:val="ListParagraph"/>
        <w:numPr>
          <w:ilvl w:val="0"/>
          <w:numId w:val="17"/>
        </w:numPr>
        <w:spacing w:line="360" w:lineRule="auto"/>
        <w:contextualSpacing w:val="0"/>
        <w:jc w:val="both"/>
        <w:rPr>
          <w:rFonts w:ascii="Arial" w:hAnsi="Arial" w:cs="Arial"/>
          <w:sz w:val="24"/>
          <w:szCs w:val="24"/>
        </w:rPr>
      </w:pPr>
      <w:r w:rsidRPr="0093101B">
        <w:rPr>
          <w:rFonts w:ascii="Arial" w:hAnsi="Arial" w:cs="Arial"/>
          <w:b/>
          <w:sz w:val="24"/>
          <w:szCs w:val="24"/>
        </w:rPr>
        <w:lastRenderedPageBreak/>
        <w:t>Credit Department:</w:t>
      </w:r>
      <w:r w:rsidRPr="0093101B">
        <w:rPr>
          <w:rFonts w:ascii="Arial" w:hAnsi="Arial" w:cs="Arial"/>
          <w:sz w:val="24"/>
          <w:szCs w:val="24"/>
        </w:rPr>
        <w:t xml:space="preserve"> Credit division is another significant site of the bank. Because the bank mainly earn profit from that site. The bank offers the customer to get loan so many ways. The customer could get loan if they mortgage any valuable asset and then they have to pay their loan in installment basis with a specific interest rate which is given by the bank. But in this section, I could not do work as I spent most of the time in GB section. But I know the processing of the giving loan and sometimes I help the officers to do scan their necessary papers and then I save this scan papers into a particular file on behalf of an officer. But I could not work here in a regular basis.</w:t>
      </w:r>
    </w:p>
    <w:p w:rsidR="003C0420" w:rsidRPr="0093101B" w:rsidRDefault="00066C48" w:rsidP="002A74D4">
      <w:pPr>
        <w:pStyle w:val="ListParagraph"/>
        <w:numPr>
          <w:ilvl w:val="1"/>
          <w:numId w:val="21"/>
        </w:numPr>
        <w:spacing w:line="360" w:lineRule="auto"/>
        <w:contextualSpacing w:val="0"/>
        <w:jc w:val="both"/>
        <w:outlineLvl w:val="1"/>
        <w:rPr>
          <w:rFonts w:ascii="Arial" w:hAnsi="Arial" w:cs="Arial"/>
          <w:sz w:val="24"/>
          <w:szCs w:val="24"/>
        </w:rPr>
      </w:pPr>
      <w:r w:rsidRPr="0093101B">
        <w:rPr>
          <w:rFonts w:ascii="Arial" w:hAnsi="Arial" w:cs="Arial"/>
          <w:b/>
          <w:sz w:val="24"/>
          <w:szCs w:val="24"/>
        </w:rPr>
        <w:t xml:space="preserve"> </w:t>
      </w:r>
      <w:bookmarkStart w:id="65" w:name="_Toc60003423"/>
      <w:r w:rsidRPr="0093101B">
        <w:rPr>
          <w:rFonts w:ascii="Arial" w:hAnsi="Arial" w:cs="Arial"/>
          <w:b/>
          <w:sz w:val="24"/>
          <w:szCs w:val="24"/>
        </w:rPr>
        <w:t>Training:</w:t>
      </w:r>
      <w:bookmarkEnd w:id="65"/>
    </w:p>
    <w:p w:rsidR="00B410E3" w:rsidRPr="0093101B" w:rsidRDefault="00A120DC" w:rsidP="00621F4C">
      <w:pPr>
        <w:spacing w:line="360" w:lineRule="auto"/>
        <w:ind w:left="720"/>
        <w:jc w:val="both"/>
        <w:rPr>
          <w:rFonts w:ascii="Arial" w:hAnsi="Arial" w:cs="Arial"/>
          <w:sz w:val="24"/>
          <w:szCs w:val="24"/>
        </w:rPr>
      </w:pPr>
      <w:r w:rsidRPr="00A120DC">
        <w:rPr>
          <w:rFonts w:ascii="Arial" w:hAnsi="Arial" w:cs="Arial"/>
          <w:sz w:val="24"/>
          <w:szCs w:val="24"/>
        </w:rPr>
        <w:t>NRBC Bank Limited is a rapidly creating bank and having a fair circumstance in right now. I was blessed to get the event to do my temporary position there. From unquestionably the primary day of my 3 months entry level position period I have experienced so various new things and adapted such countless things.</w:t>
      </w:r>
      <w:r>
        <w:rPr>
          <w:rFonts w:ascii="Arial" w:hAnsi="Arial" w:cs="Arial"/>
          <w:sz w:val="24"/>
          <w:szCs w:val="24"/>
        </w:rPr>
        <w:t xml:space="preserve"> </w:t>
      </w:r>
      <w:r w:rsidR="00B410E3" w:rsidRPr="0093101B">
        <w:rPr>
          <w:rFonts w:ascii="Arial" w:hAnsi="Arial" w:cs="Arial"/>
          <w:sz w:val="24"/>
          <w:szCs w:val="24"/>
        </w:rPr>
        <w:t xml:space="preserve">Despite the fact that I didn't get any normal training yet they responded to each and every inquiry of mine and cleared my all disarray. They always told me all the necessary information which I should know. All the employee were really helpful and they have very good personality as I observed in this 3 months. </w:t>
      </w:r>
      <w:r w:rsidR="00E92B87" w:rsidRPr="00E92B87">
        <w:rPr>
          <w:rFonts w:ascii="Arial" w:hAnsi="Arial" w:cs="Arial"/>
          <w:sz w:val="24"/>
          <w:szCs w:val="24"/>
        </w:rPr>
        <w:t>It might be viewed as easygoing preparing whatever I picked up from them and I can say now. I have a fair data about the activities of a bank.</w:t>
      </w:r>
      <w:r w:rsidR="00B410E3" w:rsidRPr="0093101B">
        <w:rPr>
          <w:rFonts w:ascii="Arial" w:hAnsi="Arial" w:cs="Arial"/>
          <w:sz w:val="24"/>
          <w:szCs w:val="24"/>
        </w:rPr>
        <w:t xml:space="preserve"> All through my entire internship period I found the opportunity to know endless individuals and figured out how to manage various individuals and how to deal with various circumstances. In this way, I can say my internship period was very good and also an instructional training for me.</w:t>
      </w:r>
    </w:p>
    <w:p w:rsidR="00B410E3" w:rsidRPr="0093101B" w:rsidRDefault="00B410E3" w:rsidP="00621F4C">
      <w:pPr>
        <w:spacing w:line="360" w:lineRule="auto"/>
        <w:ind w:left="720"/>
        <w:jc w:val="both"/>
        <w:rPr>
          <w:rFonts w:ascii="Arial" w:hAnsi="Arial" w:cs="Arial"/>
          <w:sz w:val="24"/>
          <w:szCs w:val="24"/>
        </w:rPr>
      </w:pPr>
    </w:p>
    <w:p w:rsidR="00B410E3" w:rsidRPr="0093101B" w:rsidRDefault="00B410E3" w:rsidP="002A74D4">
      <w:pPr>
        <w:pStyle w:val="ListParagraph"/>
        <w:numPr>
          <w:ilvl w:val="1"/>
          <w:numId w:val="21"/>
        </w:numPr>
        <w:spacing w:line="360" w:lineRule="auto"/>
        <w:contextualSpacing w:val="0"/>
        <w:jc w:val="both"/>
        <w:outlineLvl w:val="1"/>
        <w:rPr>
          <w:rFonts w:ascii="Arial" w:hAnsi="Arial" w:cs="Arial"/>
          <w:b/>
          <w:sz w:val="24"/>
          <w:szCs w:val="24"/>
        </w:rPr>
      </w:pPr>
      <w:r w:rsidRPr="0093101B">
        <w:rPr>
          <w:rFonts w:ascii="Arial" w:hAnsi="Arial" w:cs="Arial"/>
          <w:b/>
          <w:sz w:val="24"/>
          <w:szCs w:val="24"/>
        </w:rPr>
        <w:t xml:space="preserve"> </w:t>
      </w:r>
      <w:bookmarkStart w:id="66" w:name="_Toc60003424"/>
      <w:r w:rsidRPr="0093101B">
        <w:rPr>
          <w:rFonts w:ascii="Arial" w:hAnsi="Arial" w:cs="Arial"/>
          <w:b/>
          <w:sz w:val="24"/>
          <w:szCs w:val="24"/>
        </w:rPr>
        <w:t>Contribution to Departmental Function:</w:t>
      </w:r>
      <w:bookmarkEnd w:id="66"/>
    </w:p>
    <w:p w:rsidR="001226B6" w:rsidRDefault="001226B6" w:rsidP="00B96754">
      <w:pPr>
        <w:spacing w:line="360" w:lineRule="auto"/>
        <w:ind w:left="540"/>
        <w:jc w:val="both"/>
        <w:rPr>
          <w:rFonts w:ascii="Arial" w:hAnsi="Arial" w:cs="Arial"/>
          <w:sz w:val="24"/>
          <w:szCs w:val="24"/>
        </w:rPr>
      </w:pPr>
      <w:r w:rsidRPr="001226B6">
        <w:rPr>
          <w:rFonts w:ascii="Arial" w:hAnsi="Arial" w:cs="Arial"/>
          <w:sz w:val="24"/>
          <w:szCs w:val="24"/>
        </w:rPr>
        <w:t>From irrefutably the primary day at my temporary position to the end I have worked in different division and contribute my level best to the improvement of the bank. This are discussed in subtleties underneath:</w:t>
      </w:r>
    </w:p>
    <w:p w:rsidR="001C5C8F" w:rsidRPr="00B96754" w:rsidRDefault="001C5C8F" w:rsidP="00B96754">
      <w:pPr>
        <w:spacing w:line="360" w:lineRule="auto"/>
        <w:ind w:left="540"/>
        <w:jc w:val="both"/>
        <w:rPr>
          <w:rFonts w:ascii="Arial" w:hAnsi="Arial" w:cs="Arial"/>
          <w:sz w:val="24"/>
          <w:szCs w:val="24"/>
        </w:rPr>
      </w:pPr>
      <w:r w:rsidRPr="00B96754">
        <w:rPr>
          <w:rFonts w:ascii="Arial" w:hAnsi="Arial" w:cs="Arial"/>
          <w:b/>
          <w:sz w:val="24"/>
          <w:szCs w:val="24"/>
        </w:rPr>
        <w:lastRenderedPageBreak/>
        <w:t>Front Desk:</w:t>
      </w:r>
      <w:r w:rsidRPr="00B96754">
        <w:rPr>
          <w:rFonts w:ascii="Arial" w:hAnsi="Arial" w:cs="Arial"/>
          <w:sz w:val="24"/>
          <w:szCs w:val="24"/>
        </w:rPr>
        <w:t xml:space="preserve"> From begging of my journey I leaned all of the process how to fill an account form and then when customer come to open an account, I fill up whole form according to their information which are actually needed for fill up this form. And most of the time I prepared cheque book and all the information wrote down in register book about the cheque book. And when customer wanted to know about this bank's service, I always helped them to know about services properly to give their proper information.</w:t>
      </w:r>
    </w:p>
    <w:p w:rsidR="001C5C8F" w:rsidRPr="00B96754" w:rsidRDefault="004C5DFD" w:rsidP="00B96754">
      <w:pPr>
        <w:spacing w:line="360" w:lineRule="auto"/>
        <w:ind w:left="540"/>
        <w:jc w:val="both"/>
        <w:rPr>
          <w:rFonts w:ascii="Arial" w:hAnsi="Arial" w:cs="Arial"/>
          <w:sz w:val="24"/>
          <w:szCs w:val="24"/>
        </w:rPr>
      </w:pPr>
      <w:r w:rsidRPr="00B96754">
        <w:rPr>
          <w:rFonts w:ascii="Arial" w:hAnsi="Arial" w:cs="Arial"/>
          <w:b/>
          <w:sz w:val="24"/>
          <w:szCs w:val="24"/>
        </w:rPr>
        <w:t>Clearance:</w:t>
      </w:r>
      <w:r w:rsidRPr="00B96754">
        <w:rPr>
          <w:rFonts w:ascii="Arial" w:hAnsi="Arial" w:cs="Arial"/>
          <w:sz w:val="24"/>
          <w:szCs w:val="24"/>
        </w:rPr>
        <w:t xml:space="preserve"> I helped in the entire handling of checks according to prerequisites. I have additionally done voucher arranging and inspecting sometimes but not in a regular routine. As cheque is a very important asset for any bank so they always told me how it would be processed but I could not be always did this work.</w:t>
      </w:r>
    </w:p>
    <w:p w:rsidR="00945A87" w:rsidRPr="00B96754" w:rsidRDefault="00871567" w:rsidP="00B96754">
      <w:pPr>
        <w:spacing w:line="360" w:lineRule="auto"/>
        <w:ind w:left="540"/>
        <w:jc w:val="both"/>
        <w:rPr>
          <w:rFonts w:ascii="Arial" w:hAnsi="Arial" w:cs="Arial"/>
          <w:sz w:val="24"/>
          <w:szCs w:val="24"/>
        </w:rPr>
      </w:pPr>
      <w:r w:rsidRPr="00B96754">
        <w:rPr>
          <w:rFonts w:ascii="Arial" w:hAnsi="Arial" w:cs="Arial"/>
          <w:b/>
          <w:sz w:val="24"/>
          <w:szCs w:val="24"/>
        </w:rPr>
        <w:t xml:space="preserve">Credit: </w:t>
      </w:r>
      <w:r w:rsidRPr="00B96754">
        <w:rPr>
          <w:rFonts w:ascii="Arial" w:hAnsi="Arial" w:cs="Arial"/>
          <w:sz w:val="24"/>
          <w:szCs w:val="24"/>
        </w:rPr>
        <w:t xml:space="preserve">in this section, I could not do work as I spent most of the time in GB section. But I know the processing of the giving loan and sometimes I help the officers to do scan their necessary papers and then I save this scan papers into a particular file on behalf of an officer. But I could not work here in a regular basis. </w:t>
      </w:r>
    </w:p>
    <w:p w:rsidR="00B410E3" w:rsidRPr="0093101B" w:rsidRDefault="00D90D58" w:rsidP="002A74D4">
      <w:pPr>
        <w:pStyle w:val="ListParagraph"/>
        <w:numPr>
          <w:ilvl w:val="1"/>
          <w:numId w:val="21"/>
        </w:numPr>
        <w:spacing w:line="360" w:lineRule="auto"/>
        <w:contextualSpacing w:val="0"/>
        <w:jc w:val="both"/>
        <w:outlineLvl w:val="1"/>
        <w:rPr>
          <w:rFonts w:ascii="Arial" w:hAnsi="Arial" w:cs="Arial"/>
          <w:b/>
          <w:sz w:val="24"/>
          <w:szCs w:val="24"/>
        </w:rPr>
      </w:pPr>
      <w:r w:rsidRPr="0093101B">
        <w:rPr>
          <w:rFonts w:ascii="Arial" w:hAnsi="Arial" w:cs="Arial"/>
          <w:b/>
          <w:sz w:val="24"/>
          <w:szCs w:val="24"/>
        </w:rPr>
        <w:t xml:space="preserve"> </w:t>
      </w:r>
      <w:bookmarkStart w:id="67" w:name="_Toc60003425"/>
      <w:r w:rsidRPr="0093101B">
        <w:rPr>
          <w:rFonts w:ascii="Arial" w:hAnsi="Arial" w:cs="Arial"/>
          <w:b/>
          <w:sz w:val="24"/>
          <w:szCs w:val="24"/>
        </w:rPr>
        <w:t>Evaluation:</w:t>
      </w:r>
      <w:bookmarkEnd w:id="67"/>
    </w:p>
    <w:p w:rsidR="00BB6E55" w:rsidRPr="0093101B" w:rsidRDefault="00BB6E55" w:rsidP="00B96754">
      <w:pPr>
        <w:spacing w:line="360" w:lineRule="auto"/>
        <w:ind w:left="540"/>
        <w:jc w:val="both"/>
        <w:rPr>
          <w:rFonts w:ascii="Arial" w:hAnsi="Arial" w:cs="Arial"/>
          <w:sz w:val="24"/>
          <w:szCs w:val="24"/>
        </w:rPr>
      </w:pPr>
      <w:r w:rsidRPr="0093101B">
        <w:rPr>
          <w:rFonts w:ascii="Arial" w:hAnsi="Arial" w:cs="Arial"/>
          <w:sz w:val="24"/>
          <w:szCs w:val="24"/>
        </w:rPr>
        <w:t>While I'm working at the bank as a regular worker most of the time I worked accurately yet at times I committed a few errors. I gave my full focus on my work and my work has been appreciated by all. Despite the fact that they didn't assess my work officially however I got some positive review about my works and they generally inspire me regardless of whether I have done any wrong.</w:t>
      </w:r>
    </w:p>
    <w:p w:rsidR="00BB6E55" w:rsidRPr="00B96754" w:rsidRDefault="00BB6E55" w:rsidP="00B96754">
      <w:pPr>
        <w:spacing w:line="360" w:lineRule="auto"/>
        <w:ind w:left="540"/>
        <w:jc w:val="both"/>
        <w:rPr>
          <w:rFonts w:ascii="Arial" w:hAnsi="Arial" w:cs="Arial"/>
          <w:sz w:val="24"/>
          <w:szCs w:val="24"/>
        </w:rPr>
      </w:pPr>
      <w:r w:rsidRPr="00B96754">
        <w:rPr>
          <w:rFonts w:ascii="Arial" w:hAnsi="Arial" w:cs="Arial"/>
          <w:sz w:val="24"/>
          <w:szCs w:val="24"/>
        </w:rPr>
        <w:t xml:space="preserve">Starting from the GB section of NRBC Bank Limited, Nabinagar branch, manager wanted to rotate me to credit section after a certain time but it could not be done because of shortage of time. But every day when I was free from work, I go to credit section for learned details about loan processing. And credit in-charge officer always help me to know about all this process. And they always appreciate me for my curiosity to know about the work. In any case, I can have the experience of almost all of the divisions. They appreciate my work as I worked there like a regular worker and assisted them with making their </w:t>
      </w:r>
      <w:r w:rsidRPr="00B96754">
        <w:rPr>
          <w:rFonts w:ascii="Arial" w:hAnsi="Arial" w:cs="Arial"/>
          <w:sz w:val="24"/>
          <w:szCs w:val="24"/>
        </w:rPr>
        <w:lastRenderedPageBreak/>
        <w:t>errand quick. In this way, all I got the assessment from the officials was motivating.</w:t>
      </w:r>
    </w:p>
    <w:p w:rsidR="00BB486C" w:rsidRPr="00BB486C" w:rsidRDefault="00BB6E55" w:rsidP="002A74D4">
      <w:pPr>
        <w:pStyle w:val="ListParagraph"/>
        <w:numPr>
          <w:ilvl w:val="1"/>
          <w:numId w:val="21"/>
        </w:numPr>
        <w:spacing w:line="360" w:lineRule="auto"/>
        <w:contextualSpacing w:val="0"/>
        <w:jc w:val="both"/>
        <w:outlineLvl w:val="1"/>
        <w:rPr>
          <w:rFonts w:ascii="Arial" w:hAnsi="Arial" w:cs="Arial"/>
          <w:sz w:val="24"/>
          <w:szCs w:val="24"/>
        </w:rPr>
      </w:pPr>
      <w:r w:rsidRPr="0093101B">
        <w:rPr>
          <w:rFonts w:ascii="Arial" w:hAnsi="Arial" w:cs="Arial"/>
          <w:b/>
          <w:sz w:val="24"/>
          <w:szCs w:val="24"/>
        </w:rPr>
        <w:t xml:space="preserve"> </w:t>
      </w:r>
      <w:bookmarkStart w:id="68" w:name="_Toc60003426"/>
      <w:r w:rsidRPr="0093101B">
        <w:rPr>
          <w:rFonts w:ascii="Arial" w:hAnsi="Arial" w:cs="Arial"/>
          <w:b/>
          <w:sz w:val="24"/>
          <w:szCs w:val="24"/>
        </w:rPr>
        <w:t>Skilled Applied:</w:t>
      </w:r>
      <w:bookmarkEnd w:id="68"/>
    </w:p>
    <w:p w:rsidR="00556493" w:rsidRPr="00A12DE0" w:rsidRDefault="00E74E6D" w:rsidP="00BB486C">
      <w:pPr>
        <w:pStyle w:val="ListParagraph"/>
        <w:spacing w:line="360" w:lineRule="auto"/>
        <w:ind w:left="540"/>
        <w:contextualSpacing w:val="0"/>
        <w:jc w:val="both"/>
        <w:rPr>
          <w:rFonts w:ascii="Arial" w:hAnsi="Arial" w:cs="Arial"/>
          <w:sz w:val="24"/>
          <w:szCs w:val="24"/>
        </w:rPr>
      </w:pPr>
      <w:r w:rsidRPr="0093101B">
        <w:rPr>
          <w:rFonts w:ascii="Arial" w:hAnsi="Arial" w:cs="Arial"/>
          <w:sz w:val="24"/>
          <w:szCs w:val="24"/>
        </w:rPr>
        <w:t xml:space="preserve">As an internee my works at NRBC bank was restricted. As banks work with very issues, so I was consistently there to help them. Most of the time I have filled in as officials. I can say whatever they instructed I got them rapidly. </w:t>
      </w:r>
    </w:p>
    <w:p w:rsidR="00123CEF" w:rsidRDefault="00E74E6D" w:rsidP="00123CEF">
      <w:pPr>
        <w:pStyle w:val="ListParagraph"/>
        <w:spacing w:line="360" w:lineRule="auto"/>
        <w:ind w:left="540"/>
        <w:contextualSpacing w:val="0"/>
        <w:jc w:val="both"/>
        <w:rPr>
          <w:rFonts w:ascii="Arial" w:hAnsi="Arial" w:cs="Arial"/>
          <w:sz w:val="24"/>
          <w:szCs w:val="24"/>
        </w:rPr>
      </w:pPr>
      <w:r w:rsidRPr="0093101B">
        <w:rPr>
          <w:rFonts w:ascii="Arial" w:hAnsi="Arial" w:cs="Arial"/>
          <w:sz w:val="24"/>
          <w:szCs w:val="24"/>
        </w:rPr>
        <w:t>I have applied the aptitude</w:t>
      </w:r>
      <w:r w:rsidR="001B13B5">
        <w:rPr>
          <w:rFonts w:ascii="Arial" w:hAnsi="Arial" w:cs="Arial"/>
          <w:sz w:val="24"/>
          <w:szCs w:val="24"/>
        </w:rPr>
        <w:t xml:space="preserve"> most is my PC abilities. I already know that how</w:t>
      </w:r>
      <w:r w:rsidRPr="0093101B">
        <w:rPr>
          <w:rFonts w:ascii="Arial" w:hAnsi="Arial" w:cs="Arial"/>
          <w:sz w:val="24"/>
          <w:szCs w:val="24"/>
        </w:rPr>
        <w:t xml:space="preserve"> to work in Microsoft Word and Microsoft Excel and I needed to make numerous official archives like verify the NID copy, activation the cheque, requisition the cheque etc. I notice their works for a specific time and after that I have that ability to manage the customers without the officials. </w:t>
      </w:r>
      <w:r w:rsidR="00123CEF" w:rsidRPr="00123CEF">
        <w:rPr>
          <w:rFonts w:ascii="Arial" w:hAnsi="Arial" w:cs="Arial"/>
          <w:sz w:val="24"/>
          <w:szCs w:val="24"/>
        </w:rPr>
        <w:t>I am a lively understudy and I can say that it another critical inclination of dig for which I didn't stand up to any difficulties learning any new things rather my works has reliably been valued by all.</w:t>
      </w:r>
    </w:p>
    <w:p w:rsidR="00E74E6D" w:rsidRPr="0093101B" w:rsidRDefault="00556493" w:rsidP="00123CEF">
      <w:pPr>
        <w:pStyle w:val="ListParagraph"/>
        <w:spacing w:line="360" w:lineRule="auto"/>
        <w:ind w:left="540"/>
        <w:contextualSpacing w:val="0"/>
        <w:jc w:val="both"/>
        <w:rPr>
          <w:rFonts w:ascii="Arial" w:hAnsi="Arial" w:cs="Arial"/>
          <w:b/>
          <w:sz w:val="24"/>
          <w:szCs w:val="24"/>
        </w:rPr>
      </w:pPr>
      <w:r w:rsidRPr="0093101B">
        <w:rPr>
          <w:rFonts w:ascii="Arial" w:hAnsi="Arial" w:cs="Arial"/>
          <w:sz w:val="24"/>
          <w:szCs w:val="24"/>
        </w:rPr>
        <w:t xml:space="preserve"> </w:t>
      </w:r>
      <w:bookmarkStart w:id="69" w:name="_Toc60003427"/>
      <w:r w:rsidRPr="0093101B">
        <w:rPr>
          <w:rFonts w:ascii="Arial" w:hAnsi="Arial" w:cs="Arial"/>
          <w:b/>
          <w:sz w:val="24"/>
          <w:szCs w:val="24"/>
        </w:rPr>
        <w:t>New Skilled Developed:</w:t>
      </w:r>
      <w:bookmarkEnd w:id="69"/>
    </w:p>
    <w:p w:rsidR="000A4AE0" w:rsidRPr="00A12DE0" w:rsidRDefault="001958CB" w:rsidP="00BB486C">
      <w:pPr>
        <w:pStyle w:val="ListParagraph"/>
        <w:spacing w:line="360" w:lineRule="auto"/>
        <w:ind w:left="540"/>
        <w:contextualSpacing w:val="0"/>
        <w:jc w:val="both"/>
        <w:rPr>
          <w:rFonts w:ascii="Arial" w:hAnsi="Arial" w:cs="Arial"/>
          <w:sz w:val="24"/>
          <w:szCs w:val="24"/>
        </w:rPr>
      </w:pPr>
      <w:r w:rsidRPr="0093101B">
        <w:rPr>
          <w:rFonts w:ascii="Arial" w:hAnsi="Arial" w:cs="Arial"/>
          <w:sz w:val="24"/>
          <w:szCs w:val="24"/>
        </w:rPr>
        <w:t xml:space="preserve">All through my entire internship period I have grown so numerous new abilities which are so useful and were required for me. </w:t>
      </w:r>
      <w:r w:rsidR="001211F4" w:rsidRPr="001211F4">
        <w:rPr>
          <w:rFonts w:ascii="Arial" w:hAnsi="Arial" w:cs="Arial"/>
          <w:sz w:val="24"/>
          <w:szCs w:val="24"/>
        </w:rPr>
        <w:t>I think doing temporary position is the ideal occasion to fight our fear. My advisor at NRBC Bank was so valuable and for that I could make myself with so various new aptitudes</w:t>
      </w:r>
      <w:r w:rsidRPr="0093101B">
        <w:rPr>
          <w:rFonts w:ascii="Arial" w:hAnsi="Arial" w:cs="Arial"/>
          <w:sz w:val="24"/>
          <w:szCs w:val="24"/>
        </w:rPr>
        <w:t>.</w:t>
      </w:r>
      <w:r w:rsidR="00AF1901" w:rsidRPr="0093101B">
        <w:rPr>
          <w:rFonts w:ascii="Arial" w:hAnsi="Arial" w:cs="Arial"/>
          <w:sz w:val="24"/>
          <w:szCs w:val="24"/>
        </w:rPr>
        <w:t xml:space="preserve"> The main thing which I have created is talking with new individuals and senior authorities. I had consistently the dread of managing new individuals, carrying on in a corporate way and indicating interest in something new. There I needed to manage new individuals and talk with them with no dread. I got the occasion to deal with my shortcomings essentially which will help me in my future. The officials of that branch helped me in different situation.</w:t>
      </w:r>
    </w:p>
    <w:p w:rsidR="00E74E6D" w:rsidRPr="0093101B" w:rsidRDefault="000A4AE0" w:rsidP="002A74D4">
      <w:pPr>
        <w:pStyle w:val="ListParagraph"/>
        <w:numPr>
          <w:ilvl w:val="1"/>
          <w:numId w:val="21"/>
        </w:numPr>
        <w:spacing w:line="360" w:lineRule="auto"/>
        <w:contextualSpacing w:val="0"/>
        <w:jc w:val="both"/>
        <w:outlineLvl w:val="1"/>
        <w:rPr>
          <w:rFonts w:ascii="Arial" w:hAnsi="Arial" w:cs="Arial"/>
          <w:b/>
          <w:sz w:val="24"/>
          <w:szCs w:val="24"/>
        </w:rPr>
      </w:pPr>
      <w:r w:rsidRPr="0093101B">
        <w:rPr>
          <w:rFonts w:ascii="Arial" w:hAnsi="Arial" w:cs="Arial"/>
          <w:sz w:val="24"/>
          <w:szCs w:val="24"/>
        </w:rPr>
        <w:t xml:space="preserve"> </w:t>
      </w:r>
      <w:bookmarkStart w:id="70" w:name="_Toc60003428"/>
      <w:r w:rsidRPr="0093101B">
        <w:rPr>
          <w:rFonts w:ascii="Arial" w:hAnsi="Arial" w:cs="Arial"/>
          <w:b/>
          <w:sz w:val="24"/>
          <w:szCs w:val="24"/>
        </w:rPr>
        <w:t>Application of Academic Knowledge:</w:t>
      </w:r>
      <w:bookmarkEnd w:id="70"/>
    </w:p>
    <w:p w:rsidR="00D470A7" w:rsidRPr="001C3B08" w:rsidRDefault="00725178" w:rsidP="001C3B08">
      <w:pPr>
        <w:pStyle w:val="ListParagraph"/>
        <w:spacing w:line="360" w:lineRule="auto"/>
        <w:ind w:left="540"/>
        <w:contextualSpacing w:val="0"/>
        <w:jc w:val="both"/>
        <w:rPr>
          <w:rFonts w:ascii="Arial" w:hAnsi="Arial" w:cs="Arial"/>
          <w:sz w:val="24"/>
          <w:szCs w:val="24"/>
        </w:rPr>
      </w:pPr>
      <w:r w:rsidRPr="00725178">
        <w:rPr>
          <w:rFonts w:ascii="Arial" w:hAnsi="Arial" w:cs="Arial"/>
          <w:sz w:val="24"/>
          <w:szCs w:val="24"/>
        </w:rPr>
        <w:t>Entry level position is reasonably connecting the corporate presence with the scholarly life. During the temporary job period the scholastic data on an understudy helps an incredible arrangement.</w:t>
      </w:r>
      <w:r w:rsidR="00FB5926" w:rsidRPr="0093101B">
        <w:rPr>
          <w:rFonts w:ascii="Arial" w:hAnsi="Arial" w:cs="Arial"/>
          <w:sz w:val="24"/>
          <w:szCs w:val="24"/>
        </w:rPr>
        <w:t xml:space="preserve"> So how I am applied the academic information is given below:</w:t>
      </w:r>
    </w:p>
    <w:p w:rsidR="00B410E3" w:rsidRPr="0093101B" w:rsidRDefault="00D470A7" w:rsidP="00BB486C">
      <w:pPr>
        <w:pStyle w:val="ListParagraph"/>
        <w:spacing w:line="360" w:lineRule="auto"/>
        <w:ind w:left="540"/>
        <w:contextualSpacing w:val="0"/>
        <w:jc w:val="both"/>
        <w:rPr>
          <w:rFonts w:ascii="Arial" w:hAnsi="Arial" w:cs="Arial"/>
          <w:sz w:val="24"/>
          <w:szCs w:val="24"/>
        </w:rPr>
      </w:pPr>
      <w:r w:rsidRPr="0093101B">
        <w:rPr>
          <w:rFonts w:ascii="Arial" w:hAnsi="Arial" w:cs="Arial"/>
          <w:b/>
          <w:sz w:val="24"/>
          <w:szCs w:val="24"/>
        </w:rPr>
        <w:lastRenderedPageBreak/>
        <w:t xml:space="preserve">General Banking: </w:t>
      </w:r>
      <w:r w:rsidRPr="0093101B">
        <w:rPr>
          <w:rFonts w:ascii="Arial" w:hAnsi="Arial" w:cs="Arial"/>
          <w:sz w:val="24"/>
          <w:szCs w:val="24"/>
        </w:rPr>
        <w:t>This region of any bank is the primary piece of that bank. Customers can have any data identified with banks from them. At the front work area I utilized my academic information while doing DPS and FDR. There is a need of computing loan costs for a particular individual at a particular rate for a par</w:t>
      </w:r>
      <w:r w:rsidR="00B71AB1">
        <w:rPr>
          <w:rFonts w:ascii="Arial" w:hAnsi="Arial" w:cs="Arial"/>
          <w:sz w:val="24"/>
          <w:szCs w:val="24"/>
        </w:rPr>
        <w:t>ticular period. It tends to be one month, three months, six months</w:t>
      </w:r>
      <w:r w:rsidRPr="0093101B">
        <w:rPr>
          <w:rFonts w:ascii="Arial" w:hAnsi="Arial" w:cs="Arial"/>
          <w:sz w:val="24"/>
          <w:szCs w:val="24"/>
        </w:rPr>
        <w:t>, 1 year, 2 years or 3 years for FDR. I needed to compute the loan fee on the sum they are opening the FDR. That implies the interest they will get and what they will get when the FDR will be matured. A similar methodology I needed to do if there should be in case of DPS. Thus, these things I have utilized in the GB Segment.</w:t>
      </w:r>
    </w:p>
    <w:p w:rsidR="004B1ED4" w:rsidRPr="0093101B" w:rsidRDefault="004B1ED4" w:rsidP="00BB486C">
      <w:pPr>
        <w:pStyle w:val="ListParagraph"/>
        <w:spacing w:line="360" w:lineRule="auto"/>
        <w:ind w:left="540"/>
        <w:contextualSpacing w:val="0"/>
        <w:jc w:val="both"/>
        <w:rPr>
          <w:rFonts w:ascii="Arial" w:hAnsi="Arial" w:cs="Arial"/>
          <w:sz w:val="24"/>
          <w:szCs w:val="24"/>
        </w:rPr>
      </w:pPr>
      <w:r w:rsidRPr="0093101B">
        <w:rPr>
          <w:rFonts w:ascii="Arial" w:hAnsi="Arial" w:cs="Arial"/>
          <w:b/>
          <w:sz w:val="24"/>
          <w:szCs w:val="24"/>
        </w:rPr>
        <w:t>Credit Department:</w:t>
      </w:r>
      <w:r w:rsidRPr="0093101B">
        <w:rPr>
          <w:rFonts w:ascii="Arial" w:hAnsi="Arial" w:cs="Arial"/>
          <w:sz w:val="24"/>
          <w:szCs w:val="24"/>
        </w:rPr>
        <w:t xml:space="preserve"> In the credit division the primary concern they do is give advances to the customers. There are a few plans of that bank and for each plan the loan fee is unique. Along these lines, here I need to ascertain the interest as per that specific pace of the plan. I need to keep a list of the interests the borrower needs to pay to the bank and if there any regularly scheduled payment they need to pay or not.</w:t>
      </w:r>
      <w:r w:rsidR="00272631" w:rsidRPr="0093101B">
        <w:rPr>
          <w:rFonts w:ascii="Arial" w:hAnsi="Arial" w:cs="Arial"/>
          <w:sz w:val="24"/>
          <w:szCs w:val="24"/>
        </w:rPr>
        <w:t xml:space="preserve"> </w:t>
      </w:r>
      <w:r w:rsidRPr="0093101B">
        <w:rPr>
          <w:rFonts w:ascii="Arial" w:hAnsi="Arial" w:cs="Arial"/>
          <w:sz w:val="24"/>
          <w:szCs w:val="24"/>
        </w:rPr>
        <w:t>Thus, these things I could utilize while working in the credit division sometimes.</w:t>
      </w:r>
    </w:p>
    <w:p w:rsidR="00C762E8" w:rsidRPr="0093101B" w:rsidRDefault="00C762E8" w:rsidP="00621F4C">
      <w:pPr>
        <w:pStyle w:val="ListParagraph"/>
        <w:spacing w:line="360" w:lineRule="auto"/>
        <w:ind w:left="900"/>
        <w:contextualSpacing w:val="0"/>
        <w:jc w:val="both"/>
        <w:rPr>
          <w:rFonts w:ascii="Arial" w:hAnsi="Arial" w:cs="Arial"/>
          <w:sz w:val="24"/>
          <w:szCs w:val="24"/>
        </w:rPr>
      </w:pPr>
    </w:p>
    <w:p w:rsidR="00C762E8" w:rsidRPr="0093101B" w:rsidRDefault="00C762E8">
      <w:pPr>
        <w:rPr>
          <w:rFonts w:ascii="Arial" w:hAnsi="Arial" w:cs="Arial"/>
          <w:sz w:val="24"/>
          <w:szCs w:val="24"/>
        </w:rPr>
      </w:pPr>
      <w:r w:rsidRPr="0093101B">
        <w:rPr>
          <w:rFonts w:ascii="Arial" w:hAnsi="Arial" w:cs="Arial"/>
          <w:sz w:val="24"/>
          <w:szCs w:val="24"/>
        </w:rPr>
        <w:br w:type="page"/>
      </w:r>
    </w:p>
    <w:p w:rsidR="00C762E8" w:rsidRPr="0093101B" w:rsidRDefault="00C6274B" w:rsidP="00621F4C">
      <w:pPr>
        <w:pStyle w:val="ListParagraph"/>
        <w:spacing w:line="360" w:lineRule="auto"/>
        <w:ind w:left="900"/>
        <w:contextualSpacing w:val="0"/>
        <w:jc w:val="both"/>
        <w:rPr>
          <w:rFonts w:ascii="Arial" w:hAnsi="Arial" w:cs="Arial"/>
          <w:sz w:val="24"/>
          <w:szCs w:val="24"/>
        </w:rPr>
      </w:pPr>
      <w:r>
        <w:rPr>
          <w:rFonts w:ascii="Arial" w:hAnsi="Arial" w:cs="Arial"/>
          <w:noProof/>
          <w:sz w:val="24"/>
          <w:szCs w:val="24"/>
        </w:rPr>
        <w:lastRenderedPageBreak/>
        <w:pict>
          <v:shape id="Text Box 28" o:spid="_x0000_s1029" type="#_x0000_t202" style="position:absolute;left:0;text-align:left;margin-left:113.35pt;margin-top:41.35pt;width:235.9pt;height:113.35pt;z-index:25168281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" fillcolor="#65a0d7 [3028]" strokecolor="#5b9bd5 [3204]" strokeweight=".5pt">
            <v:fill color2="#5898d4 [3172]" rotate="t" colors="0 #71a6db;.5 #559bdb;1 #438ac9" focus="100%" type="gradient">
              <o:fill v:ext="view" type="gradientUnscaled"/>
            </v:fill>
            <v:textbox>
              <w:txbxContent>
                <w:p w:rsidR="0066294E" w:rsidRDefault="0066294E" w:rsidP="00C762E8">
                  <w:pPr>
                    <w:jc w:val="center"/>
                    <w:rPr>
                      <w:rFonts w:ascii="Arial" w:hAnsi="Arial" w:cs="Arial"/>
                      <w:b/>
                      <w:color w:val="E7E6E6" w:themeColor="background2"/>
                      <w:spacing w:val="10"/>
                      <w:sz w:val="72"/>
                      <w:szCs w:val="72"/>
                    </w:rPr>
                  </w:pPr>
                  <w:r w:rsidRPr="00790ACF">
                    <w:rPr>
                      <w:rFonts w:ascii="Arial" w:hAnsi="Arial" w:cs="Arial"/>
                      <w:b/>
                      <w:color w:val="E7E6E6" w:themeColor="background2"/>
                      <w:spacing w:val="10"/>
                      <w:sz w:val="72"/>
                      <w:szCs w:val="72"/>
                    </w:rPr>
                    <w:t xml:space="preserve">CHAPTER </w:t>
                  </w:r>
                  <w:r>
                    <w:rPr>
                      <w:rFonts w:ascii="Arial" w:hAnsi="Arial" w:cs="Arial"/>
                      <w:b/>
                      <w:color w:val="E7E6E6" w:themeColor="background2"/>
                      <w:spacing w:val="10"/>
                      <w:sz w:val="72"/>
                      <w:szCs w:val="72"/>
                    </w:rPr>
                    <w:t>4</w:t>
                  </w:r>
                </w:p>
                <w:p w:rsidR="0066294E" w:rsidRPr="00BD3D62" w:rsidRDefault="0066294E" w:rsidP="00C762E8">
                  <w:pPr>
                    <w:jc w:val="center"/>
                    <w:rPr>
                      <w:rFonts w:ascii="Arial" w:hAnsi="Arial" w:cs="Arial"/>
                      <w:b/>
                      <w:color w:val="E7E6E6" w:themeColor="background2"/>
                      <w:spacing w:val="10"/>
                      <w:sz w:val="40"/>
                      <w:szCs w:val="40"/>
                    </w:rPr>
                  </w:pPr>
                  <w:r>
                    <w:rPr>
                      <w:rFonts w:ascii="Arial" w:hAnsi="Arial" w:cs="Arial"/>
                      <w:b/>
                      <w:color w:val="E7E6E6" w:themeColor="background2"/>
                      <w:spacing w:val="10"/>
                      <w:sz w:val="40"/>
                      <w:szCs w:val="40"/>
                    </w:rPr>
                    <w:t>Conclusions an</w:t>
                  </w:r>
                  <w:r w:rsidRPr="00BD3D62">
                    <w:rPr>
                      <w:rFonts w:ascii="Arial" w:hAnsi="Arial" w:cs="Arial"/>
                      <w:b/>
                      <w:color w:val="E7E6E6" w:themeColor="background2"/>
                      <w:spacing w:val="10"/>
                      <w:sz w:val="40"/>
                      <w:szCs w:val="40"/>
                    </w:rPr>
                    <w:t>d Key</w:t>
                  </w:r>
                  <w:r>
                    <w:rPr>
                      <w:rFonts w:ascii="Arial" w:hAnsi="Arial" w:cs="Arial"/>
                      <w:b/>
                      <w:color w:val="E7E6E6" w:themeColor="background2"/>
                      <w:spacing w:val="10"/>
                      <w:sz w:val="40"/>
                      <w:szCs w:val="40"/>
                    </w:rPr>
                    <w:t xml:space="preserve"> </w:t>
                  </w:r>
                </w:p>
                <w:p w:rsidR="0066294E" w:rsidRPr="00BD3D62" w:rsidRDefault="0066294E" w:rsidP="00C762E8">
                  <w:pPr>
                    <w:jc w:val="center"/>
                    <w:rPr>
                      <w:rFonts w:ascii="Arial" w:hAnsi="Arial" w:cs="Arial"/>
                      <w:b/>
                      <w:color w:val="E7E6E6" w:themeColor="background2"/>
                      <w:spacing w:val="10"/>
                      <w:sz w:val="40"/>
                      <w:szCs w:val="40"/>
                    </w:rPr>
                  </w:pPr>
                  <w:r w:rsidRPr="00BD3D62">
                    <w:rPr>
                      <w:rFonts w:ascii="Arial" w:hAnsi="Arial" w:cs="Arial"/>
                      <w:b/>
                      <w:color w:val="E7E6E6" w:themeColor="background2"/>
                      <w:spacing w:val="10"/>
                      <w:sz w:val="40"/>
                      <w:szCs w:val="40"/>
                    </w:rPr>
                    <w:t>Facts</w:t>
                  </w:r>
                </w:p>
              </w:txbxContent>
            </v:textbox>
            <w10:wrap type="topAndBottom" anchorx="margin"/>
          </v:shape>
        </w:pict>
      </w:r>
    </w:p>
    <w:p w:rsidR="00C762E8" w:rsidRPr="0093101B" w:rsidRDefault="00C762E8">
      <w:pPr>
        <w:rPr>
          <w:rFonts w:ascii="Arial" w:hAnsi="Arial" w:cs="Arial"/>
          <w:sz w:val="24"/>
          <w:szCs w:val="24"/>
        </w:rPr>
      </w:pPr>
      <w:r w:rsidRPr="0093101B">
        <w:rPr>
          <w:rFonts w:ascii="Arial" w:hAnsi="Arial" w:cs="Arial"/>
          <w:noProof/>
          <w:sz w:val="24"/>
          <w:szCs w:val="24"/>
        </w:rPr>
        <w:drawing>
          <wp:anchor distT="0" distB="0" distL="114300" distR="114300" simplePos="0" relativeHeight="251683840" behindDoc="0" locked="0" layoutInCell="1" allowOverlap="1">
            <wp:simplePos x="0" y="0"/>
            <wp:positionH relativeFrom="margin">
              <wp:align>right</wp:align>
            </wp:positionH>
            <wp:positionV relativeFrom="paragraph">
              <wp:posOffset>2454910</wp:posOffset>
            </wp:positionV>
            <wp:extent cx="5732145" cy="3009265"/>
            <wp:effectExtent l="0" t="0" r="1905" b="635"/>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conclusion.png"/>
                    <pic:cNvPicPr/>
                  </pic:nvPicPr>
                  <pic:blipFill>
                    <a:blip r:embed="rId25">
                      <a:extLst>
                        <a:ext uri="{28A0092B-C50C-407E-A947-70E740481C1C}">
                          <a14:useLocalDpi xmlns:a14="http://schemas.microsoft.com/office/drawing/2010/main" val="0"/>
                        </a:ext>
                      </a:extLst>
                    </a:blip>
                    <a:stretch>
                      <a:fillRect/>
                    </a:stretch>
                  </pic:blipFill>
                  <pic:spPr>
                    <a:xfrm>
                      <a:off x="0" y="0"/>
                      <a:ext cx="5732145" cy="3009265"/>
                    </a:xfrm>
                    <a:prstGeom prst="rect">
                      <a:avLst/>
                    </a:prstGeom>
                  </pic:spPr>
                </pic:pic>
              </a:graphicData>
            </a:graphic>
          </wp:anchor>
        </w:drawing>
      </w:r>
      <w:r w:rsidRPr="0093101B">
        <w:rPr>
          <w:rFonts w:ascii="Arial" w:hAnsi="Arial" w:cs="Arial"/>
          <w:sz w:val="24"/>
          <w:szCs w:val="24"/>
        </w:rPr>
        <w:br w:type="page"/>
      </w:r>
    </w:p>
    <w:p w:rsidR="004B1ED4" w:rsidRPr="0093101B" w:rsidRDefault="004B1ED4" w:rsidP="00621F4C">
      <w:pPr>
        <w:pStyle w:val="ListParagraph"/>
        <w:spacing w:line="360" w:lineRule="auto"/>
        <w:ind w:left="900"/>
        <w:contextualSpacing w:val="0"/>
        <w:jc w:val="both"/>
        <w:rPr>
          <w:rFonts w:ascii="Arial" w:hAnsi="Arial" w:cs="Arial"/>
          <w:sz w:val="24"/>
          <w:szCs w:val="24"/>
        </w:rPr>
      </w:pPr>
    </w:p>
    <w:p w:rsidR="007C3D46" w:rsidRPr="00023CE0" w:rsidRDefault="00A97048" w:rsidP="00773137">
      <w:pPr>
        <w:pStyle w:val="Heading1"/>
        <w:ind w:firstLine="720"/>
        <w:jc w:val="center"/>
        <w:rPr>
          <w:rFonts w:ascii="Arial" w:hAnsi="Arial" w:cs="Arial"/>
          <w:b/>
          <w:sz w:val="24"/>
          <w:szCs w:val="24"/>
          <w:u w:val="single"/>
        </w:rPr>
      </w:pPr>
      <w:bookmarkStart w:id="71" w:name="_Toc60003429"/>
      <w:r w:rsidRPr="00023CE0">
        <w:rPr>
          <w:rFonts w:ascii="Arial" w:hAnsi="Arial" w:cs="Arial"/>
          <w:b/>
          <w:sz w:val="24"/>
          <w:szCs w:val="24"/>
          <w:u w:val="single"/>
        </w:rPr>
        <w:t xml:space="preserve">CHAPTER FOUR- </w:t>
      </w:r>
      <w:r w:rsidR="009700A0" w:rsidRPr="00023CE0">
        <w:rPr>
          <w:rFonts w:ascii="Arial" w:hAnsi="Arial" w:cs="Arial"/>
          <w:b/>
          <w:sz w:val="24"/>
          <w:szCs w:val="24"/>
          <w:u w:val="single"/>
        </w:rPr>
        <w:t>CONCLUSIONS AND KEY FACTS</w:t>
      </w:r>
      <w:bookmarkEnd w:id="71"/>
    </w:p>
    <w:p w:rsidR="00A12DE0" w:rsidRPr="00A12DE0" w:rsidRDefault="00A12DE0" w:rsidP="00A12DE0"/>
    <w:p w:rsidR="009700A0" w:rsidRPr="0093101B" w:rsidRDefault="009700A0" w:rsidP="002A74D4">
      <w:pPr>
        <w:pStyle w:val="ListParagraph"/>
        <w:numPr>
          <w:ilvl w:val="1"/>
          <w:numId w:val="22"/>
        </w:numPr>
        <w:spacing w:line="360" w:lineRule="auto"/>
        <w:contextualSpacing w:val="0"/>
        <w:jc w:val="both"/>
        <w:outlineLvl w:val="1"/>
        <w:rPr>
          <w:rFonts w:ascii="Arial" w:hAnsi="Arial" w:cs="Arial"/>
          <w:b/>
          <w:sz w:val="24"/>
          <w:szCs w:val="24"/>
        </w:rPr>
      </w:pPr>
      <w:r w:rsidRPr="0093101B">
        <w:rPr>
          <w:rFonts w:ascii="Arial" w:hAnsi="Arial" w:cs="Arial"/>
          <w:b/>
          <w:sz w:val="24"/>
          <w:szCs w:val="24"/>
        </w:rPr>
        <w:t xml:space="preserve"> </w:t>
      </w:r>
      <w:bookmarkStart w:id="72" w:name="_Toc60003430"/>
      <w:r w:rsidR="00A97048" w:rsidRPr="0093101B">
        <w:rPr>
          <w:rFonts w:ascii="Arial" w:hAnsi="Arial" w:cs="Arial"/>
          <w:b/>
          <w:sz w:val="24"/>
          <w:szCs w:val="24"/>
        </w:rPr>
        <w:t>Recommendations for Improving Departmental Operations</w:t>
      </w:r>
      <w:r w:rsidRPr="0093101B">
        <w:rPr>
          <w:rFonts w:ascii="Arial" w:hAnsi="Arial" w:cs="Arial"/>
          <w:b/>
          <w:sz w:val="24"/>
          <w:szCs w:val="24"/>
        </w:rPr>
        <w:t>:</w:t>
      </w:r>
      <w:bookmarkEnd w:id="72"/>
    </w:p>
    <w:p w:rsidR="00BC0A4D" w:rsidRDefault="009700A0" w:rsidP="00BC0A4D">
      <w:pPr>
        <w:spacing w:line="360" w:lineRule="auto"/>
        <w:ind w:left="360"/>
        <w:jc w:val="both"/>
        <w:rPr>
          <w:rFonts w:ascii="Arial" w:hAnsi="Arial" w:cs="Arial"/>
          <w:sz w:val="24"/>
          <w:szCs w:val="24"/>
        </w:rPr>
      </w:pPr>
      <w:r w:rsidRPr="00BD3D62">
        <w:rPr>
          <w:rFonts w:ascii="Arial" w:hAnsi="Arial" w:cs="Arial"/>
          <w:sz w:val="24"/>
          <w:szCs w:val="24"/>
        </w:rPr>
        <w:t xml:space="preserve">In the period of working at NRBC Bank Limited I have noticed </w:t>
      </w:r>
      <w:r w:rsidR="00BC0A4D" w:rsidRPr="00BC0A4D">
        <w:rPr>
          <w:rFonts w:ascii="Arial" w:hAnsi="Arial" w:cs="Arial"/>
          <w:sz w:val="24"/>
          <w:szCs w:val="24"/>
        </w:rPr>
        <w:t>some issues looked by the authorities while working. In this way, I have some recommendations for the bank to improve their departmental exercises. These are according to the accompanying:</w:t>
      </w:r>
    </w:p>
    <w:p w:rsidR="00767D62" w:rsidRPr="00BC0A4D" w:rsidRDefault="00767D62" w:rsidP="006518E3">
      <w:pPr>
        <w:pStyle w:val="ListParagraph"/>
        <w:numPr>
          <w:ilvl w:val="0"/>
          <w:numId w:val="36"/>
        </w:numPr>
        <w:spacing w:line="360" w:lineRule="auto"/>
        <w:jc w:val="both"/>
        <w:rPr>
          <w:rFonts w:ascii="Arial" w:hAnsi="Arial" w:cs="Arial"/>
          <w:sz w:val="24"/>
          <w:szCs w:val="24"/>
        </w:rPr>
      </w:pPr>
      <w:r w:rsidRPr="00BC0A4D">
        <w:rPr>
          <w:rFonts w:ascii="Arial" w:hAnsi="Arial" w:cs="Arial"/>
          <w:sz w:val="24"/>
          <w:szCs w:val="24"/>
        </w:rPr>
        <w:t xml:space="preserve">NRBC Bank Limited should concentrate their customer services not just producing benefits. Their cheque book delivery procedure is so long. </w:t>
      </w:r>
      <w:r w:rsidR="006518E3" w:rsidRPr="006518E3">
        <w:rPr>
          <w:rFonts w:ascii="Arial" w:hAnsi="Arial" w:cs="Arial"/>
          <w:sz w:val="24"/>
          <w:szCs w:val="24"/>
        </w:rPr>
        <w:t>To be sure it requires 5-7 days to get a check book subsequent to giving interest for a check book.</w:t>
      </w:r>
    </w:p>
    <w:p w:rsidR="00193D3B" w:rsidRPr="00BD3D62" w:rsidRDefault="00193D3B" w:rsidP="002A74D4">
      <w:pPr>
        <w:pStyle w:val="ListParagraph"/>
        <w:numPr>
          <w:ilvl w:val="0"/>
          <w:numId w:val="31"/>
        </w:numPr>
        <w:spacing w:line="360" w:lineRule="auto"/>
        <w:jc w:val="both"/>
        <w:rPr>
          <w:rFonts w:ascii="Arial" w:hAnsi="Arial" w:cs="Arial"/>
          <w:sz w:val="24"/>
          <w:szCs w:val="24"/>
        </w:rPr>
      </w:pPr>
      <w:r w:rsidRPr="00BD3D62">
        <w:rPr>
          <w:rFonts w:ascii="Arial" w:hAnsi="Arial" w:cs="Arial"/>
          <w:sz w:val="24"/>
          <w:szCs w:val="24"/>
        </w:rPr>
        <w:t>They should upgrade their card service as the</w:t>
      </w:r>
      <w:r w:rsidR="00BD3D62">
        <w:rPr>
          <w:rFonts w:ascii="Arial" w:hAnsi="Arial" w:cs="Arial"/>
          <w:sz w:val="24"/>
          <w:szCs w:val="24"/>
        </w:rPr>
        <w:t xml:space="preserve"> world is getting more appended </w:t>
      </w:r>
      <w:r w:rsidRPr="00BD3D62">
        <w:rPr>
          <w:rFonts w:ascii="Arial" w:hAnsi="Arial" w:cs="Arial"/>
          <w:sz w:val="24"/>
          <w:szCs w:val="24"/>
        </w:rPr>
        <w:t>with web and online services.</w:t>
      </w:r>
    </w:p>
    <w:p w:rsidR="00193D3B" w:rsidRPr="0093101B" w:rsidRDefault="00770118" w:rsidP="002A74D4">
      <w:pPr>
        <w:pStyle w:val="ListParagraph"/>
        <w:numPr>
          <w:ilvl w:val="0"/>
          <w:numId w:val="23"/>
        </w:numPr>
        <w:spacing w:line="360" w:lineRule="auto"/>
        <w:contextualSpacing w:val="0"/>
        <w:jc w:val="both"/>
        <w:rPr>
          <w:rFonts w:ascii="Arial" w:hAnsi="Arial" w:cs="Arial"/>
          <w:sz w:val="24"/>
          <w:szCs w:val="24"/>
        </w:rPr>
      </w:pPr>
      <w:r w:rsidRPr="0093101B">
        <w:rPr>
          <w:rFonts w:ascii="Arial" w:hAnsi="Arial" w:cs="Arial"/>
          <w:sz w:val="24"/>
          <w:szCs w:val="24"/>
        </w:rPr>
        <w:t>They should select more workers for their front work area as there is consistently a lot of customer always gathered front desk to know about various services of the bank.</w:t>
      </w:r>
    </w:p>
    <w:p w:rsidR="00B24827" w:rsidRPr="00A12DE0" w:rsidRDefault="00F6395D" w:rsidP="002A74D4">
      <w:pPr>
        <w:pStyle w:val="ListParagraph"/>
        <w:numPr>
          <w:ilvl w:val="0"/>
          <w:numId w:val="23"/>
        </w:numPr>
        <w:spacing w:line="360" w:lineRule="auto"/>
        <w:contextualSpacing w:val="0"/>
        <w:jc w:val="both"/>
        <w:rPr>
          <w:rFonts w:ascii="Arial" w:hAnsi="Arial" w:cs="Arial"/>
          <w:sz w:val="24"/>
          <w:szCs w:val="24"/>
        </w:rPr>
      </w:pPr>
      <w:r w:rsidRPr="0093101B">
        <w:rPr>
          <w:rFonts w:ascii="Arial" w:hAnsi="Arial" w:cs="Arial"/>
          <w:sz w:val="24"/>
          <w:szCs w:val="24"/>
        </w:rPr>
        <w:t>Their ATM machines ought to likewise be fixed. Since, when I was in front work area I generally observed that customers are grumbling that the machines are unavailable most extreme time. They can likewise go for adjusting their machines yearly.</w:t>
      </w:r>
    </w:p>
    <w:p w:rsidR="00B24827" w:rsidRPr="0093101B" w:rsidRDefault="0016069C" w:rsidP="002A74D4">
      <w:pPr>
        <w:pStyle w:val="ListParagraph"/>
        <w:numPr>
          <w:ilvl w:val="1"/>
          <w:numId w:val="22"/>
        </w:numPr>
        <w:spacing w:line="360" w:lineRule="auto"/>
        <w:contextualSpacing w:val="0"/>
        <w:jc w:val="both"/>
        <w:outlineLvl w:val="1"/>
        <w:rPr>
          <w:rFonts w:ascii="Arial" w:hAnsi="Arial" w:cs="Arial"/>
          <w:b/>
          <w:sz w:val="24"/>
          <w:szCs w:val="24"/>
        </w:rPr>
      </w:pPr>
      <w:r w:rsidRPr="0093101B">
        <w:rPr>
          <w:rFonts w:ascii="Arial" w:hAnsi="Arial" w:cs="Arial"/>
          <w:b/>
          <w:sz w:val="24"/>
          <w:szCs w:val="24"/>
        </w:rPr>
        <w:t xml:space="preserve">  </w:t>
      </w:r>
      <w:bookmarkStart w:id="73" w:name="_Toc60003431"/>
      <w:r w:rsidRPr="0093101B">
        <w:rPr>
          <w:rFonts w:ascii="Arial" w:hAnsi="Arial" w:cs="Arial"/>
          <w:b/>
          <w:sz w:val="24"/>
          <w:szCs w:val="24"/>
        </w:rPr>
        <w:t>Key Understanding:</w:t>
      </w:r>
      <w:bookmarkEnd w:id="73"/>
      <w:r w:rsidR="00B24827" w:rsidRPr="0093101B">
        <w:rPr>
          <w:rFonts w:ascii="Arial" w:hAnsi="Arial" w:cs="Arial"/>
          <w:b/>
          <w:sz w:val="24"/>
          <w:szCs w:val="24"/>
        </w:rPr>
        <w:t xml:space="preserve"> </w:t>
      </w:r>
    </w:p>
    <w:p w:rsidR="00B24827" w:rsidRPr="0093101B" w:rsidRDefault="00B24827" w:rsidP="00C2016C">
      <w:pPr>
        <w:pStyle w:val="ListParagraph"/>
        <w:spacing w:line="360" w:lineRule="auto"/>
        <w:contextualSpacing w:val="0"/>
        <w:jc w:val="both"/>
        <w:rPr>
          <w:rFonts w:ascii="Arial" w:hAnsi="Arial" w:cs="Arial"/>
          <w:sz w:val="24"/>
          <w:szCs w:val="24"/>
        </w:rPr>
      </w:pPr>
      <w:r w:rsidRPr="0093101B">
        <w:rPr>
          <w:rFonts w:ascii="Arial" w:hAnsi="Arial" w:cs="Arial"/>
          <w:sz w:val="24"/>
          <w:szCs w:val="24"/>
        </w:rPr>
        <w:t>I'm additionally have a few recommendations for myself as I felt a few constraints which ruined my performance. So I got a few procedures for myself which will assist with improving my self-execution. These are:</w:t>
      </w:r>
    </w:p>
    <w:p w:rsidR="00E42B01" w:rsidRPr="00293449" w:rsidRDefault="00973916" w:rsidP="00293449">
      <w:pPr>
        <w:pStyle w:val="ListParagraph"/>
        <w:numPr>
          <w:ilvl w:val="0"/>
          <w:numId w:val="24"/>
        </w:numPr>
        <w:spacing w:line="360" w:lineRule="auto"/>
        <w:contextualSpacing w:val="0"/>
        <w:jc w:val="both"/>
        <w:rPr>
          <w:rFonts w:ascii="Arial" w:hAnsi="Arial" w:cs="Arial"/>
          <w:sz w:val="24"/>
          <w:szCs w:val="24"/>
        </w:rPr>
      </w:pPr>
      <w:r w:rsidRPr="00293449">
        <w:rPr>
          <w:rFonts w:ascii="Arial" w:hAnsi="Arial" w:cs="Arial"/>
          <w:sz w:val="24"/>
          <w:szCs w:val="24"/>
        </w:rPr>
        <w:t xml:space="preserve">I should be more confident about my task and I am consistently terrified of raising up issues which </w:t>
      </w:r>
      <w:r w:rsidR="00293449" w:rsidRPr="00293449">
        <w:rPr>
          <w:rFonts w:ascii="Arial" w:hAnsi="Arial" w:cs="Arial"/>
          <w:sz w:val="24"/>
          <w:szCs w:val="24"/>
        </w:rPr>
        <w:t>I got with one of the authorities of NRBC Bank Limited.</w:t>
      </w:r>
      <w:r w:rsidR="00293449">
        <w:rPr>
          <w:rFonts w:ascii="Arial" w:hAnsi="Arial" w:cs="Arial"/>
          <w:sz w:val="24"/>
          <w:szCs w:val="24"/>
        </w:rPr>
        <w:t xml:space="preserve"> </w:t>
      </w:r>
      <w:r w:rsidR="00E42B01" w:rsidRPr="00293449">
        <w:rPr>
          <w:rFonts w:ascii="Arial" w:hAnsi="Arial" w:cs="Arial"/>
          <w:sz w:val="24"/>
          <w:szCs w:val="24"/>
        </w:rPr>
        <w:t xml:space="preserve">As I need to be an investor in future in the wake of finishing my investigation and for that I have picked a bank for doing my temporary job. I </w:t>
      </w:r>
      <w:r w:rsidR="00E42B01" w:rsidRPr="00293449">
        <w:rPr>
          <w:rFonts w:ascii="Arial" w:hAnsi="Arial" w:cs="Arial"/>
          <w:sz w:val="24"/>
          <w:szCs w:val="24"/>
        </w:rPr>
        <w:lastRenderedPageBreak/>
        <w:t>need to prescribe myself to manage my understanding as the investors. I saw there are so tranquil and overflowing with resistance.</w:t>
      </w:r>
    </w:p>
    <w:p w:rsidR="00E42B01" w:rsidRDefault="00E42B01" w:rsidP="00E42B01">
      <w:pPr>
        <w:pStyle w:val="ListParagraph"/>
        <w:numPr>
          <w:ilvl w:val="0"/>
          <w:numId w:val="24"/>
        </w:numPr>
        <w:spacing w:line="360" w:lineRule="auto"/>
        <w:jc w:val="both"/>
        <w:rPr>
          <w:rFonts w:ascii="Arial" w:hAnsi="Arial" w:cs="Arial"/>
          <w:sz w:val="24"/>
          <w:szCs w:val="24"/>
        </w:rPr>
      </w:pPr>
      <w:r w:rsidRPr="00E42B01">
        <w:rPr>
          <w:rFonts w:ascii="Arial" w:hAnsi="Arial" w:cs="Arial"/>
          <w:sz w:val="24"/>
          <w:szCs w:val="24"/>
        </w:rPr>
        <w:t>In some cases I get on edge when I fall in another condition which ruins my presentation continually. So I would suggest myself for that in future I would to be more sure and to deal with this affinity which will improve my exhibition.</w:t>
      </w:r>
    </w:p>
    <w:p w:rsidR="00E42B01" w:rsidRPr="00E42B01" w:rsidRDefault="00E42B01" w:rsidP="00E42B01">
      <w:pPr>
        <w:pStyle w:val="ListParagraph"/>
        <w:spacing w:line="360" w:lineRule="auto"/>
        <w:jc w:val="both"/>
        <w:rPr>
          <w:rFonts w:ascii="Arial" w:hAnsi="Arial" w:cs="Arial"/>
          <w:sz w:val="24"/>
          <w:szCs w:val="24"/>
        </w:rPr>
      </w:pPr>
    </w:p>
    <w:p w:rsidR="00B24827" w:rsidRPr="0093101B" w:rsidRDefault="00737A4A" w:rsidP="002A74D4">
      <w:pPr>
        <w:pStyle w:val="ListParagraph"/>
        <w:numPr>
          <w:ilvl w:val="1"/>
          <w:numId w:val="22"/>
        </w:numPr>
        <w:spacing w:line="360" w:lineRule="auto"/>
        <w:contextualSpacing w:val="0"/>
        <w:jc w:val="both"/>
        <w:outlineLvl w:val="1"/>
        <w:rPr>
          <w:rFonts w:ascii="Arial" w:hAnsi="Arial" w:cs="Arial"/>
          <w:b/>
          <w:sz w:val="24"/>
          <w:szCs w:val="24"/>
        </w:rPr>
      </w:pPr>
      <w:r w:rsidRPr="0093101B">
        <w:rPr>
          <w:rFonts w:ascii="Arial" w:hAnsi="Arial" w:cs="Arial"/>
          <w:b/>
          <w:sz w:val="24"/>
          <w:szCs w:val="24"/>
        </w:rPr>
        <w:t xml:space="preserve">  </w:t>
      </w:r>
      <w:bookmarkStart w:id="74" w:name="_Toc60003432"/>
      <w:r w:rsidRPr="0093101B">
        <w:rPr>
          <w:rFonts w:ascii="Arial" w:hAnsi="Arial" w:cs="Arial"/>
          <w:b/>
          <w:sz w:val="24"/>
          <w:szCs w:val="24"/>
        </w:rPr>
        <w:t>Conclusion:</w:t>
      </w:r>
      <w:bookmarkEnd w:id="74"/>
    </w:p>
    <w:p w:rsidR="00737A4A" w:rsidRPr="0093101B" w:rsidRDefault="006A2B6E" w:rsidP="00C2016C">
      <w:pPr>
        <w:pStyle w:val="ListParagraph"/>
        <w:spacing w:line="360" w:lineRule="auto"/>
        <w:contextualSpacing w:val="0"/>
        <w:jc w:val="both"/>
        <w:rPr>
          <w:rFonts w:ascii="Arial" w:hAnsi="Arial" w:cs="Arial"/>
          <w:sz w:val="24"/>
          <w:szCs w:val="24"/>
        </w:rPr>
      </w:pPr>
      <w:r w:rsidRPr="0093101B">
        <w:rPr>
          <w:rFonts w:ascii="Arial" w:hAnsi="Arial" w:cs="Arial"/>
          <w:sz w:val="24"/>
          <w:szCs w:val="24"/>
        </w:rPr>
        <w:t>Banking is the foundation of any national economy. Banks are liable to guarantee move of cash from surplus unit to shortage unit. Banks are filling in as the vault of cash. Banks are helping the wide range of various areas of a nation by financing them. They help business people by giving them working capital and long term investment too.</w:t>
      </w:r>
      <w:r w:rsidR="00D34FB6" w:rsidRPr="0093101B">
        <w:rPr>
          <w:rFonts w:ascii="Arial" w:hAnsi="Arial" w:cs="Arial"/>
          <w:sz w:val="24"/>
          <w:szCs w:val="24"/>
        </w:rPr>
        <w:t xml:space="preserve"> Bangladesh Bank is continually finding a way to put the financial establishments in good shape and works for the improvement of Bangladesh by and large economy. Bangladesh Bank is additionally stepping up for lessening terrible advance. The banks are additionally finding a way to lessen the awful credit and putting resources into more secured place which will be useful for Bangladesh economy.</w:t>
      </w:r>
    </w:p>
    <w:p w:rsidR="00122A13" w:rsidRDefault="00726AE1" w:rsidP="00C2016C">
      <w:pPr>
        <w:pStyle w:val="ListParagraph"/>
        <w:spacing w:line="360" w:lineRule="auto"/>
        <w:contextualSpacing w:val="0"/>
        <w:jc w:val="both"/>
        <w:rPr>
          <w:rFonts w:ascii="Arial" w:hAnsi="Arial" w:cs="Arial"/>
          <w:sz w:val="24"/>
          <w:szCs w:val="24"/>
        </w:rPr>
      </w:pPr>
      <w:r w:rsidRPr="00726AE1">
        <w:rPr>
          <w:rFonts w:ascii="Arial" w:hAnsi="Arial" w:cs="Arial"/>
          <w:sz w:val="24"/>
          <w:szCs w:val="24"/>
        </w:rPr>
        <w:t xml:space="preserve">It is past the domain of creative mind to hope to have a profound arrangement </w:t>
      </w:r>
      <w:r w:rsidR="00BF1542" w:rsidRPr="0093101B">
        <w:rPr>
          <w:rFonts w:ascii="Arial" w:hAnsi="Arial" w:cs="Arial"/>
          <w:sz w:val="24"/>
          <w:szCs w:val="24"/>
        </w:rPr>
        <w:t xml:space="preserve">of an association in only in this 3 months. </w:t>
      </w:r>
      <w:r w:rsidR="009C212D" w:rsidRPr="009C212D">
        <w:rPr>
          <w:rFonts w:ascii="Arial" w:hAnsi="Arial" w:cs="Arial"/>
          <w:sz w:val="24"/>
          <w:szCs w:val="24"/>
        </w:rPr>
        <w:t>Still I have endeavored my level best to collect however much data as could be expected</w:t>
      </w:r>
      <w:r w:rsidR="00BF1542" w:rsidRPr="0093101B">
        <w:rPr>
          <w:rFonts w:ascii="Arial" w:hAnsi="Arial" w:cs="Arial"/>
          <w:sz w:val="24"/>
          <w:szCs w:val="24"/>
        </w:rPr>
        <w:t xml:space="preserve">. Again it is too hard to assess the general association in light of the fact that a branch is restricted by the Head Office. For that I can show just one branch and its exercises in my report. </w:t>
      </w:r>
      <w:r w:rsidR="009038DF" w:rsidRPr="0093101B">
        <w:rPr>
          <w:rFonts w:ascii="Arial" w:hAnsi="Arial" w:cs="Arial"/>
          <w:sz w:val="24"/>
          <w:szCs w:val="24"/>
        </w:rPr>
        <w:t xml:space="preserve">I have attempted to do the analysis according to the guidance. NRBC Bank Limited, Nabinagar Branch has some great workers and numerous great customers. In this way, if they concentrate their all problems of the branch which </w:t>
      </w:r>
      <w:r w:rsidR="00122A13" w:rsidRPr="00122A13">
        <w:rPr>
          <w:rFonts w:ascii="Arial" w:hAnsi="Arial" w:cs="Arial"/>
          <w:sz w:val="24"/>
          <w:szCs w:val="24"/>
        </w:rPr>
        <w:t>I have referenced above, they can redesigned themselves more.</w:t>
      </w:r>
    </w:p>
    <w:p w:rsidR="00532444" w:rsidRPr="0093101B" w:rsidRDefault="00DA2B46" w:rsidP="00C2016C">
      <w:pPr>
        <w:pStyle w:val="ListParagraph"/>
        <w:spacing w:line="360" w:lineRule="auto"/>
        <w:contextualSpacing w:val="0"/>
        <w:jc w:val="both"/>
        <w:rPr>
          <w:rFonts w:ascii="Arial" w:hAnsi="Arial" w:cs="Arial"/>
          <w:sz w:val="24"/>
          <w:szCs w:val="24"/>
        </w:rPr>
      </w:pPr>
      <w:r w:rsidRPr="00DA2B46">
        <w:rPr>
          <w:rFonts w:ascii="Arial" w:hAnsi="Arial" w:cs="Arial"/>
          <w:sz w:val="24"/>
          <w:szCs w:val="24"/>
        </w:rPr>
        <w:t>My entry level position program is so huge because this is my first time veritable working experience. My temporary position report is</w:t>
      </w:r>
      <w:r w:rsidR="00532444" w:rsidRPr="0093101B">
        <w:rPr>
          <w:rFonts w:ascii="Arial" w:hAnsi="Arial" w:cs="Arial"/>
          <w:sz w:val="24"/>
          <w:szCs w:val="24"/>
        </w:rPr>
        <w:t xml:space="preserve"> additionally significant on the grounds that I have put my own perception there and furthermore attempted to verify our banking industry utilizing my academic knowledge.</w:t>
      </w:r>
    </w:p>
    <w:p w:rsidR="0093101B" w:rsidRDefault="0093101B" w:rsidP="00621F4C">
      <w:pPr>
        <w:spacing w:line="360" w:lineRule="auto"/>
        <w:jc w:val="both"/>
        <w:rPr>
          <w:rFonts w:ascii="Arial" w:hAnsi="Arial" w:cs="Arial"/>
          <w:sz w:val="24"/>
          <w:szCs w:val="24"/>
        </w:rPr>
      </w:pPr>
    </w:p>
    <w:p w:rsidR="00ED2AA4" w:rsidRDefault="00ED2AA4" w:rsidP="00621F4C">
      <w:pPr>
        <w:spacing w:line="360" w:lineRule="auto"/>
        <w:jc w:val="both"/>
        <w:rPr>
          <w:rFonts w:ascii="Arial" w:hAnsi="Arial" w:cs="Arial"/>
          <w:sz w:val="24"/>
          <w:szCs w:val="24"/>
        </w:rPr>
      </w:pPr>
    </w:p>
    <w:p w:rsidR="00ED2AA4" w:rsidRDefault="00ED2AA4" w:rsidP="00621F4C">
      <w:pPr>
        <w:spacing w:line="360" w:lineRule="auto"/>
        <w:jc w:val="both"/>
        <w:rPr>
          <w:rFonts w:ascii="Arial" w:hAnsi="Arial" w:cs="Arial"/>
          <w:sz w:val="24"/>
          <w:szCs w:val="24"/>
        </w:rPr>
      </w:pPr>
    </w:p>
    <w:p w:rsidR="0093101B" w:rsidRPr="00F4395C" w:rsidRDefault="0093101B" w:rsidP="00497DC9">
      <w:pPr>
        <w:pStyle w:val="Heading1"/>
        <w:jc w:val="center"/>
        <w:rPr>
          <w:rFonts w:ascii="Arial" w:hAnsi="Arial" w:cs="Arial"/>
          <w:b/>
          <w:sz w:val="32"/>
          <w:szCs w:val="32"/>
        </w:rPr>
      </w:pPr>
      <w:bookmarkStart w:id="75" w:name="_Toc60003433"/>
      <w:r w:rsidRPr="00F4395C">
        <w:rPr>
          <w:rFonts w:ascii="Arial" w:hAnsi="Arial" w:cs="Arial"/>
          <w:b/>
          <w:sz w:val="32"/>
          <w:szCs w:val="32"/>
        </w:rPr>
        <w:t>REFFERENCE</w:t>
      </w:r>
      <w:bookmarkEnd w:id="75"/>
    </w:p>
    <w:p w:rsidR="00497DC9" w:rsidRPr="00497DC9" w:rsidRDefault="00497DC9" w:rsidP="00497DC9"/>
    <w:p w:rsidR="0093101B" w:rsidRDefault="0093101B" w:rsidP="002A74D4">
      <w:pPr>
        <w:pStyle w:val="ListParagraph"/>
        <w:numPr>
          <w:ilvl w:val="0"/>
          <w:numId w:val="28"/>
        </w:numPr>
        <w:spacing w:line="360" w:lineRule="auto"/>
        <w:jc w:val="both"/>
        <w:rPr>
          <w:rFonts w:ascii="Arial" w:hAnsi="Arial" w:cs="Arial"/>
          <w:sz w:val="24"/>
          <w:szCs w:val="24"/>
        </w:rPr>
      </w:pPr>
      <w:r>
        <w:rPr>
          <w:rFonts w:ascii="Arial" w:hAnsi="Arial" w:cs="Arial"/>
          <w:sz w:val="24"/>
          <w:szCs w:val="24"/>
        </w:rPr>
        <w:t xml:space="preserve"> </w:t>
      </w:r>
      <w:r w:rsidR="007B7C9E">
        <w:rPr>
          <w:rFonts w:ascii="Arial" w:hAnsi="Arial" w:cs="Arial"/>
          <w:sz w:val="24"/>
          <w:szCs w:val="24"/>
        </w:rPr>
        <w:t>An</w:t>
      </w:r>
      <w:r w:rsidR="002C1C04">
        <w:rPr>
          <w:rFonts w:ascii="Arial" w:hAnsi="Arial" w:cs="Arial"/>
          <w:sz w:val="24"/>
          <w:szCs w:val="24"/>
        </w:rPr>
        <w:t>nual R</w:t>
      </w:r>
      <w:r w:rsidR="007B7C9E">
        <w:rPr>
          <w:rFonts w:ascii="Arial" w:hAnsi="Arial" w:cs="Arial"/>
          <w:sz w:val="24"/>
          <w:szCs w:val="24"/>
        </w:rPr>
        <w:t>eport of last 5 years on NRB Commercial Bank Ltd.</w:t>
      </w:r>
    </w:p>
    <w:p w:rsidR="0093101B" w:rsidRPr="0016400F" w:rsidRDefault="002C1C04" w:rsidP="002A74D4">
      <w:pPr>
        <w:pStyle w:val="ListParagraph"/>
        <w:numPr>
          <w:ilvl w:val="0"/>
          <w:numId w:val="28"/>
        </w:numPr>
        <w:spacing w:line="360" w:lineRule="auto"/>
        <w:jc w:val="both"/>
        <w:rPr>
          <w:rFonts w:ascii="Arial" w:hAnsi="Arial" w:cs="Arial"/>
          <w:sz w:val="24"/>
          <w:szCs w:val="24"/>
        </w:rPr>
      </w:pPr>
      <w:r>
        <w:rPr>
          <w:rFonts w:ascii="Arial" w:hAnsi="Arial" w:cs="Arial"/>
          <w:sz w:val="24"/>
          <w:szCs w:val="24"/>
        </w:rPr>
        <w:t>Organization Handbook.</w:t>
      </w:r>
    </w:p>
    <w:p w:rsidR="0093101B" w:rsidRPr="00F4395C" w:rsidRDefault="00D54F86" w:rsidP="00D54F86">
      <w:pPr>
        <w:pStyle w:val="ListParagraph"/>
        <w:numPr>
          <w:ilvl w:val="0"/>
          <w:numId w:val="28"/>
        </w:numPr>
        <w:spacing w:line="360" w:lineRule="auto"/>
        <w:jc w:val="both"/>
        <w:rPr>
          <w:rFonts w:ascii="Arial" w:hAnsi="Arial" w:cs="Arial"/>
          <w:sz w:val="24"/>
          <w:szCs w:val="24"/>
        </w:rPr>
      </w:pPr>
      <w:r w:rsidRPr="00D54F86">
        <w:rPr>
          <w:rFonts w:ascii="Arial" w:hAnsi="Arial" w:cs="Arial"/>
          <w:sz w:val="24"/>
          <w:szCs w:val="24"/>
        </w:rPr>
        <w:t xml:space="preserve">NRB Commercial Bank Ltd. Recovered from </w:t>
      </w:r>
      <w:hyperlink r:id="rId26" w:history="1">
        <w:r w:rsidR="00B962BA" w:rsidRPr="00F4395C">
          <w:rPr>
            <w:rStyle w:val="Hyperlink"/>
            <w:rFonts w:ascii="Arial" w:hAnsi="Arial" w:cs="Arial"/>
            <w:color w:val="auto"/>
            <w:sz w:val="24"/>
            <w:szCs w:val="24"/>
          </w:rPr>
          <w:t>https://www.nrbcommercialbank.com</w:t>
        </w:r>
      </w:hyperlink>
    </w:p>
    <w:p w:rsidR="0093101B" w:rsidRDefault="00E84967" w:rsidP="002A74D4">
      <w:pPr>
        <w:pStyle w:val="ListParagraph"/>
        <w:numPr>
          <w:ilvl w:val="0"/>
          <w:numId w:val="28"/>
        </w:numPr>
        <w:spacing w:line="360" w:lineRule="auto"/>
        <w:jc w:val="both"/>
        <w:rPr>
          <w:rFonts w:ascii="Arial" w:hAnsi="Arial" w:cs="Arial"/>
          <w:sz w:val="24"/>
          <w:szCs w:val="24"/>
        </w:rPr>
      </w:pPr>
      <w:r>
        <w:rPr>
          <w:rFonts w:ascii="Arial" w:hAnsi="Arial" w:cs="Arial"/>
          <w:sz w:val="24"/>
          <w:szCs w:val="24"/>
        </w:rPr>
        <w:t>M</w:t>
      </w:r>
      <w:r w:rsidR="009C1B4C">
        <w:rPr>
          <w:rFonts w:ascii="Arial" w:hAnsi="Arial" w:cs="Arial"/>
          <w:sz w:val="24"/>
          <w:szCs w:val="24"/>
        </w:rPr>
        <w:t>ehta</w:t>
      </w:r>
      <w:r>
        <w:rPr>
          <w:rFonts w:ascii="Arial" w:hAnsi="Arial" w:cs="Arial"/>
          <w:sz w:val="24"/>
          <w:szCs w:val="24"/>
        </w:rPr>
        <w:t>, M. B. (2019)</w:t>
      </w:r>
      <w:r w:rsidR="008327D5">
        <w:rPr>
          <w:rFonts w:ascii="Arial" w:hAnsi="Arial" w:cs="Arial"/>
          <w:sz w:val="24"/>
          <w:szCs w:val="24"/>
        </w:rPr>
        <w:t>.</w:t>
      </w:r>
      <w:r>
        <w:rPr>
          <w:rFonts w:ascii="Arial" w:hAnsi="Arial" w:cs="Arial"/>
          <w:sz w:val="24"/>
          <w:szCs w:val="24"/>
        </w:rPr>
        <w:t xml:space="preserve"> </w:t>
      </w:r>
      <w:r w:rsidR="008327D5">
        <w:rPr>
          <w:rFonts w:ascii="Arial" w:hAnsi="Arial" w:cs="Arial"/>
          <w:sz w:val="24"/>
          <w:szCs w:val="24"/>
        </w:rPr>
        <w:t>“</w:t>
      </w:r>
      <w:r w:rsidR="00D54F86">
        <w:rPr>
          <w:rFonts w:ascii="Arial" w:hAnsi="Arial" w:cs="Arial"/>
          <w:sz w:val="24"/>
          <w:szCs w:val="24"/>
        </w:rPr>
        <w:t>A Study on training and d</w:t>
      </w:r>
      <w:r>
        <w:rPr>
          <w:rFonts w:ascii="Arial" w:hAnsi="Arial" w:cs="Arial"/>
          <w:sz w:val="24"/>
          <w:szCs w:val="24"/>
        </w:rPr>
        <w:t>evelopmen</w:t>
      </w:r>
      <w:r w:rsidR="00D54F86">
        <w:rPr>
          <w:rFonts w:ascii="Arial" w:hAnsi="Arial" w:cs="Arial"/>
          <w:sz w:val="24"/>
          <w:szCs w:val="24"/>
        </w:rPr>
        <w:t>t of employees in NRBC Bank Lt</w:t>
      </w:r>
      <w:r>
        <w:rPr>
          <w:rFonts w:ascii="Arial" w:hAnsi="Arial" w:cs="Arial"/>
          <w:sz w:val="24"/>
          <w:szCs w:val="24"/>
        </w:rPr>
        <w:t>d</w:t>
      </w:r>
      <w:r w:rsidR="008327D5">
        <w:rPr>
          <w:rFonts w:ascii="Arial" w:hAnsi="Arial" w:cs="Arial"/>
          <w:sz w:val="24"/>
          <w:szCs w:val="24"/>
        </w:rPr>
        <w:t>.</w:t>
      </w:r>
    </w:p>
    <w:p w:rsidR="0093101B" w:rsidRDefault="0016400F" w:rsidP="002A74D4">
      <w:pPr>
        <w:pStyle w:val="ListParagraph"/>
        <w:numPr>
          <w:ilvl w:val="0"/>
          <w:numId w:val="28"/>
        </w:numPr>
        <w:spacing w:line="360" w:lineRule="auto"/>
        <w:jc w:val="both"/>
        <w:rPr>
          <w:rFonts w:ascii="Arial" w:hAnsi="Arial" w:cs="Arial"/>
          <w:sz w:val="24"/>
          <w:szCs w:val="24"/>
        </w:rPr>
      </w:pPr>
      <w:r>
        <w:rPr>
          <w:rFonts w:ascii="Arial" w:hAnsi="Arial" w:cs="Arial"/>
          <w:sz w:val="24"/>
          <w:szCs w:val="24"/>
        </w:rPr>
        <w:t xml:space="preserve">Anik, A. </w:t>
      </w:r>
      <w:r w:rsidR="00D54F86">
        <w:rPr>
          <w:rFonts w:ascii="Arial" w:hAnsi="Arial" w:cs="Arial"/>
          <w:sz w:val="24"/>
          <w:szCs w:val="24"/>
        </w:rPr>
        <w:t>F. (2019). “The Banking industry of bangladesh a</w:t>
      </w:r>
      <w:r>
        <w:rPr>
          <w:rFonts w:ascii="Arial" w:hAnsi="Arial" w:cs="Arial"/>
          <w:sz w:val="24"/>
          <w:szCs w:val="24"/>
        </w:rPr>
        <w:t>nd ONE Bank Limited with the</w:t>
      </w:r>
      <w:r w:rsidR="00D54F86">
        <w:rPr>
          <w:rFonts w:ascii="Arial" w:hAnsi="Arial" w:cs="Arial"/>
          <w:sz w:val="24"/>
          <w:szCs w:val="24"/>
        </w:rPr>
        <w:t xml:space="preserve"> e</w:t>
      </w:r>
      <w:r>
        <w:rPr>
          <w:rFonts w:ascii="Arial" w:hAnsi="Arial" w:cs="Arial"/>
          <w:sz w:val="24"/>
          <w:szCs w:val="24"/>
        </w:rPr>
        <w:t>xperience</w:t>
      </w:r>
      <w:r w:rsidR="00D54F86">
        <w:rPr>
          <w:rFonts w:ascii="Arial" w:hAnsi="Arial" w:cs="Arial"/>
          <w:sz w:val="24"/>
          <w:szCs w:val="24"/>
        </w:rPr>
        <w:t xml:space="preserve"> of internship.</w:t>
      </w:r>
      <w:r w:rsidR="0093101B">
        <w:rPr>
          <w:rFonts w:ascii="Arial" w:hAnsi="Arial" w:cs="Arial"/>
          <w:sz w:val="24"/>
          <w:szCs w:val="24"/>
        </w:rPr>
        <w:t xml:space="preserve"> </w:t>
      </w:r>
    </w:p>
    <w:p w:rsidR="0093101B" w:rsidRDefault="0085000C" w:rsidP="002A74D4">
      <w:pPr>
        <w:pStyle w:val="ListParagraph"/>
        <w:numPr>
          <w:ilvl w:val="0"/>
          <w:numId w:val="28"/>
        </w:numPr>
        <w:spacing w:line="360" w:lineRule="auto"/>
        <w:jc w:val="both"/>
        <w:rPr>
          <w:rFonts w:ascii="Arial" w:hAnsi="Arial" w:cs="Arial"/>
          <w:sz w:val="24"/>
          <w:szCs w:val="24"/>
        </w:rPr>
      </w:pPr>
      <w:r>
        <w:rPr>
          <w:rFonts w:ascii="Arial" w:hAnsi="Arial" w:cs="Arial"/>
          <w:sz w:val="24"/>
          <w:szCs w:val="24"/>
        </w:rPr>
        <w:t>Ahmed,</w:t>
      </w:r>
      <w:r w:rsidR="00ED2AA4">
        <w:rPr>
          <w:rFonts w:ascii="Arial" w:hAnsi="Arial" w:cs="Arial"/>
          <w:sz w:val="24"/>
          <w:szCs w:val="24"/>
        </w:rPr>
        <w:t xml:space="preserve"> J. (2018). </w:t>
      </w:r>
      <w:r w:rsidR="00D54F86">
        <w:rPr>
          <w:rFonts w:ascii="Arial" w:hAnsi="Arial" w:cs="Arial"/>
          <w:sz w:val="24"/>
          <w:szCs w:val="24"/>
        </w:rPr>
        <w:t>“General banking activities and market development i</w:t>
      </w:r>
      <w:r>
        <w:rPr>
          <w:rFonts w:ascii="Arial" w:hAnsi="Arial" w:cs="Arial"/>
          <w:sz w:val="24"/>
          <w:szCs w:val="24"/>
        </w:rPr>
        <w:t>nitiati</w:t>
      </w:r>
      <w:r w:rsidR="00D54F86">
        <w:rPr>
          <w:rFonts w:ascii="Arial" w:hAnsi="Arial" w:cs="Arial"/>
          <w:sz w:val="24"/>
          <w:szCs w:val="24"/>
        </w:rPr>
        <w:t>ve” of the PBL.</w:t>
      </w:r>
    </w:p>
    <w:p w:rsidR="0093101B" w:rsidRDefault="002C1C04" w:rsidP="002A74D4">
      <w:pPr>
        <w:pStyle w:val="ListParagraph"/>
        <w:numPr>
          <w:ilvl w:val="0"/>
          <w:numId w:val="28"/>
        </w:numPr>
        <w:spacing w:line="360" w:lineRule="auto"/>
        <w:jc w:val="both"/>
        <w:rPr>
          <w:rFonts w:ascii="Arial" w:hAnsi="Arial" w:cs="Arial"/>
          <w:sz w:val="24"/>
          <w:szCs w:val="24"/>
        </w:rPr>
      </w:pPr>
      <w:r>
        <w:rPr>
          <w:rFonts w:ascii="Arial" w:hAnsi="Arial" w:cs="Arial"/>
          <w:sz w:val="24"/>
          <w:szCs w:val="24"/>
        </w:rPr>
        <w:t>Aklima</w:t>
      </w:r>
      <w:r w:rsidR="00D54F86">
        <w:rPr>
          <w:rFonts w:ascii="Arial" w:hAnsi="Arial" w:cs="Arial"/>
          <w:sz w:val="24"/>
          <w:szCs w:val="24"/>
        </w:rPr>
        <w:t xml:space="preserve"> </w:t>
      </w:r>
      <w:r>
        <w:rPr>
          <w:rFonts w:ascii="Arial" w:hAnsi="Arial" w:cs="Arial"/>
          <w:sz w:val="24"/>
          <w:szCs w:val="24"/>
        </w:rPr>
        <w:t>Ankhi, TJO, NRB Commercial Bank, Nabinagar Branch</w:t>
      </w:r>
      <w:r w:rsidR="00E84967">
        <w:rPr>
          <w:rFonts w:ascii="Arial" w:hAnsi="Arial" w:cs="Arial"/>
          <w:sz w:val="24"/>
          <w:szCs w:val="24"/>
        </w:rPr>
        <w:t>.</w:t>
      </w:r>
    </w:p>
    <w:p w:rsidR="0093101B" w:rsidRDefault="0093101B" w:rsidP="0016400F">
      <w:pPr>
        <w:spacing w:line="360" w:lineRule="auto"/>
        <w:jc w:val="both"/>
        <w:rPr>
          <w:rFonts w:ascii="Arial" w:hAnsi="Arial" w:cs="Arial"/>
          <w:sz w:val="24"/>
          <w:szCs w:val="24"/>
        </w:rPr>
      </w:pPr>
    </w:p>
    <w:p w:rsidR="00E84967" w:rsidRDefault="00E84967" w:rsidP="0016400F">
      <w:pPr>
        <w:spacing w:line="360" w:lineRule="auto"/>
        <w:jc w:val="both"/>
        <w:rPr>
          <w:rFonts w:ascii="Arial" w:hAnsi="Arial" w:cs="Arial"/>
          <w:sz w:val="24"/>
          <w:szCs w:val="24"/>
        </w:rPr>
      </w:pPr>
    </w:p>
    <w:p w:rsidR="00BD6704" w:rsidRDefault="00BD6704" w:rsidP="0016400F">
      <w:pPr>
        <w:spacing w:line="360" w:lineRule="auto"/>
        <w:jc w:val="both"/>
        <w:rPr>
          <w:rFonts w:ascii="Arial" w:hAnsi="Arial" w:cs="Arial"/>
          <w:sz w:val="24"/>
          <w:szCs w:val="24"/>
        </w:rPr>
      </w:pPr>
    </w:p>
    <w:p w:rsidR="00BD6704" w:rsidRDefault="00BD6704" w:rsidP="0016400F">
      <w:pPr>
        <w:spacing w:line="360" w:lineRule="auto"/>
        <w:jc w:val="both"/>
        <w:rPr>
          <w:rFonts w:ascii="Arial" w:hAnsi="Arial" w:cs="Arial"/>
          <w:sz w:val="24"/>
          <w:szCs w:val="24"/>
        </w:rPr>
      </w:pPr>
    </w:p>
    <w:p w:rsidR="00BD6704" w:rsidRDefault="00BD6704" w:rsidP="0016400F">
      <w:pPr>
        <w:spacing w:line="360" w:lineRule="auto"/>
        <w:jc w:val="both"/>
        <w:rPr>
          <w:rFonts w:ascii="Arial" w:hAnsi="Arial" w:cs="Arial"/>
          <w:sz w:val="24"/>
          <w:szCs w:val="24"/>
        </w:rPr>
      </w:pPr>
    </w:p>
    <w:p w:rsidR="00BD6704" w:rsidRDefault="00BD6704" w:rsidP="0016400F">
      <w:pPr>
        <w:spacing w:line="360" w:lineRule="auto"/>
        <w:jc w:val="both"/>
        <w:rPr>
          <w:rFonts w:ascii="Arial" w:hAnsi="Arial" w:cs="Arial"/>
          <w:sz w:val="24"/>
          <w:szCs w:val="24"/>
        </w:rPr>
      </w:pPr>
    </w:p>
    <w:p w:rsidR="00AE714C" w:rsidRDefault="00AE714C" w:rsidP="00AE714C">
      <w:pPr>
        <w:spacing w:line="360" w:lineRule="auto"/>
        <w:jc w:val="both"/>
        <w:rPr>
          <w:rFonts w:ascii="Arial" w:hAnsi="Arial" w:cs="Arial"/>
          <w:b/>
          <w:sz w:val="24"/>
          <w:szCs w:val="24"/>
        </w:rPr>
      </w:pPr>
    </w:p>
    <w:p w:rsidR="00AE714C" w:rsidRDefault="00AE714C" w:rsidP="00AE714C">
      <w:pPr>
        <w:spacing w:line="360" w:lineRule="auto"/>
        <w:jc w:val="both"/>
        <w:rPr>
          <w:rFonts w:ascii="Arial" w:hAnsi="Arial" w:cs="Arial"/>
          <w:b/>
          <w:sz w:val="24"/>
          <w:szCs w:val="24"/>
        </w:rPr>
      </w:pPr>
    </w:p>
    <w:p w:rsidR="00AE714C" w:rsidRDefault="00AE714C" w:rsidP="00AE714C">
      <w:pPr>
        <w:spacing w:line="360" w:lineRule="auto"/>
        <w:jc w:val="both"/>
        <w:rPr>
          <w:rFonts w:ascii="Arial" w:hAnsi="Arial" w:cs="Arial"/>
          <w:b/>
          <w:sz w:val="24"/>
          <w:szCs w:val="24"/>
        </w:rPr>
      </w:pPr>
    </w:p>
    <w:p w:rsidR="00AE714C" w:rsidRDefault="00AE714C" w:rsidP="00AE714C">
      <w:pPr>
        <w:spacing w:line="360" w:lineRule="auto"/>
        <w:jc w:val="both"/>
        <w:rPr>
          <w:rFonts w:ascii="Arial" w:hAnsi="Arial" w:cs="Arial"/>
          <w:b/>
          <w:sz w:val="24"/>
          <w:szCs w:val="24"/>
        </w:rPr>
      </w:pPr>
    </w:p>
    <w:p w:rsidR="00AE714C" w:rsidRPr="007234D8" w:rsidRDefault="00AE714C" w:rsidP="007234D8">
      <w:pPr>
        <w:spacing w:line="360" w:lineRule="auto"/>
        <w:ind w:left="360"/>
        <w:jc w:val="both"/>
        <w:rPr>
          <w:rFonts w:ascii="Arial" w:hAnsi="Arial" w:cs="Arial"/>
          <w:b/>
          <w:sz w:val="24"/>
          <w:szCs w:val="24"/>
        </w:rPr>
      </w:pPr>
    </w:p>
    <w:p w:rsidR="007234D8" w:rsidRDefault="007234D8" w:rsidP="0016400F">
      <w:pPr>
        <w:spacing w:line="360" w:lineRule="auto"/>
        <w:jc w:val="both"/>
        <w:rPr>
          <w:rFonts w:ascii="Arial" w:hAnsi="Arial" w:cs="Arial"/>
          <w:sz w:val="24"/>
          <w:szCs w:val="24"/>
        </w:rPr>
      </w:pPr>
    </w:p>
    <w:p w:rsidR="007234D8" w:rsidRDefault="007234D8" w:rsidP="0016400F">
      <w:pPr>
        <w:spacing w:line="360" w:lineRule="auto"/>
        <w:jc w:val="both"/>
        <w:rPr>
          <w:rFonts w:ascii="Arial" w:hAnsi="Arial" w:cs="Arial"/>
          <w:sz w:val="24"/>
          <w:szCs w:val="24"/>
        </w:rPr>
      </w:pPr>
    </w:p>
    <w:p w:rsidR="007234D8" w:rsidRDefault="007234D8" w:rsidP="0016400F">
      <w:pPr>
        <w:spacing w:line="360" w:lineRule="auto"/>
        <w:jc w:val="both"/>
        <w:rPr>
          <w:rFonts w:ascii="Arial" w:hAnsi="Arial" w:cs="Arial"/>
          <w:sz w:val="24"/>
          <w:szCs w:val="24"/>
        </w:rPr>
      </w:pPr>
    </w:p>
    <w:p w:rsidR="00FA5F8E" w:rsidRPr="00FB1BF0" w:rsidRDefault="00FA5F8E" w:rsidP="00FA5F8E">
      <w:pPr>
        <w:pStyle w:val="Heading1"/>
        <w:ind w:left="2880" w:firstLine="720"/>
        <w:rPr>
          <w:rFonts w:ascii="Arial" w:hAnsi="Arial" w:cs="Arial"/>
          <w:b/>
          <w:sz w:val="32"/>
          <w:szCs w:val="32"/>
        </w:rPr>
      </w:pPr>
      <w:bookmarkStart w:id="76" w:name="_Toc60003434"/>
      <w:r w:rsidRPr="00FB1BF0">
        <w:rPr>
          <w:rFonts w:ascii="Arial" w:hAnsi="Arial" w:cs="Arial"/>
          <w:b/>
          <w:sz w:val="32"/>
          <w:szCs w:val="32"/>
        </w:rPr>
        <w:t>Appendix</w:t>
      </w:r>
      <w:bookmarkEnd w:id="76"/>
    </w:p>
    <w:p w:rsidR="007234D8" w:rsidRDefault="00FF39CA" w:rsidP="0016400F">
      <w:pPr>
        <w:spacing w:line="360" w:lineRule="auto"/>
        <w:jc w:val="both"/>
        <w:rPr>
          <w:rFonts w:ascii="Arial" w:hAnsi="Arial" w:cs="Arial"/>
          <w:sz w:val="24"/>
          <w:szCs w:val="24"/>
        </w:rPr>
      </w:pPr>
      <w:r w:rsidRPr="00BD6704">
        <w:rPr>
          <w:rFonts w:ascii="Calibri" w:eastAsia="Calibri" w:hAnsi="Calibri" w:cs="Calibri"/>
          <w:noProof/>
          <w:color w:val="000000"/>
        </w:rPr>
        <w:lastRenderedPageBreak/>
        <w:drawing>
          <wp:anchor distT="0" distB="0" distL="114300" distR="114300" simplePos="0" relativeHeight="251688960" behindDoc="0" locked="0" layoutInCell="1" allowOverlap="0">
            <wp:simplePos x="0" y="0"/>
            <wp:positionH relativeFrom="page">
              <wp:align>left</wp:align>
            </wp:positionH>
            <wp:positionV relativeFrom="page">
              <wp:posOffset>1667227</wp:posOffset>
            </wp:positionV>
            <wp:extent cx="7586345" cy="10350500"/>
            <wp:effectExtent l="0" t="0" r="0" b="0"/>
            <wp:wrapTopAndBottom/>
            <wp:docPr id="2"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7"/>
                    <a:stretch>
                      <a:fillRect/>
                    </a:stretch>
                  </pic:blipFill>
                  <pic:spPr>
                    <a:xfrm>
                      <a:off x="0" y="0"/>
                      <a:ext cx="7586345" cy="10350500"/>
                    </a:xfrm>
                    <a:prstGeom prst="rect">
                      <a:avLst/>
                    </a:prstGeom>
                  </pic:spPr>
                </pic:pic>
              </a:graphicData>
            </a:graphic>
          </wp:anchor>
        </w:drawing>
      </w:r>
    </w:p>
    <w:p w:rsidR="007234D8" w:rsidRDefault="007234D8" w:rsidP="0016400F">
      <w:pPr>
        <w:spacing w:line="360" w:lineRule="auto"/>
        <w:jc w:val="both"/>
        <w:rPr>
          <w:rFonts w:ascii="Arial" w:hAnsi="Arial" w:cs="Arial"/>
          <w:sz w:val="24"/>
          <w:szCs w:val="24"/>
        </w:rPr>
      </w:pPr>
    </w:p>
    <w:p w:rsidR="007234D8" w:rsidRDefault="007234D8" w:rsidP="0016400F">
      <w:pPr>
        <w:spacing w:line="360" w:lineRule="auto"/>
        <w:jc w:val="both"/>
        <w:rPr>
          <w:rFonts w:ascii="Arial" w:hAnsi="Arial" w:cs="Arial"/>
          <w:sz w:val="24"/>
          <w:szCs w:val="24"/>
        </w:rPr>
      </w:pPr>
    </w:p>
    <w:p w:rsidR="007234D8" w:rsidRDefault="007234D8" w:rsidP="0016400F">
      <w:pPr>
        <w:spacing w:line="360" w:lineRule="auto"/>
        <w:jc w:val="both"/>
        <w:rPr>
          <w:rFonts w:ascii="Arial" w:hAnsi="Arial" w:cs="Arial"/>
          <w:sz w:val="24"/>
          <w:szCs w:val="24"/>
        </w:rPr>
      </w:pPr>
    </w:p>
    <w:p w:rsidR="007234D8" w:rsidRPr="00BD3D62" w:rsidRDefault="007234D8" w:rsidP="0016400F">
      <w:pPr>
        <w:spacing w:line="360" w:lineRule="auto"/>
        <w:jc w:val="both"/>
        <w:rPr>
          <w:rFonts w:ascii="Arial" w:hAnsi="Arial" w:cs="Arial"/>
          <w:sz w:val="24"/>
          <w:szCs w:val="24"/>
        </w:rPr>
      </w:pPr>
    </w:p>
    <w:sectPr w:rsidR="007234D8" w:rsidRPr="00BD3D62" w:rsidSect="007B10A5">
      <w:footerReference w:type="default" r:id="rId28"/>
      <w:pgSz w:w="11907" w:h="16839" w:code="9"/>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274B" w:rsidRDefault="00C6274B" w:rsidP="001A605B">
      <w:pPr>
        <w:spacing w:after="0" w:line="240" w:lineRule="auto"/>
      </w:pPr>
      <w:r>
        <w:separator/>
      </w:r>
    </w:p>
  </w:endnote>
  <w:endnote w:type="continuationSeparator" w:id="0">
    <w:p w:rsidR="00C6274B" w:rsidRDefault="00C6274B" w:rsidP="001A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honar Bangla">
    <w:altName w:val="Segoe UI"/>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6637253"/>
      <w:docPartObj>
        <w:docPartGallery w:val="Page Numbers (Bottom of Page)"/>
        <w:docPartUnique/>
      </w:docPartObj>
    </w:sdtPr>
    <w:sdtEndPr/>
    <w:sdtContent>
      <w:p w:rsidR="0066294E" w:rsidRDefault="0066294E">
        <w:pPr>
          <w:pStyle w:val="Footer"/>
          <w:jc w:val="right"/>
        </w:pPr>
        <w:r>
          <w:t xml:space="preserve">Page | </w:t>
        </w:r>
        <w:r>
          <w:fldChar w:fldCharType="begin"/>
        </w:r>
        <w:r>
          <w:instrText xml:space="preserve"> PAGE   \* MERGEFORMAT </w:instrText>
        </w:r>
        <w:r>
          <w:fldChar w:fldCharType="separate"/>
        </w:r>
        <w:r w:rsidR="00AE0602">
          <w:rPr>
            <w:noProof/>
          </w:rPr>
          <w:t>20</w:t>
        </w:r>
        <w:r>
          <w:rPr>
            <w:noProof/>
          </w:rPr>
          <w:fldChar w:fldCharType="end"/>
        </w:r>
        <w:r>
          <w:t xml:space="preserve"> </w:t>
        </w:r>
      </w:p>
    </w:sdtContent>
  </w:sdt>
  <w:p w:rsidR="0066294E" w:rsidRDefault="0066294E" w:rsidP="007B10A5">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274B" w:rsidRDefault="00C6274B" w:rsidP="001A605B">
      <w:pPr>
        <w:spacing w:after="0" w:line="240" w:lineRule="auto"/>
      </w:pPr>
      <w:r>
        <w:separator/>
      </w:r>
    </w:p>
  </w:footnote>
  <w:footnote w:type="continuationSeparator" w:id="0">
    <w:p w:rsidR="00C6274B" w:rsidRDefault="00C6274B" w:rsidP="001A60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B469D"/>
    <w:multiLevelType w:val="hybridMultilevel"/>
    <w:tmpl w:val="8806D0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71106"/>
    <w:multiLevelType w:val="hybridMultilevel"/>
    <w:tmpl w:val="0B6ED09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AAE6DC8"/>
    <w:multiLevelType w:val="hybridMultilevel"/>
    <w:tmpl w:val="5AF4A47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C64A7F"/>
    <w:multiLevelType w:val="hybridMultilevel"/>
    <w:tmpl w:val="31BEC89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DD72CA6"/>
    <w:multiLevelType w:val="hybridMultilevel"/>
    <w:tmpl w:val="CB3AFA7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5367548"/>
    <w:multiLevelType w:val="multilevel"/>
    <w:tmpl w:val="ECB69C5A"/>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15744822"/>
    <w:multiLevelType w:val="hybridMultilevel"/>
    <w:tmpl w:val="2C004C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3B6070"/>
    <w:multiLevelType w:val="hybridMultilevel"/>
    <w:tmpl w:val="672A4CF2"/>
    <w:lvl w:ilvl="0" w:tplc="0409000B">
      <w:start w:val="1"/>
      <w:numFmt w:val="bullet"/>
      <w:lvlText w:val=""/>
      <w:lvlJc w:val="left"/>
      <w:pPr>
        <w:ind w:left="2220" w:hanging="360"/>
      </w:pPr>
      <w:rPr>
        <w:rFonts w:ascii="Wingdings" w:hAnsi="Wingding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8" w15:restartNumberingAfterBreak="0">
    <w:nsid w:val="29997CF3"/>
    <w:multiLevelType w:val="hybridMultilevel"/>
    <w:tmpl w:val="776C0BA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081D6D"/>
    <w:multiLevelType w:val="hybridMultilevel"/>
    <w:tmpl w:val="450C636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00B4B5F"/>
    <w:multiLevelType w:val="hybridMultilevel"/>
    <w:tmpl w:val="696CAB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E13BCD"/>
    <w:multiLevelType w:val="hybridMultilevel"/>
    <w:tmpl w:val="7D44073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BCC3F0E"/>
    <w:multiLevelType w:val="hybridMultilevel"/>
    <w:tmpl w:val="7228FC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D13757"/>
    <w:multiLevelType w:val="hybridMultilevel"/>
    <w:tmpl w:val="65AE3D4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0FC42DE"/>
    <w:multiLevelType w:val="multilevel"/>
    <w:tmpl w:val="E04A156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1C8517E"/>
    <w:multiLevelType w:val="hybridMultilevel"/>
    <w:tmpl w:val="FC783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970C71"/>
    <w:multiLevelType w:val="hybridMultilevel"/>
    <w:tmpl w:val="6756D75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96F755E"/>
    <w:multiLevelType w:val="multilevel"/>
    <w:tmpl w:val="01B25D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CF46F74"/>
    <w:multiLevelType w:val="hybridMultilevel"/>
    <w:tmpl w:val="366C5CD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F8C79EE"/>
    <w:multiLevelType w:val="hybridMultilevel"/>
    <w:tmpl w:val="138C3EF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5F14D8B"/>
    <w:multiLevelType w:val="hybridMultilevel"/>
    <w:tmpl w:val="34A4F6F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6183179"/>
    <w:multiLevelType w:val="hybridMultilevel"/>
    <w:tmpl w:val="FCEEDA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69F4BE3"/>
    <w:multiLevelType w:val="hybridMultilevel"/>
    <w:tmpl w:val="472CE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3D166D"/>
    <w:multiLevelType w:val="hybridMultilevel"/>
    <w:tmpl w:val="62EC6DA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7E35A7F"/>
    <w:multiLevelType w:val="hybridMultilevel"/>
    <w:tmpl w:val="4C32A4B0"/>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9F7324"/>
    <w:multiLevelType w:val="hybridMultilevel"/>
    <w:tmpl w:val="0A0269A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A8A1A99"/>
    <w:multiLevelType w:val="multilevel"/>
    <w:tmpl w:val="BA9A2EE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5C3B12C7"/>
    <w:multiLevelType w:val="hybridMultilevel"/>
    <w:tmpl w:val="13CCFC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1C2C29"/>
    <w:multiLevelType w:val="hybridMultilevel"/>
    <w:tmpl w:val="AD3694E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148595B"/>
    <w:multiLevelType w:val="hybridMultilevel"/>
    <w:tmpl w:val="D668EF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C55BBD"/>
    <w:multiLevelType w:val="hybridMultilevel"/>
    <w:tmpl w:val="8FCE6AA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725A2825"/>
    <w:multiLevelType w:val="multilevel"/>
    <w:tmpl w:val="B7E8EB0A"/>
    <w:lvl w:ilvl="0">
      <w:start w:val="2"/>
      <w:numFmt w:val="decimal"/>
      <w:lvlText w:val="%1"/>
      <w:lvlJc w:val="left"/>
      <w:pPr>
        <w:ind w:left="525" w:hanging="525"/>
      </w:pPr>
      <w:rPr>
        <w:rFonts w:hint="default"/>
      </w:rPr>
    </w:lvl>
    <w:lvl w:ilvl="1">
      <w:start w:val="2"/>
      <w:numFmt w:val="decimal"/>
      <w:lvlText w:val="%1.%2"/>
      <w:lvlJc w:val="left"/>
      <w:pPr>
        <w:ind w:left="705" w:hanging="525"/>
      </w:pPr>
      <w:rPr>
        <w:rFonts w:hint="default"/>
      </w:rPr>
    </w:lvl>
    <w:lvl w:ilvl="2">
      <w:start w:val="7"/>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2" w15:restartNumberingAfterBreak="0">
    <w:nsid w:val="74505F48"/>
    <w:multiLevelType w:val="hybridMultilevel"/>
    <w:tmpl w:val="5206248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7AF851B4"/>
    <w:multiLevelType w:val="hybridMultilevel"/>
    <w:tmpl w:val="B978C57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C23106E"/>
    <w:multiLevelType w:val="hybridMultilevel"/>
    <w:tmpl w:val="830CCF1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C7263B7"/>
    <w:multiLevelType w:val="hybridMultilevel"/>
    <w:tmpl w:val="897E32D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6"/>
  </w:num>
  <w:num w:numId="2">
    <w:abstractNumId w:val="30"/>
  </w:num>
  <w:num w:numId="3">
    <w:abstractNumId w:val="26"/>
  </w:num>
  <w:num w:numId="4">
    <w:abstractNumId w:val="11"/>
  </w:num>
  <w:num w:numId="5">
    <w:abstractNumId w:val="4"/>
  </w:num>
  <w:num w:numId="6">
    <w:abstractNumId w:val="2"/>
  </w:num>
  <w:num w:numId="7">
    <w:abstractNumId w:val="35"/>
  </w:num>
  <w:num w:numId="8">
    <w:abstractNumId w:val="20"/>
  </w:num>
  <w:num w:numId="9">
    <w:abstractNumId w:val="18"/>
  </w:num>
  <w:num w:numId="10">
    <w:abstractNumId w:val="24"/>
  </w:num>
  <w:num w:numId="11">
    <w:abstractNumId w:val="3"/>
  </w:num>
  <w:num w:numId="12">
    <w:abstractNumId w:val="8"/>
  </w:num>
  <w:num w:numId="13">
    <w:abstractNumId w:val="23"/>
  </w:num>
  <w:num w:numId="14">
    <w:abstractNumId w:val="34"/>
  </w:num>
  <w:num w:numId="15">
    <w:abstractNumId w:val="13"/>
  </w:num>
  <w:num w:numId="16">
    <w:abstractNumId w:val="12"/>
  </w:num>
  <w:num w:numId="17">
    <w:abstractNumId w:val="1"/>
  </w:num>
  <w:num w:numId="18">
    <w:abstractNumId w:val="17"/>
  </w:num>
  <w:num w:numId="19">
    <w:abstractNumId w:val="19"/>
  </w:num>
  <w:num w:numId="20">
    <w:abstractNumId w:val="33"/>
  </w:num>
  <w:num w:numId="21">
    <w:abstractNumId w:val="5"/>
  </w:num>
  <w:num w:numId="22">
    <w:abstractNumId w:val="14"/>
  </w:num>
  <w:num w:numId="23">
    <w:abstractNumId w:val="29"/>
  </w:num>
  <w:num w:numId="24">
    <w:abstractNumId w:val="10"/>
  </w:num>
  <w:num w:numId="25">
    <w:abstractNumId w:val="7"/>
  </w:num>
  <w:num w:numId="26">
    <w:abstractNumId w:val="21"/>
  </w:num>
  <w:num w:numId="27">
    <w:abstractNumId w:val="28"/>
  </w:num>
  <w:num w:numId="28">
    <w:abstractNumId w:val="27"/>
  </w:num>
  <w:num w:numId="29">
    <w:abstractNumId w:val="15"/>
  </w:num>
  <w:num w:numId="30">
    <w:abstractNumId w:val="0"/>
  </w:num>
  <w:num w:numId="31">
    <w:abstractNumId w:val="6"/>
  </w:num>
  <w:num w:numId="32">
    <w:abstractNumId w:val="32"/>
  </w:num>
  <w:num w:numId="33">
    <w:abstractNumId w:val="25"/>
  </w:num>
  <w:num w:numId="34">
    <w:abstractNumId w:val="9"/>
  </w:num>
  <w:num w:numId="35">
    <w:abstractNumId w:val="31"/>
  </w:num>
  <w:num w:numId="36">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C68E2"/>
    <w:rsid w:val="00005B8D"/>
    <w:rsid w:val="00011FEB"/>
    <w:rsid w:val="0002102A"/>
    <w:rsid w:val="000210EA"/>
    <w:rsid w:val="0002179F"/>
    <w:rsid w:val="00023CE0"/>
    <w:rsid w:val="00024E59"/>
    <w:rsid w:val="0003221B"/>
    <w:rsid w:val="0003332E"/>
    <w:rsid w:val="000403D4"/>
    <w:rsid w:val="00046563"/>
    <w:rsid w:val="000553FE"/>
    <w:rsid w:val="00057533"/>
    <w:rsid w:val="000607F8"/>
    <w:rsid w:val="00061565"/>
    <w:rsid w:val="00064B80"/>
    <w:rsid w:val="00066C48"/>
    <w:rsid w:val="00071B3A"/>
    <w:rsid w:val="00072E83"/>
    <w:rsid w:val="00075725"/>
    <w:rsid w:val="0007666D"/>
    <w:rsid w:val="00076C4F"/>
    <w:rsid w:val="00077608"/>
    <w:rsid w:val="00080DEA"/>
    <w:rsid w:val="0008738C"/>
    <w:rsid w:val="00087976"/>
    <w:rsid w:val="000928DB"/>
    <w:rsid w:val="0009696A"/>
    <w:rsid w:val="000A28A9"/>
    <w:rsid w:val="000A30F6"/>
    <w:rsid w:val="000A337F"/>
    <w:rsid w:val="000A4AE0"/>
    <w:rsid w:val="000A4DA2"/>
    <w:rsid w:val="000A67E4"/>
    <w:rsid w:val="000B062C"/>
    <w:rsid w:val="000B1501"/>
    <w:rsid w:val="000B344F"/>
    <w:rsid w:val="000B3A92"/>
    <w:rsid w:val="000B3EA4"/>
    <w:rsid w:val="000B4AEA"/>
    <w:rsid w:val="000B5E88"/>
    <w:rsid w:val="000B7E42"/>
    <w:rsid w:val="000C0E07"/>
    <w:rsid w:val="000C4116"/>
    <w:rsid w:val="000C456D"/>
    <w:rsid w:val="000C4969"/>
    <w:rsid w:val="000C6E2F"/>
    <w:rsid w:val="000D2D37"/>
    <w:rsid w:val="000D331A"/>
    <w:rsid w:val="000D6564"/>
    <w:rsid w:val="000E14D2"/>
    <w:rsid w:val="000E21C5"/>
    <w:rsid w:val="000E356D"/>
    <w:rsid w:val="000E4346"/>
    <w:rsid w:val="000E6F25"/>
    <w:rsid w:val="000F378F"/>
    <w:rsid w:val="001005BF"/>
    <w:rsid w:val="00101011"/>
    <w:rsid w:val="00103EE3"/>
    <w:rsid w:val="00107027"/>
    <w:rsid w:val="00107D0D"/>
    <w:rsid w:val="001169BA"/>
    <w:rsid w:val="001211F4"/>
    <w:rsid w:val="001226B6"/>
    <w:rsid w:val="00122A13"/>
    <w:rsid w:val="00123B69"/>
    <w:rsid w:val="00123CEF"/>
    <w:rsid w:val="001252E9"/>
    <w:rsid w:val="0012747B"/>
    <w:rsid w:val="00132F93"/>
    <w:rsid w:val="001352AA"/>
    <w:rsid w:val="001364BD"/>
    <w:rsid w:val="001374FC"/>
    <w:rsid w:val="00142BCF"/>
    <w:rsid w:val="00142E47"/>
    <w:rsid w:val="00144D32"/>
    <w:rsid w:val="00144FE5"/>
    <w:rsid w:val="00147664"/>
    <w:rsid w:val="001546FC"/>
    <w:rsid w:val="001549E8"/>
    <w:rsid w:val="0015529A"/>
    <w:rsid w:val="0016069C"/>
    <w:rsid w:val="00163040"/>
    <w:rsid w:val="001632B4"/>
    <w:rsid w:val="0016400F"/>
    <w:rsid w:val="00165004"/>
    <w:rsid w:val="00165A86"/>
    <w:rsid w:val="00167F4A"/>
    <w:rsid w:val="0017127A"/>
    <w:rsid w:val="00171AEE"/>
    <w:rsid w:val="00175698"/>
    <w:rsid w:val="00185364"/>
    <w:rsid w:val="0018754E"/>
    <w:rsid w:val="00191A82"/>
    <w:rsid w:val="00193085"/>
    <w:rsid w:val="00193D3B"/>
    <w:rsid w:val="0019439B"/>
    <w:rsid w:val="0019443B"/>
    <w:rsid w:val="001958CB"/>
    <w:rsid w:val="001974E4"/>
    <w:rsid w:val="001A605B"/>
    <w:rsid w:val="001B13B5"/>
    <w:rsid w:val="001C197F"/>
    <w:rsid w:val="001C3B08"/>
    <w:rsid w:val="001C3F8F"/>
    <w:rsid w:val="001C56E0"/>
    <w:rsid w:val="001C5C8F"/>
    <w:rsid w:val="001C6985"/>
    <w:rsid w:val="001C755B"/>
    <w:rsid w:val="001D1DBB"/>
    <w:rsid w:val="001D2E55"/>
    <w:rsid w:val="001E4FF8"/>
    <w:rsid w:val="001F1C2C"/>
    <w:rsid w:val="001F2F60"/>
    <w:rsid w:val="001F4793"/>
    <w:rsid w:val="001F7958"/>
    <w:rsid w:val="0020029A"/>
    <w:rsid w:val="00201B89"/>
    <w:rsid w:val="002029FA"/>
    <w:rsid w:val="00210E18"/>
    <w:rsid w:val="0021479B"/>
    <w:rsid w:val="00225C3B"/>
    <w:rsid w:val="00230C53"/>
    <w:rsid w:val="0023505F"/>
    <w:rsid w:val="002359AA"/>
    <w:rsid w:val="00235C4A"/>
    <w:rsid w:val="00235FCB"/>
    <w:rsid w:val="0024385C"/>
    <w:rsid w:val="00244867"/>
    <w:rsid w:val="002520CE"/>
    <w:rsid w:val="00253573"/>
    <w:rsid w:val="00253B42"/>
    <w:rsid w:val="002547E5"/>
    <w:rsid w:val="00256F16"/>
    <w:rsid w:val="00257963"/>
    <w:rsid w:val="002627C2"/>
    <w:rsid w:val="00270DDD"/>
    <w:rsid w:val="0027206B"/>
    <w:rsid w:val="00272631"/>
    <w:rsid w:val="00272641"/>
    <w:rsid w:val="00272D07"/>
    <w:rsid w:val="00272FC0"/>
    <w:rsid w:val="00274953"/>
    <w:rsid w:val="002754A6"/>
    <w:rsid w:val="00275E20"/>
    <w:rsid w:val="002771A7"/>
    <w:rsid w:val="00280AC0"/>
    <w:rsid w:val="00280F7D"/>
    <w:rsid w:val="00281838"/>
    <w:rsid w:val="00283CC6"/>
    <w:rsid w:val="00284FFA"/>
    <w:rsid w:val="0028556E"/>
    <w:rsid w:val="00287968"/>
    <w:rsid w:val="0029009C"/>
    <w:rsid w:val="002903C5"/>
    <w:rsid w:val="0029171D"/>
    <w:rsid w:val="00293449"/>
    <w:rsid w:val="00297181"/>
    <w:rsid w:val="002A1134"/>
    <w:rsid w:val="002A74D4"/>
    <w:rsid w:val="002B50F1"/>
    <w:rsid w:val="002B5CCF"/>
    <w:rsid w:val="002B7241"/>
    <w:rsid w:val="002C1C04"/>
    <w:rsid w:val="002C27EB"/>
    <w:rsid w:val="002D1104"/>
    <w:rsid w:val="002D4E79"/>
    <w:rsid w:val="002D5279"/>
    <w:rsid w:val="002E170A"/>
    <w:rsid w:val="002E32D8"/>
    <w:rsid w:val="002E6FFF"/>
    <w:rsid w:val="002F2C3E"/>
    <w:rsid w:val="002F3D89"/>
    <w:rsid w:val="002F5B3A"/>
    <w:rsid w:val="002F64D2"/>
    <w:rsid w:val="00305AE2"/>
    <w:rsid w:val="00306CE3"/>
    <w:rsid w:val="003075C3"/>
    <w:rsid w:val="003139EF"/>
    <w:rsid w:val="003152B8"/>
    <w:rsid w:val="00315E96"/>
    <w:rsid w:val="00324812"/>
    <w:rsid w:val="00325A01"/>
    <w:rsid w:val="003338D1"/>
    <w:rsid w:val="003354EF"/>
    <w:rsid w:val="003464D6"/>
    <w:rsid w:val="00346E2E"/>
    <w:rsid w:val="003506B0"/>
    <w:rsid w:val="0035395D"/>
    <w:rsid w:val="0035587B"/>
    <w:rsid w:val="00357A2C"/>
    <w:rsid w:val="0036104D"/>
    <w:rsid w:val="00361950"/>
    <w:rsid w:val="00362170"/>
    <w:rsid w:val="00362610"/>
    <w:rsid w:val="00363084"/>
    <w:rsid w:val="00363A03"/>
    <w:rsid w:val="00371159"/>
    <w:rsid w:val="0037369D"/>
    <w:rsid w:val="00380559"/>
    <w:rsid w:val="003822D1"/>
    <w:rsid w:val="0038523D"/>
    <w:rsid w:val="00387C7C"/>
    <w:rsid w:val="003909DA"/>
    <w:rsid w:val="00394185"/>
    <w:rsid w:val="003A6A40"/>
    <w:rsid w:val="003B159D"/>
    <w:rsid w:val="003B4754"/>
    <w:rsid w:val="003B4CED"/>
    <w:rsid w:val="003B7798"/>
    <w:rsid w:val="003C0420"/>
    <w:rsid w:val="003C2F80"/>
    <w:rsid w:val="003D5E33"/>
    <w:rsid w:val="003E4123"/>
    <w:rsid w:val="003E47B5"/>
    <w:rsid w:val="003F2CB2"/>
    <w:rsid w:val="003F61FE"/>
    <w:rsid w:val="0040292C"/>
    <w:rsid w:val="0040540D"/>
    <w:rsid w:val="00413E10"/>
    <w:rsid w:val="004158E5"/>
    <w:rsid w:val="00420461"/>
    <w:rsid w:val="004271C2"/>
    <w:rsid w:val="00427BB6"/>
    <w:rsid w:val="00430AED"/>
    <w:rsid w:val="0043512B"/>
    <w:rsid w:val="00436144"/>
    <w:rsid w:val="0043662A"/>
    <w:rsid w:val="004404FD"/>
    <w:rsid w:val="00441DC6"/>
    <w:rsid w:val="00464FB5"/>
    <w:rsid w:val="004663B8"/>
    <w:rsid w:val="00471ED7"/>
    <w:rsid w:val="0047304F"/>
    <w:rsid w:val="004742BD"/>
    <w:rsid w:val="00480D67"/>
    <w:rsid w:val="00487EED"/>
    <w:rsid w:val="00492446"/>
    <w:rsid w:val="00494011"/>
    <w:rsid w:val="00495C02"/>
    <w:rsid w:val="0049683F"/>
    <w:rsid w:val="00497DC9"/>
    <w:rsid w:val="004A00DE"/>
    <w:rsid w:val="004A515A"/>
    <w:rsid w:val="004A616B"/>
    <w:rsid w:val="004B044A"/>
    <w:rsid w:val="004B1D70"/>
    <w:rsid w:val="004B1ED4"/>
    <w:rsid w:val="004B2D95"/>
    <w:rsid w:val="004C002B"/>
    <w:rsid w:val="004C1332"/>
    <w:rsid w:val="004C250B"/>
    <w:rsid w:val="004C5DFD"/>
    <w:rsid w:val="004C67B4"/>
    <w:rsid w:val="004D0951"/>
    <w:rsid w:val="004D41D3"/>
    <w:rsid w:val="004D5331"/>
    <w:rsid w:val="004D7BC1"/>
    <w:rsid w:val="004E0DA3"/>
    <w:rsid w:val="004E0E72"/>
    <w:rsid w:val="004E427C"/>
    <w:rsid w:val="004E5E62"/>
    <w:rsid w:val="004E78F8"/>
    <w:rsid w:val="004F3A5F"/>
    <w:rsid w:val="004F528B"/>
    <w:rsid w:val="004F74C8"/>
    <w:rsid w:val="005013F8"/>
    <w:rsid w:val="0050163B"/>
    <w:rsid w:val="005023DF"/>
    <w:rsid w:val="005055C2"/>
    <w:rsid w:val="00505708"/>
    <w:rsid w:val="00505FFF"/>
    <w:rsid w:val="00506A69"/>
    <w:rsid w:val="00507527"/>
    <w:rsid w:val="00510191"/>
    <w:rsid w:val="005101D9"/>
    <w:rsid w:val="005108D4"/>
    <w:rsid w:val="00511DB6"/>
    <w:rsid w:val="00512636"/>
    <w:rsid w:val="00512E88"/>
    <w:rsid w:val="0052021E"/>
    <w:rsid w:val="00520E5C"/>
    <w:rsid w:val="00521609"/>
    <w:rsid w:val="00521A50"/>
    <w:rsid w:val="00526731"/>
    <w:rsid w:val="00526853"/>
    <w:rsid w:val="00526896"/>
    <w:rsid w:val="005269F0"/>
    <w:rsid w:val="00531CB1"/>
    <w:rsid w:val="00532444"/>
    <w:rsid w:val="0053613D"/>
    <w:rsid w:val="00541E08"/>
    <w:rsid w:val="00542370"/>
    <w:rsid w:val="00545335"/>
    <w:rsid w:val="005521E4"/>
    <w:rsid w:val="005561A6"/>
    <w:rsid w:val="00556493"/>
    <w:rsid w:val="00557376"/>
    <w:rsid w:val="00560216"/>
    <w:rsid w:val="0056100E"/>
    <w:rsid w:val="00561ED9"/>
    <w:rsid w:val="0056691F"/>
    <w:rsid w:val="00567616"/>
    <w:rsid w:val="00572046"/>
    <w:rsid w:val="00586195"/>
    <w:rsid w:val="0058641D"/>
    <w:rsid w:val="005867CA"/>
    <w:rsid w:val="0059418A"/>
    <w:rsid w:val="00595223"/>
    <w:rsid w:val="005A338C"/>
    <w:rsid w:val="005A4ACC"/>
    <w:rsid w:val="005A5AED"/>
    <w:rsid w:val="005B3FD6"/>
    <w:rsid w:val="005B491F"/>
    <w:rsid w:val="005B6571"/>
    <w:rsid w:val="005C1E3D"/>
    <w:rsid w:val="005C7328"/>
    <w:rsid w:val="005C7EA5"/>
    <w:rsid w:val="005D2841"/>
    <w:rsid w:val="005D3F0B"/>
    <w:rsid w:val="005D4189"/>
    <w:rsid w:val="005D581C"/>
    <w:rsid w:val="005E01ED"/>
    <w:rsid w:val="005E3F10"/>
    <w:rsid w:val="005E44C4"/>
    <w:rsid w:val="005E7159"/>
    <w:rsid w:val="005F13DA"/>
    <w:rsid w:val="005F1A49"/>
    <w:rsid w:val="005F50D5"/>
    <w:rsid w:val="006000ED"/>
    <w:rsid w:val="00604764"/>
    <w:rsid w:val="00606180"/>
    <w:rsid w:val="00606C6D"/>
    <w:rsid w:val="006170CB"/>
    <w:rsid w:val="00621F4C"/>
    <w:rsid w:val="0062413B"/>
    <w:rsid w:val="00624F2B"/>
    <w:rsid w:val="006260A4"/>
    <w:rsid w:val="00631B5E"/>
    <w:rsid w:val="00634131"/>
    <w:rsid w:val="00635708"/>
    <w:rsid w:val="00635E7B"/>
    <w:rsid w:val="0064534D"/>
    <w:rsid w:val="00646AE7"/>
    <w:rsid w:val="006518E3"/>
    <w:rsid w:val="00654DCB"/>
    <w:rsid w:val="0065675E"/>
    <w:rsid w:val="0066053A"/>
    <w:rsid w:val="00662809"/>
    <w:rsid w:val="0066294E"/>
    <w:rsid w:val="006658BD"/>
    <w:rsid w:val="00671DCD"/>
    <w:rsid w:val="00676B11"/>
    <w:rsid w:val="00677E3B"/>
    <w:rsid w:val="00681C7C"/>
    <w:rsid w:val="00683B19"/>
    <w:rsid w:val="006840DF"/>
    <w:rsid w:val="0069166A"/>
    <w:rsid w:val="00691B01"/>
    <w:rsid w:val="00691D75"/>
    <w:rsid w:val="006974C9"/>
    <w:rsid w:val="006A1467"/>
    <w:rsid w:val="006A2B6E"/>
    <w:rsid w:val="006A69F4"/>
    <w:rsid w:val="006B0A4B"/>
    <w:rsid w:val="006B52C2"/>
    <w:rsid w:val="006C440E"/>
    <w:rsid w:val="006C68E2"/>
    <w:rsid w:val="006C750A"/>
    <w:rsid w:val="006D0CDC"/>
    <w:rsid w:val="006D147F"/>
    <w:rsid w:val="006D4D09"/>
    <w:rsid w:val="006D52A1"/>
    <w:rsid w:val="006D655C"/>
    <w:rsid w:val="006D6AFC"/>
    <w:rsid w:val="006E4669"/>
    <w:rsid w:val="006F3DEA"/>
    <w:rsid w:val="006F505A"/>
    <w:rsid w:val="006F6493"/>
    <w:rsid w:val="00700394"/>
    <w:rsid w:val="00702936"/>
    <w:rsid w:val="007074FD"/>
    <w:rsid w:val="00713747"/>
    <w:rsid w:val="00720CC1"/>
    <w:rsid w:val="00721E39"/>
    <w:rsid w:val="007234D8"/>
    <w:rsid w:val="00725178"/>
    <w:rsid w:val="007257E8"/>
    <w:rsid w:val="00726AE1"/>
    <w:rsid w:val="00727BD6"/>
    <w:rsid w:val="00727FED"/>
    <w:rsid w:val="00731917"/>
    <w:rsid w:val="00733513"/>
    <w:rsid w:val="00734969"/>
    <w:rsid w:val="007371F8"/>
    <w:rsid w:val="00737A4A"/>
    <w:rsid w:val="00740CC2"/>
    <w:rsid w:val="0074220F"/>
    <w:rsid w:val="007422E6"/>
    <w:rsid w:val="007426D1"/>
    <w:rsid w:val="007507EE"/>
    <w:rsid w:val="00750DC6"/>
    <w:rsid w:val="00760120"/>
    <w:rsid w:val="0076157B"/>
    <w:rsid w:val="007673FC"/>
    <w:rsid w:val="00767D62"/>
    <w:rsid w:val="00770118"/>
    <w:rsid w:val="0077050E"/>
    <w:rsid w:val="00771000"/>
    <w:rsid w:val="00773137"/>
    <w:rsid w:val="00774E48"/>
    <w:rsid w:val="007820A7"/>
    <w:rsid w:val="00786911"/>
    <w:rsid w:val="00790ACF"/>
    <w:rsid w:val="00794DBC"/>
    <w:rsid w:val="00796CCD"/>
    <w:rsid w:val="007974CB"/>
    <w:rsid w:val="007A476D"/>
    <w:rsid w:val="007B0207"/>
    <w:rsid w:val="007B10A5"/>
    <w:rsid w:val="007B3E80"/>
    <w:rsid w:val="007B4507"/>
    <w:rsid w:val="007B58EB"/>
    <w:rsid w:val="007B6C51"/>
    <w:rsid w:val="007B7C9E"/>
    <w:rsid w:val="007C3D46"/>
    <w:rsid w:val="007C6411"/>
    <w:rsid w:val="007C67EB"/>
    <w:rsid w:val="007D24DC"/>
    <w:rsid w:val="007D4870"/>
    <w:rsid w:val="007D6860"/>
    <w:rsid w:val="007E0527"/>
    <w:rsid w:val="007F1114"/>
    <w:rsid w:val="007F2209"/>
    <w:rsid w:val="007F573E"/>
    <w:rsid w:val="00803740"/>
    <w:rsid w:val="00803C55"/>
    <w:rsid w:val="0080476F"/>
    <w:rsid w:val="00806336"/>
    <w:rsid w:val="00806942"/>
    <w:rsid w:val="008116F7"/>
    <w:rsid w:val="008159DE"/>
    <w:rsid w:val="008162E8"/>
    <w:rsid w:val="00820A1E"/>
    <w:rsid w:val="00821ACE"/>
    <w:rsid w:val="00826A9F"/>
    <w:rsid w:val="0083057F"/>
    <w:rsid w:val="008327D5"/>
    <w:rsid w:val="00833660"/>
    <w:rsid w:val="008354F9"/>
    <w:rsid w:val="00837859"/>
    <w:rsid w:val="00841B46"/>
    <w:rsid w:val="00842507"/>
    <w:rsid w:val="00845A66"/>
    <w:rsid w:val="00845BF7"/>
    <w:rsid w:val="0085000C"/>
    <w:rsid w:val="00851E41"/>
    <w:rsid w:val="00851FA4"/>
    <w:rsid w:val="008545DA"/>
    <w:rsid w:val="00860C27"/>
    <w:rsid w:val="00860EE6"/>
    <w:rsid w:val="00863F39"/>
    <w:rsid w:val="0086728A"/>
    <w:rsid w:val="00870AC4"/>
    <w:rsid w:val="00871567"/>
    <w:rsid w:val="00872EC1"/>
    <w:rsid w:val="00873085"/>
    <w:rsid w:val="00880ECA"/>
    <w:rsid w:val="00882BA3"/>
    <w:rsid w:val="00882CFB"/>
    <w:rsid w:val="00882D4A"/>
    <w:rsid w:val="00885235"/>
    <w:rsid w:val="008859FC"/>
    <w:rsid w:val="0089165D"/>
    <w:rsid w:val="0089418E"/>
    <w:rsid w:val="00895734"/>
    <w:rsid w:val="008964F0"/>
    <w:rsid w:val="008970E8"/>
    <w:rsid w:val="008A0684"/>
    <w:rsid w:val="008A487F"/>
    <w:rsid w:val="008A5255"/>
    <w:rsid w:val="008A5D00"/>
    <w:rsid w:val="008A795C"/>
    <w:rsid w:val="008B2E2A"/>
    <w:rsid w:val="008B3BD0"/>
    <w:rsid w:val="008B4CDE"/>
    <w:rsid w:val="008B5794"/>
    <w:rsid w:val="008C2917"/>
    <w:rsid w:val="008C4755"/>
    <w:rsid w:val="008C7410"/>
    <w:rsid w:val="008D53DD"/>
    <w:rsid w:val="008D5FFE"/>
    <w:rsid w:val="008D655D"/>
    <w:rsid w:val="008D65F7"/>
    <w:rsid w:val="008D7093"/>
    <w:rsid w:val="008E35D9"/>
    <w:rsid w:val="008E5F91"/>
    <w:rsid w:val="008F0CB1"/>
    <w:rsid w:val="008F3E8E"/>
    <w:rsid w:val="008F416B"/>
    <w:rsid w:val="00901477"/>
    <w:rsid w:val="009038DF"/>
    <w:rsid w:val="009044F3"/>
    <w:rsid w:val="009047F5"/>
    <w:rsid w:val="0090671B"/>
    <w:rsid w:val="00907D47"/>
    <w:rsid w:val="009168F6"/>
    <w:rsid w:val="009176B2"/>
    <w:rsid w:val="00924E16"/>
    <w:rsid w:val="009255E7"/>
    <w:rsid w:val="0092701D"/>
    <w:rsid w:val="00927C87"/>
    <w:rsid w:val="0093101B"/>
    <w:rsid w:val="0093186F"/>
    <w:rsid w:val="00932F24"/>
    <w:rsid w:val="00935B2F"/>
    <w:rsid w:val="009371A5"/>
    <w:rsid w:val="0094037E"/>
    <w:rsid w:val="00944ED5"/>
    <w:rsid w:val="00944EE6"/>
    <w:rsid w:val="00945A87"/>
    <w:rsid w:val="0094729E"/>
    <w:rsid w:val="0095230D"/>
    <w:rsid w:val="00953A8D"/>
    <w:rsid w:val="009551A0"/>
    <w:rsid w:val="0095796A"/>
    <w:rsid w:val="00960754"/>
    <w:rsid w:val="0096396F"/>
    <w:rsid w:val="0097004D"/>
    <w:rsid w:val="009700A0"/>
    <w:rsid w:val="00973916"/>
    <w:rsid w:val="00974ABE"/>
    <w:rsid w:val="00975724"/>
    <w:rsid w:val="00977904"/>
    <w:rsid w:val="00981410"/>
    <w:rsid w:val="0098597F"/>
    <w:rsid w:val="00987BC4"/>
    <w:rsid w:val="00990A31"/>
    <w:rsid w:val="009921C0"/>
    <w:rsid w:val="009A0219"/>
    <w:rsid w:val="009A1054"/>
    <w:rsid w:val="009A10E9"/>
    <w:rsid w:val="009A1970"/>
    <w:rsid w:val="009A51B3"/>
    <w:rsid w:val="009A6D08"/>
    <w:rsid w:val="009B3C66"/>
    <w:rsid w:val="009C0AEA"/>
    <w:rsid w:val="009C1B2B"/>
    <w:rsid w:val="009C1B4C"/>
    <w:rsid w:val="009C212D"/>
    <w:rsid w:val="009C2F50"/>
    <w:rsid w:val="009D318B"/>
    <w:rsid w:val="009D4AA1"/>
    <w:rsid w:val="009D5A44"/>
    <w:rsid w:val="009D65F3"/>
    <w:rsid w:val="009E65F9"/>
    <w:rsid w:val="009F172D"/>
    <w:rsid w:val="009F543C"/>
    <w:rsid w:val="009F7263"/>
    <w:rsid w:val="00A11412"/>
    <w:rsid w:val="00A120DC"/>
    <w:rsid w:val="00A12DE0"/>
    <w:rsid w:val="00A14E37"/>
    <w:rsid w:val="00A213D2"/>
    <w:rsid w:val="00A229CA"/>
    <w:rsid w:val="00A26F76"/>
    <w:rsid w:val="00A32776"/>
    <w:rsid w:val="00A32A6B"/>
    <w:rsid w:val="00A330EC"/>
    <w:rsid w:val="00A33444"/>
    <w:rsid w:val="00A40719"/>
    <w:rsid w:val="00A43D3A"/>
    <w:rsid w:val="00A454DA"/>
    <w:rsid w:val="00A50678"/>
    <w:rsid w:val="00A51B3D"/>
    <w:rsid w:val="00A55FC2"/>
    <w:rsid w:val="00A60499"/>
    <w:rsid w:val="00A625F8"/>
    <w:rsid w:val="00A62D0D"/>
    <w:rsid w:val="00A63AE8"/>
    <w:rsid w:val="00A64D02"/>
    <w:rsid w:val="00A6664A"/>
    <w:rsid w:val="00A6777C"/>
    <w:rsid w:val="00A67DD1"/>
    <w:rsid w:val="00A70179"/>
    <w:rsid w:val="00A7195B"/>
    <w:rsid w:val="00A9089C"/>
    <w:rsid w:val="00A90EAF"/>
    <w:rsid w:val="00A92138"/>
    <w:rsid w:val="00A95AF0"/>
    <w:rsid w:val="00A961BC"/>
    <w:rsid w:val="00A97048"/>
    <w:rsid w:val="00AA56D7"/>
    <w:rsid w:val="00AB2FAB"/>
    <w:rsid w:val="00AB6D09"/>
    <w:rsid w:val="00AB7E23"/>
    <w:rsid w:val="00AC0FB2"/>
    <w:rsid w:val="00AC1846"/>
    <w:rsid w:val="00AC1BA6"/>
    <w:rsid w:val="00AC3CE6"/>
    <w:rsid w:val="00AC4515"/>
    <w:rsid w:val="00AD264D"/>
    <w:rsid w:val="00AD2AB4"/>
    <w:rsid w:val="00AD4DB7"/>
    <w:rsid w:val="00AD5E9F"/>
    <w:rsid w:val="00AD7191"/>
    <w:rsid w:val="00AD7262"/>
    <w:rsid w:val="00AE0602"/>
    <w:rsid w:val="00AE3650"/>
    <w:rsid w:val="00AE6216"/>
    <w:rsid w:val="00AE714C"/>
    <w:rsid w:val="00AE7B99"/>
    <w:rsid w:val="00AF0E72"/>
    <w:rsid w:val="00AF11D1"/>
    <w:rsid w:val="00AF1901"/>
    <w:rsid w:val="00AF2FF3"/>
    <w:rsid w:val="00B00B96"/>
    <w:rsid w:val="00B01FA9"/>
    <w:rsid w:val="00B05A61"/>
    <w:rsid w:val="00B069E0"/>
    <w:rsid w:val="00B104FA"/>
    <w:rsid w:val="00B1260A"/>
    <w:rsid w:val="00B150F3"/>
    <w:rsid w:val="00B15732"/>
    <w:rsid w:val="00B16E7C"/>
    <w:rsid w:val="00B175E7"/>
    <w:rsid w:val="00B224A8"/>
    <w:rsid w:val="00B22842"/>
    <w:rsid w:val="00B24827"/>
    <w:rsid w:val="00B24A74"/>
    <w:rsid w:val="00B2561B"/>
    <w:rsid w:val="00B304B6"/>
    <w:rsid w:val="00B3480E"/>
    <w:rsid w:val="00B34C8A"/>
    <w:rsid w:val="00B37E24"/>
    <w:rsid w:val="00B410E3"/>
    <w:rsid w:val="00B4152E"/>
    <w:rsid w:val="00B4475F"/>
    <w:rsid w:val="00B5569D"/>
    <w:rsid w:val="00B62577"/>
    <w:rsid w:val="00B65638"/>
    <w:rsid w:val="00B71AB1"/>
    <w:rsid w:val="00B75FEF"/>
    <w:rsid w:val="00B84B8C"/>
    <w:rsid w:val="00B85F42"/>
    <w:rsid w:val="00B91A06"/>
    <w:rsid w:val="00B93214"/>
    <w:rsid w:val="00B962BA"/>
    <w:rsid w:val="00B962C9"/>
    <w:rsid w:val="00B96754"/>
    <w:rsid w:val="00BA0BB5"/>
    <w:rsid w:val="00BA2DDA"/>
    <w:rsid w:val="00BA37C3"/>
    <w:rsid w:val="00BA456B"/>
    <w:rsid w:val="00BB1FA7"/>
    <w:rsid w:val="00BB486C"/>
    <w:rsid w:val="00BB634B"/>
    <w:rsid w:val="00BB6E55"/>
    <w:rsid w:val="00BC0A4D"/>
    <w:rsid w:val="00BC18A5"/>
    <w:rsid w:val="00BC39C1"/>
    <w:rsid w:val="00BD2C80"/>
    <w:rsid w:val="00BD3D62"/>
    <w:rsid w:val="00BD6704"/>
    <w:rsid w:val="00BE19DA"/>
    <w:rsid w:val="00BE49EA"/>
    <w:rsid w:val="00BF06FC"/>
    <w:rsid w:val="00BF1542"/>
    <w:rsid w:val="00BF4331"/>
    <w:rsid w:val="00BF47D7"/>
    <w:rsid w:val="00BF4DC7"/>
    <w:rsid w:val="00C027F3"/>
    <w:rsid w:val="00C07294"/>
    <w:rsid w:val="00C122D4"/>
    <w:rsid w:val="00C12FAE"/>
    <w:rsid w:val="00C2016C"/>
    <w:rsid w:val="00C26677"/>
    <w:rsid w:val="00C314C5"/>
    <w:rsid w:val="00C336B1"/>
    <w:rsid w:val="00C343D9"/>
    <w:rsid w:val="00C35564"/>
    <w:rsid w:val="00C41940"/>
    <w:rsid w:val="00C42054"/>
    <w:rsid w:val="00C42669"/>
    <w:rsid w:val="00C42E18"/>
    <w:rsid w:val="00C4353D"/>
    <w:rsid w:val="00C50F07"/>
    <w:rsid w:val="00C51912"/>
    <w:rsid w:val="00C5291F"/>
    <w:rsid w:val="00C62626"/>
    <w:rsid w:val="00C6274B"/>
    <w:rsid w:val="00C62E3E"/>
    <w:rsid w:val="00C762E8"/>
    <w:rsid w:val="00C80343"/>
    <w:rsid w:val="00C8585D"/>
    <w:rsid w:val="00CA404A"/>
    <w:rsid w:val="00CA64B1"/>
    <w:rsid w:val="00CB20AE"/>
    <w:rsid w:val="00CB34F1"/>
    <w:rsid w:val="00CB6888"/>
    <w:rsid w:val="00CC1336"/>
    <w:rsid w:val="00CC2CC7"/>
    <w:rsid w:val="00CC421C"/>
    <w:rsid w:val="00CC731C"/>
    <w:rsid w:val="00CD4923"/>
    <w:rsid w:val="00CD7546"/>
    <w:rsid w:val="00CE0571"/>
    <w:rsid w:val="00CE497A"/>
    <w:rsid w:val="00CE6148"/>
    <w:rsid w:val="00CF592B"/>
    <w:rsid w:val="00CF596D"/>
    <w:rsid w:val="00CF736E"/>
    <w:rsid w:val="00D0131E"/>
    <w:rsid w:val="00D04043"/>
    <w:rsid w:val="00D06FDF"/>
    <w:rsid w:val="00D07EBC"/>
    <w:rsid w:val="00D100ED"/>
    <w:rsid w:val="00D10A0B"/>
    <w:rsid w:val="00D11BE4"/>
    <w:rsid w:val="00D12C6A"/>
    <w:rsid w:val="00D140FF"/>
    <w:rsid w:val="00D15180"/>
    <w:rsid w:val="00D22B62"/>
    <w:rsid w:val="00D27C7F"/>
    <w:rsid w:val="00D31861"/>
    <w:rsid w:val="00D3424E"/>
    <w:rsid w:val="00D34FB6"/>
    <w:rsid w:val="00D35D7E"/>
    <w:rsid w:val="00D40D6E"/>
    <w:rsid w:val="00D44E67"/>
    <w:rsid w:val="00D470A7"/>
    <w:rsid w:val="00D470C2"/>
    <w:rsid w:val="00D51233"/>
    <w:rsid w:val="00D51597"/>
    <w:rsid w:val="00D53877"/>
    <w:rsid w:val="00D53E5E"/>
    <w:rsid w:val="00D5496B"/>
    <w:rsid w:val="00D54F86"/>
    <w:rsid w:val="00D55343"/>
    <w:rsid w:val="00D60303"/>
    <w:rsid w:val="00D6399C"/>
    <w:rsid w:val="00D63F14"/>
    <w:rsid w:val="00D64BC6"/>
    <w:rsid w:val="00D7142E"/>
    <w:rsid w:val="00D71B1E"/>
    <w:rsid w:val="00D72834"/>
    <w:rsid w:val="00D751E4"/>
    <w:rsid w:val="00D838A2"/>
    <w:rsid w:val="00D84436"/>
    <w:rsid w:val="00D87E74"/>
    <w:rsid w:val="00D90398"/>
    <w:rsid w:val="00D9074C"/>
    <w:rsid w:val="00D90D58"/>
    <w:rsid w:val="00D9530F"/>
    <w:rsid w:val="00D95F4A"/>
    <w:rsid w:val="00D977D6"/>
    <w:rsid w:val="00DA2B46"/>
    <w:rsid w:val="00DA2C7C"/>
    <w:rsid w:val="00DA2C80"/>
    <w:rsid w:val="00DA36F7"/>
    <w:rsid w:val="00DA3766"/>
    <w:rsid w:val="00DA4B9C"/>
    <w:rsid w:val="00DA5802"/>
    <w:rsid w:val="00DA6933"/>
    <w:rsid w:val="00DA6B4F"/>
    <w:rsid w:val="00DB020F"/>
    <w:rsid w:val="00DB0856"/>
    <w:rsid w:val="00DB1139"/>
    <w:rsid w:val="00DB38EA"/>
    <w:rsid w:val="00DB3DA8"/>
    <w:rsid w:val="00DB4971"/>
    <w:rsid w:val="00DC150B"/>
    <w:rsid w:val="00DC5412"/>
    <w:rsid w:val="00DC54C8"/>
    <w:rsid w:val="00DD245A"/>
    <w:rsid w:val="00DD3FA3"/>
    <w:rsid w:val="00DD6272"/>
    <w:rsid w:val="00DE2CAE"/>
    <w:rsid w:val="00DE6A1A"/>
    <w:rsid w:val="00DF30C3"/>
    <w:rsid w:val="00DF3126"/>
    <w:rsid w:val="00DF4F87"/>
    <w:rsid w:val="00E01016"/>
    <w:rsid w:val="00E06236"/>
    <w:rsid w:val="00E0658D"/>
    <w:rsid w:val="00E07F39"/>
    <w:rsid w:val="00E10C31"/>
    <w:rsid w:val="00E13006"/>
    <w:rsid w:val="00E151C2"/>
    <w:rsid w:val="00E16B44"/>
    <w:rsid w:val="00E20C44"/>
    <w:rsid w:val="00E23F99"/>
    <w:rsid w:val="00E259B3"/>
    <w:rsid w:val="00E26C6B"/>
    <w:rsid w:val="00E34B43"/>
    <w:rsid w:val="00E40779"/>
    <w:rsid w:val="00E41B92"/>
    <w:rsid w:val="00E41FCE"/>
    <w:rsid w:val="00E42B01"/>
    <w:rsid w:val="00E4762B"/>
    <w:rsid w:val="00E47856"/>
    <w:rsid w:val="00E47B0B"/>
    <w:rsid w:val="00E5157E"/>
    <w:rsid w:val="00E53286"/>
    <w:rsid w:val="00E608C3"/>
    <w:rsid w:val="00E61736"/>
    <w:rsid w:val="00E625D5"/>
    <w:rsid w:val="00E63AC1"/>
    <w:rsid w:val="00E65378"/>
    <w:rsid w:val="00E654FC"/>
    <w:rsid w:val="00E668B8"/>
    <w:rsid w:val="00E7006C"/>
    <w:rsid w:val="00E72C0A"/>
    <w:rsid w:val="00E74E6D"/>
    <w:rsid w:val="00E77432"/>
    <w:rsid w:val="00E81554"/>
    <w:rsid w:val="00E819B4"/>
    <w:rsid w:val="00E82866"/>
    <w:rsid w:val="00E83E8A"/>
    <w:rsid w:val="00E84131"/>
    <w:rsid w:val="00E84967"/>
    <w:rsid w:val="00E8658B"/>
    <w:rsid w:val="00E87292"/>
    <w:rsid w:val="00E919FF"/>
    <w:rsid w:val="00E91B44"/>
    <w:rsid w:val="00E92B87"/>
    <w:rsid w:val="00E9555F"/>
    <w:rsid w:val="00E9707C"/>
    <w:rsid w:val="00E978E8"/>
    <w:rsid w:val="00EA1970"/>
    <w:rsid w:val="00EB1872"/>
    <w:rsid w:val="00EB2BD2"/>
    <w:rsid w:val="00EB3A1A"/>
    <w:rsid w:val="00EC2D6E"/>
    <w:rsid w:val="00EC4248"/>
    <w:rsid w:val="00EC66A2"/>
    <w:rsid w:val="00EC78E1"/>
    <w:rsid w:val="00ED1E00"/>
    <w:rsid w:val="00ED1EB8"/>
    <w:rsid w:val="00ED2AA4"/>
    <w:rsid w:val="00ED6735"/>
    <w:rsid w:val="00EE2562"/>
    <w:rsid w:val="00EE5BA9"/>
    <w:rsid w:val="00EF3F6D"/>
    <w:rsid w:val="00EF528C"/>
    <w:rsid w:val="00F03129"/>
    <w:rsid w:val="00F11031"/>
    <w:rsid w:val="00F1170F"/>
    <w:rsid w:val="00F1458B"/>
    <w:rsid w:val="00F1484C"/>
    <w:rsid w:val="00F14B2D"/>
    <w:rsid w:val="00F15DFA"/>
    <w:rsid w:val="00F16BAA"/>
    <w:rsid w:val="00F20754"/>
    <w:rsid w:val="00F20D2F"/>
    <w:rsid w:val="00F2385F"/>
    <w:rsid w:val="00F2442B"/>
    <w:rsid w:val="00F265B4"/>
    <w:rsid w:val="00F275B0"/>
    <w:rsid w:val="00F41808"/>
    <w:rsid w:val="00F4395C"/>
    <w:rsid w:val="00F43BCD"/>
    <w:rsid w:val="00F44168"/>
    <w:rsid w:val="00F464D0"/>
    <w:rsid w:val="00F5495E"/>
    <w:rsid w:val="00F55B5F"/>
    <w:rsid w:val="00F602C3"/>
    <w:rsid w:val="00F6395D"/>
    <w:rsid w:val="00F63EB6"/>
    <w:rsid w:val="00F645D5"/>
    <w:rsid w:val="00F700DF"/>
    <w:rsid w:val="00F70E8E"/>
    <w:rsid w:val="00F7148A"/>
    <w:rsid w:val="00F714DA"/>
    <w:rsid w:val="00F749D3"/>
    <w:rsid w:val="00F75293"/>
    <w:rsid w:val="00F82515"/>
    <w:rsid w:val="00F844A1"/>
    <w:rsid w:val="00F975BD"/>
    <w:rsid w:val="00F97A99"/>
    <w:rsid w:val="00FA1333"/>
    <w:rsid w:val="00FA361D"/>
    <w:rsid w:val="00FA3E7F"/>
    <w:rsid w:val="00FA5E80"/>
    <w:rsid w:val="00FA5F8E"/>
    <w:rsid w:val="00FB1BF0"/>
    <w:rsid w:val="00FB3AA4"/>
    <w:rsid w:val="00FB3EF6"/>
    <w:rsid w:val="00FB5879"/>
    <w:rsid w:val="00FB5926"/>
    <w:rsid w:val="00FB5936"/>
    <w:rsid w:val="00FB6C15"/>
    <w:rsid w:val="00FB6EB0"/>
    <w:rsid w:val="00FC09B7"/>
    <w:rsid w:val="00FE264B"/>
    <w:rsid w:val="00FE304D"/>
    <w:rsid w:val="00FE34BA"/>
    <w:rsid w:val="00FF39CA"/>
    <w:rsid w:val="00FF561F"/>
    <w:rsid w:val="00FF5D85"/>
    <w:rsid w:val="00FF6733"/>
    <w:rsid w:val="00FF6D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660AB355-9CA8-4DDB-AFB0-D2B66AB86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5180"/>
  </w:style>
  <w:style w:type="paragraph" w:styleId="Heading1">
    <w:name w:val="heading 1"/>
    <w:basedOn w:val="Normal"/>
    <w:next w:val="Normal"/>
    <w:link w:val="Heading1Char"/>
    <w:uiPriority w:val="9"/>
    <w:qFormat/>
    <w:rsid w:val="00D15180"/>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D15180"/>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D15180"/>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D15180"/>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D15180"/>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D15180"/>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D15180"/>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D15180"/>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D15180"/>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68E2"/>
    <w:pPr>
      <w:ind w:left="720"/>
      <w:contextualSpacing/>
    </w:pPr>
  </w:style>
  <w:style w:type="paragraph" w:styleId="NormalWeb">
    <w:name w:val="Normal (Web)"/>
    <w:basedOn w:val="Normal"/>
    <w:uiPriority w:val="99"/>
    <w:unhideWhenUsed/>
    <w:rsid w:val="009255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9255E7"/>
  </w:style>
  <w:style w:type="character" w:customStyle="1" w:styleId="Heading1Char">
    <w:name w:val="Heading 1 Char"/>
    <w:basedOn w:val="DefaultParagraphFont"/>
    <w:link w:val="Heading1"/>
    <w:uiPriority w:val="9"/>
    <w:rsid w:val="00D15180"/>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D15180"/>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D15180"/>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D15180"/>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D15180"/>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D15180"/>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D15180"/>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D15180"/>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D15180"/>
    <w:rPr>
      <w:rFonts w:asciiTheme="majorHAnsi" w:eastAsiaTheme="majorEastAsia" w:hAnsiTheme="majorHAnsi" w:cstheme="majorBidi"/>
      <w:b/>
      <w:bCs/>
      <w:i/>
      <w:iCs/>
      <w:caps/>
      <w:color w:val="7F7F7F" w:themeColor="text1" w:themeTint="80"/>
      <w:sz w:val="20"/>
      <w:szCs w:val="20"/>
    </w:rPr>
  </w:style>
  <w:style w:type="paragraph" w:styleId="Header">
    <w:name w:val="header"/>
    <w:basedOn w:val="Normal"/>
    <w:link w:val="HeaderChar"/>
    <w:uiPriority w:val="99"/>
    <w:unhideWhenUsed/>
    <w:rsid w:val="001A6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05B"/>
  </w:style>
  <w:style w:type="paragraph" w:styleId="Footer">
    <w:name w:val="footer"/>
    <w:basedOn w:val="Normal"/>
    <w:link w:val="FooterChar"/>
    <w:uiPriority w:val="99"/>
    <w:unhideWhenUsed/>
    <w:rsid w:val="001A6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05B"/>
  </w:style>
  <w:style w:type="table" w:styleId="TableGrid">
    <w:name w:val="Table Grid"/>
    <w:basedOn w:val="TableNormal"/>
    <w:uiPriority w:val="39"/>
    <w:rsid w:val="00A14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15180"/>
    <w:pPr>
      <w:outlineLvl w:val="9"/>
    </w:pPr>
  </w:style>
  <w:style w:type="paragraph" w:styleId="NoSpacing">
    <w:name w:val="No Spacing"/>
    <w:uiPriority w:val="1"/>
    <w:qFormat/>
    <w:rsid w:val="00D15180"/>
    <w:pPr>
      <w:spacing w:after="0" w:line="240" w:lineRule="auto"/>
    </w:pPr>
  </w:style>
  <w:style w:type="paragraph" w:styleId="TOC1">
    <w:name w:val="toc 1"/>
    <w:basedOn w:val="Normal"/>
    <w:next w:val="Normal"/>
    <w:autoRedefine/>
    <w:uiPriority w:val="39"/>
    <w:unhideWhenUsed/>
    <w:rsid w:val="008B5794"/>
    <w:pPr>
      <w:tabs>
        <w:tab w:val="left" w:pos="440"/>
        <w:tab w:val="right" w:leader="dot" w:pos="9017"/>
      </w:tabs>
      <w:spacing w:after="100"/>
      <w:jc w:val="both"/>
    </w:pPr>
    <w:rPr>
      <w:rFonts w:ascii="Arial" w:hAnsi="Arial" w:cs="Arial"/>
      <w:b/>
      <w:noProof/>
      <w:sz w:val="24"/>
      <w:szCs w:val="24"/>
    </w:rPr>
  </w:style>
  <w:style w:type="character" w:styleId="Hyperlink">
    <w:name w:val="Hyperlink"/>
    <w:basedOn w:val="DefaultParagraphFont"/>
    <w:uiPriority w:val="99"/>
    <w:unhideWhenUsed/>
    <w:rsid w:val="007426D1"/>
    <w:rPr>
      <w:color w:val="0563C1" w:themeColor="hyperlink"/>
      <w:u w:val="single"/>
    </w:rPr>
  </w:style>
  <w:style w:type="paragraph" w:styleId="TOC2">
    <w:name w:val="toc 2"/>
    <w:basedOn w:val="Normal"/>
    <w:next w:val="Normal"/>
    <w:autoRedefine/>
    <w:uiPriority w:val="39"/>
    <w:unhideWhenUsed/>
    <w:rsid w:val="00380559"/>
    <w:pPr>
      <w:spacing w:after="100"/>
      <w:ind w:left="220"/>
    </w:pPr>
  </w:style>
  <w:style w:type="paragraph" w:styleId="TOC3">
    <w:name w:val="toc 3"/>
    <w:basedOn w:val="Normal"/>
    <w:next w:val="Normal"/>
    <w:autoRedefine/>
    <w:uiPriority w:val="39"/>
    <w:unhideWhenUsed/>
    <w:rsid w:val="00380559"/>
    <w:pPr>
      <w:spacing w:after="100"/>
      <w:ind w:left="440"/>
    </w:pPr>
  </w:style>
  <w:style w:type="paragraph" w:styleId="Caption">
    <w:name w:val="caption"/>
    <w:basedOn w:val="Normal"/>
    <w:next w:val="Normal"/>
    <w:uiPriority w:val="35"/>
    <w:semiHidden/>
    <w:unhideWhenUsed/>
    <w:qFormat/>
    <w:rsid w:val="00D15180"/>
    <w:pPr>
      <w:spacing w:line="240" w:lineRule="auto"/>
    </w:pPr>
    <w:rPr>
      <w:b/>
      <w:bCs/>
      <w:smallCaps/>
      <w:color w:val="595959" w:themeColor="text1" w:themeTint="A6"/>
    </w:rPr>
  </w:style>
  <w:style w:type="paragraph" w:styleId="Title">
    <w:name w:val="Title"/>
    <w:basedOn w:val="Normal"/>
    <w:next w:val="Normal"/>
    <w:link w:val="TitleChar"/>
    <w:uiPriority w:val="10"/>
    <w:qFormat/>
    <w:rsid w:val="00D15180"/>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D15180"/>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D15180"/>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D15180"/>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D15180"/>
    <w:rPr>
      <w:b/>
      <w:bCs/>
    </w:rPr>
  </w:style>
  <w:style w:type="character" w:styleId="Emphasis">
    <w:name w:val="Emphasis"/>
    <w:basedOn w:val="DefaultParagraphFont"/>
    <w:uiPriority w:val="20"/>
    <w:qFormat/>
    <w:rsid w:val="00D15180"/>
    <w:rPr>
      <w:i/>
      <w:iCs/>
    </w:rPr>
  </w:style>
  <w:style w:type="paragraph" w:styleId="Quote">
    <w:name w:val="Quote"/>
    <w:basedOn w:val="Normal"/>
    <w:next w:val="Normal"/>
    <w:link w:val="QuoteChar"/>
    <w:uiPriority w:val="29"/>
    <w:qFormat/>
    <w:rsid w:val="00D15180"/>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D15180"/>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D15180"/>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D15180"/>
    <w:rPr>
      <w:color w:val="404040" w:themeColor="text1" w:themeTint="BF"/>
      <w:sz w:val="32"/>
      <w:szCs w:val="32"/>
    </w:rPr>
  </w:style>
  <w:style w:type="character" w:styleId="SubtleEmphasis">
    <w:name w:val="Subtle Emphasis"/>
    <w:basedOn w:val="DefaultParagraphFont"/>
    <w:uiPriority w:val="19"/>
    <w:qFormat/>
    <w:rsid w:val="00D15180"/>
    <w:rPr>
      <w:i/>
      <w:iCs/>
      <w:color w:val="595959" w:themeColor="text1" w:themeTint="A6"/>
    </w:rPr>
  </w:style>
  <w:style w:type="character" w:styleId="IntenseEmphasis">
    <w:name w:val="Intense Emphasis"/>
    <w:basedOn w:val="DefaultParagraphFont"/>
    <w:uiPriority w:val="21"/>
    <w:qFormat/>
    <w:rsid w:val="00D15180"/>
    <w:rPr>
      <w:b/>
      <w:bCs/>
      <w:i/>
      <w:iCs/>
    </w:rPr>
  </w:style>
  <w:style w:type="character" w:styleId="SubtleReference">
    <w:name w:val="Subtle Reference"/>
    <w:basedOn w:val="DefaultParagraphFont"/>
    <w:uiPriority w:val="31"/>
    <w:qFormat/>
    <w:rsid w:val="00D15180"/>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15180"/>
    <w:rPr>
      <w:b/>
      <w:bCs/>
      <w:caps w:val="0"/>
      <w:smallCaps/>
      <w:color w:val="auto"/>
      <w:spacing w:val="3"/>
      <w:u w:val="single"/>
    </w:rPr>
  </w:style>
  <w:style w:type="character" w:styleId="BookTitle">
    <w:name w:val="Book Title"/>
    <w:basedOn w:val="DefaultParagraphFont"/>
    <w:uiPriority w:val="33"/>
    <w:qFormat/>
    <w:rsid w:val="00D15180"/>
    <w:rPr>
      <w:b/>
      <w:bCs/>
      <w:smallCaps/>
      <w:spacing w:val="7"/>
    </w:rPr>
  </w:style>
  <w:style w:type="table" w:customStyle="1" w:styleId="GridTable4-Accent51">
    <w:name w:val="Grid Table 4 - Accent 51"/>
    <w:basedOn w:val="TableNormal"/>
    <w:uiPriority w:val="49"/>
    <w:rsid w:val="0036261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alloonText">
    <w:name w:val="Balloon Text"/>
    <w:basedOn w:val="Normal"/>
    <w:link w:val="BalloonTextChar"/>
    <w:uiPriority w:val="99"/>
    <w:semiHidden/>
    <w:unhideWhenUsed/>
    <w:rsid w:val="00790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ACF"/>
    <w:rPr>
      <w:rFonts w:ascii="Segoe UI" w:hAnsi="Segoe UI" w:cs="Segoe UI"/>
      <w:sz w:val="18"/>
      <w:szCs w:val="18"/>
    </w:rPr>
  </w:style>
  <w:style w:type="character" w:styleId="FollowedHyperlink">
    <w:name w:val="FollowedHyperlink"/>
    <w:basedOn w:val="DefaultParagraphFont"/>
    <w:uiPriority w:val="99"/>
    <w:semiHidden/>
    <w:unhideWhenUsed/>
    <w:rsid w:val="009310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025929">
      <w:bodyDiv w:val="1"/>
      <w:marLeft w:val="0"/>
      <w:marRight w:val="0"/>
      <w:marTop w:val="0"/>
      <w:marBottom w:val="0"/>
      <w:divBdr>
        <w:top w:val="none" w:sz="0" w:space="0" w:color="auto"/>
        <w:left w:val="none" w:sz="0" w:space="0" w:color="auto"/>
        <w:bottom w:val="none" w:sz="0" w:space="0" w:color="auto"/>
        <w:right w:val="none" w:sz="0" w:space="0" w:color="auto"/>
      </w:divBdr>
    </w:div>
    <w:div w:id="146311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nabinagar@nrbcommercialbank.com" TargetMode="External"/><Relationship Id="rId18" Type="http://schemas.openxmlformats.org/officeDocument/2006/relationships/chart" Target="charts/chart4.xml"/><Relationship Id="rId26" Type="http://schemas.openxmlformats.org/officeDocument/2006/relationships/hyperlink" Target="https://www.nrbcommercialbank.com" TargetMode="External"/><Relationship Id="rId3" Type="http://schemas.openxmlformats.org/officeDocument/2006/relationships/styles" Target="styles.xml"/><Relationship Id="rId21" Type="http://schemas.openxmlformats.org/officeDocument/2006/relationships/diagramQuickStyle" Target="diagrams/quickStyl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3.xm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diagramLayout" Target="diagrams/layout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chart" Target="charts/chart1.xml"/><Relationship Id="rId23" Type="http://schemas.microsoft.com/office/2007/relationships/diagramDrawing" Target="diagrams/drawing1.xm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nrbcommercialbank.com" TargetMode="External"/><Relationship Id="rId22" Type="http://schemas.openxmlformats.org/officeDocument/2006/relationships/diagramColors" Target="diagrams/colors1.xml"/><Relationship Id="rId27" Type="http://schemas.openxmlformats.org/officeDocument/2006/relationships/image" Target="media/image8.jpeg"/><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ysClr val="windowText" lastClr="000000"/>
                </a:solidFill>
              </a:rPr>
              <a:t>Financial Investment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Sheet1!$A$8</c:f>
              <c:strCache>
                <c:ptCount val="1"/>
                <c:pt idx="0">
                  <c:v>Total Investment</c:v>
                </c:pt>
              </c:strCache>
            </c:strRef>
          </c:tx>
          <c:spPr>
            <a:ln w="19050" cap="rnd" cmpd="sng" algn="ctr">
              <a:solidFill>
                <a:schemeClr val="dk1">
                  <a:tint val="88500"/>
                </a:schemeClr>
              </a:solidFill>
              <a:prstDash val="solid"/>
              <a:round/>
            </a:ln>
            <a:effectLst/>
          </c:spPr>
          <c:marker>
            <c:symbol val="circle"/>
            <c:size val="5"/>
            <c:spPr>
              <a:solidFill>
                <a:schemeClr val="dk1">
                  <a:tint val="88500"/>
                </a:schemeClr>
              </a:solidFill>
              <a:ln w="6350" cap="flat" cmpd="sng" algn="ctr">
                <a:solidFill>
                  <a:schemeClr val="dk1">
                    <a:tint val="88500"/>
                  </a:schemeClr>
                </a:solidFill>
                <a:prstDash val="solid"/>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xVal>
            <c:numRef>
              <c:f>Sheet1!$B$7:$F$7</c:f>
              <c:numCache>
                <c:formatCode>General</c:formatCode>
                <c:ptCount val="5"/>
                <c:pt idx="0">
                  <c:v>2015</c:v>
                </c:pt>
                <c:pt idx="1">
                  <c:v>2016</c:v>
                </c:pt>
                <c:pt idx="2">
                  <c:v>2017</c:v>
                </c:pt>
                <c:pt idx="3">
                  <c:v>2018</c:v>
                </c:pt>
                <c:pt idx="4">
                  <c:v>2019</c:v>
                </c:pt>
              </c:numCache>
            </c:numRef>
          </c:xVal>
          <c:yVal>
            <c:numRef>
              <c:f>Sheet1!$B$8:$F$8</c:f>
              <c:numCache>
                <c:formatCode>#,##0.00</c:formatCode>
                <c:ptCount val="5"/>
                <c:pt idx="0">
                  <c:v>6200.87</c:v>
                </c:pt>
                <c:pt idx="1">
                  <c:v>7174.1600000000044</c:v>
                </c:pt>
                <c:pt idx="2">
                  <c:v>6495.1200000000044</c:v>
                </c:pt>
                <c:pt idx="3">
                  <c:v>8276.75</c:v>
                </c:pt>
                <c:pt idx="4">
                  <c:v>15298.17</c:v>
                </c:pt>
              </c:numCache>
            </c:numRef>
          </c:yVal>
          <c:smooth val="1"/>
        </c:ser>
        <c:dLbls>
          <c:showLegendKey val="0"/>
          <c:showVal val="1"/>
          <c:showCatName val="0"/>
          <c:showSerName val="0"/>
          <c:showPercent val="0"/>
          <c:showBubbleSize val="0"/>
        </c:dLbls>
        <c:axId val="1840807248"/>
        <c:axId val="1840826288"/>
      </c:scatterChart>
      <c:valAx>
        <c:axId val="184080724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0826288"/>
        <c:crosses val="autoZero"/>
        <c:crossBetween val="midCat"/>
      </c:valAx>
      <c:valAx>
        <c:axId val="18408262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080724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ysClr val="windowText" lastClr="000000"/>
                </a:solidFill>
              </a:rPr>
              <a:t>ROE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Sheet1!$A$5</c:f>
              <c:strCache>
                <c:ptCount val="1"/>
                <c:pt idx="0">
                  <c:v>ROE</c:v>
                </c:pt>
              </c:strCache>
            </c:strRef>
          </c:tx>
          <c:spPr>
            <a:ln w="19050" cap="rnd" cmpd="sng" algn="ctr">
              <a:solidFill>
                <a:schemeClr val="dk1">
                  <a:tint val="88500"/>
                </a:schemeClr>
              </a:solidFill>
              <a:prstDash val="solid"/>
              <a:round/>
            </a:ln>
            <a:effectLst/>
          </c:spPr>
          <c:marker>
            <c:symbol val="circle"/>
            <c:size val="5"/>
            <c:spPr>
              <a:solidFill>
                <a:schemeClr val="dk1">
                  <a:tint val="88500"/>
                </a:schemeClr>
              </a:solidFill>
              <a:ln w="6350" cap="flat" cmpd="sng" algn="ctr">
                <a:solidFill>
                  <a:schemeClr val="dk1">
                    <a:tint val="88500"/>
                  </a:schemeClr>
                </a:solidFill>
                <a:prstDash val="solid"/>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xVal>
            <c:numRef>
              <c:f>Sheet1!$B$4:$F$4</c:f>
              <c:numCache>
                <c:formatCode>General</c:formatCode>
                <c:ptCount val="5"/>
                <c:pt idx="0">
                  <c:v>2015</c:v>
                </c:pt>
                <c:pt idx="1">
                  <c:v>2016</c:v>
                </c:pt>
                <c:pt idx="2">
                  <c:v>2017</c:v>
                </c:pt>
                <c:pt idx="3">
                  <c:v>2018</c:v>
                </c:pt>
                <c:pt idx="4">
                  <c:v>2019</c:v>
                </c:pt>
              </c:numCache>
            </c:numRef>
          </c:xVal>
          <c:yVal>
            <c:numRef>
              <c:f>Sheet1!$B$5:$F$5</c:f>
              <c:numCache>
                <c:formatCode>0.00%</c:formatCode>
                <c:ptCount val="5"/>
                <c:pt idx="0">
                  <c:v>0.11550000000000002</c:v>
                </c:pt>
                <c:pt idx="1">
                  <c:v>0.15970000000000026</c:v>
                </c:pt>
                <c:pt idx="2">
                  <c:v>0.15300000000000019</c:v>
                </c:pt>
                <c:pt idx="3">
                  <c:v>0.13890000000000019</c:v>
                </c:pt>
                <c:pt idx="4">
                  <c:v>0.15040000000000026</c:v>
                </c:pt>
              </c:numCache>
            </c:numRef>
          </c:yVal>
          <c:smooth val="1"/>
        </c:ser>
        <c:dLbls>
          <c:showLegendKey val="0"/>
          <c:showVal val="1"/>
          <c:showCatName val="0"/>
          <c:showSerName val="0"/>
          <c:showPercent val="0"/>
          <c:showBubbleSize val="0"/>
        </c:dLbls>
        <c:axId val="1840853488"/>
        <c:axId val="1840824656"/>
      </c:scatterChart>
      <c:valAx>
        <c:axId val="184085348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0824656"/>
        <c:crosses val="autoZero"/>
        <c:crossBetween val="midCat"/>
      </c:valAx>
      <c:valAx>
        <c:axId val="184082465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085348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ysClr val="windowText" lastClr="000000"/>
                </a:solidFill>
              </a:rPr>
              <a:t>EPS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Sheet1!$A$2</c:f>
              <c:strCache>
                <c:ptCount val="1"/>
                <c:pt idx="0">
                  <c:v>EPS</c:v>
                </c:pt>
              </c:strCache>
            </c:strRef>
          </c:tx>
          <c:spPr>
            <a:ln w="19050" cap="rnd" cmpd="sng" algn="ctr">
              <a:solidFill>
                <a:schemeClr val="dk1">
                  <a:tint val="88500"/>
                </a:schemeClr>
              </a:solidFill>
              <a:prstDash val="solid"/>
              <a:round/>
            </a:ln>
            <a:effectLst/>
          </c:spPr>
          <c:marker>
            <c:symbol val="circle"/>
            <c:size val="5"/>
            <c:spPr>
              <a:solidFill>
                <a:schemeClr val="dk1">
                  <a:tint val="88500"/>
                </a:schemeClr>
              </a:solidFill>
              <a:ln w="6350" cap="flat" cmpd="sng" algn="ctr">
                <a:solidFill>
                  <a:schemeClr val="dk1">
                    <a:tint val="88500"/>
                  </a:schemeClr>
                </a:solidFill>
                <a:prstDash val="solid"/>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xVal>
            <c:numRef>
              <c:f>Sheet1!$B$1:$F$1</c:f>
              <c:numCache>
                <c:formatCode>General</c:formatCode>
                <c:ptCount val="5"/>
                <c:pt idx="0">
                  <c:v>2015</c:v>
                </c:pt>
                <c:pt idx="1">
                  <c:v>2016</c:v>
                </c:pt>
                <c:pt idx="2">
                  <c:v>2017</c:v>
                </c:pt>
                <c:pt idx="3">
                  <c:v>2018</c:v>
                </c:pt>
                <c:pt idx="4">
                  <c:v>2019</c:v>
                </c:pt>
              </c:numCache>
            </c:numRef>
          </c:xVal>
          <c:yVal>
            <c:numRef>
              <c:f>Sheet1!$B$2:$F$2</c:f>
              <c:numCache>
                <c:formatCode>0.00%</c:formatCode>
                <c:ptCount val="5"/>
                <c:pt idx="0">
                  <c:v>1.2600000000000005E-2</c:v>
                </c:pt>
                <c:pt idx="1">
                  <c:v>1.9000000000000024E-2</c:v>
                </c:pt>
                <c:pt idx="2">
                  <c:v>1.8900000000000024E-2</c:v>
                </c:pt>
                <c:pt idx="3">
                  <c:v>1.8200000000000025E-2</c:v>
                </c:pt>
                <c:pt idx="4">
                  <c:v>2.01E-2</c:v>
                </c:pt>
              </c:numCache>
            </c:numRef>
          </c:yVal>
          <c:smooth val="1"/>
        </c:ser>
        <c:dLbls>
          <c:showLegendKey val="0"/>
          <c:showVal val="1"/>
          <c:showCatName val="0"/>
          <c:showSerName val="0"/>
          <c:showPercent val="0"/>
          <c:showBubbleSize val="0"/>
        </c:dLbls>
        <c:axId val="1840834448"/>
        <c:axId val="1840850224"/>
      </c:scatterChart>
      <c:valAx>
        <c:axId val="184083444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0850224"/>
        <c:crosses val="autoZero"/>
        <c:crossBetween val="midCat"/>
      </c:valAx>
      <c:valAx>
        <c:axId val="18408502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083444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ysClr val="windowText" lastClr="000000"/>
                </a:solidFill>
              </a:rPr>
              <a:t>Loans and Advances</a:t>
            </a:r>
          </a:p>
        </c:rich>
      </c:tx>
      <c:layout>
        <c:manualLayout>
          <c:xMode val="edge"/>
          <c:yMode val="edge"/>
          <c:x val="0.37100592762983337"/>
          <c:y val="2.777777777777785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Sheet1!$A$11</c:f>
              <c:strCache>
                <c:ptCount val="1"/>
                <c:pt idx="0">
                  <c:v>Loans and Advances</c:v>
                </c:pt>
              </c:strCache>
            </c:strRef>
          </c:tx>
          <c:spPr>
            <a:ln w="19050" cap="rnd" cmpd="sng" algn="ctr">
              <a:solidFill>
                <a:schemeClr val="dk1">
                  <a:tint val="88500"/>
                </a:schemeClr>
              </a:solidFill>
              <a:prstDash val="solid"/>
              <a:round/>
            </a:ln>
            <a:effectLst/>
          </c:spPr>
          <c:marker>
            <c:symbol val="circle"/>
            <c:size val="5"/>
            <c:spPr>
              <a:solidFill>
                <a:schemeClr val="dk1">
                  <a:tint val="88500"/>
                </a:schemeClr>
              </a:solidFill>
              <a:ln w="6350" cap="flat" cmpd="sng" algn="ctr">
                <a:solidFill>
                  <a:schemeClr val="dk1">
                    <a:tint val="88500"/>
                  </a:schemeClr>
                </a:solidFill>
                <a:prstDash val="solid"/>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xVal>
            <c:numRef>
              <c:f>Sheet1!$B$10:$F$10</c:f>
              <c:numCache>
                <c:formatCode>General</c:formatCode>
                <c:ptCount val="5"/>
                <c:pt idx="0">
                  <c:v>2015</c:v>
                </c:pt>
                <c:pt idx="1">
                  <c:v>2016</c:v>
                </c:pt>
                <c:pt idx="2">
                  <c:v>2017</c:v>
                </c:pt>
                <c:pt idx="3">
                  <c:v>2018</c:v>
                </c:pt>
                <c:pt idx="4">
                  <c:v>2019</c:v>
                </c:pt>
              </c:numCache>
            </c:numRef>
          </c:xVal>
          <c:yVal>
            <c:numRef>
              <c:f>Sheet1!$B$11:$F$11</c:f>
              <c:numCache>
                <c:formatCode>#,##0.00</c:formatCode>
                <c:ptCount val="5"/>
                <c:pt idx="0">
                  <c:v>23227.39</c:v>
                </c:pt>
                <c:pt idx="1">
                  <c:v>37408.28</c:v>
                </c:pt>
                <c:pt idx="2">
                  <c:v>43000.28</c:v>
                </c:pt>
                <c:pt idx="3">
                  <c:v>48117.78</c:v>
                </c:pt>
                <c:pt idx="4">
                  <c:v>62015.02</c:v>
                </c:pt>
              </c:numCache>
            </c:numRef>
          </c:yVal>
          <c:smooth val="1"/>
        </c:ser>
        <c:dLbls>
          <c:showLegendKey val="0"/>
          <c:showVal val="1"/>
          <c:showCatName val="0"/>
          <c:showSerName val="0"/>
          <c:showPercent val="0"/>
          <c:showBubbleSize val="0"/>
        </c:dLbls>
        <c:axId val="1840837168"/>
        <c:axId val="1840837712"/>
      </c:scatterChart>
      <c:valAx>
        <c:axId val="184083716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0837712"/>
        <c:crosses val="autoZero"/>
        <c:crossBetween val="midCat"/>
      </c:valAx>
      <c:valAx>
        <c:axId val="18408377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083716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7E28D88-2533-464C-9029-AD91AC8CFECA}"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US"/>
        </a:p>
      </dgm:t>
    </dgm:pt>
    <dgm:pt modelId="{A3FE7B9C-4F9C-488D-BA2B-94A9EDBE8DB9}">
      <dgm:prSet phldrT="[Text]" custT="1"/>
      <dgm:spPr/>
      <dgm:t>
        <a:bodyPr/>
        <a:lstStyle/>
        <a:p>
          <a:pPr algn="ctr"/>
          <a:r>
            <a:rPr lang="en-US" sz="1200">
              <a:latin typeface="Arial" panose="020B0604020202020204" pitchFamily="34" charset="0"/>
              <a:cs typeface="Arial" panose="020B0604020202020204" pitchFamily="34" charset="0"/>
            </a:rPr>
            <a:t>HEAD OF BRANCH</a:t>
          </a:r>
        </a:p>
      </dgm:t>
    </dgm:pt>
    <dgm:pt modelId="{461EFC07-357A-4B98-858A-9CF147A0E8FF}" type="parTrans" cxnId="{8EC12EFD-0F44-4032-8408-D8B27749B9A2}">
      <dgm:prSet/>
      <dgm:spPr/>
      <dgm:t>
        <a:bodyPr/>
        <a:lstStyle/>
        <a:p>
          <a:pPr algn="ctr"/>
          <a:endParaRPr lang="en-US"/>
        </a:p>
      </dgm:t>
    </dgm:pt>
    <dgm:pt modelId="{CE55836A-4298-4A33-991B-7D491A90F2C8}" type="sibTrans" cxnId="{8EC12EFD-0F44-4032-8408-D8B27749B9A2}">
      <dgm:prSet/>
      <dgm:spPr/>
      <dgm:t>
        <a:bodyPr/>
        <a:lstStyle/>
        <a:p>
          <a:pPr algn="ctr"/>
          <a:endParaRPr lang="en-US"/>
        </a:p>
      </dgm:t>
    </dgm:pt>
    <dgm:pt modelId="{2F573565-FF06-458E-8E9C-D5F6AA3C1DBA}" type="asst">
      <dgm:prSet phldrT="[Text]" custT="1"/>
      <dgm:spPr/>
      <dgm:t>
        <a:bodyPr/>
        <a:lstStyle/>
        <a:p>
          <a:pPr algn="ctr"/>
          <a:r>
            <a:rPr lang="en-US" sz="1200">
              <a:latin typeface="Arial" panose="020B0604020202020204" pitchFamily="34" charset="0"/>
              <a:cs typeface="Arial" panose="020B0604020202020204" pitchFamily="34" charset="0"/>
            </a:rPr>
            <a:t>OPERATION MANAGER</a:t>
          </a:r>
        </a:p>
      </dgm:t>
    </dgm:pt>
    <dgm:pt modelId="{76425E3E-59FF-45E4-AAB3-69197181C9F5}" type="parTrans" cxnId="{8BE20D5D-3861-4F99-B6F8-F0D155CBB86C}">
      <dgm:prSet/>
      <dgm:spPr/>
      <dgm:t>
        <a:bodyPr/>
        <a:lstStyle/>
        <a:p>
          <a:pPr algn="ctr"/>
          <a:endParaRPr lang="en-US"/>
        </a:p>
      </dgm:t>
    </dgm:pt>
    <dgm:pt modelId="{6763F9C2-4B7E-4C44-B3A2-1C0C4C8E7C8C}" type="sibTrans" cxnId="{8BE20D5D-3861-4F99-B6F8-F0D155CBB86C}">
      <dgm:prSet/>
      <dgm:spPr/>
      <dgm:t>
        <a:bodyPr/>
        <a:lstStyle/>
        <a:p>
          <a:pPr algn="ctr"/>
          <a:endParaRPr lang="en-US"/>
        </a:p>
      </dgm:t>
    </dgm:pt>
    <dgm:pt modelId="{A14AB4CC-6398-44C8-927D-AD78263785CC}">
      <dgm:prSet phldrT="[Text]" custT="1"/>
      <dgm:spPr/>
      <dgm:t>
        <a:bodyPr/>
        <a:lstStyle/>
        <a:p>
          <a:pPr algn="ctr"/>
          <a:r>
            <a:rPr lang="en-US" sz="1200">
              <a:latin typeface="Arial" panose="020B0604020202020204" pitchFamily="34" charset="0"/>
              <a:cs typeface="Arial" panose="020B0604020202020204" pitchFamily="34" charset="0"/>
            </a:rPr>
            <a:t>GB IN-CHARGE</a:t>
          </a:r>
        </a:p>
      </dgm:t>
    </dgm:pt>
    <dgm:pt modelId="{5DF83461-B8D0-44CB-A734-CABAB9242394}" type="parTrans" cxnId="{3ED8B5EB-5441-4485-B93F-A5C4F7561A30}">
      <dgm:prSet/>
      <dgm:spPr/>
      <dgm:t>
        <a:bodyPr/>
        <a:lstStyle/>
        <a:p>
          <a:pPr algn="ctr"/>
          <a:endParaRPr lang="en-US"/>
        </a:p>
      </dgm:t>
    </dgm:pt>
    <dgm:pt modelId="{41EB5187-3A86-445C-B15A-6F147B0C845B}" type="sibTrans" cxnId="{3ED8B5EB-5441-4485-B93F-A5C4F7561A30}">
      <dgm:prSet/>
      <dgm:spPr/>
      <dgm:t>
        <a:bodyPr/>
        <a:lstStyle/>
        <a:p>
          <a:pPr algn="ctr"/>
          <a:endParaRPr lang="en-US"/>
        </a:p>
      </dgm:t>
    </dgm:pt>
    <dgm:pt modelId="{4BE2B30D-F2B4-4432-9565-D4B321B59DC3}">
      <dgm:prSet phldrT="[Text]" custT="1"/>
      <dgm:spPr/>
      <dgm:t>
        <a:bodyPr/>
        <a:lstStyle/>
        <a:p>
          <a:pPr algn="ctr"/>
          <a:r>
            <a:rPr lang="en-US" sz="1200">
              <a:latin typeface="Arial" panose="020B0604020202020204" pitchFamily="34" charset="0"/>
              <a:cs typeface="Arial" panose="020B0604020202020204" pitchFamily="34" charset="0"/>
            </a:rPr>
            <a:t>CASH IN-CHARGE</a:t>
          </a:r>
        </a:p>
      </dgm:t>
    </dgm:pt>
    <dgm:pt modelId="{1246ADE4-4609-4495-AA13-A9EC5D06F9F2}" type="parTrans" cxnId="{A04FB7D3-B94C-41A3-A374-8E60F06F6F70}">
      <dgm:prSet/>
      <dgm:spPr/>
      <dgm:t>
        <a:bodyPr/>
        <a:lstStyle/>
        <a:p>
          <a:pPr algn="ctr"/>
          <a:endParaRPr lang="en-US"/>
        </a:p>
      </dgm:t>
    </dgm:pt>
    <dgm:pt modelId="{A23E52D6-7C5D-4D83-B15F-AF1827B6FD8E}" type="sibTrans" cxnId="{A04FB7D3-B94C-41A3-A374-8E60F06F6F70}">
      <dgm:prSet/>
      <dgm:spPr/>
      <dgm:t>
        <a:bodyPr/>
        <a:lstStyle/>
        <a:p>
          <a:pPr algn="ctr"/>
          <a:endParaRPr lang="en-US"/>
        </a:p>
      </dgm:t>
    </dgm:pt>
    <dgm:pt modelId="{B20300F1-49B7-4E3E-A6BB-65FAB39F7A1B}">
      <dgm:prSet phldrT="[Text]" custT="1"/>
      <dgm:spPr/>
      <dgm:t>
        <a:bodyPr/>
        <a:lstStyle/>
        <a:p>
          <a:pPr algn="ctr"/>
          <a:r>
            <a:rPr lang="en-US" sz="1200">
              <a:latin typeface="Arial" panose="020B0604020202020204" pitchFamily="34" charset="0"/>
              <a:cs typeface="Arial" panose="020B0604020202020204" pitchFamily="34" charset="0"/>
            </a:rPr>
            <a:t>CREDIT IN-CHARGE</a:t>
          </a:r>
        </a:p>
      </dgm:t>
    </dgm:pt>
    <dgm:pt modelId="{298D4E3A-47EC-45D7-B8AA-61FF9C520826}" type="parTrans" cxnId="{4623F905-9D31-4CC0-8C5E-26B44C3DCA6F}">
      <dgm:prSet/>
      <dgm:spPr/>
      <dgm:t>
        <a:bodyPr/>
        <a:lstStyle/>
        <a:p>
          <a:pPr algn="ctr"/>
          <a:endParaRPr lang="en-US"/>
        </a:p>
      </dgm:t>
    </dgm:pt>
    <dgm:pt modelId="{D3B74B49-A842-418B-A3C6-DC5CA939B8A2}" type="sibTrans" cxnId="{4623F905-9D31-4CC0-8C5E-26B44C3DCA6F}">
      <dgm:prSet/>
      <dgm:spPr/>
      <dgm:t>
        <a:bodyPr/>
        <a:lstStyle/>
        <a:p>
          <a:pPr algn="ctr"/>
          <a:endParaRPr lang="en-US"/>
        </a:p>
      </dgm:t>
    </dgm:pt>
    <dgm:pt modelId="{A227E816-DF7B-4EE0-AF66-2612535551B1}" type="pres">
      <dgm:prSet presAssocID="{27E28D88-2533-464C-9029-AD91AC8CFECA}" presName="hierChild1" presStyleCnt="0">
        <dgm:presLayoutVars>
          <dgm:orgChart val="1"/>
          <dgm:chPref val="1"/>
          <dgm:dir/>
          <dgm:animOne val="branch"/>
          <dgm:animLvl val="lvl"/>
          <dgm:resizeHandles/>
        </dgm:presLayoutVars>
      </dgm:prSet>
      <dgm:spPr/>
      <dgm:t>
        <a:bodyPr/>
        <a:lstStyle/>
        <a:p>
          <a:endParaRPr lang="en-US"/>
        </a:p>
      </dgm:t>
    </dgm:pt>
    <dgm:pt modelId="{DEC2A6AF-9F16-43D5-B7D4-60481D3C0ED9}" type="pres">
      <dgm:prSet presAssocID="{A3FE7B9C-4F9C-488D-BA2B-94A9EDBE8DB9}" presName="hierRoot1" presStyleCnt="0">
        <dgm:presLayoutVars>
          <dgm:hierBranch val="init"/>
        </dgm:presLayoutVars>
      </dgm:prSet>
      <dgm:spPr/>
      <dgm:t>
        <a:bodyPr/>
        <a:lstStyle/>
        <a:p>
          <a:endParaRPr lang="en-US"/>
        </a:p>
      </dgm:t>
    </dgm:pt>
    <dgm:pt modelId="{4C60961B-4980-4857-9091-4A99CD7B9CF4}" type="pres">
      <dgm:prSet presAssocID="{A3FE7B9C-4F9C-488D-BA2B-94A9EDBE8DB9}" presName="rootComposite1" presStyleCnt="0"/>
      <dgm:spPr/>
      <dgm:t>
        <a:bodyPr/>
        <a:lstStyle/>
        <a:p>
          <a:endParaRPr lang="en-US"/>
        </a:p>
      </dgm:t>
    </dgm:pt>
    <dgm:pt modelId="{B9018D24-A92F-420A-AFE1-4365DE0BDD18}" type="pres">
      <dgm:prSet presAssocID="{A3FE7B9C-4F9C-488D-BA2B-94A9EDBE8DB9}" presName="rootText1" presStyleLbl="node0" presStyleIdx="0" presStyleCnt="1">
        <dgm:presLayoutVars>
          <dgm:chPref val="3"/>
        </dgm:presLayoutVars>
      </dgm:prSet>
      <dgm:spPr/>
      <dgm:t>
        <a:bodyPr/>
        <a:lstStyle/>
        <a:p>
          <a:endParaRPr lang="en-US"/>
        </a:p>
      </dgm:t>
    </dgm:pt>
    <dgm:pt modelId="{F1C88097-004A-4A49-9561-ECFD93CD9885}" type="pres">
      <dgm:prSet presAssocID="{A3FE7B9C-4F9C-488D-BA2B-94A9EDBE8DB9}" presName="rootConnector1" presStyleLbl="node1" presStyleIdx="0" presStyleCnt="0"/>
      <dgm:spPr/>
      <dgm:t>
        <a:bodyPr/>
        <a:lstStyle/>
        <a:p>
          <a:endParaRPr lang="en-US"/>
        </a:p>
      </dgm:t>
    </dgm:pt>
    <dgm:pt modelId="{5C81542D-BE5B-4A0B-847F-178EE58AB90E}" type="pres">
      <dgm:prSet presAssocID="{A3FE7B9C-4F9C-488D-BA2B-94A9EDBE8DB9}" presName="hierChild2" presStyleCnt="0"/>
      <dgm:spPr/>
      <dgm:t>
        <a:bodyPr/>
        <a:lstStyle/>
        <a:p>
          <a:endParaRPr lang="en-US"/>
        </a:p>
      </dgm:t>
    </dgm:pt>
    <dgm:pt modelId="{CC8C00BB-42D9-4D87-894A-610DBA6C379F}" type="pres">
      <dgm:prSet presAssocID="{5DF83461-B8D0-44CB-A734-CABAB9242394}" presName="Name37" presStyleLbl="parChTrans1D2" presStyleIdx="0" presStyleCnt="4"/>
      <dgm:spPr/>
      <dgm:t>
        <a:bodyPr/>
        <a:lstStyle/>
        <a:p>
          <a:endParaRPr lang="en-US"/>
        </a:p>
      </dgm:t>
    </dgm:pt>
    <dgm:pt modelId="{D7A20AB0-6338-45A0-9CB0-4006AB902A41}" type="pres">
      <dgm:prSet presAssocID="{A14AB4CC-6398-44C8-927D-AD78263785CC}" presName="hierRoot2" presStyleCnt="0">
        <dgm:presLayoutVars>
          <dgm:hierBranch val="init"/>
        </dgm:presLayoutVars>
      </dgm:prSet>
      <dgm:spPr/>
      <dgm:t>
        <a:bodyPr/>
        <a:lstStyle/>
        <a:p>
          <a:endParaRPr lang="en-US"/>
        </a:p>
      </dgm:t>
    </dgm:pt>
    <dgm:pt modelId="{205A436C-656A-4863-8C15-006059EF03DE}" type="pres">
      <dgm:prSet presAssocID="{A14AB4CC-6398-44C8-927D-AD78263785CC}" presName="rootComposite" presStyleCnt="0"/>
      <dgm:spPr/>
      <dgm:t>
        <a:bodyPr/>
        <a:lstStyle/>
        <a:p>
          <a:endParaRPr lang="en-US"/>
        </a:p>
      </dgm:t>
    </dgm:pt>
    <dgm:pt modelId="{B541503F-3F9A-422B-938E-239C52D79225}" type="pres">
      <dgm:prSet presAssocID="{A14AB4CC-6398-44C8-927D-AD78263785CC}" presName="rootText" presStyleLbl="node2" presStyleIdx="0" presStyleCnt="3">
        <dgm:presLayoutVars>
          <dgm:chPref val="3"/>
        </dgm:presLayoutVars>
      </dgm:prSet>
      <dgm:spPr/>
      <dgm:t>
        <a:bodyPr/>
        <a:lstStyle/>
        <a:p>
          <a:endParaRPr lang="en-US"/>
        </a:p>
      </dgm:t>
    </dgm:pt>
    <dgm:pt modelId="{DF62E034-C799-41C6-BE22-8015E8C89DCA}" type="pres">
      <dgm:prSet presAssocID="{A14AB4CC-6398-44C8-927D-AD78263785CC}" presName="rootConnector" presStyleLbl="node2" presStyleIdx="0" presStyleCnt="3"/>
      <dgm:spPr/>
      <dgm:t>
        <a:bodyPr/>
        <a:lstStyle/>
        <a:p>
          <a:endParaRPr lang="en-US"/>
        </a:p>
      </dgm:t>
    </dgm:pt>
    <dgm:pt modelId="{6EA60513-A3F3-4B9A-BAB7-CE6079219281}" type="pres">
      <dgm:prSet presAssocID="{A14AB4CC-6398-44C8-927D-AD78263785CC}" presName="hierChild4" presStyleCnt="0"/>
      <dgm:spPr/>
      <dgm:t>
        <a:bodyPr/>
        <a:lstStyle/>
        <a:p>
          <a:endParaRPr lang="en-US"/>
        </a:p>
      </dgm:t>
    </dgm:pt>
    <dgm:pt modelId="{9733C686-DE8E-4287-A559-C60BCFDC14E9}" type="pres">
      <dgm:prSet presAssocID="{A14AB4CC-6398-44C8-927D-AD78263785CC}" presName="hierChild5" presStyleCnt="0"/>
      <dgm:spPr/>
      <dgm:t>
        <a:bodyPr/>
        <a:lstStyle/>
        <a:p>
          <a:endParaRPr lang="en-US"/>
        </a:p>
      </dgm:t>
    </dgm:pt>
    <dgm:pt modelId="{47DA9582-7658-4912-9B0B-307B157D6703}" type="pres">
      <dgm:prSet presAssocID="{1246ADE4-4609-4495-AA13-A9EC5D06F9F2}" presName="Name37" presStyleLbl="parChTrans1D2" presStyleIdx="1" presStyleCnt="4"/>
      <dgm:spPr/>
      <dgm:t>
        <a:bodyPr/>
        <a:lstStyle/>
        <a:p>
          <a:endParaRPr lang="en-US"/>
        </a:p>
      </dgm:t>
    </dgm:pt>
    <dgm:pt modelId="{B9D26CA9-9499-4F29-AF16-7C7C9981C323}" type="pres">
      <dgm:prSet presAssocID="{4BE2B30D-F2B4-4432-9565-D4B321B59DC3}" presName="hierRoot2" presStyleCnt="0">
        <dgm:presLayoutVars>
          <dgm:hierBranch val="init"/>
        </dgm:presLayoutVars>
      </dgm:prSet>
      <dgm:spPr/>
      <dgm:t>
        <a:bodyPr/>
        <a:lstStyle/>
        <a:p>
          <a:endParaRPr lang="en-US"/>
        </a:p>
      </dgm:t>
    </dgm:pt>
    <dgm:pt modelId="{90325EA7-B7BA-4336-8E0E-AF5D02B3DE8D}" type="pres">
      <dgm:prSet presAssocID="{4BE2B30D-F2B4-4432-9565-D4B321B59DC3}" presName="rootComposite" presStyleCnt="0"/>
      <dgm:spPr/>
      <dgm:t>
        <a:bodyPr/>
        <a:lstStyle/>
        <a:p>
          <a:endParaRPr lang="en-US"/>
        </a:p>
      </dgm:t>
    </dgm:pt>
    <dgm:pt modelId="{31E6043C-7420-49A0-A6DC-2AD459F3E0DC}" type="pres">
      <dgm:prSet presAssocID="{4BE2B30D-F2B4-4432-9565-D4B321B59DC3}" presName="rootText" presStyleLbl="node2" presStyleIdx="1" presStyleCnt="3" custScaleX="104534">
        <dgm:presLayoutVars>
          <dgm:chPref val="3"/>
        </dgm:presLayoutVars>
      </dgm:prSet>
      <dgm:spPr/>
      <dgm:t>
        <a:bodyPr/>
        <a:lstStyle/>
        <a:p>
          <a:endParaRPr lang="en-US"/>
        </a:p>
      </dgm:t>
    </dgm:pt>
    <dgm:pt modelId="{2F7F3880-C53B-431D-BBF5-D2BF6CBD104B}" type="pres">
      <dgm:prSet presAssocID="{4BE2B30D-F2B4-4432-9565-D4B321B59DC3}" presName="rootConnector" presStyleLbl="node2" presStyleIdx="1" presStyleCnt="3"/>
      <dgm:spPr/>
      <dgm:t>
        <a:bodyPr/>
        <a:lstStyle/>
        <a:p>
          <a:endParaRPr lang="en-US"/>
        </a:p>
      </dgm:t>
    </dgm:pt>
    <dgm:pt modelId="{C20F0165-5E4F-4BE8-B8FE-436110001A1F}" type="pres">
      <dgm:prSet presAssocID="{4BE2B30D-F2B4-4432-9565-D4B321B59DC3}" presName="hierChild4" presStyleCnt="0"/>
      <dgm:spPr/>
      <dgm:t>
        <a:bodyPr/>
        <a:lstStyle/>
        <a:p>
          <a:endParaRPr lang="en-US"/>
        </a:p>
      </dgm:t>
    </dgm:pt>
    <dgm:pt modelId="{09B4E83E-52F0-494F-98DB-E4F078B192C6}" type="pres">
      <dgm:prSet presAssocID="{4BE2B30D-F2B4-4432-9565-D4B321B59DC3}" presName="hierChild5" presStyleCnt="0"/>
      <dgm:spPr/>
      <dgm:t>
        <a:bodyPr/>
        <a:lstStyle/>
        <a:p>
          <a:endParaRPr lang="en-US"/>
        </a:p>
      </dgm:t>
    </dgm:pt>
    <dgm:pt modelId="{086281E2-A161-42D5-9E2A-09FFDE16DC46}" type="pres">
      <dgm:prSet presAssocID="{298D4E3A-47EC-45D7-B8AA-61FF9C520826}" presName="Name37" presStyleLbl="parChTrans1D2" presStyleIdx="2" presStyleCnt="4"/>
      <dgm:spPr/>
      <dgm:t>
        <a:bodyPr/>
        <a:lstStyle/>
        <a:p>
          <a:endParaRPr lang="en-US"/>
        </a:p>
      </dgm:t>
    </dgm:pt>
    <dgm:pt modelId="{8A4C81DA-5F75-46F4-A7F9-8A959AFFE4A1}" type="pres">
      <dgm:prSet presAssocID="{B20300F1-49B7-4E3E-A6BB-65FAB39F7A1B}" presName="hierRoot2" presStyleCnt="0">
        <dgm:presLayoutVars>
          <dgm:hierBranch val="init"/>
        </dgm:presLayoutVars>
      </dgm:prSet>
      <dgm:spPr/>
      <dgm:t>
        <a:bodyPr/>
        <a:lstStyle/>
        <a:p>
          <a:endParaRPr lang="en-US"/>
        </a:p>
      </dgm:t>
    </dgm:pt>
    <dgm:pt modelId="{5FAA998A-2363-4F94-9994-FAAA99F5E65C}" type="pres">
      <dgm:prSet presAssocID="{B20300F1-49B7-4E3E-A6BB-65FAB39F7A1B}" presName="rootComposite" presStyleCnt="0"/>
      <dgm:spPr/>
      <dgm:t>
        <a:bodyPr/>
        <a:lstStyle/>
        <a:p>
          <a:endParaRPr lang="en-US"/>
        </a:p>
      </dgm:t>
    </dgm:pt>
    <dgm:pt modelId="{F6459480-0531-4A55-9DE0-711410B61ECC}" type="pres">
      <dgm:prSet presAssocID="{B20300F1-49B7-4E3E-A6BB-65FAB39F7A1B}" presName="rootText" presStyleLbl="node2" presStyleIdx="2" presStyleCnt="3">
        <dgm:presLayoutVars>
          <dgm:chPref val="3"/>
        </dgm:presLayoutVars>
      </dgm:prSet>
      <dgm:spPr/>
      <dgm:t>
        <a:bodyPr/>
        <a:lstStyle/>
        <a:p>
          <a:endParaRPr lang="en-US"/>
        </a:p>
      </dgm:t>
    </dgm:pt>
    <dgm:pt modelId="{C300574A-AE3B-479E-BCE2-1AA4B9020B98}" type="pres">
      <dgm:prSet presAssocID="{B20300F1-49B7-4E3E-A6BB-65FAB39F7A1B}" presName="rootConnector" presStyleLbl="node2" presStyleIdx="2" presStyleCnt="3"/>
      <dgm:spPr/>
      <dgm:t>
        <a:bodyPr/>
        <a:lstStyle/>
        <a:p>
          <a:endParaRPr lang="en-US"/>
        </a:p>
      </dgm:t>
    </dgm:pt>
    <dgm:pt modelId="{095305FE-9C4F-4E5E-BAAB-811059ACD30F}" type="pres">
      <dgm:prSet presAssocID="{B20300F1-49B7-4E3E-A6BB-65FAB39F7A1B}" presName="hierChild4" presStyleCnt="0"/>
      <dgm:spPr/>
      <dgm:t>
        <a:bodyPr/>
        <a:lstStyle/>
        <a:p>
          <a:endParaRPr lang="en-US"/>
        </a:p>
      </dgm:t>
    </dgm:pt>
    <dgm:pt modelId="{B9367643-5B34-4273-BCDB-D37F0CD87119}" type="pres">
      <dgm:prSet presAssocID="{B20300F1-49B7-4E3E-A6BB-65FAB39F7A1B}" presName="hierChild5" presStyleCnt="0"/>
      <dgm:spPr/>
      <dgm:t>
        <a:bodyPr/>
        <a:lstStyle/>
        <a:p>
          <a:endParaRPr lang="en-US"/>
        </a:p>
      </dgm:t>
    </dgm:pt>
    <dgm:pt modelId="{FAAB9824-14EE-41EB-AEC0-EEB2C07AE4A8}" type="pres">
      <dgm:prSet presAssocID="{A3FE7B9C-4F9C-488D-BA2B-94A9EDBE8DB9}" presName="hierChild3" presStyleCnt="0"/>
      <dgm:spPr/>
      <dgm:t>
        <a:bodyPr/>
        <a:lstStyle/>
        <a:p>
          <a:endParaRPr lang="en-US"/>
        </a:p>
      </dgm:t>
    </dgm:pt>
    <dgm:pt modelId="{8109ECDD-98E6-4477-9C03-69E3BF168717}" type="pres">
      <dgm:prSet presAssocID="{76425E3E-59FF-45E4-AAB3-69197181C9F5}" presName="Name111" presStyleLbl="parChTrans1D2" presStyleIdx="3" presStyleCnt="4"/>
      <dgm:spPr/>
      <dgm:t>
        <a:bodyPr/>
        <a:lstStyle/>
        <a:p>
          <a:endParaRPr lang="en-US"/>
        </a:p>
      </dgm:t>
    </dgm:pt>
    <dgm:pt modelId="{22510390-3881-4758-86FC-0EEB4DEDD275}" type="pres">
      <dgm:prSet presAssocID="{2F573565-FF06-458E-8E9C-D5F6AA3C1DBA}" presName="hierRoot3" presStyleCnt="0">
        <dgm:presLayoutVars>
          <dgm:hierBranch val="init"/>
        </dgm:presLayoutVars>
      </dgm:prSet>
      <dgm:spPr/>
      <dgm:t>
        <a:bodyPr/>
        <a:lstStyle/>
        <a:p>
          <a:endParaRPr lang="en-US"/>
        </a:p>
      </dgm:t>
    </dgm:pt>
    <dgm:pt modelId="{8A86B7CF-04DA-4EBA-AFD6-2E2776C3C193}" type="pres">
      <dgm:prSet presAssocID="{2F573565-FF06-458E-8E9C-D5F6AA3C1DBA}" presName="rootComposite3" presStyleCnt="0"/>
      <dgm:spPr/>
      <dgm:t>
        <a:bodyPr/>
        <a:lstStyle/>
        <a:p>
          <a:endParaRPr lang="en-US"/>
        </a:p>
      </dgm:t>
    </dgm:pt>
    <dgm:pt modelId="{7A47C773-3954-4FCD-8580-115210CDA508}" type="pres">
      <dgm:prSet presAssocID="{2F573565-FF06-458E-8E9C-D5F6AA3C1DBA}" presName="rootText3" presStyleLbl="asst1" presStyleIdx="0" presStyleCnt="1" custScaleX="86841">
        <dgm:presLayoutVars>
          <dgm:chPref val="3"/>
        </dgm:presLayoutVars>
      </dgm:prSet>
      <dgm:spPr/>
      <dgm:t>
        <a:bodyPr/>
        <a:lstStyle/>
        <a:p>
          <a:endParaRPr lang="en-US"/>
        </a:p>
      </dgm:t>
    </dgm:pt>
    <dgm:pt modelId="{EF76BD3B-856F-469C-9B86-6CEB82633DAC}" type="pres">
      <dgm:prSet presAssocID="{2F573565-FF06-458E-8E9C-D5F6AA3C1DBA}" presName="rootConnector3" presStyleLbl="asst1" presStyleIdx="0" presStyleCnt="1"/>
      <dgm:spPr/>
      <dgm:t>
        <a:bodyPr/>
        <a:lstStyle/>
        <a:p>
          <a:endParaRPr lang="en-US"/>
        </a:p>
      </dgm:t>
    </dgm:pt>
    <dgm:pt modelId="{04B7A5F3-EBB7-4D74-B788-5479F5BBE922}" type="pres">
      <dgm:prSet presAssocID="{2F573565-FF06-458E-8E9C-D5F6AA3C1DBA}" presName="hierChild6" presStyleCnt="0"/>
      <dgm:spPr/>
      <dgm:t>
        <a:bodyPr/>
        <a:lstStyle/>
        <a:p>
          <a:endParaRPr lang="en-US"/>
        </a:p>
      </dgm:t>
    </dgm:pt>
    <dgm:pt modelId="{13FF9483-528F-4DD5-8C5D-31414044B0C9}" type="pres">
      <dgm:prSet presAssocID="{2F573565-FF06-458E-8E9C-D5F6AA3C1DBA}" presName="hierChild7" presStyleCnt="0"/>
      <dgm:spPr/>
      <dgm:t>
        <a:bodyPr/>
        <a:lstStyle/>
        <a:p>
          <a:endParaRPr lang="en-US"/>
        </a:p>
      </dgm:t>
    </dgm:pt>
  </dgm:ptLst>
  <dgm:cxnLst>
    <dgm:cxn modelId="{264229A8-A695-4915-BC4D-9AF426839893}" type="presOf" srcId="{A3FE7B9C-4F9C-488D-BA2B-94A9EDBE8DB9}" destId="{B9018D24-A92F-420A-AFE1-4365DE0BDD18}" srcOrd="0" destOrd="0" presId="urn:microsoft.com/office/officeart/2005/8/layout/orgChart1"/>
    <dgm:cxn modelId="{8BE20D5D-3861-4F99-B6F8-F0D155CBB86C}" srcId="{A3FE7B9C-4F9C-488D-BA2B-94A9EDBE8DB9}" destId="{2F573565-FF06-458E-8E9C-D5F6AA3C1DBA}" srcOrd="0" destOrd="0" parTransId="{76425E3E-59FF-45E4-AAB3-69197181C9F5}" sibTransId="{6763F9C2-4B7E-4C44-B3A2-1C0C4C8E7C8C}"/>
    <dgm:cxn modelId="{40C94E5C-51B8-425D-B4A9-0DBA1B3B95DA}" type="presOf" srcId="{76425E3E-59FF-45E4-AAB3-69197181C9F5}" destId="{8109ECDD-98E6-4477-9C03-69E3BF168717}" srcOrd="0" destOrd="0" presId="urn:microsoft.com/office/officeart/2005/8/layout/orgChart1"/>
    <dgm:cxn modelId="{9D66730B-2117-4BFE-AA2D-B2DCB4FA4C67}" type="presOf" srcId="{5DF83461-B8D0-44CB-A734-CABAB9242394}" destId="{CC8C00BB-42D9-4D87-894A-610DBA6C379F}" srcOrd="0" destOrd="0" presId="urn:microsoft.com/office/officeart/2005/8/layout/orgChart1"/>
    <dgm:cxn modelId="{050149D9-1F0B-49C8-9653-A31A4E2A9DE2}" type="presOf" srcId="{B20300F1-49B7-4E3E-A6BB-65FAB39F7A1B}" destId="{F6459480-0531-4A55-9DE0-711410B61ECC}" srcOrd="0" destOrd="0" presId="urn:microsoft.com/office/officeart/2005/8/layout/orgChart1"/>
    <dgm:cxn modelId="{72B3A8D3-826A-400C-BE58-629F950806D6}" type="presOf" srcId="{4BE2B30D-F2B4-4432-9565-D4B321B59DC3}" destId="{31E6043C-7420-49A0-A6DC-2AD459F3E0DC}" srcOrd="0" destOrd="0" presId="urn:microsoft.com/office/officeart/2005/8/layout/orgChart1"/>
    <dgm:cxn modelId="{E60FB705-FCC1-489D-AD06-0DF393066FC1}" type="presOf" srcId="{A14AB4CC-6398-44C8-927D-AD78263785CC}" destId="{DF62E034-C799-41C6-BE22-8015E8C89DCA}" srcOrd="1" destOrd="0" presId="urn:microsoft.com/office/officeart/2005/8/layout/orgChart1"/>
    <dgm:cxn modelId="{8CD3AC05-1456-4481-A36D-800CDACB97A3}" type="presOf" srcId="{2F573565-FF06-458E-8E9C-D5F6AA3C1DBA}" destId="{EF76BD3B-856F-469C-9B86-6CEB82633DAC}" srcOrd="1" destOrd="0" presId="urn:microsoft.com/office/officeart/2005/8/layout/orgChart1"/>
    <dgm:cxn modelId="{4623F905-9D31-4CC0-8C5E-26B44C3DCA6F}" srcId="{A3FE7B9C-4F9C-488D-BA2B-94A9EDBE8DB9}" destId="{B20300F1-49B7-4E3E-A6BB-65FAB39F7A1B}" srcOrd="3" destOrd="0" parTransId="{298D4E3A-47EC-45D7-B8AA-61FF9C520826}" sibTransId="{D3B74B49-A842-418B-A3C6-DC5CA939B8A2}"/>
    <dgm:cxn modelId="{8EC12EFD-0F44-4032-8408-D8B27749B9A2}" srcId="{27E28D88-2533-464C-9029-AD91AC8CFECA}" destId="{A3FE7B9C-4F9C-488D-BA2B-94A9EDBE8DB9}" srcOrd="0" destOrd="0" parTransId="{461EFC07-357A-4B98-858A-9CF147A0E8FF}" sibTransId="{CE55836A-4298-4A33-991B-7D491A90F2C8}"/>
    <dgm:cxn modelId="{24F5D394-7A88-4221-95D3-790DA1EC605A}" type="presOf" srcId="{4BE2B30D-F2B4-4432-9565-D4B321B59DC3}" destId="{2F7F3880-C53B-431D-BBF5-D2BF6CBD104B}" srcOrd="1" destOrd="0" presId="urn:microsoft.com/office/officeart/2005/8/layout/orgChart1"/>
    <dgm:cxn modelId="{A9188C7F-EF1D-475E-AF71-14D3B2FA7D78}" type="presOf" srcId="{1246ADE4-4609-4495-AA13-A9EC5D06F9F2}" destId="{47DA9582-7658-4912-9B0B-307B157D6703}" srcOrd="0" destOrd="0" presId="urn:microsoft.com/office/officeart/2005/8/layout/orgChart1"/>
    <dgm:cxn modelId="{3ED8B5EB-5441-4485-B93F-A5C4F7561A30}" srcId="{A3FE7B9C-4F9C-488D-BA2B-94A9EDBE8DB9}" destId="{A14AB4CC-6398-44C8-927D-AD78263785CC}" srcOrd="1" destOrd="0" parTransId="{5DF83461-B8D0-44CB-A734-CABAB9242394}" sibTransId="{41EB5187-3A86-445C-B15A-6F147B0C845B}"/>
    <dgm:cxn modelId="{6FEF412B-5719-4C81-9224-EA5941565B9E}" type="presOf" srcId="{27E28D88-2533-464C-9029-AD91AC8CFECA}" destId="{A227E816-DF7B-4EE0-AF66-2612535551B1}" srcOrd="0" destOrd="0" presId="urn:microsoft.com/office/officeart/2005/8/layout/orgChart1"/>
    <dgm:cxn modelId="{D5C7B036-46EE-409D-8ADA-3E738C290771}" type="presOf" srcId="{B20300F1-49B7-4E3E-A6BB-65FAB39F7A1B}" destId="{C300574A-AE3B-479E-BCE2-1AA4B9020B98}" srcOrd="1" destOrd="0" presId="urn:microsoft.com/office/officeart/2005/8/layout/orgChart1"/>
    <dgm:cxn modelId="{48787BAD-F1EC-4073-94C3-2B529CAE8C22}" type="presOf" srcId="{A3FE7B9C-4F9C-488D-BA2B-94A9EDBE8DB9}" destId="{F1C88097-004A-4A49-9561-ECFD93CD9885}" srcOrd="1" destOrd="0" presId="urn:microsoft.com/office/officeart/2005/8/layout/orgChart1"/>
    <dgm:cxn modelId="{1F47320F-5D84-47E5-990E-06ED80609E1C}" type="presOf" srcId="{298D4E3A-47EC-45D7-B8AA-61FF9C520826}" destId="{086281E2-A161-42D5-9E2A-09FFDE16DC46}" srcOrd="0" destOrd="0" presId="urn:microsoft.com/office/officeart/2005/8/layout/orgChart1"/>
    <dgm:cxn modelId="{A04FB7D3-B94C-41A3-A374-8E60F06F6F70}" srcId="{A3FE7B9C-4F9C-488D-BA2B-94A9EDBE8DB9}" destId="{4BE2B30D-F2B4-4432-9565-D4B321B59DC3}" srcOrd="2" destOrd="0" parTransId="{1246ADE4-4609-4495-AA13-A9EC5D06F9F2}" sibTransId="{A23E52D6-7C5D-4D83-B15F-AF1827B6FD8E}"/>
    <dgm:cxn modelId="{19085DCA-99C7-4095-9C3C-27CC3FB96B0E}" type="presOf" srcId="{2F573565-FF06-458E-8E9C-D5F6AA3C1DBA}" destId="{7A47C773-3954-4FCD-8580-115210CDA508}" srcOrd="0" destOrd="0" presId="urn:microsoft.com/office/officeart/2005/8/layout/orgChart1"/>
    <dgm:cxn modelId="{AAB7AAF1-6EE7-48A6-AA57-3A362E20E77A}" type="presOf" srcId="{A14AB4CC-6398-44C8-927D-AD78263785CC}" destId="{B541503F-3F9A-422B-938E-239C52D79225}" srcOrd="0" destOrd="0" presId="urn:microsoft.com/office/officeart/2005/8/layout/orgChart1"/>
    <dgm:cxn modelId="{34175074-FAFB-46F3-B57C-373F591D8A61}" type="presParOf" srcId="{A227E816-DF7B-4EE0-AF66-2612535551B1}" destId="{DEC2A6AF-9F16-43D5-B7D4-60481D3C0ED9}" srcOrd="0" destOrd="0" presId="urn:microsoft.com/office/officeart/2005/8/layout/orgChart1"/>
    <dgm:cxn modelId="{825078DC-AE44-460A-9C63-B61FE764F0E9}" type="presParOf" srcId="{DEC2A6AF-9F16-43D5-B7D4-60481D3C0ED9}" destId="{4C60961B-4980-4857-9091-4A99CD7B9CF4}" srcOrd="0" destOrd="0" presId="urn:microsoft.com/office/officeart/2005/8/layout/orgChart1"/>
    <dgm:cxn modelId="{A517EBB5-0F9F-4D97-8501-502EACC73450}" type="presParOf" srcId="{4C60961B-4980-4857-9091-4A99CD7B9CF4}" destId="{B9018D24-A92F-420A-AFE1-4365DE0BDD18}" srcOrd="0" destOrd="0" presId="urn:microsoft.com/office/officeart/2005/8/layout/orgChart1"/>
    <dgm:cxn modelId="{54E7456E-D83C-475C-8697-D31D4B3BAAAC}" type="presParOf" srcId="{4C60961B-4980-4857-9091-4A99CD7B9CF4}" destId="{F1C88097-004A-4A49-9561-ECFD93CD9885}" srcOrd="1" destOrd="0" presId="urn:microsoft.com/office/officeart/2005/8/layout/orgChart1"/>
    <dgm:cxn modelId="{484605E0-50AA-4EC3-8862-65ACAC7F03DB}" type="presParOf" srcId="{DEC2A6AF-9F16-43D5-B7D4-60481D3C0ED9}" destId="{5C81542D-BE5B-4A0B-847F-178EE58AB90E}" srcOrd="1" destOrd="0" presId="urn:microsoft.com/office/officeart/2005/8/layout/orgChart1"/>
    <dgm:cxn modelId="{BC9641D2-0079-4EB8-BE5F-873A28C5A9D1}" type="presParOf" srcId="{5C81542D-BE5B-4A0B-847F-178EE58AB90E}" destId="{CC8C00BB-42D9-4D87-894A-610DBA6C379F}" srcOrd="0" destOrd="0" presId="urn:microsoft.com/office/officeart/2005/8/layout/orgChart1"/>
    <dgm:cxn modelId="{80B2BFB2-B935-4732-9AF2-4807395575B1}" type="presParOf" srcId="{5C81542D-BE5B-4A0B-847F-178EE58AB90E}" destId="{D7A20AB0-6338-45A0-9CB0-4006AB902A41}" srcOrd="1" destOrd="0" presId="urn:microsoft.com/office/officeart/2005/8/layout/orgChart1"/>
    <dgm:cxn modelId="{1B1EB98D-AC53-412E-855E-8E5550AACE3B}" type="presParOf" srcId="{D7A20AB0-6338-45A0-9CB0-4006AB902A41}" destId="{205A436C-656A-4863-8C15-006059EF03DE}" srcOrd="0" destOrd="0" presId="urn:microsoft.com/office/officeart/2005/8/layout/orgChart1"/>
    <dgm:cxn modelId="{3B4C9F02-7B42-4884-9B0B-09B30F1C84F5}" type="presParOf" srcId="{205A436C-656A-4863-8C15-006059EF03DE}" destId="{B541503F-3F9A-422B-938E-239C52D79225}" srcOrd="0" destOrd="0" presId="urn:microsoft.com/office/officeart/2005/8/layout/orgChart1"/>
    <dgm:cxn modelId="{60ECBEE9-127A-498B-A717-591BBBCAB8F4}" type="presParOf" srcId="{205A436C-656A-4863-8C15-006059EF03DE}" destId="{DF62E034-C799-41C6-BE22-8015E8C89DCA}" srcOrd="1" destOrd="0" presId="urn:microsoft.com/office/officeart/2005/8/layout/orgChart1"/>
    <dgm:cxn modelId="{2CDC9C6B-B301-46EE-8841-47C0C83F3E52}" type="presParOf" srcId="{D7A20AB0-6338-45A0-9CB0-4006AB902A41}" destId="{6EA60513-A3F3-4B9A-BAB7-CE6079219281}" srcOrd="1" destOrd="0" presId="urn:microsoft.com/office/officeart/2005/8/layout/orgChart1"/>
    <dgm:cxn modelId="{77811A62-2A3F-421E-BC67-F9BB92537C3D}" type="presParOf" srcId="{D7A20AB0-6338-45A0-9CB0-4006AB902A41}" destId="{9733C686-DE8E-4287-A559-C60BCFDC14E9}" srcOrd="2" destOrd="0" presId="urn:microsoft.com/office/officeart/2005/8/layout/orgChart1"/>
    <dgm:cxn modelId="{F72A31BD-BB78-4DB2-B9F6-D6CBA42702C9}" type="presParOf" srcId="{5C81542D-BE5B-4A0B-847F-178EE58AB90E}" destId="{47DA9582-7658-4912-9B0B-307B157D6703}" srcOrd="2" destOrd="0" presId="urn:microsoft.com/office/officeart/2005/8/layout/orgChart1"/>
    <dgm:cxn modelId="{B0B39504-9B2B-4787-9F68-E645F83CD56C}" type="presParOf" srcId="{5C81542D-BE5B-4A0B-847F-178EE58AB90E}" destId="{B9D26CA9-9499-4F29-AF16-7C7C9981C323}" srcOrd="3" destOrd="0" presId="urn:microsoft.com/office/officeart/2005/8/layout/orgChart1"/>
    <dgm:cxn modelId="{DEB860A9-A1D3-41F6-90DE-0D11D06B8D52}" type="presParOf" srcId="{B9D26CA9-9499-4F29-AF16-7C7C9981C323}" destId="{90325EA7-B7BA-4336-8E0E-AF5D02B3DE8D}" srcOrd="0" destOrd="0" presId="urn:microsoft.com/office/officeart/2005/8/layout/orgChart1"/>
    <dgm:cxn modelId="{BCC52C59-2A99-4ED2-A103-857FC9074718}" type="presParOf" srcId="{90325EA7-B7BA-4336-8E0E-AF5D02B3DE8D}" destId="{31E6043C-7420-49A0-A6DC-2AD459F3E0DC}" srcOrd="0" destOrd="0" presId="urn:microsoft.com/office/officeart/2005/8/layout/orgChart1"/>
    <dgm:cxn modelId="{0E3D4816-35ED-4C91-B7DA-46DEF07D4504}" type="presParOf" srcId="{90325EA7-B7BA-4336-8E0E-AF5D02B3DE8D}" destId="{2F7F3880-C53B-431D-BBF5-D2BF6CBD104B}" srcOrd="1" destOrd="0" presId="urn:microsoft.com/office/officeart/2005/8/layout/orgChart1"/>
    <dgm:cxn modelId="{8D908280-3B87-4548-BEAC-7AD4143B94F5}" type="presParOf" srcId="{B9D26CA9-9499-4F29-AF16-7C7C9981C323}" destId="{C20F0165-5E4F-4BE8-B8FE-436110001A1F}" srcOrd="1" destOrd="0" presId="urn:microsoft.com/office/officeart/2005/8/layout/orgChart1"/>
    <dgm:cxn modelId="{B03D8593-8569-43DA-BD35-9A517DD32FAF}" type="presParOf" srcId="{B9D26CA9-9499-4F29-AF16-7C7C9981C323}" destId="{09B4E83E-52F0-494F-98DB-E4F078B192C6}" srcOrd="2" destOrd="0" presId="urn:microsoft.com/office/officeart/2005/8/layout/orgChart1"/>
    <dgm:cxn modelId="{652612AB-64BD-467E-8CF5-D6AF3EA2EF26}" type="presParOf" srcId="{5C81542D-BE5B-4A0B-847F-178EE58AB90E}" destId="{086281E2-A161-42D5-9E2A-09FFDE16DC46}" srcOrd="4" destOrd="0" presId="urn:microsoft.com/office/officeart/2005/8/layout/orgChart1"/>
    <dgm:cxn modelId="{F8AD10DB-FB45-4626-BCDE-81520B951265}" type="presParOf" srcId="{5C81542D-BE5B-4A0B-847F-178EE58AB90E}" destId="{8A4C81DA-5F75-46F4-A7F9-8A959AFFE4A1}" srcOrd="5" destOrd="0" presId="urn:microsoft.com/office/officeart/2005/8/layout/orgChart1"/>
    <dgm:cxn modelId="{B55CCAB9-0A44-4552-B35D-BB328E6C6177}" type="presParOf" srcId="{8A4C81DA-5F75-46F4-A7F9-8A959AFFE4A1}" destId="{5FAA998A-2363-4F94-9994-FAAA99F5E65C}" srcOrd="0" destOrd="0" presId="urn:microsoft.com/office/officeart/2005/8/layout/orgChart1"/>
    <dgm:cxn modelId="{F5F25C56-A586-442D-A3DC-851A5707EBC4}" type="presParOf" srcId="{5FAA998A-2363-4F94-9994-FAAA99F5E65C}" destId="{F6459480-0531-4A55-9DE0-711410B61ECC}" srcOrd="0" destOrd="0" presId="urn:microsoft.com/office/officeart/2005/8/layout/orgChart1"/>
    <dgm:cxn modelId="{41497C39-E0CC-46E2-96E3-5A43DB0F3549}" type="presParOf" srcId="{5FAA998A-2363-4F94-9994-FAAA99F5E65C}" destId="{C300574A-AE3B-479E-BCE2-1AA4B9020B98}" srcOrd="1" destOrd="0" presId="urn:microsoft.com/office/officeart/2005/8/layout/orgChart1"/>
    <dgm:cxn modelId="{7F7BB616-875D-4DCC-87D6-F62EBFA24483}" type="presParOf" srcId="{8A4C81DA-5F75-46F4-A7F9-8A959AFFE4A1}" destId="{095305FE-9C4F-4E5E-BAAB-811059ACD30F}" srcOrd="1" destOrd="0" presId="urn:microsoft.com/office/officeart/2005/8/layout/orgChart1"/>
    <dgm:cxn modelId="{74BC948D-298A-4759-BAC9-7CF03EB3200C}" type="presParOf" srcId="{8A4C81DA-5F75-46F4-A7F9-8A959AFFE4A1}" destId="{B9367643-5B34-4273-BCDB-D37F0CD87119}" srcOrd="2" destOrd="0" presId="urn:microsoft.com/office/officeart/2005/8/layout/orgChart1"/>
    <dgm:cxn modelId="{36E0A64E-7660-42C8-8C41-ECB9AF2FE806}" type="presParOf" srcId="{DEC2A6AF-9F16-43D5-B7D4-60481D3C0ED9}" destId="{FAAB9824-14EE-41EB-AEC0-EEB2C07AE4A8}" srcOrd="2" destOrd="0" presId="urn:microsoft.com/office/officeart/2005/8/layout/orgChart1"/>
    <dgm:cxn modelId="{7D805615-5E8F-4D4B-AD63-B668E9A2D8C7}" type="presParOf" srcId="{FAAB9824-14EE-41EB-AEC0-EEB2C07AE4A8}" destId="{8109ECDD-98E6-4477-9C03-69E3BF168717}" srcOrd="0" destOrd="0" presId="urn:microsoft.com/office/officeart/2005/8/layout/orgChart1"/>
    <dgm:cxn modelId="{CF46D662-98BD-422B-81C4-95EF38BEFE9D}" type="presParOf" srcId="{FAAB9824-14EE-41EB-AEC0-EEB2C07AE4A8}" destId="{22510390-3881-4758-86FC-0EEB4DEDD275}" srcOrd="1" destOrd="0" presId="urn:microsoft.com/office/officeart/2005/8/layout/orgChart1"/>
    <dgm:cxn modelId="{AC14F296-1620-44C5-BF0D-E9BD58021807}" type="presParOf" srcId="{22510390-3881-4758-86FC-0EEB4DEDD275}" destId="{8A86B7CF-04DA-4EBA-AFD6-2E2776C3C193}" srcOrd="0" destOrd="0" presId="urn:microsoft.com/office/officeart/2005/8/layout/orgChart1"/>
    <dgm:cxn modelId="{30560128-787B-4E17-AD44-5C49ED29F568}" type="presParOf" srcId="{8A86B7CF-04DA-4EBA-AFD6-2E2776C3C193}" destId="{7A47C773-3954-4FCD-8580-115210CDA508}" srcOrd="0" destOrd="0" presId="urn:microsoft.com/office/officeart/2005/8/layout/orgChart1"/>
    <dgm:cxn modelId="{3B3E0BA5-778F-4865-B8A6-98D7E22B9202}" type="presParOf" srcId="{8A86B7CF-04DA-4EBA-AFD6-2E2776C3C193}" destId="{EF76BD3B-856F-469C-9B86-6CEB82633DAC}" srcOrd="1" destOrd="0" presId="urn:microsoft.com/office/officeart/2005/8/layout/orgChart1"/>
    <dgm:cxn modelId="{74D1358F-F228-47D7-A380-FECEBAA3AD79}" type="presParOf" srcId="{22510390-3881-4758-86FC-0EEB4DEDD275}" destId="{04B7A5F3-EBB7-4D74-B788-5479F5BBE922}" srcOrd="1" destOrd="0" presId="urn:microsoft.com/office/officeart/2005/8/layout/orgChart1"/>
    <dgm:cxn modelId="{C683C5BB-165B-4D8F-B3C6-6946E21B3C0D}" type="presParOf" srcId="{22510390-3881-4758-86FC-0EEB4DEDD275}" destId="{13FF9483-528F-4DD5-8C5D-31414044B0C9}" srcOrd="2" destOrd="0" presId="urn:microsoft.com/office/officeart/2005/8/layout/orgChar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09ECDD-98E6-4477-9C03-69E3BF168717}">
      <dsp:nvSpPr>
        <dsp:cNvPr id="0" name=""/>
        <dsp:cNvSpPr/>
      </dsp:nvSpPr>
      <dsp:spPr>
        <a:xfrm>
          <a:off x="2389154" y="952750"/>
          <a:ext cx="154020" cy="674754"/>
        </a:xfrm>
        <a:custGeom>
          <a:avLst/>
          <a:gdLst/>
          <a:ahLst/>
          <a:cxnLst/>
          <a:rect l="0" t="0" r="0" b="0"/>
          <a:pathLst>
            <a:path>
              <a:moveTo>
                <a:pt x="154020" y="0"/>
              </a:moveTo>
              <a:lnTo>
                <a:pt x="154020" y="674754"/>
              </a:lnTo>
              <a:lnTo>
                <a:pt x="0" y="67475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6281E2-A161-42D5-9E2A-09FFDE16DC46}">
      <dsp:nvSpPr>
        <dsp:cNvPr id="0" name=""/>
        <dsp:cNvSpPr/>
      </dsp:nvSpPr>
      <dsp:spPr>
        <a:xfrm>
          <a:off x="2543175" y="952750"/>
          <a:ext cx="1808152" cy="1349509"/>
        </a:xfrm>
        <a:custGeom>
          <a:avLst/>
          <a:gdLst/>
          <a:ahLst/>
          <a:cxnLst/>
          <a:rect l="0" t="0" r="0" b="0"/>
          <a:pathLst>
            <a:path>
              <a:moveTo>
                <a:pt x="0" y="0"/>
              </a:moveTo>
              <a:lnTo>
                <a:pt x="0" y="1195489"/>
              </a:lnTo>
              <a:lnTo>
                <a:pt x="1808152" y="1195489"/>
              </a:lnTo>
              <a:lnTo>
                <a:pt x="1808152" y="134950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DA9582-7658-4912-9B0B-307B157D6703}">
      <dsp:nvSpPr>
        <dsp:cNvPr id="0" name=""/>
        <dsp:cNvSpPr/>
      </dsp:nvSpPr>
      <dsp:spPr>
        <a:xfrm>
          <a:off x="2497455" y="952750"/>
          <a:ext cx="91440" cy="1349509"/>
        </a:xfrm>
        <a:custGeom>
          <a:avLst/>
          <a:gdLst/>
          <a:ahLst/>
          <a:cxnLst/>
          <a:rect l="0" t="0" r="0" b="0"/>
          <a:pathLst>
            <a:path>
              <a:moveTo>
                <a:pt x="45720" y="0"/>
              </a:moveTo>
              <a:lnTo>
                <a:pt x="45720" y="134950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8C00BB-42D9-4D87-894A-610DBA6C379F}">
      <dsp:nvSpPr>
        <dsp:cNvPr id="0" name=""/>
        <dsp:cNvSpPr/>
      </dsp:nvSpPr>
      <dsp:spPr>
        <a:xfrm>
          <a:off x="735022" y="952750"/>
          <a:ext cx="1808152" cy="1349509"/>
        </a:xfrm>
        <a:custGeom>
          <a:avLst/>
          <a:gdLst/>
          <a:ahLst/>
          <a:cxnLst/>
          <a:rect l="0" t="0" r="0" b="0"/>
          <a:pathLst>
            <a:path>
              <a:moveTo>
                <a:pt x="1808152" y="0"/>
              </a:moveTo>
              <a:lnTo>
                <a:pt x="1808152" y="1195489"/>
              </a:lnTo>
              <a:lnTo>
                <a:pt x="0" y="1195489"/>
              </a:lnTo>
              <a:lnTo>
                <a:pt x="0" y="134950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018D24-A92F-420A-AFE1-4365DE0BDD18}">
      <dsp:nvSpPr>
        <dsp:cNvPr id="0" name=""/>
        <dsp:cNvSpPr/>
      </dsp:nvSpPr>
      <dsp:spPr>
        <a:xfrm>
          <a:off x="1809745" y="219321"/>
          <a:ext cx="1466858" cy="73342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HEAD OF BRANCH</a:t>
          </a:r>
        </a:p>
      </dsp:txBody>
      <dsp:txXfrm>
        <a:off x="1809745" y="219321"/>
        <a:ext cx="1466858" cy="733429"/>
      </dsp:txXfrm>
    </dsp:sp>
    <dsp:sp modelId="{B541503F-3F9A-422B-938E-239C52D79225}">
      <dsp:nvSpPr>
        <dsp:cNvPr id="0" name=""/>
        <dsp:cNvSpPr/>
      </dsp:nvSpPr>
      <dsp:spPr>
        <a:xfrm>
          <a:off x="1593" y="2302259"/>
          <a:ext cx="1466858" cy="73342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GB IN-CHARGE</a:t>
          </a:r>
        </a:p>
      </dsp:txBody>
      <dsp:txXfrm>
        <a:off x="1593" y="2302259"/>
        <a:ext cx="1466858" cy="733429"/>
      </dsp:txXfrm>
    </dsp:sp>
    <dsp:sp modelId="{31E6043C-7420-49A0-A6DC-2AD459F3E0DC}">
      <dsp:nvSpPr>
        <dsp:cNvPr id="0" name=""/>
        <dsp:cNvSpPr/>
      </dsp:nvSpPr>
      <dsp:spPr>
        <a:xfrm>
          <a:off x="1776492" y="2302259"/>
          <a:ext cx="1533365" cy="73342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CASH IN-CHARGE</a:t>
          </a:r>
        </a:p>
      </dsp:txBody>
      <dsp:txXfrm>
        <a:off x="1776492" y="2302259"/>
        <a:ext cx="1533365" cy="733429"/>
      </dsp:txXfrm>
    </dsp:sp>
    <dsp:sp modelId="{F6459480-0531-4A55-9DE0-711410B61ECC}">
      <dsp:nvSpPr>
        <dsp:cNvPr id="0" name=""/>
        <dsp:cNvSpPr/>
      </dsp:nvSpPr>
      <dsp:spPr>
        <a:xfrm>
          <a:off x="3617897" y="2302259"/>
          <a:ext cx="1466858" cy="73342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CREDIT IN-CHARGE</a:t>
          </a:r>
        </a:p>
      </dsp:txBody>
      <dsp:txXfrm>
        <a:off x="3617897" y="2302259"/>
        <a:ext cx="1466858" cy="733429"/>
      </dsp:txXfrm>
    </dsp:sp>
    <dsp:sp modelId="{7A47C773-3954-4FCD-8580-115210CDA508}">
      <dsp:nvSpPr>
        <dsp:cNvPr id="0" name=""/>
        <dsp:cNvSpPr/>
      </dsp:nvSpPr>
      <dsp:spPr>
        <a:xfrm>
          <a:off x="1115320" y="1260790"/>
          <a:ext cx="1273834" cy="73342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OPERATION MANAGER</a:t>
          </a:r>
        </a:p>
      </dsp:txBody>
      <dsp:txXfrm>
        <a:off x="1115320" y="1260790"/>
        <a:ext cx="1273834" cy="73342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28BD4-CFE8-44A6-84C3-4485F3B9C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1206</TotalTime>
  <Pages>59</Pages>
  <Words>11608</Words>
  <Characters>66170</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RiMu</dc:creator>
  <cp:keywords/>
  <dc:description/>
  <cp:lastModifiedBy>Microsoft account</cp:lastModifiedBy>
  <cp:revision>756</cp:revision>
  <dcterms:created xsi:type="dcterms:W3CDTF">2020-12-24T12:37:00Z</dcterms:created>
  <dcterms:modified xsi:type="dcterms:W3CDTF">2021-01-08T06:14:00Z</dcterms:modified>
</cp:coreProperties>
</file>