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A3" w:rsidRDefault="00C54CA3" w:rsidP="00511D5E">
      <w:pPr>
        <w:jc w:val="center"/>
      </w:pPr>
    </w:p>
    <w:p w:rsidR="00C54CA3" w:rsidRDefault="00C54CA3" w:rsidP="00511D5E">
      <w:pPr>
        <w:jc w:val="center"/>
      </w:pPr>
    </w:p>
    <w:p w:rsidR="001A1346" w:rsidRDefault="00BD06B2" w:rsidP="00511D5E">
      <w:pPr>
        <w:jc w:val="center"/>
      </w:pPr>
      <w:r w:rsidRPr="00ED5456">
        <w:rPr>
          <w:rFonts w:ascii="Arial" w:hAnsi="Arial" w:cs="Arial"/>
          <w:noProof/>
        </w:rPr>
        <w:drawing>
          <wp:inline distT="0" distB="0" distL="0" distR="0" wp14:anchorId="6C886684" wp14:editId="47D1B8B5">
            <wp:extent cx="3724275" cy="1219200"/>
            <wp:effectExtent l="0" t="0" r="9525"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24275" cy="1219200"/>
                    </a:xfrm>
                    <a:prstGeom prst="rect">
                      <a:avLst/>
                    </a:prstGeom>
                  </pic:spPr>
                </pic:pic>
              </a:graphicData>
            </a:graphic>
          </wp:inline>
        </w:drawing>
      </w:r>
    </w:p>
    <w:p w:rsidR="00BD06B2" w:rsidRPr="00ED5456" w:rsidRDefault="00BD06B2" w:rsidP="00BD06B2">
      <w:pPr>
        <w:jc w:val="center"/>
        <w:rPr>
          <w:rFonts w:ascii="Arial" w:hAnsi="Arial" w:cs="Arial"/>
          <w:b/>
          <w:sz w:val="44"/>
          <w:szCs w:val="44"/>
        </w:rPr>
      </w:pPr>
      <w:r w:rsidRPr="00ED5456">
        <w:rPr>
          <w:rFonts w:ascii="Arial" w:hAnsi="Arial" w:cs="Arial"/>
          <w:b/>
          <w:sz w:val="44"/>
          <w:szCs w:val="44"/>
        </w:rPr>
        <w:t>An Analysis of the Human Resource Management Practice</w:t>
      </w:r>
      <w:r w:rsidR="00D93591">
        <w:rPr>
          <w:rFonts w:ascii="Arial" w:hAnsi="Arial" w:cs="Arial"/>
          <w:b/>
          <w:sz w:val="44"/>
          <w:szCs w:val="44"/>
        </w:rPr>
        <w:t xml:space="preserve">s of </w:t>
      </w:r>
      <w:r w:rsidRPr="00ED5456">
        <w:rPr>
          <w:rFonts w:ascii="Arial" w:hAnsi="Arial" w:cs="Arial"/>
          <w:b/>
          <w:sz w:val="44"/>
          <w:szCs w:val="44"/>
        </w:rPr>
        <w:t>ACI Limited</w:t>
      </w:r>
    </w:p>
    <w:p w:rsidR="00BD06B2" w:rsidRPr="00ED5456" w:rsidRDefault="00BD06B2" w:rsidP="00BD06B2">
      <w:pPr>
        <w:jc w:val="center"/>
        <w:rPr>
          <w:rFonts w:ascii="Arial" w:hAnsi="Arial" w:cs="Arial"/>
          <w:b/>
          <w:sz w:val="44"/>
          <w:szCs w:val="44"/>
        </w:rPr>
      </w:pPr>
    </w:p>
    <w:p w:rsidR="00BD06B2" w:rsidRPr="00ED5456" w:rsidRDefault="00BD06B2" w:rsidP="00BD06B2">
      <w:pPr>
        <w:jc w:val="center"/>
        <w:rPr>
          <w:rFonts w:ascii="Arial" w:hAnsi="Arial" w:cs="Arial"/>
          <w:b/>
          <w:sz w:val="36"/>
          <w:szCs w:val="36"/>
        </w:rPr>
      </w:pPr>
      <w:r w:rsidRPr="00ED5456">
        <w:rPr>
          <w:rFonts w:ascii="Arial" w:hAnsi="Arial" w:cs="Arial"/>
          <w:b/>
          <w:sz w:val="36"/>
          <w:szCs w:val="36"/>
        </w:rPr>
        <w:t>Submitted To:</w:t>
      </w:r>
    </w:p>
    <w:p w:rsidR="00BD06B2" w:rsidRPr="00ED5456" w:rsidRDefault="00BD06B2" w:rsidP="00BD06B2">
      <w:pPr>
        <w:jc w:val="center"/>
        <w:rPr>
          <w:rFonts w:ascii="Arial" w:hAnsi="Arial" w:cs="Arial"/>
          <w:b/>
          <w:sz w:val="36"/>
          <w:szCs w:val="36"/>
        </w:rPr>
      </w:pPr>
      <w:proofErr w:type="spellStart"/>
      <w:r w:rsidRPr="00ED5456">
        <w:rPr>
          <w:rFonts w:ascii="Arial" w:hAnsi="Arial" w:cs="Arial"/>
          <w:b/>
          <w:sz w:val="36"/>
          <w:szCs w:val="36"/>
        </w:rPr>
        <w:t>Ms.Farhana</w:t>
      </w:r>
      <w:proofErr w:type="spellEnd"/>
      <w:r w:rsidRPr="00ED5456">
        <w:rPr>
          <w:rFonts w:ascii="Arial" w:hAnsi="Arial" w:cs="Arial"/>
          <w:b/>
          <w:sz w:val="36"/>
          <w:szCs w:val="36"/>
        </w:rPr>
        <w:t xml:space="preserve"> Rashid</w:t>
      </w:r>
    </w:p>
    <w:p w:rsidR="00BD06B2" w:rsidRPr="00ED5456" w:rsidRDefault="00BD06B2" w:rsidP="00BD06B2">
      <w:pPr>
        <w:jc w:val="center"/>
        <w:rPr>
          <w:rFonts w:ascii="Arial" w:hAnsi="Arial" w:cs="Arial"/>
          <w:b/>
          <w:sz w:val="36"/>
          <w:szCs w:val="36"/>
        </w:rPr>
      </w:pPr>
      <w:r w:rsidRPr="00ED5456">
        <w:rPr>
          <w:rFonts w:ascii="Arial" w:hAnsi="Arial" w:cs="Arial"/>
          <w:b/>
          <w:sz w:val="36"/>
          <w:szCs w:val="36"/>
        </w:rPr>
        <w:t>Assistant Professor</w:t>
      </w:r>
    </w:p>
    <w:p w:rsidR="00BD06B2" w:rsidRPr="00ED5456" w:rsidRDefault="00BD06B2" w:rsidP="00BD06B2">
      <w:pPr>
        <w:jc w:val="center"/>
        <w:rPr>
          <w:rFonts w:ascii="Arial" w:hAnsi="Arial" w:cs="Arial"/>
          <w:b/>
          <w:sz w:val="36"/>
          <w:szCs w:val="36"/>
        </w:rPr>
      </w:pPr>
      <w:r w:rsidRPr="00ED5456">
        <w:rPr>
          <w:rFonts w:ascii="Arial" w:hAnsi="Arial" w:cs="Arial"/>
          <w:b/>
          <w:sz w:val="36"/>
          <w:szCs w:val="36"/>
        </w:rPr>
        <w:t>United International University</w:t>
      </w:r>
    </w:p>
    <w:p w:rsidR="00BD06B2" w:rsidRPr="00ED5456" w:rsidRDefault="00BD06B2" w:rsidP="00BD06B2">
      <w:pPr>
        <w:jc w:val="center"/>
        <w:rPr>
          <w:rFonts w:ascii="Arial" w:hAnsi="Arial" w:cs="Arial"/>
          <w:b/>
          <w:sz w:val="36"/>
          <w:szCs w:val="36"/>
        </w:rPr>
      </w:pPr>
    </w:p>
    <w:p w:rsidR="00BD06B2" w:rsidRPr="00ED5456" w:rsidRDefault="00BD06B2" w:rsidP="00BD06B2">
      <w:pPr>
        <w:jc w:val="center"/>
        <w:rPr>
          <w:rFonts w:ascii="Arial" w:hAnsi="Arial" w:cs="Arial"/>
          <w:b/>
          <w:sz w:val="36"/>
          <w:szCs w:val="36"/>
        </w:rPr>
      </w:pPr>
      <w:r>
        <w:rPr>
          <w:rFonts w:ascii="Arial" w:hAnsi="Arial" w:cs="Arial"/>
          <w:b/>
          <w:sz w:val="36"/>
          <w:szCs w:val="36"/>
        </w:rPr>
        <w:t>Submitted</w:t>
      </w:r>
      <w:r w:rsidRPr="00ED5456">
        <w:rPr>
          <w:rFonts w:ascii="Arial" w:hAnsi="Arial" w:cs="Arial"/>
          <w:b/>
          <w:sz w:val="36"/>
          <w:szCs w:val="36"/>
        </w:rPr>
        <w:t xml:space="preserve"> By</w:t>
      </w:r>
    </w:p>
    <w:p w:rsidR="00BD06B2" w:rsidRPr="00ED5456" w:rsidRDefault="00BD06B2" w:rsidP="00BD06B2">
      <w:pPr>
        <w:jc w:val="center"/>
        <w:rPr>
          <w:rFonts w:ascii="Arial" w:hAnsi="Arial" w:cs="Arial"/>
          <w:b/>
          <w:sz w:val="36"/>
          <w:szCs w:val="36"/>
        </w:rPr>
      </w:pPr>
      <w:proofErr w:type="spellStart"/>
      <w:r w:rsidRPr="00ED5456">
        <w:rPr>
          <w:rFonts w:ascii="Arial" w:hAnsi="Arial" w:cs="Arial"/>
          <w:b/>
          <w:sz w:val="36"/>
          <w:szCs w:val="36"/>
        </w:rPr>
        <w:t>Khadizatul</w:t>
      </w:r>
      <w:proofErr w:type="spellEnd"/>
      <w:r w:rsidRPr="00ED5456">
        <w:rPr>
          <w:rFonts w:ascii="Arial" w:hAnsi="Arial" w:cs="Arial"/>
          <w:b/>
          <w:sz w:val="36"/>
          <w:szCs w:val="36"/>
        </w:rPr>
        <w:t xml:space="preserve"> Kubra</w:t>
      </w:r>
    </w:p>
    <w:p w:rsidR="00BD06B2" w:rsidRPr="00ED5456" w:rsidRDefault="00BD06B2" w:rsidP="00BD06B2">
      <w:pPr>
        <w:jc w:val="center"/>
        <w:rPr>
          <w:rFonts w:ascii="Arial" w:hAnsi="Arial" w:cs="Arial"/>
          <w:b/>
          <w:sz w:val="36"/>
          <w:szCs w:val="36"/>
        </w:rPr>
      </w:pPr>
      <w:r w:rsidRPr="00ED5456">
        <w:rPr>
          <w:rFonts w:ascii="Arial" w:hAnsi="Arial" w:cs="Arial"/>
          <w:b/>
          <w:sz w:val="36"/>
          <w:szCs w:val="36"/>
        </w:rPr>
        <w:t>ID: 111 143 147</w:t>
      </w:r>
    </w:p>
    <w:p w:rsidR="00BD06B2" w:rsidRPr="00ED5456" w:rsidRDefault="00BD06B2" w:rsidP="00BD06B2">
      <w:pPr>
        <w:jc w:val="center"/>
        <w:rPr>
          <w:rFonts w:ascii="Arial" w:hAnsi="Arial" w:cs="Arial"/>
          <w:b/>
          <w:sz w:val="36"/>
          <w:szCs w:val="36"/>
        </w:rPr>
      </w:pPr>
      <w:r w:rsidRPr="00ED5456">
        <w:rPr>
          <w:rFonts w:ascii="Arial" w:hAnsi="Arial" w:cs="Arial"/>
          <w:b/>
          <w:sz w:val="36"/>
          <w:szCs w:val="36"/>
        </w:rPr>
        <w:t>United International University</w:t>
      </w:r>
    </w:p>
    <w:p w:rsidR="00BD06B2" w:rsidRPr="00ED5456" w:rsidRDefault="00BD06B2" w:rsidP="00BD06B2">
      <w:pPr>
        <w:jc w:val="center"/>
        <w:rPr>
          <w:rFonts w:ascii="Arial" w:hAnsi="Arial" w:cs="Arial"/>
          <w:b/>
          <w:sz w:val="36"/>
          <w:szCs w:val="36"/>
        </w:rPr>
      </w:pPr>
    </w:p>
    <w:p w:rsidR="00BD06B2" w:rsidRPr="00ED5456" w:rsidRDefault="00BD06B2" w:rsidP="00BD06B2">
      <w:pPr>
        <w:jc w:val="center"/>
        <w:rPr>
          <w:rFonts w:ascii="Arial" w:hAnsi="Arial" w:cs="Arial"/>
          <w:b/>
          <w:sz w:val="36"/>
          <w:szCs w:val="36"/>
        </w:rPr>
      </w:pPr>
    </w:p>
    <w:p w:rsidR="00BD06B2" w:rsidRDefault="00BD06B2" w:rsidP="00BD06B2">
      <w:pPr>
        <w:jc w:val="center"/>
        <w:rPr>
          <w:rFonts w:ascii="Arial" w:hAnsi="Arial" w:cs="Arial"/>
          <w:b/>
          <w:sz w:val="36"/>
          <w:szCs w:val="36"/>
        </w:rPr>
      </w:pPr>
      <w:r w:rsidRPr="00ED5456">
        <w:rPr>
          <w:rFonts w:ascii="Arial" w:hAnsi="Arial" w:cs="Arial"/>
          <w:b/>
          <w:sz w:val="36"/>
          <w:szCs w:val="36"/>
        </w:rPr>
        <w:t>Date of Submission:</w:t>
      </w:r>
      <w:r w:rsidR="00BA1D53">
        <w:rPr>
          <w:rFonts w:ascii="Arial" w:hAnsi="Arial" w:cs="Arial"/>
          <w:b/>
          <w:sz w:val="36"/>
          <w:szCs w:val="36"/>
        </w:rPr>
        <w:t xml:space="preserve"> </w:t>
      </w:r>
      <w:bookmarkStart w:id="0" w:name="_GoBack"/>
      <w:bookmarkEnd w:id="0"/>
      <w:r w:rsidR="00F72EAA">
        <w:rPr>
          <w:rFonts w:ascii="Arial" w:hAnsi="Arial" w:cs="Arial"/>
          <w:b/>
          <w:sz w:val="36"/>
          <w:szCs w:val="36"/>
        </w:rPr>
        <w:t>27</w:t>
      </w:r>
      <w:r w:rsidR="00F72EAA" w:rsidRPr="00BA1D53">
        <w:rPr>
          <w:rFonts w:ascii="Arial" w:hAnsi="Arial" w:cs="Arial"/>
          <w:b/>
          <w:sz w:val="36"/>
          <w:szCs w:val="36"/>
          <w:vertAlign w:val="superscript"/>
        </w:rPr>
        <w:t>th</w:t>
      </w:r>
      <w:r w:rsidR="00F72EAA">
        <w:rPr>
          <w:rFonts w:ascii="Arial" w:hAnsi="Arial" w:cs="Arial"/>
          <w:b/>
          <w:sz w:val="36"/>
          <w:szCs w:val="36"/>
        </w:rPr>
        <w:t xml:space="preserve"> August</w:t>
      </w:r>
      <w:r w:rsidR="005F07B8">
        <w:rPr>
          <w:rFonts w:ascii="Arial" w:hAnsi="Arial" w:cs="Arial"/>
          <w:b/>
          <w:sz w:val="36"/>
          <w:szCs w:val="36"/>
        </w:rPr>
        <w:t xml:space="preserve"> 2019</w:t>
      </w:r>
    </w:p>
    <w:p w:rsidR="00616F1F" w:rsidRDefault="00616F1F" w:rsidP="00BD06B2">
      <w:pPr>
        <w:jc w:val="center"/>
        <w:rPr>
          <w:rFonts w:ascii="Arial" w:hAnsi="Arial" w:cs="Arial"/>
          <w:b/>
          <w:sz w:val="36"/>
          <w:szCs w:val="36"/>
        </w:rPr>
      </w:pPr>
    </w:p>
    <w:p w:rsidR="00616F1F" w:rsidRDefault="00616F1F" w:rsidP="00BD06B2">
      <w:pPr>
        <w:jc w:val="center"/>
        <w:rPr>
          <w:rFonts w:ascii="Arial" w:hAnsi="Arial" w:cs="Arial"/>
          <w:b/>
          <w:sz w:val="36"/>
          <w:szCs w:val="36"/>
        </w:rPr>
      </w:pPr>
    </w:p>
    <w:p w:rsidR="00616F1F" w:rsidRDefault="00616F1F" w:rsidP="00BD06B2">
      <w:pPr>
        <w:jc w:val="center"/>
        <w:rPr>
          <w:rFonts w:ascii="Arial" w:hAnsi="Arial" w:cs="Arial"/>
          <w:b/>
          <w:sz w:val="36"/>
          <w:szCs w:val="36"/>
        </w:rPr>
      </w:pPr>
    </w:p>
    <w:p w:rsidR="00616F1F" w:rsidRDefault="00616F1F" w:rsidP="00BD06B2">
      <w:pPr>
        <w:jc w:val="center"/>
      </w:pPr>
    </w:p>
    <w:p w:rsidR="00616F1F" w:rsidRDefault="00616F1F" w:rsidP="00BD06B2">
      <w:pPr>
        <w:jc w:val="center"/>
      </w:pPr>
    </w:p>
    <w:p w:rsidR="00616F1F" w:rsidRDefault="00616F1F" w:rsidP="00BD06B2">
      <w:pPr>
        <w:jc w:val="center"/>
      </w:pPr>
    </w:p>
    <w:p w:rsidR="00616F1F" w:rsidRDefault="00616F1F" w:rsidP="00BD06B2">
      <w:pPr>
        <w:jc w:val="center"/>
      </w:pPr>
    </w:p>
    <w:p w:rsidR="00616F1F" w:rsidRDefault="00616F1F" w:rsidP="00BD06B2">
      <w:pPr>
        <w:jc w:val="center"/>
      </w:pPr>
    </w:p>
    <w:p w:rsidR="00616F1F" w:rsidRDefault="00616F1F" w:rsidP="00BD06B2">
      <w:pPr>
        <w:jc w:val="center"/>
      </w:pPr>
    </w:p>
    <w:p w:rsidR="00616F1F" w:rsidRDefault="00616F1F" w:rsidP="00BD06B2">
      <w:pPr>
        <w:jc w:val="center"/>
      </w:pPr>
    </w:p>
    <w:p w:rsidR="00616F1F" w:rsidRDefault="00616F1F" w:rsidP="00616F1F">
      <w:pPr>
        <w:jc w:val="center"/>
        <w:rPr>
          <w:rFonts w:ascii="Arial" w:hAnsi="Arial" w:cs="Arial"/>
          <w:noProof/>
        </w:rPr>
      </w:pPr>
    </w:p>
    <w:p w:rsidR="00616F1F" w:rsidRDefault="0089737D" w:rsidP="00616F1F">
      <w:pPr>
        <w:jc w:val="center"/>
        <w:rPr>
          <w:rFonts w:ascii="Arial" w:hAnsi="Arial" w:cs="Arial"/>
          <w:noProof/>
        </w:rPr>
      </w:pPr>
      <w:r w:rsidRPr="00C54CA3">
        <w:rPr>
          <w:rFonts w:ascii="Arial" w:hAnsi="Arial" w:cs="Arial"/>
          <w:noProof/>
        </w:rPr>
        <w:drawing>
          <wp:inline distT="0" distB="0" distL="0" distR="0" wp14:anchorId="7442EA8A" wp14:editId="5CD22652">
            <wp:extent cx="5730875" cy="4248150"/>
            <wp:effectExtent l="0" t="0" r="3175" b="0"/>
            <wp:docPr id="8" name="Picture 8" descr="aci logo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i logo à¦à¦° à¦à¦¬à¦¿à¦° à¦«à¦²à¦¾à¦«à¦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3414" cy="4250032"/>
                    </a:xfrm>
                    <a:prstGeom prst="rect">
                      <a:avLst/>
                    </a:prstGeom>
                    <a:noFill/>
                    <a:ln>
                      <a:noFill/>
                    </a:ln>
                  </pic:spPr>
                </pic:pic>
              </a:graphicData>
            </a:graphic>
          </wp:inline>
        </w:drawing>
      </w:r>
    </w:p>
    <w:p w:rsidR="00616F1F" w:rsidRDefault="00616F1F" w:rsidP="00616F1F">
      <w:pPr>
        <w:jc w:val="center"/>
        <w:rPr>
          <w:rFonts w:ascii="Arial" w:hAnsi="Arial" w:cs="Arial"/>
          <w:noProof/>
        </w:rPr>
      </w:pPr>
    </w:p>
    <w:p w:rsidR="00616F1F" w:rsidRDefault="00616F1F" w:rsidP="00616F1F">
      <w:pPr>
        <w:jc w:val="center"/>
        <w:rPr>
          <w:rFonts w:ascii="Arial" w:hAnsi="Arial" w:cs="Arial"/>
          <w:noProof/>
        </w:rPr>
      </w:pPr>
    </w:p>
    <w:p w:rsidR="00616F1F" w:rsidRDefault="00616F1F" w:rsidP="00616F1F">
      <w:pPr>
        <w:jc w:val="center"/>
        <w:rPr>
          <w:rFonts w:ascii="Arial" w:hAnsi="Arial" w:cs="Arial"/>
          <w:noProof/>
        </w:rPr>
      </w:pPr>
    </w:p>
    <w:p w:rsidR="00616F1F" w:rsidRDefault="00616F1F" w:rsidP="00616F1F">
      <w:pPr>
        <w:jc w:val="center"/>
        <w:rPr>
          <w:rFonts w:ascii="Arial" w:hAnsi="Arial" w:cs="Arial"/>
          <w:noProof/>
        </w:rPr>
      </w:pPr>
    </w:p>
    <w:p w:rsidR="00616F1F" w:rsidRDefault="00616F1F" w:rsidP="00616F1F">
      <w:pPr>
        <w:jc w:val="center"/>
        <w:rPr>
          <w:rFonts w:ascii="Arial" w:hAnsi="Arial" w:cs="Arial"/>
          <w:noProof/>
        </w:rPr>
      </w:pPr>
    </w:p>
    <w:p w:rsidR="00616F1F" w:rsidRDefault="00616F1F" w:rsidP="00616F1F">
      <w:pPr>
        <w:jc w:val="center"/>
        <w:rPr>
          <w:rFonts w:ascii="Arial" w:hAnsi="Arial" w:cs="Arial"/>
          <w:noProof/>
        </w:rPr>
      </w:pPr>
    </w:p>
    <w:p w:rsidR="000E03A3" w:rsidRDefault="000E03A3" w:rsidP="00616F1F">
      <w:pPr>
        <w:jc w:val="center"/>
        <w:rPr>
          <w:rFonts w:ascii="Arial" w:hAnsi="Arial" w:cs="Arial"/>
          <w:noProof/>
        </w:rPr>
        <w:sectPr w:rsidR="000E03A3" w:rsidSect="00A77796">
          <w:footerReference w:type="default" r:id="rId11"/>
          <w:pgSz w:w="11906" w:h="16838" w:code="9"/>
          <w:pgMar w:top="1440" w:right="1440" w:bottom="1440" w:left="1440" w:header="720" w:footer="720" w:gutter="0"/>
          <w:cols w:space="720"/>
          <w:docGrid w:linePitch="360"/>
        </w:sectPr>
      </w:pPr>
    </w:p>
    <w:p w:rsidR="00A77796" w:rsidRPr="006F01C7" w:rsidRDefault="00A77796" w:rsidP="000E03A3">
      <w:pPr>
        <w:spacing w:line="240" w:lineRule="auto"/>
        <w:jc w:val="center"/>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01C7">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Letter of Transmittal</w:t>
      </w:r>
    </w:p>
    <w:p w:rsidR="00A77796" w:rsidRPr="00DB6377" w:rsidRDefault="00A77796" w:rsidP="00A77796">
      <w:pP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BA1D53"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 27</w:t>
      </w:r>
      <w:r w:rsidR="00A77796"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2019</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Ms. </w:t>
      </w:r>
      <w:proofErr w:type="spellStart"/>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Farhana</w:t>
      </w:r>
      <w:proofErr w:type="spellEnd"/>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Rashid Assistant professor,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School of Business and Economics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United International University.</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Submission of an analysis on the HRM practices of ACI Limited</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Dear Madam, </w:t>
      </w:r>
    </w:p>
    <w:p w:rsidR="00A77796" w:rsidRPr="000879B0"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9B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with great honor I am submitting this report “An analysis of the Human Resource Management Practices of the ACI Limited.” which I have been capable to prepare with your kind leading. This report is a mandatory part of my BBA degree so I have tried my best to analyze &amp; explain my learning &amp; experience of 4 years through this. I hope that it will successfully convey my effort and induction towards this topic. I have tried my best to display my honest efforts and induction towards my work through this report. I would like to thank you for providing me with this unique opportunity and unconditional support. I therefore request you to accept this report as per the requirement of our University. I would be pleased to refine any and all sort of search regarding this report. </w:t>
      </w:r>
    </w:p>
    <w:p w:rsidR="00A77796" w:rsidRPr="000879B0"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0879B0"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9B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Sincerely yours</w:t>
      </w:r>
    </w:p>
    <w:p w:rsidR="00A77796" w:rsidRPr="000879B0"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9B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w:t>
      </w:r>
    </w:p>
    <w:p w:rsidR="00A77796" w:rsidRPr="000879B0"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879B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Khadizatul</w:t>
      </w:r>
      <w:proofErr w:type="spellEnd"/>
      <w:r w:rsidRPr="000879B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Kubra</w:t>
      </w:r>
    </w:p>
    <w:p w:rsidR="00A77796" w:rsidRPr="000879B0"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79B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111 143 147</w:t>
      </w:r>
    </w:p>
    <w:p w:rsidR="00616F1F" w:rsidRPr="00DB6377" w:rsidRDefault="00616F1F" w:rsidP="00A77796">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616F1F">
      <w:pPr>
        <w:jc w:val="cente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616F1F">
      <w:pPr>
        <w:jc w:val="cente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616F1F">
      <w:pPr>
        <w:jc w:val="cente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616F1F">
      <w:pPr>
        <w:jc w:val="cente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616F1F">
      <w:pPr>
        <w:jc w:val="cente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616F1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6F01C7" w:rsidRDefault="00A77796" w:rsidP="000879B0">
      <w:pPr>
        <w:spacing w:line="240" w:lineRule="auto"/>
        <w:jc w:val="center"/>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01C7">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Declaration</w:t>
      </w:r>
    </w:p>
    <w:p w:rsidR="00A77796" w:rsidRPr="00DB6377" w:rsidRDefault="00A77796" w:rsidP="00A77796">
      <w:pPr>
        <w:spacing w:line="24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declare that this report under the title “An analysis of the Human Resource Management Practices of the ACI Limited.” Is an actual work and has been decorated by me for the fulfillment of my BBA degree under the supervision of Ms. </w:t>
      </w:r>
      <w:proofErr w:type="spellStart"/>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Farhana</w:t>
      </w:r>
      <w:proofErr w:type="spellEnd"/>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Rashid Assistant professor, School of Business and Economics, United International University.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part of this report has been taken from any other work that has been submitted to any other University for any bookish certificate.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report does not contain any part that ecstasies any copyright.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__________________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Khadizatul</w:t>
      </w:r>
      <w:proofErr w:type="spellEnd"/>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Kubra</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 111 143 147</w:t>
      </w:r>
    </w:p>
    <w:p w:rsidR="00A77796" w:rsidRPr="00DB6377" w:rsidRDefault="00A77796" w:rsidP="00A77796">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16F1F" w:rsidRPr="00DB6377" w:rsidRDefault="00616F1F"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879B0" w:rsidRDefault="000879B0" w:rsidP="000879B0">
      <w:pPr>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6F01C7" w:rsidRDefault="00A77796" w:rsidP="000879B0">
      <w:pPr>
        <w:spacing w:line="240" w:lineRule="auto"/>
        <w:jc w:val="center"/>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01C7">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Acknowledgement</w:t>
      </w:r>
    </w:p>
    <w:p w:rsidR="00A77796" w:rsidRPr="00DB6377" w:rsidRDefault="00A77796" w:rsidP="00A77796">
      <w:pPr>
        <w:spacing w:after="200" w:line="276" w:lineRule="auto"/>
        <w:jc w:val="both"/>
        <w:rPr>
          <w:rFonts w:ascii="Arial" w:hAnsi="Arial" w:cs="Arial"/>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A77796">
      <w:pPr>
        <w:spacing w:after="200"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would like to </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extend our gratitude</w:t>
      </w:r>
      <w:r w:rsidRPr="00DB6377">
        <w:rPr>
          <w:rFonts w:ascii="Arial" w:hAnsi="Arial" w:cs="Arial"/>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w:t>
      </w:r>
      <w:r w:rsidR="00A53D16" w:rsidRPr="00DB6377">
        <w:rPr>
          <w:rStyle w:val="3oh-"/>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53D16" w:rsidRPr="00DB6377">
        <w:rPr>
          <w:rStyle w:val="3oh-"/>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Miran</w:t>
      </w:r>
      <w:proofErr w:type="spellEnd"/>
      <w:r w:rsidR="00A53D16" w:rsidRPr="00DB6377">
        <w:rPr>
          <w:rStyle w:val="3oh-"/>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53D16" w:rsidRPr="00DB6377">
        <w:rPr>
          <w:rStyle w:val="3oh-"/>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Hossain</w:t>
      </w:r>
      <w:proofErr w:type="spellEnd"/>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53D16" w:rsidRPr="00DB6377">
        <w:rPr>
          <w:rStyle w:val="3oh-"/>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Style w:val="3oh-"/>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 executive, ACI  Ltd.</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Tejgaon</w:t>
      </w:r>
      <w:proofErr w:type="spellEnd"/>
      <w:r w:rsidRPr="00DB6377">
        <w:rPr>
          <w:rFonts w:ascii="Arial" w:hAnsi="Arial" w:cs="Arial"/>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Dhaka,  Bangladesh)</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consulting with us and the great cooperation.</w:t>
      </w:r>
    </w:p>
    <w:p w:rsidR="00A77796" w:rsidRPr="00DB6377" w:rsidRDefault="00A77796" w:rsidP="00A77796">
      <w:pPr>
        <w:spacing w:line="276" w:lineRule="auto"/>
        <w:rPr>
          <w:rFonts w:ascii="Arial" w:eastAsia="Times New Roman" w:hAnsi="Arial" w:cs="Arial"/>
          <w:color w:val="000000" w:themeColor="text1"/>
          <w:sz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oblige United International University for giving me </w:t>
      </w:r>
    </w:p>
    <w:p w:rsidR="00A77796" w:rsidRPr="00DB6377" w:rsidRDefault="00A77796" w:rsidP="00A77796">
      <w:pPr>
        <w:spacing w:line="276" w:lineRule="auto"/>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report has </w:t>
      </w:r>
      <w:r w:rsidR="00A53D16" w:rsidRPr="00DB6377">
        <w:rPr>
          <w:rFonts w:ascii="Arial" w:eastAsia="Times New Roman" w:hAnsi="Arial" w:cs="Arial"/>
          <w:color w:val="000000" w:themeColor="text1"/>
          <w:sz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been an eye-opener for us and I</w:t>
      </w:r>
      <w:r w:rsidRPr="00DB6377">
        <w:rPr>
          <w:rFonts w:ascii="Arial" w:eastAsia="Times New Roman" w:hAnsi="Arial" w:cs="Arial"/>
          <w:color w:val="000000" w:themeColor="text1"/>
          <w:sz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been lucky to have the support, assistance and encouragement of a number of individuals while preparing this report, without their support it would be hard to </w:t>
      </w:r>
      <w:proofErr w:type="gramStart"/>
      <w:r w:rsidRPr="00DB6377">
        <w:rPr>
          <w:rFonts w:ascii="Arial" w:eastAsia="Times New Roman" w:hAnsi="Arial" w:cs="Arial"/>
          <w:color w:val="000000" w:themeColor="text1"/>
          <w:sz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finished</w:t>
      </w:r>
      <w:proofErr w:type="gramEnd"/>
      <w:r w:rsidRPr="00DB6377">
        <w:rPr>
          <w:rFonts w:ascii="Arial" w:eastAsia="Times New Roman" w:hAnsi="Arial" w:cs="Arial"/>
          <w:color w:val="000000" w:themeColor="text1"/>
          <w:sz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study. We express my sincere thanks to my Institutional Supervisor </w:t>
      </w:r>
      <w:proofErr w:type="spellStart"/>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Farhana</w:t>
      </w:r>
      <w:proofErr w:type="spellEnd"/>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Rashid, </w:t>
      </w:r>
      <w:r w:rsidRPr="00DB6377">
        <w:rPr>
          <w:rFonts w:ascii="Arial" w:eastAsia="Times New Roman" w:hAnsi="Arial" w:cs="Arial"/>
          <w:color w:val="000000" w:themeColor="text1"/>
          <w:sz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of Business &amp; Economics, United International University, for guiding me in completing this study.</w:t>
      </w:r>
    </w:p>
    <w:p w:rsidR="00A77796" w:rsidRPr="00DB6377" w:rsidRDefault="00A53D1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w:t>
      </w:r>
      <w:r w:rsidR="00A77796"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rich opportunity to take up this chance of practical association with corporate world and I am also thankful for this outstanding journey of 4 years. </w:t>
      </w: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6F01C7" w:rsidRDefault="00A77796" w:rsidP="000879B0">
      <w:pPr>
        <w:spacing w:line="240" w:lineRule="auto"/>
        <w:jc w:val="center"/>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01C7">
        <w:rPr>
          <w:rFonts w:ascii="Arial" w:hAnsi="Arial" w:cs="Arial"/>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Executive Summary</w:t>
      </w:r>
    </w:p>
    <w:p w:rsidR="00A77796" w:rsidRPr="00DB6377" w:rsidRDefault="00A77796" w:rsidP="00A77796">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A77796">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report “An analysis of the Human Resource Management Practices of the ACI Company Limited.”  </w:t>
      </w:r>
      <w:r w:rsidR="006455E6"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been prepared with the keenness to fulfill the requirement of BBA (Bachelor in Business Administration) degree. It contains a</w:t>
      </w:r>
      <w:r w:rsidR="006455E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elaborate report on the HR practices of ACI Limited. ACI is the private company of Bangladesh. It has a wide spread operation that runs throughout Bangladesh and outside of it as well. One of the most prominent reasons of success for ACI is its HR department. HR with its many functions ranging from planning of HR to managing changing needs of the modern world creates a flow that keeps ACI ready for any and all of its challenges. This report contains both theoretical and practical information regarding human resource management. Initial chapters include different HR related information that is ideal for any organization and is taught in curriculums. Then there is a very brief representation of the organization, its members, the products and services it provides, different areas it works in and locations in which its branches are situated. There is information about how ACI plans its HR needs and supplies for it, where it recruits candidates from and how employees are selected, the compensation package ACI provides, the types of training ACI arranges for its employees and its orientation method, How ACI appraises its employees, the laws it follows and the way it manages the onslaught of changes thrown in its way</w:t>
      </w:r>
      <w:r w:rsidR="00F54241"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report then originates to end through a short recommendation and conclusion part. The entire theme and overall ambience has been set to give an idea about what we acquire and how it reflects in the actual course of action. I hope that this report is as perceptive as I have felt while studying for it. </w:t>
      </w:r>
    </w:p>
    <w:p w:rsidR="00A77796" w:rsidRPr="00DB6377" w:rsidRDefault="00A77796" w:rsidP="00A77796">
      <w:pPr>
        <w:spacing w:line="36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A77796">
      <w:pPr>
        <w:spacing w:line="36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Pr="00DB6377"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7796" w:rsidRDefault="00A77796"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5A51" w:rsidRDefault="00875A51"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5A51" w:rsidRDefault="00875A51"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5A51" w:rsidRDefault="00875A51"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5A51" w:rsidRDefault="00875A51"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75A51" w:rsidRDefault="00875A51" w:rsidP="00BD06B2">
      <w:pPr>
        <w:jc w:val="center"/>
        <w:rPr>
          <w:rFonts w:ascii="Arial" w:hAnsi="Arial" w:cs="Arial"/>
          <w:b/>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5A51">
        <w:rPr>
          <w:rFonts w:ascii="Arial" w:hAnsi="Arial" w:cs="Arial"/>
          <w:b/>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Table of Content</w:t>
      </w:r>
    </w:p>
    <w:p w:rsidR="00875A51" w:rsidRPr="00875A51" w:rsidRDefault="00875A51" w:rsidP="00875A51">
      <w:pPr>
        <w:rPr>
          <w:rFonts w:ascii="Arial" w:hAnsi="Arial" w:cs="Arial"/>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dt>
      <w:sdtPr>
        <w:rPr>
          <w:rFonts w:asciiTheme="minorHAnsi" w:eastAsiaTheme="minorHAnsi" w:hAnsiTheme="minorHAnsi" w:cstheme="minorBidi"/>
          <w:color w:val="auto"/>
          <w:sz w:val="22"/>
          <w:szCs w:val="22"/>
        </w:rPr>
        <w:id w:val="-158618120"/>
        <w:docPartObj>
          <w:docPartGallery w:val="Table of Contents"/>
          <w:docPartUnique/>
        </w:docPartObj>
      </w:sdtPr>
      <w:sdtEndPr>
        <w:rPr>
          <w:b/>
          <w:bCs/>
          <w:noProof/>
        </w:rPr>
      </w:sdtEndPr>
      <w:sdtContent>
        <w:p w:rsidR="00756E91" w:rsidRDefault="00756E91">
          <w:pPr>
            <w:pStyle w:val="TOCHeading"/>
          </w:pPr>
          <w:r>
            <w:t>Contents</w:t>
          </w:r>
        </w:p>
        <w:p w:rsidR="00D93FC3" w:rsidRDefault="00756E91">
          <w:pPr>
            <w:pStyle w:val="TOC1"/>
            <w:tabs>
              <w:tab w:val="right" w:leader="dot" w:pos="9016"/>
            </w:tabs>
            <w:rPr>
              <w:rFonts w:eastAsiaTheme="minorEastAsia"/>
              <w:noProof/>
            </w:rPr>
          </w:pPr>
          <w:r>
            <w:fldChar w:fldCharType="begin"/>
          </w:r>
          <w:r>
            <w:instrText xml:space="preserve"> TOC \o "1-3" \h \z \u </w:instrText>
          </w:r>
          <w:r>
            <w:fldChar w:fldCharType="separate"/>
          </w:r>
          <w:hyperlink w:anchor="_Toc17844058" w:history="1">
            <w:r w:rsidR="00D93FC3" w:rsidRPr="00AA71D0">
              <w:rPr>
                <w:rStyle w:val="Hyperlink"/>
                <w:b/>
                <w:noProof/>
              </w:rPr>
              <w:t>Chapter 01</w:t>
            </w:r>
            <w:r w:rsidR="00D93FC3">
              <w:rPr>
                <w:noProof/>
                <w:webHidden/>
              </w:rPr>
              <w:tab/>
            </w:r>
            <w:r w:rsidR="00D93FC3">
              <w:rPr>
                <w:noProof/>
                <w:webHidden/>
              </w:rPr>
              <w:fldChar w:fldCharType="begin"/>
            </w:r>
            <w:r w:rsidR="00D93FC3">
              <w:rPr>
                <w:noProof/>
                <w:webHidden/>
              </w:rPr>
              <w:instrText xml:space="preserve"> PAGEREF _Toc17844058 \h </w:instrText>
            </w:r>
            <w:r w:rsidR="00D93FC3">
              <w:rPr>
                <w:noProof/>
                <w:webHidden/>
              </w:rPr>
            </w:r>
            <w:r w:rsidR="00D93FC3">
              <w:rPr>
                <w:noProof/>
                <w:webHidden/>
              </w:rPr>
              <w:fldChar w:fldCharType="separate"/>
            </w:r>
            <w:r w:rsidR="00D93FC3">
              <w:rPr>
                <w:noProof/>
                <w:webHidden/>
              </w:rPr>
              <w:t>1</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059" w:history="1">
            <w:r w:rsidR="00D93FC3" w:rsidRPr="00AA71D0">
              <w:rPr>
                <w:rStyle w:val="Hyperlink"/>
                <w:b/>
                <w:noProof/>
              </w:rPr>
              <w:t>Company Overview</w:t>
            </w:r>
            <w:r w:rsidR="00D93FC3">
              <w:rPr>
                <w:noProof/>
                <w:webHidden/>
              </w:rPr>
              <w:tab/>
            </w:r>
            <w:r w:rsidR="00D93FC3">
              <w:rPr>
                <w:noProof/>
                <w:webHidden/>
              </w:rPr>
              <w:fldChar w:fldCharType="begin"/>
            </w:r>
            <w:r w:rsidR="00D93FC3">
              <w:rPr>
                <w:noProof/>
                <w:webHidden/>
              </w:rPr>
              <w:instrText xml:space="preserve"> PAGEREF _Toc17844059 \h </w:instrText>
            </w:r>
            <w:r w:rsidR="00D93FC3">
              <w:rPr>
                <w:noProof/>
                <w:webHidden/>
              </w:rPr>
            </w:r>
            <w:r w:rsidR="00D93FC3">
              <w:rPr>
                <w:noProof/>
                <w:webHidden/>
              </w:rPr>
              <w:fldChar w:fldCharType="separate"/>
            </w:r>
            <w:r w:rsidR="00D93FC3">
              <w:rPr>
                <w:noProof/>
                <w:webHidden/>
              </w:rPr>
              <w:t>1</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60" w:history="1">
            <w:r w:rsidR="00D93FC3" w:rsidRPr="00AA71D0">
              <w:rPr>
                <w:rStyle w:val="Hyperlink"/>
                <w:noProof/>
              </w:rPr>
              <w:t>Company Profile:</w:t>
            </w:r>
            <w:r w:rsidR="00D93FC3">
              <w:rPr>
                <w:noProof/>
                <w:webHidden/>
              </w:rPr>
              <w:tab/>
            </w:r>
            <w:r w:rsidR="00D93FC3">
              <w:rPr>
                <w:noProof/>
                <w:webHidden/>
              </w:rPr>
              <w:fldChar w:fldCharType="begin"/>
            </w:r>
            <w:r w:rsidR="00D93FC3">
              <w:rPr>
                <w:noProof/>
                <w:webHidden/>
              </w:rPr>
              <w:instrText xml:space="preserve"> PAGEREF _Toc17844060 \h </w:instrText>
            </w:r>
            <w:r w:rsidR="00D93FC3">
              <w:rPr>
                <w:noProof/>
                <w:webHidden/>
              </w:rPr>
            </w:r>
            <w:r w:rsidR="00D93FC3">
              <w:rPr>
                <w:noProof/>
                <w:webHidden/>
              </w:rPr>
              <w:fldChar w:fldCharType="separate"/>
            </w:r>
            <w:r w:rsidR="00D93FC3">
              <w:rPr>
                <w:noProof/>
                <w:webHidden/>
              </w:rPr>
              <w:t>2</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61" w:history="1">
            <w:r w:rsidR="00D93FC3" w:rsidRPr="00AA71D0">
              <w:rPr>
                <w:rStyle w:val="Hyperlink"/>
                <w:noProof/>
              </w:rPr>
              <w:t>Mission and Vision</w:t>
            </w:r>
            <w:r w:rsidR="00D93FC3">
              <w:rPr>
                <w:noProof/>
                <w:webHidden/>
              </w:rPr>
              <w:tab/>
            </w:r>
            <w:r w:rsidR="00D93FC3">
              <w:rPr>
                <w:noProof/>
                <w:webHidden/>
              </w:rPr>
              <w:fldChar w:fldCharType="begin"/>
            </w:r>
            <w:r w:rsidR="00D93FC3">
              <w:rPr>
                <w:noProof/>
                <w:webHidden/>
              </w:rPr>
              <w:instrText xml:space="preserve"> PAGEREF _Toc17844061 \h </w:instrText>
            </w:r>
            <w:r w:rsidR="00D93FC3">
              <w:rPr>
                <w:noProof/>
                <w:webHidden/>
              </w:rPr>
            </w:r>
            <w:r w:rsidR="00D93FC3">
              <w:rPr>
                <w:noProof/>
                <w:webHidden/>
              </w:rPr>
              <w:fldChar w:fldCharType="separate"/>
            </w:r>
            <w:r w:rsidR="00D93FC3">
              <w:rPr>
                <w:noProof/>
                <w:webHidden/>
              </w:rPr>
              <w:t>9</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062" w:history="1">
            <w:r w:rsidR="00D93FC3" w:rsidRPr="00AA71D0">
              <w:rPr>
                <w:rStyle w:val="Hyperlink"/>
                <w:b/>
                <w:noProof/>
              </w:rPr>
              <w:t>Chapter 02</w:t>
            </w:r>
            <w:r w:rsidR="00D93FC3">
              <w:rPr>
                <w:noProof/>
                <w:webHidden/>
              </w:rPr>
              <w:tab/>
            </w:r>
            <w:r w:rsidR="00D93FC3">
              <w:rPr>
                <w:noProof/>
                <w:webHidden/>
              </w:rPr>
              <w:fldChar w:fldCharType="begin"/>
            </w:r>
            <w:r w:rsidR="00D93FC3">
              <w:rPr>
                <w:noProof/>
                <w:webHidden/>
              </w:rPr>
              <w:instrText xml:space="preserve"> PAGEREF _Toc17844062 \h </w:instrText>
            </w:r>
            <w:r w:rsidR="00D93FC3">
              <w:rPr>
                <w:noProof/>
                <w:webHidden/>
              </w:rPr>
            </w:r>
            <w:r w:rsidR="00D93FC3">
              <w:rPr>
                <w:noProof/>
                <w:webHidden/>
              </w:rPr>
              <w:fldChar w:fldCharType="separate"/>
            </w:r>
            <w:r w:rsidR="00D93FC3">
              <w:rPr>
                <w:noProof/>
                <w:webHidden/>
              </w:rPr>
              <w:t>10</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063" w:history="1">
            <w:r w:rsidR="00D93FC3" w:rsidRPr="00AA71D0">
              <w:rPr>
                <w:rStyle w:val="Hyperlink"/>
                <w:b/>
                <w:noProof/>
              </w:rPr>
              <w:t>Analysis of Human Resource Management Practices</w:t>
            </w:r>
            <w:r w:rsidR="00D93FC3">
              <w:rPr>
                <w:noProof/>
                <w:webHidden/>
              </w:rPr>
              <w:tab/>
            </w:r>
            <w:r w:rsidR="00D93FC3">
              <w:rPr>
                <w:noProof/>
                <w:webHidden/>
              </w:rPr>
              <w:fldChar w:fldCharType="begin"/>
            </w:r>
            <w:r w:rsidR="00D93FC3">
              <w:rPr>
                <w:noProof/>
                <w:webHidden/>
              </w:rPr>
              <w:instrText xml:space="preserve"> PAGEREF _Toc17844063 \h </w:instrText>
            </w:r>
            <w:r w:rsidR="00D93FC3">
              <w:rPr>
                <w:noProof/>
                <w:webHidden/>
              </w:rPr>
            </w:r>
            <w:r w:rsidR="00D93FC3">
              <w:rPr>
                <w:noProof/>
                <w:webHidden/>
              </w:rPr>
              <w:fldChar w:fldCharType="separate"/>
            </w:r>
            <w:r w:rsidR="00D93FC3">
              <w:rPr>
                <w:noProof/>
                <w:webHidden/>
              </w:rPr>
              <w:t>10</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64" w:history="1">
            <w:r w:rsidR="00D93FC3" w:rsidRPr="00AA71D0">
              <w:rPr>
                <w:rStyle w:val="Hyperlink"/>
                <w:noProof/>
              </w:rPr>
              <w:t>2.1.0 Human Resource Planning</w:t>
            </w:r>
            <w:r w:rsidR="00D93FC3">
              <w:rPr>
                <w:noProof/>
                <w:webHidden/>
              </w:rPr>
              <w:tab/>
            </w:r>
            <w:r w:rsidR="00D93FC3">
              <w:rPr>
                <w:noProof/>
                <w:webHidden/>
              </w:rPr>
              <w:fldChar w:fldCharType="begin"/>
            </w:r>
            <w:r w:rsidR="00D93FC3">
              <w:rPr>
                <w:noProof/>
                <w:webHidden/>
              </w:rPr>
              <w:instrText xml:space="preserve"> PAGEREF _Toc17844064 \h </w:instrText>
            </w:r>
            <w:r w:rsidR="00D93FC3">
              <w:rPr>
                <w:noProof/>
                <w:webHidden/>
              </w:rPr>
            </w:r>
            <w:r w:rsidR="00D93FC3">
              <w:rPr>
                <w:noProof/>
                <w:webHidden/>
              </w:rPr>
              <w:fldChar w:fldCharType="separate"/>
            </w:r>
            <w:r w:rsidR="00D93FC3">
              <w:rPr>
                <w:noProof/>
                <w:webHidden/>
              </w:rPr>
              <w:t>12</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65" w:history="1">
            <w:r w:rsidR="00D93FC3" w:rsidRPr="00AA71D0">
              <w:rPr>
                <w:rStyle w:val="Hyperlink"/>
                <w:noProof/>
              </w:rPr>
              <w:t>2.1.1 Importance of HRP</w:t>
            </w:r>
            <w:r w:rsidR="00D93FC3">
              <w:rPr>
                <w:noProof/>
                <w:webHidden/>
              </w:rPr>
              <w:tab/>
            </w:r>
            <w:r w:rsidR="00D93FC3">
              <w:rPr>
                <w:noProof/>
                <w:webHidden/>
              </w:rPr>
              <w:fldChar w:fldCharType="begin"/>
            </w:r>
            <w:r w:rsidR="00D93FC3">
              <w:rPr>
                <w:noProof/>
                <w:webHidden/>
              </w:rPr>
              <w:instrText xml:space="preserve"> PAGEREF _Toc17844065 \h </w:instrText>
            </w:r>
            <w:r w:rsidR="00D93FC3">
              <w:rPr>
                <w:noProof/>
                <w:webHidden/>
              </w:rPr>
            </w:r>
            <w:r w:rsidR="00D93FC3">
              <w:rPr>
                <w:noProof/>
                <w:webHidden/>
              </w:rPr>
              <w:fldChar w:fldCharType="separate"/>
            </w:r>
            <w:r w:rsidR="00D93FC3">
              <w:rPr>
                <w:noProof/>
                <w:webHidden/>
              </w:rPr>
              <w:t>13</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66" w:history="1">
            <w:r w:rsidR="00D93FC3" w:rsidRPr="00AA71D0">
              <w:rPr>
                <w:rStyle w:val="Hyperlink"/>
                <w:noProof/>
              </w:rPr>
              <w:t>2.2.0 Recruitment and Selection</w:t>
            </w:r>
            <w:r w:rsidR="00D93FC3">
              <w:rPr>
                <w:noProof/>
                <w:webHidden/>
              </w:rPr>
              <w:tab/>
            </w:r>
            <w:r w:rsidR="00D93FC3">
              <w:rPr>
                <w:noProof/>
                <w:webHidden/>
              </w:rPr>
              <w:fldChar w:fldCharType="begin"/>
            </w:r>
            <w:r w:rsidR="00D93FC3">
              <w:rPr>
                <w:noProof/>
                <w:webHidden/>
              </w:rPr>
              <w:instrText xml:space="preserve"> PAGEREF _Toc17844066 \h </w:instrText>
            </w:r>
            <w:r w:rsidR="00D93FC3">
              <w:rPr>
                <w:noProof/>
                <w:webHidden/>
              </w:rPr>
            </w:r>
            <w:r w:rsidR="00D93FC3">
              <w:rPr>
                <w:noProof/>
                <w:webHidden/>
              </w:rPr>
              <w:fldChar w:fldCharType="separate"/>
            </w:r>
            <w:r w:rsidR="00D93FC3">
              <w:rPr>
                <w:noProof/>
                <w:webHidden/>
              </w:rPr>
              <w:t>14</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67" w:history="1">
            <w:r w:rsidR="00D93FC3" w:rsidRPr="00AA71D0">
              <w:rPr>
                <w:rStyle w:val="Hyperlink"/>
                <w:noProof/>
              </w:rPr>
              <w:t>2.2.1 Recruitment method</w:t>
            </w:r>
            <w:r w:rsidR="00D93FC3">
              <w:rPr>
                <w:noProof/>
                <w:webHidden/>
              </w:rPr>
              <w:tab/>
            </w:r>
            <w:r w:rsidR="00D93FC3">
              <w:rPr>
                <w:noProof/>
                <w:webHidden/>
              </w:rPr>
              <w:fldChar w:fldCharType="begin"/>
            </w:r>
            <w:r w:rsidR="00D93FC3">
              <w:rPr>
                <w:noProof/>
                <w:webHidden/>
              </w:rPr>
              <w:instrText xml:space="preserve"> PAGEREF _Toc17844067 \h </w:instrText>
            </w:r>
            <w:r w:rsidR="00D93FC3">
              <w:rPr>
                <w:noProof/>
                <w:webHidden/>
              </w:rPr>
            </w:r>
            <w:r w:rsidR="00D93FC3">
              <w:rPr>
                <w:noProof/>
                <w:webHidden/>
              </w:rPr>
              <w:fldChar w:fldCharType="separate"/>
            </w:r>
            <w:r w:rsidR="00D93FC3">
              <w:rPr>
                <w:noProof/>
                <w:webHidden/>
              </w:rPr>
              <w:t>14</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68" w:history="1">
            <w:r w:rsidR="00D93FC3" w:rsidRPr="00AA71D0">
              <w:rPr>
                <w:rStyle w:val="Hyperlink"/>
                <w:noProof/>
              </w:rPr>
              <w:t>2.3.0 Training &amp; Development</w:t>
            </w:r>
            <w:r w:rsidR="00D93FC3">
              <w:rPr>
                <w:noProof/>
                <w:webHidden/>
              </w:rPr>
              <w:tab/>
            </w:r>
            <w:r w:rsidR="00D93FC3">
              <w:rPr>
                <w:noProof/>
                <w:webHidden/>
              </w:rPr>
              <w:fldChar w:fldCharType="begin"/>
            </w:r>
            <w:r w:rsidR="00D93FC3">
              <w:rPr>
                <w:noProof/>
                <w:webHidden/>
              </w:rPr>
              <w:instrText xml:space="preserve"> PAGEREF _Toc17844068 \h </w:instrText>
            </w:r>
            <w:r w:rsidR="00D93FC3">
              <w:rPr>
                <w:noProof/>
                <w:webHidden/>
              </w:rPr>
            </w:r>
            <w:r w:rsidR="00D93FC3">
              <w:rPr>
                <w:noProof/>
                <w:webHidden/>
              </w:rPr>
              <w:fldChar w:fldCharType="separate"/>
            </w:r>
            <w:r w:rsidR="00D93FC3">
              <w:rPr>
                <w:noProof/>
                <w:webHidden/>
              </w:rPr>
              <w:t>16</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69" w:history="1">
            <w:r w:rsidR="00D93FC3" w:rsidRPr="00AA71D0">
              <w:rPr>
                <w:rStyle w:val="Hyperlink"/>
                <w:noProof/>
              </w:rPr>
              <w:t>2.3.1 Significance of training &amp; development in organization</w:t>
            </w:r>
            <w:r w:rsidR="00D93FC3">
              <w:rPr>
                <w:noProof/>
                <w:webHidden/>
              </w:rPr>
              <w:tab/>
            </w:r>
            <w:r w:rsidR="00D93FC3">
              <w:rPr>
                <w:noProof/>
                <w:webHidden/>
              </w:rPr>
              <w:fldChar w:fldCharType="begin"/>
            </w:r>
            <w:r w:rsidR="00D93FC3">
              <w:rPr>
                <w:noProof/>
                <w:webHidden/>
              </w:rPr>
              <w:instrText xml:space="preserve"> PAGEREF _Toc17844069 \h </w:instrText>
            </w:r>
            <w:r w:rsidR="00D93FC3">
              <w:rPr>
                <w:noProof/>
                <w:webHidden/>
              </w:rPr>
            </w:r>
            <w:r w:rsidR="00D93FC3">
              <w:rPr>
                <w:noProof/>
                <w:webHidden/>
              </w:rPr>
              <w:fldChar w:fldCharType="separate"/>
            </w:r>
            <w:r w:rsidR="00D93FC3">
              <w:rPr>
                <w:noProof/>
                <w:webHidden/>
              </w:rPr>
              <w:t>17</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70" w:history="1">
            <w:r w:rsidR="00D93FC3" w:rsidRPr="00AA71D0">
              <w:rPr>
                <w:rStyle w:val="Hyperlink"/>
                <w:noProof/>
              </w:rPr>
              <w:t>2.3.2 Motives for training in an organization</w:t>
            </w:r>
            <w:r w:rsidR="00D93FC3">
              <w:rPr>
                <w:noProof/>
                <w:webHidden/>
              </w:rPr>
              <w:tab/>
            </w:r>
            <w:r w:rsidR="00D93FC3">
              <w:rPr>
                <w:noProof/>
                <w:webHidden/>
              </w:rPr>
              <w:fldChar w:fldCharType="begin"/>
            </w:r>
            <w:r w:rsidR="00D93FC3">
              <w:rPr>
                <w:noProof/>
                <w:webHidden/>
              </w:rPr>
              <w:instrText xml:space="preserve"> PAGEREF _Toc17844070 \h </w:instrText>
            </w:r>
            <w:r w:rsidR="00D93FC3">
              <w:rPr>
                <w:noProof/>
                <w:webHidden/>
              </w:rPr>
            </w:r>
            <w:r w:rsidR="00D93FC3">
              <w:rPr>
                <w:noProof/>
                <w:webHidden/>
              </w:rPr>
              <w:fldChar w:fldCharType="separate"/>
            </w:r>
            <w:r w:rsidR="00D93FC3">
              <w:rPr>
                <w:noProof/>
                <w:webHidden/>
              </w:rPr>
              <w:t>18</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71" w:history="1">
            <w:r w:rsidR="00D93FC3" w:rsidRPr="00AA71D0">
              <w:rPr>
                <w:rStyle w:val="Hyperlink"/>
                <w:noProof/>
              </w:rPr>
              <w:t>2.3.3 The belongings of ongoing training on the organization</w:t>
            </w:r>
            <w:r w:rsidR="00D93FC3">
              <w:rPr>
                <w:noProof/>
                <w:webHidden/>
              </w:rPr>
              <w:tab/>
            </w:r>
            <w:r w:rsidR="00D93FC3">
              <w:rPr>
                <w:noProof/>
                <w:webHidden/>
              </w:rPr>
              <w:fldChar w:fldCharType="begin"/>
            </w:r>
            <w:r w:rsidR="00D93FC3">
              <w:rPr>
                <w:noProof/>
                <w:webHidden/>
              </w:rPr>
              <w:instrText xml:space="preserve"> PAGEREF _Toc17844071 \h </w:instrText>
            </w:r>
            <w:r w:rsidR="00D93FC3">
              <w:rPr>
                <w:noProof/>
                <w:webHidden/>
              </w:rPr>
            </w:r>
            <w:r w:rsidR="00D93FC3">
              <w:rPr>
                <w:noProof/>
                <w:webHidden/>
              </w:rPr>
              <w:fldChar w:fldCharType="separate"/>
            </w:r>
            <w:r w:rsidR="00D93FC3">
              <w:rPr>
                <w:noProof/>
                <w:webHidden/>
              </w:rPr>
              <w:t>18</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72" w:history="1">
            <w:r w:rsidR="00D93FC3" w:rsidRPr="00AA71D0">
              <w:rPr>
                <w:rStyle w:val="Hyperlink"/>
                <w:noProof/>
              </w:rPr>
              <w:t>2.3.4 The purposes of Training and Development of an organization</w:t>
            </w:r>
            <w:r w:rsidR="00D93FC3">
              <w:rPr>
                <w:noProof/>
                <w:webHidden/>
              </w:rPr>
              <w:tab/>
            </w:r>
            <w:r w:rsidR="00D93FC3">
              <w:rPr>
                <w:noProof/>
                <w:webHidden/>
              </w:rPr>
              <w:fldChar w:fldCharType="begin"/>
            </w:r>
            <w:r w:rsidR="00D93FC3">
              <w:rPr>
                <w:noProof/>
                <w:webHidden/>
              </w:rPr>
              <w:instrText xml:space="preserve"> PAGEREF _Toc17844072 \h </w:instrText>
            </w:r>
            <w:r w:rsidR="00D93FC3">
              <w:rPr>
                <w:noProof/>
                <w:webHidden/>
              </w:rPr>
            </w:r>
            <w:r w:rsidR="00D93FC3">
              <w:rPr>
                <w:noProof/>
                <w:webHidden/>
              </w:rPr>
              <w:fldChar w:fldCharType="separate"/>
            </w:r>
            <w:r w:rsidR="00D93FC3">
              <w:rPr>
                <w:noProof/>
                <w:webHidden/>
              </w:rPr>
              <w:t>19</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73" w:history="1">
            <w:r w:rsidR="00D93FC3" w:rsidRPr="00AA71D0">
              <w:rPr>
                <w:rStyle w:val="Hyperlink"/>
                <w:noProof/>
              </w:rPr>
              <w:t>2.4.0 Performance Appraisal</w:t>
            </w:r>
            <w:r w:rsidR="00D93FC3">
              <w:rPr>
                <w:noProof/>
                <w:webHidden/>
              </w:rPr>
              <w:tab/>
            </w:r>
            <w:r w:rsidR="00D93FC3">
              <w:rPr>
                <w:noProof/>
                <w:webHidden/>
              </w:rPr>
              <w:fldChar w:fldCharType="begin"/>
            </w:r>
            <w:r w:rsidR="00D93FC3">
              <w:rPr>
                <w:noProof/>
                <w:webHidden/>
              </w:rPr>
              <w:instrText xml:space="preserve"> PAGEREF _Toc17844073 \h </w:instrText>
            </w:r>
            <w:r w:rsidR="00D93FC3">
              <w:rPr>
                <w:noProof/>
                <w:webHidden/>
              </w:rPr>
            </w:r>
            <w:r w:rsidR="00D93FC3">
              <w:rPr>
                <w:noProof/>
                <w:webHidden/>
              </w:rPr>
              <w:fldChar w:fldCharType="separate"/>
            </w:r>
            <w:r w:rsidR="00D93FC3">
              <w:rPr>
                <w:noProof/>
                <w:webHidden/>
              </w:rPr>
              <w:t>19</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74" w:history="1">
            <w:r w:rsidR="00D93FC3" w:rsidRPr="00AA71D0">
              <w:rPr>
                <w:rStyle w:val="Hyperlink"/>
                <w:noProof/>
              </w:rPr>
              <w:t>2.4.1 Significance of performance appraisal</w:t>
            </w:r>
            <w:r w:rsidR="00D93FC3">
              <w:rPr>
                <w:noProof/>
                <w:webHidden/>
              </w:rPr>
              <w:tab/>
            </w:r>
            <w:r w:rsidR="00D93FC3">
              <w:rPr>
                <w:noProof/>
                <w:webHidden/>
              </w:rPr>
              <w:fldChar w:fldCharType="begin"/>
            </w:r>
            <w:r w:rsidR="00D93FC3">
              <w:rPr>
                <w:noProof/>
                <w:webHidden/>
              </w:rPr>
              <w:instrText xml:space="preserve"> PAGEREF _Toc17844074 \h </w:instrText>
            </w:r>
            <w:r w:rsidR="00D93FC3">
              <w:rPr>
                <w:noProof/>
                <w:webHidden/>
              </w:rPr>
            </w:r>
            <w:r w:rsidR="00D93FC3">
              <w:rPr>
                <w:noProof/>
                <w:webHidden/>
              </w:rPr>
              <w:fldChar w:fldCharType="separate"/>
            </w:r>
            <w:r w:rsidR="00D93FC3">
              <w:rPr>
                <w:noProof/>
                <w:webHidden/>
              </w:rPr>
              <w:t>20</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75" w:history="1">
            <w:r w:rsidR="00D93FC3" w:rsidRPr="00AA71D0">
              <w:rPr>
                <w:rStyle w:val="Hyperlink"/>
                <w:noProof/>
              </w:rPr>
              <w:t>2.4.2 Motive of the performance appraisal:</w:t>
            </w:r>
            <w:r w:rsidR="00D93FC3">
              <w:rPr>
                <w:noProof/>
                <w:webHidden/>
              </w:rPr>
              <w:tab/>
            </w:r>
            <w:r w:rsidR="00D93FC3">
              <w:rPr>
                <w:noProof/>
                <w:webHidden/>
              </w:rPr>
              <w:fldChar w:fldCharType="begin"/>
            </w:r>
            <w:r w:rsidR="00D93FC3">
              <w:rPr>
                <w:noProof/>
                <w:webHidden/>
              </w:rPr>
              <w:instrText xml:space="preserve"> PAGEREF _Toc17844075 \h </w:instrText>
            </w:r>
            <w:r w:rsidR="00D93FC3">
              <w:rPr>
                <w:noProof/>
                <w:webHidden/>
              </w:rPr>
            </w:r>
            <w:r w:rsidR="00D93FC3">
              <w:rPr>
                <w:noProof/>
                <w:webHidden/>
              </w:rPr>
              <w:fldChar w:fldCharType="separate"/>
            </w:r>
            <w:r w:rsidR="00D93FC3">
              <w:rPr>
                <w:noProof/>
                <w:webHidden/>
              </w:rPr>
              <w:t>22</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76" w:history="1">
            <w:r w:rsidR="00D93FC3" w:rsidRPr="00AA71D0">
              <w:rPr>
                <w:rStyle w:val="Hyperlink"/>
                <w:noProof/>
              </w:rPr>
              <w:t>2.5.0 Compensation Management</w:t>
            </w:r>
            <w:r w:rsidR="00D93FC3">
              <w:rPr>
                <w:noProof/>
                <w:webHidden/>
              </w:rPr>
              <w:tab/>
            </w:r>
            <w:r w:rsidR="00D93FC3">
              <w:rPr>
                <w:noProof/>
                <w:webHidden/>
              </w:rPr>
              <w:fldChar w:fldCharType="begin"/>
            </w:r>
            <w:r w:rsidR="00D93FC3">
              <w:rPr>
                <w:noProof/>
                <w:webHidden/>
              </w:rPr>
              <w:instrText xml:space="preserve"> PAGEREF _Toc17844076 \h </w:instrText>
            </w:r>
            <w:r w:rsidR="00D93FC3">
              <w:rPr>
                <w:noProof/>
                <w:webHidden/>
              </w:rPr>
            </w:r>
            <w:r w:rsidR="00D93FC3">
              <w:rPr>
                <w:noProof/>
                <w:webHidden/>
              </w:rPr>
              <w:fldChar w:fldCharType="separate"/>
            </w:r>
            <w:r w:rsidR="00D93FC3">
              <w:rPr>
                <w:noProof/>
                <w:webHidden/>
              </w:rPr>
              <w:t>22</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77" w:history="1">
            <w:r w:rsidR="00D93FC3" w:rsidRPr="00AA71D0">
              <w:rPr>
                <w:rStyle w:val="Hyperlink"/>
                <w:noProof/>
              </w:rPr>
              <w:t>2.5.1 Significance of Compensation in the Workplace</w:t>
            </w:r>
            <w:r w:rsidR="00D93FC3">
              <w:rPr>
                <w:noProof/>
                <w:webHidden/>
              </w:rPr>
              <w:tab/>
            </w:r>
            <w:r w:rsidR="00D93FC3">
              <w:rPr>
                <w:noProof/>
                <w:webHidden/>
              </w:rPr>
              <w:fldChar w:fldCharType="begin"/>
            </w:r>
            <w:r w:rsidR="00D93FC3">
              <w:rPr>
                <w:noProof/>
                <w:webHidden/>
              </w:rPr>
              <w:instrText xml:space="preserve"> PAGEREF _Toc17844077 \h </w:instrText>
            </w:r>
            <w:r w:rsidR="00D93FC3">
              <w:rPr>
                <w:noProof/>
                <w:webHidden/>
              </w:rPr>
            </w:r>
            <w:r w:rsidR="00D93FC3">
              <w:rPr>
                <w:noProof/>
                <w:webHidden/>
              </w:rPr>
              <w:fldChar w:fldCharType="separate"/>
            </w:r>
            <w:r w:rsidR="00D93FC3">
              <w:rPr>
                <w:noProof/>
                <w:webHidden/>
              </w:rPr>
              <w:t>23</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78" w:history="1">
            <w:r w:rsidR="00D93FC3" w:rsidRPr="00AA71D0">
              <w:rPr>
                <w:rStyle w:val="Hyperlink"/>
                <w:rFonts w:eastAsia="Times New Roman"/>
                <w:noProof/>
              </w:rPr>
              <w:t>2.5.2 Motive to consider compensation &amp; Benefit</w:t>
            </w:r>
            <w:r w:rsidR="00D93FC3">
              <w:rPr>
                <w:noProof/>
                <w:webHidden/>
              </w:rPr>
              <w:tab/>
            </w:r>
            <w:r w:rsidR="00D93FC3">
              <w:rPr>
                <w:noProof/>
                <w:webHidden/>
              </w:rPr>
              <w:fldChar w:fldCharType="begin"/>
            </w:r>
            <w:r w:rsidR="00D93FC3">
              <w:rPr>
                <w:noProof/>
                <w:webHidden/>
              </w:rPr>
              <w:instrText xml:space="preserve"> PAGEREF _Toc17844078 \h </w:instrText>
            </w:r>
            <w:r w:rsidR="00D93FC3">
              <w:rPr>
                <w:noProof/>
                <w:webHidden/>
              </w:rPr>
            </w:r>
            <w:r w:rsidR="00D93FC3">
              <w:rPr>
                <w:noProof/>
                <w:webHidden/>
              </w:rPr>
              <w:fldChar w:fldCharType="separate"/>
            </w:r>
            <w:r w:rsidR="00D93FC3">
              <w:rPr>
                <w:noProof/>
                <w:webHidden/>
              </w:rPr>
              <w:t>25</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79" w:history="1">
            <w:r w:rsidR="00D93FC3" w:rsidRPr="00AA71D0">
              <w:rPr>
                <w:rStyle w:val="Hyperlink"/>
                <w:noProof/>
              </w:rPr>
              <w:t>2.6.0 Industrial Relation and Labor Law</w:t>
            </w:r>
            <w:r w:rsidR="00D93FC3">
              <w:rPr>
                <w:noProof/>
                <w:webHidden/>
              </w:rPr>
              <w:tab/>
            </w:r>
            <w:r w:rsidR="00D93FC3">
              <w:rPr>
                <w:noProof/>
                <w:webHidden/>
              </w:rPr>
              <w:fldChar w:fldCharType="begin"/>
            </w:r>
            <w:r w:rsidR="00D93FC3">
              <w:rPr>
                <w:noProof/>
                <w:webHidden/>
              </w:rPr>
              <w:instrText xml:space="preserve"> PAGEREF _Toc17844079 \h </w:instrText>
            </w:r>
            <w:r w:rsidR="00D93FC3">
              <w:rPr>
                <w:noProof/>
                <w:webHidden/>
              </w:rPr>
            </w:r>
            <w:r w:rsidR="00D93FC3">
              <w:rPr>
                <w:noProof/>
                <w:webHidden/>
              </w:rPr>
              <w:fldChar w:fldCharType="separate"/>
            </w:r>
            <w:r w:rsidR="00D93FC3">
              <w:rPr>
                <w:noProof/>
                <w:webHidden/>
              </w:rPr>
              <w:t>26</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80" w:history="1">
            <w:r w:rsidR="00D93FC3" w:rsidRPr="00AA71D0">
              <w:rPr>
                <w:rStyle w:val="Hyperlink"/>
                <w:noProof/>
              </w:rPr>
              <w:t>2.6.1 Three parties of Industrial relationship.</w:t>
            </w:r>
            <w:r w:rsidR="00D93FC3">
              <w:rPr>
                <w:noProof/>
                <w:webHidden/>
              </w:rPr>
              <w:tab/>
            </w:r>
            <w:r w:rsidR="00D93FC3">
              <w:rPr>
                <w:noProof/>
                <w:webHidden/>
              </w:rPr>
              <w:fldChar w:fldCharType="begin"/>
            </w:r>
            <w:r w:rsidR="00D93FC3">
              <w:rPr>
                <w:noProof/>
                <w:webHidden/>
              </w:rPr>
              <w:instrText xml:space="preserve"> PAGEREF _Toc17844080 \h </w:instrText>
            </w:r>
            <w:r w:rsidR="00D93FC3">
              <w:rPr>
                <w:noProof/>
                <w:webHidden/>
              </w:rPr>
            </w:r>
            <w:r w:rsidR="00D93FC3">
              <w:rPr>
                <w:noProof/>
                <w:webHidden/>
              </w:rPr>
              <w:fldChar w:fldCharType="separate"/>
            </w:r>
            <w:r w:rsidR="00D93FC3">
              <w:rPr>
                <w:noProof/>
                <w:webHidden/>
              </w:rPr>
              <w:t>27</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81" w:history="1">
            <w:r w:rsidR="00D93FC3" w:rsidRPr="00AA71D0">
              <w:rPr>
                <w:rStyle w:val="Hyperlink"/>
                <w:noProof/>
              </w:rPr>
              <w:t>2.7.0 Strategic Human Resource Management</w:t>
            </w:r>
            <w:r w:rsidR="00D93FC3">
              <w:rPr>
                <w:noProof/>
                <w:webHidden/>
              </w:rPr>
              <w:tab/>
            </w:r>
            <w:r w:rsidR="00D93FC3">
              <w:rPr>
                <w:noProof/>
                <w:webHidden/>
              </w:rPr>
              <w:fldChar w:fldCharType="begin"/>
            </w:r>
            <w:r w:rsidR="00D93FC3">
              <w:rPr>
                <w:noProof/>
                <w:webHidden/>
              </w:rPr>
              <w:instrText xml:space="preserve"> PAGEREF _Toc17844081 \h </w:instrText>
            </w:r>
            <w:r w:rsidR="00D93FC3">
              <w:rPr>
                <w:noProof/>
                <w:webHidden/>
              </w:rPr>
            </w:r>
            <w:r w:rsidR="00D93FC3">
              <w:rPr>
                <w:noProof/>
                <w:webHidden/>
              </w:rPr>
              <w:fldChar w:fldCharType="separate"/>
            </w:r>
            <w:r w:rsidR="00D93FC3">
              <w:rPr>
                <w:noProof/>
                <w:webHidden/>
              </w:rPr>
              <w:t>29</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082" w:history="1">
            <w:r w:rsidR="00D93FC3" w:rsidRPr="00AA71D0">
              <w:rPr>
                <w:rStyle w:val="Hyperlink"/>
                <w:b/>
                <w:noProof/>
              </w:rPr>
              <w:t>Chapter 03</w:t>
            </w:r>
            <w:r w:rsidR="00D93FC3">
              <w:rPr>
                <w:noProof/>
                <w:webHidden/>
              </w:rPr>
              <w:tab/>
            </w:r>
            <w:r w:rsidR="00D93FC3">
              <w:rPr>
                <w:noProof/>
                <w:webHidden/>
              </w:rPr>
              <w:fldChar w:fldCharType="begin"/>
            </w:r>
            <w:r w:rsidR="00D93FC3">
              <w:rPr>
                <w:noProof/>
                <w:webHidden/>
              </w:rPr>
              <w:instrText xml:space="preserve"> PAGEREF _Toc17844082 \h </w:instrText>
            </w:r>
            <w:r w:rsidR="00D93FC3">
              <w:rPr>
                <w:noProof/>
                <w:webHidden/>
              </w:rPr>
            </w:r>
            <w:r w:rsidR="00D93FC3">
              <w:rPr>
                <w:noProof/>
                <w:webHidden/>
              </w:rPr>
              <w:fldChar w:fldCharType="separate"/>
            </w:r>
            <w:r w:rsidR="00D93FC3">
              <w:rPr>
                <w:noProof/>
                <w:webHidden/>
              </w:rPr>
              <w:t>30</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083" w:history="1">
            <w:r w:rsidR="00D93FC3" w:rsidRPr="00AA71D0">
              <w:rPr>
                <w:rStyle w:val="Hyperlink"/>
                <w:b/>
                <w:noProof/>
              </w:rPr>
              <w:t>HR Practice in ACI Company Limited</w:t>
            </w:r>
            <w:r w:rsidR="00D93FC3">
              <w:rPr>
                <w:noProof/>
                <w:webHidden/>
              </w:rPr>
              <w:tab/>
            </w:r>
            <w:r w:rsidR="00D93FC3">
              <w:rPr>
                <w:noProof/>
                <w:webHidden/>
              </w:rPr>
              <w:fldChar w:fldCharType="begin"/>
            </w:r>
            <w:r w:rsidR="00D93FC3">
              <w:rPr>
                <w:noProof/>
                <w:webHidden/>
              </w:rPr>
              <w:instrText xml:space="preserve"> PAGEREF _Toc17844083 \h </w:instrText>
            </w:r>
            <w:r w:rsidR="00D93FC3">
              <w:rPr>
                <w:noProof/>
                <w:webHidden/>
              </w:rPr>
            </w:r>
            <w:r w:rsidR="00D93FC3">
              <w:rPr>
                <w:noProof/>
                <w:webHidden/>
              </w:rPr>
              <w:fldChar w:fldCharType="separate"/>
            </w:r>
            <w:r w:rsidR="00D93FC3">
              <w:rPr>
                <w:noProof/>
                <w:webHidden/>
              </w:rPr>
              <w:t>30</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84" w:history="1">
            <w:r w:rsidR="00D93FC3" w:rsidRPr="00AA71D0">
              <w:rPr>
                <w:rStyle w:val="Hyperlink"/>
                <w:noProof/>
              </w:rPr>
              <w:t>3.1.0 Human Resource Department of ACI</w:t>
            </w:r>
            <w:r w:rsidR="00D93FC3">
              <w:rPr>
                <w:noProof/>
                <w:webHidden/>
              </w:rPr>
              <w:tab/>
            </w:r>
            <w:r w:rsidR="00D93FC3">
              <w:rPr>
                <w:noProof/>
                <w:webHidden/>
              </w:rPr>
              <w:fldChar w:fldCharType="begin"/>
            </w:r>
            <w:r w:rsidR="00D93FC3">
              <w:rPr>
                <w:noProof/>
                <w:webHidden/>
              </w:rPr>
              <w:instrText xml:space="preserve"> PAGEREF _Toc17844084 \h </w:instrText>
            </w:r>
            <w:r w:rsidR="00D93FC3">
              <w:rPr>
                <w:noProof/>
                <w:webHidden/>
              </w:rPr>
            </w:r>
            <w:r w:rsidR="00D93FC3">
              <w:rPr>
                <w:noProof/>
                <w:webHidden/>
              </w:rPr>
              <w:fldChar w:fldCharType="separate"/>
            </w:r>
            <w:r w:rsidR="00D93FC3">
              <w:rPr>
                <w:noProof/>
                <w:webHidden/>
              </w:rPr>
              <w:t>31</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85" w:history="1">
            <w:r w:rsidR="00D93FC3" w:rsidRPr="00AA71D0">
              <w:rPr>
                <w:rStyle w:val="Hyperlink"/>
                <w:rFonts w:eastAsia="Times New Roman"/>
                <w:noProof/>
              </w:rPr>
              <w:t>3.1.1 HR management design of ACI Company</w:t>
            </w:r>
            <w:r w:rsidR="00D93FC3">
              <w:rPr>
                <w:noProof/>
                <w:webHidden/>
              </w:rPr>
              <w:tab/>
            </w:r>
            <w:r w:rsidR="00D93FC3">
              <w:rPr>
                <w:noProof/>
                <w:webHidden/>
              </w:rPr>
              <w:fldChar w:fldCharType="begin"/>
            </w:r>
            <w:r w:rsidR="00D93FC3">
              <w:rPr>
                <w:noProof/>
                <w:webHidden/>
              </w:rPr>
              <w:instrText xml:space="preserve"> PAGEREF _Toc17844085 \h </w:instrText>
            </w:r>
            <w:r w:rsidR="00D93FC3">
              <w:rPr>
                <w:noProof/>
                <w:webHidden/>
              </w:rPr>
            </w:r>
            <w:r w:rsidR="00D93FC3">
              <w:rPr>
                <w:noProof/>
                <w:webHidden/>
              </w:rPr>
              <w:fldChar w:fldCharType="separate"/>
            </w:r>
            <w:r w:rsidR="00D93FC3">
              <w:rPr>
                <w:noProof/>
                <w:webHidden/>
              </w:rPr>
              <w:t>31</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86" w:history="1">
            <w:r w:rsidR="00D93FC3" w:rsidRPr="00AA71D0">
              <w:rPr>
                <w:rStyle w:val="Hyperlink"/>
                <w:rFonts w:eastAsia="Times New Roman"/>
                <w:noProof/>
              </w:rPr>
              <w:t>3.1.2 Measuring demand &amp; supply of ACI Company</w:t>
            </w:r>
            <w:r w:rsidR="00D93FC3">
              <w:rPr>
                <w:noProof/>
                <w:webHidden/>
              </w:rPr>
              <w:tab/>
            </w:r>
            <w:r w:rsidR="00D93FC3">
              <w:rPr>
                <w:noProof/>
                <w:webHidden/>
              </w:rPr>
              <w:fldChar w:fldCharType="begin"/>
            </w:r>
            <w:r w:rsidR="00D93FC3">
              <w:rPr>
                <w:noProof/>
                <w:webHidden/>
              </w:rPr>
              <w:instrText xml:space="preserve"> PAGEREF _Toc17844086 \h </w:instrText>
            </w:r>
            <w:r w:rsidR="00D93FC3">
              <w:rPr>
                <w:noProof/>
                <w:webHidden/>
              </w:rPr>
            </w:r>
            <w:r w:rsidR="00D93FC3">
              <w:rPr>
                <w:noProof/>
                <w:webHidden/>
              </w:rPr>
              <w:fldChar w:fldCharType="separate"/>
            </w:r>
            <w:r w:rsidR="00D93FC3">
              <w:rPr>
                <w:noProof/>
                <w:webHidden/>
              </w:rPr>
              <w:t>31</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87" w:history="1">
            <w:r w:rsidR="00D93FC3" w:rsidRPr="00AA71D0">
              <w:rPr>
                <w:rStyle w:val="Hyperlink"/>
                <w:noProof/>
              </w:rPr>
              <w:t>3.1.3 Succession planning</w:t>
            </w:r>
            <w:r w:rsidR="00D93FC3">
              <w:rPr>
                <w:noProof/>
                <w:webHidden/>
              </w:rPr>
              <w:tab/>
            </w:r>
            <w:r w:rsidR="00D93FC3">
              <w:rPr>
                <w:noProof/>
                <w:webHidden/>
              </w:rPr>
              <w:fldChar w:fldCharType="begin"/>
            </w:r>
            <w:r w:rsidR="00D93FC3">
              <w:rPr>
                <w:noProof/>
                <w:webHidden/>
              </w:rPr>
              <w:instrText xml:space="preserve"> PAGEREF _Toc17844087 \h </w:instrText>
            </w:r>
            <w:r w:rsidR="00D93FC3">
              <w:rPr>
                <w:noProof/>
                <w:webHidden/>
              </w:rPr>
            </w:r>
            <w:r w:rsidR="00D93FC3">
              <w:rPr>
                <w:noProof/>
                <w:webHidden/>
              </w:rPr>
              <w:fldChar w:fldCharType="separate"/>
            </w:r>
            <w:r w:rsidR="00D93FC3">
              <w:rPr>
                <w:noProof/>
                <w:webHidden/>
              </w:rPr>
              <w:t>32</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88" w:history="1">
            <w:r w:rsidR="00D93FC3" w:rsidRPr="00AA71D0">
              <w:rPr>
                <w:rStyle w:val="Hyperlink"/>
                <w:noProof/>
              </w:rPr>
              <w:t>3.2.0 Recruitment &amp; Selection of ACT Ltd.</w:t>
            </w:r>
            <w:r w:rsidR="00D93FC3">
              <w:rPr>
                <w:noProof/>
                <w:webHidden/>
              </w:rPr>
              <w:tab/>
            </w:r>
            <w:r w:rsidR="00D93FC3">
              <w:rPr>
                <w:noProof/>
                <w:webHidden/>
              </w:rPr>
              <w:fldChar w:fldCharType="begin"/>
            </w:r>
            <w:r w:rsidR="00D93FC3">
              <w:rPr>
                <w:noProof/>
                <w:webHidden/>
              </w:rPr>
              <w:instrText xml:space="preserve"> PAGEREF _Toc17844088 \h </w:instrText>
            </w:r>
            <w:r w:rsidR="00D93FC3">
              <w:rPr>
                <w:noProof/>
                <w:webHidden/>
              </w:rPr>
            </w:r>
            <w:r w:rsidR="00D93FC3">
              <w:rPr>
                <w:noProof/>
                <w:webHidden/>
              </w:rPr>
              <w:fldChar w:fldCharType="separate"/>
            </w:r>
            <w:r w:rsidR="00D93FC3">
              <w:rPr>
                <w:noProof/>
                <w:webHidden/>
              </w:rPr>
              <w:t>34</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89" w:history="1">
            <w:r w:rsidR="00D93FC3" w:rsidRPr="00AA71D0">
              <w:rPr>
                <w:rStyle w:val="Hyperlink"/>
                <w:rFonts w:eastAsia="Times New Roman"/>
                <w:noProof/>
              </w:rPr>
              <w:t>3.2.1 Recruitment source of ACI Ltd.</w:t>
            </w:r>
            <w:r w:rsidR="00D93FC3">
              <w:rPr>
                <w:noProof/>
                <w:webHidden/>
              </w:rPr>
              <w:tab/>
            </w:r>
            <w:r w:rsidR="00D93FC3">
              <w:rPr>
                <w:noProof/>
                <w:webHidden/>
              </w:rPr>
              <w:fldChar w:fldCharType="begin"/>
            </w:r>
            <w:r w:rsidR="00D93FC3">
              <w:rPr>
                <w:noProof/>
                <w:webHidden/>
              </w:rPr>
              <w:instrText xml:space="preserve"> PAGEREF _Toc17844089 \h </w:instrText>
            </w:r>
            <w:r w:rsidR="00D93FC3">
              <w:rPr>
                <w:noProof/>
                <w:webHidden/>
              </w:rPr>
            </w:r>
            <w:r w:rsidR="00D93FC3">
              <w:rPr>
                <w:noProof/>
                <w:webHidden/>
              </w:rPr>
              <w:fldChar w:fldCharType="separate"/>
            </w:r>
            <w:r w:rsidR="00D93FC3">
              <w:rPr>
                <w:noProof/>
                <w:webHidden/>
              </w:rPr>
              <w:t>34</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90" w:history="1">
            <w:r w:rsidR="00D93FC3" w:rsidRPr="00AA71D0">
              <w:rPr>
                <w:rStyle w:val="Hyperlink"/>
                <w:rFonts w:eastAsia="Times New Roman"/>
                <w:noProof/>
              </w:rPr>
              <w:t>3.2.2 Recruitment method of ACI Ltd.</w:t>
            </w:r>
            <w:r w:rsidR="00D93FC3">
              <w:rPr>
                <w:noProof/>
                <w:webHidden/>
              </w:rPr>
              <w:tab/>
            </w:r>
            <w:r w:rsidR="00D93FC3">
              <w:rPr>
                <w:noProof/>
                <w:webHidden/>
              </w:rPr>
              <w:fldChar w:fldCharType="begin"/>
            </w:r>
            <w:r w:rsidR="00D93FC3">
              <w:rPr>
                <w:noProof/>
                <w:webHidden/>
              </w:rPr>
              <w:instrText xml:space="preserve"> PAGEREF _Toc17844090 \h </w:instrText>
            </w:r>
            <w:r w:rsidR="00D93FC3">
              <w:rPr>
                <w:noProof/>
                <w:webHidden/>
              </w:rPr>
            </w:r>
            <w:r w:rsidR="00D93FC3">
              <w:rPr>
                <w:noProof/>
                <w:webHidden/>
              </w:rPr>
              <w:fldChar w:fldCharType="separate"/>
            </w:r>
            <w:r w:rsidR="00D93FC3">
              <w:rPr>
                <w:noProof/>
                <w:webHidden/>
              </w:rPr>
              <w:t>34</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91" w:history="1">
            <w:r w:rsidR="00D93FC3" w:rsidRPr="00AA71D0">
              <w:rPr>
                <w:rStyle w:val="Hyperlink"/>
                <w:rFonts w:eastAsia="Times New Roman"/>
                <w:noProof/>
              </w:rPr>
              <w:t>3.2.3 Selection Process of ACI:</w:t>
            </w:r>
            <w:r w:rsidR="00D93FC3">
              <w:rPr>
                <w:noProof/>
                <w:webHidden/>
              </w:rPr>
              <w:tab/>
            </w:r>
            <w:r w:rsidR="00D93FC3">
              <w:rPr>
                <w:noProof/>
                <w:webHidden/>
              </w:rPr>
              <w:fldChar w:fldCharType="begin"/>
            </w:r>
            <w:r w:rsidR="00D93FC3">
              <w:rPr>
                <w:noProof/>
                <w:webHidden/>
              </w:rPr>
              <w:instrText xml:space="preserve"> PAGEREF _Toc17844091 \h </w:instrText>
            </w:r>
            <w:r w:rsidR="00D93FC3">
              <w:rPr>
                <w:noProof/>
                <w:webHidden/>
              </w:rPr>
            </w:r>
            <w:r w:rsidR="00D93FC3">
              <w:rPr>
                <w:noProof/>
                <w:webHidden/>
              </w:rPr>
              <w:fldChar w:fldCharType="separate"/>
            </w:r>
            <w:r w:rsidR="00D93FC3">
              <w:rPr>
                <w:noProof/>
                <w:webHidden/>
              </w:rPr>
              <w:t>35</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92" w:history="1">
            <w:r w:rsidR="00D93FC3" w:rsidRPr="00AA71D0">
              <w:rPr>
                <w:rStyle w:val="Hyperlink"/>
                <w:noProof/>
              </w:rPr>
              <w:t>3.3.0 Training &amp; Development:</w:t>
            </w:r>
            <w:r w:rsidR="00D93FC3">
              <w:rPr>
                <w:noProof/>
                <w:webHidden/>
              </w:rPr>
              <w:tab/>
            </w:r>
            <w:r w:rsidR="00D93FC3">
              <w:rPr>
                <w:noProof/>
                <w:webHidden/>
              </w:rPr>
              <w:fldChar w:fldCharType="begin"/>
            </w:r>
            <w:r w:rsidR="00D93FC3">
              <w:rPr>
                <w:noProof/>
                <w:webHidden/>
              </w:rPr>
              <w:instrText xml:space="preserve"> PAGEREF _Toc17844092 \h </w:instrText>
            </w:r>
            <w:r w:rsidR="00D93FC3">
              <w:rPr>
                <w:noProof/>
                <w:webHidden/>
              </w:rPr>
            </w:r>
            <w:r w:rsidR="00D93FC3">
              <w:rPr>
                <w:noProof/>
                <w:webHidden/>
              </w:rPr>
              <w:fldChar w:fldCharType="separate"/>
            </w:r>
            <w:r w:rsidR="00D93FC3">
              <w:rPr>
                <w:noProof/>
                <w:webHidden/>
              </w:rPr>
              <w:t>37</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93" w:history="1">
            <w:r w:rsidR="00D93FC3" w:rsidRPr="00AA71D0">
              <w:rPr>
                <w:rStyle w:val="Hyperlink"/>
                <w:noProof/>
              </w:rPr>
              <w:t>3.3.1 ACI Company’s Training &amp; Development method:</w:t>
            </w:r>
            <w:r w:rsidR="00D93FC3">
              <w:rPr>
                <w:noProof/>
                <w:webHidden/>
              </w:rPr>
              <w:tab/>
            </w:r>
            <w:r w:rsidR="00D93FC3">
              <w:rPr>
                <w:noProof/>
                <w:webHidden/>
              </w:rPr>
              <w:fldChar w:fldCharType="begin"/>
            </w:r>
            <w:r w:rsidR="00D93FC3">
              <w:rPr>
                <w:noProof/>
                <w:webHidden/>
              </w:rPr>
              <w:instrText xml:space="preserve"> PAGEREF _Toc17844093 \h </w:instrText>
            </w:r>
            <w:r w:rsidR="00D93FC3">
              <w:rPr>
                <w:noProof/>
                <w:webHidden/>
              </w:rPr>
            </w:r>
            <w:r w:rsidR="00D93FC3">
              <w:rPr>
                <w:noProof/>
                <w:webHidden/>
              </w:rPr>
              <w:fldChar w:fldCharType="separate"/>
            </w:r>
            <w:r w:rsidR="00D93FC3">
              <w:rPr>
                <w:noProof/>
                <w:webHidden/>
              </w:rPr>
              <w:t>37</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94" w:history="1">
            <w:r w:rsidR="00D93FC3" w:rsidRPr="00AA71D0">
              <w:rPr>
                <w:rStyle w:val="Hyperlink"/>
                <w:rFonts w:eastAsia="Times New Roman"/>
                <w:noProof/>
              </w:rPr>
              <w:t>3.3.2 Training process:</w:t>
            </w:r>
            <w:r w:rsidR="00D93FC3">
              <w:rPr>
                <w:noProof/>
                <w:webHidden/>
              </w:rPr>
              <w:tab/>
            </w:r>
            <w:r w:rsidR="00D93FC3">
              <w:rPr>
                <w:noProof/>
                <w:webHidden/>
              </w:rPr>
              <w:fldChar w:fldCharType="begin"/>
            </w:r>
            <w:r w:rsidR="00D93FC3">
              <w:rPr>
                <w:noProof/>
                <w:webHidden/>
              </w:rPr>
              <w:instrText xml:space="preserve"> PAGEREF _Toc17844094 \h </w:instrText>
            </w:r>
            <w:r w:rsidR="00D93FC3">
              <w:rPr>
                <w:noProof/>
                <w:webHidden/>
              </w:rPr>
            </w:r>
            <w:r w:rsidR="00D93FC3">
              <w:rPr>
                <w:noProof/>
                <w:webHidden/>
              </w:rPr>
              <w:fldChar w:fldCharType="separate"/>
            </w:r>
            <w:r w:rsidR="00D93FC3">
              <w:rPr>
                <w:noProof/>
                <w:webHidden/>
              </w:rPr>
              <w:t>38</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95" w:history="1">
            <w:r w:rsidR="00D93FC3" w:rsidRPr="00AA71D0">
              <w:rPr>
                <w:rStyle w:val="Hyperlink"/>
                <w:noProof/>
              </w:rPr>
              <w:t>3.4.0 Performance Appraisal</w:t>
            </w:r>
            <w:r w:rsidR="00D93FC3">
              <w:rPr>
                <w:noProof/>
                <w:webHidden/>
              </w:rPr>
              <w:tab/>
            </w:r>
            <w:r w:rsidR="00D93FC3">
              <w:rPr>
                <w:noProof/>
                <w:webHidden/>
              </w:rPr>
              <w:fldChar w:fldCharType="begin"/>
            </w:r>
            <w:r w:rsidR="00D93FC3">
              <w:rPr>
                <w:noProof/>
                <w:webHidden/>
              </w:rPr>
              <w:instrText xml:space="preserve"> PAGEREF _Toc17844095 \h </w:instrText>
            </w:r>
            <w:r w:rsidR="00D93FC3">
              <w:rPr>
                <w:noProof/>
                <w:webHidden/>
              </w:rPr>
            </w:r>
            <w:r w:rsidR="00D93FC3">
              <w:rPr>
                <w:noProof/>
                <w:webHidden/>
              </w:rPr>
              <w:fldChar w:fldCharType="separate"/>
            </w:r>
            <w:r w:rsidR="00D93FC3">
              <w:rPr>
                <w:noProof/>
                <w:webHidden/>
              </w:rPr>
              <w:t>41</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96" w:history="1">
            <w:r w:rsidR="00D93FC3" w:rsidRPr="00AA71D0">
              <w:rPr>
                <w:rStyle w:val="Hyperlink"/>
                <w:rFonts w:eastAsia="Times New Roman"/>
                <w:noProof/>
              </w:rPr>
              <w:t>3.4.1 Source of information:</w:t>
            </w:r>
            <w:r w:rsidR="00D93FC3">
              <w:rPr>
                <w:noProof/>
                <w:webHidden/>
              </w:rPr>
              <w:tab/>
            </w:r>
            <w:r w:rsidR="00D93FC3">
              <w:rPr>
                <w:noProof/>
                <w:webHidden/>
              </w:rPr>
              <w:fldChar w:fldCharType="begin"/>
            </w:r>
            <w:r w:rsidR="00D93FC3">
              <w:rPr>
                <w:noProof/>
                <w:webHidden/>
              </w:rPr>
              <w:instrText xml:space="preserve"> PAGEREF _Toc17844096 \h </w:instrText>
            </w:r>
            <w:r w:rsidR="00D93FC3">
              <w:rPr>
                <w:noProof/>
                <w:webHidden/>
              </w:rPr>
            </w:r>
            <w:r w:rsidR="00D93FC3">
              <w:rPr>
                <w:noProof/>
                <w:webHidden/>
              </w:rPr>
              <w:fldChar w:fldCharType="separate"/>
            </w:r>
            <w:r w:rsidR="00D93FC3">
              <w:rPr>
                <w:noProof/>
                <w:webHidden/>
              </w:rPr>
              <w:t>41</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097" w:history="1">
            <w:r w:rsidR="00D93FC3" w:rsidRPr="00AA71D0">
              <w:rPr>
                <w:rStyle w:val="Hyperlink"/>
                <w:noProof/>
              </w:rPr>
              <w:t>3.5.0 Compensation Management</w:t>
            </w:r>
            <w:r w:rsidR="00D93FC3">
              <w:rPr>
                <w:noProof/>
                <w:webHidden/>
              </w:rPr>
              <w:tab/>
            </w:r>
            <w:r w:rsidR="00D93FC3">
              <w:rPr>
                <w:noProof/>
                <w:webHidden/>
              </w:rPr>
              <w:fldChar w:fldCharType="begin"/>
            </w:r>
            <w:r w:rsidR="00D93FC3">
              <w:rPr>
                <w:noProof/>
                <w:webHidden/>
              </w:rPr>
              <w:instrText xml:space="preserve"> PAGEREF _Toc17844097 \h </w:instrText>
            </w:r>
            <w:r w:rsidR="00D93FC3">
              <w:rPr>
                <w:noProof/>
                <w:webHidden/>
              </w:rPr>
            </w:r>
            <w:r w:rsidR="00D93FC3">
              <w:rPr>
                <w:noProof/>
                <w:webHidden/>
              </w:rPr>
              <w:fldChar w:fldCharType="separate"/>
            </w:r>
            <w:r w:rsidR="00D93FC3">
              <w:rPr>
                <w:noProof/>
                <w:webHidden/>
              </w:rPr>
              <w:t>43</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98" w:history="1">
            <w:r w:rsidR="00D93FC3" w:rsidRPr="00AA71D0">
              <w:rPr>
                <w:rStyle w:val="Hyperlink"/>
                <w:rFonts w:eastAsia="Times New Roman"/>
                <w:noProof/>
              </w:rPr>
              <w:t>3.5.1 They provide several things provide:</w:t>
            </w:r>
            <w:r w:rsidR="00D93FC3">
              <w:rPr>
                <w:noProof/>
                <w:webHidden/>
              </w:rPr>
              <w:tab/>
            </w:r>
            <w:r w:rsidR="00D93FC3">
              <w:rPr>
                <w:noProof/>
                <w:webHidden/>
              </w:rPr>
              <w:fldChar w:fldCharType="begin"/>
            </w:r>
            <w:r w:rsidR="00D93FC3">
              <w:rPr>
                <w:noProof/>
                <w:webHidden/>
              </w:rPr>
              <w:instrText xml:space="preserve"> PAGEREF _Toc17844098 \h </w:instrText>
            </w:r>
            <w:r w:rsidR="00D93FC3">
              <w:rPr>
                <w:noProof/>
                <w:webHidden/>
              </w:rPr>
            </w:r>
            <w:r w:rsidR="00D93FC3">
              <w:rPr>
                <w:noProof/>
                <w:webHidden/>
              </w:rPr>
              <w:fldChar w:fldCharType="separate"/>
            </w:r>
            <w:r w:rsidR="00D93FC3">
              <w:rPr>
                <w:noProof/>
                <w:webHidden/>
              </w:rPr>
              <w:t>43</w:t>
            </w:r>
            <w:r w:rsidR="00D93FC3">
              <w:rPr>
                <w:noProof/>
                <w:webHidden/>
              </w:rPr>
              <w:fldChar w:fldCharType="end"/>
            </w:r>
          </w:hyperlink>
        </w:p>
        <w:p w:rsidR="00D93FC3" w:rsidRDefault="00B100E1">
          <w:pPr>
            <w:pStyle w:val="TOC3"/>
            <w:tabs>
              <w:tab w:val="right" w:leader="dot" w:pos="9016"/>
            </w:tabs>
            <w:rPr>
              <w:rFonts w:eastAsiaTheme="minorEastAsia"/>
              <w:noProof/>
            </w:rPr>
          </w:pPr>
          <w:hyperlink w:anchor="_Toc17844099" w:history="1">
            <w:r w:rsidR="00D93FC3" w:rsidRPr="00AA71D0">
              <w:rPr>
                <w:rStyle w:val="Hyperlink"/>
                <w:rFonts w:eastAsia="Times New Roman"/>
                <w:noProof/>
              </w:rPr>
              <w:t>3.5.2 Benefit plan of ACI limited</w:t>
            </w:r>
            <w:r w:rsidR="00D93FC3">
              <w:rPr>
                <w:noProof/>
                <w:webHidden/>
              </w:rPr>
              <w:tab/>
            </w:r>
            <w:r w:rsidR="00D93FC3">
              <w:rPr>
                <w:noProof/>
                <w:webHidden/>
              </w:rPr>
              <w:fldChar w:fldCharType="begin"/>
            </w:r>
            <w:r w:rsidR="00D93FC3">
              <w:rPr>
                <w:noProof/>
                <w:webHidden/>
              </w:rPr>
              <w:instrText xml:space="preserve"> PAGEREF _Toc17844099 \h </w:instrText>
            </w:r>
            <w:r w:rsidR="00D93FC3">
              <w:rPr>
                <w:noProof/>
                <w:webHidden/>
              </w:rPr>
            </w:r>
            <w:r w:rsidR="00D93FC3">
              <w:rPr>
                <w:noProof/>
                <w:webHidden/>
              </w:rPr>
              <w:fldChar w:fldCharType="separate"/>
            </w:r>
            <w:r w:rsidR="00D93FC3">
              <w:rPr>
                <w:noProof/>
                <w:webHidden/>
              </w:rPr>
              <w:t>44</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100" w:history="1">
            <w:r w:rsidR="00D93FC3" w:rsidRPr="00AA71D0">
              <w:rPr>
                <w:rStyle w:val="Hyperlink"/>
                <w:noProof/>
              </w:rPr>
              <w:t>3.6.0 Industrial relations in ACI:</w:t>
            </w:r>
            <w:r w:rsidR="00D93FC3">
              <w:rPr>
                <w:noProof/>
                <w:webHidden/>
              </w:rPr>
              <w:tab/>
            </w:r>
            <w:r w:rsidR="00D93FC3">
              <w:rPr>
                <w:noProof/>
                <w:webHidden/>
              </w:rPr>
              <w:fldChar w:fldCharType="begin"/>
            </w:r>
            <w:r w:rsidR="00D93FC3">
              <w:rPr>
                <w:noProof/>
                <w:webHidden/>
              </w:rPr>
              <w:instrText xml:space="preserve"> PAGEREF _Toc17844100 \h </w:instrText>
            </w:r>
            <w:r w:rsidR="00D93FC3">
              <w:rPr>
                <w:noProof/>
                <w:webHidden/>
              </w:rPr>
            </w:r>
            <w:r w:rsidR="00D93FC3">
              <w:rPr>
                <w:noProof/>
                <w:webHidden/>
              </w:rPr>
              <w:fldChar w:fldCharType="separate"/>
            </w:r>
            <w:r w:rsidR="00D93FC3">
              <w:rPr>
                <w:noProof/>
                <w:webHidden/>
              </w:rPr>
              <w:t>45</w:t>
            </w:r>
            <w:r w:rsidR="00D93FC3">
              <w:rPr>
                <w:noProof/>
                <w:webHidden/>
              </w:rPr>
              <w:fldChar w:fldCharType="end"/>
            </w:r>
          </w:hyperlink>
        </w:p>
        <w:p w:rsidR="00D93FC3" w:rsidRDefault="00B100E1">
          <w:pPr>
            <w:pStyle w:val="TOC2"/>
            <w:tabs>
              <w:tab w:val="right" w:leader="dot" w:pos="9016"/>
            </w:tabs>
            <w:rPr>
              <w:rFonts w:eastAsiaTheme="minorEastAsia"/>
              <w:noProof/>
            </w:rPr>
          </w:pPr>
          <w:hyperlink w:anchor="_Toc17844101" w:history="1">
            <w:r w:rsidR="00D93FC3" w:rsidRPr="00AA71D0">
              <w:rPr>
                <w:rStyle w:val="Hyperlink"/>
                <w:noProof/>
              </w:rPr>
              <w:t>3.7.0 Strategic human resource of ACI</w:t>
            </w:r>
            <w:r w:rsidR="00D93FC3">
              <w:rPr>
                <w:noProof/>
                <w:webHidden/>
              </w:rPr>
              <w:tab/>
            </w:r>
            <w:r w:rsidR="00D93FC3">
              <w:rPr>
                <w:noProof/>
                <w:webHidden/>
              </w:rPr>
              <w:fldChar w:fldCharType="begin"/>
            </w:r>
            <w:r w:rsidR="00D93FC3">
              <w:rPr>
                <w:noProof/>
                <w:webHidden/>
              </w:rPr>
              <w:instrText xml:space="preserve"> PAGEREF _Toc17844101 \h </w:instrText>
            </w:r>
            <w:r w:rsidR="00D93FC3">
              <w:rPr>
                <w:noProof/>
                <w:webHidden/>
              </w:rPr>
            </w:r>
            <w:r w:rsidR="00D93FC3">
              <w:rPr>
                <w:noProof/>
                <w:webHidden/>
              </w:rPr>
              <w:fldChar w:fldCharType="separate"/>
            </w:r>
            <w:r w:rsidR="00D93FC3">
              <w:rPr>
                <w:noProof/>
                <w:webHidden/>
              </w:rPr>
              <w:t>45</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2" w:history="1">
            <w:r w:rsidR="00D93FC3" w:rsidRPr="00AA71D0">
              <w:rPr>
                <w:rStyle w:val="Hyperlink"/>
                <w:b/>
                <w:noProof/>
              </w:rPr>
              <w:t>Chapter 04</w:t>
            </w:r>
            <w:r w:rsidR="00D93FC3">
              <w:rPr>
                <w:noProof/>
                <w:webHidden/>
              </w:rPr>
              <w:tab/>
            </w:r>
            <w:r w:rsidR="00D93FC3">
              <w:rPr>
                <w:noProof/>
                <w:webHidden/>
              </w:rPr>
              <w:fldChar w:fldCharType="begin"/>
            </w:r>
            <w:r w:rsidR="00D93FC3">
              <w:rPr>
                <w:noProof/>
                <w:webHidden/>
              </w:rPr>
              <w:instrText xml:space="preserve"> PAGEREF _Toc17844102 \h </w:instrText>
            </w:r>
            <w:r w:rsidR="00D93FC3">
              <w:rPr>
                <w:noProof/>
                <w:webHidden/>
              </w:rPr>
            </w:r>
            <w:r w:rsidR="00D93FC3">
              <w:rPr>
                <w:noProof/>
                <w:webHidden/>
              </w:rPr>
              <w:fldChar w:fldCharType="separate"/>
            </w:r>
            <w:r w:rsidR="00D93FC3">
              <w:rPr>
                <w:noProof/>
                <w:webHidden/>
              </w:rPr>
              <w:t>47</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3" w:history="1">
            <w:r w:rsidR="00D93FC3" w:rsidRPr="00AA71D0">
              <w:rPr>
                <w:rStyle w:val="Hyperlink"/>
                <w:b/>
                <w:noProof/>
              </w:rPr>
              <w:t>Findings &amp; Analysis</w:t>
            </w:r>
            <w:r w:rsidR="00D93FC3">
              <w:rPr>
                <w:noProof/>
                <w:webHidden/>
              </w:rPr>
              <w:tab/>
            </w:r>
            <w:r w:rsidR="00D93FC3">
              <w:rPr>
                <w:noProof/>
                <w:webHidden/>
              </w:rPr>
              <w:fldChar w:fldCharType="begin"/>
            </w:r>
            <w:r w:rsidR="00D93FC3">
              <w:rPr>
                <w:noProof/>
                <w:webHidden/>
              </w:rPr>
              <w:instrText xml:space="preserve"> PAGEREF _Toc17844103 \h </w:instrText>
            </w:r>
            <w:r w:rsidR="00D93FC3">
              <w:rPr>
                <w:noProof/>
                <w:webHidden/>
              </w:rPr>
            </w:r>
            <w:r w:rsidR="00D93FC3">
              <w:rPr>
                <w:noProof/>
                <w:webHidden/>
              </w:rPr>
              <w:fldChar w:fldCharType="separate"/>
            </w:r>
            <w:r w:rsidR="00D93FC3">
              <w:rPr>
                <w:noProof/>
                <w:webHidden/>
              </w:rPr>
              <w:t>47</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4" w:history="1">
            <w:r w:rsidR="00D93FC3" w:rsidRPr="00AA71D0">
              <w:rPr>
                <w:rStyle w:val="Hyperlink"/>
                <w:b/>
                <w:noProof/>
              </w:rPr>
              <w:t>Chapter 05</w:t>
            </w:r>
            <w:r w:rsidR="00D93FC3">
              <w:rPr>
                <w:noProof/>
                <w:webHidden/>
              </w:rPr>
              <w:tab/>
            </w:r>
            <w:r w:rsidR="00D93FC3">
              <w:rPr>
                <w:noProof/>
                <w:webHidden/>
              </w:rPr>
              <w:fldChar w:fldCharType="begin"/>
            </w:r>
            <w:r w:rsidR="00D93FC3">
              <w:rPr>
                <w:noProof/>
                <w:webHidden/>
              </w:rPr>
              <w:instrText xml:space="preserve"> PAGEREF _Toc17844104 \h </w:instrText>
            </w:r>
            <w:r w:rsidR="00D93FC3">
              <w:rPr>
                <w:noProof/>
                <w:webHidden/>
              </w:rPr>
            </w:r>
            <w:r w:rsidR="00D93FC3">
              <w:rPr>
                <w:noProof/>
                <w:webHidden/>
              </w:rPr>
              <w:fldChar w:fldCharType="separate"/>
            </w:r>
            <w:r w:rsidR="00D93FC3">
              <w:rPr>
                <w:noProof/>
                <w:webHidden/>
              </w:rPr>
              <w:t>50</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5" w:history="1">
            <w:r w:rsidR="00D93FC3" w:rsidRPr="00AA71D0">
              <w:rPr>
                <w:rStyle w:val="Hyperlink"/>
                <w:b/>
                <w:noProof/>
              </w:rPr>
              <w:t>Recommendation &amp; Conclusion</w:t>
            </w:r>
            <w:r w:rsidR="00D93FC3">
              <w:rPr>
                <w:noProof/>
                <w:webHidden/>
              </w:rPr>
              <w:tab/>
            </w:r>
            <w:r w:rsidR="00D93FC3">
              <w:rPr>
                <w:noProof/>
                <w:webHidden/>
              </w:rPr>
              <w:fldChar w:fldCharType="begin"/>
            </w:r>
            <w:r w:rsidR="00D93FC3">
              <w:rPr>
                <w:noProof/>
                <w:webHidden/>
              </w:rPr>
              <w:instrText xml:space="preserve"> PAGEREF _Toc17844105 \h </w:instrText>
            </w:r>
            <w:r w:rsidR="00D93FC3">
              <w:rPr>
                <w:noProof/>
                <w:webHidden/>
              </w:rPr>
            </w:r>
            <w:r w:rsidR="00D93FC3">
              <w:rPr>
                <w:noProof/>
                <w:webHidden/>
              </w:rPr>
              <w:fldChar w:fldCharType="separate"/>
            </w:r>
            <w:r w:rsidR="00D93FC3">
              <w:rPr>
                <w:noProof/>
                <w:webHidden/>
              </w:rPr>
              <w:t>50</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6" w:history="1">
            <w:r w:rsidR="00D93FC3" w:rsidRPr="00AA71D0">
              <w:rPr>
                <w:rStyle w:val="Hyperlink"/>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Recommendation</w:t>
            </w:r>
            <w:r w:rsidR="00D93FC3">
              <w:rPr>
                <w:noProof/>
                <w:webHidden/>
              </w:rPr>
              <w:tab/>
            </w:r>
            <w:r w:rsidR="00D93FC3">
              <w:rPr>
                <w:noProof/>
                <w:webHidden/>
              </w:rPr>
              <w:fldChar w:fldCharType="begin"/>
            </w:r>
            <w:r w:rsidR="00D93FC3">
              <w:rPr>
                <w:noProof/>
                <w:webHidden/>
              </w:rPr>
              <w:instrText xml:space="preserve"> PAGEREF _Toc17844106 \h </w:instrText>
            </w:r>
            <w:r w:rsidR="00D93FC3">
              <w:rPr>
                <w:noProof/>
                <w:webHidden/>
              </w:rPr>
            </w:r>
            <w:r w:rsidR="00D93FC3">
              <w:rPr>
                <w:noProof/>
                <w:webHidden/>
              </w:rPr>
              <w:fldChar w:fldCharType="separate"/>
            </w:r>
            <w:r w:rsidR="00D93FC3">
              <w:rPr>
                <w:noProof/>
                <w:webHidden/>
              </w:rPr>
              <w:t>51</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7" w:history="1">
            <w:r w:rsidR="00D93FC3" w:rsidRPr="00AA71D0">
              <w:rPr>
                <w:rStyle w:val="Hyperlink"/>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r w:rsidR="00D93FC3">
              <w:rPr>
                <w:noProof/>
                <w:webHidden/>
              </w:rPr>
              <w:tab/>
            </w:r>
            <w:r w:rsidR="00D93FC3">
              <w:rPr>
                <w:noProof/>
                <w:webHidden/>
              </w:rPr>
              <w:fldChar w:fldCharType="begin"/>
            </w:r>
            <w:r w:rsidR="00D93FC3">
              <w:rPr>
                <w:noProof/>
                <w:webHidden/>
              </w:rPr>
              <w:instrText xml:space="preserve"> PAGEREF _Toc17844107 \h </w:instrText>
            </w:r>
            <w:r w:rsidR="00D93FC3">
              <w:rPr>
                <w:noProof/>
                <w:webHidden/>
              </w:rPr>
            </w:r>
            <w:r w:rsidR="00D93FC3">
              <w:rPr>
                <w:noProof/>
                <w:webHidden/>
              </w:rPr>
              <w:fldChar w:fldCharType="separate"/>
            </w:r>
            <w:r w:rsidR="00D93FC3">
              <w:rPr>
                <w:noProof/>
                <w:webHidden/>
              </w:rPr>
              <w:t>53</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8" w:history="1">
            <w:r w:rsidR="00D93FC3" w:rsidRPr="00AA71D0">
              <w:rPr>
                <w:rStyle w:val="Hyperlink"/>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Bibliography</w:t>
            </w:r>
            <w:r w:rsidR="00D93FC3">
              <w:rPr>
                <w:noProof/>
                <w:webHidden/>
              </w:rPr>
              <w:tab/>
            </w:r>
            <w:r w:rsidR="00D93FC3">
              <w:rPr>
                <w:noProof/>
                <w:webHidden/>
              </w:rPr>
              <w:fldChar w:fldCharType="begin"/>
            </w:r>
            <w:r w:rsidR="00D93FC3">
              <w:rPr>
                <w:noProof/>
                <w:webHidden/>
              </w:rPr>
              <w:instrText xml:space="preserve"> PAGEREF _Toc17844108 \h </w:instrText>
            </w:r>
            <w:r w:rsidR="00D93FC3">
              <w:rPr>
                <w:noProof/>
                <w:webHidden/>
              </w:rPr>
            </w:r>
            <w:r w:rsidR="00D93FC3">
              <w:rPr>
                <w:noProof/>
                <w:webHidden/>
              </w:rPr>
              <w:fldChar w:fldCharType="separate"/>
            </w:r>
            <w:r w:rsidR="00D93FC3">
              <w:rPr>
                <w:noProof/>
                <w:webHidden/>
              </w:rPr>
              <w:t>54</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09" w:history="1">
            <w:r w:rsidR="00D93FC3" w:rsidRPr="00AA71D0">
              <w:rPr>
                <w:rStyle w:val="Hyperlink"/>
                <w:rFonts w:ascii="Arial" w:hAnsi="Arial" w:cs="Arial"/>
                <w:noProof/>
                <w:u w:color="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Appendix</w:t>
            </w:r>
            <w:r w:rsidR="00D93FC3">
              <w:rPr>
                <w:noProof/>
                <w:webHidden/>
              </w:rPr>
              <w:tab/>
            </w:r>
            <w:r w:rsidR="00D93FC3">
              <w:rPr>
                <w:noProof/>
                <w:webHidden/>
              </w:rPr>
              <w:fldChar w:fldCharType="begin"/>
            </w:r>
            <w:r w:rsidR="00D93FC3">
              <w:rPr>
                <w:noProof/>
                <w:webHidden/>
              </w:rPr>
              <w:instrText xml:space="preserve"> PAGEREF _Toc17844109 \h </w:instrText>
            </w:r>
            <w:r w:rsidR="00D93FC3">
              <w:rPr>
                <w:noProof/>
                <w:webHidden/>
              </w:rPr>
            </w:r>
            <w:r w:rsidR="00D93FC3">
              <w:rPr>
                <w:noProof/>
                <w:webHidden/>
              </w:rPr>
              <w:fldChar w:fldCharType="separate"/>
            </w:r>
            <w:r w:rsidR="00D93FC3">
              <w:rPr>
                <w:noProof/>
                <w:webHidden/>
              </w:rPr>
              <w:t>56</w:t>
            </w:r>
            <w:r w:rsidR="00D93FC3">
              <w:rPr>
                <w:noProof/>
                <w:webHidden/>
              </w:rPr>
              <w:fldChar w:fldCharType="end"/>
            </w:r>
          </w:hyperlink>
        </w:p>
        <w:p w:rsidR="00D93FC3" w:rsidRDefault="00B100E1">
          <w:pPr>
            <w:pStyle w:val="TOC1"/>
            <w:tabs>
              <w:tab w:val="right" w:leader="dot" w:pos="9016"/>
            </w:tabs>
            <w:rPr>
              <w:rFonts w:eastAsiaTheme="minorEastAsia"/>
              <w:noProof/>
            </w:rPr>
          </w:pPr>
          <w:hyperlink w:anchor="_Toc17844110" w:history="1">
            <w:r w:rsidR="00D93FC3" w:rsidRPr="00AA71D0">
              <w:rPr>
                <w:rStyle w:val="Hyperlink"/>
                <w:noProof/>
              </w:rPr>
              <w:t>Attached Visiting Card:</w:t>
            </w:r>
            <w:r w:rsidR="00D93FC3">
              <w:rPr>
                <w:noProof/>
                <w:webHidden/>
              </w:rPr>
              <w:tab/>
            </w:r>
            <w:r w:rsidR="00D93FC3">
              <w:rPr>
                <w:noProof/>
                <w:webHidden/>
              </w:rPr>
              <w:fldChar w:fldCharType="begin"/>
            </w:r>
            <w:r w:rsidR="00D93FC3">
              <w:rPr>
                <w:noProof/>
                <w:webHidden/>
              </w:rPr>
              <w:instrText xml:space="preserve"> PAGEREF _Toc17844110 \h </w:instrText>
            </w:r>
            <w:r w:rsidR="00D93FC3">
              <w:rPr>
                <w:noProof/>
                <w:webHidden/>
              </w:rPr>
            </w:r>
            <w:r w:rsidR="00D93FC3">
              <w:rPr>
                <w:noProof/>
                <w:webHidden/>
              </w:rPr>
              <w:fldChar w:fldCharType="separate"/>
            </w:r>
            <w:r w:rsidR="00D93FC3">
              <w:rPr>
                <w:noProof/>
                <w:webHidden/>
              </w:rPr>
              <w:t>59</w:t>
            </w:r>
            <w:r w:rsidR="00D93FC3">
              <w:rPr>
                <w:noProof/>
                <w:webHidden/>
              </w:rPr>
              <w:fldChar w:fldCharType="end"/>
            </w:r>
          </w:hyperlink>
        </w:p>
        <w:p w:rsidR="00756E91" w:rsidRDefault="00756E91">
          <w:r>
            <w:rPr>
              <w:b/>
              <w:bCs/>
              <w:noProof/>
            </w:rPr>
            <w:fldChar w:fldCharType="end"/>
          </w:r>
        </w:p>
      </w:sdtContent>
    </w:sdt>
    <w:p w:rsidR="00A77796" w:rsidRPr="00875A51" w:rsidRDefault="00A77796" w:rsidP="00BD06B2">
      <w:pPr>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C39D9" w:rsidRPr="00DB6377" w:rsidRDefault="003C39D9"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E2A49" w:rsidRDefault="000E2A49" w:rsidP="00B216C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0E2A49" w:rsidSect="000E03A3">
          <w:footerReference w:type="default" r:id="rId12"/>
          <w:pgSz w:w="11906" w:h="16838" w:code="9"/>
          <w:pgMar w:top="1440" w:right="1440" w:bottom="1440" w:left="1440" w:header="720" w:footer="720" w:gutter="0"/>
          <w:pgNumType w:fmt="lowerRoman" w:start="1"/>
          <w:cols w:space="720"/>
          <w:docGrid w:linePitch="360"/>
        </w:sectPr>
      </w:pPr>
    </w:p>
    <w:p w:rsidR="003C39D9" w:rsidRPr="00DB6377" w:rsidRDefault="003C39D9" w:rsidP="00B216C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C39D9" w:rsidRPr="00DB6377" w:rsidRDefault="003C39D9"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C39D9" w:rsidRPr="00DB6377" w:rsidRDefault="003C39D9"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C39D9" w:rsidRPr="00DB6377" w:rsidRDefault="003C39D9"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C39D9" w:rsidRPr="00DB6377" w:rsidRDefault="003C39D9" w:rsidP="00BD06B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C1D6E" w:rsidRDefault="009C1D6E" w:rsidP="009C1D6E">
      <w:pPr>
        <w:jc w:val="center"/>
        <w:rPr>
          <w:rFonts w:ascii="Arial" w:hAnsi="Arial" w:cs="Arial"/>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6399" w:rsidRDefault="007C6399" w:rsidP="007C6399">
      <w:pPr>
        <w:pStyle w:val="Heading1"/>
        <w:jc w:val="center"/>
        <w:rPr>
          <w:b/>
          <w:sz w:val="56"/>
          <w:szCs w:val="56"/>
        </w:rPr>
      </w:pPr>
    </w:p>
    <w:p w:rsidR="00FC4555" w:rsidRPr="00F768F2" w:rsidRDefault="005F07B8" w:rsidP="007C6399">
      <w:pPr>
        <w:pStyle w:val="Heading1"/>
        <w:jc w:val="center"/>
        <w:rPr>
          <w:b/>
          <w:sz w:val="56"/>
          <w:szCs w:val="56"/>
        </w:rPr>
      </w:pPr>
      <w:bookmarkStart w:id="1" w:name="_Toc17844058"/>
      <w:r w:rsidRPr="00F768F2">
        <w:rPr>
          <w:b/>
          <w:sz w:val="56"/>
          <w:szCs w:val="56"/>
        </w:rPr>
        <w:t>Chapter 01</w:t>
      </w:r>
      <w:bookmarkEnd w:id="1"/>
    </w:p>
    <w:p w:rsidR="00FC4555" w:rsidRPr="00F768F2" w:rsidRDefault="00FC4555" w:rsidP="00F768F2">
      <w:pPr>
        <w:pStyle w:val="Heading1"/>
        <w:jc w:val="center"/>
        <w:rPr>
          <w:b/>
          <w:sz w:val="56"/>
          <w:szCs w:val="56"/>
        </w:rPr>
      </w:pPr>
      <w:bookmarkStart w:id="2" w:name="_Toc17844059"/>
      <w:r w:rsidRPr="00F768F2">
        <w:rPr>
          <w:b/>
          <w:sz w:val="56"/>
          <w:szCs w:val="56"/>
        </w:rPr>
        <w:t>Company Overview</w:t>
      </w:r>
      <w:bookmarkEnd w:id="2"/>
    </w:p>
    <w:p w:rsidR="00FC4555" w:rsidRPr="00DB6377" w:rsidRDefault="00FC4555" w:rsidP="00FC4555">
      <w:pPr>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2DC303B3" wp14:editId="2D71B4A8">
            <wp:extent cx="5731510" cy="3563824"/>
            <wp:effectExtent l="0" t="0" r="2540" b="0"/>
            <wp:docPr id="15" name="Picture 15" descr="ACI company overview pic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CI company overview pic à¦à¦° à¦à¦¬à¦¿à¦° à¦«à¦²à¦¾à¦«à¦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563824"/>
                    </a:xfrm>
                    <a:prstGeom prst="rect">
                      <a:avLst/>
                    </a:prstGeom>
                    <a:noFill/>
                    <a:ln>
                      <a:noFill/>
                    </a:ln>
                  </pic:spPr>
                </pic:pic>
              </a:graphicData>
            </a:graphic>
          </wp:inline>
        </w:drawing>
      </w:r>
    </w:p>
    <w:p w:rsidR="00FC4555" w:rsidRPr="00DB6377" w:rsidRDefault="00FC4555" w:rsidP="00FC4555">
      <w:pPr>
        <w:jc w:val="cente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C6399" w:rsidRDefault="007C6399" w:rsidP="008C6BF2">
      <w:pPr>
        <w:pStyle w:val="Heading2"/>
        <w:rPr>
          <w:rFonts w:ascii="Arial" w:eastAsiaTheme="minorHAnsi" w:hAnsi="Arial" w:cs="Arial"/>
          <w:b w:val="0"/>
          <w:bCs w:val="0"/>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Toc533359339"/>
      <w:bookmarkStart w:id="4" w:name="_Toc533338592"/>
      <w:bookmarkStart w:id="5" w:name="_Toc513851031"/>
      <w:bookmarkStart w:id="6" w:name="_Toc513894832"/>
      <w:bookmarkStart w:id="7" w:name="_Toc531820811"/>
      <w:bookmarkStart w:id="8" w:name="_Toc13484024"/>
    </w:p>
    <w:p w:rsidR="006F01C7" w:rsidRPr="008C6BF2" w:rsidRDefault="00DE228D" w:rsidP="008C6BF2">
      <w:pPr>
        <w:pStyle w:val="Heading2"/>
        <w:rPr>
          <w:b w:val="0"/>
          <w:sz w:val="32"/>
          <w:szCs w:val="32"/>
        </w:rPr>
      </w:pPr>
      <w:bookmarkStart w:id="9" w:name="_Toc17844060"/>
      <w:r w:rsidRPr="008C6BF2">
        <w:rPr>
          <w:b w:val="0"/>
          <w:sz w:val="32"/>
          <w:szCs w:val="32"/>
        </w:rPr>
        <w:t>Company Profile</w:t>
      </w:r>
      <w:bookmarkEnd w:id="3"/>
      <w:bookmarkEnd w:id="4"/>
      <w:bookmarkEnd w:id="5"/>
      <w:bookmarkEnd w:id="6"/>
      <w:bookmarkEnd w:id="7"/>
      <w:r w:rsidRPr="008C6BF2">
        <w:rPr>
          <w:b w:val="0"/>
          <w:sz w:val="32"/>
          <w:szCs w:val="32"/>
        </w:rPr>
        <w:t>:</w:t>
      </w:r>
      <w:bookmarkEnd w:id="8"/>
      <w:bookmarkEnd w:id="9"/>
    </w:p>
    <w:p w:rsidR="000A00A8" w:rsidRPr="00DB6377" w:rsidRDefault="000A00A8" w:rsidP="000A00A8">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was established as the subsidiary of Imperial Chemical Industries (ICI) in the then East Pakistan in 1968. After independence the company has been incorporated in Bangladesh on the 24th of January 1973 as ICI Bangladesh Manufacturers Limited and also as Public Limited Company. This Company also obtained listing with Dhaka Stock Exchange on 28 December, 1976 and its first trading of shares took place on 9 March, 1994. Later on 5 May, 1992, ICI plc divested 70% of its shareholding to local management. Subsequently the company was registered in the name of Advanced Chemical Industries Limited. Item with Chittagong Stock Exchange was completed on 22 October 1995.</w:t>
      </w:r>
    </w:p>
    <w:p w:rsidR="000A00A8" w:rsidRPr="00DB6377" w:rsidRDefault="000A00A8" w:rsidP="000A00A8">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Advanced Chemical Industries (ACI) Limited, being one of the main conglomerates in Bangladesh with a multinational inheritance functions across the country through its four expanded strategic business unit. ACI Pharmaceuticals is dedicated to progress the health of people of Bangladesh through overview of innovative and dependable Pharmaceuticals products.</w:t>
      </w:r>
    </w:p>
    <w:p w:rsidR="000A00A8" w:rsidRPr="00DB6377" w:rsidRDefault="000A00A8" w:rsidP="000A00A8">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Consumer Brands is addition value to the regular life of consumers through its Toiletries, Home Care, Hygiene, Electrical, Electronics, Mobile, Salt, Flour, </w:t>
      </w:r>
      <w:proofErr w:type="gramStart"/>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Foods</w:t>
      </w:r>
      <w:proofErr w:type="gramEnd"/>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Largest integrator in Bangladesh in Agriculture, Livestock, Fisheries, Farm Mechanization, Infrastructure Development Services and Motorcycles. ACI retail chain is the largest retail chain in the nation functioning through its 73 SHAWPNO outlets crosswise the country by moving the lives of over 35000 households each day. The corporation donated Taka 3,625 million to the National Exchequer during FY 2017-2018 in form of corporate tax, custom duty and value additional tax.</w:t>
      </w:r>
    </w:p>
    <w:p w:rsidR="000A00A8" w:rsidRPr="00DB6377" w:rsidRDefault="000A00A8" w:rsidP="000A00A8">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F01C7" w:rsidRPr="00DB6377" w:rsidRDefault="006F01C7"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C1D6E" w:rsidRDefault="009C1D6E" w:rsidP="009C1D6E">
      <w:p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A0F59" w:rsidRPr="009C1D6E" w:rsidRDefault="006A0F59" w:rsidP="007511FC">
      <w:pPr>
        <w:pStyle w:val="ListParagraph"/>
        <w:numPr>
          <w:ilvl w:val="0"/>
          <w:numId w:val="26"/>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1D6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Strategic Business Units: </w:t>
      </w:r>
    </w:p>
    <w:p w:rsidR="007F661E" w:rsidRPr="00DB6377" w:rsidRDefault="007F661E" w:rsidP="007F661E">
      <w:pPr>
        <w:ind w:left="36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•Pharmaceuticals </w:t>
      </w:r>
    </w:p>
    <w:p w:rsidR="007F661E" w:rsidRPr="00DB6377" w:rsidRDefault="007F661E" w:rsidP="007F661E">
      <w:p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•Consumer Brands &amp; Commodity Products </w:t>
      </w:r>
    </w:p>
    <w:p w:rsidR="007F661E" w:rsidRPr="00DB6377" w:rsidRDefault="007F661E" w:rsidP="007F661E">
      <w:p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•Agribusinesses </w:t>
      </w:r>
    </w:p>
    <w:p w:rsidR="007F661E" w:rsidRPr="00DB6377" w:rsidRDefault="007F661E" w:rsidP="007F661E">
      <w:pPr>
        <w:pStyle w:val="ListParagraph"/>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3EC93A0C" wp14:editId="7FCA3E0D">
            <wp:extent cx="3352800" cy="2133600"/>
            <wp:effectExtent l="0" t="0" r="0" b="0"/>
            <wp:docPr id="1" name="Picture 1" descr="pharmaceutical product of aci company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maceutical product of aci company à¦à¦° à¦à¦¬à¦¿à¦° à¦«à¦²à¦¾à¦«à¦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0" cy="2133600"/>
                    </a:xfrm>
                    <a:prstGeom prst="rect">
                      <a:avLst/>
                    </a:prstGeom>
                    <a:noFill/>
                    <a:ln>
                      <a:noFill/>
                    </a:ln>
                  </pic:spPr>
                </pic:pic>
              </a:graphicData>
            </a:graphic>
          </wp:inline>
        </w:drawing>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83ADC" w:rsidRPr="00DB6377" w:rsidRDefault="00383ADC"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E5A27"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0AFC6B5A" wp14:editId="632F55E9">
            <wp:extent cx="2946400" cy="2824480"/>
            <wp:effectExtent l="0" t="0" r="6350" b="0"/>
            <wp:docPr id="3" name="Picture 3" descr="pharmaceutical product of aci company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armaceutical product of aci company à¦à¦° à¦à¦¬à¦¿à¦° à¦«à¦²à¦¾à¦«à¦²"/>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6400" cy="2824480"/>
                    </a:xfrm>
                    <a:prstGeom prst="rect">
                      <a:avLst/>
                    </a:prstGeom>
                    <a:noFill/>
                    <a:ln>
                      <a:noFill/>
                    </a:ln>
                  </pic:spPr>
                </pic:pic>
              </a:graphicData>
            </a:graphic>
          </wp:inline>
        </w:drawing>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83ADC" w:rsidRPr="00DB6377" w:rsidRDefault="007F661E" w:rsidP="007F661E">
      <w:pPr>
        <w:spacing w:line="276"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Pharmaceutical Product</w:t>
      </w:r>
    </w:p>
    <w:p w:rsidR="00BE5A27" w:rsidRPr="00DB6377" w:rsidRDefault="00BE5A27"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E5A27" w:rsidRPr="00DB6377" w:rsidRDefault="00BE5A27"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E5A27" w:rsidRPr="00DB6377" w:rsidRDefault="00BE5A27"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E5A27" w:rsidRPr="00DB6377" w:rsidRDefault="00BE5A27"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32739" w:rsidRPr="00DB6377" w:rsidRDefault="00A32739"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1E0C9C7" wp14:editId="67A9A06C">
            <wp:extent cx="3657600" cy="2509520"/>
            <wp:effectExtent l="0" t="0" r="0" b="5080"/>
            <wp:docPr id="9" name="Picture 9" descr="C:\Users\HP\Downloads\ACI PIC\download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ACI PIC\download (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2509520"/>
                    </a:xfrm>
                    <a:prstGeom prst="rect">
                      <a:avLst/>
                    </a:prstGeom>
                    <a:noFill/>
                    <a:ln>
                      <a:noFill/>
                    </a:ln>
                  </pic:spPr>
                </pic:pic>
              </a:graphicData>
            </a:graphic>
          </wp:inline>
        </w:drawing>
      </w:r>
    </w:p>
    <w:p w:rsidR="00A32739" w:rsidRPr="00DB6377" w:rsidRDefault="00A32739"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32739" w:rsidRPr="00DB6377" w:rsidRDefault="00A32739"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32739" w:rsidRPr="00DB6377" w:rsidRDefault="00A32739"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32739" w:rsidRPr="00DB6377" w:rsidRDefault="007F661E"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3F6D6A21" wp14:editId="638D5804">
            <wp:extent cx="3362960" cy="2103120"/>
            <wp:effectExtent l="0" t="0" r="8890" b="0"/>
            <wp:docPr id="11" name="Picture 11" descr="C:\Users\HP\Downloads\ACI PIC\download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ACI PIC\download (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960" cy="2103120"/>
                    </a:xfrm>
                    <a:prstGeom prst="rect">
                      <a:avLst/>
                    </a:prstGeom>
                    <a:noFill/>
                    <a:ln>
                      <a:noFill/>
                    </a:ln>
                  </pic:spPr>
                </pic:pic>
              </a:graphicData>
            </a:graphic>
          </wp:inline>
        </w:drawing>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A0F59" w:rsidRPr="00DB6377" w:rsidRDefault="006A0F59" w:rsidP="006A0F59">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A0F59" w:rsidRPr="00DB6377" w:rsidRDefault="006A0F59" w:rsidP="007F661E">
      <w:pPr>
        <w:spacing w:line="276"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Agribusinesses</w:t>
      </w:r>
      <w:r w:rsidR="007F661E"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Product</w:t>
      </w:r>
    </w:p>
    <w:p w:rsidR="00DE228D" w:rsidRPr="00DB6377" w:rsidRDefault="00584968" w:rsidP="00DE228D">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E228D" w:rsidRPr="00DB6377" w:rsidRDefault="00DE228D" w:rsidP="00DE228D">
      <w:pP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E228D" w:rsidRPr="00DB6377" w:rsidRDefault="00DE228D" w:rsidP="00DE228D">
      <w:pP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E228D" w:rsidRPr="00DB6377" w:rsidRDefault="00DE228D" w:rsidP="00DE228D">
      <w:pP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E228D" w:rsidRPr="00DB6377" w:rsidRDefault="00DE228D" w:rsidP="00DE228D">
      <w:pPr>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F661E" w:rsidRPr="006F01C7" w:rsidRDefault="007F661E" w:rsidP="006F01C7">
      <w:pPr>
        <w:pStyle w:val="ListParagraph"/>
        <w:numPr>
          <w:ilvl w:val="0"/>
          <w:numId w:val="26"/>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01C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has the following subsidiaries:</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Formulations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•Apex Leather crafts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Salt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Pure Flour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Foods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•Consolidated Chemicals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Premiaflex</w:t>
      </w:r>
      <w:proofErr w:type="spellEnd"/>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Plastics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•Creative Communication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Motors Limited </w:t>
      </w:r>
    </w:p>
    <w:p w:rsidR="007F661E" w:rsidRPr="00DB6377" w:rsidRDefault="007F661E" w:rsidP="007F661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Logistics Limited</w:t>
      </w:r>
    </w:p>
    <w:p w:rsidR="007F661E" w:rsidRPr="00DB6377" w:rsidRDefault="007F661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F661E"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3413760" cy="2123440"/>
            <wp:effectExtent l="0" t="0" r="0" b="0"/>
            <wp:docPr id="12" name="Picture 12" descr="C:\Users\HP\Downloads\ACI PIC\download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ACI PIC\download (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3760" cy="2123440"/>
                    </a:xfrm>
                    <a:prstGeom prst="rect">
                      <a:avLst/>
                    </a:prstGeom>
                    <a:noFill/>
                    <a:ln>
                      <a:noFill/>
                    </a:ln>
                  </pic:spPr>
                </pic:pic>
              </a:graphicData>
            </a:graphic>
          </wp:inline>
        </w:drawing>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F661E" w:rsidRPr="00DB6377" w:rsidRDefault="007F661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F661E"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3484880" cy="2489200"/>
            <wp:effectExtent l="0" t="0" r="1270" b="6350"/>
            <wp:docPr id="13" name="Picture 13" descr="C:\Users\HP\Downloads\ACI PIC\download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ACI PIC\download (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4880" cy="2489200"/>
                    </a:xfrm>
                    <a:prstGeom prst="rect">
                      <a:avLst/>
                    </a:prstGeom>
                    <a:noFill/>
                    <a:ln>
                      <a:noFill/>
                    </a:ln>
                  </pic:spPr>
                </pic:pic>
              </a:graphicData>
            </a:graphic>
          </wp:inline>
        </w:drawing>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C3037" w:rsidRPr="00DB6377" w:rsidRDefault="0083590B" w:rsidP="00434D64">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Food</w:t>
      </w:r>
    </w:p>
    <w:p w:rsidR="0083590B" w:rsidRPr="009C1D6E" w:rsidRDefault="0083590B" w:rsidP="006F01C7">
      <w:pPr>
        <w:pStyle w:val="ListParagraph"/>
        <w:numPr>
          <w:ilvl w:val="0"/>
          <w:numId w:val="26"/>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1D6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Joint Ventures:</w:t>
      </w:r>
    </w:p>
    <w:p w:rsidR="0083590B" w:rsidRPr="00DB6377" w:rsidRDefault="0083590B" w:rsidP="0083590B">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Godrej Agro vet Limited</w:t>
      </w:r>
    </w:p>
    <w:p w:rsidR="0083590B" w:rsidRPr="00DB6377" w:rsidRDefault="0083590B" w:rsidP="0083590B">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•Tetley ACI (Bangladesh) Limited</w:t>
      </w:r>
    </w:p>
    <w:p w:rsidR="0083590B" w:rsidRPr="00DB6377" w:rsidRDefault="0083590B" w:rsidP="0083590B">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•Asian Consumer Care (Pvt.) Limited</w:t>
      </w:r>
    </w:p>
    <w:p w:rsidR="0083590B" w:rsidRPr="00DB6377" w:rsidRDefault="0083590B" w:rsidP="0083590B">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Consumer Electronics </w:t>
      </w:r>
    </w:p>
    <w:p w:rsidR="0083590B" w:rsidRPr="00DB6377" w:rsidRDefault="0083590B" w:rsidP="0083590B">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590B" w:rsidRPr="00DB6377" w:rsidRDefault="0083590B" w:rsidP="0083590B">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3627120" cy="2600960"/>
            <wp:effectExtent l="0" t="0" r="0" b="8890"/>
            <wp:docPr id="16" name="Picture 16" descr="C:\Users\HP\Downloads\ACI PIC\61fRiRn36EL._SX42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ACI PIC\61fRiRn36EL._SX425_.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27120" cy="2600960"/>
                    </a:xfrm>
                    <a:prstGeom prst="rect">
                      <a:avLst/>
                    </a:prstGeom>
                    <a:noFill/>
                    <a:ln>
                      <a:noFill/>
                    </a:ln>
                  </pic:spPr>
                </pic:pic>
              </a:graphicData>
            </a:graphic>
          </wp:inline>
        </w:drawing>
      </w:r>
    </w:p>
    <w:p w:rsidR="0083590B" w:rsidRPr="00DB6377" w:rsidRDefault="0083590B" w:rsidP="0083590B">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83590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B629E" w:rsidRPr="00DB6377">
        <w:rPr>
          <w:rFonts w:ascii="Arial"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3413760" cy="2387600"/>
            <wp:effectExtent l="0" t="0" r="0" b="0"/>
            <wp:docPr id="17" name="Picture 17" descr="C:\Users\HP\Downloads\ACI PIC\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ACI PIC\download (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13760" cy="2387600"/>
                    </a:xfrm>
                    <a:prstGeom prst="rect">
                      <a:avLst/>
                    </a:prstGeom>
                    <a:noFill/>
                    <a:ln>
                      <a:noFill/>
                    </a:ln>
                  </pic:spPr>
                </pic:pic>
              </a:graphicData>
            </a:graphic>
          </wp:inline>
        </w:drawing>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B629E" w:rsidP="009C1D6E">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Electrical Product</w:t>
      </w:r>
    </w:p>
    <w:p w:rsidR="00926807"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266A8E02" wp14:editId="60D6AAE1">
            <wp:extent cx="4086225" cy="2076450"/>
            <wp:effectExtent l="0" t="0" r="9525" b="0"/>
            <wp:docPr id="18" name="Picture 18" descr="C:\Users\HP\Downloads\ACI PIC\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ownloads\ACI PIC\download (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6225" cy="2076450"/>
                    </a:xfrm>
                    <a:prstGeom prst="rect">
                      <a:avLst/>
                    </a:prstGeom>
                    <a:noFill/>
                    <a:ln>
                      <a:noFill/>
                    </a:ln>
                  </pic:spPr>
                </pic:pic>
              </a:graphicData>
            </a:graphic>
          </wp:inline>
        </w:drawing>
      </w:r>
    </w:p>
    <w:p w:rsidR="00926807"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807"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heme="minorEastAsia" w:hAnsi="Arial" w:cs="Arial"/>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3EB5552" wp14:editId="26351E1B">
            <wp:extent cx="5821680" cy="3331845"/>
            <wp:effectExtent l="0" t="0" r="7620" b="1905"/>
            <wp:docPr id="19" name="Picture 19" descr="C:\Users\HP\Downloads\ACI PIC\aci-brands-sold-to-John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ownloads\ACI PIC\aci-brands-sold-to-Johns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7663" cy="3335269"/>
                    </a:xfrm>
                    <a:prstGeom prst="rect">
                      <a:avLst/>
                    </a:prstGeom>
                    <a:noFill/>
                    <a:ln>
                      <a:noFill/>
                    </a:ln>
                  </pic:spPr>
                </pic:pic>
              </a:graphicData>
            </a:graphic>
          </wp:inline>
        </w:drawing>
      </w:r>
    </w:p>
    <w:p w:rsidR="009B629E" w:rsidRPr="00DB6377" w:rsidRDefault="009B629E" w:rsidP="009B629E">
      <w:pPr>
        <w:spacing w:line="276" w:lineRule="auto"/>
        <w:jc w:val="center"/>
        <w:rPr>
          <w:rFonts w:ascii="Arial" w:hAnsi="Arial" w:cs="Arial"/>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Antiseptic Product</w:t>
      </w:r>
    </w:p>
    <w:p w:rsidR="00926807" w:rsidRPr="00DB6377" w:rsidRDefault="00926807"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8C6BF2" w:rsidRDefault="009B629E" w:rsidP="008C6BF2">
      <w:pPr>
        <w:pStyle w:val="Heading2"/>
        <w:rPr>
          <w:b w:val="0"/>
          <w:sz w:val="32"/>
          <w:szCs w:val="32"/>
        </w:rPr>
      </w:pPr>
      <w:bookmarkStart w:id="10" w:name="_Toc13484025"/>
      <w:bookmarkStart w:id="11" w:name="_Toc17844061"/>
      <w:r w:rsidRPr="008C6BF2">
        <w:rPr>
          <w:b w:val="0"/>
          <w:sz w:val="32"/>
          <w:szCs w:val="32"/>
        </w:rPr>
        <w:t>Mission and Vision</w:t>
      </w:r>
      <w:bookmarkEnd w:id="10"/>
      <w:bookmarkEnd w:id="11"/>
    </w:p>
    <w:p w:rsidR="009B629E" w:rsidRPr="00DB6377" w:rsidRDefault="009B629E" w:rsidP="009B629E">
      <w:pPr>
        <w:spacing w:line="276" w:lineRule="auto"/>
        <w:jc w:val="both"/>
        <w:rPr>
          <w:rFonts w:ascii="Arial" w:hAnsi="Arial" w:cs="Arial"/>
          <w:bCs/>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9B629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Mission:</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According to the statement of ACI Limited the explanation of their mission is. </w:t>
      </w:r>
      <w:r w:rsidRPr="00DB6377">
        <w:rPr>
          <w:rFonts w:ascii="Arial" w:hAnsi="Arial" w:cs="Arial"/>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enrich the quality of life of the people through responsible application of knowledge, technology and skills.” The company also devoted to use the quest of brilliance through producing world class products, original process and authorized employees, they strongminded to provide the highest level of satisfaction to their customers. </w:t>
      </w:r>
    </w:p>
    <w:p w:rsidR="009B629E" w:rsidRPr="00DB6377" w:rsidRDefault="009B629E" w:rsidP="009B629E">
      <w:p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Vision:</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ACI will follow – </w:t>
      </w:r>
    </w:p>
    <w:p w:rsidR="009B629E" w:rsidRPr="00DB6377" w:rsidRDefault="009B629E" w:rsidP="007511FC">
      <w:pPr>
        <w:numPr>
          <w:ilvl w:val="0"/>
          <w:numId w:val="2"/>
        </w:num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will provide products and services of high and consistent superiority, guaranteeing value for money to our customers.</w:t>
      </w:r>
    </w:p>
    <w:p w:rsidR="009B629E" w:rsidRPr="00DB6377" w:rsidRDefault="009B629E" w:rsidP="007511FC">
      <w:pPr>
        <w:numPr>
          <w:ilvl w:val="0"/>
          <w:numId w:val="2"/>
        </w:num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Endeavour to achieve a place of leadership in each class of their businesses.</w:t>
      </w:r>
    </w:p>
    <w:p w:rsidR="009B629E" w:rsidRPr="00DB6377" w:rsidRDefault="009B629E" w:rsidP="007511FC">
      <w:pPr>
        <w:numPr>
          <w:ilvl w:val="0"/>
          <w:numId w:val="2"/>
        </w:num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 their employees by inspiring authorization and rewarding invention.</w:t>
      </w:r>
    </w:p>
    <w:p w:rsidR="009B629E" w:rsidRPr="00DB6377" w:rsidRDefault="009B629E" w:rsidP="007511FC">
      <w:pPr>
        <w:numPr>
          <w:ilvl w:val="0"/>
          <w:numId w:val="2"/>
        </w:num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will support a situation for learning and personal growth.</w:t>
      </w:r>
    </w:p>
    <w:p w:rsidR="009B629E" w:rsidRPr="00DB6377" w:rsidRDefault="009B629E" w:rsidP="007511FC">
      <w:pPr>
        <w:numPr>
          <w:ilvl w:val="0"/>
          <w:numId w:val="2"/>
        </w:numPr>
        <w:spacing w:line="276" w:lineRule="auto"/>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Attain a high level of efficiency in all their processes through effective use of assets and adoption of suitable technology.</w:t>
      </w:r>
    </w:p>
    <w:p w:rsidR="009B629E" w:rsidRPr="00DB6377" w:rsidRDefault="009B629E" w:rsidP="009B629E">
      <w:pPr>
        <w:spacing w:line="276" w:lineRule="auto"/>
        <w:ind w:left="36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will promote comprehensive growth by encouraging and supplementary our providers and dealers in improving proficiency.</w:t>
      </w:r>
    </w:p>
    <w:p w:rsidR="009B629E" w:rsidRPr="00DB6377" w:rsidRDefault="009B629E" w:rsidP="009B629E">
      <w:pPr>
        <w:spacing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Values: ACI ensure</w:t>
      </w:r>
    </w:p>
    <w:p w:rsidR="009B629E" w:rsidRPr="00DB6377" w:rsidRDefault="009B629E" w:rsidP="007511FC">
      <w:pPr>
        <w:numPr>
          <w:ilvl w:val="0"/>
          <w:numId w:val="3"/>
        </w:numPr>
        <w:spacing w:before="100" w:beforeAutospacing="1" w:after="100" w:afterAutospacing="1"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Quality</w:t>
      </w:r>
    </w:p>
    <w:p w:rsidR="009B629E" w:rsidRPr="00DB6377" w:rsidRDefault="009B629E" w:rsidP="007511FC">
      <w:pPr>
        <w:numPr>
          <w:ilvl w:val="0"/>
          <w:numId w:val="3"/>
        </w:numPr>
        <w:spacing w:before="100" w:beforeAutospacing="1" w:after="100" w:afterAutospacing="1"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Customer Center</w:t>
      </w:r>
    </w:p>
    <w:p w:rsidR="009B629E" w:rsidRPr="00DB6377" w:rsidRDefault="009B629E" w:rsidP="007511FC">
      <w:pPr>
        <w:numPr>
          <w:ilvl w:val="0"/>
          <w:numId w:val="3"/>
        </w:numPr>
        <w:spacing w:before="100" w:beforeAutospacing="1" w:after="100" w:afterAutospacing="1"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Upgrading</w:t>
      </w:r>
    </w:p>
    <w:p w:rsidR="009B629E" w:rsidRPr="00DB6377" w:rsidRDefault="009B629E" w:rsidP="007511FC">
      <w:pPr>
        <w:numPr>
          <w:ilvl w:val="0"/>
          <w:numId w:val="3"/>
        </w:numPr>
        <w:spacing w:before="100" w:beforeAutospacing="1" w:after="100" w:afterAutospacing="1"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Fairness</w:t>
      </w:r>
    </w:p>
    <w:p w:rsidR="009B629E" w:rsidRPr="00DB6377" w:rsidRDefault="009B629E" w:rsidP="007511FC">
      <w:pPr>
        <w:numPr>
          <w:ilvl w:val="0"/>
          <w:numId w:val="3"/>
        </w:numPr>
        <w:spacing w:before="100" w:beforeAutospacing="1" w:after="100" w:afterAutospacing="1"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Transparency</w:t>
      </w:r>
    </w:p>
    <w:p w:rsidR="009B629E" w:rsidRPr="00DB6377" w:rsidRDefault="009B629E" w:rsidP="007511FC">
      <w:pPr>
        <w:numPr>
          <w:ilvl w:val="0"/>
          <w:numId w:val="3"/>
        </w:numPr>
        <w:spacing w:before="100" w:beforeAutospacing="1" w:after="100" w:afterAutospacing="1"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Continuous Improvement</w:t>
      </w:r>
    </w:p>
    <w:p w:rsidR="009B629E" w:rsidRPr="00DB6377" w:rsidRDefault="009B629E" w:rsidP="009B629E">
      <w:pPr>
        <w:spacing w:line="276" w:lineRule="auto"/>
        <w:ind w:left="36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B629E" w:rsidRPr="00DB6377" w:rsidRDefault="009B629E"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DB6377" w:rsidRDefault="009650CB" w:rsidP="007F661E">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50CB" w:rsidRPr="00F768F2" w:rsidRDefault="005F07B8" w:rsidP="00F768F2">
      <w:pPr>
        <w:pStyle w:val="Heading1"/>
        <w:jc w:val="center"/>
        <w:rPr>
          <w:b/>
          <w:sz w:val="56"/>
          <w:szCs w:val="56"/>
        </w:rPr>
      </w:pPr>
      <w:bookmarkStart w:id="12" w:name="_Toc17844062"/>
      <w:r w:rsidRPr="00F768F2">
        <w:rPr>
          <w:b/>
          <w:sz w:val="56"/>
          <w:szCs w:val="56"/>
        </w:rPr>
        <w:t>Chapter 02</w:t>
      </w:r>
      <w:bookmarkEnd w:id="12"/>
    </w:p>
    <w:p w:rsidR="009650CB" w:rsidRPr="00F768F2" w:rsidRDefault="009650CB" w:rsidP="00F768F2">
      <w:pPr>
        <w:pStyle w:val="Heading1"/>
        <w:jc w:val="center"/>
        <w:rPr>
          <w:b/>
          <w:sz w:val="56"/>
          <w:szCs w:val="56"/>
        </w:rPr>
      </w:pPr>
      <w:bookmarkStart w:id="13" w:name="_Toc17844063"/>
      <w:r w:rsidRPr="00F768F2">
        <w:rPr>
          <w:b/>
          <w:sz w:val="56"/>
          <w:szCs w:val="56"/>
        </w:rPr>
        <w:t xml:space="preserve">Analysis of </w:t>
      </w:r>
      <w:r w:rsidR="004A76C2" w:rsidRPr="00F768F2">
        <w:rPr>
          <w:b/>
          <w:sz w:val="56"/>
          <w:szCs w:val="56"/>
        </w:rPr>
        <w:t>Human Resource Management</w:t>
      </w:r>
      <w:r w:rsidR="007A0C4A" w:rsidRPr="00F768F2">
        <w:rPr>
          <w:b/>
          <w:sz w:val="56"/>
          <w:szCs w:val="56"/>
        </w:rPr>
        <w:t xml:space="preserve"> Practices</w:t>
      </w:r>
      <w:bookmarkEnd w:id="13"/>
    </w:p>
    <w:p w:rsidR="004A76C2" w:rsidRPr="00F768F2" w:rsidRDefault="004A76C2" w:rsidP="009650CB">
      <w:pPr>
        <w:jc w:val="center"/>
        <w:rPr>
          <w:rFonts w:ascii="Arial" w:hAnsi="Arial" w:cs="Arial"/>
          <w:b/>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A76C2" w:rsidRPr="00DB6377" w:rsidRDefault="004A76C2"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3B777797" wp14:editId="60622381">
            <wp:extent cx="3790950" cy="2047875"/>
            <wp:effectExtent l="0" t="0" r="0" b="9525"/>
            <wp:docPr id="2" name="Picture 2" descr="analysis of human resource management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lysis of human resource management à¦à¦° à¦à¦¬à¦¿à¦° à¦«à¦²à¦¾à¦«à¦²"/>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0950" cy="2047875"/>
                    </a:xfrm>
                    <a:prstGeom prst="rect">
                      <a:avLst/>
                    </a:prstGeom>
                    <a:noFill/>
                    <a:ln>
                      <a:noFill/>
                    </a:ln>
                  </pic:spPr>
                </pic:pic>
              </a:graphicData>
            </a:graphic>
          </wp:inline>
        </w:drawing>
      </w:r>
    </w:p>
    <w:p w:rsidR="004A76C2" w:rsidRPr="00DB6377" w:rsidRDefault="004A76C2"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A76C2" w:rsidRPr="00DB6377" w:rsidRDefault="004A76C2"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9650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E04DCB">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HRM is a strategic approach to handling employment relations which highlights that leveraging people’s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capacities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thoughtful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reaching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competitive advantage, this being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accomplished</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through a distinguishing set of combined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policies, programs and practices. (Bratton and Gold, 2007). "I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highlight</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 no matter how good or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actual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are or how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ingenious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cunning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your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commercial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its future are in the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pointers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people you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employ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Akio Morita (Late) (Businessman and co-founder of Sony Corporation. Japan) Ref: The </w:t>
      </w:r>
      <w:proofErr w:type="gramStart"/>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Book :</w:t>
      </w:r>
      <w:proofErr w:type="gramEnd"/>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MADE IN JAPAN. Page.No.145 In other words, Human Resource Management (HRM) is a process through which personnel are hired, taken, developed as assets to the success of organizational goals.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the key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element</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structural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mix. Without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there is no organization, so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development</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them is one of the most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momentous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tasks of any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There are different branches of HRM that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donates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the overall </w:t>
      </w:r>
      <w:r w:rsidR="006455E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operative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management. </w:t>
      </w:r>
    </w:p>
    <w:p w:rsidR="00E04DCB" w:rsidRPr="00DB6377" w:rsidRDefault="00E04DCB" w:rsidP="00E04DCB">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E04DCB">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7E7D5C7" wp14:editId="140131C6">
            <wp:extent cx="5486400" cy="4218317"/>
            <wp:effectExtent l="0" t="0" r="0" b="1079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E04DCB" w:rsidRPr="00DB6377" w:rsidRDefault="00E04DCB" w:rsidP="00E04DC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E04DC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DB6377" w:rsidRDefault="00E04DCB" w:rsidP="00E04DC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04DCB" w:rsidRPr="006B3E09" w:rsidRDefault="005F07B8" w:rsidP="00784B17">
      <w:pPr>
        <w:pStyle w:val="Heading2"/>
        <w:rPr>
          <w:rFonts w:eastAsiaTheme="minorEastAsia"/>
          <w:sz w:val="40"/>
          <w:szCs w:val="40"/>
        </w:rPr>
      </w:pPr>
      <w:bookmarkStart w:id="14" w:name="_Toc13484029"/>
      <w:bookmarkStart w:id="15" w:name="_Toc17844064"/>
      <w:r w:rsidRPr="006B3E09">
        <w:rPr>
          <w:rFonts w:eastAsiaTheme="minorEastAsia"/>
          <w:sz w:val="40"/>
          <w:szCs w:val="40"/>
        </w:rPr>
        <w:lastRenderedPageBreak/>
        <w:t>2.1</w:t>
      </w:r>
      <w:r w:rsidR="00916345" w:rsidRPr="006B3E09">
        <w:rPr>
          <w:rFonts w:eastAsiaTheme="minorEastAsia"/>
          <w:sz w:val="40"/>
          <w:szCs w:val="40"/>
        </w:rPr>
        <w:t>.0</w:t>
      </w:r>
      <w:r w:rsidR="00E04DCB" w:rsidRPr="006B3E09">
        <w:rPr>
          <w:rFonts w:eastAsiaTheme="minorEastAsia"/>
          <w:sz w:val="40"/>
          <w:szCs w:val="40"/>
        </w:rPr>
        <w:t xml:space="preserve"> Human Resource Planning</w:t>
      </w:r>
      <w:bookmarkEnd w:id="14"/>
      <w:bookmarkEnd w:id="15"/>
      <w:r w:rsidR="00E04DCB" w:rsidRPr="006B3E09">
        <w:rPr>
          <w:rFonts w:eastAsiaTheme="minorEastAsia"/>
          <w:sz w:val="40"/>
          <w:szCs w:val="40"/>
        </w:rPr>
        <w:t xml:space="preserve">   </w:t>
      </w:r>
    </w:p>
    <w:p w:rsidR="007A37FE" w:rsidRPr="00DB6377" w:rsidRDefault="007A37FE" w:rsidP="007A37FE">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 Planning or manpower planning is the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system</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accurate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persons are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appointed</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the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accurate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place at the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accurate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time. </w:t>
      </w:r>
    </w:p>
    <w:p w:rsidR="007A37FE" w:rsidRPr="00DB6377" w:rsidRDefault="007A37FE" w:rsidP="007A37FE">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Manpower planning is the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technique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which a firm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approves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it has the accurate number of people and the accurate kind of people, at the correct places, at the correct time, </w:t>
      </w:r>
      <w:r w:rsidR="00206323"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responsibility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things for which they are economically post beneficial.</w:t>
      </w:r>
    </w:p>
    <w:p w:rsidR="007A37FE" w:rsidRPr="00DB6377" w:rsidRDefault="007A37FE" w:rsidP="007A37FE">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order to design the human resource, HR Forecasting is directed. Human resource forecasting is a procedure through which an organization approximations its necessity in terms of personnel to reach its strategic goals. HR forecasting includes creating the places the corporation wants to fill, what categories of skills personnel necessitate for places and what challenges the company will appearance as it works to understand its staffing wants. </w:t>
      </w:r>
    </w:p>
    <w:p w:rsidR="007A37FE" w:rsidRPr="00DB6377" w:rsidRDefault="007A37FE" w:rsidP="007A37FE">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A37FE" w:rsidRPr="00DB6377" w:rsidRDefault="007A37FE" w:rsidP="007A37FE">
      <w:pPr>
        <w:spacing w:line="276" w:lineRule="auto"/>
        <w:jc w:val="center"/>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7322DD5" wp14:editId="0B1526D7">
            <wp:extent cx="5486400" cy="4244009"/>
            <wp:effectExtent l="0" t="0" r="0" b="2349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E04DCB" w:rsidRPr="00DB6377" w:rsidRDefault="00E04DCB" w:rsidP="00E04DC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A37FE" w:rsidRPr="00DB6377" w:rsidRDefault="007A37FE" w:rsidP="009C1D6E">
      <w:pPr>
        <w:spacing w:line="276" w:lineRule="auto"/>
        <w:jc w:val="center"/>
        <w:rPr>
          <w:rFonts w:ascii="Arial" w:eastAsiaTheme="minorEastAsia"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Factors Affecting HRP</w:t>
      </w:r>
    </w:p>
    <w:p w:rsidR="00074393" w:rsidRPr="00DB6377" w:rsidRDefault="00074393" w:rsidP="00311904">
      <w:pPr>
        <w:pStyle w:val="NormalWeb"/>
        <w:shd w:val="clear" w:color="auto" w:fill="FFFFFF"/>
        <w:spacing w:before="0" w:beforeAutospacing="0" w:after="0" w:afterAutospacing="0" w:line="480" w:lineRule="atLeast"/>
        <w:textAlignment w:val="baseline"/>
        <w:rPr>
          <w:rFonts w:ascii="Arial" w:eastAsiaTheme="minorHAnsi"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53FB" w:rsidRPr="006B3E09" w:rsidRDefault="005F07B8" w:rsidP="00E05098">
      <w:pPr>
        <w:pStyle w:val="Heading3"/>
        <w:rPr>
          <w:rFonts w:eastAsiaTheme="minorHAnsi"/>
          <w:sz w:val="32"/>
          <w:szCs w:val="32"/>
        </w:rPr>
      </w:pPr>
      <w:bookmarkStart w:id="16" w:name="_Toc17844065"/>
      <w:r w:rsidRPr="006B3E09">
        <w:rPr>
          <w:rFonts w:eastAsiaTheme="minorHAnsi"/>
          <w:sz w:val="32"/>
          <w:szCs w:val="32"/>
        </w:rPr>
        <w:lastRenderedPageBreak/>
        <w:t>2</w:t>
      </w:r>
      <w:r w:rsidR="00074393" w:rsidRPr="006B3E09">
        <w:rPr>
          <w:rFonts w:eastAsiaTheme="minorHAnsi"/>
          <w:sz w:val="32"/>
          <w:szCs w:val="32"/>
        </w:rPr>
        <w:t xml:space="preserve">.1.1 </w:t>
      </w:r>
      <w:r w:rsidR="000C6F5F" w:rsidRPr="006B3E09">
        <w:rPr>
          <w:rFonts w:eastAsiaTheme="minorHAnsi"/>
          <w:sz w:val="32"/>
          <w:szCs w:val="32"/>
        </w:rPr>
        <w:t>Importance of HRP</w:t>
      </w:r>
      <w:bookmarkEnd w:id="16"/>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 planning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encounters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essential</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precise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type of people in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precise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number at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precise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times.</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keeping</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balance between demand for and supply of human resources, human resource planning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optimum use of human resources, on the one hand, and reduces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labor</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cost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considerably</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on the other.</w:t>
      </w:r>
    </w:p>
    <w:p w:rsidR="00636098" w:rsidRPr="00636098" w:rsidRDefault="00ED71F2"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Cautious</w:t>
      </w:r>
      <w:r w:rsidR="00636098"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deliberation</w:t>
      </w:r>
      <w:r w:rsidR="00636098"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likely future events, through human resource planning might </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main</w:t>
      </w:r>
      <w:r w:rsidR="00636098"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the discovery of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superior</w:t>
      </w:r>
      <w:r w:rsidR="00636098"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means for managing human resources. Thus, foreseeable </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drawbacks</w:t>
      </w:r>
      <w:r w:rsidR="00636098"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might be </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escaped</w:t>
      </w:r>
      <w:r w:rsidR="00636098"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Manpower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deficits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excesses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may be avoided, to a large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amount</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 planning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generate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progress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training and succes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 xml:space="preserve">sion planning for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managers. Thus, it provides enough lead time for internal succession of employees to higher positions through promotions.</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also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multiple gains to the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way of promotions,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emolu</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ments and other perquisites and fringe benefits.</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Some of the problems of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handling</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change may be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predicted</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their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significances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miti</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 xml:space="preserve">gated. Consultations with affected groups and individuals can take place at an early stage in the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modification</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process. This may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evade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resistance for change.</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 planning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forces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management to asses critically the strength and weak</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t xml:space="preserve">nesses of its employees and personnel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guidelines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constant</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basis and, in turn, take corrective measures to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progress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situation.</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Through human resource planning,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repetition</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efforts and conflict among efforts can be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evaded</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the one hand, and coordination of worker’s efforts can be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enhanced</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on the other.</w:t>
      </w:r>
    </w:p>
    <w:p w:rsidR="00636098" w:rsidRPr="00636098" w:rsidRDefault="00636098" w:rsidP="007511FC">
      <w:pPr>
        <w:pStyle w:val="ListParagraph"/>
        <w:numPr>
          <w:ilvl w:val="0"/>
          <w:numId w:val="27"/>
        </w:numPr>
        <w:shd w:val="clear" w:color="auto" w:fill="FFFFFF"/>
        <w:spacing w:after="288" w:line="480" w:lineRule="atLeast"/>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Last but no means the least, with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skill, knowledge, potentialities, productivity and job satisfaction,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becomes the main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recipient</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helped</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terms of </w:t>
      </w:r>
      <w:r w:rsidR="00ED71F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prosperity/production, growth, </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development, profit and, thus, an </w:t>
      </w:r>
      <w:r w:rsidR="00932093"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advantage</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over its </w:t>
      </w:r>
      <w:r w:rsidR="005D6D52"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contestants</w:t>
      </w:r>
      <w:r w:rsidRPr="00636098">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market.</w:t>
      </w:r>
    </w:p>
    <w:p w:rsidR="00115DFC" w:rsidRPr="006B3E09" w:rsidRDefault="005F07B8" w:rsidP="00E151F7">
      <w:pPr>
        <w:pStyle w:val="Heading2"/>
        <w:rPr>
          <w:sz w:val="40"/>
          <w:szCs w:val="40"/>
        </w:rPr>
      </w:pPr>
      <w:bookmarkStart w:id="17" w:name="_Toc13484030"/>
      <w:bookmarkStart w:id="18" w:name="_Toc17844066"/>
      <w:r w:rsidRPr="006B3E09">
        <w:rPr>
          <w:rFonts w:eastAsiaTheme="minorEastAsia"/>
          <w:sz w:val="40"/>
          <w:szCs w:val="40"/>
        </w:rPr>
        <w:t>2</w:t>
      </w:r>
      <w:r w:rsidR="00115DFC" w:rsidRPr="006B3E09">
        <w:rPr>
          <w:rFonts w:eastAsiaTheme="minorEastAsia"/>
          <w:sz w:val="40"/>
          <w:szCs w:val="40"/>
        </w:rPr>
        <w:t>.2</w:t>
      </w:r>
      <w:r w:rsidR="00916345" w:rsidRPr="006B3E09">
        <w:rPr>
          <w:rFonts w:eastAsiaTheme="minorEastAsia"/>
          <w:sz w:val="40"/>
          <w:szCs w:val="40"/>
        </w:rPr>
        <w:t>.0</w:t>
      </w:r>
      <w:r w:rsidR="00115DFC" w:rsidRPr="006B3E09">
        <w:rPr>
          <w:rFonts w:eastAsiaTheme="minorEastAsia"/>
          <w:sz w:val="40"/>
          <w:szCs w:val="40"/>
        </w:rPr>
        <w:t xml:space="preserve"> Recruitment and Selection</w:t>
      </w:r>
      <w:bookmarkEnd w:id="17"/>
      <w:bookmarkEnd w:id="18"/>
      <w:r w:rsidR="00115DFC" w:rsidRPr="006B3E09">
        <w:rPr>
          <w:rFonts w:eastAsiaTheme="minorEastAsia"/>
          <w:sz w:val="40"/>
          <w:szCs w:val="40"/>
        </w:rPr>
        <w:t xml:space="preserve"> </w:t>
      </w:r>
    </w:p>
    <w:p w:rsidR="009F5B49" w:rsidRPr="00DB6377" w:rsidRDefault="009F5B49" w:rsidP="009F5B4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Recruitment is the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method</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potential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applicants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expected</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organizational vacancies. Or from another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perception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is a linking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—bringing together those with jobs to fill and those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looking for</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jobs. </w:t>
      </w:r>
    </w:p>
    <w:p w:rsidR="009F5B49" w:rsidRPr="00DB6377" w:rsidRDefault="009F5B49" w:rsidP="009F5B4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Selection is the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showing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filtering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job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interviewees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who have been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requested</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smear</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the vacant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places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through which the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comes to an end”. </w:t>
      </w:r>
    </w:p>
    <w:p w:rsidR="009F5B49" w:rsidRPr="00DB6377" w:rsidRDefault="009F5B49" w:rsidP="009F5B4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means that recruitment is the process of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pursuing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out potential people who can turn into resource or asset for the organization. And selection is the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method</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through which the right people are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taken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the bunch. </w:t>
      </w:r>
    </w:p>
    <w:p w:rsidR="009F5B49" w:rsidRPr="00DB6377" w:rsidRDefault="009F5B49" w:rsidP="009F5B4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major difference between the two is recruitment is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bulk</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gathering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people who have the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essential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skills and competency and selection is hiring the ones best </w:t>
      </w:r>
      <w:r w:rsidR="0084166D"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suitable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the company needs. </w:t>
      </w:r>
    </w:p>
    <w:p w:rsidR="00AB44B1" w:rsidRPr="006B3E09" w:rsidRDefault="005F07B8" w:rsidP="00E05098">
      <w:pPr>
        <w:pStyle w:val="Heading3"/>
        <w:rPr>
          <w:rFonts w:eastAsiaTheme="minorEastAsia"/>
          <w:sz w:val="32"/>
          <w:szCs w:val="32"/>
        </w:rPr>
      </w:pPr>
      <w:bookmarkStart w:id="19" w:name="_Toc17844067"/>
      <w:r w:rsidRPr="006B3E09">
        <w:rPr>
          <w:rFonts w:eastAsiaTheme="minorEastAsia"/>
          <w:sz w:val="32"/>
          <w:szCs w:val="32"/>
        </w:rPr>
        <w:t>2</w:t>
      </w:r>
      <w:r w:rsidR="00AB44B1" w:rsidRPr="006B3E09">
        <w:rPr>
          <w:rFonts w:eastAsiaTheme="minorEastAsia"/>
          <w:sz w:val="32"/>
          <w:szCs w:val="32"/>
        </w:rPr>
        <w:t>.2.1 Recruitment method</w:t>
      </w:r>
      <w:bookmarkEnd w:id="19"/>
      <w:r w:rsidR="009F5B49" w:rsidRPr="006B3E09">
        <w:rPr>
          <w:rFonts w:eastAsiaTheme="minorEastAsia"/>
          <w:sz w:val="32"/>
          <w:szCs w:val="32"/>
        </w:rPr>
        <w:t xml:space="preserve"> </w:t>
      </w:r>
    </w:p>
    <w:p w:rsidR="009F5B49" w:rsidRPr="00DB6377" w:rsidRDefault="009F5B49" w:rsidP="009F5B4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are two methods of recruitment. </w:t>
      </w:r>
    </w:p>
    <w:p w:rsidR="009F5B49" w:rsidRPr="00DB6377" w:rsidRDefault="009F5B49" w:rsidP="009F5B4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Internal Recruitment </w:t>
      </w:r>
    </w:p>
    <w:p w:rsidR="009F5B49" w:rsidRPr="00DB6377" w:rsidRDefault="009F5B49" w:rsidP="009F5B4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External Recruitment </w:t>
      </w:r>
    </w:p>
    <w:p w:rsidR="009F5B49" w:rsidRPr="00DB6377" w:rsidRDefault="009F5B49" w:rsidP="009F5B49">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11904" w:rsidRPr="00DB6377" w:rsidRDefault="00AB73C1" w:rsidP="00AB73C1">
      <w:pPr>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2B0F044E" wp14:editId="7A24FD93">
            <wp:extent cx="5486400" cy="3558209"/>
            <wp:effectExtent l="0" t="19050" r="0" b="23495"/>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7A37FE" w:rsidRPr="00DB6377" w:rsidRDefault="007A37FE" w:rsidP="00E04DC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Internal Recruitment: Internal recruitment is signing people from within the organization. Sometimes in order to escape the whole recruitment procedure, </w:t>
      </w:r>
      <w:r w:rsidR="004A2696"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hire internally. There is no definite system for that. If workers want to join a free spot they have to collect the experience essential for that point, be it through formal degree obtaining or any training technique.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External Recruitment: It is the most common form of recruitment. Whenever a vacancy arises organizations hire employees from different source.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Informal method: Informal way of recruitment is recruitment through the worker recommendation or word of mouth advertising. Sometimes, higher up retain prospective candidates without disclosing the post to the common people, other times employees mention people they deem fitting for the empty place. It is relatively low-cost, since no advertisement is specified.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Formal method: It is the correct way of recruitment. There are many sources of formal recruitment. It is a costly and prolonged process. The sources are: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Recruitment Advertising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Employment Agencies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Public Job Service Agencies</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Private, For-profit Agencies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Unions </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Campus Recruiting</w:t>
      </w:r>
    </w:p>
    <w:p w:rsidR="00AB73C1" w:rsidRPr="00DB6377" w:rsidRDefault="00AB73C1" w:rsidP="00AB73C1">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Executive Search Firms etc. </w:t>
      </w:r>
    </w:p>
    <w:p w:rsidR="00AB73C1" w:rsidRPr="006B3E09" w:rsidRDefault="005F07B8" w:rsidP="00E151F7">
      <w:pPr>
        <w:pStyle w:val="Heading2"/>
        <w:rPr>
          <w:sz w:val="40"/>
          <w:szCs w:val="40"/>
        </w:rPr>
      </w:pPr>
      <w:bookmarkStart w:id="20" w:name="_Toc13484031"/>
      <w:bookmarkStart w:id="21" w:name="_Toc17844068"/>
      <w:r w:rsidRPr="006B3E09">
        <w:rPr>
          <w:sz w:val="40"/>
          <w:szCs w:val="40"/>
        </w:rPr>
        <w:t>2</w:t>
      </w:r>
      <w:r w:rsidR="00D04B9A" w:rsidRPr="006B3E09">
        <w:rPr>
          <w:sz w:val="40"/>
          <w:szCs w:val="40"/>
        </w:rPr>
        <w:t>.3</w:t>
      </w:r>
      <w:r w:rsidR="00E151F7" w:rsidRPr="006B3E09">
        <w:rPr>
          <w:sz w:val="40"/>
          <w:szCs w:val="40"/>
        </w:rPr>
        <w:t>.0</w:t>
      </w:r>
      <w:r w:rsidR="00D04B9A" w:rsidRPr="006B3E09">
        <w:rPr>
          <w:sz w:val="40"/>
          <w:szCs w:val="40"/>
        </w:rPr>
        <w:t xml:space="preserve"> Training &amp; Development</w:t>
      </w:r>
      <w:bookmarkEnd w:id="20"/>
      <w:bookmarkEnd w:id="21"/>
      <w:r w:rsidR="00D04B9A" w:rsidRPr="006B3E09">
        <w:rPr>
          <w:sz w:val="40"/>
          <w:szCs w:val="40"/>
        </w:rPr>
        <w:t xml:space="preserve"> </w:t>
      </w:r>
    </w:p>
    <w:p w:rsidR="00D04B9A" w:rsidRPr="00DB6377" w:rsidRDefault="00D04B9A" w:rsidP="00D04B9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 and Development</w:t>
      </w: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a subsystem of an association which highlight on the development of the performance of individuals and groups. Training is an educational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includes</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improving</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skills, concepts, changing of attitude and gaining more knowledge to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improve</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performance of the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Good &amp;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effective</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training of employees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aids</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their skills &amp; knowledge development, which eventually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supports</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company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progress</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04B9A" w:rsidRPr="00DB6377" w:rsidRDefault="00D04B9A" w:rsidP="00D04B9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is about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meaningful</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where you are in the present and after some time where will you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feast</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your abilities. By training, people can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absorb</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methodology and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revive</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their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knowledge and skills. Due to this there is much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development</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enhances</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 the effectiveness at work. The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reason</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behind giving the training is to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make</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influence</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lasts beyond the end time of the training itself and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worker</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grows</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updated with the new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wonder</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Training can be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obtainable</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skill development for </w:t>
      </w:r>
      <w:r w:rsidR="00501BB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persons</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groups.</w:t>
      </w:r>
    </w:p>
    <w:p w:rsidR="00960D84" w:rsidRPr="00DB6377" w:rsidRDefault="00D316DF" w:rsidP="00D316DF">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Training is a prearranged work to simplify the maximum effective usage of individuals through the process of structure job related competency. Development is “an event constituting a new stage in a changing situation.”   </w:t>
      </w:r>
    </w:p>
    <w:p w:rsidR="00960D84" w:rsidRPr="00DB6377" w:rsidRDefault="00960D84" w:rsidP="00960D84">
      <w:pPr>
        <w:spacing w:line="276" w:lineRule="auto"/>
        <w:jc w:val="center"/>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2F4F3C77" wp14:editId="5C863EBB">
            <wp:extent cx="5731510" cy="4549386"/>
            <wp:effectExtent l="0" t="0" r="2540" b="3810"/>
            <wp:docPr id="4" name="Picture 4" descr="importance of training and development pic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ortance of training and development pic à¦à¦° à¦à¦¬à¦¿à¦° à¦«à¦²à¦¾à¦«à¦²"/>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4549386"/>
                    </a:xfrm>
                    <a:prstGeom prst="rect">
                      <a:avLst/>
                    </a:prstGeom>
                    <a:noFill/>
                    <a:ln>
                      <a:noFill/>
                    </a:ln>
                  </pic:spPr>
                </pic:pic>
              </a:graphicData>
            </a:graphic>
          </wp:inline>
        </w:drawing>
      </w:r>
    </w:p>
    <w:p w:rsidR="00960D84" w:rsidRPr="00DB6377" w:rsidRDefault="00960D84" w:rsidP="00D316DF">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60D84" w:rsidRPr="006B3E09" w:rsidRDefault="005F07B8" w:rsidP="006B3E09">
      <w:pPr>
        <w:pStyle w:val="Heading3"/>
        <w:rPr>
          <w:sz w:val="32"/>
          <w:szCs w:val="32"/>
        </w:rPr>
      </w:pPr>
      <w:bookmarkStart w:id="22" w:name="_Toc17844069"/>
      <w:r w:rsidRPr="006B3E09">
        <w:rPr>
          <w:sz w:val="32"/>
          <w:szCs w:val="32"/>
        </w:rPr>
        <w:t>2</w:t>
      </w:r>
      <w:r w:rsidR="00AB44B1" w:rsidRPr="006B3E09">
        <w:rPr>
          <w:sz w:val="32"/>
          <w:szCs w:val="32"/>
        </w:rPr>
        <w:t xml:space="preserve">.3.1 </w:t>
      </w:r>
      <w:r w:rsidR="008B563F" w:rsidRPr="006B3E09">
        <w:rPr>
          <w:sz w:val="32"/>
          <w:szCs w:val="32"/>
        </w:rPr>
        <w:t>Significance</w:t>
      </w:r>
      <w:r w:rsidR="00960D84" w:rsidRPr="006B3E09">
        <w:rPr>
          <w:sz w:val="32"/>
          <w:szCs w:val="32"/>
        </w:rPr>
        <w:t xml:space="preserve"> of training &amp; development in organization</w:t>
      </w:r>
      <w:bookmarkEnd w:id="22"/>
    </w:p>
    <w:p w:rsidR="00960D84" w:rsidRPr="00DB6377" w:rsidRDefault="002650E7" w:rsidP="00960D84">
      <w:pPr>
        <w:pStyle w:val="NormalWeb"/>
        <w:shd w:val="clear" w:color="auto" w:fill="FFFFFF"/>
        <w:spacing w:before="0" w:beforeAutospacing="0" w:after="300" w:afterAutospacing="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Every day a</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modernization</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originates</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into the market. This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prepared</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8B563F"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be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energetic</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their business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retain</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implementing the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alterations</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 that they will be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competitive</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w:t>
      </w:r>
      <w:r w:rsidR="002C1EDE"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market the</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business owner or HR manager must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necessities</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 </w:t>
      </w:r>
      <w:r w:rsidR="002C1EDE"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energetic</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2C1EDE"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appearance</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out for the </w:t>
      </w:r>
      <w:r w:rsidR="002C1EDE"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several</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strategies which </w:t>
      </w:r>
      <w:r w:rsidR="002C1EDE"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organization to </w:t>
      </w:r>
      <w:r w:rsidR="002C1EDE"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raise</w:t>
      </w:r>
      <w:r w:rsidR="00960D84"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future.</w:t>
      </w:r>
    </w:p>
    <w:p w:rsidR="00960D84" w:rsidRPr="00DB6377" w:rsidRDefault="00960D84" w:rsidP="00960D84">
      <w:pPr>
        <w:pStyle w:val="NormalWeb"/>
        <w:shd w:val="clear" w:color="auto" w:fill="FFFFFF"/>
        <w:spacing w:before="0" w:beforeAutospacing="0" w:after="300" w:afterAutospacing="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Large </w:t>
      </w:r>
      <w:r w:rsidR="008B563F"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administrations</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usually</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training to their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better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consumption</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their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services</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Also, they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identify</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importance of training and development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effect</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the organization. While in case of SME’s they don’t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touch</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much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because they concentrate on every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sole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amount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fill</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the business.</w:t>
      </w:r>
    </w:p>
    <w:p w:rsidR="00EF6CD4" w:rsidRPr="00DB6377" w:rsidRDefault="00960D84" w:rsidP="00EF6CD4">
      <w:pPr>
        <w:pStyle w:val="NormalWeb"/>
        <w:shd w:val="clear" w:color="auto" w:fill="FFFFFF"/>
        <w:spacing w:before="0" w:beforeAutospacing="0" w:after="300" w:afterAutospacing="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training and development process the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don’t concentrate much on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project </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order to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appear</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training sessions. That may delay the deadline for the projects. Despite this fact, a large organization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owner</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doesn’t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touch</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that, because as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workers</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acquire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highly skilled the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would be much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quicker</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they can be competitive in the market. With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absence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skilled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strategies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utilize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will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overall </w:t>
      </w:r>
      <w:r w:rsidR="009D46CA"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slow and the quality may also get affected.</w:t>
      </w:r>
    </w:p>
    <w:p w:rsidR="00EF6CD4" w:rsidRPr="006B3E09" w:rsidRDefault="005F07B8" w:rsidP="006B3E09">
      <w:pPr>
        <w:pStyle w:val="Heading3"/>
        <w:rPr>
          <w:sz w:val="32"/>
          <w:szCs w:val="32"/>
        </w:rPr>
      </w:pPr>
      <w:bookmarkStart w:id="23" w:name="_Toc17844070"/>
      <w:r w:rsidRPr="006B3E09">
        <w:rPr>
          <w:sz w:val="32"/>
          <w:szCs w:val="32"/>
        </w:rPr>
        <w:lastRenderedPageBreak/>
        <w:t>2</w:t>
      </w:r>
      <w:r w:rsidR="00AB44B1" w:rsidRPr="006B3E09">
        <w:rPr>
          <w:sz w:val="32"/>
          <w:szCs w:val="32"/>
        </w:rPr>
        <w:t xml:space="preserve">.3.2 </w:t>
      </w:r>
      <w:r w:rsidR="008B563F" w:rsidRPr="006B3E09">
        <w:rPr>
          <w:sz w:val="32"/>
          <w:szCs w:val="32"/>
        </w:rPr>
        <w:t>Motives</w:t>
      </w:r>
      <w:r w:rsidR="00EF6CD4" w:rsidRPr="006B3E09">
        <w:rPr>
          <w:sz w:val="32"/>
          <w:szCs w:val="32"/>
        </w:rPr>
        <w:t xml:space="preserve"> </w:t>
      </w:r>
      <w:r w:rsidR="00267EC1" w:rsidRPr="006B3E09">
        <w:rPr>
          <w:sz w:val="32"/>
          <w:szCs w:val="32"/>
        </w:rPr>
        <w:t>for training in an organization</w:t>
      </w:r>
      <w:bookmarkEnd w:id="23"/>
    </w:p>
    <w:p w:rsidR="00EF6CD4" w:rsidRPr="00DB6377" w:rsidRDefault="00267EC1"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Enlarged</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production</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loyalty</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quality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values</w:t>
      </w:r>
    </w:p>
    <w:p w:rsidR="00EF6CD4" w:rsidRPr="00DB6377" w:rsidRDefault="00267EC1"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Growing</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structural</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constancy</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flexibility</w:t>
      </w:r>
    </w:p>
    <w:p w:rsidR="00EF6CD4" w:rsidRPr="00DB6377" w:rsidRDefault="00267EC1"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Diminished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observation</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direction</w:t>
      </w:r>
    </w:p>
    <w:p w:rsidR="00EF6CD4" w:rsidRPr="00DB6377" w:rsidRDefault="00267EC1"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Efficient</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custom</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resources &amp;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Delicate</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morale</w:t>
      </w:r>
    </w:p>
    <w:p w:rsidR="00EF6CD4" w:rsidRPr="00DB6377" w:rsidRDefault="00267EC1"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Growth</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productivity &amp; </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Well</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industrial relations</w:t>
      </w:r>
    </w:p>
    <w:p w:rsidR="00EF6CD4" w:rsidRPr="00DB6377" w:rsidRDefault="00EF6CD4"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Role &amp; career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athleticism</w:t>
      </w:r>
      <w:r w:rsidR="00370E82"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Diminished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erudition</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time</w:t>
      </w:r>
    </w:p>
    <w:p w:rsidR="00EF6CD4" w:rsidRPr="00DB6377" w:rsidRDefault="00370E82"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Upcoming</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manpower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requirements</w:t>
      </w:r>
    </w:p>
    <w:p w:rsidR="00EF6CD4" w:rsidRPr="00DB6377" w:rsidRDefault="00370E82"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Diminished</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accidents at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factory</w:t>
      </w:r>
    </w:p>
    <w:p w:rsidR="00EF6CD4" w:rsidRPr="00DB6377" w:rsidRDefault="00EF6CD4"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Globalization &amp; speed of </w:t>
      </w:r>
      <w:r w:rsidR="00370E82"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alteration</w:t>
      </w:r>
    </w:p>
    <w:p w:rsidR="00EF6CD4" w:rsidRPr="00DB6377" w:rsidRDefault="00370E82"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Different</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appraisal techniques</w:t>
      </w:r>
    </w:p>
    <w:p w:rsidR="00EF6CD4" w:rsidRPr="00DB6377" w:rsidRDefault="00370E82"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Decrease</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mistakes</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accidents</w:t>
      </w:r>
    </w:p>
    <w:p w:rsidR="0014142D" w:rsidRPr="00DB6377" w:rsidRDefault="00370E82" w:rsidP="007511FC">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Decrease</w:t>
      </w:r>
      <w:r w:rsidR="00EF6CD4"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turnover and </w:t>
      </w:r>
      <w:r w:rsidR="008B563F"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absence</w:t>
      </w:r>
    </w:p>
    <w:p w:rsidR="0014142D" w:rsidRPr="006B3E09" w:rsidRDefault="005F07B8" w:rsidP="006B3E09">
      <w:pPr>
        <w:pStyle w:val="Heading3"/>
        <w:rPr>
          <w:sz w:val="32"/>
          <w:szCs w:val="32"/>
        </w:rPr>
      </w:pPr>
      <w:bookmarkStart w:id="24" w:name="_Toc17844071"/>
      <w:r w:rsidRPr="006B3E09">
        <w:rPr>
          <w:sz w:val="32"/>
          <w:szCs w:val="32"/>
        </w:rPr>
        <w:t>2</w:t>
      </w:r>
      <w:r w:rsidR="00AB44B1" w:rsidRPr="006B3E09">
        <w:rPr>
          <w:sz w:val="32"/>
          <w:szCs w:val="32"/>
        </w:rPr>
        <w:t xml:space="preserve">.3.3 </w:t>
      </w:r>
      <w:r w:rsidR="0014142D" w:rsidRPr="006B3E09">
        <w:rPr>
          <w:sz w:val="32"/>
          <w:szCs w:val="32"/>
        </w:rPr>
        <w:t xml:space="preserve">The </w:t>
      </w:r>
      <w:r w:rsidR="00A85669" w:rsidRPr="006B3E09">
        <w:rPr>
          <w:sz w:val="32"/>
          <w:szCs w:val="32"/>
        </w:rPr>
        <w:t>belongings</w:t>
      </w:r>
      <w:r w:rsidR="0014142D" w:rsidRPr="006B3E09">
        <w:rPr>
          <w:sz w:val="32"/>
          <w:szCs w:val="32"/>
        </w:rPr>
        <w:t xml:space="preserve"> of ongoi</w:t>
      </w:r>
      <w:r w:rsidR="007A0C4A" w:rsidRPr="006B3E09">
        <w:rPr>
          <w:sz w:val="32"/>
          <w:szCs w:val="32"/>
        </w:rPr>
        <w:t>ng training on the organization</w:t>
      </w:r>
      <w:bookmarkEnd w:id="24"/>
    </w:p>
    <w:p w:rsidR="0014142D" w:rsidRPr="00DB6377" w:rsidRDefault="0014142D" w:rsidP="007511FC">
      <w:pPr>
        <w:numPr>
          <w:ilvl w:val="0"/>
          <w:numId w:val="5"/>
        </w:numPr>
        <w:shd w:val="clear" w:color="auto" w:fill="FFFFFF"/>
        <w:spacing w:before="100" w:beforeAutospacing="1" w:after="100" w:afterAutospacing="1" w:line="24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supports the employee to feel confident in carrying from their end, even when technology alterations.</w:t>
      </w:r>
    </w:p>
    <w:p w:rsidR="0014142D" w:rsidRPr="00DB6377" w:rsidRDefault="0014142D" w:rsidP="007511FC">
      <w:pPr>
        <w:numPr>
          <w:ilvl w:val="0"/>
          <w:numId w:val="5"/>
        </w:numPr>
        <w:shd w:val="clear" w:color="auto" w:fill="FFFFFF"/>
        <w:spacing w:before="100" w:beforeAutospacing="1" w:after="100" w:afterAutospacing="1" w:line="24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supports the personnel to actively </w:t>
      </w:r>
      <w:r w:rsidR="00A85669"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reply</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the alterations that </w:t>
      </w:r>
      <w:r w:rsidR="00881059"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formed</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out of organizational </w:t>
      </w:r>
      <w:r w:rsidR="00CA5FBC"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rearrangement</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14142D" w:rsidRPr="00DB6377" w:rsidRDefault="0014142D" w:rsidP="007511FC">
      <w:pPr>
        <w:numPr>
          <w:ilvl w:val="0"/>
          <w:numId w:val="5"/>
        </w:numPr>
        <w:shd w:val="clear" w:color="auto" w:fill="FFFFFF"/>
        <w:spacing w:before="100" w:beforeAutospacing="1" w:after="100" w:afterAutospacing="1" w:line="24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 to </w:t>
      </w:r>
      <w:r w:rsidR="00881059"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simplify</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career </w:t>
      </w:r>
      <w:r w:rsidR="00881059"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progress</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14142D" w:rsidRPr="00DB6377" w:rsidRDefault="00881059" w:rsidP="007511FC">
      <w:pPr>
        <w:numPr>
          <w:ilvl w:val="0"/>
          <w:numId w:val="5"/>
        </w:numPr>
        <w:shd w:val="clear" w:color="auto" w:fill="FFFFFF"/>
        <w:spacing w:before="100" w:beforeAutospacing="1" w:after="100" w:afterAutospacing="1" w:line="24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w:t>
      </w:r>
      <w:r w:rsidR="0014142D"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 with a</w:t>
      </w:r>
      <w:r w:rsidR="0014142D"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capability</w:t>
      </w:r>
      <w:r w:rsidR="0014142D"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respond to </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modifications</w:t>
      </w:r>
      <w:r w:rsidR="0014142D"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occurred due to diversity in the manpower.</w:t>
      </w:r>
    </w:p>
    <w:p w:rsidR="0014142D" w:rsidRPr="00DB6377" w:rsidRDefault="00881059" w:rsidP="007511FC">
      <w:pPr>
        <w:numPr>
          <w:ilvl w:val="0"/>
          <w:numId w:val="5"/>
        </w:numPr>
        <w:shd w:val="clear" w:color="auto" w:fill="FFFFFF"/>
        <w:spacing w:before="100" w:beforeAutospacing="1" w:after="100" w:afterAutospacing="1" w:line="24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Assistance to meet</w:t>
      </w:r>
      <w:r w:rsidR="0014142D"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5FBC"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worker’s</w:t>
      </w:r>
      <w:r w:rsidR="0014142D"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need for continued </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growing</w:t>
      </w:r>
      <w:r w:rsidR="0014142D"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16345" w:rsidRPr="00916345" w:rsidRDefault="00804332" w:rsidP="00916345">
      <w:pPr>
        <w:shd w:val="clear" w:color="auto" w:fill="FFFFFF"/>
        <w:spacing w:before="100" w:beforeAutospacing="1" w:after="100" w:afterAutospacing="1" w:line="24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00CE8E3" wp14:editId="3F89AD84">
            <wp:extent cx="6029325" cy="3267075"/>
            <wp:effectExtent l="0" t="0" r="9525" b="9525"/>
            <wp:docPr id="5" name="Picture 5" descr="benefit of training and development pic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efit of training and development pic à¦à¦° à¦à¦¬à¦¿à¦° à¦«à¦²à¦¾à¦«à¦²"/>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32234" cy="3268651"/>
                    </a:xfrm>
                    <a:prstGeom prst="rect">
                      <a:avLst/>
                    </a:prstGeom>
                    <a:noFill/>
                    <a:ln>
                      <a:noFill/>
                    </a:ln>
                  </pic:spPr>
                </pic:pic>
              </a:graphicData>
            </a:graphic>
          </wp:inline>
        </w:drawing>
      </w:r>
    </w:p>
    <w:p w:rsidR="00EF6CD4" w:rsidRPr="00DB6377" w:rsidRDefault="00EF6CD4" w:rsidP="00960D84">
      <w:pPr>
        <w:pStyle w:val="NormalWeb"/>
        <w:shd w:val="clear" w:color="auto" w:fill="FFFFFF"/>
        <w:spacing w:before="0" w:beforeAutospacing="0" w:after="300" w:afterAutospacing="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04332" w:rsidRPr="006B3E09" w:rsidRDefault="005F07B8" w:rsidP="006B3E09">
      <w:pPr>
        <w:pStyle w:val="Heading3"/>
        <w:rPr>
          <w:sz w:val="32"/>
          <w:szCs w:val="32"/>
        </w:rPr>
      </w:pPr>
      <w:bookmarkStart w:id="25" w:name="_Toc17844072"/>
      <w:r w:rsidRPr="006B3E09">
        <w:rPr>
          <w:sz w:val="32"/>
          <w:szCs w:val="32"/>
        </w:rPr>
        <w:lastRenderedPageBreak/>
        <w:t>2</w:t>
      </w:r>
      <w:r w:rsidR="00AB44B1" w:rsidRPr="006B3E09">
        <w:rPr>
          <w:sz w:val="32"/>
          <w:szCs w:val="32"/>
        </w:rPr>
        <w:t xml:space="preserve">.3.4 </w:t>
      </w:r>
      <w:r w:rsidR="00804332" w:rsidRPr="006B3E09">
        <w:rPr>
          <w:sz w:val="32"/>
          <w:szCs w:val="32"/>
        </w:rPr>
        <w:t xml:space="preserve">The </w:t>
      </w:r>
      <w:r w:rsidR="00CA5FBC" w:rsidRPr="006B3E09">
        <w:rPr>
          <w:sz w:val="32"/>
          <w:szCs w:val="32"/>
        </w:rPr>
        <w:t>purposes</w:t>
      </w:r>
      <w:r w:rsidR="00804332" w:rsidRPr="006B3E09">
        <w:rPr>
          <w:sz w:val="32"/>
          <w:szCs w:val="32"/>
        </w:rPr>
        <w:t xml:space="preserve"> of Training and Development of an organization</w:t>
      </w:r>
      <w:bookmarkEnd w:id="25"/>
    </w:p>
    <w:p w:rsidR="00804332" w:rsidRPr="00DB6377" w:rsidRDefault="00804332" w:rsidP="00804332">
      <w:pPr>
        <w:shd w:val="clear" w:color="auto" w:fill="FFFFFF"/>
        <w:spacing w:after="30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Every business expressions for productivity, quality improvement, Industrial safety, decrease of turnover and learning time and capability to continue an effective management team. These are the key objectives of any training and development program in an organization.</w:t>
      </w:r>
    </w:p>
    <w:p w:rsidR="00804332" w:rsidRPr="00DB6377" w:rsidRDefault="00804332" w:rsidP="007511FC">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deliver job-related knowledge to your staff.</w:t>
      </w:r>
    </w:p>
    <w:p w:rsidR="00804332" w:rsidRPr="00DB6377" w:rsidRDefault="00804332" w:rsidP="007511FC">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deliver skill, knowledge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thoroughly</w:t>
      </w:r>
    </w:p>
    <w:p w:rsidR="00804332" w:rsidRPr="00DB6377" w:rsidRDefault="00804332" w:rsidP="007511FC">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improve the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output</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the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p>
    <w:p w:rsidR="00804332" w:rsidRPr="00DB6377" w:rsidRDefault="00804332" w:rsidP="007511FC">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continue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security</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morals</w:t>
      </w:r>
    </w:p>
    <w:p w:rsidR="00804332" w:rsidRPr="00DB6377" w:rsidRDefault="00804332" w:rsidP="007511FC">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increase equipment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management</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performs</w:t>
      </w:r>
    </w:p>
    <w:p w:rsidR="00804332" w:rsidRPr="00DB6377" w:rsidRDefault="00804332" w:rsidP="007511FC">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improve the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t>
      </w:r>
      <w:r w:rsidR="00CA5FBC"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development</w:t>
      </w:r>
    </w:p>
    <w:p w:rsidR="00640DD3" w:rsidRPr="00DB6377" w:rsidRDefault="00640DD3" w:rsidP="00640DD3">
      <w:pPr>
        <w:shd w:val="clear" w:color="auto" w:fill="FFFFFF"/>
        <w:spacing w:before="100" w:beforeAutospacing="1" w:after="100" w:afterAutospacing="1"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E69" w:rsidRPr="006B3E09" w:rsidRDefault="005F07B8" w:rsidP="006B3E09">
      <w:pPr>
        <w:pStyle w:val="Heading2"/>
        <w:rPr>
          <w:sz w:val="40"/>
          <w:szCs w:val="40"/>
        </w:rPr>
      </w:pPr>
      <w:bookmarkStart w:id="26" w:name="_Toc17844073"/>
      <w:r w:rsidRPr="006B3E09">
        <w:rPr>
          <w:sz w:val="40"/>
          <w:szCs w:val="40"/>
        </w:rPr>
        <w:t>2</w:t>
      </w:r>
      <w:r w:rsidR="00720E69" w:rsidRPr="006B3E09">
        <w:rPr>
          <w:sz w:val="40"/>
          <w:szCs w:val="40"/>
        </w:rPr>
        <w:t>.4</w:t>
      </w:r>
      <w:r w:rsidR="00E151F7" w:rsidRPr="006B3E09">
        <w:rPr>
          <w:sz w:val="40"/>
          <w:szCs w:val="40"/>
        </w:rPr>
        <w:t>.0</w:t>
      </w:r>
      <w:r w:rsidR="00720E69" w:rsidRPr="006B3E09">
        <w:rPr>
          <w:sz w:val="40"/>
          <w:szCs w:val="40"/>
        </w:rPr>
        <w:t xml:space="preserve"> Performance Appraisal</w:t>
      </w:r>
      <w:bookmarkEnd w:id="26"/>
      <w:r w:rsidR="00720E69" w:rsidRPr="006B3E09">
        <w:rPr>
          <w:sz w:val="40"/>
          <w:szCs w:val="40"/>
        </w:rPr>
        <w:t xml:space="preserve"> </w:t>
      </w:r>
    </w:p>
    <w:p w:rsidR="00720E69" w:rsidRPr="00DB6377" w:rsidRDefault="00720E69" w:rsidP="00720E6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Performance appraisal is a </w:t>
      </w:r>
      <w:r w:rsidR="00CA5FBC"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regular</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5FBC"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episodic</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so far as humanly </w:t>
      </w:r>
      <w:r w:rsidR="00CA5FBC"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conceivable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CA5FBC"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neutral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rating of an </w:t>
      </w:r>
      <w:r w:rsidR="00CA5FBC"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operative’s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5FBC"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superiority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matters </w:t>
      </w:r>
      <w:r w:rsidR="00CA5FBC"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relating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his present job and to his potentialities for a better job.</w:t>
      </w:r>
    </w:p>
    <w:p w:rsidR="00720E69" w:rsidRPr="00DB6377" w:rsidRDefault="00720E69" w:rsidP="00720E6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modest positions, performance appraisal is matching a workers’ modern sporadic performance against the pre-determined administrative goals. It is how organizations arise to know whether a worker is doing what he has been borrowed to do and how creatively he is doing it. A workers’ bonus, increment, promotion depends on helpful completion of performance appraisal. </w:t>
      </w:r>
    </w:p>
    <w:p w:rsidR="00D313E5" w:rsidRPr="00DB6377" w:rsidRDefault="00D313E5" w:rsidP="00720E6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313E5" w:rsidRPr="00DB6377" w:rsidRDefault="00E852B3" w:rsidP="00E852B3">
      <w:pPr>
        <w:spacing w:line="276" w:lineRule="auto"/>
        <w:jc w:val="center"/>
        <w:rPr>
          <w:rFonts w:ascii="Arial" w:eastAsiaTheme="minorEastAsia"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inline distT="0" distB="0" distL="0" distR="0" wp14:anchorId="48D2FE7B" wp14:editId="7F8F9797">
                <wp:extent cx="304800" cy="304800"/>
                <wp:effectExtent l="0" t="0" r="0" b="0"/>
                <wp:docPr id="22" name="AutoShape 2" descr="importance of performance appraisal pic à¦à¦° à¦à¦¬à¦¿à¦° à¦«à¦²à¦¾à¦«à¦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0D36273" id="AutoShape 2" o:spid="_x0000_s1026" alt="importance of performance appraisal pic à¦à¦° à¦à¦¬à¦¿à¦° à¦«à¦²à¦¾à¦«à¦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sH7f&#10;5vsCAAAtBgAADgAAAAAAAAAAAAAAAAAuAgAAZHJzL2Uyb0RvYy54bWxQSwECLQAUAAYACAAAACEA&#10;TKDpLNgAAAADAQAADwAAAAAAAAAAAAAAAABVBQAAZHJzL2Rvd25yZXYueG1sUEsFBgAAAAAEAAQA&#10;8wAAAFoGAAAAAA==&#10;" filled="f" stroked="f">
                <o:lock v:ext="edit" aspectratio="t"/>
                <w10:anchorlock/>
              </v:rect>
            </w:pict>
          </mc:Fallback>
        </mc:AlternateContent>
      </w:r>
      <w:r w:rsidRPr="00DB6377">
        <w:rPr>
          <w:rFonts w:ascii="Times New Roman" w:eastAsia="Times New Roman" w:hAnsi="Times New Roman" w:cs="Times New Roman"/>
          <w:snapToGrid w:val="0"/>
          <w:color w:val="000000" w:themeColor="text1"/>
          <w:w w:val="0"/>
          <w:sz w:val="0"/>
          <w:szCs w:val="0"/>
          <w:u w:color="000000"/>
          <w:bdr w:val="none" w:sz="0" w:space="0" w:color="000000"/>
          <w:shd w:val="clear" w:color="000000" w:fill="000000"/>
          <w:lang w:val="x-none" w:eastAsia="x-none" w:bidi="x-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657EA"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90F440F" wp14:editId="2D0E10A4">
            <wp:extent cx="5731510" cy="5248275"/>
            <wp:effectExtent l="0" t="0" r="2540" b="9525"/>
            <wp:docPr id="24" name="Picture 24" descr="importance of performance appraisal pic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ortance of performance appraisal pic à¦à¦° à¦à¦¬à¦¿à¦° à¦«à¦²à¦¾à¦«à¦²"/>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5248275"/>
                    </a:xfrm>
                    <a:prstGeom prst="rect">
                      <a:avLst/>
                    </a:prstGeom>
                    <a:noFill/>
                    <a:ln>
                      <a:noFill/>
                    </a:ln>
                  </pic:spPr>
                </pic:pic>
              </a:graphicData>
            </a:graphic>
          </wp:inline>
        </w:drawing>
      </w:r>
    </w:p>
    <w:p w:rsidR="00E852B3" w:rsidRPr="00DB6377" w:rsidRDefault="00E852B3" w:rsidP="00C367F9">
      <w:pPr>
        <w:spacing w:line="276" w:lineRule="auto"/>
        <w:rPr>
          <w:rFonts w:ascii="Arial" w:eastAsiaTheme="minorEastAsia"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657EA" w:rsidRPr="00DB6377" w:rsidRDefault="00A657EA" w:rsidP="00C367F9">
      <w:pPr>
        <w:spacing w:line="276" w:lineRule="auto"/>
        <w:rPr>
          <w:rFonts w:ascii="Arial" w:eastAsiaTheme="minorEastAsia"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367F9" w:rsidRPr="002007CF" w:rsidRDefault="005F07B8" w:rsidP="002007CF">
      <w:pPr>
        <w:pStyle w:val="Heading3"/>
        <w:rPr>
          <w:sz w:val="32"/>
          <w:szCs w:val="32"/>
        </w:rPr>
      </w:pPr>
      <w:bookmarkStart w:id="27" w:name="_Toc17844074"/>
      <w:r w:rsidRPr="002007CF">
        <w:rPr>
          <w:sz w:val="32"/>
          <w:szCs w:val="32"/>
        </w:rPr>
        <w:t>2</w:t>
      </w:r>
      <w:r w:rsidR="00AB44B1" w:rsidRPr="002007CF">
        <w:rPr>
          <w:sz w:val="32"/>
          <w:szCs w:val="32"/>
        </w:rPr>
        <w:t xml:space="preserve">.4.1 </w:t>
      </w:r>
      <w:r w:rsidR="00CA5FBC" w:rsidRPr="002007CF">
        <w:rPr>
          <w:sz w:val="32"/>
          <w:szCs w:val="32"/>
        </w:rPr>
        <w:t>Significance</w:t>
      </w:r>
      <w:r w:rsidR="00C367F9" w:rsidRPr="002007CF">
        <w:rPr>
          <w:sz w:val="32"/>
          <w:szCs w:val="32"/>
        </w:rPr>
        <w:t xml:space="preserve"> of performance appraisal</w:t>
      </w:r>
      <w:bookmarkEnd w:id="27"/>
    </w:p>
    <w:p w:rsidR="00C367F9" w:rsidRPr="00DB6377" w:rsidRDefault="00C367F9" w:rsidP="00C367F9">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performance appraisal may be one of the littl</w:t>
      </w:r>
      <w:r w:rsidR="001B584C">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times during the year where a</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584C"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worker</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the reviewer, naturally the </w:t>
      </w:r>
      <w:r w:rsidR="001B584C"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servant's</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584C"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administrator</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can be seated and have a </w:t>
      </w:r>
      <w:r w:rsidR="001B584C"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prolonged</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face-to-face conversation about all aspects of the job. Thus, the appraisal can help a number of important purposes. If done efficiently, the appraisal can provide a large degree of satisfaction for both the employee and the reviewer.</w:t>
      </w:r>
    </w:p>
    <w:p w:rsidR="00D10441" w:rsidRPr="001B584C" w:rsidRDefault="00D10441" w:rsidP="00A548EB">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584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Giving and Receiving </w:t>
      </w:r>
      <w:r w:rsidR="001B584C" w:rsidRPr="001B584C">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Response</w:t>
      </w:r>
    </w:p>
    <w:p w:rsidR="00D10441" w:rsidRPr="00A548EB" w:rsidRDefault="00D10441" w:rsidP="00A548E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effective employee appraisal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delivers</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opportunity to give feedback as well as receive it. The employee receives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significant</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to what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zones</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job she is </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performing well and those that need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development</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 she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tells</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exactly where she stands. The reviewer can also receive feedback from the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worker</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can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her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improvements in the work environment. The reviewer may also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expose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issues that could be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hindering</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employees from performing their best, and she can take corrective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actions</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necessary.</w:t>
      </w:r>
    </w:p>
    <w:p w:rsidR="00D10441" w:rsidRPr="007C6399" w:rsidRDefault="001B584C" w:rsidP="00A548EB">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w:t>
      </w:r>
      <w:r w:rsidR="00D10441"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Objectives</w:t>
      </w:r>
    </w:p>
    <w:p w:rsidR="00D10441" w:rsidRPr="00A548EB" w:rsidRDefault="00D10441" w:rsidP="00A548E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addition to reviewing performance </w:t>
      </w:r>
      <w:r w:rsidR="00D313E5"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centered</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previously </w:t>
      </w:r>
      <w:r w:rsidR="00096C0D"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recognized</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goals, the performance appraisal is also a good time to </w:t>
      </w:r>
      <w:r w:rsidR="00096C0D"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goals. If </w:t>
      </w:r>
      <w:r w:rsidR="00096C0D"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lacks</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w:t>
      </w:r>
      <w:r w:rsidR="00096C0D"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known</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during the appraisal, the reviewer and employee can work together to </w:t>
      </w:r>
      <w:r w:rsidR="00096C0D"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goals as well as develop a plan to reach them. For example, if a salesperson missed his sales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proportion</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the year, he and the reviewer can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plan to reach next year's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proportion</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cumulative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call activity by a certain percentage.</w:t>
      </w:r>
    </w:p>
    <w:p w:rsidR="00C367F9" w:rsidRPr="00A548EB" w:rsidRDefault="00C367F9" w:rsidP="00A548EB">
      <w:pPr>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B313A" w:rsidRPr="007C6399" w:rsidRDefault="001B584C" w:rsidP="00A548EB">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Enlightening</w:t>
      </w:r>
      <w:r w:rsidR="003B313A"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Communication</w:t>
      </w:r>
    </w:p>
    <w:p w:rsidR="003B313A" w:rsidRPr="00A548EB" w:rsidRDefault="001B584C" w:rsidP="00A548E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appraisals are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significant</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improving co</w:t>
      </w: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mmunications between the personnel</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assessor</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speaking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flexibly</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 the job performance and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matters</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may be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touching</w:t>
      </w: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the personnel</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reviewer can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progress</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sense of trust that may have been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deficient</w:t>
      </w:r>
      <w: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Personnel</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who previously did not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touch</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comfortable approaching the reviewer with a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problematic</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may become more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possible</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speech</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her concerns, which can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stop</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small issue from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rising</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into a major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problem </w:t>
      </w:r>
      <w:r w:rsidR="003B313A"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 time.</w:t>
      </w:r>
    </w:p>
    <w:p w:rsidR="003B313A" w:rsidRPr="007C6399" w:rsidRDefault="001B584C" w:rsidP="00A548EB">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Calculating</w:t>
      </w:r>
      <w:r w:rsidR="003B313A"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Recruitment </w:t>
      </w:r>
      <w:r w:rsidRPr="007C6399">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Energies</w:t>
      </w:r>
    </w:p>
    <w:p w:rsidR="003B313A" w:rsidRPr="00A548EB" w:rsidRDefault="003B313A" w:rsidP="00A548EB">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Performance appraisals can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vital</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584C"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can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evaluate recruiting practices. For example, if a high percentage of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staffs</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who were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appointed</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within a recent time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surround</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scored well on their appraisals, the company may </w:t>
      </w:r>
      <w:r w:rsidR="00105202"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settle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its recruiting </w:t>
      </w:r>
      <w:r w:rsidR="00934658"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working effectively. On the other hand, the </w:t>
      </w:r>
      <w:r w:rsidR="00934658"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attendance</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many poor performers may </w:t>
      </w:r>
      <w:r w:rsidR="00934658"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specify</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the recruiting efforts are missing the mark and the hiring </w:t>
      </w:r>
      <w:r w:rsidR="00934658"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 may need a</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4658"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refit</w:t>
      </w:r>
      <w:r w:rsidRPr="00A548EB">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04B9A" w:rsidRPr="00DB6377" w:rsidRDefault="00D04B9A" w:rsidP="00E852B3">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852B3" w:rsidRPr="00DB6377" w:rsidRDefault="00E852B3" w:rsidP="00E852B3">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10F80C9F" wp14:editId="1708F440">
            <wp:extent cx="5105400" cy="3048000"/>
            <wp:effectExtent l="0" t="0" r="0" b="0"/>
            <wp:docPr id="10" name="Picture 10" descr="à¦¸à¦®à§à¦ªà¦°à§à¦à¦¿à¦¤ à¦à¦¬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à¦¸à¦®à§à¦ªà¦°à§à¦à¦¿à¦¤ à¦à¦¬à¦¿"/>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05400" cy="3048000"/>
                    </a:xfrm>
                    <a:prstGeom prst="rect">
                      <a:avLst/>
                    </a:prstGeom>
                    <a:noFill/>
                    <a:ln>
                      <a:noFill/>
                    </a:ln>
                  </pic:spPr>
                </pic:pic>
              </a:graphicData>
            </a:graphic>
          </wp:inline>
        </w:drawing>
      </w:r>
    </w:p>
    <w:p w:rsidR="00E852B3" w:rsidRPr="00DB6377" w:rsidRDefault="00E852B3" w:rsidP="00E852B3">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852B3" w:rsidRPr="002007CF" w:rsidRDefault="005F07B8" w:rsidP="00F673A8">
      <w:pPr>
        <w:pStyle w:val="Heading3"/>
        <w:ind w:left="360"/>
        <w:rPr>
          <w:sz w:val="32"/>
          <w:szCs w:val="32"/>
        </w:rPr>
      </w:pPr>
      <w:bookmarkStart w:id="28" w:name="_Toc17844075"/>
      <w:r w:rsidRPr="002007CF">
        <w:rPr>
          <w:sz w:val="32"/>
          <w:szCs w:val="32"/>
        </w:rPr>
        <w:t>2</w:t>
      </w:r>
      <w:r w:rsidR="00AB44B1" w:rsidRPr="002007CF">
        <w:rPr>
          <w:sz w:val="32"/>
          <w:szCs w:val="32"/>
        </w:rPr>
        <w:t xml:space="preserve">.4.2 </w:t>
      </w:r>
      <w:r w:rsidR="00F673A8">
        <w:rPr>
          <w:sz w:val="32"/>
          <w:szCs w:val="32"/>
        </w:rPr>
        <w:t>Motive</w:t>
      </w:r>
      <w:r w:rsidR="00E852B3" w:rsidRPr="002007CF">
        <w:rPr>
          <w:sz w:val="32"/>
          <w:szCs w:val="32"/>
        </w:rPr>
        <w:t xml:space="preserve"> of the performance appraisal:</w:t>
      </w:r>
      <w:bookmarkEnd w:id="28"/>
    </w:p>
    <w:p w:rsidR="00310283" w:rsidRPr="00DB6377" w:rsidRDefault="00310283" w:rsidP="007511FC">
      <w:pPr>
        <w:pStyle w:val="ListParagraph"/>
        <w:numPr>
          <w:ilvl w:val="0"/>
          <w:numId w:val="7"/>
        </w:num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deliver </w:t>
      </w:r>
      <w:r w:rsidR="00F673A8"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response</w:t>
      </w:r>
    </w:p>
    <w:p w:rsidR="00310283" w:rsidRPr="00DB6377" w:rsidRDefault="00310283" w:rsidP="007511FC">
      <w:pPr>
        <w:pStyle w:val="ListParagraph"/>
        <w:numPr>
          <w:ilvl w:val="0"/>
          <w:numId w:val="7"/>
        </w:num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identify the strength &amp; weakness</w:t>
      </w:r>
    </w:p>
    <w:p w:rsidR="00310283" w:rsidRPr="00DB6377" w:rsidRDefault="00310283" w:rsidP="007511FC">
      <w:pPr>
        <w:pStyle w:val="ListParagraph"/>
        <w:numPr>
          <w:ilvl w:val="0"/>
          <w:numId w:val="7"/>
        </w:num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deliver </w:t>
      </w:r>
      <w:r w:rsidR="00F673A8"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counseling</w:t>
      </w:r>
    </w:p>
    <w:p w:rsidR="00310283" w:rsidRPr="00DB6377" w:rsidRDefault="00310283" w:rsidP="007511FC">
      <w:pPr>
        <w:pStyle w:val="ListParagraph"/>
        <w:numPr>
          <w:ilvl w:val="0"/>
          <w:numId w:val="7"/>
        </w:num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improve </w:t>
      </w:r>
      <w:r w:rsidR="00F673A8"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optimistic</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superior subordinate relation</w:t>
      </w:r>
    </w:p>
    <w:p w:rsidR="00310283" w:rsidRPr="00DB6377" w:rsidRDefault="00310283" w:rsidP="007511FC">
      <w:pPr>
        <w:pStyle w:val="ListParagraph"/>
        <w:numPr>
          <w:ilvl w:val="0"/>
          <w:numId w:val="7"/>
        </w:num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r w:rsidR="00F673A8"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research  </w:t>
      </w:r>
    </w:p>
    <w:p w:rsidR="00310283" w:rsidRPr="00DB6377" w:rsidRDefault="00310283" w:rsidP="007511FC">
      <w:pPr>
        <w:pStyle w:val="ListParagraph"/>
        <w:numPr>
          <w:ilvl w:val="0"/>
          <w:numId w:val="7"/>
        </w:num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check the effectiveness recruitment</w:t>
      </w:r>
    </w:p>
    <w:p w:rsidR="00310283" w:rsidRPr="00DB6377" w:rsidRDefault="00310283" w:rsidP="007511FC">
      <w:pPr>
        <w:pStyle w:val="ListParagraph"/>
        <w:numPr>
          <w:ilvl w:val="0"/>
          <w:numId w:val="7"/>
        </w:num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offer a </w:t>
      </w:r>
      <w:r w:rsidR="00F673A8"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legal</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673A8"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file</w:t>
      </w:r>
    </w:p>
    <w:p w:rsidR="000A644C" w:rsidRPr="00DB6377" w:rsidRDefault="000A644C" w:rsidP="000A644C">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D0EBC" w:rsidRPr="002007CF" w:rsidRDefault="005F07B8" w:rsidP="002007CF">
      <w:pPr>
        <w:pStyle w:val="Heading2"/>
        <w:rPr>
          <w:sz w:val="40"/>
          <w:szCs w:val="40"/>
        </w:rPr>
      </w:pPr>
      <w:bookmarkStart w:id="29" w:name="_Toc13484033"/>
      <w:bookmarkStart w:id="30" w:name="_Toc17844076"/>
      <w:r w:rsidRPr="002007CF">
        <w:rPr>
          <w:sz w:val="40"/>
          <w:szCs w:val="40"/>
        </w:rPr>
        <w:t>2</w:t>
      </w:r>
      <w:r w:rsidR="007D0EBC" w:rsidRPr="002007CF">
        <w:rPr>
          <w:sz w:val="40"/>
          <w:szCs w:val="40"/>
        </w:rPr>
        <w:t>.5</w:t>
      </w:r>
      <w:r w:rsidR="00E151F7" w:rsidRPr="002007CF">
        <w:rPr>
          <w:sz w:val="40"/>
          <w:szCs w:val="40"/>
        </w:rPr>
        <w:t>.0</w:t>
      </w:r>
      <w:r w:rsidR="007D0EBC" w:rsidRPr="002007CF">
        <w:rPr>
          <w:sz w:val="40"/>
          <w:szCs w:val="40"/>
        </w:rPr>
        <w:t xml:space="preserve"> Compensation Management</w:t>
      </w:r>
      <w:bookmarkEnd w:id="29"/>
      <w:bookmarkEnd w:id="30"/>
      <w:r w:rsidR="007D0EBC" w:rsidRPr="002007CF">
        <w:rPr>
          <w:sz w:val="40"/>
          <w:szCs w:val="40"/>
        </w:rPr>
        <w:t xml:space="preserve"> </w:t>
      </w:r>
    </w:p>
    <w:p w:rsidR="007D0EBC" w:rsidRPr="00DB6377" w:rsidRDefault="007D0EBC"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Compensation is such an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through which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foundation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its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aptitude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within law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sensibly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measures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influence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straight</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circuitously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financial and non-financial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payment</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D0EBC" w:rsidRPr="00DB6377" w:rsidRDefault="007D0EBC"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Basically, compensation is the extreme motivational instrument in order to acquire workers to work just the method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wants them. Be it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gratitude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bonus, compensation is not just about salary rather it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covers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all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institute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has to deliver to the workers for working in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There are various benefits of having a well-proportioned compensation bundle, like </w:t>
      </w:r>
    </w:p>
    <w:p w:rsidR="007D0EBC" w:rsidRPr="00DB6377" w:rsidRDefault="007D0EBC"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Works as a driving force for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come from several backgrounds, for some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monetary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aspect is significant, </w:t>
      </w:r>
      <w:proofErr w:type="spellStart"/>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00D93FC3">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w:t>
      </w:r>
      <w:proofErr w:type="spellEnd"/>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some the respect is motivational while others are concerned to work in a diversified and challenging </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environment. Compensation management works as a driving energy for everybody by giving them something to effort up to. </w:t>
      </w:r>
    </w:p>
    <w:p w:rsidR="007D0EBC" w:rsidRPr="00DB6377" w:rsidRDefault="007D0EBC"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A great advantage for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standards its workers is logically a desired place to work for. A good compensation management make an intellect of safety for workers so it habitually arises as a benefit for the company. </w:t>
      </w:r>
    </w:p>
    <w:p w:rsidR="007D0EBC" w:rsidRPr="00DB6377" w:rsidRDefault="007D0EBC"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Retains and attracts talent. Brilliant workers pursue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administrations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compensate their skills and abilities therefore whether they are employed in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institute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viewing for one. Compensation package aids retain and attract brilliant individuals.</w:t>
      </w:r>
    </w:p>
    <w:p w:rsidR="00A657EA" w:rsidRPr="00DB6377" w:rsidRDefault="007D0EBC"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operations run smoothly within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an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compensates its workers correctly and to their satisfactory level, workers co-operate extra and don’t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make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any problematic in their work rather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100% effort for the welfare of the </w:t>
      </w:r>
      <w:r w:rsidR="00F673A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business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D81D2D" w:rsidRPr="00DB6377" w:rsidRDefault="00D81D2D"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5486400" cy="3600450"/>
            <wp:effectExtent l="0" t="0" r="0" b="1905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CF1EAB" w:rsidRPr="002007CF" w:rsidRDefault="005F07B8" w:rsidP="002007CF">
      <w:pPr>
        <w:pStyle w:val="Heading3"/>
        <w:rPr>
          <w:sz w:val="32"/>
          <w:szCs w:val="32"/>
        </w:rPr>
      </w:pPr>
      <w:bookmarkStart w:id="31" w:name="_Toc17844077"/>
      <w:r w:rsidRPr="002007CF">
        <w:rPr>
          <w:sz w:val="32"/>
          <w:szCs w:val="32"/>
        </w:rPr>
        <w:t>2</w:t>
      </w:r>
      <w:r w:rsidR="00AB44B1" w:rsidRPr="002007CF">
        <w:rPr>
          <w:sz w:val="32"/>
          <w:szCs w:val="32"/>
        </w:rPr>
        <w:t xml:space="preserve">.5.1 </w:t>
      </w:r>
      <w:r w:rsidR="00CF1EAB" w:rsidRPr="002007CF">
        <w:rPr>
          <w:sz w:val="32"/>
          <w:szCs w:val="32"/>
        </w:rPr>
        <w:t>Significance of Compensation in the Workplace</w:t>
      </w:r>
      <w:bookmarkEnd w:id="31"/>
    </w:p>
    <w:p w:rsidR="00CF1EAB" w:rsidRPr="00DB6377" w:rsidRDefault="00CF1EAB" w:rsidP="00CF1EAB">
      <w:pPr>
        <w:pStyle w:val="NormalWeb"/>
        <w:shd w:val="clear" w:color="auto" w:fill="FFFFFF"/>
        <w:spacing w:before="135" w:beforeAutospacing="0" w:after="135" w:afterAutospacing="0" w:line="420" w:lineRule="atLeast"/>
        <w:textAlignment w:val="baselin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Smart employers know that keeping quality employees requires providing the right compensation and benefits package. Compensation includes wages, salaries, bonuses and commission structures. Employers shouldn't ignore the benefits portion of employee compensation and benefits, because the benefits sweeten employment contracts with the priorities that most employees need.</w:t>
      </w:r>
    </w:p>
    <w:p w:rsidR="007C6399" w:rsidRDefault="007C6399" w:rsidP="002007CF">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F1EAB" w:rsidRPr="002007CF" w:rsidRDefault="00EB5E2F" w:rsidP="002007CF">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Inviting</w:t>
      </w:r>
      <w:r w:rsidR="00CF1EAB"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Top Talent</w:t>
      </w:r>
    </w:p>
    <w:p w:rsidR="00CF1EAB" w:rsidRPr="002007CF" w:rsidRDefault="00CF1EAB"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People are always </w:t>
      </w:r>
      <w:r w:rsidR="00AA675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watching</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themselves in the best possible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place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financially. Those who are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exact</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salary amount often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recognize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their value and will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pursue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position that pays accordingly. Do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investigation</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what your competitor's compensation and benefits packages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appearance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like. Make sure you offer a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like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package to your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possible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 that you attract the best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applicants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your company. Hiring the right candidate the first time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decreases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recruiting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charges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free up business owners for other tasks.</w:t>
      </w:r>
    </w:p>
    <w:p w:rsidR="00CF1EAB" w:rsidRPr="002007CF" w:rsidRDefault="00CF1EAB" w:rsidP="002007CF">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5E2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Widened Personnel</w:t>
      </w: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Motivation</w:t>
      </w:r>
    </w:p>
    <w:p w:rsidR="00CF1EAB" w:rsidRPr="002007CF" w:rsidRDefault="00CF1EAB"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Properly compensating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worker’s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displays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value them as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as human beings. When people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touch</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valued, they feel better about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approaching</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to work. Overall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corporation</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morale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people are motivated to come to work and do a good job. Additionally, when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know there are bonuses or commissions, they are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gradually</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motivated to deliver grander results. Bonus and commission compensation plans become a </w:t>
      </w:r>
      <w:r w:rsidR="00565F71"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central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point for success.</w:t>
      </w:r>
    </w:p>
    <w:p w:rsidR="00CF1EAB" w:rsidRPr="002007CF" w:rsidRDefault="00EB5E2F" w:rsidP="002007CF">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Enhancement</w:t>
      </w:r>
      <w: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Personnel</w:t>
      </w:r>
      <w:r w:rsidR="00CF1EAB"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Loyalty</w:t>
      </w:r>
    </w:p>
    <w:p w:rsidR="00CF1EAB" w:rsidRPr="002007CF" w:rsidRDefault="00CF1EAB"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When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being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salaried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well and are happy, they're likely to stay with the company. Proper compensation is one factor why employees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persist</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employers. Loyalty means that business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proprietors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don't need to continue to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expend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time, money and energy on recruiting new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applicants</w:t>
      </w:r>
      <w:r w:rsidR="00EB5E2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retention and low-turnover rates are great for employers who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team that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recognizes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what to do. That team is also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interested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be part of the team, and they get the job done well.</w:t>
      </w:r>
    </w:p>
    <w:p w:rsidR="00CF1EAB" w:rsidRPr="002007CF" w:rsidRDefault="00EB5E2F" w:rsidP="002007CF">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Enlarged</w:t>
      </w:r>
      <w:r w:rsidR="00CF1EAB"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Output</w:t>
      </w:r>
      <w:r w:rsidR="00CF1EAB"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Effectiveness</w:t>
      </w:r>
    </w:p>
    <w:p w:rsidR="00CF1EAB" w:rsidRPr="002007CF" w:rsidRDefault="00CF1EAB"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Happy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productive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Productivity in relation to compensation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jerks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feeling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appreciated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motivation and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faithfulness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Not only are employees more motivated to do a good job, but also, the longer people are with the company, the more they know and the more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effective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they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developed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All of this </w:t>
      </w:r>
      <w:r w:rsidR="009F2A32"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centrals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increased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efficiency</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F1EAB" w:rsidRPr="002007CF" w:rsidRDefault="00CF1EAB" w:rsidP="002007CF">
      <w:pPr>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Job </w:t>
      </w:r>
      <w:r w:rsidR="00EB5E2F"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Pleasure</w:t>
      </w: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 </w:t>
      </w:r>
      <w:r w:rsidR="00EB5E2F"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Individuals</w:t>
      </w:r>
      <w:r w:rsidRPr="002007CF">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Stay</w:t>
      </w:r>
    </w:p>
    <w:p w:rsidR="00CF1EAB" w:rsidRPr="002007CF" w:rsidRDefault="009F2A32"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Making</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right compensation plan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centrals</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stronger job satisfaction. The right compensation plan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contains</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benefits, along with all the other bonuses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accessible</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often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claim</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 holiday bonuses or they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intensely</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watch how the company stock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completes</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because they have stock options. The right compensation program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spends</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into the work being done, which gives them a stronger </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sense of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happiness</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when the company succeeds. They </w:t>
      </w:r>
      <w:r w:rsidR="0091550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they will be rewarded for their efforts; everyone </w:t>
      </w:r>
      <w:r w:rsidR="0091550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enjoys</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be </w:t>
      </w:r>
      <w:r w:rsidR="0091550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valued</w:t>
      </w:r>
      <w:r w:rsidR="00CF1EAB"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F3C6D" w:rsidRPr="00DB6377" w:rsidRDefault="00FF3C6D" w:rsidP="00FF3C6D">
      <w:pPr>
        <w:shd w:val="clear" w:color="auto" w:fill="FFFFFF"/>
        <w:spacing w:before="135" w:after="135" w:line="420" w:lineRule="atLeast"/>
        <w:jc w:val="center"/>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F1EAB" w:rsidRPr="00DB6377" w:rsidRDefault="00FF3C6D" w:rsidP="00FF3C6D">
      <w:pPr>
        <w:shd w:val="clear" w:color="auto" w:fill="FFFFFF"/>
        <w:spacing w:before="135" w:after="135" w:line="420" w:lineRule="atLeast"/>
        <w:jc w:val="center"/>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Types of Compensation</w:t>
      </w:r>
    </w:p>
    <w:p w:rsidR="00CF1EAB" w:rsidRPr="00DB6377" w:rsidRDefault="00CF1EAB" w:rsidP="00FF3C6D">
      <w:pPr>
        <w:pStyle w:val="NormalWeb"/>
        <w:shd w:val="clear" w:color="auto" w:fill="FFFFFF"/>
        <w:spacing w:before="135" w:beforeAutospacing="0" w:after="135" w:afterAutospacing="0" w:line="420" w:lineRule="atLeast"/>
        <w:jc w:val="center"/>
        <w:textAlignment w:val="baselin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F1EAB" w:rsidRPr="00DB6377" w:rsidRDefault="00F905E8" w:rsidP="00784B17">
      <w:r w:rsidRPr="00DB6377">
        <w:rPr>
          <w:noProof/>
        </w:rPr>
        <w:drawing>
          <wp:inline distT="0" distB="0" distL="0" distR="0">
            <wp:extent cx="5486400" cy="3200400"/>
            <wp:effectExtent l="0" t="0" r="1905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CF1EAB" w:rsidRPr="00DB6377" w:rsidRDefault="00CF1EAB" w:rsidP="00CF1EAB">
      <w:pPr>
        <w:shd w:val="clear" w:color="auto" w:fill="FFFFFF"/>
        <w:spacing w:after="0" w:line="264" w:lineRule="atLeast"/>
        <w:textAlignment w:val="baseline"/>
        <w:outlineLvl w:val="0"/>
        <w:rPr>
          <w:rFonts w:ascii="Times New Roman" w:eastAsia="Times New Roman" w:hAnsi="Times New Roman" w:cs="Times New Roman"/>
          <w:color w:val="000000" w:themeColor="text1"/>
          <w:kern w:val="36"/>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81D2D" w:rsidRPr="00DB6377" w:rsidRDefault="00D81D2D" w:rsidP="007D0EBC">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F3C6D" w:rsidRPr="00DB6377" w:rsidRDefault="00FF3C6D" w:rsidP="00FF3C6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04E35" w:rsidRPr="00E05098" w:rsidRDefault="00266A4E" w:rsidP="00E05098">
      <w:pPr>
        <w:pStyle w:val="Heading3"/>
        <w:rPr>
          <w:rFonts w:eastAsia="Times New Roman"/>
          <w:sz w:val="32"/>
          <w:szCs w:val="32"/>
        </w:rPr>
      </w:pPr>
      <w:bookmarkStart w:id="32" w:name="_Toc17844078"/>
      <w:r w:rsidRPr="00E05098">
        <w:rPr>
          <w:rFonts w:eastAsia="Times New Roman"/>
          <w:sz w:val="32"/>
          <w:szCs w:val="32"/>
        </w:rPr>
        <w:t>2</w:t>
      </w:r>
      <w:r w:rsidR="00AB44B1" w:rsidRPr="00E05098">
        <w:rPr>
          <w:rFonts w:eastAsia="Times New Roman"/>
          <w:sz w:val="32"/>
          <w:szCs w:val="32"/>
        </w:rPr>
        <w:t xml:space="preserve">.5.2 </w:t>
      </w:r>
      <w:r w:rsidR="00EB5E2F" w:rsidRPr="00E05098">
        <w:rPr>
          <w:rFonts w:eastAsia="Times New Roman"/>
          <w:sz w:val="32"/>
          <w:szCs w:val="32"/>
        </w:rPr>
        <w:t>Motive</w:t>
      </w:r>
      <w:r w:rsidR="00204E35" w:rsidRPr="00E05098">
        <w:rPr>
          <w:rFonts w:eastAsia="Times New Roman"/>
          <w:sz w:val="32"/>
          <w:szCs w:val="32"/>
        </w:rPr>
        <w:t xml:space="preserve"> to consider compensation &amp; Benefit</w:t>
      </w:r>
      <w:bookmarkEnd w:id="32"/>
      <w:r w:rsidR="00204E35" w:rsidRPr="00E05098">
        <w:rPr>
          <w:rFonts w:eastAsia="Times New Roman"/>
          <w:sz w:val="32"/>
          <w:szCs w:val="32"/>
        </w:rPr>
        <w:t xml:space="preserve"> </w:t>
      </w:r>
    </w:p>
    <w:p w:rsidR="00204E35" w:rsidRPr="00DB6377" w:rsidRDefault="00204E35" w:rsidP="00204E35">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04E35" w:rsidRPr="002007CF" w:rsidRDefault="00204E35" w:rsidP="002007CF">
      <w:pPr>
        <w:pStyle w:val="ListParagraph"/>
        <w:numPr>
          <w:ilvl w:val="1"/>
          <w:numId w:val="4"/>
        </w:numPr>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be </w:t>
      </w:r>
      <w:r w:rsidR="00EB5E2F"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definite</w:t>
      </w:r>
      <w:r w:rsidR="00BC0AFC"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programs still </w:t>
      </w:r>
      <w:r w:rsidR="00EB5E2F"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maintenance</w:t>
      </w:r>
      <w:r w:rsidR="00BC0AFC"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5E2F"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purposes</w:t>
      </w:r>
    </w:p>
    <w:p w:rsidR="00204E35" w:rsidRPr="002007CF" w:rsidRDefault="00204E35"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Over time, organizational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purposes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may modification and compensation and benefits programs may no longer maintenance new </w:t>
      </w:r>
      <w:r w:rsidR="00EB5E2F"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purposes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Therefore, unintentional consequences from compensation plans may rise. For example, a bonus plan that highlights top line revenue may make a lot of sales but could inspire deep discounting that leads to poor bottom line performance.</w:t>
      </w:r>
    </w:p>
    <w:p w:rsidR="00204E35" w:rsidRPr="002007CF" w:rsidRDefault="00204E35" w:rsidP="002007CF">
      <w:pPr>
        <w:pStyle w:val="ListParagraph"/>
        <w:numPr>
          <w:ilvl w:val="1"/>
          <w:numId w:val="4"/>
        </w:numPr>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r w:rsidR="00EB5E2F"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formulate</w:t>
      </w:r>
      <w:r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growth or </w:t>
      </w:r>
      <w:r w:rsidR="00EB5E2F"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development</w:t>
      </w:r>
    </w:p>
    <w:p w:rsidR="00204E35" w:rsidRPr="002007CF" w:rsidRDefault="00204E35"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you make to change to new markets understanding competitive practices in those markets will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attract and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hold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talent.  It will also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sustainable </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costs relative to your competitors.  Compensation practices in one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place</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can be very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dissimilar</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those in another—particularly across international borders.  You don’t want to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proposal</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too little or pay too much.</w:t>
      </w:r>
    </w:p>
    <w:p w:rsidR="00204E35" w:rsidRPr="002007CF" w:rsidRDefault="00204E35" w:rsidP="002007CF">
      <w:pPr>
        <w:pStyle w:val="ListParagraph"/>
        <w:numPr>
          <w:ilvl w:val="1"/>
          <w:numId w:val="4"/>
        </w:numPr>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eastAsia="Times New Roman" w:hAnsi="Arial" w:cs="Arial"/>
          <w:b/>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r w:rsidR="0020722E" w:rsidRPr="002007CF">
        <w:rPr>
          <w:rFonts w:ascii="Arial" w:eastAsia="Times New Roman" w:hAnsi="Arial" w:cs="Arial"/>
          <w:b/>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confirm</w:t>
      </w:r>
      <w:r w:rsidRPr="002007CF">
        <w:rPr>
          <w:rFonts w:ascii="Arial" w:eastAsia="Times New Roman" w:hAnsi="Arial" w:cs="Arial"/>
          <w:b/>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competitive practices</w:t>
      </w:r>
    </w:p>
    <w:p w:rsidR="00204E35" w:rsidRPr="002007CF" w:rsidRDefault="00204E35"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important to review your compensation and benefits program periodically. If you have very high or very low employee turnover, it’s a sign that compensation and benefits programs are not competitive.</w:t>
      </w:r>
    </w:p>
    <w:p w:rsidR="00204E35" w:rsidRPr="002007CF" w:rsidRDefault="00204E35" w:rsidP="002007CF">
      <w:pPr>
        <w:pStyle w:val="ListParagraph"/>
        <w:numPr>
          <w:ilvl w:val="1"/>
          <w:numId w:val="4"/>
        </w:numPr>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r w:rsidR="0020722E"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confirm</w:t>
      </w:r>
      <w:r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722E"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lawful</w:t>
      </w:r>
      <w:r w:rsidRPr="002007CF">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compliance</w:t>
      </w:r>
    </w:p>
    <w:p w:rsidR="00204E35" w:rsidRPr="002007CF" w:rsidRDefault="00204E35" w:rsidP="002007CF">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Countries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about</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world have laws and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rules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impacting compensation and benefits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laws and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rules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passed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all the time, making it easy to fall out of compliance and risking fines and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consequences</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As a result, a</w:t>
      </w:r>
      <w:r w:rsidR="0020722E">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episodic</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review can </w:t>
      </w:r>
      <w:r w:rsidR="00E117CA"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Pr="002007CF">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manage this risk.</w:t>
      </w:r>
    </w:p>
    <w:p w:rsidR="00521A57" w:rsidRPr="00E151F7" w:rsidRDefault="00602BD5" w:rsidP="00E151F7">
      <w:pPr>
        <w:pStyle w:val="Heading2"/>
        <w:rPr>
          <w:sz w:val="40"/>
          <w:szCs w:val="40"/>
        </w:rPr>
      </w:pPr>
      <w:bookmarkStart w:id="33" w:name="_Toc13484034"/>
      <w:bookmarkStart w:id="34" w:name="_Toc17844079"/>
      <w:r w:rsidRPr="00E151F7">
        <w:rPr>
          <w:sz w:val="40"/>
          <w:szCs w:val="40"/>
        </w:rPr>
        <w:t>2</w:t>
      </w:r>
      <w:r w:rsidR="00521A57" w:rsidRPr="00E151F7">
        <w:rPr>
          <w:sz w:val="40"/>
          <w:szCs w:val="40"/>
        </w:rPr>
        <w:t>.6</w:t>
      </w:r>
      <w:r w:rsidR="00E151F7" w:rsidRPr="00E151F7">
        <w:rPr>
          <w:sz w:val="40"/>
          <w:szCs w:val="40"/>
        </w:rPr>
        <w:t>.0</w:t>
      </w:r>
      <w:r w:rsidR="00521A57" w:rsidRPr="00E151F7">
        <w:rPr>
          <w:sz w:val="40"/>
          <w:szCs w:val="40"/>
        </w:rPr>
        <w:t xml:space="preserve"> Industrial Relation and Labor Law</w:t>
      </w:r>
      <w:bookmarkEnd w:id="33"/>
      <w:bookmarkEnd w:id="34"/>
      <w:r w:rsidR="00521A57" w:rsidRPr="00E151F7">
        <w:rPr>
          <w:sz w:val="40"/>
          <w:szCs w:val="40"/>
        </w:rPr>
        <w:t xml:space="preserve">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term Industrial relation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clarifies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between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management which stem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straight</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ramblingly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union-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owner</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relationship.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Industrial relations are the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relations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between workers and the management within the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business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buildings. </w:t>
      </w:r>
    </w:p>
    <w:p w:rsidR="00521A57" w:rsidRPr="007E5FBA" w:rsidRDefault="00266A4E" w:rsidP="007E5FBA">
      <w:pPr>
        <w:pStyle w:val="Heading3"/>
        <w:rPr>
          <w:sz w:val="32"/>
          <w:szCs w:val="32"/>
        </w:rPr>
      </w:pPr>
      <w:bookmarkStart w:id="35" w:name="_Toc17844080"/>
      <w:r w:rsidRPr="007E5FBA">
        <w:rPr>
          <w:sz w:val="32"/>
          <w:szCs w:val="32"/>
        </w:rPr>
        <w:lastRenderedPageBreak/>
        <w:t>2</w:t>
      </w:r>
      <w:r w:rsidR="00AB44B1" w:rsidRPr="007E5FBA">
        <w:rPr>
          <w:sz w:val="32"/>
          <w:szCs w:val="32"/>
        </w:rPr>
        <w:t>.6.1 Three</w:t>
      </w:r>
      <w:r w:rsidR="00521A57" w:rsidRPr="007E5FBA">
        <w:rPr>
          <w:sz w:val="32"/>
          <w:szCs w:val="32"/>
        </w:rPr>
        <w:t xml:space="preserve"> parties of Industrial relationship.</w:t>
      </w:r>
      <w:bookmarkEnd w:id="35"/>
      <w:r w:rsidR="00521A57" w:rsidRPr="007E5FBA">
        <w:rPr>
          <w:sz w:val="32"/>
          <w:szCs w:val="32"/>
        </w:rPr>
        <w:t xml:space="preserve"> </w:t>
      </w:r>
    </w:p>
    <w:p w:rsidR="00521A57" w:rsidRPr="00DB6377" w:rsidRDefault="00521A57" w:rsidP="00521A57">
      <w:pPr>
        <w:spacing w:line="276" w:lineRule="auto"/>
        <w:jc w:val="center"/>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3CE2673E" wp14:editId="549F7AFB">
            <wp:extent cx="5640512" cy="4181475"/>
            <wp:effectExtent l="0" t="0" r="0" b="0"/>
            <wp:docPr id="54" name="Picture 54" descr="industrial relation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dustrial relation à¦à¦° à¦à¦¬à¦¿à¦° à¦«à¦²à¦¾à¦«à¦²"/>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44830" cy="4184676"/>
                    </a:xfrm>
                    <a:prstGeom prst="rect">
                      <a:avLst/>
                    </a:prstGeom>
                    <a:noFill/>
                    <a:ln>
                      <a:noFill/>
                    </a:ln>
                  </pic:spPr>
                </pic:pic>
              </a:graphicData>
            </a:graphic>
          </wp:inline>
        </w:drawing>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eastAsiaTheme="minorEastAsia"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Employees:</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People who really work in the organization, through whom manufacture is done, services are delivered.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eastAsiaTheme="minorEastAsia"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Employer:</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Employers can be fretful and respectful of employees’ conditions or be self-absorbent and abusing in nature.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7CF">
        <w:rPr>
          <w:rFonts w:ascii="Arial" w:eastAsiaTheme="minorEastAsia"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Government:</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Government’s intrusion in employee action of an organization or political impact in the business sector.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Mixture of all three features chooses the working environment of an organization. A good industrial relation makes safe and a productive environment for workers and management and can also be useful for the customers as blooming because the chemistry of the residents of a company clearly reflects in their product or service. There are other benefits too.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It generates opportunity for workers to rapid their attitude and have a say in the decision making process which they perform.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It rises organizational competence and productivity which can contribute to achieve competitive advantage for the economy as a whole.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3. </w:t>
      </w:r>
      <w:proofErr w:type="gramStart"/>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It’s</w:t>
      </w:r>
      <w:proofErr w:type="gramEnd"/>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good inspiration for workers to have a cordial relationship with their higher authority and not touch like slaves.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When workers reflect the organization as their individual they themselves work for the maximum possible achievement of it which means they </w:t>
      </w:r>
      <w:r w:rsidR="0020722E"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 wastage and attempt to make appropriate use of the available resources.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It discourages both workers and management to do somewhat unethical against each other.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It confirms a smooth production procedure as everyone engage are considerate and accepting of each other’s situation.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 It diminishes any argument within the company even if it is not current but has a potential of brewing.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8. It creates positive mindset for people to facilitate change which otherwise would have taken a lot of persuading.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9. It is a great benefit for an organization to have against entrants as suppliers, retailers, customers even potential applicants would a company with good relation among their workers and management. </w:t>
      </w:r>
    </w:p>
    <w:p w:rsidR="00521A57" w:rsidRPr="00DB6377" w:rsidRDefault="00521A57" w:rsidP="00521A57">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Currently in Bangladesh, Labor Law 2006 is being followed to defend the concentration of the workers or blue collar job holders. It is also measured as standard construction for the white collar job holders as they are paid proportionately to the labor law. Some sections of this law include: </w:t>
      </w:r>
    </w:p>
    <w:p w:rsidR="00521A57" w:rsidRPr="00DB6377" w:rsidRDefault="00521A57" w:rsidP="007511FC">
      <w:pPr>
        <w:pStyle w:val="ListParagraph"/>
        <w:numPr>
          <w:ilvl w:val="0"/>
          <w:numId w:val="8"/>
        </w:numPr>
        <w:spacing w:after="16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Terms and conditions linked to employment and service, who can work in an organization, how they can be terminated or retire voluntarily, how they can cabin an objection and such. </w:t>
      </w:r>
    </w:p>
    <w:p w:rsidR="00521A57" w:rsidRPr="00DB6377" w:rsidRDefault="00521A57" w:rsidP="007511FC">
      <w:pPr>
        <w:pStyle w:val="ListParagraph"/>
        <w:numPr>
          <w:ilvl w:val="0"/>
          <w:numId w:val="8"/>
        </w:numPr>
        <w:spacing w:after="16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Benefits that should be assumed to an expectant worker, when it should be specified and how. </w:t>
      </w:r>
    </w:p>
    <w:p w:rsidR="00521A57" w:rsidRPr="00DB6377" w:rsidRDefault="00521A57" w:rsidP="007511FC">
      <w:pPr>
        <w:pStyle w:val="ListParagraph"/>
        <w:numPr>
          <w:ilvl w:val="0"/>
          <w:numId w:val="8"/>
        </w:numPr>
        <w:spacing w:after="16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Safety defenses that an organization must follow in terms of fire, weighty machinery, lifts, and cranes and so on. </w:t>
      </w:r>
    </w:p>
    <w:p w:rsidR="00521A57" w:rsidRPr="00DB6377" w:rsidRDefault="00521A57" w:rsidP="007511FC">
      <w:pPr>
        <w:pStyle w:val="ListParagraph"/>
        <w:numPr>
          <w:ilvl w:val="0"/>
          <w:numId w:val="8"/>
        </w:numPr>
        <w:spacing w:after="16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Health and hygiene issues that a company must confirm for the improvement of the workers working there. </w:t>
      </w:r>
    </w:p>
    <w:p w:rsidR="00521A57" w:rsidRPr="00DB6377" w:rsidRDefault="00521A57" w:rsidP="007511FC">
      <w:pPr>
        <w:pStyle w:val="ListParagraph"/>
        <w:numPr>
          <w:ilvl w:val="0"/>
          <w:numId w:val="8"/>
        </w:numPr>
        <w:spacing w:after="16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Restrictions and correct processes of working hours, altered leaves, off days of the organization and overtimes. </w:t>
      </w:r>
    </w:p>
    <w:p w:rsidR="00C0423A" w:rsidRPr="00DB6377" w:rsidRDefault="00521A57" w:rsidP="007511FC">
      <w:pPr>
        <w:pStyle w:val="ListParagraph"/>
        <w:numPr>
          <w:ilvl w:val="0"/>
          <w:numId w:val="8"/>
        </w:numPr>
        <w:spacing w:after="16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Payment structures, rules about deductions and etc.</w:t>
      </w:r>
      <w:bookmarkStart w:id="36" w:name="_Toc13484035"/>
    </w:p>
    <w:p w:rsidR="00C0423A" w:rsidRPr="00E151F7" w:rsidRDefault="00266A4E" w:rsidP="00E151F7">
      <w:pPr>
        <w:pStyle w:val="Heading2"/>
        <w:rPr>
          <w:sz w:val="40"/>
          <w:szCs w:val="40"/>
        </w:rPr>
      </w:pPr>
      <w:bookmarkStart w:id="37" w:name="_Toc17844081"/>
      <w:r w:rsidRPr="00E151F7">
        <w:rPr>
          <w:sz w:val="40"/>
          <w:szCs w:val="40"/>
        </w:rPr>
        <w:lastRenderedPageBreak/>
        <w:t>2</w:t>
      </w:r>
      <w:r w:rsidR="00C0423A" w:rsidRPr="00E151F7">
        <w:rPr>
          <w:sz w:val="40"/>
          <w:szCs w:val="40"/>
        </w:rPr>
        <w:t>.7</w:t>
      </w:r>
      <w:r w:rsidR="00E151F7" w:rsidRPr="00E151F7">
        <w:rPr>
          <w:sz w:val="40"/>
          <w:szCs w:val="40"/>
        </w:rPr>
        <w:t>.0</w:t>
      </w:r>
      <w:r w:rsidR="00C0423A" w:rsidRPr="00E151F7">
        <w:rPr>
          <w:sz w:val="40"/>
          <w:szCs w:val="40"/>
        </w:rPr>
        <w:t xml:space="preserve"> Strategic Human Resource Management</w:t>
      </w:r>
      <w:bookmarkEnd w:id="36"/>
      <w:bookmarkEnd w:id="37"/>
      <w:r w:rsidR="00C0423A" w:rsidRPr="00E151F7">
        <w:rPr>
          <w:sz w:val="40"/>
          <w:szCs w:val="40"/>
        </w:rPr>
        <w:t xml:space="preserve"> </w:t>
      </w:r>
    </w:p>
    <w:p w:rsidR="00C0423A" w:rsidRPr="00DB6377" w:rsidRDefault="00C0423A" w:rsidP="00C0423A">
      <w:pPr>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Strategic human resource management is a method to the exercise of human resources that statements business challenges and create a straight impact to long-term purposes. The primary standard of strategic human resource management is to progress business performance and support a culture that encourages invention and works incessantly to increase a competitive advantage. It’s a stage above traditional human resources and has a broader spread throughout the organization. </w:t>
      </w:r>
    </w:p>
    <w:p w:rsidR="00C0423A" w:rsidRPr="00DB6377" w:rsidRDefault="00C0423A" w:rsidP="007511FC">
      <w:pPr>
        <w:pStyle w:val="NormalWeb"/>
        <w:numPr>
          <w:ilvl w:val="0"/>
          <w:numId w:val="8"/>
        </w:numPr>
        <w:shd w:val="clear" w:color="auto" w:fill="FFFFFF"/>
        <w:spacing w:before="120" w:beforeAutospacing="0" w:after="120" w:afterAutospacing="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strategic HRM, there must be actual collaboration between the top management and the HR head. Some of the experiments faced in contemporary day HRM are as follows:</w:t>
      </w:r>
    </w:p>
    <w:p w:rsidR="00C0423A" w:rsidRPr="00DB6377" w:rsidRDefault="00C0423A" w:rsidP="007511FC">
      <w:pPr>
        <w:pStyle w:val="NormalWeb"/>
        <w:numPr>
          <w:ilvl w:val="0"/>
          <w:numId w:val="8"/>
        </w:numPr>
        <w:shd w:val="clear" w:color="auto" w:fill="FFFFFF"/>
        <w:spacing w:before="120" w:beforeAutospacing="0" w:after="120" w:afterAutospacing="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Cross cultural concerns and communication</w:t>
      </w:r>
    </w:p>
    <w:p w:rsidR="00C0423A" w:rsidRPr="00DB6377" w:rsidRDefault="00C0423A" w:rsidP="007511FC">
      <w:pPr>
        <w:pStyle w:val="NormalWeb"/>
        <w:numPr>
          <w:ilvl w:val="0"/>
          <w:numId w:val="8"/>
        </w:numPr>
        <w:shd w:val="clear" w:color="auto" w:fill="FFFFFF"/>
        <w:spacing w:before="120" w:beforeAutospacing="0" w:after="120" w:afterAutospacing="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Internationalization</w:t>
      </w:r>
    </w:p>
    <w:p w:rsidR="00C0423A" w:rsidRPr="00DB6377" w:rsidRDefault="00C0423A" w:rsidP="007511FC">
      <w:pPr>
        <w:pStyle w:val="NormalWeb"/>
        <w:numPr>
          <w:ilvl w:val="0"/>
          <w:numId w:val="8"/>
        </w:numPr>
        <w:shd w:val="clear" w:color="auto" w:fill="FFFFFF"/>
        <w:spacing w:before="120" w:beforeAutospacing="0" w:after="120" w:afterAutospacing="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Altering possession due to increased M &amp; A</w:t>
      </w:r>
    </w:p>
    <w:p w:rsidR="00C0423A" w:rsidRPr="00DB6377" w:rsidRDefault="00C0423A" w:rsidP="007511FC">
      <w:pPr>
        <w:pStyle w:val="NormalWeb"/>
        <w:numPr>
          <w:ilvl w:val="0"/>
          <w:numId w:val="8"/>
        </w:numPr>
        <w:shd w:val="clear" w:color="auto" w:fill="FFFFFF"/>
        <w:spacing w:before="120" w:beforeAutospacing="0" w:after="120" w:afterAutospacing="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Quickly altering business environments</w:t>
      </w:r>
    </w:p>
    <w:p w:rsidR="00C0423A" w:rsidRPr="00DB6377" w:rsidRDefault="00C0423A" w:rsidP="007511FC">
      <w:pPr>
        <w:pStyle w:val="NormalWeb"/>
        <w:numPr>
          <w:ilvl w:val="0"/>
          <w:numId w:val="8"/>
        </w:numPr>
        <w:shd w:val="clear" w:color="auto" w:fill="FFFFFF"/>
        <w:spacing w:before="120" w:beforeAutospacing="0" w:after="120" w:afterAutospacing="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Technical developments</w:t>
      </w:r>
    </w:p>
    <w:p w:rsidR="006F23F4" w:rsidRPr="00DB6377" w:rsidRDefault="006F23F4" w:rsidP="006F23F4">
      <w:pPr>
        <w:pStyle w:val="NormalWeb"/>
        <w:shd w:val="clear" w:color="auto" w:fill="FFFFFF"/>
        <w:spacing w:before="120" w:beforeAutospacing="0" w:after="120" w:afterAutospacing="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0423A" w:rsidRPr="00DB6377" w:rsidRDefault="00164AA6" w:rsidP="00C0423A">
      <w:pPr>
        <w:pStyle w:val="NormalWeb"/>
        <w:shd w:val="clear" w:color="auto" w:fill="FFFFFF"/>
        <w:spacing w:before="120" w:beforeAutospacing="0" w:after="120" w:afterAutospacing="0" w:line="276" w:lineRule="auto"/>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noProof/>
          <w:color w:val="000000" w:themeColor="text1"/>
        </w:rPr>
        <w:drawing>
          <wp:inline distT="0" distB="0" distL="0" distR="0">
            <wp:extent cx="5486400" cy="3988341"/>
            <wp:effectExtent l="0" t="0" r="19050" b="1270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6F23F4" w:rsidRPr="00DB6377" w:rsidRDefault="00022D1E" w:rsidP="005436F7">
      <w:pPr>
        <w:pStyle w:val="NormalWeb"/>
        <w:shd w:val="clear" w:color="auto" w:fill="FFFFFF"/>
        <w:spacing w:before="120" w:beforeAutospacing="0" w:after="120" w:afterAutospacing="0" w:line="276" w:lineRule="auto"/>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Strategic Management Process</w:t>
      </w:r>
    </w:p>
    <w:p w:rsidR="000A644C" w:rsidRPr="00DB6377" w:rsidRDefault="000A644C" w:rsidP="000A644C">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A644C" w:rsidRPr="00DB6377" w:rsidRDefault="000A644C" w:rsidP="000A644C">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852B3" w:rsidRPr="00DB6377" w:rsidRDefault="00E852B3" w:rsidP="00E852B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04E35" w:rsidRPr="00DB6377" w:rsidRDefault="00204E35" w:rsidP="00E852B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560FA" w:rsidRPr="00DB6377" w:rsidRDefault="007560FA" w:rsidP="00E852B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560FA" w:rsidRPr="00DB6377" w:rsidRDefault="007560FA" w:rsidP="00E852B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560FA" w:rsidRPr="00DB6377" w:rsidRDefault="007560FA" w:rsidP="00E852B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6D4" w:rsidRDefault="00AD16D4" w:rsidP="007560FA">
      <w:pPr>
        <w:pStyle w:val="Heading1"/>
        <w:jc w:val="center"/>
        <w:rPr>
          <w:rFonts w:eastAsiaTheme="minor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8" w:name="_Toc13484036"/>
    </w:p>
    <w:p w:rsidR="007560FA" w:rsidRPr="00F768F2" w:rsidRDefault="007560FA" w:rsidP="005436F7">
      <w:pPr>
        <w:pStyle w:val="Heading1"/>
        <w:jc w:val="center"/>
        <w:rPr>
          <w:rFonts w:eastAsiaTheme="minorEastAsia"/>
          <w:b/>
          <w:sz w:val="56"/>
          <w:szCs w:val="56"/>
        </w:rPr>
      </w:pPr>
      <w:bookmarkStart w:id="39" w:name="_Toc17844082"/>
      <w:r w:rsidRPr="00F768F2">
        <w:rPr>
          <w:rFonts w:eastAsiaTheme="minorEastAsia"/>
          <w:b/>
          <w:sz w:val="56"/>
          <w:szCs w:val="56"/>
        </w:rPr>
        <w:t>Chapter 0</w:t>
      </w:r>
      <w:bookmarkEnd w:id="38"/>
      <w:r w:rsidR="00266A4E" w:rsidRPr="00F768F2">
        <w:rPr>
          <w:rFonts w:eastAsiaTheme="minorEastAsia"/>
          <w:b/>
          <w:sz w:val="56"/>
          <w:szCs w:val="56"/>
        </w:rPr>
        <w:t>3</w:t>
      </w:r>
      <w:bookmarkEnd w:id="39"/>
    </w:p>
    <w:p w:rsidR="007560FA" w:rsidRPr="00F768F2" w:rsidRDefault="007560FA" w:rsidP="00F768F2">
      <w:pPr>
        <w:pStyle w:val="Heading1"/>
        <w:jc w:val="center"/>
        <w:rPr>
          <w:rFonts w:eastAsiaTheme="minorEastAsia"/>
          <w:b/>
          <w:sz w:val="56"/>
          <w:szCs w:val="56"/>
        </w:rPr>
      </w:pPr>
      <w:bookmarkStart w:id="40" w:name="_Toc13484037"/>
      <w:bookmarkStart w:id="41" w:name="_Toc17844083"/>
      <w:r w:rsidRPr="00F768F2">
        <w:rPr>
          <w:rFonts w:eastAsiaTheme="minorEastAsia"/>
          <w:b/>
          <w:sz w:val="56"/>
          <w:szCs w:val="56"/>
        </w:rPr>
        <w:t>HR Practice in ACI Company Limited</w:t>
      </w:r>
      <w:bookmarkEnd w:id="40"/>
      <w:bookmarkEnd w:id="41"/>
    </w:p>
    <w:p w:rsidR="007560FA" w:rsidRPr="00F768F2" w:rsidRDefault="007560FA" w:rsidP="00F768F2">
      <w:pPr>
        <w:pStyle w:val="Heading1"/>
        <w:jc w:val="center"/>
        <w:rPr>
          <w:rFonts w:eastAsia="Times New Roman"/>
          <w:b/>
          <w:sz w:val="56"/>
          <w:szCs w:val="56"/>
        </w:rPr>
      </w:pPr>
    </w:p>
    <w:p w:rsidR="007560FA" w:rsidRPr="00DB6377" w:rsidRDefault="007560FA" w:rsidP="007560F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527DF07" wp14:editId="75A3EB2D">
            <wp:extent cx="5261340" cy="3586480"/>
            <wp:effectExtent l="0" t="0" r="0" b="0"/>
            <wp:docPr id="26" name="Picture 26" descr="C:\Users\HP\Downloads\ACI PIC\global-people-on-blue-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ACI PIC\global-people-on-blue-ground.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0130" cy="3592472"/>
                    </a:xfrm>
                    <a:prstGeom prst="rect">
                      <a:avLst/>
                    </a:prstGeom>
                    <a:noFill/>
                    <a:ln>
                      <a:noFill/>
                    </a:ln>
                  </pic:spPr>
                </pic:pic>
              </a:graphicData>
            </a:graphic>
          </wp:inline>
        </w:drawing>
      </w:r>
    </w:p>
    <w:p w:rsidR="007560FA" w:rsidRPr="00DB6377" w:rsidRDefault="007560FA" w:rsidP="007560F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D16D4" w:rsidRDefault="00AD16D4" w:rsidP="007560FA">
      <w:pPr>
        <w:pStyle w:val="Heading2"/>
        <w:rPr>
          <w:rFonts w:ascii="Arial" w:eastAsia="Times New Roman" w:hAnsi="Arial" w:cs="Arial"/>
          <w:b w:val="0"/>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2" w:name="_Toc13484038"/>
    </w:p>
    <w:p w:rsidR="00AD16D4" w:rsidRDefault="00AD16D4" w:rsidP="00AD16D4"/>
    <w:p w:rsidR="00AD16D4" w:rsidRPr="00AD16D4" w:rsidRDefault="00AD16D4" w:rsidP="00AD16D4"/>
    <w:p w:rsidR="007560FA" w:rsidRPr="00E151F7" w:rsidRDefault="00266A4E" w:rsidP="00E151F7">
      <w:pPr>
        <w:pStyle w:val="Heading2"/>
        <w:rPr>
          <w:sz w:val="40"/>
          <w:szCs w:val="40"/>
        </w:rPr>
      </w:pPr>
      <w:bookmarkStart w:id="43" w:name="_Toc17844084"/>
      <w:r w:rsidRPr="00E151F7">
        <w:rPr>
          <w:sz w:val="40"/>
          <w:szCs w:val="40"/>
        </w:rPr>
        <w:t>3</w:t>
      </w:r>
      <w:r w:rsidR="00AD16D4" w:rsidRPr="00E151F7">
        <w:rPr>
          <w:sz w:val="40"/>
          <w:szCs w:val="40"/>
        </w:rPr>
        <w:t>.1</w:t>
      </w:r>
      <w:r w:rsidR="00E151F7">
        <w:rPr>
          <w:sz w:val="40"/>
          <w:szCs w:val="40"/>
        </w:rPr>
        <w:t>.0</w:t>
      </w:r>
      <w:r w:rsidR="00AD16D4" w:rsidRPr="00E151F7">
        <w:rPr>
          <w:sz w:val="40"/>
          <w:szCs w:val="40"/>
        </w:rPr>
        <w:t xml:space="preserve"> </w:t>
      </w:r>
      <w:r w:rsidR="007560FA" w:rsidRPr="00E151F7">
        <w:rPr>
          <w:sz w:val="40"/>
          <w:szCs w:val="40"/>
        </w:rPr>
        <w:t>Human Resource Department of ACI</w:t>
      </w:r>
      <w:bookmarkEnd w:id="42"/>
      <w:bookmarkEnd w:id="43"/>
    </w:p>
    <w:p w:rsidR="007560FA" w:rsidRPr="00DB6377" w:rsidRDefault="007560FA" w:rsidP="007560FA">
      <w:pPr>
        <w:spacing w:line="276" w:lineRule="auto"/>
        <w:rPr>
          <w:rFonts w:ascii="Arial" w:eastAsiaTheme="minorEastAsia"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Manpower Planning” is Human Resource Planning. HR planning collecting and applying of human resource at right place and in right number talented to execution the job. Some are the cause need of HRP given below,</w:t>
      </w:r>
      <w:r w:rsidR="00C86BF3"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560FA" w:rsidRPr="007E5FBA" w:rsidRDefault="00266A4E" w:rsidP="007E5FBA">
      <w:pPr>
        <w:pStyle w:val="Heading3"/>
        <w:rPr>
          <w:rFonts w:eastAsia="Times New Roman"/>
          <w:sz w:val="32"/>
          <w:szCs w:val="32"/>
        </w:rPr>
      </w:pPr>
      <w:bookmarkStart w:id="44" w:name="_Toc17844085"/>
      <w:r w:rsidRPr="007E5FBA">
        <w:rPr>
          <w:rFonts w:eastAsia="Times New Roman"/>
          <w:sz w:val="32"/>
          <w:szCs w:val="32"/>
        </w:rPr>
        <w:t>3</w:t>
      </w:r>
      <w:r w:rsidR="00C86BF3" w:rsidRPr="007E5FBA">
        <w:rPr>
          <w:rFonts w:eastAsia="Times New Roman"/>
          <w:sz w:val="32"/>
          <w:szCs w:val="32"/>
        </w:rPr>
        <w:t xml:space="preserve">.1.1 </w:t>
      </w:r>
      <w:r w:rsidR="005047A9" w:rsidRPr="007E5FBA">
        <w:rPr>
          <w:rFonts w:eastAsia="Times New Roman"/>
          <w:sz w:val="32"/>
          <w:szCs w:val="32"/>
        </w:rPr>
        <w:t>HR management design of ACI Company</w:t>
      </w:r>
      <w:bookmarkEnd w:id="44"/>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Define the company vision. To begin with, develop a concrete vision for the company.</w:t>
      </w:r>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Establish the human resource department’s role</w:t>
      </w:r>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Develop company overview.</w:t>
      </w:r>
    </w:p>
    <w:p w:rsidR="005047A9" w:rsidRPr="00DB6377" w:rsidRDefault="00AD5E35"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Investigate company needs</w:t>
      </w:r>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Evaluate HR process</w:t>
      </w:r>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Implement the plan</w:t>
      </w:r>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 </w:t>
      </w:r>
      <w:r w:rsidR="00EC05E1"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Measure success</w:t>
      </w:r>
    </w:p>
    <w:p w:rsidR="00EC05E1" w:rsidRPr="007E5FBA" w:rsidRDefault="00E151F7" w:rsidP="007E5FBA">
      <w:pPr>
        <w:pStyle w:val="Heading3"/>
        <w:rPr>
          <w:rFonts w:eastAsia="Times New Roman"/>
          <w:sz w:val="32"/>
          <w:szCs w:val="32"/>
        </w:rPr>
      </w:pPr>
      <w:bookmarkStart w:id="45" w:name="_Toc17844086"/>
      <w:r w:rsidRPr="007E5FBA">
        <w:rPr>
          <w:rFonts w:eastAsia="Times New Roman"/>
          <w:sz w:val="32"/>
          <w:szCs w:val="32"/>
        </w:rPr>
        <w:t xml:space="preserve">3.1.2 </w:t>
      </w:r>
      <w:r w:rsidR="00B841A3" w:rsidRPr="007E5FBA">
        <w:rPr>
          <w:rFonts w:eastAsia="Times New Roman"/>
          <w:sz w:val="32"/>
          <w:szCs w:val="32"/>
        </w:rPr>
        <w:t>Measuring demand &amp; supply of ACI Company</w:t>
      </w:r>
      <w:bookmarkEnd w:id="45"/>
    </w:p>
    <w:p w:rsidR="00B841A3" w:rsidRPr="00CD1917" w:rsidRDefault="005436F7" w:rsidP="007511FC">
      <w:pPr>
        <w:pStyle w:val="ListParagraph"/>
        <w:numPr>
          <w:ilvl w:val="0"/>
          <w:numId w:val="10"/>
        </w:numPr>
        <w:spacing w:before="120" w:after="120" w:line="240" w:lineRule="auto"/>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1917">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Evaluating</w:t>
      </w:r>
      <w:r w:rsidR="00A722BC" w:rsidRPr="00CD1917">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organizational objectives </w:t>
      </w:r>
    </w:p>
    <w:p w:rsidR="005047A9" w:rsidRPr="00DB6377" w:rsidRDefault="00A722BC" w:rsidP="007560FA">
      <w:pPr>
        <w:spacing w:before="120" w:after="120" w:line="240" w:lineRule="auto"/>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Helvetica" w:hAnsi="Helvetica"/>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Organizational objectives</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short-term and medium-term goals that an organization </w:t>
      </w:r>
      <w:r w:rsidR="001E696D"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pursues</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1E696D"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achieve</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ACI Company’s will </w:t>
      </w:r>
      <w:r w:rsidR="001E696D"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show</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large part in </w:t>
      </w:r>
      <w:r w:rsidR="001E696D"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rising</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organizational policies and </w:t>
      </w:r>
      <w:r w:rsidR="001E696D"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defining</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allocation of organizational resources. Achievement of objectives </w:t>
      </w:r>
      <w:r w:rsidR="001E696D"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aids</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organization </w:t>
      </w:r>
      <w:r w:rsidR="001E696D"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touch</w:t>
      </w:r>
      <w:r w:rsidRPr="00DB6377">
        <w:rPr>
          <w:rFonts w:ascii="Helvetica" w:hAnsi="Helvetic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its overall strategic goals.</w:t>
      </w:r>
    </w:p>
    <w:p w:rsidR="0017545C" w:rsidRPr="007C6399" w:rsidRDefault="0017545C" w:rsidP="007511FC">
      <w:pPr>
        <w:pStyle w:val="ListParagraph"/>
        <w:numPr>
          <w:ilvl w:val="0"/>
          <w:numId w:val="10"/>
        </w:numPr>
        <w:spacing w:before="120" w:after="120" w:line="240" w:lineRule="auto"/>
        <w:rPr>
          <w:rFonts w:ascii="Arial" w:hAnsi="Arial" w:cs="Arial"/>
          <w:b/>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399">
        <w:rPr>
          <w:rFonts w:ascii="Arial" w:hAnsi="Arial" w:cs="Arial"/>
          <w:b/>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Inventory of </w:t>
      </w:r>
      <w:r w:rsidR="005436F7" w:rsidRPr="007C6399">
        <w:rPr>
          <w:rFonts w:ascii="Arial" w:hAnsi="Arial" w:cs="Arial"/>
          <w:b/>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w:t>
      </w:r>
      <w:r w:rsidRPr="007C6399">
        <w:rPr>
          <w:rFonts w:ascii="Arial" w:hAnsi="Arial" w:cs="Arial"/>
          <w:b/>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human resource</w:t>
      </w:r>
    </w:p>
    <w:p w:rsidR="0017545C" w:rsidRPr="00DB6377" w:rsidRDefault="001E696D" w:rsidP="007560FA">
      <w:pPr>
        <w:spacing w:before="120" w:after="120" w:line="240" w:lineRule="auto"/>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From the updated human resource information storage system of ACI Company, the current number of personnel, their capacity, performance and potential can be evaluated. To block the various job necessities, the internal sources and external sources can be assessed.</w:t>
      </w:r>
    </w:p>
    <w:p w:rsidR="001E696D" w:rsidRPr="007C6399" w:rsidRDefault="005436F7" w:rsidP="007511FC">
      <w:pPr>
        <w:pStyle w:val="ListParagraph"/>
        <w:numPr>
          <w:ilvl w:val="0"/>
          <w:numId w:val="10"/>
        </w:numPr>
        <w:spacing w:before="120" w:after="120" w:line="240" w:lineRule="auto"/>
        <w:rPr>
          <w:rStyle w:val="t"/>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399">
        <w:rPr>
          <w:rStyle w:val="t"/>
          <w:rFonts w:ascii="Arial"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Estimating</w:t>
      </w:r>
      <w:r w:rsidR="001E696D" w:rsidRPr="007C6399">
        <w:rPr>
          <w:rStyle w:val="t"/>
          <w:rFonts w:ascii="Arial"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Demand and Supply of Human Resource</w:t>
      </w:r>
    </w:p>
    <w:p w:rsidR="001E696D" w:rsidRPr="00DB6377" w:rsidRDefault="001E696D" w:rsidP="001E696D">
      <w:pPr>
        <w:spacing w:before="120" w:after="120" w:line="240" w:lineRule="auto"/>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human</w:t>
      </w:r>
      <w:r w:rsidR="005924CC"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resources required a various</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positions </w:t>
      </w:r>
      <w:r w:rsidR="005924CC"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affording</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their job profile are to be </w:t>
      </w:r>
      <w:r w:rsidR="005924CC"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assessed</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5924CC"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available</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internal and external </w:t>
      </w:r>
      <w:r w:rsidR="005924CC"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causes</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0A302A"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justify those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requirements are also measured. There should be </w:t>
      </w:r>
      <w:r w:rsidR="000A302A"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accurate</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matching of job description and job specification of one </w:t>
      </w:r>
      <w:r w:rsidR="000A302A"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exact</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work, and the profile of the person should be </w:t>
      </w:r>
      <w:r w:rsidR="000A302A"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fit</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it</w:t>
      </w:r>
    </w:p>
    <w:p w:rsidR="00410643" w:rsidRPr="00CD1917" w:rsidRDefault="00C56DAF" w:rsidP="007511FC">
      <w:pPr>
        <w:pStyle w:val="ListParagraph"/>
        <w:numPr>
          <w:ilvl w:val="0"/>
          <w:numId w:val="11"/>
        </w:numPr>
        <w:shd w:val="clear" w:color="auto" w:fill="FFFFFF"/>
        <w:spacing w:before="180" w:after="270" w:line="240" w:lineRule="auto"/>
        <w:textAlignment w:val="baseline"/>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1917">
        <w:rPr>
          <w:rFonts w:ascii="Arial" w:eastAsia="Times New Roman" w:hAnsi="Arial" w:cs="Arial"/>
          <w:b/>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Demand </w:t>
      </w:r>
      <w:r w:rsidR="005436F7" w:rsidRPr="00CD1917">
        <w:rPr>
          <w:rFonts w:ascii="Arial" w:eastAsia="Times New Roman" w:hAnsi="Arial" w:cs="Arial"/>
          <w:b/>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Estimating</w:t>
      </w:r>
    </w:p>
    <w:p w:rsidR="00C56DAF" w:rsidRPr="00DB6377" w:rsidRDefault="00C56DAF" w:rsidP="00410643">
      <w:pPr>
        <w:shd w:val="clear" w:color="auto" w:fill="FFFFFF"/>
        <w:spacing w:before="180" w:after="270" w:line="240" w:lineRule="auto"/>
        <w:textAlignment w:val="baseline"/>
        <w:rPr>
          <w:rFonts w:ascii="Arial" w:eastAsia="Times New Roman" w:hAnsi="Arial" w:cs="Arial"/>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Demand forecasting is a </w:t>
      </w:r>
      <w:r w:rsidR="00E46FED"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practice</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E46FED"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defining</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future </w:t>
      </w:r>
      <w:r w:rsidR="00410643"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needs for</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HR in terms of quantity and quality. It is </w:t>
      </w:r>
      <w:r w:rsidR="00E46FED"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completed</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meet the future personnel requirements of the organization to </w:t>
      </w:r>
      <w:r w:rsidR="00E46FED"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attain</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desired level of output. Future</w:t>
      </w:r>
      <w:r w:rsidR="00700858"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 </w:t>
      </w:r>
      <w:r w:rsidR="00E46FED"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essential</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can be estimated with the </w:t>
      </w:r>
      <w:r w:rsidR="00E46FED"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organization's current human resource situation and analysis of organizatio</w:t>
      </w:r>
      <w:r w:rsidR="00700858"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nal plans a</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46FED"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processes</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10643" w:rsidRPr="00CD1917" w:rsidRDefault="00410643" w:rsidP="007511FC">
      <w:pPr>
        <w:pStyle w:val="ListParagraph"/>
        <w:numPr>
          <w:ilvl w:val="0"/>
          <w:numId w:val="11"/>
        </w:numPr>
        <w:spacing w:before="120" w:after="120" w:line="240" w:lineRule="auto"/>
        <w:rPr>
          <w:rStyle w:val="t"/>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1917">
        <w:rPr>
          <w:rStyle w:val="t"/>
          <w:rFonts w:ascii="Arial"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Supply </w:t>
      </w:r>
      <w:r w:rsidR="005436F7" w:rsidRPr="00CD1917">
        <w:rPr>
          <w:rStyle w:val="t"/>
          <w:rFonts w:ascii="Arial"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Estimating</w:t>
      </w:r>
    </w:p>
    <w:p w:rsidR="00410643" w:rsidRPr="00DB6377" w:rsidRDefault="00E46FED" w:rsidP="00410643">
      <w:pPr>
        <w:spacing w:before="120" w:after="120" w:line="240" w:lineRule="auto"/>
        <w:rPr>
          <w:rStyle w:val="t"/>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Supply </w:t>
      </w:r>
      <w:r w:rsidR="005436F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estimating</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concerned with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supply of manpower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assumed</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analysis of current resource and future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accessibility</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human resource in the organization. It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assessments</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future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causes</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HR that are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possible</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be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obtainable</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within an outside the organization. Internal source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contains</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promotion, transfer, job enlargement and enrichment, whereas external source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contains</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recruitment of fresh candidates who are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proficient</w:t>
      </w:r>
      <w:r w:rsidR="00410643"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performing well in the organization.</w:t>
      </w:r>
    </w:p>
    <w:p w:rsidR="00410643" w:rsidRPr="00CD1917" w:rsidRDefault="005436F7" w:rsidP="007511FC">
      <w:pPr>
        <w:pStyle w:val="ListParagraph"/>
        <w:numPr>
          <w:ilvl w:val="0"/>
          <w:numId w:val="11"/>
        </w:numPr>
        <w:spacing w:before="120" w:after="120" w:line="240" w:lineRule="auto"/>
        <w:rPr>
          <w:rStyle w:val="t"/>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1917">
        <w:rPr>
          <w:rStyle w:val="t"/>
          <w:rFonts w:ascii="Arial"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Similar</w:t>
      </w:r>
      <w:r w:rsidR="00410643" w:rsidRPr="00CD1917">
        <w:rPr>
          <w:rStyle w:val="t"/>
          <w:rFonts w:ascii="Arial"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Demand And Supply</w:t>
      </w:r>
    </w:p>
    <w:p w:rsidR="00C7047C" w:rsidRPr="00DB6377" w:rsidRDefault="00410643" w:rsidP="00C7047C">
      <w:pPr>
        <w:spacing w:before="120" w:after="120" w:line="240" w:lineRule="auto"/>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is concerned with </w:t>
      </w:r>
      <w:r w:rsidR="00B6708F"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carrying</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forecast of future demand and supply of HR.</w:t>
      </w:r>
      <w:r w:rsidR="0079498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matching </w:t>
      </w:r>
      <w:r w:rsidR="0079498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refers to </w:t>
      </w:r>
      <w:r w:rsidR="0079498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convey</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demand and supply in an equilibrium </w:t>
      </w:r>
      <w:r w:rsidR="0079498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situation</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 that shortages and over staffing position will </w:t>
      </w:r>
      <w:r w:rsidR="00C7047C"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 solved.</w:t>
      </w:r>
    </w:p>
    <w:p w:rsidR="00E11A36" w:rsidRPr="00CD1917" w:rsidRDefault="005436F7" w:rsidP="007511FC">
      <w:pPr>
        <w:pStyle w:val="ListParagraph"/>
        <w:numPr>
          <w:ilvl w:val="0"/>
          <w:numId w:val="10"/>
        </w:numPr>
        <w:spacing w:before="120" w:after="120" w:line="240" w:lineRule="auto"/>
        <w:rPr>
          <w:rFonts w:ascii="Arial" w:eastAsiaTheme="minorHAnsi"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1917">
        <w:rPr>
          <w:rFonts w:ascii="Arial" w:eastAsia="Times New Roman" w:hAnsi="Arial" w:cs="Arial"/>
          <w:b/>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Assessing</w:t>
      </w:r>
      <w:r w:rsidR="00E11A36" w:rsidRPr="00CD1917">
        <w:rPr>
          <w:rFonts w:ascii="Arial" w:eastAsia="Times New Roman" w:hAnsi="Arial" w:cs="Arial"/>
          <w:b/>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Manpower Gaps:</w:t>
      </w:r>
    </w:p>
    <w:p w:rsidR="00E11A36" w:rsidRPr="00DB6377" w:rsidRDefault="00794987" w:rsidP="00E11A36">
      <w:pPr>
        <w:shd w:val="clear" w:color="auto" w:fill="FFFFFF"/>
        <w:spacing w:before="180" w:after="270" w:line="240" w:lineRule="auto"/>
        <w:textAlignment w:val="baselin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Contrast</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human resource demand and human resource supply</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will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the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excess</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shortage</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human resource.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Shortage</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characterizes</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number of people to be employed, whereas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excess</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characterizes</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termination. Extensive use of proper training and development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programmed</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can be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completed</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upgrading</w:t>
      </w:r>
      <w:r w:rsidR="00E11A36" w:rsidRPr="00DB6377">
        <w:rPr>
          <w:rFonts w:ascii="Arial" w:eastAsia="Times New Roman" w:hAnsi="Arial" w:cs="Arial"/>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skills of employees.</w:t>
      </w:r>
    </w:p>
    <w:p w:rsidR="00316937" w:rsidRPr="00CD1917" w:rsidRDefault="00316937" w:rsidP="007511FC">
      <w:pPr>
        <w:pStyle w:val="ListParagraph"/>
        <w:numPr>
          <w:ilvl w:val="0"/>
          <w:numId w:val="10"/>
        </w:numPr>
        <w:shd w:val="clear" w:color="auto" w:fill="FFFFFF"/>
        <w:spacing w:before="180" w:after="270" w:line="240" w:lineRule="auto"/>
        <w:textAlignment w:val="baseline"/>
        <w:rPr>
          <w:rStyle w:val="t"/>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1917">
        <w:rPr>
          <w:rStyle w:val="t"/>
          <w:rFonts w:ascii="Arial" w:hAnsi="Arial" w:cs="Arial"/>
          <w:b/>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Formulating the Human Resource Action Plan:</w:t>
      </w:r>
    </w:p>
    <w:p w:rsidR="00E11A36" w:rsidRPr="00DB6377" w:rsidRDefault="00794987" w:rsidP="00316937">
      <w:pPr>
        <w:shd w:val="clear" w:color="auto" w:fill="FFFFFF"/>
        <w:spacing w:before="180" w:after="270" w:line="240" w:lineRule="auto"/>
        <w:textAlignment w:val="baseline"/>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human resource plan relies</w:t>
      </w:r>
      <w:r w:rsidR="0031693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whether there is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shortage</w:t>
      </w:r>
      <w:r w:rsidR="0031693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excess</w:t>
      </w:r>
      <w:r w:rsidR="0031693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organization. Accordingly, the plan may be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confirmed</w:t>
      </w:r>
      <w:r w:rsidR="0031693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either for new recruitment, training, interdepartmental transfer in case</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1693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shortage</w:t>
      </w:r>
      <w:r w:rsidR="0031693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termination, or voluntary retirement schemes and redeployment in case of </w:t>
      </w: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excess</w:t>
      </w:r>
      <w:r w:rsidR="0031693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94987" w:rsidRPr="00E151F7" w:rsidRDefault="00266A4E" w:rsidP="007E5FBA">
      <w:pPr>
        <w:pStyle w:val="Heading3"/>
        <w:rPr>
          <w:rStyle w:val="t"/>
          <w:sz w:val="32"/>
          <w:szCs w:val="32"/>
        </w:rPr>
      </w:pPr>
      <w:bookmarkStart w:id="46" w:name="_Toc17844087"/>
      <w:r w:rsidRPr="00E151F7">
        <w:rPr>
          <w:rStyle w:val="t"/>
          <w:sz w:val="32"/>
          <w:szCs w:val="32"/>
        </w:rPr>
        <w:t>3</w:t>
      </w:r>
      <w:r w:rsidR="00862E94" w:rsidRPr="00E151F7">
        <w:rPr>
          <w:rStyle w:val="t"/>
          <w:sz w:val="32"/>
          <w:szCs w:val="32"/>
        </w:rPr>
        <w:t xml:space="preserve">.1.3 </w:t>
      </w:r>
      <w:r w:rsidR="00BA24EB" w:rsidRPr="00E151F7">
        <w:rPr>
          <w:rStyle w:val="t"/>
          <w:sz w:val="32"/>
          <w:szCs w:val="32"/>
        </w:rPr>
        <w:t>Succession planning</w:t>
      </w:r>
      <w:bookmarkEnd w:id="46"/>
    </w:p>
    <w:p w:rsidR="00BA24EB" w:rsidRPr="00DB6377" w:rsidRDefault="00A1786B" w:rsidP="00316937">
      <w:pPr>
        <w:shd w:val="clear" w:color="auto" w:fill="FFFFFF"/>
        <w:spacing w:before="180" w:after="270" w:line="240" w:lineRule="auto"/>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w:t>
      </w:r>
      <w:r w:rsidR="003D65E7"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Company maintain succession planning. It </w:t>
      </w:r>
      <w:r w:rsidR="003D65E7" w:rsidRPr="00DB637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a continuing procedure that recognizes necessary capabilities, then works to evaluate, develop, and hold a talent pool of employees, in order to confirm a continuity of leadership for all critical situations. Succession planning is a</w:t>
      </w:r>
      <w:r w:rsidR="005436F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3D65E7" w:rsidRPr="00DB637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exact strategy, which incantations out the specific steps to be followed to attain the mission, goals, and initiatives recognized in workforce planning. It is a plan that managers can follow, implement, and customize to </w:t>
      </w:r>
      <w:r w:rsidR="008E330C" w:rsidRPr="00DB637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w:t>
      </w:r>
      <w:r w:rsidR="003D65E7" w:rsidRPr="00DB637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needs of their organization</w:t>
      </w:r>
      <w:r w:rsidR="008E330C" w:rsidRPr="00DB637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division, and department</w:t>
      </w:r>
      <w:r w:rsidR="003D65E7" w:rsidRPr="00DB6377">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8039D" w:rsidRPr="00DB6377" w:rsidRDefault="00B8039D" w:rsidP="00B8039D">
      <w:pPr>
        <w:shd w:val="clear" w:color="auto" w:fill="FFFFFF"/>
        <w:spacing w:before="180" w:after="270" w:line="240" w:lineRule="auto"/>
        <w:jc w:val="center"/>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3956" w:rsidRPr="00DB6377" w:rsidRDefault="00DB3956" w:rsidP="00B8039D">
      <w:pPr>
        <w:shd w:val="clear" w:color="auto" w:fill="FFFFFF"/>
        <w:spacing w:before="180" w:after="270" w:line="240" w:lineRule="auto"/>
        <w:jc w:val="center"/>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3956" w:rsidRPr="00DB6377" w:rsidRDefault="00DB3956" w:rsidP="00B8039D">
      <w:pPr>
        <w:shd w:val="clear" w:color="auto" w:fill="FFFFFF"/>
        <w:spacing w:before="180" w:after="270" w:line="240" w:lineRule="auto"/>
        <w:jc w:val="center"/>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3956" w:rsidRPr="00DB6377" w:rsidRDefault="00DB3956" w:rsidP="00B8039D">
      <w:pPr>
        <w:shd w:val="clear" w:color="auto" w:fill="FFFFFF"/>
        <w:spacing w:before="180" w:after="270" w:line="240" w:lineRule="auto"/>
        <w:jc w:val="center"/>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3956" w:rsidRPr="00DB6377" w:rsidRDefault="00DB3956" w:rsidP="00B8039D">
      <w:pPr>
        <w:shd w:val="clear" w:color="auto" w:fill="FFFFFF"/>
        <w:spacing w:before="180" w:after="270" w:line="240" w:lineRule="auto"/>
        <w:jc w:val="center"/>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3956" w:rsidRPr="00DB6377" w:rsidRDefault="00DB3956" w:rsidP="00B8039D">
      <w:pPr>
        <w:shd w:val="clear" w:color="auto" w:fill="FFFFFF"/>
        <w:spacing w:before="180" w:after="270" w:line="240" w:lineRule="auto"/>
        <w:jc w:val="center"/>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8039D" w:rsidRPr="00DB6377" w:rsidRDefault="00DB3956" w:rsidP="00B8039D">
      <w:pPr>
        <w:shd w:val="clear" w:color="auto" w:fill="FFFFFF"/>
        <w:spacing w:before="180" w:after="270" w:line="240" w:lineRule="auto"/>
        <w:jc w:val="center"/>
        <w:textAlignment w:val="baseline"/>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noProof/>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5486400" cy="4970834"/>
            <wp:effectExtent l="0" t="0" r="0" b="2032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835E7D" w:rsidRPr="00DB6377" w:rsidRDefault="00835E7D" w:rsidP="00316937">
      <w:pPr>
        <w:shd w:val="clear" w:color="auto" w:fill="FFFFFF"/>
        <w:spacing w:before="180" w:after="270" w:line="240" w:lineRule="auto"/>
        <w:textAlignment w:val="baseline"/>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24EB" w:rsidRPr="00DB6377" w:rsidRDefault="00DB3956" w:rsidP="00DB3956">
      <w:pPr>
        <w:shd w:val="clear" w:color="auto" w:fill="FFFFFF"/>
        <w:spacing w:before="180" w:after="270" w:line="240" w:lineRule="auto"/>
        <w:jc w:val="center"/>
        <w:textAlignment w:val="baseline"/>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Process of Succession Planning</w:t>
      </w:r>
    </w:p>
    <w:p w:rsidR="00BA24EB" w:rsidRPr="00DB6377" w:rsidRDefault="00BA24EB" w:rsidP="00316937">
      <w:pPr>
        <w:shd w:val="clear" w:color="auto" w:fill="FFFFFF"/>
        <w:spacing w:before="180" w:after="270" w:line="240" w:lineRule="auto"/>
        <w:textAlignment w:val="baseline"/>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24EB" w:rsidRPr="00DB6377" w:rsidRDefault="00BA24EB" w:rsidP="00316937">
      <w:pPr>
        <w:shd w:val="clear" w:color="auto" w:fill="FFFFFF"/>
        <w:spacing w:before="180" w:after="270" w:line="240" w:lineRule="auto"/>
        <w:textAlignment w:val="baseline"/>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24EB" w:rsidRPr="00DB6377" w:rsidRDefault="00BA24EB" w:rsidP="00316937">
      <w:pPr>
        <w:shd w:val="clear" w:color="auto" w:fill="FFFFFF"/>
        <w:spacing w:before="180" w:after="270" w:line="240" w:lineRule="auto"/>
        <w:textAlignment w:val="baseline"/>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047A9" w:rsidRPr="00DB6377" w:rsidRDefault="005047A9" w:rsidP="007560FA">
      <w:pPr>
        <w:spacing w:before="120" w:after="120" w:line="240" w:lineRule="auto"/>
        <w:rPr>
          <w:rStyle w:val="t"/>
          <w:rFonts w:ascii="Arial" w:hAnsi="Arial" w:cs="Arial"/>
          <w:color w:val="000000" w:themeColor="text1"/>
          <w:sz w:val="24"/>
          <w:szCs w:val="24"/>
          <w:bdr w:val="none" w:sz="0" w:space="0" w:color="auto" w:frame="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66C7D" w:rsidRPr="00E151F7" w:rsidRDefault="00266A4E" w:rsidP="00E151F7">
      <w:pPr>
        <w:pStyle w:val="Heading2"/>
        <w:rPr>
          <w:sz w:val="40"/>
          <w:szCs w:val="40"/>
        </w:rPr>
      </w:pPr>
      <w:bookmarkStart w:id="47" w:name="_Toc13484039"/>
      <w:r>
        <w:rPr>
          <w:rFonts w:eastAsiaTheme="minorEastAsia"/>
          <w:b w:val="0"/>
          <w:sz w:val="40"/>
          <w:szCs w:val="40"/>
        </w:rPr>
        <w:lastRenderedPageBreak/>
        <w:t xml:space="preserve"> </w:t>
      </w:r>
      <w:bookmarkStart w:id="48" w:name="_Toc17844088"/>
      <w:r w:rsidR="00E151F7" w:rsidRPr="00E151F7">
        <w:rPr>
          <w:rFonts w:eastAsiaTheme="minorEastAsia"/>
          <w:b w:val="0"/>
          <w:sz w:val="40"/>
          <w:szCs w:val="40"/>
        </w:rPr>
        <w:t xml:space="preserve">3.2.0 </w:t>
      </w:r>
      <w:r w:rsidR="00766C7D" w:rsidRPr="00E151F7">
        <w:rPr>
          <w:sz w:val="40"/>
          <w:szCs w:val="40"/>
        </w:rPr>
        <w:t>Recruitment &amp; Selection of ACT Ltd.</w:t>
      </w:r>
      <w:bookmarkEnd w:id="47"/>
      <w:bookmarkEnd w:id="48"/>
    </w:p>
    <w:p w:rsidR="00862E94" w:rsidRPr="007E5FBA" w:rsidRDefault="00266A4E" w:rsidP="007E5FBA">
      <w:pPr>
        <w:pStyle w:val="Heading3"/>
        <w:rPr>
          <w:rFonts w:eastAsia="Times New Roman"/>
          <w:sz w:val="32"/>
          <w:szCs w:val="32"/>
        </w:rPr>
      </w:pPr>
      <w:bookmarkStart w:id="49" w:name="_Toc17844089"/>
      <w:r w:rsidRPr="007E5FBA">
        <w:rPr>
          <w:rFonts w:eastAsia="Times New Roman"/>
          <w:sz w:val="32"/>
          <w:szCs w:val="32"/>
        </w:rPr>
        <w:t>3</w:t>
      </w:r>
      <w:r w:rsidR="008D53C0" w:rsidRPr="007E5FBA">
        <w:rPr>
          <w:rFonts w:eastAsia="Times New Roman"/>
          <w:sz w:val="32"/>
          <w:szCs w:val="32"/>
        </w:rPr>
        <w:t>.2.</w:t>
      </w:r>
      <w:r w:rsidR="00862E94" w:rsidRPr="007E5FBA">
        <w:rPr>
          <w:rFonts w:eastAsia="Times New Roman"/>
          <w:sz w:val="32"/>
          <w:szCs w:val="32"/>
        </w:rPr>
        <w:t>1 Recruitment source of ACI Ltd.</w:t>
      </w:r>
      <w:bookmarkEnd w:id="49"/>
    </w:p>
    <w:p w:rsidR="008D53C0" w:rsidRPr="00862E94"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2E9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Ltd are recruited to employee in both side</w:t>
      </w:r>
    </w:p>
    <w:p w:rsidR="008D53C0" w:rsidRPr="00862E94"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862E9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gramEnd"/>
      <w:r w:rsidRPr="00862E9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Internal – This contains personnel now on the payroll of an institute somebody within the organization fills in or is upgraded when there is a vacancy</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2E9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 External – Outside </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organization is source of external.</w:t>
      </w:r>
    </w:p>
    <w:p w:rsidR="00862E94" w:rsidRPr="007E5FBA" w:rsidRDefault="00266A4E" w:rsidP="007E5FBA">
      <w:pPr>
        <w:pStyle w:val="Heading3"/>
        <w:rPr>
          <w:rFonts w:eastAsia="Times New Roman"/>
          <w:sz w:val="32"/>
          <w:szCs w:val="32"/>
        </w:rPr>
      </w:pPr>
      <w:bookmarkStart w:id="50" w:name="_Toc17844090"/>
      <w:r w:rsidRPr="007E5FBA">
        <w:rPr>
          <w:rFonts w:eastAsia="Times New Roman"/>
          <w:sz w:val="32"/>
          <w:szCs w:val="32"/>
        </w:rPr>
        <w:t>3</w:t>
      </w:r>
      <w:r w:rsidR="008D53C0" w:rsidRPr="007E5FBA">
        <w:rPr>
          <w:rFonts w:eastAsia="Times New Roman"/>
          <w:sz w:val="32"/>
          <w:szCs w:val="32"/>
        </w:rPr>
        <w:t>.2.</w:t>
      </w:r>
      <w:r w:rsidR="00862E94" w:rsidRPr="007E5FBA">
        <w:rPr>
          <w:rFonts w:eastAsia="Times New Roman"/>
          <w:sz w:val="32"/>
          <w:szCs w:val="32"/>
        </w:rPr>
        <w:t>2 Recruitment method of ACI Ltd.</w:t>
      </w:r>
      <w:bookmarkEnd w:id="50"/>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possible recruiting methods can be divided into three categories:</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Direct – Recruiters visit colleges and technical schools, it maintain continuous relationship with institutions to hire students for responsible positions.</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roofErr w:type="gramEnd"/>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Indirect – This involves advertising in newspaper, website, online job site. Advertising can be very effective if its media is properly chosen.</w:t>
      </w:r>
    </w:p>
    <w:p w:rsidR="008D53C0" w:rsidRPr="00DB6377" w:rsidRDefault="008D53C0" w:rsidP="007511FC">
      <w:pPr>
        <w:pStyle w:val="ListParagraph"/>
        <w:numPr>
          <w:ilvl w:val="0"/>
          <w:numId w:val="12"/>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Newspaper Advertise</w:t>
      </w:r>
    </w:p>
    <w:p w:rsidR="008D53C0" w:rsidRPr="00DB6377" w:rsidRDefault="008D53C0" w:rsidP="008D53C0">
      <w:pPr>
        <w:pStyle w:val="ListParagraph"/>
        <w:shd w:val="clear" w:color="auto" w:fill="FFFFFF"/>
        <w:spacing w:after="360"/>
        <w:ind w:left="108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3C0" w:rsidRPr="00DB6377" w:rsidRDefault="008D53C0" w:rsidP="007511FC">
      <w:pPr>
        <w:pStyle w:val="ListParagraph"/>
        <w:numPr>
          <w:ilvl w:val="0"/>
          <w:numId w:val="15"/>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Prothom</w:t>
      </w:r>
      <w:proofErr w:type="spellEnd"/>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Alo</w:t>
      </w:r>
      <w:proofErr w:type="spellEnd"/>
    </w:p>
    <w:p w:rsidR="008D53C0" w:rsidRPr="00DB6377" w:rsidRDefault="008D53C0" w:rsidP="00022D1E">
      <w:pPr>
        <w:pStyle w:val="ListParagraph"/>
        <w:shd w:val="clear" w:color="auto" w:fill="FFFFFF"/>
        <w:spacing w:after="360"/>
        <w:ind w:left="180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3C0" w:rsidRPr="00DB6377" w:rsidRDefault="008D53C0" w:rsidP="007511FC">
      <w:pPr>
        <w:pStyle w:val="ListParagraph"/>
        <w:numPr>
          <w:ilvl w:val="0"/>
          <w:numId w:val="12"/>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official website</w:t>
      </w:r>
    </w:p>
    <w:p w:rsidR="008D53C0" w:rsidRPr="00DB6377" w:rsidRDefault="008D53C0" w:rsidP="008D53C0">
      <w:pPr>
        <w:pStyle w:val="ListParagraph"/>
        <w:shd w:val="clear" w:color="auto" w:fill="FFFFFF"/>
        <w:spacing w:after="360"/>
        <w:ind w:left="108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3C0" w:rsidRPr="00DB6377" w:rsidRDefault="008D53C0" w:rsidP="007511FC">
      <w:pPr>
        <w:pStyle w:val="ListParagraph"/>
        <w:numPr>
          <w:ilvl w:val="0"/>
          <w:numId w:val="12"/>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job site</w:t>
      </w:r>
    </w:p>
    <w:p w:rsidR="008D53C0" w:rsidRPr="00DB6377" w:rsidRDefault="008D53C0" w:rsidP="008D53C0">
      <w:pPr>
        <w:pStyle w:val="ListParagrap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3C0" w:rsidRPr="00DB6377" w:rsidRDefault="008D53C0" w:rsidP="008D53C0">
      <w:pPr>
        <w:pStyle w:val="ListParagraph"/>
        <w:shd w:val="clear" w:color="auto" w:fill="FFFFFF"/>
        <w:spacing w:after="360"/>
        <w:ind w:left="108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3C0" w:rsidRPr="00DB6377" w:rsidRDefault="008D53C0" w:rsidP="007511FC">
      <w:pPr>
        <w:pStyle w:val="ListParagraph"/>
        <w:numPr>
          <w:ilvl w:val="0"/>
          <w:numId w:val="13"/>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BD jobs site</w:t>
      </w:r>
    </w:p>
    <w:p w:rsidR="008D53C0" w:rsidRPr="00DB6377" w:rsidRDefault="008D53C0" w:rsidP="007511FC">
      <w:pPr>
        <w:pStyle w:val="ListParagraph"/>
        <w:numPr>
          <w:ilvl w:val="0"/>
          <w:numId w:val="13"/>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BD job career</w:t>
      </w:r>
    </w:p>
    <w:p w:rsidR="008D53C0" w:rsidRPr="00DB6377" w:rsidRDefault="00ED27FE" w:rsidP="007511FC">
      <w:pPr>
        <w:pStyle w:val="ListParagraph"/>
        <w:numPr>
          <w:ilvl w:val="0"/>
          <w:numId w:val="13"/>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CV Bank</w:t>
      </w:r>
    </w:p>
    <w:p w:rsidR="008D53C0" w:rsidRPr="00DB6377" w:rsidRDefault="008D53C0" w:rsidP="008D53C0">
      <w:pPr>
        <w:pStyle w:val="ListParagraph"/>
        <w:shd w:val="clear" w:color="auto" w:fill="FFFFFF"/>
        <w:spacing w:after="360"/>
        <w:ind w:left="180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22D1E" w:rsidRDefault="008D53C0" w:rsidP="007511FC">
      <w:pPr>
        <w:pStyle w:val="ListParagraph"/>
        <w:numPr>
          <w:ilvl w:val="0"/>
          <w:numId w:val="14"/>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 program for university student</w:t>
      </w:r>
    </w:p>
    <w:p w:rsidR="00022D1E" w:rsidRDefault="00022D1E" w:rsidP="00022D1E">
      <w:pPr>
        <w:pStyle w:val="ListParagraph"/>
        <w:shd w:val="clear" w:color="auto" w:fill="FFFFFF"/>
        <w:spacing w:after="360"/>
        <w:ind w:left="1064"/>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22D1E" w:rsidRPr="00411645" w:rsidRDefault="008D53C0" w:rsidP="008D53C0">
      <w:pPr>
        <w:pStyle w:val="ListParagraph"/>
        <w:numPr>
          <w:ilvl w:val="0"/>
          <w:numId w:val="14"/>
        </w:numPr>
        <w:shd w:val="clear" w:color="auto" w:fill="FFFFFF"/>
        <w:spacing w:after="36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D1E">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contain usage of commercial or private employment activities, placement officials of schools, recruitment companies etc. </w:t>
      </w:r>
    </w:p>
    <w:p w:rsidR="008D53C0" w:rsidRPr="007E5FBA" w:rsidRDefault="00266A4E" w:rsidP="007E5FBA">
      <w:pPr>
        <w:pStyle w:val="Heading3"/>
        <w:rPr>
          <w:rFonts w:eastAsia="Times New Roman"/>
          <w:sz w:val="32"/>
          <w:szCs w:val="32"/>
        </w:rPr>
      </w:pPr>
      <w:bookmarkStart w:id="51" w:name="_Toc17844091"/>
      <w:r w:rsidRPr="007E5FBA">
        <w:rPr>
          <w:rFonts w:eastAsia="Times New Roman"/>
          <w:sz w:val="32"/>
          <w:szCs w:val="32"/>
        </w:rPr>
        <w:lastRenderedPageBreak/>
        <w:t>3</w:t>
      </w:r>
      <w:r w:rsidR="008D53C0" w:rsidRPr="007E5FBA">
        <w:rPr>
          <w:rFonts w:eastAsia="Times New Roman"/>
          <w:sz w:val="32"/>
          <w:szCs w:val="32"/>
        </w:rPr>
        <w:t>.2.3 Selection Process of ACI:</w:t>
      </w:r>
      <w:bookmarkEnd w:id="51"/>
      <w:r w:rsidR="008D53C0" w:rsidRPr="007E5FBA">
        <w:rPr>
          <w:rFonts w:eastAsia="Times New Roman"/>
          <w:sz w:val="32"/>
          <w:szCs w:val="32"/>
        </w:rPr>
        <w:t xml:space="preserve"> </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Advertising about the vacancy: Firstly HR department sends the circular to several ad assistances or newspapers and online portals.  </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CV collection and screening: After the company has accept the many CVs from several emails, they gather it all and screen through them for the ones that appear best appropriate. </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Interview call: The applicants who’s CVs has been eligible are called for interviews for additional process. </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Initial interviews: These are basic interviews that let recruiter see the applicant in person and evaluator their personality. </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Formal written exams: After the worker has effectively crossed interview, they have to be seated for written exam which will test their knowledge.</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 Viva: This interview is the core interview where recruiter really measures whether the applicant can actually carry something to the company</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7. Verification and Appointment letter: Here the applicant drives through verification where rationality of his certificates are tested, his referrals are queried and if everything goes well appointment letter is agreed for a probationary period of 1 year. </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Medical examination: Medical examination is a must for each worker as it will confirm their fitness and aptness to be able to work in the association.</w:t>
      </w: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9. Orientation program: ACI arranges </w:t>
      </w:r>
      <w:proofErr w:type="spellStart"/>
      <w:proofErr w:type="gramStart"/>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roofErr w:type="spellEnd"/>
      <w:proofErr w:type="gramEnd"/>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official orientation program for the newly recruited employees to inform well with the institute.</w:t>
      </w:r>
    </w:p>
    <w:p w:rsidR="00BA5B22" w:rsidRPr="00DB6377" w:rsidRDefault="00BA5B22" w:rsidP="00BA5B22">
      <w:pPr>
        <w:shd w:val="clear" w:color="auto" w:fill="FFFFFF"/>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47CBF582" wp14:editId="76965F5B">
            <wp:extent cx="3064213" cy="4480251"/>
            <wp:effectExtent l="0" t="0" r="3175" b="0"/>
            <wp:docPr id="27" name="Picture 27" descr="C:\Users\HP\Downloads\ACI PIC\2LpTbWi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ACI PIC\2LpTbWih-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65832" cy="4482618"/>
                    </a:xfrm>
                    <a:prstGeom prst="rect">
                      <a:avLst/>
                    </a:prstGeom>
                    <a:noFill/>
                    <a:ln>
                      <a:noFill/>
                    </a:ln>
                  </pic:spPr>
                </pic:pic>
              </a:graphicData>
            </a:graphic>
          </wp:inline>
        </w:drawing>
      </w:r>
    </w:p>
    <w:p w:rsidR="00BA5B22" w:rsidRPr="00DB6377" w:rsidRDefault="00BA5B22" w:rsidP="00BA5B22">
      <w:pPr>
        <w:shd w:val="clear" w:color="auto" w:fill="FFFFFF"/>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Here job circular by ACI Company Ltd</w:t>
      </w:r>
    </w:p>
    <w:p w:rsidR="00BA5B22" w:rsidRPr="00DB6377" w:rsidRDefault="00BA5B22" w:rsidP="00BA5B22">
      <w:pPr>
        <w:shd w:val="clear" w:color="auto" w:fill="FFFFFF"/>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3C0" w:rsidRPr="00DB6377" w:rsidRDefault="008D53C0" w:rsidP="008D53C0">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66C7D" w:rsidRPr="00DB6377" w:rsidRDefault="00766C7D" w:rsidP="00766C7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66C7D" w:rsidRPr="00DB6377" w:rsidRDefault="00766C7D"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047A9" w:rsidRPr="00DB6377" w:rsidRDefault="005047A9" w:rsidP="007560FA">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047A9" w:rsidRPr="00DB6377" w:rsidRDefault="005047A9">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5B22" w:rsidRPr="00DB6377" w:rsidRDefault="00BA5B22">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5B22" w:rsidRPr="00DB6377" w:rsidRDefault="00BA5B22">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5B22" w:rsidRPr="00DB6377" w:rsidRDefault="00BA5B22">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5B22" w:rsidRPr="00DB6377" w:rsidRDefault="00BA5B22">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5B22" w:rsidRPr="00D82C35" w:rsidRDefault="00266A4E" w:rsidP="00E151F7">
      <w:pPr>
        <w:pStyle w:val="Heading2"/>
        <w:rPr>
          <w:sz w:val="40"/>
          <w:szCs w:val="40"/>
        </w:rPr>
      </w:pPr>
      <w:bookmarkStart w:id="52" w:name="_Toc13484040"/>
      <w:bookmarkStart w:id="53" w:name="_Toc17844092"/>
      <w:r w:rsidRPr="00D82C35">
        <w:rPr>
          <w:sz w:val="40"/>
          <w:szCs w:val="40"/>
        </w:rPr>
        <w:lastRenderedPageBreak/>
        <w:t>3</w:t>
      </w:r>
      <w:r w:rsidR="00BA5B22" w:rsidRPr="00D82C35">
        <w:rPr>
          <w:sz w:val="40"/>
          <w:szCs w:val="40"/>
        </w:rPr>
        <w:t>.3</w:t>
      </w:r>
      <w:r w:rsidR="00E151F7" w:rsidRPr="00D82C35">
        <w:rPr>
          <w:sz w:val="40"/>
          <w:szCs w:val="40"/>
        </w:rPr>
        <w:t>.0</w:t>
      </w:r>
      <w:r w:rsidR="00BA5B22" w:rsidRPr="00D82C35">
        <w:rPr>
          <w:sz w:val="40"/>
          <w:szCs w:val="40"/>
        </w:rPr>
        <w:t xml:space="preserve"> Training &amp; Development:</w:t>
      </w:r>
      <w:bookmarkEnd w:id="52"/>
      <w:bookmarkEnd w:id="53"/>
    </w:p>
    <w:p w:rsidR="00EE6B5D" w:rsidRPr="007E5FBA" w:rsidRDefault="00266A4E" w:rsidP="007E5FBA">
      <w:pPr>
        <w:pStyle w:val="Heading3"/>
        <w:rPr>
          <w:rFonts w:eastAsiaTheme="minorEastAsia"/>
          <w:sz w:val="32"/>
          <w:szCs w:val="32"/>
        </w:rPr>
      </w:pPr>
      <w:bookmarkStart w:id="54" w:name="_Toc17844093"/>
      <w:r w:rsidRPr="007E5FBA">
        <w:rPr>
          <w:rFonts w:eastAsiaTheme="minorEastAsia"/>
          <w:sz w:val="32"/>
          <w:szCs w:val="32"/>
        </w:rPr>
        <w:t>3</w:t>
      </w:r>
      <w:r w:rsidR="00665765" w:rsidRPr="007E5FBA">
        <w:rPr>
          <w:rFonts w:eastAsiaTheme="minorEastAsia"/>
          <w:sz w:val="32"/>
          <w:szCs w:val="32"/>
        </w:rPr>
        <w:t xml:space="preserve">.3.1 </w:t>
      </w:r>
      <w:r w:rsidR="00B157C8" w:rsidRPr="007E5FBA">
        <w:rPr>
          <w:rFonts w:eastAsiaTheme="minorEastAsia"/>
          <w:sz w:val="32"/>
          <w:szCs w:val="32"/>
        </w:rPr>
        <w:t>ACI Company’s Training</w:t>
      </w:r>
      <w:r w:rsidR="00EE6B5D" w:rsidRPr="007E5FBA">
        <w:rPr>
          <w:rFonts w:eastAsiaTheme="minorEastAsia"/>
          <w:sz w:val="32"/>
          <w:szCs w:val="32"/>
        </w:rPr>
        <w:t xml:space="preserve"> &amp; Development</w:t>
      </w:r>
      <w:r w:rsidR="00B157C8" w:rsidRPr="007E5FBA">
        <w:rPr>
          <w:rFonts w:eastAsiaTheme="minorEastAsia"/>
          <w:sz w:val="32"/>
          <w:szCs w:val="32"/>
        </w:rPr>
        <w:t xml:space="preserve"> method</w:t>
      </w:r>
      <w:r w:rsidR="00EE6B5D" w:rsidRPr="007E5FBA">
        <w:rPr>
          <w:rFonts w:eastAsiaTheme="minorEastAsia"/>
          <w:sz w:val="32"/>
          <w:szCs w:val="32"/>
        </w:rPr>
        <w:t>:</w:t>
      </w:r>
      <w:bookmarkEnd w:id="54"/>
      <w:r w:rsidR="00EE6B5D" w:rsidRPr="007E5FBA">
        <w:rPr>
          <w:rFonts w:eastAsiaTheme="minorEastAsia"/>
          <w:sz w:val="32"/>
          <w:szCs w:val="32"/>
        </w:rPr>
        <w:t xml:space="preserve">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 are many methods of providing training and development to workers</w:t>
      </w:r>
      <w:r w:rsidR="00B157C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They provide</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On the job training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 Off the job training  </w:t>
      </w:r>
    </w:p>
    <w:p w:rsidR="00EE6B5D" w:rsidRPr="00DB6377" w:rsidRDefault="00D10E14" w:rsidP="00D10E14">
      <w:pPr>
        <w:spacing w:line="276" w:lineRule="auto"/>
        <w:jc w:val="center"/>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3C481A15" wp14:editId="31EBECA4">
            <wp:extent cx="4766310" cy="2665379"/>
            <wp:effectExtent l="0" t="0" r="0" b="1905"/>
            <wp:docPr id="28" name="Picture 28" descr="on the job training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 the job training à¦à¦° à¦à¦¬à¦¿à¦° à¦«à¦²à¦¾à¦«à¦²"/>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70833" cy="2667908"/>
                    </a:xfrm>
                    <a:prstGeom prst="rect">
                      <a:avLst/>
                    </a:prstGeom>
                    <a:noFill/>
                    <a:ln>
                      <a:noFill/>
                    </a:ln>
                  </pic:spPr>
                </pic:pic>
              </a:graphicData>
            </a:graphic>
          </wp:inline>
        </w:drawing>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886">
        <w:rPr>
          <w:rFonts w:ascii="Arial" w:eastAsiaTheme="minorEastAsia"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On the job training:</w:t>
      </w:r>
      <w:r w:rsidR="00B157C8"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the job training provide by</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personnel work and at the similar period learn. There’s an insufficient ways to do that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Job rotation: There are two types of job rotation, vertical and horizontal.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Vertical Job rotation: It is the accurate of each worker. In this situations change in a straight line. Where staffs are given fresh positions and with it fresh responsibilities, by handling which workers learn about their jobs.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Horizontal Job rotation: In this technique workers are referred to different departments other than their own to acquire how they effort. Here the level of work remainders the same just the ability fluctuations.</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difference have between vertical and horizontal job rotation. In vertical job rotation, employees obtain knowledge in only one area. In horizontal job rotation, they collect knowledge in several areas of the organization.</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Assistant to position: In assistant position, someone work under mentor, facilitator cum coach. Here, mentor is somebody straight explains and facilitator is somebody who offers support empathically or sympathetically.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iii. Committee Assignment: This technique contains construction a team with cross-functional memberships. This team must include 5 memberships and cannot beat 21 memberships.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2886">
        <w:rPr>
          <w:rFonts w:ascii="Arial" w:eastAsiaTheme="minorEastAsia"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Off the job training:</w:t>
      </w: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Off the job training requires putting the right individual with the right technique for the right training. It includes:-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Classroom lectures: It is the most traditional method of training. It can be either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One way communication or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Interactive learning</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ii. Simulation training: Here staffs emphasis on knowledge both practically and theoretically. It includes:       </w:t>
      </w:r>
    </w:p>
    <w:p w:rsidR="00EE6B5D" w:rsidRPr="00DB6377" w:rsidRDefault="00EE6B5D" w:rsidP="00105C08">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Case Analysis: Here actual circumstances are in front of the staffs to solve difficulties. It is how they collect knowledge to be more correct and detailed when it arises to result making. </w:t>
      </w:r>
    </w:p>
    <w:p w:rsidR="00EE6B5D" w:rsidRPr="00DB6377" w:rsidRDefault="00EE6B5D" w:rsidP="00EE6B5D">
      <w:pPr>
        <w:spacing w:line="276" w:lineRule="auto"/>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Experimental experience: This method is for training for different mechanisms.</w:t>
      </w:r>
    </w:p>
    <w:p w:rsidR="00BA5B22" w:rsidRPr="00DB6377" w:rsidRDefault="00BA5B22"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82C35" w:rsidRDefault="00266A4E" w:rsidP="00D82C35">
      <w:pPr>
        <w:pStyle w:val="Heading2"/>
        <w:rPr>
          <w:rFonts w:eastAsia="Times New Roman"/>
          <w:sz w:val="32"/>
          <w:szCs w:val="32"/>
        </w:rPr>
      </w:pPr>
      <w:bookmarkStart w:id="55" w:name="_Toc17844094"/>
      <w:r w:rsidRPr="00D82C35">
        <w:rPr>
          <w:rFonts w:eastAsia="Times New Roman"/>
          <w:sz w:val="32"/>
          <w:szCs w:val="32"/>
        </w:rPr>
        <w:t>3</w:t>
      </w:r>
      <w:r w:rsidR="00665765" w:rsidRPr="00D82C35">
        <w:rPr>
          <w:rFonts w:eastAsia="Times New Roman"/>
          <w:sz w:val="32"/>
          <w:szCs w:val="32"/>
        </w:rPr>
        <w:t>.3.2 Training process:</w:t>
      </w:r>
      <w:bookmarkEnd w:id="55"/>
      <w:r w:rsidR="00665765" w:rsidRPr="00D82C35">
        <w:rPr>
          <w:rFonts w:eastAsia="Times New Roman"/>
          <w:sz w:val="32"/>
          <w:szCs w:val="32"/>
        </w:rPr>
        <w:t xml:space="preserve"> </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it arises to training process, ACI follows the ADDIE model. ADDIE stances for Analysis, Design, Development, Implementation and Evaluation phase.</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inline distT="0" distB="0" distL="0" distR="0" wp14:anchorId="7C7335C5" wp14:editId="6AE2D023">
            <wp:extent cx="5645426" cy="3786809"/>
            <wp:effectExtent l="38100" t="0" r="35560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Analysis phase: </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Analysis phase is the gathering of information phase. Here employee training need is analyzed through training need form. </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Design phase:</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Design phase generally means as planning phase. Here how to train an employee that will be planed, what type of training should be delivered to them, what would be motivational for their effort life phase and such is taken into deliberation to come up with the best potential training program for each individual. </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Development Phase:</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is a pilot study or experimental study is directed to understand how employees will respond to the plan and whether the plan is accurate, only then the plan will be applied in reality. If the result is negative then the procedure will drive to either design phase or back to analysis phase. </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1803"/>
        <w:gridCol w:w="1803"/>
        <w:gridCol w:w="1803"/>
        <w:gridCol w:w="1803"/>
        <w:gridCol w:w="1804"/>
      </w:tblGrid>
      <w:tr w:rsidR="00665765" w:rsidRPr="00DB6377" w:rsidTr="00E710A5">
        <w:trPr>
          <w:trHeight w:val="3590"/>
        </w:trPr>
        <w:tc>
          <w:tcPr>
            <w:tcW w:w="9016" w:type="dxa"/>
            <w:gridSpan w:val="5"/>
          </w:tcPr>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TNA Form</w:t>
            </w:r>
          </w:p>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Name of the Employee:                                              Immediate Reporting Supervisor:                                                                     </w:t>
            </w:r>
          </w:p>
          <w:p w:rsidR="00665765" w:rsidRPr="00DB6377" w:rsidRDefault="00665765" w:rsidP="00E710A5">
            <w:pPr>
              <w:spacing w:after="360"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Position of the Employee:                                            Date of joining:</w:t>
            </w:r>
          </w:p>
          <w:p w:rsidR="00665765" w:rsidRPr="00DB6377" w:rsidRDefault="00665765" w:rsidP="00E710A5">
            <w:pPr>
              <w:spacing w:after="360"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Department of the employee:                                      Year of Experience:</w:t>
            </w:r>
          </w:p>
        </w:tc>
      </w:tr>
      <w:tr w:rsidR="00DB6377" w:rsidRPr="00DB6377" w:rsidTr="00E710A5">
        <w:trPr>
          <w:trHeight w:val="2060"/>
        </w:trPr>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w:t>
            </w: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Responsibility</w:t>
            </w:r>
          </w:p>
        </w:tc>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Required job</w:t>
            </w: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 &amp;</w:t>
            </w: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Competencies</w:t>
            </w:r>
          </w:p>
        </w:tc>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Actual Job</w:t>
            </w: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Skill &amp;</w:t>
            </w: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Competencies</w:t>
            </w:r>
          </w:p>
        </w:tc>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Gaps</w:t>
            </w:r>
          </w:p>
        </w:tc>
        <w:tc>
          <w:tcPr>
            <w:tcW w:w="1804"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Remarks</w:t>
            </w:r>
          </w:p>
        </w:tc>
      </w:tr>
      <w:tr w:rsidR="00DB6377" w:rsidRPr="00DB6377" w:rsidTr="00E710A5">
        <w:trPr>
          <w:trHeight w:val="1790"/>
        </w:trPr>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3"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04" w:type="dxa"/>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665765" w:rsidRPr="00DB6377" w:rsidTr="00E710A5">
        <w:trPr>
          <w:trHeight w:val="1583"/>
        </w:trPr>
        <w:tc>
          <w:tcPr>
            <w:tcW w:w="9016" w:type="dxa"/>
            <w:gridSpan w:val="5"/>
          </w:tcPr>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Employee          Head of Department          Head of HR</w:t>
            </w:r>
          </w:p>
        </w:tc>
      </w:tr>
    </w:tbl>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Implementation Phase: Here is where the actual implementation is done. </w:t>
      </w:r>
    </w:p>
    <w:p w:rsidR="00665765" w:rsidRPr="00DB6377" w:rsidRDefault="00665765" w:rsidP="0066576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Evaluation Phase: This is the last phase. Here it is noticed whether the training procedure was successful or not. If the procedure failed to create any alterations in the performance of the employees, the whole process will be repetitive again starting from the analysis phase. </w:t>
      </w:r>
    </w:p>
    <w:p w:rsidR="00105C08" w:rsidRPr="00DB6377" w:rsidRDefault="00105C08" w:rsidP="00CD1917">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B3318" w:rsidRPr="00D82C35" w:rsidRDefault="00266A4E" w:rsidP="00D82C35">
      <w:pPr>
        <w:pStyle w:val="Heading2"/>
        <w:rPr>
          <w:sz w:val="40"/>
          <w:szCs w:val="40"/>
        </w:rPr>
      </w:pPr>
      <w:bookmarkStart w:id="56" w:name="_Toc13484041"/>
      <w:bookmarkStart w:id="57" w:name="_Toc17844095"/>
      <w:r w:rsidRPr="00D82C35">
        <w:rPr>
          <w:sz w:val="40"/>
          <w:szCs w:val="40"/>
        </w:rPr>
        <w:t>3</w:t>
      </w:r>
      <w:r w:rsidR="006B3318" w:rsidRPr="00D82C35">
        <w:rPr>
          <w:sz w:val="40"/>
          <w:szCs w:val="40"/>
        </w:rPr>
        <w:t>.4</w:t>
      </w:r>
      <w:r w:rsidR="00D82C35" w:rsidRPr="00D82C35">
        <w:rPr>
          <w:sz w:val="40"/>
          <w:szCs w:val="40"/>
        </w:rPr>
        <w:t>.0</w:t>
      </w:r>
      <w:r w:rsidR="006B3318" w:rsidRPr="00D82C35">
        <w:rPr>
          <w:sz w:val="40"/>
          <w:szCs w:val="40"/>
        </w:rPr>
        <w:t xml:space="preserve"> Performance Appraisal</w:t>
      </w:r>
      <w:bookmarkEnd w:id="56"/>
      <w:bookmarkEnd w:id="57"/>
    </w:p>
    <w:p w:rsidR="00235245" w:rsidRPr="007E5FBA" w:rsidRDefault="00266A4E" w:rsidP="007E5FBA">
      <w:pPr>
        <w:pStyle w:val="Heading3"/>
        <w:rPr>
          <w:rFonts w:eastAsia="Times New Roman"/>
          <w:sz w:val="32"/>
          <w:szCs w:val="32"/>
        </w:rPr>
      </w:pPr>
      <w:bookmarkStart w:id="58" w:name="_Toc17844096"/>
      <w:r w:rsidRPr="007E5FBA">
        <w:rPr>
          <w:rFonts w:eastAsia="Times New Roman"/>
          <w:sz w:val="32"/>
          <w:szCs w:val="32"/>
        </w:rPr>
        <w:t>3</w:t>
      </w:r>
      <w:r w:rsidR="00235245" w:rsidRPr="007E5FBA">
        <w:rPr>
          <w:rFonts w:eastAsia="Times New Roman"/>
          <w:sz w:val="32"/>
          <w:szCs w:val="32"/>
        </w:rPr>
        <w:t>.4.1 Source of information:</w:t>
      </w:r>
      <w:bookmarkEnd w:id="58"/>
      <w:r w:rsidR="00235245" w:rsidRPr="007E5FBA">
        <w:rPr>
          <w:rFonts w:eastAsia="Times New Roman"/>
          <w:sz w:val="32"/>
          <w:szCs w:val="32"/>
        </w:rPr>
        <w:t xml:space="preserve"> </w:t>
      </w: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gathers information from immediate supervisor of an employee. </w:t>
      </w: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Appraisal Form: </w:t>
      </w:r>
    </w:p>
    <w:p w:rsidR="000879B0"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the organization has several posts, each of them has its own form of BARS. Here is a sample of BARS form that is used by ACI</w:t>
      </w: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27FE" w:rsidRDefault="00ED27FE"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27FE" w:rsidRDefault="00ED27FE"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27FE" w:rsidRDefault="00ED27FE"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27FE" w:rsidRDefault="00ED27FE"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27FE" w:rsidRDefault="00ED27FE"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D1917" w:rsidRPr="00DB6377" w:rsidRDefault="00CD1917"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2875"/>
        <w:gridCol w:w="6141"/>
      </w:tblGrid>
      <w:tr w:rsidR="00235245" w:rsidRPr="00DB6377" w:rsidTr="00E710A5">
        <w:trPr>
          <w:trHeight w:val="3500"/>
        </w:trPr>
        <w:tc>
          <w:tcPr>
            <w:tcW w:w="9016" w:type="dxa"/>
            <w:gridSpan w:val="2"/>
          </w:tcPr>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Appraisal Form</w:t>
            </w:r>
          </w:p>
          <w:p w:rsidR="00235245" w:rsidRPr="00DB6377" w:rsidRDefault="00235245" w:rsidP="00E710A5">
            <w:pPr>
              <w:spacing w:after="360"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 of Employee:                                                                                  Date:</w:t>
            </w:r>
          </w:p>
          <w:p w:rsidR="00235245" w:rsidRPr="00DB6377" w:rsidRDefault="00235245" w:rsidP="00E710A5">
            <w:pPr>
              <w:spacing w:after="360"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Department:                                                                                              Position</w:t>
            </w:r>
          </w:p>
          <w:p w:rsidR="00235245" w:rsidRPr="00DB6377" w:rsidRDefault="00235245" w:rsidP="00E710A5">
            <w:pPr>
              <w:spacing w:after="360" w:line="276"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Category:</w:t>
            </w:r>
          </w:p>
        </w:tc>
      </w:tr>
      <w:tr w:rsidR="00235245" w:rsidRPr="00DB6377" w:rsidTr="00E710A5">
        <w:trPr>
          <w:trHeight w:val="260"/>
        </w:trPr>
        <w:tc>
          <w:tcPr>
            <w:tcW w:w="2875" w:type="dxa"/>
          </w:tcPr>
          <w:p w:rsidR="00235245" w:rsidRPr="00DB6377" w:rsidRDefault="00235245" w:rsidP="00E710A5">
            <w:pPr>
              <w:tabs>
                <w:tab w:val="left" w:pos="2958"/>
              </w:tabs>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Rating</w:t>
            </w:r>
          </w:p>
        </w:tc>
        <w:tc>
          <w:tcPr>
            <w:tcW w:w="6141" w:type="dxa"/>
          </w:tcPr>
          <w:p w:rsidR="00235245" w:rsidRPr="00DB6377" w:rsidRDefault="00235245" w:rsidP="00E710A5">
            <w:pPr>
              <w:tabs>
                <w:tab w:val="left" w:pos="2958"/>
              </w:tabs>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Behavioral Anchors</w:t>
            </w:r>
          </w:p>
        </w:tc>
      </w:tr>
      <w:tr w:rsidR="00235245" w:rsidRPr="00DB6377" w:rsidTr="00E710A5">
        <w:trPr>
          <w:trHeight w:val="1048"/>
        </w:trPr>
        <w:tc>
          <w:tcPr>
            <w:tcW w:w="2875" w:type="dxa"/>
          </w:tcPr>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Very Good</w:t>
            </w:r>
          </w:p>
        </w:tc>
        <w:tc>
          <w:tcPr>
            <w:tcW w:w="6141" w:type="dxa"/>
            <w:vMerge w:val="restart"/>
          </w:tcPr>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35245" w:rsidRPr="00DB6377" w:rsidTr="00E710A5">
        <w:trPr>
          <w:trHeight w:val="1045"/>
        </w:trPr>
        <w:tc>
          <w:tcPr>
            <w:tcW w:w="2875" w:type="dxa"/>
          </w:tcPr>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Good</w:t>
            </w:r>
          </w:p>
        </w:tc>
        <w:tc>
          <w:tcPr>
            <w:tcW w:w="6141" w:type="dxa"/>
            <w:vMerge/>
          </w:tcPr>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35245" w:rsidRPr="00DB6377" w:rsidTr="00E710A5">
        <w:trPr>
          <w:trHeight w:val="1045"/>
        </w:trPr>
        <w:tc>
          <w:tcPr>
            <w:tcW w:w="2875" w:type="dxa"/>
          </w:tcPr>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Average</w:t>
            </w:r>
          </w:p>
        </w:tc>
        <w:tc>
          <w:tcPr>
            <w:tcW w:w="6141" w:type="dxa"/>
            <w:vMerge/>
          </w:tcPr>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35245" w:rsidRPr="00DB6377" w:rsidTr="00E710A5">
        <w:trPr>
          <w:trHeight w:val="1045"/>
        </w:trPr>
        <w:tc>
          <w:tcPr>
            <w:tcW w:w="2875" w:type="dxa"/>
          </w:tcPr>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Poor</w:t>
            </w:r>
          </w:p>
        </w:tc>
        <w:tc>
          <w:tcPr>
            <w:tcW w:w="6141" w:type="dxa"/>
            <w:vMerge/>
          </w:tcPr>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35245" w:rsidRPr="00DB6377" w:rsidTr="00E710A5">
        <w:trPr>
          <w:trHeight w:val="1045"/>
        </w:trPr>
        <w:tc>
          <w:tcPr>
            <w:tcW w:w="2875" w:type="dxa"/>
          </w:tcPr>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E710A5">
            <w:pPr>
              <w:spacing w:after="360" w:line="276"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Unacceptable</w:t>
            </w:r>
          </w:p>
        </w:tc>
        <w:tc>
          <w:tcPr>
            <w:tcW w:w="6141" w:type="dxa"/>
            <w:vMerge/>
          </w:tcPr>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35245" w:rsidRPr="00DB6377" w:rsidTr="00E710A5">
        <w:trPr>
          <w:trHeight w:val="1394"/>
        </w:trPr>
        <w:tc>
          <w:tcPr>
            <w:tcW w:w="9016" w:type="dxa"/>
            <w:gridSpan w:val="2"/>
          </w:tcPr>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E710A5">
            <w:pPr>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Employee                Divisional Manager</w:t>
            </w:r>
          </w:p>
        </w:tc>
      </w:tr>
    </w:tbl>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Here, marks distribution is: Very Good = 5, Good = 4, Average = 3, Poor = 2 and Unacceptable = 1. [The higher the employee’s marks, the better their performance.] </w:t>
      </w:r>
    </w:p>
    <w:p w:rsidR="00235245" w:rsidRPr="00DB6377" w:rsidRDefault="00235245" w:rsidP="002352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Usually appraisal is directed by an evaluation team. As the appraisal is conducted on every performance category confined in a multipage form, employees essential to sign every page to show entire faith in the system along with divisional manager who favors the appraisal. Lastly it is directed to the HR department for the final evaluation. Besides the actual performance employees also acquire extra marks based on their educational qualification such as MBA holder, MA pass and Graduate, all have different levels of extra marks that are get together with the total performance marks.</w:t>
      </w:r>
    </w:p>
    <w:p w:rsidR="000A70F4" w:rsidRPr="00D82C35" w:rsidRDefault="00266A4E" w:rsidP="00D82C35">
      <w:pPr>
        <w:pStyle w:val="Heading2"/>
        <w:rPr>
          <w:sz w:val="40"/>
          <w:szCs w:val="40"/>
        </w:rPr>
      </w:pPr>
      <w:bookmarkStart w:id="59" w:name="_Toc13484042"/>
      <w:bookmarkStart w:id="60" w:name="_Toc17844097"/>
      <w:r w:rsidRPr="00D82C35">
        <w:rPr>
          <w:sz w:val="40"/>
          <w:szCs w:val="40"/>
        </w:rPr>
        <w:t>3</w:t>
      </w:r>
      <w:r w:rsidR="000A70F4" w:rsidRPr="00D82C35">
        <w:rPr>
          <w:sz w:val="40"/>
          <w:szCs w:val="40"/>
        </w:rPr>
        <w:t>.5</w:t>
      </w:r>
      <w:r w:rsidR="00D82C35">
        <w:rPr>
          <w:sz w:val="40"/>
          <w:szCs w:val="40"/>
        </w:rPr>
        <w:t>.0</w:t>
      </w:r>
      <w:r w:rsidR="000A70F4" w:rsidRPr="00D82C35">
        <w:rPr>
          <w:sz w:val="40"/>
          <w:szCs w:val="40"/>
        </w:rPr>
        <w:t xml:space="preserve"> Compensation Management</w:t>
      </w:r>
      <w:bookmarkEnd w:id="59"/>
      <w:bookmarkEnd w:id="60"/>
      <w:r w:rsidR="000A70F4" w:rsidRPr="00D82C35">
        <w:rPr>
          <w:sz w:val="40"/>
          <w:szCs w:val="40"/>
        </w:rPr>
        <w:t xml:space="preserve"> </w:t>
      </w:r>
    </w:p>
    <w:p w:rsidR="000A70F4" w:rsidRPr="007E5FBA" w:rsidRDefault="00266A4E" w:rsidP="007E5FBA">
      <w:pPr>
        <w:pStyle w:val="Heading3"/>
        <w:rPr>
          <w:rFonts w:eastAsia="Times New Roman"/>
          <w:sz w:val="32"/>
          <w:szCs w:val="32"/>
        </w:rPr>
      </w:pPr>
      <w:bookmarkStart w:id="61" w:name="_Toc17844098"/>
      <w:r w:rsidRPr="007E5FBA">
        <w:rPr>
          <w:rFonts w:eastAsia="Times New Roman"/>
          <w:sz w:val="32"/>
          <w:szCs w:val="32"/>
        </w:rPr>
        <w:t>3</w:t>
      </w:r>
      <w:r w:rsidR="00EC70A1" w:rsidRPr="007E5FBA">
        <w:rPr>
          <w:rFonts w:eastAsia="Times New Roman"/>
          <w:sz w:val="32"/>
          <w:szCs w:val="32"/>
        </w:rPr>
        <w:t xml:space="preserve">.5.1 </w:t>
      </w:r>
      <w:r w:rsidR="00BE2AD5" w:rsidRPr="007E5FBA">
        <w:rPr>
          <w:rFonts w:eastAsia="Times New Roman"/>
          <w:sz w:val="32"/>
          <w:szCs w:val="32"/>
        </w:rPr>
        <w:t>They provide several things provide:</w:t>
      </w:r>
      <w:bookmarkEnd w:id="61"/>
    </w:p>
    <w:p w:rsidR="000A70F4" w:rsidRPr="00DB6377" w:rsidRDefault="000A70F4" w:rsidP="000A70F4">
      <w:pPr>
        <w:shd w:val="clear" w:color="auto" w:fill="FFFFFF"/>
        <w:spacing w:before="48" w:after="48"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Pay for work and performance:</w:t>
      </w:r>
    </w:p>
    <w:p w:rsidR="000A70F4" w:rsidRPr="00DB6377" w:rsidRDefault="000A70F4" w:rsidP="007511FC">
      <w:pPr>
        <w:pStyle w:val="ListParagraph"/>
        <w:numPr>
          <w:ilvl w:val="0"/>
          <w:numId w:val="17"/>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Base pay for an employee</w:t>
      </w:r>
    </w:p>
    <w:p w:rsidR="000A70F4" w:rsidRPr="00DB6377" w:rsidRDefault="000A70F4" w:rsidP="000A70F4">
      <w:pPr>
        <w:shd w:val="clear" w:color="auto" w:fill="FFFFFF"/>
        <w:spacing w:before="100" w:beforeAutospacing="1" w:after="100" w:afterAutospacing="1"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Pay for time not worked:</w:t>
      </w:r>
    </w:p>
    <w:p w:rsidR="000A70F4" w:rsidRPr="00DB6377" w:rsidRDefault="000A70F4" w:rsidP="007511FC">
      <w:pPr>
        <w:pStyle w:val="ListParagraph"/>
        <w:numPr>
          <w:ilvl w:val="0"/>
          <w:numId w:val="16"/>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Employee at holidays</w:t>
      </w:r>
    </w:p>
    <w:p w:rsidR="000A70F4" w:rsidRPr="00DB6377" w:rsidRDefault="000A70F4" w:rsidP="007511FC">
      <w:pPr>
        <w:pStyle w:val="ListParagraph"/>
        <w:numPr>
          <w:ilvl w:val="0"/>
          <w:numId w:val="16"/>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 give vacations.</w:t>
      </w:r>
    </w:p>
    <w:p w:rsidR="000A70F4" w:rsidRPr="00DB6377" w:rsidRDefault="000A70F4" w:rsidP="007511FC">
      <w:pPr>
        <w:pStyle w:val="ListParagraph"/>
        <w:numPr>
          <w:ilvl w:val="0"/>
          <w:numId w:val="16"/>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Give time for election official.</w:t>
      </w:r>
    </w:p>
    <w:p w:rsidR="000A70F4" w:rsidRPr="00DB6377" w:rsidRDefault="000A70F4" w:rsidP="007511FC">
      <w:pPr>
        <w:pStyle w:val="ListParagraph"/>
        <w:numPr>
          <w:ilvl w:val="0"/>
          <w:numId w:val="16"/>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Give maternity leave for women worker</w:t>
      </w:r>
    </w:p>
    <w:p w:rsidR="000A70F4" w:rsidRPr="00DB6377" w:rsidRDefault="000A70F4" w:rsidP="000A70F4">
      <w:pPr>
        <w:shd w:val="clear" w:color="auto" w:fill="FFFFFF"/>
        <w:spacing w:before="48" w:after="48"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E2AD5"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Deferred income for employee:</w:t>
      </w:r>
    </w:p>
    <w:p w:rsidR="000A70F4" w:rsidRPr="00DB6377" w:rsidRDefault="000A70F4" w:rsidP="007511FC">
      <w:pPr>
        <w:pStyle w:val="ListParagraph"/>
        <w:numPr>
          <w:ilvl w:val="0"/>
          <w:numId w:val="18"/>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Give social security.</w:t>
      </w:r>
    </w:p>
    <w:p w:rsidR="000A70F4" w:rsidRPr="00DB6377" w:rsidRDefault="000A70F4" w:rsidP="007511FC">
      <w:pPr>
        <w:pStyle w:val="ListParagraph"/>
        <w:numPr>
          <w:ilvl w:val="0"/>
          <w:numId w:val="18"/>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Doing savings plans.</w:t>
      </w:r>
    </w:p>
    <w:p w:rsidR="000A70F4" w:rsidRPr="00DB6377" w:rsidRDefault="000A70F4" w:rsidP="000A70F4">
      <w:pPr>
        <w:shd w:val="clear" w:color="auto" w:fill="FFFFFF"/>
        <w:spacing w:before="48" w:after="48"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E2AD5"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Health, Accident, Liability protection:</w:t>
      </w:r>
    </w:p>
    <w:p w:rsidR="000A70F4" w:rsidRPr="00DB6377" w:rsidRDefault="000A70F4" w:rsidP="007511FC">
      <w:pPr>
        <w:pStyle w:val="ListParagraph"/>
        <w:numPr>
          <w:ilvl w:val="0"/>
          <w:numId w:val="19"/>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 medical, Hospital and surgical insurance,</w:t>
      </w:r>
    </w:p>
    <w:p w:rsidR="000A70F4" w:rsidRPr="00DB6377" w:rsidRDefault="000A70F4" w:rsidP="007511FC">
      <w:pPr>
        <w:pStyle w:val="ListParagraph"/>
        <w:numPr>
          <w:ilvl w:val="0"/>
          <w:numId w:val="19"/>
        </w:numPr>
        <w:shd w:val="clear" w:color="auto" w:fill="FFFFFF"/>
        <w:spacing w:before="100" w:beforeAutospacing="1" w:after="100" w:afterAutospacing="1"/>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 social security protection</w:t>
      </w:r>
    </w:p>
    <w:p w:rsidR="00411645" w:rsidRDefault="000A70F4" w:rsidP="00EC70A1">
      <w:pPr>
        <w:shd w:val="clear" w:color="auto" w:fill="FFFFFF"/>
        <w:spacing w:before="100" w:beforeAutospacing="1" w:after="100" w:afterAutospacing="1" w:line="276" w:lineRule="auto"/>
        <w:jc w:val="both"/>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11645" w:rsidRDefault="00411645" w:rsidP="00EC70A1">
      <w:pPr>
        <w:shd w:val="clear" w:color="auto" w:fill="FFFFFF"/>
        <w:spacing w:before="100" w:beforeAutospacing="1" w:after="100" w:afterAutospacing="1" w:line="276" w:lineRule="auto"/>
        <w:jc w:val="both"/>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C70A1" w:rsidRPr="006B3E09" w:rsidRDefault="00266A4E" w:rsidP="006B3E09">
      <w:pPr>
        <w:pStyle w:val="Heading3"/>
        <w:rPr>
          <w:rFonts w:eastAsia="Times New Roman"/>
          <w:sz w:val="32"/>
          <w:szCs w:val="32"/>
        </w:rPr>
      </w:pPr>
      <w:bookmarkStart w:id="62" w:name="_Toc17844099"/>
      <w:r w:rsidRPr="006B3E09">
        <w:rPr>
          <w:rFonts w:eastAsia="Times New Roman"/>
          <w:sz w:val="32"/>
          <w:szCs w:val="32"/>
        </w:rPr>
        <w:lastRenderedPageBreak/>
        <w:t>3</w:t>
      </w:r>
      <w:r w:rsidR="00EC70A1" w:rsidRPr="006B3E09">
        <w:rPr>
          <w:rFonts w:eastAsia="Times New Roman"/>
          <w:sz w:val="32"/>
          <w:szCs w:val="32"/>
        </w:rPr>
        <w:t>.5.2 Benefit plan of ACI limited</w:t>
      </w:r>
      <w:bookmarkEnd w:id="62"/>
    </w:p>
    <w:p w:rsidR="00EC70A1" w:rsidRPr="00DB6377" w:rsidRDefault="00EC70A1" w:rsidP="007511FC">
      <w:pPr>
        <w:pStyle w:val="ListParagraph"/>
        <w:numPr>
          <w:ilvl w:val="0"/>
          <w:numId w:val="20"/>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Short term benefits plan:</w:t>
      </w:r>
    </w:p>
    <w:p w:rsidR="00EC70A1" w:rsidRPr="00DB6377" w:rsidRDefault="00EC70A1" w:rsidP="007511FC">
      <w:pPr>
        <w:pStyle w:val="ListParagraph"/>
        <w:numPr>
          <w:ilvl w:val="1"/>
          <w:numId w:val="21"/>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Offer Leave Fare Assistance for Yearly</w:t>
      </w:r>
    </w:p>
    <w:p w:rsidR="00EC70A1" w:rsidRPr="00DB6377" w:rsidRDefault="00EC70A1" w:rsidP="007511FC">
      <w:pPr>
        <w:pStyle w:val="ListParagraph"/>
        <w:numPr>
          <w:ilvl w:val="1"/>
          <w:numId w:val="21"/>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Give two festival bonuses for Yearly</w:t>
      </w:r>
    </w:p>
    <w:p w:rsidR="00EC70A1" w:rsidRPr="00DB6377" w:rsidRDefault="00EC70A1" w:rsidP="007511FC">
      <w:pPr>
        <w:numPr>
          <w:ilvl w:val="0"/>
          <w:numId w:val="20"/>
        </w:numPr>
        <w:shd w:val="clear" w:color="auto" w:fill="FFFFFF"/>
        <w:spacing w:before="48" w:after="48"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Long Term benefits plan:</w:t>
      </w:r>
    </w:p>
    <w:p w:rsidR="00EC70A1" w:rsidRPr="00DB6377" w:rsidRDefault="00EC70A1" w:rsidP="007511FC">
      <w:pPr>
        <w:pStyle w:val="ListParagraph"/>
        <w:numPr>
          <w:ilvl w:val="1"/>
          <w:numId w:val="2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Provident Fund.</w:t>
      </w:r>
    </w:p>
    <w:p w:rsidR="00EC70A1" w:rsidRPr="00DB6377" w:rsidRDefault="00EC70A1" w:rsidP="007511FC">
      <w:pPr>
        <w:pStyle w:val="ListParagraph"/>
        <w:numPr>
          <w:ilvl w:val="1"/>
          <w:numId w:val="2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Gratuity.</w:t>
      </w:r>
    </w:p>
    <w:p w:rsidR="00EC70A1" w:rsidRPr="00DB6377" w:rsidRDefault="00EC70A1" w:rsidP="007511FC">
      <w:pPr>
        <w:pStyle w:val="ListParagraph"/>
        <w:numPr>
          <w:ilvl w:val="1"/>
          <w:numId w:val="2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Group Insurance Policy.</w:t>
      </w:r>
    </w:p>
    <w:p w:rsidR="00EC70A1" w:rsidRPr="00DB6377" w:rsidRDefault="00EC70A1" w:rsidP="007511FC">
      <w:pPr>
        <w:pStyle w:val="ListParagraph"/>
        <w:numPr>
          <w:ilvl w:val="1"/>
          <w:numId w:val="2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Medical Benefits.</w:t>
      </w:r>
    </w:p>
    <w:p w:rsidR="00EC70A1" w:rsidRPr="00DB6377" w:rsidRDefault="00EC70A1" w:rsidP="00EC70A1">
      <w:pPr>
        <w:pStyle w:val="ListParagraph"/>
        <w:shd w:val="clear" w:color="auto" w:fill="FFFFFF"/>
        <w:spacing w:before="48" w:after="48"/>
        <w:ind w:left="144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C70A1" w:rsidRPr="00DB6377" w:rsidRDefault="00EC70A1" w:rsidP="007511FC">
      <w:pPr>
        <w:pStyle w:val="ListParagraph"/>
        <w:numPr>
          <w:ilvl w:val="0"/>
          <w:numId w:val="20"/>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 various leave with pay</w:t>
      </w:r>
    </w:p>
    <w:p w:rsidR="00EC70A1" w:rsidRPr="00381808" w:rsidRDefault="00EC70A1" w:rsidP="007511FC">
      <w:pPr>
        <w:pStyle w:val="ListParagraph"/>
        <w:numPr>
          <w:ilvl w:val="0"/>
          <w:numId w:val="23"/>
        </w:numPr>
        <w:shd w:val="clear" w:color="auto" w:fill="FFFFFF"/>
        <w:spacing w:after="360"/>
        <w:jc w:val="both"/>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Casual Leave:</w:t>
      </w:r>
    </w:p>
    <w:p w:rsidR="00EC70A1" w:rsidRPr="00DB6377" w:rsidRDefault="00EC70A1" w:rsidP="00EC70A1">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Company is paid 24 days causal leave for a year. When he is joined, from that time he is applicable.</w:t>
      </w:r>
    </w:p>
    <w:p w:rsidR="00EC70A1" w:rsidRPr="00381808" w:rsidRDefault="00EC70A1" w:rsidP="007511FC">
      <w:pPr>
        <w:pStyle w:val="ListParagraph"/>
        <w:numPr>
          <w:ilvl w:val="0"/>
          <w:numId w:val="23"/>
        </w:numPr>
        <w:shd w:val="clear" w:color="auto" w:fill="FFFFFF"/>
        <w:spacing w:after="360"/>
        <w:jc w:val="both"/>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Earned Leave:</w:t>
      </w:r>
    </w:p>
    <w:p w:rsidR="00EC70A1" w:rsidRPr="00DB6377" w:rsidRDefault="00EC70A1" w:rsidP="00EC70A1">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employee is considered qualified for earned leave in ACI, when he/ she has operated in ACI at least for a year. Employees acquire 1 day earned leave for every 33 days. It is an entirely salaried leave that is not movable to the next year.  </w:t>
      </w:r>
    </w:p>
    <w:p w:rsidR="00EC70A1" w:rsidRPr="00381808" w:rsidRDefault="00EC70A1" w:rsidP="007511FC">
      <w:pPr>
        <w:pStyle w:val="ListParagraph"/>
        <w:numPr>
          <w:ilvl w:val="0"/>
          <w:numId w:val="23"/>
        </w:numPr>
        <w:shd w:val="clear" w:color="auto" w:fill="FFFFFF"/>
        <w:spacing w:after="360"/>
        <w:jc w:val="both"/>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Festival Leave: </w:t>
      </w:r>
    </w:p>
    <w:p w:rsidR="00EC70A1" w:rsidRPr="00DB6377" w:rsidRDefault="00EC70A1" w:rsidP="00EC70A1">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Festival leave rely on the Government approved official holidays. </w:t>
      </w:r>
    </w:p>
    <w:p w:rsidR="00EC70A1" w:rsidRPr="00381808" w:rsidRDefault="00EC70A1" w:rsidP="007511FC">
      <w:pPr>
        <w:pStyle w:val="ListParagraph"/>
        <w:numPr>
          <w:ilvl w:val="0"/>
          <w:numId w:val="23"/>
        </w:numPr>
        <w:shd w:val="clear" w:color="auto" w:fill="FFFFFF"/>
        <w:spacing w:after="360"/>
        <w:jc w:val="both"/>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Sick Leave: </w:t>
      </w:r>
    </w:p>
    <w:p w:rsidR="00EC70A1" w:rsidRPr="00DB6377" w:rsidRDefault="00EC70A1" w:rsidP="00EC70A1">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Sick Leave in ACI is 15 entirely remunerated days. Similar casual leave, it is also appropriate from the joining date of a worker.  </w:t>
      </w:r>
    </w:p>
    <w:p w:rsidR="00EC70A1" w:rsidRPr="00381808" w:rsidRDefault="00EC70A1" w:rsidP="007511FC">
      <w:pPr>
        <w:pStyle w:val="ListParagraph"/>
        <w:numPr>
          <w:ilvl w:val="0"/>
          <w:numId w:val="23"/>
        </w:numPr>
        <w:shd w:val="clear" w:color="auto" w:fill="FFFFFF"/>
        <w:spacing w:after="360"/>
        <w:jc w:val="both"/>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Maternity Leave:</w:t>
      </w:r>
    </w:p>
    <w:p w:rsidR="00411645" w:rsidRPr="00411645" w:rsidRDefault="00EC70A1" w:rsidP="00411645">
      <w:pPr>
        <w:shd w:val="clear" w:color="auto" w:fill="FFFFFF"/>
        <w:spacing w:after="360"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ACI, a woman must work for at least 6 months to be suitable for maternity leave. The maternity leave is of 4 months specified only once at the expediency of the employee. Employee must smear for such leave earlier to be fit for it. </w:t>
      </w:r>
      <w:bookmarkStart w:id="63" w:name="_Toc13484043"/>
    </w:p>
    <w:p w:rsidR="00D14283" w:rsidRPr="00D82C35" w:rsidRDefault="00266A4E" w:rsidP="00D82C35">
      <w:pPr>
        <w:pStyle w:val="Heading2"/>
        <w:rPr>
          <w:sz w:val="40"/>
          <w:szCs w:val="40"/>
        </w:rPr>
      </w:pPr>
      <w:bookmarkStart w:id="64" w:name="_Toc17844100"/>
      <w:r w:rsidRPr="00D82C35">
        <w:rPr>
          <w:sz w:val="40"/>
          <w:szCs w:val="40"/>
        </w:rPr>
        <w:lastRenderedPageBreak/>
        <w:t>3</w:t>
      </w:r>
      <w:r w:rsidR="00D14283" w:rsidRPr="00D82C35">
        <w:rPr>
          <w:sz w:val="40"/>
          <w:szCs w:val="40"/>
        </w:rPr>
        <w:t>.6</w:t>
      </w:r>
      <w:r w:rsidR="00D82C35" w:rsidRPr="00D82C35">
        <w:rPr>
          <w:sz w:val="40"/>
          <w:szCs w:val="40"/>
        </w:rPr>
        <w:t>.0</w:t>
      </w:r>
      <w:r w:rsidR="00D14283" w:rsidRPr="00D82C35">
        <w:rPr>
          <w:sz w:val="40"/>
          <w:szCs w:val="40"/>
        </w:rPr>
        <w:t xml:space="preserve"> Industrial relations in ACI:</w:t>
      </w:r>
      <w:bookmarkEnd w:id="63"/>
      <w:bookmarkEnd w:id="64"/>
      <w:r w:rsidR="00D14283" w:rsidRPr="00D82C35">
        <w:rPr>
          <w:sz w:val="40"/>
          <w:szCs w:val="40"/>
        </w:rPr>
        <w:t xml:space="preserve"> </w:t>
      </w:r>
    </w:p>
    <w:p w:rsidR="00D14283" w:rsidRPr="00DB6377" w:rsidRDefault="00111132" w:rsidP="00D14283">
      <w:pPr>
        <w:shd w:val="clear" w:color="auto" w:fill="FFFFFF"/>
        <w:spacing w:before="48" w:after="48" w:line="276" w:lineRule="auto"/>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Company follow the labor law of Bangladesh. Their organizational environment are suitable for employees. As a result they enjoy some benefit:</w:t>
      </w:r>
    </w:p>
    <w:p w:rsidR="00111132" w:rsidRPr="00381808" w:rsidRDefault="005436F7" w:rsidP="00381808">
      <w:pPr>
        <w:pStyle w:val="ListParagraph"/>
        <w:numPr>
          <w:ilvl w:val="0"/>
          <w:numId w:val="42"/>
        </w:numPr>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Defense</w:t>
      </w:r>
      <w:r w:rsidR="00111132"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Employee</w:t>
      </w:r>
    </w:p>
    <w:p w:rsidR="00111132" w:rsidRPr="00381808" w:rsidRDefault="00111132" w:rsidP="00381808">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Employment Act are </w:t>
      </w:r>
      <w:r w:rsidR="00B57723"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intended</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w:t>
      </w:r>
      <w:r w:rsidR="00B57723"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balance out the </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relationship so that the employer cannot </w:t>
      </w:r>
      <w:r w:rsidR="00B57723"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exploitation</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w:t>
      </w:r>
      <w:r w:rsidR="00B57723"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differentiate</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against the employee. Under these and additional labor laws, workers have the right to fair compensation, an equal </w:t>
      </w:r>
      <w:r w:rsidR="00B57723"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chance</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hire and a safe work environment.</w:t>
      </w:r>
    </w:p>
    <w:p w:rsidR="00006897" w:rsidRPr="00381808" w:rsidRDefault="005436F7" w:rsidP="00381808">
      <w:pPr>
        <w:pStyle w:val="ListParagraph"/>
        <w:numPr>
          <w:ilvl w:val="0"/>
          <w:numId w:val="42"/>
        </w:numPr>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Defense</w:t>
      </w:r>
      <w:r w:rsidR="00006897"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Employer</w:t>
      </w:r>
    </w:p>
    <w:p w:rsidR="00006897" w:rsidRPr="00381808" w:rsidRDefault="00006897" w:rsidP="00381808">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Employers don't have to hire someone they don't </w:t>
      </w:r>
      <w:r w:rsidR="00874922"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sense</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qualified, and it is within the employer's rights to </w:t>
      </w:r>
      <w:r w:rsidR="00874922"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think</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employees </w:t>
      </w:r>
      <w:r w:rsidR="00874922"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display</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time and </w:t>
      </w:r>
      <w:r w:rsidR="00874922"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execute</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duties for which they were hired. These laws ultimately </w:t>
      </w:r>
      <w:r w:rsidR="00874922"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defend</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employer's productivity and, therefore, profits, as well as the </w:t>
      </w:r>
      <w:r w:rsidR="00874922"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capacity</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874922"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continue</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competitive in the marketplace.</w:t>
      </w:r>
    </w:p>
    <w:p w:rsidR="009F65CC" w:rsidRPr="00381808" w:rsidRDefault="009F65CC" w:rsidP="00381808">
      <w:pPr>
        <w:pStyle w:val="ListParagraph"/>
        <w:numPr>
          <w:ilvl w:val="0"/>
          <w:numId w:val="42"/>
        </w:numPr>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Economic </w:t>
      </w:r>
      <w:r w:rsidR="00860DA5" w:rsidRPr="00381808">
        <w:rPr>
          <w:rFonts w:ascii="Arial" w:eastAsia="Times New Roman"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Constancy</w:t>
      </w:r>
    </w:p>
    <w:p w:rsidR="009F65CC" w:rsidRPr="00381808" w:rsidRDefault="009F65CC" w:rsidP="00381808">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Labor laws reserve the right of the employer to profit and the right of the employee to compensation that can be </w:t>
      </w:r>
      <w:r w:rsidR="002D52F5"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expended</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2D52F5"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financed</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labor laws are </w:t>
      </w:r>
      <w:r w:rsidR="002D52F5"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vital</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a healthy economy. </w:t>
      </w:r>
      <w:r w:rsidR="002D52F5"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Phases</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economic growth reflect healthy businesses with employees who are </w:t>
      </w:r>
      <w:r w:rsidR="002D52F5"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getting</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enough to </w:t>
      </w:r>
      <w:r w:rsidR="002D52F5"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join</w:t>
      </w:r>
      <w:r w:rsidRPr="0038180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consumers. </w:t>
      </w:r>
    </w:p>
    <w:p w:rsidR="00E710A5" w:rsidRPr="00D82C35" w:rsidRDefault="00266A4E" w:rsidP="00D82C35">
      <w:pPr>
        <w:pStyle w:val="Heading2"/>
        <w:rPr>
          <w:sz w:val="40"/>
          <w:szCs w:val="40"/>
        </w:rPr>
      </w:pPr>
      <w:bookmarkStart w:id="65" w:name="_Toc13484044"/>
      <w:bookmarkStart w:id="66" w:name="_Toc17844101"/>
      <w:r w:rsidRPr="00D82C35">
        <w:rPr>
          <w:sz w:val="40"/>
          <w:szCs w:val="40"/>
        </w:rPr>
        <w:t>3</w:t>
      </w:r>
      <w:r w:rsidR="00E710A5" w:rsidRPr="00D82C35">
        <w:rPr>
          <w:sz w:val="40"/>
          <w:szCs w:val="40"/>
        </w:rPr>
        <w:t>.7</w:t>
      </w:r>
      <w:r w:rsidR="00D82C35" w:rsidRPr="00D82C35">
        <w:rPr>
          <w:sz w:val="40"/>
          <w:szCs w:val="40"/>
        </w:rPr>
        <w:t>.0</w:t>
      </w:r>
      <w:r w:rsidR="00E710A5" w:rsidRPr="00D82C35">
        <w:rPr>
          <w:sz w:val="40"/>
          <w:szCs w:val="40"/>
        </w:rPr>
        <w:t xml:space="preserve"> Strategic human resource of ACI</w:t>
      </w:r>
      <w:bookmarkEnd w:id="65"/>
      <w:bookmarkEnd w:id="66"/>
    </w:p>
    <w:p w:rsidR="00E710A5" w:rsidRPr="00DB6377" w:rsidRDefault="00E710A5" w:rsidP="00E710A5">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Company follow strategic</w:t>
      </w:r>
      <w:r w:rsidR="00C2149E"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human resource management. It</w:t>
      </w: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think employee as an asset.</w:t>
      </w:r>
      <w:r w:rsidR="00C2149E"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enjoy some benefit for following SHRM</w:t>
      </w:r>
    </w:p>
    <w:p w:rsidR="00C2149E" w:rsidRPr="00DB6377" w:rsidRDefault="00C2149E" w:rsidP="007511FC">
      <w:pPr>
        <w:pStyle w:val="ListParagraph"/>
        <w:numPr>
          <w:ilvl w:val="0"/>
          <w:numId w:val="24"/>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Enlarged job </w:t>
      </w:r>
      <w:r w:rsidR="00860DA5"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gratification</w:t>
      </w:r>
    </w:p>
    <w:p w:rsidR="00C2149E" w:rsidRPr="00DB6377" w:rsidRDefault="00C2149E" w:rsidP="007511FC">
      <w:pPr>
        <w:pStyle w:val="ListParagraph"/>
        <w:numPr>
          <w:ilvl w:val="0"/>
          <w:numId w:val="24"/>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Enhanced rates of customer </w:t>
      </w:r>
      <w:r w:rsidR="00860DA5"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gratification</w:t>
      </w:r>
    </w:p>
    <w:p w:rsidR="00C2149E" w:rsidRPr="00DB6377" w:rsidRDefault="00C2149E" w:rsidP="007511FC">
      <w:pPr>
        <w:pStyle w:val="ListParagraph"/>
        <w:numPr>
          <w:ilvl w:val="0"/>
          <w:numId w:val="24"/>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Effective resource management</w:t>
      </w:r>
    </w:p>
    <w:p w:rsidR="00105C08" w:rsidRPr="00DB6377" w:rsidRDefault="00C2149E" w:rsidP="003B7C9C">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637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way which it follow as strategic human resource management</w:t>
      </w:r>
    </w:p>
    <w:p w:rsidR="003B7C9C" w:rsidRPr="00DB6377" w:rsidRDefault="00B100E1" w:rsidP="007511FC">
      <w:pPr>
        <w:numPr>
          <w:ilvl w:val="0"/>
          <w:numId w:val="25"/>
        </w:num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3" w:anchor="objectives" w:history="1">
        <w:r w:rsidR="00DB6377"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Develop thorough understanding of </w:t>
        </w:r>
        <w:r w:rsidR="003B7C9C"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company’s objectives</w:t>
        </w:r>
      </w:hyperlink>
    </w:p>
    <w:p w:rsidR="003B7C9C" w:rsidRPr="00DB6377" w:rsidRDefault="00B100E1" w:rsidP="007511FC">
      <w:pPr>
        <w:numPr>
          <w:ilvl w:val="0"/>
          <w:numId w:val="25"/>
        </w:num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4" w:anchor="evaluate" w:history="1">
        <w:r w:rsidR="003B7C9C"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Evaluate your HR capability</w:t>
        </w:r>
      </w:hyperlink>
    </w:p>
    <w:p w:rsidR="003B7C9C" w:rsidRPr="00DB6377" w:rsidRDefault="00B100E1" w:rsidP="007511FC">
      <w:pPr>
        <w:numPr>
          <w:ilvl w:val="0"/>
          <w:numId w:val="25"/>
        </w:num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5" w:anchor="analyze" w:history="1">
        <w:r w:rsidR="00DB6377"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Analyze </w:t>
        </w:r>
        <w:r w:rsidR="003B7C9C"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HR capacity in light of your goals</w:t>
        </w:r>
      </w:hyperlink>
    </w:p>
    <w:p w:rsidR="003B7C9C" w:rsidRPr="00DB6377" w:rsidRDefault="00B100E1" w:rsidP="007511FC">
      <w:pPr>
        <w:numPr>
          <w:ilvl w:val="0"/>
          <w:numId w:val="25"/>
        </w:num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6" w:anchor="estimate" w:history="1">
        <w:r w:rsidR="00DB6377"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Estimate </w:t>
        </w:r>
        <w:r w:rsidR="003B7C9C"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company’s future HR requirements</w:t>
        </w:r>
      </w:hyperlink>
    </w:p>
    <w:p w:rsidR="003B7C9C" w:rsidRPr="00DB6377" w:rsidRDefault="00B100E1" w:rsidP="007511FC">
      <w:pPr>
        <w:numPr>
          <w:ilvl w:val="0"/>
          <w:numId w:val="25"/>
        </w:num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7" w:anchor="tools" w:history="1">
        <w:r w:rsidR="003B7C9C"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Determine the tools required for employees to complete the job</w:t>
        </w:r>
      </w:hyperlink>
    </w:p>
    <w:p w:rsidR="003B7C9C" w:rsidRPr="00DB6377" w:rsidRDefault="00B100E1" w:rsidP="007511FC">
      <w:pPr>
        <w:numPr>
          <w:ilvl w:val="0"/>
          <w:numId w:val="25"/>
        </w:num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8" w:anchor="implement" w:history="1">
        <w:r w:rsidR="003B7C9C"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 the human resource management strategy</w:t>
        </w:r>
      </w:hyperlink>
    </w:p>
    <w:p w:rsidR="000714D2" w:rsidRDefault="00B100E1" w:rsidP="007511FC">
      <w:pPr>
        <w:numPr>
          <w:ilvl w:val="0"/>
          <w:numId w:val="25"/>
        </w:numPr>
        <w:shd w:val="clear" w:color="auto" w:fill="FFFFFF"/>
        <w:spacing w:before="100" w:beforeAutospacing="1" w:after="0" w:line="510" w:lineRule="atLeast"/>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9" w:anchor="evaluation" w:history="1">
        <w:r w:rsidR="003B7C9C" w:rsidRPr="00DB6377">
          <w:rPr>
            <w:rStyle w:val="Hyperlink"/>
            <w:rFonts w:ascii="Arial" w:hAnsi="Arial" w:cs="Arial"/>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Evaluation and corrective action</w:t>
        </w:r>
      </w:hyperlink>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0714D2">
      <w:pPr>
        <w:shd w:val="clear" w:color="auto" w:fill="FFFFFF"/>
        <w:spacing w:before="100" w:beforeAutospacing="1" w:after="0" w:line="510" w:lineRule="atLeast"/>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Pr="00F768F2" w:rsidRDefault="00266A4E" w:rsidP="00F768F2">
      <w:pPr>
        <w:pStyle w:val="Heading1"/>
        <w:jc w:val="center"/>
        <w:rPr>
          <w:b/>
          <w:sz w:val="56"/>
          <w:szCs w:val="56"/>
        </w:rPr>
      </w:pPr>
      <w:bookmarkStart w:id="67" w:name="_Toc17844102"/>
      <w:r w:rsidRPr="00F768F2">
        <w:rPr>
          <w:b/>
          <w:sz w:val="56"/>
          <w:szCs w:val="56"/>
        </w:rPr>
        <w:t>Chapter 04</w:t>
      </w:r>
      <w:bookmarkEnd w:id="67"/>
    </w:p>
    <w:p w:rsidR="000714D2" w:rsidRPr="00F768F2" w:rsidRDefault="000714D2" w:rsidP="00F768F2">
      <w:pPr>
        <w:pStyle w:val="Heading1"/>
        <w:jc w:val="center"/>
        <w:rPr>
          <w:b/>
          <w:sz w:val="56"/>
          <w:szCs w:val="56"/>
        </w:rPr>
      </w:pPr>
      <w:bookmarkStart w:id="68" w:name="_Toc13484046"/>
      <w:bookmarkStart w:id="69" w:name="_Toc17844103"/>
      <w:r w:rsidRPr="00F768F2">
        <w:rPr>
          <w:b/>
          <w:sz w:val="56"/>
          <w:szCs w:val="56"/>
        </w:rPr>
        <w:t>Findings &amp; Analysis</w:t>
      </w:r>
      <w:bookmarkEnd w:id="68"/>
      <w:bookmarkEnd w:id="69"/>
    </w:p>
    <w:p w:rsidR="000714D2" w:rsidRPr="000714D2" w:rsidRDefault="000714D2" w:rsidP="000714D2">
      <w:pPr>
        <w:shd w:val="clear" w:color="auto" w:fill="FFFFFF"/>
        <w:spacing w:before="100" w:beforeAutospacing="1" w:after="0" w:line="510" w:lineRule="atLeast"/>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5456">
        <w:rPr>
          <w:rFonts w:ascii="Arial" w:hAnsi="Arial" w:cs="Arial"/>
          <w:noProof/>
        </w:rPr>
        <w:drawing>
          <wp:inline distT="0" distB="0" distL="0" distR="0" wp14:anchorId="1EFC0147" wp14:editId="44C9C8A6">
            <wp:extent cx="3396615" cy="3490332"/>
            <wp:effectExtent l="0" t="0" r="0" b="0"/>
            <wp:docPr id="32" name="Picture 32" descr="C:\Users\HP\Downloads\ACI PIC\f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ACI PIC\find.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41440" cy="3536394"/>
                    </a:xfrm>
                    <a:prstGeom prst="rect">
                      <a:avLst/>
                    </a:prstGeom>
                    <a:noFill/>
                    <a:ln>
                      <a:noFill/>
                    </a:ln>
                  </pic:spPr>
                </pic:pic>
              </a:graphicData>
            </a:graphic>
          </wp:inline>
        </w:drawing>
      </w:r>
    </w:p>
    <w:p w:rsidR="003B7C9C" w:rsidRDefault="003B7C9C"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77646" w:rsidRDefault="00E77646" w:rsidP="000714D2">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77646" w:rsidRDefault="00E77646" w:rsidP="000714D2">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Pr="00F13C86" w:rsidRDefault="000714D2" w:rsidP="000714D2">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3C8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The best way to analyze the performance of an organization is to perform a SWOT analysis, which clearly states the current position of the organization both internally and externally. Since this report focuses on the HRM functions of ACI Company Limited, the SWOT analysis will also be directed to that.</w:t>
      </w:r>
    </w:p>
    <w:p w:rsidR="000714D2" w:rsidRPr="00F13C86" w:rsidRDefault="000714D2" w:rsidP="000714D2">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B937A7" w:rsidP="00B937A7">
      <w:pPr>
        <w:pStyle w:val="ListParagraph"/>
        <w:jc w:val="center"/>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47D1">
        <w:rPr>
          <w:rFonts w:ascii="Arial" w:hAnsi="Arial" w:cs="Arial"/>
          <w:noProof/>
          <w:sz w:val="24"/>
          <w:szCs w:val="24"/>
          <w:lang w:bidi="ar-SA"/>
        </w:rPr>
        <w:drawing>
          <wp:inline distT="0" distB="0" distL="0" distR="0" wp14:anchorId="28249FC1" wp14:editId="201186C8">
            <wp:extent cx="3702205" cy="2910205"/>
            <wp:effectExtent l="0" t="0" r="0" b="4445"/>
            <wp:docPr id="33" name="Picture 33" descr="C:\Users\HP\Downloads\ACI PIC\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ACI PIC\images.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16650" cy="2921560"/>
                    </a:xfrm>
                    <a:prstGeom prst="rect">
                      <a:avLst/>
                    </a:prstGeom>
                    <a:noFill/>
                    <a:ln>
                      <a:noFill/>
                    </a:ln>
                  </pic:spPr>
                </pic:pic>
              </a:graphicData>
            </a:graphic>
          </wp:inline>
        </w:drawing>
      </w: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Pr="006B4156"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937A7" w:rsidRPr="00E77646" w:rsidRDefault="00B937A7" w:rsidP="00B937A7">
      <w:pPr>
        <w:spacing w:line="276" w:lineRule="auto"/>
        <w:rPr>
          <w:rFonts w:ascii="Arial" w:hAnsi="Arial" w:cs="Arial"/>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7646">
        <w:rPr>
          <w:rFonts w:ascii="Arial" w:hAnsi="Arial" w:cs="Arial"/>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 Strengths</w:t>
      </w:r>
      <w:r w:rsidR="00CA4277" w:rsidRPr="00E77646">
        <w:rPr>
          <w:rFonts w:ascii="Arial" w:hAnsi="Arial" w:cs="Arial"/>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B937A7" w:rsidRPr="006B4156" w:rsidRDefault="00CA4277"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is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measured</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countries’ one of the leading conglomerates because of performance.</w:t>
      </w:r>
    </w:p>
    <w:p w:rsidR="00CA4277" w:rsidRPr="006B4156" w:rsidRDefault="00CA4277"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Efficient, capable &amp; honest workforce</w:t>
      </w:r>
    </w:p>
    <w:p w:rsidR="00CA4277" w:rsidRPr="006B4156" w:rsidRDefault="00CA4277"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has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strong</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demand of their product which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aids</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them to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expand</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their business.</w:t>
      </w:r>
    </w:p>
    <w:p w:rsidR="00CA4277" w:rsidRPr="006B4156" w:rsidRDefault="004550CC"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Significant</w:t>
      </w:r>
      <w:r w:rsidR="00CA4277"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financial resource to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produce</w:t>
      </w:r>
      <w:r w:rsidR="00CA4277"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business.</w:t>
      </w:r>
    </w:p>
    <w:p w:rsidR="00AE508F" w:rsidRPr="006B4156" w:rsidRDefault="004550CC"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Exclusive</w:t>
      </w:r>
      <w:r w:rsidR="00CA4277"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E508F"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technology &amp; importance patents</w:t>
      </w:r>
    </w:p>
    <w:p w:rsidR="00CA4277" w:rsidRPr="006B4156" w:rsidRDefault="004550CC"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Aptitude</w:t>
      </w:r>
      <w:r w:rsidR="00AE508F"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take advantage of economic of scale</w:t>
      </w:r>
    </w:p>
    <w:p w:rsidR="00AE508F" w:rsidRPr="006B4156" w:rsidRDefault="004550CC"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Improved</w:t>
      </w:r>
      <w:r w:rsidR="00AE508F"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product quality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comparative</w:t>
      </w:r>
      <w:r w:rsidR="00AE508F"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rivals</w:t>
      </w:r>
    </w:p>
    <w:p w:rsidR="00AE508F" w:rsidRPr="006B4156" w:rsidRDefault="00AE508F" w:rsidP="007511FC">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Goodwill of the company</w:t>
      </w:r>
    </w:p>
    <w:p w:rsidR="00DA2A49" w:rsidRPr="00DA2A49" w:rsidRDefault="00AE508F" w:rsidP="00DA2A49">
      <w:pPr>
        <w:pStyle w:val="ListParagraph"/>
        <w:numPr>
          <w:ilvl w:val="0"/>
          <w:numId w:val="28"/>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Different SBU’s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aid</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them to diversify their risk</w:t>
      </w:r>
    </w:p>
    <w:p w:rsidR="00CD1917" w:rsidRDefault="00CD1917" w:rsidP="00AE508F">
      <w:pPr>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D1917" w:rsidRDefault="00CD1917" w:rsidP="00AE508F">
      <w:pPr>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E508F" w:rsidRPr="00E77646" w:rsidRDefault="00AE508F" w:rsidP="00AE508F">
      <w:pPr>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7646">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 = Weakness</w:t>
      </w:r>
    </w:p>
    <w:p w:rsidR="00975237" w:rsidRPr="006B4156" w:rsidRDefault="004550CC" w:rsidP="007511FC">
      <w:pPr>
        <w:pStyle w:val="ListParagraph"/>
        <w:numPr>
          <w:ilvl w:val="0"/>
          <w:numId w:val="29"/>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Developed</w:t>
      </w:r>
      <w:r w:rsidR="00AE508F"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unit cost </w:t>
      </w:r>
      <w:r w:rsidR="00975237"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relative to key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entrants</w:t>
      </w:r>
    </w:p>
    <w:p w:rsidR="00975237" w:rsidRPr="006B4156" w:rsidRDefault="00975237" w:rsidP="007511FC">
      <w:pPr>
        <w:pStyle w:val="ListParagraph"/>
        <w:numPr>
          <w:ilvl w:val="0"/>
          <w:numId w:val="29"/>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Group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acquiescence</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due to group policy the company has to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ingress</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raw materials form neighbor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nations</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(other than those which are products locally)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resultant</w:t>
      </w:r>
      <w:r w:rsidR="00320E30"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higher cost production</w:t>
      </w:r>
    </w:p>
    <w:p w:rsidR="00320E30" w:rsidRPr="006B4156" w:rsidRDefault="004550CC" w:rsidP="007511FC">
      <w:pPr>
        <w:pStyle w:val="ListParagraph"/>
        <w:numPr>
          <w:ilvl w:val="0"/>
          <w:numId w:val="29"/>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Little</w:t>
      </w:r>
      <w:r w:rsidR="00975237"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pack Size</w:t>
      </w:r>
    </w:p>
    <w:p w:rsidR="00320E30" w:rsidRPr="006B4156" w:rsidRDefault="004550CC" w:rsidP="007511FC">
      <w:pPr>
        <w:pStyle w:val="ListParagraph"/>
        <w:numPr>
          <w:ilvl w:val="0"/>
          <w:numId w:val="29"/>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Deficiency</w:t>
      </w:r>
      <w:r w:rsidR="00320E30"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sufficient promotional effort</w:t>
      </w:r>
    </w:p>
    <w:p w:rsidR="00886409" w:rsidRPr="006B4156" w:rsidRDefault="00886409" w:rsidP="007511FC">
      <w:pPr>
        <w:pStyle w:val="ListParagraph"/>
        <w:numPr>
          <w:ilvl w:val="0"/>
          <w:numId w:val="29"/>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has weaker distribution</w:t>
      </w:r>
      <w:r w:rsidR="00320E30"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network</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sales force are relatively low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relate</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entrants</w:t>
      </w:r>
    </w:p>
    <w:p w:rsidR="00886409" w:rsidRPr="00E77646" w:rsidRDefault="00886409" w:rsidP="00886409">
      <w:pPr>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7646">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 Opportunity </w:t>
      </w:r>
    </w:p>
    <w:p w:rsidR="00AE508F" w:rsidRPr="006B4156" w:rsidRDefault="00540131" w:rsidP="007511FC">
      <w:pPr>
        <w:pStyle w:val="ListParagraph"/>
        <w:numPr>
          <w:ilvl w:val="0"/>
          <w:numId w:val="3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as a local conglomerate has opportunity for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enlarges</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its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outlay</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has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possible</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growth in Bangladeshi market</w:t>
      </w:r>
    </w:p>
    <w:p w:rsidR="00540131" w:rsidRPr="006B4156" w:rsidRDefault="004550CC" w:rsidP="007511FC">
      <w:pPr>
        <w:pStyle w:val="ListParagraph"/>
        <w:numPr>
          <w:ilvl w:val="0"/>
          <w:numId w:val="3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Increasing</w:t>
      </w:r>
      <w:r w:rsidR="00540131"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company’s product line to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see</w:t>
      </w:r>
      <w:r w:rsidR="00540131"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boarder range of customer needs</w:t>
      </w:r>
    </w:p>
    <w:p w:rsidR="00540131" w:rsidRPr="006B4156" w:rsidRDefault="00540131" w:rsidP="007511FC">
      <w:pPr>
        <w:pStyle w:val="ListParagraph"/>
        <w:numPr>
          <w:ilvl w:val="0"/>
          <w:numId w:val="3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Target and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obtain</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550CC"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unused</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marketing for vaccines</w:t>
      </w:r>
    </w:p>
    <w:p w:rsidR="00540131" w:rsidRPr="006B4156" w:rsidRDefault="00540131" w:rsidP="007511FC">
      <w:pPr>
        <w:pStyle w:val="ListParagraph"/>
        <w:numPr>
          <w:ilvl w:val="0"/>
          <w:numId w:val="3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Market is significantly large and growing</w:t>
      </w:r>
    </w:p>
    <w:p w:rsidR="00540131" w:rsidRPr="006B4156" w:rsidRDefault="004550CC" w:rsidP="007511FC">
      <w:pPr>
        <w:pStyle w:val="ListParagraph"/>
        <w:numPr>
          <w:ilvl w:val="0"/>
          <w:numId w:val="3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Appropriate</w:t>
      </w:r>
      <w:r w:rsidR="00540131"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w:t>
      </w:r>
      <w:r w:rsidR="00540131"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vaccines</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may result in higher in profit</w:t>
      </w:r>
    </w:p>
    <w:p w:rsidR="00F13C86" w:rsidRPr="006B4156" w:rsidRDefault="004550CC" w:rsidP="007511FC">
      <w:pPr>
        <w:pStyle w:val="ListParagraph"/>
        <w:numPr>
          <w:ilvl w:val="0"/>
          <w:numId w:val="3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Sophisticated</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confidence brand name and quality</w:t>
      </w:r>
    </w:p>
    <w:p w:rsidR="00F13C86" w:rsidRPr="00E77646" w:rsidRDefault="00F13C86" w:rsidP="00F13C86">
      <w:pPr>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7646">
        <w:rPr>
          <w:rFonts w:ascii="Arial" w:hAnsi="Arial" w:cs="Arial"/>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 Threats</w:t>
      </w:r>
    </w:p>
    <w:p w:rsidR="00F13C86" w:rsidRPr="006B4156" w:rsidRDefault="004550CC" w:rsidP="007511FC">
      <w:pPr>
        <w:pStyle w:val="ListParagraph"/>
        <w:numPr>
          <w:ilvl w:val="0"/>
          <w:numId w:val="31"/>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Hostile</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movement of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competitors</w:t>
      </w:r>
    </w:p>
    <w:p w:rsidR="00F13C86" w:rsidRPr="006B4156" w:rsidRDefault="004550CC" w:rsidP="007511FC">
      <w:pPr>
        <w:pStyle w:val="ListParagraph"/>
        <w:numPr>
          <w:ilvl w:val="0"/>
          <w:numId w:val="31"/>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Go-slow</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market growth</w:t>
      </w:r>
    </w:p>
    <w:p w:rsidR="00F13C86" w:rsidRPr="006B4156" w:rsidRDefault="004550CC" w:rsidP="007511FC">
      <w:pPr>
        <w:pStyle w:val="ListParagraph"/>
        <w:numPr>
          <w:ilvl w:val="0"/>
          <w:numId w:val="31"/>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Rising</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bargaining power of the end consumer</w:t>
      </w:r>
    </w:p>
    <w:p w:rsidR="00F13C86" w:rsidRPr="006B4156" w:rsidRDefault="00302EEA" w:rsidP="007511FC">
      <w:pPr>
        <w:pStyle w:val="ListParagraph"/>
        <w:numPr>
          <w:ilvl w:val="0"/>
          <w:numId w:val="31"/>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Expensive</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 regulatory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supplies</w:t>
      </w:r>
    </w:p>
    <w:p w:rsidR="00F13C86" w:rsidRPr="006B4156" w:rsidRDefault="00302EEA" w:rsidP="007511FC">
      <w:pPr>
        <w:pStyle w:val="ListParagraph"/>
        <w:numPr>
          <w:ilvl w:val="0"/>
          <w:numId w:val="31"/>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Entrants</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lower prices</w:t>
      </w:r>
    </w:p>
    <w:p w:rsidR="00F13C86" w:rsidRPr="006B4156" w:rsidRDefault="00302EEA" w:rsidP="007511FC">
      <w:pPr>
        <w:pStyle w:val="ListParagraph"/>
        <w:numPr>
          <w:ilvl w:val="0"/>
          <w:numId w:val="31"/>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Growing</w:t>
      </w:r>
      <w:r w:rsidR="00F13C86"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threats from local </w:t>
      </w:r>
      <w:r w:rsidRPr="006B4156">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entrants</w:t>
      </w:r>
    </w:p>
    <w:p w:rsidR="00F13C86" w:rsidRPr="006B4156" w:rsidRDefault="00F13C86" w:rsidP="00F13C86">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13C86" w:rsidRPr="00F13C86" w:rsidRDefault="00F13C86" w:rsidP="00F13C86">
      <w:pPr>
        <w:pStyle w:val="ListParagraph"/>
        <w:rPr>
          <w:rFonts w:ascii="Arial" w:hAnsi="Arial" w:cs="Arial"/>
          <w:b/>
          <w:sz w:val="28"/>
        </w:rPr>
      </w:pPr>
      <w:r w:rsidRPr="00F13C86">
        <w:rPr>
          <w:rFonts w:ascii="Arial" w:hAnsi="Arial" w:cs="Arial"/>
          <w:b/>
          <w:sz w:val="28"/>
        </w:rPr>
        <w:t xml:space="preserve"> </w:t>
      </w:r>
    </w:p>
    <w:p w:rsidR="00F13C86" w:rsidRPr="00F13C86" w:rsidRDefault="00F13C86" w:rsidP="00F13C86">
      <w:pPr>
        <w:rPr>
          <w:rFonts w:ascii="Arial" w:hAnsi="Arial" w:cs="Arial"/>
          <w:sz w:val="24"/>
          <w:szCs w:val="24"/>
        </w:rPr>
      </w:pPr>
    </w:p>
    <w:p w:rsidR="00B937A7" w:rsidRPr="00B736B3" w:rsidRDefault="00B937A7" w:rsidP="00B937A7">
      <w:pPr>
        <w:spacing w:line="276" w:lineRule="auto"/>
        <w:rPr>
          <w:rFonts w:ascii="Arial" w:hAnsi="Arial" w:cs="Arial"/>
          <w:b/>
          <w:sz w:val="28"/>
          <w:szCs w:val="28"/>
        </w:rPr>
      </w:pPr>
      <w:r w:rsidRPr="00B736B3">
        <w:rPr>
          <w:rFonts w:ascii="Arial" w:hAnsi="Arial" w:cs="Arial"/>
          <w:b/>
          <w:sz w:val="28"/>
          <w:szCs w:val="28"/>
        </w:rPr>
        <w:t xml:space="preserve"> </w:t>
      </w:r>
    </w:p>
    <w:p w:rsidR="00B937A7" w:rsidRDefault="00B937A7"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459A4" w:rsidRPr="00F768F2" w:rsidRDefault="000459A4" w:rsidP="00F768F2">
      <w:pPr>
        <w:pStyle w:val="Heading1"/>
        <w:jc w:val="center"/>
        <w:rPr>
          <w:b/>
          <w:sz w:val="56"/>
          <w:szCs w:val="56"/>
        </w:rPr>
      </w:pPr>
      <w:bookmarkStart w:id="70" w:name="_Toc13484047"/>
      <w:bookmarkStart w:id="71" w:name="_Toc17844104"/>
      <w:r w:rsidRPr="00F768F2">
        <w:rPr>
          <w:b/>
          <w:sz w:val="56"/>
          <w:szCs w:val="56"/>
        </w:rPr>
        <w:t>Chapter 0</w:t>
      </w:r>
      <w:bookmarkEnd w:id="70"/>
      <w:r w:rsidR="00266A4E" w:rsidRPr="00F768F2">
        <w:rPr>
          <w:b/>
          <w:sz w:val="56"/>
          <w:szCs w:val="56"/>
        </w:rPr>
        <w:t>5</w:t>
      </w:r>
      <w:bookmarkEnd w:id="71"/>
    </w:p>
    <w:p w:rsidR="000459A4" w:rsidRPr="00F768F2" w:rsidRDefault="000459A4" w:rsidP="00F768F2">
      <w:pPr>
        <w:pStyle w:val="Heading1"/>
        <w:jc w:val="center"/>
        <w:rPr>
          <w:b/>
          <w:sz w:val="56"/>
          <w:szCs w:val="56"/>
        </w:rPr>
      </w:pPr>
      <w:bookmarkStart w:id="72" w:name="_Toc13484048"/>
      <w:bookmarkStart w:id="73" w:name="_Toc17844105"/>
      <w:r w:rsidRPr="00F768F2">
        <w:rPr>
          <w:b/>
          <w:sz w:val="56"/>
          <w:szCs w:val="56"/>
        </w:rPr>
        <w:t>Recommendation &amp; Conclusion</w:t>
      </w:r>
      <w:bookmarkEnd w:id="72"/>
      <w:bookmarkEnd w:id="73"/>
    </w:p>
    <w:p w:rsidR="000459A4" w:rsidRPr="00F768F2" w:rsidRDefault="000459A4" w:rsidP="000459A4">
      <w:pPr>
        <w:spacing w:line="276" w:lineRule="auto"/>
        <w:jc w:val="center"/>
        <w:rPr>
          <w:rFonts w:ascii="Arial" w:hAnsi="Arial" w:cs="Arial"/>
          <w:b/>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459A4" w:rsidP="000459A4">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5456">
        <w:rPr>
          <w:rFonts w:ascii="Arial" w:hAnsi="Arial" w:cs="Arial"/>
          <w:noProof/>
          <w:lang w:bidi="ar-SA"/>
        </w:rPr>
        <w:drawing>
          <wp:anchor distT="0" distB="0" distL="114300" distR="114300" simplePos="0" relativeHeight="251659264" behindDoc="0" locked="0" layoutInCell="1" allowOverlap="1" wp14:anchorId="5658C223" wp14:editId="261C8E70">
            <wp:simplePos x="0" y="0"/>
            <wp:positionH relativeFrom="margin">
              <wp:posOffset>0</wp:posOffset>
            </wp:positionH>
            <wp:positionV relativeFrom="paragraph">
              <wp:posOffset>233680</wp:posOffset>
            </wp:positionV>
            <wp:extent cx="2643505" cy="2524125"/>
            <wp:effectExtent l="0" t="0" r="4445" b="9525"/>
            <wp:wrapSquare wrapText="bothSides"/>
            <wp:docPr id="52" name="Picture 52" descr="C:\Users\HP\Downloads\ACI PIC\recom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ACI PIC\recommend.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43505" cy="2524125"/>
                    </a:xfrm>
                    <a:prstGeom prst="rect">
                      <a:avLst/>
                    </a:prstGeom>
                    <a:noFill/>
                    <a:ln>
                      <a:noFill/>
                    </a:ln>
                  </pic:spPr>
                </pic:pic>
              </a:graphicData>
            </a:graphic>
            <wp14:sizeRelH relativeFrom="margin">
              <wp14:pctWidth>0</wp14:pctWidth>
            </wp14:sizeRelH>
          </wp:anchor>
        </w:drawing>
      </w: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459A4"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5456">
        <w:rPr>
          <w:rFonts w:ascii="Arial" w:hAnsi="Arial" w:cs="Arial"/>
          <w:noProof/>
          <w:lang w:bidi="ar-SA"/>
        </w:rPr>
        <w:drawing>
          <wp:inline distT="0" distB="0" distL="0" distR="0" wp14:anchorId="70FC9CEE" wp14:editId="261D467B">
            <wp:extent cx="2663687" cy="2523774"/>
            <wp:effectExtent l="0" t="0" r="3810" b="0"/>
            <wp:docPr id="55" name="Picture 55" descr="C:\Users\HP\Downloads\ACI PIC\download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ACI PIC\download (11).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86363" cy="2545259"/>
                    </a:xfrm>
                    <a:prstGeom prst="rect">
                      <a:avLst/>
                    </a:prstGeom>
                    <a:noFill/>
                    <a:ln>
                      <a:noFill/>
                    </a:ln>
                  </pic:spPr>
                </pic:pic>
              </a:graphicData>
            </a:graphic>
          </wp:inline>
        </w:drawing>
      </w: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259B0" w:rsidRPr="00381808" w:rsidRDefault="00A259B0" w:rsidP="00A259B0">
      <w:pPr>
        <w:pStyle w:val="Heading1"/>
        <w:jc w:val="center"/>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4" w:name="_Toc17844106"/>
      <w:r w:rsidRPr="00381808">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Recommendation</w:t>
      </w:r>
      <w:bookmarkEnd w:id="74"/>
    </w:p>
    <w:p w:rsidR="000714D2" w:rsidRDefault="000714D2" w:rsidP="00A259B0">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16664" w:rsidRPr="00AB44B1" w:rsidRDefault="00516664" w:rsidP="00516664">
      <w:pPr>
        <w:spacing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is one of most high operative, highly category after company of our country. I may not be the finest individual to advise many a major alteration for this company but as student of HR, I would like to advise little recommendations that will optimistically derive in handy for the department if they think it fit to contain in their strategies for altering of the HR department. </w:t>
      </w:r>
    </w:p>
    <w:p w:rsidR="000714D2" w:rsidRPr="00AB44B1" w:rsidRDefault="00394F11" w:rsidP="00844E6A">
      <w:pPr>
        <w:pStyle w:val="ListParagraph"/>
        <w:numPr>
          <w:ilvl w:val="0"/>
          <w:numId w:val="32"/>
        </w:numPr>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pension/ retirement plan is average.</w:t>
      </w:r>
    </w:p>
    <w:p w:rsidR="005046A2" w:rsidRPr="00AB44B1" w:rsidRDefault="005046A2" w:rsidP="00844E6A">
      <w:pPr>
        <w:pStyle w:val="NormalWeb"/>
        <w:numPr>
          <w:ilvl w:val="0"/>
          <w:numId w:val="32"/>
        </w:numPr>
        <w:spacing w:before="0" w:beforeAutospacing="0" w:after="0" w:afterAutospacing="0" w:line="36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organization should </w:t>
      </w:r>
      <w:r w:rsidR="00382F1F"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rise</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its compensation </w:t>
      </w:r>
      <w:r w:rsidR="00382F1F"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associated</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benefits which are </w:t>
      </w:r>
      <w:r w:rsidR="00382F1F"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providing</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the employees.</w:t>
      </w:r>
    </w:p>
    <w:p w:rsidR="005046A2" w:rsidRPr="00AB44B1" w:rsidRDefault="005046A2" w:rsidP="00844E6A">
      <w:pPr>
        <w:pStyle w:val="NormalWeb"/>
        <w:numPr>
          <w:ilvl w:val="0"/>
          <w:numId w:val="32"/>
        </w:numPr>
        <w:spacing w:before="0" w:beforeAutospacing="0" w:after="0" w:afterAutospacing="0" w:line="36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organization should provide effective</w:t>
      </w:r>
      <w:r w:rsidRPr="00AB44B1">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acceptable insurance coverage to their employees.</w:t>
      </w:r>
    </w:p>
    <w:p w:rsidR="005046A2" w:rsidRPr="00AB44B1" w:rsidRDefault="005046A2" w:rsidP="00844E6A">
      <w:pPr>
        <w:pStyle w:val="NormalWeb"/>
        <w:numPr>
          <w:ilvl w:val="0"/>
          <w:numId w:val="32"/>
        </w:numPr>
        <w:spacing w:before="0" w:beforeAutospacing="0" w:after="0" w:afterAutospacing="0" w:line="36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organization’s pension/ retirement plan should be modified in favor of their </w:t>
      </w:r>
      <w:r w:rsidR="00382F1F"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5046A2" w:rsidRPr="00AB44B1" w:rsidRDefault="005046A2" w:rsidP="00844E6A">
      <w:pPr>
        <w:pStyle w:val="NormalWeb"/>
        <w:numPr>
          <w:ilvl w:val="0"/>
          <w:numId w:val="32"/>
        </w:numPr>
        <w:spacing w:before="0" w:beforeAutospacing="0" w:after="0" w:afterAutospacing="0" w:line="36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organization may </w:t>
      </w:r>
      <w:r w:rsidR="00382F1F"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rise</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current salary </w:t>
      </w:r>
      <w:r w:rsidR="00382F1F"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construction</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their </w:t>
      </w:r>
      <w:r w:rsidR="00382F1F"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personnel</w:t>
      </w:r>
      <w:r w:rsidRPr="00AB44B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126E30" w:rsidRPr="00AB44B1" w:rsidRDefault="00126E30" w:rsidP="00844E6A">
      <w:pPr>
        <w:pStyle w:val="ListParagraph"/>
        <w:numPr>
          <w:ilvl w:val="0"/>
          <w:numId w:val="32"/>
        </w:numPr>
        <w:spacing w:after="160" w:line="360" w:lineRule="auto"/>
        <w:contextualSpacing w:val="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They should </w:t>
      </w:r>
      <w:r w:rsidR="00382F1F"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w:t>
      </w: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same employment opportunity to female workers same as they do with male workers to participate in an economic development which is highly </w:t>
      </w:r>
      <w:r w:rsidR="00382F1F"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 contingent</w:t>
      </w: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both group of people. </w:t>
      </w:r>
    </w:p>
    <w:p w:rsidR="00126E30" w:rsidRPr="00AB44B1" w:rsidRDefault="00126E30" w:rsidP="00844E6A">
      <w:pPr>
        <w:pStyle w:val="ListParagraph"/>
        <w:numPr>
          <w:ilvl w:val="0"/>
          <w:numId w:val="32"/>
        </w:numPr>
        <w:spacing w:after="160" w:line="360" w:lineRule="auto"/>
        <w:contextualSpacing w:val="0"/>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should be </w:t>
      </w:r>
      <w:r w:rsidR="00382F1F"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correct</w:t>
      </w: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2F1F"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way</w:t>
      </w: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about the different ways of the working areas </w:t>
      </w:r>
      <w:r w:rsidR="00382F1F"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counting</w:t>
      </w: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different services like lifts, potable water, dustbins and spittoons.</w:t>
      </w:r>
    </w:p>
    <w:p w:rsidR="008502C0" w:rsidRPr="00AB44B1" w:rsidRDefault="008502C0" w:rsidP="00844E6A">
      <w:pPr>
        <w:pStyle w:val="ListParagraph"/>
        <w:numPr>
          <w:ilvl w:val="0"/>
          <w:numId w:val="3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Company should confirm correct people in the correct places.</w:t>
      </w:r>
    </w:p>
    <w:p w:rsidR="008502C0" w:rsidRPr="00AB44B1" w:rsidRDefault="008502C0" w:rsidP="00844E6A">
      <w:pPr>
        <w:pStyle w:val="ListParagraph"/>
        <w:numPr>
          <w:ilvl w:val="0"/>
          <w:numId w:val="3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 Company should shape the isolate policy for requirements &amp; selection</w:t>
      </w:r>
    </w:p>
    <w:p w:rsidR="008502C0" w:rsidRPr="00AB44B1" w:rsidRDefault="008502C0" w:rsidP="00844E6A">
      <w:pPr>
        <w:pStyle w:val="ListParagraph"/>
        <w:numPr>
          <w:ilvl w:val="0"/>
          <w:numId w:val="3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policy should be updated so that it can contest with other organization as well.</w:t>
      </w:r>
    </w:p>
    <w:p w:rsidR="00A52BA2" w:rsidRPr="00AB44B1" w:rsidRDefault="00A52BA2" w:rsidP="00844E6A">
      <w:pPr>
        <w:pStyle w:val="ListParagraph"/>
        <w:numPr>
          <w:ilvl w:val="0"/>
          <w:numId w:val="3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Most time training delivered in terms of performance deficiency documentation. But the world is changing continuously with the help of technology. So training should be given following with new technology </w:t>
      </w:r>
    </w:p>
    <w:p w:rsidR="00A52BA2" w:rsidRPr="00AB44B1" w:rsidRDefault="00A52BA2" w:rsidP="00844E6A">
      <w:pPr>
        <w:pStyle w:val="ListParagraph"/>
        <w:numPr>
          <w:ilvl w:val="0"/>
          <w:numId w:val="3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evade suspicions and other complications in future, it is significant to organize future role play training. Through this procedure employees would develop an idea about their responsibilities in future.  </w:t>
      </w:r>
    </w:p>
    <w:p w:rsidR="00A52BA2" w:rsidRPr="00AB44B1" w:rsidRDefault="00A52BA2" w:rsidP="00844E6A">
      <w:pPr>
        <w:pStyle w:val="ListParagraph"/>
        <w:numPr>
          <w:ilvl w:val="0"/>
          <w:numId w:val="3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Manager or supervisor should have sufficient experience to know which worker need what kinds of training to execute well. </w:t>
      </w:r>
    </w:p>
    <w:p w:rsidR="00A52BA2" w:rsidRPr="00AB44B1" w:rsidRDefault="00A52BA2" w:rsidP="00844E6A">
      <w:pPr>
        <w:pStyle w:val="ListParagraph"/>
        <w:numPr>
          <w:ilvl w:val="0"/>
          <w:numId w:val="32"/>
        </w:numPr>
        <w:shd w:val="clear" w:color="auto" w:fill="FFFFFF"/>
        <w:spacing w:before="48" w:after="48"/>
        <w:jc w:val="both"/>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Supervisor should know various strategies and ways to create the training effective. Certain level of information is needed to entree and properly select the training centered on training need valuation of their dependents. </w:t>
      </w:r>
    </w:p>
    <w:p w:rsidR="00394F11" w:rsidRDefault="00394F1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Pr="00AB44B1" w:rsidRDefault="00AB44B1" w:rsidP="00382F1F">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1151D" w:rsidRPr="00E77646" w:rsidRDefault="00D1151D" w:rsidP="00D1151D">
      <w:pPr>
        <w:pStyle w:val="Heading1"/>
        <w:jc w:val="center"/>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5" w:name="_Toc13484050"/>
      <w:bookmarkStart w:id="76" w:name="_Toc17844107"/>
      <w:r w:rsidRPr="00E77646">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Conclusion</w:t>
      </w:r>
      <w:bookmarkEnd w:id="75"/>
      <w:bookmarkEnd w:id="76"/>
    </w:p>
    <w:p w:rsidR="00D1151D" w:rsidRPr="006007C7" w:rsidRDefault="00D1151D" w:rsidP="00D1151D">
      <w:pPr>
        <w:spacing w:after="0" w:line="276" w:lineRule="auto"/>
        <w:jc w:val="center"/>
        <w:rPr>
          <w:rFonts w:ascii="Arial" w:hAnsi="Arial" w:cs="Arial"/>
          <w:b/>
          <w:sz w:val="36"/>
          <w:szCs w:val="36"/>
        </w:rPr>
      </w:pPr>
    </w:p>
    <w:p w:rsidR="00D1151D" w:rsidRPr="00AB44B1" w:rsidRDefault="00D1151D" w:rsidP="00D1151D">
      <w:pPr>
        <w:spacing w:after="0"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understood that each ending marks the start of a new beginning. This has been such a satisfying expedition for me. For myself it looks like a rollercoaster cycle with its ups and downs both emotionally and physically. Through the grounding of this report, I have come across numerous condition and issues which even though nothing new, looked quite strange. This was the first chance where I had to possess my eyes on every feature of a research and report groundwork without the aid and assistance of a group. This has assumed me additional responsibility and opportunity of learning things I didn’t identify how to do before. This whole report has showed itself as a contest which I would gratefully take upon once again if the situation rises. I have had such a</w:t>
      </w:r>
      <w:r w:rsid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enjoyable experience in terms of meeting newfangled persons, observing at new viewpoints, getting leadership in a new way, working on my own that it has specified me motivation to retain this spirit up further in my life. This report is a deduction to my graduation degree, from here onwards new challenges and new beginnings will originate, I hope to implement each lesson that I have erudite in my University life into my personal as well as professional life.  </w:t>
      </w:r>
    </w:p>
    <w:p w:rsidR="00D1151D" w:rsidRPr="00AB44B1" w:rsidRDefault="00D1151D" w:rsidP="00D1151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Pr="00AB44B1"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14D2" w:rsidRPr="00DB6377" w:rsidRDefault="000714D2" w:rsidP="00DB6377">
      <w:pPr>
        <w:pStyle w:val="ListParagraph"/>
        <w:rPr>
          <w:rFonts w:ascii="Arial" w:eastAsiaTheme="minorHAnsi"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05C08" w:rsidRPr="00DB6377" w:rsidRDefault="00105C08"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05C08" w:rsidRPr="00DB6377" w:rsidRDefault="00105C08"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05C08" w:rsidRPr="00DB6377" w:rsidRDefault="00105C08"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05C08" w:rsidRPr="00DB6377" w:rsidRDefault="00105C08"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05C08" w:rsidRPr="00DB6377" w:rsidRDefault="00105C08"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53C8A" w:rsidRPr="00DB6377" w:rsidRDefault="00B53C8A"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53C8A" w:rsidRPr="00DB6377" w:rsidRDefault="00B53C8A"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53C8A" w:rsidRPr="00DB6377" w:rsidRDefault="00B53C8A" w:rsidP="00B53C8A">
      <w:pPr>
        <w:spacing w:before="120" w:after="120" w:line="240" w:lineRule="auto"/>
        <w:jc w:val="center"/>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A3728" w:rsidRDefault="00BA3728" w:rsidP="00CD1917">
      <w:pPr>
        <w:pStyle w:val="Heading1"/>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7" w:name="_Toc13484051"/>
    </w:p>
    <w:p w:rsidR="00CD1917" w:rsidRDefault="00CD1917" w:rsidP="00CD1917"/>
    <w:p w:rsidR="00CD1917" w:rsidRDefault="00CD1917" w:rsidP="00CD1917"/>
    <w:p w:rsidR="00CD1917" w:rsidRPr="00CD1917" w:rsidRDefault="00CD1917" w:rsidP="00CD1917"/>
    <w:p w:rsidR="00CD1917" w:rsidRDefault="00CD1917" w:rsidP="006C12AF">
      <w:pPr>
        <w:pStyle w:val="Heading1"/>
        <w:jc w:val="center"/>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C12AF" w:rsidRPr="00E77646" w:rsidRDefault="006C12AF" w:rsidP="006C12AF">
      <w:pPr>
        <w:pStyle w:val="Heading1"/>
        <w:jc w:val="center"/>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8" w:name="_Toc17844108"/>
      <w:r w:rsidRPr="00E77646">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Bibliography</w:t>
      </w:r>
      <w:bookmarkEnd w:id="77"/>
      <w:bookmarkEnd w:id="78"/>
    </w:p>
    <w:p w:rsidR="006C12AF" w:rsidRPr="006C12AF" w:rsidRDefault="006C12AF" w:rsidP="006C12AF"/>
    <w:p w:rsidR="006C12AF" w:rsidRPr="00AB44B1" w:rsidRDefault="006C12AF"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Assignment Point. (2019). </w:t>
      </w:r>
      <w:r w:rsidRPr="00AB44B1">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Relationship between the ACI Limited Employees with their Customers - Assignment Point</w:t>
      </w:r>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 https://www.assignmentpoint.com/business/management/relationship-aci-limited-employees-customers.html [Accessed 6 Apr. 2019].</w:t>
      </w:r>
    </w:p>
    <w:p w:rsidR="006C12AF" w:rsidRPr="00AB44B1" w:rsidRDefault="006C12AF"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Scribd</w:t>
      </w:r>
      <w:proofErr w:type="spellEnd"/>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(2019). </w:t>
      </w:r>
      <w:r w:rsidRPr="00AB44B1">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Labor law practice in ACI Ltd | Trade Union | Employment</w:t>
      </w:r>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 https://www.scribd.com/document/250478964/Labor-law-practice-in-ACI-Ltd [Accessed 20 Apr. 2019].</w:t>
      </w:r>
    </w:p>
    <w:p w:rsidR="006C12AF" w:rsidRPr="00AB44B1" w:rsidRDefault="006C12AF"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Aci-bd.com. (2019). </w:t>
      </w:r>
      <w:r w:rsidRPr="00AB44B1">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ACI</w:t>
      </w:r>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AB44B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 http://www.aci-bd.com/training.php [Accessed 29 Apr. 2019].</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6C12AF" w:rsidRPr="00AB44B1" w:rsidRDefault="006C12AF" w:rsidP="006C12AF">
      <w:pPr>
        <w:tabs>
          <w:tab w:val="left" w:pos="5854"/>
        </w:tabs>
        <w:spacing w:line="276" w:lineRule="auto"/>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Lawyers &amp; Jurists. (2019). </w:t>
      </w:r>
      <w:r w:rsidRPr="00AB44B1">
        <w:rPr>
          <w:rStyle w:val="selectable"/>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Recruitment and selection process of Human Resources in ACI Limited - The Lawyers &amp; Jurists</w:t>
      </w:r>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 https://www.lawyersnjurists.com/article/recruitment-and-selection-process-of-human-resources-in-aci-limited/ [Accessed 26 May 2019].</w:t>
      </w:r>
    </w:p>
    <w:p w:rsidR="006C12AF" w:rsidRDefault="006C12AF" w:rsidP="006C12AF">
      <w:pPr>
        <w:tabs>
          <w:tab w:val="left" w:pos="5854"/>
        </w:tabs>
        <w:spacing w:line="276" w:lineRule="auto"/>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Style w:val="Strong"/>
          <w:rFonts w:ascii="Arial" w:hAnsi="Arial" w:cs="Arial"/>
          <w:b w:val="0"/>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Papon</w:t>
      </w:r>
      <w:proofErr w:type="spellEnd"/>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 (2019). </w:t>
      </w:r>
      <w:r w:rsidRPr="00AB44B1">
        <w:rPr>
          <w:rStyle w:val="selectable"/>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Recruitment &amp; selection process of human resources in </w:t>
      </w:r>
      <w:proofErr w:type="spellStart"/>
      <w:r w:rsidRPr="00AB44B1">
        <w:rPr>
          <w:rStyle w:val="selectable"/>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aci</w:t>
      </w:r>
      <w:proofErr w:type="spellEnd"/>
      <w:r w:rsidRPr="00AB44B1">
        <w:rPr>
          <w:rStyle w:val="selectable"/>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limited</w:t>
      </w:r>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Issuu</w:t>
      </w:r>
      <w:proofErr w:type="spellEnd"/>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AB44B1">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Available at: https://issuu.com/md.papon/docs/recruitment___selection_process_of_ [Accessed 26 May 2019</w:t>
      </w:r>
    </w:p>
    <w:p w:rsidR="007647E1" w:rsidRPr="00F2172B" w:rsidRDefault="007647E1"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Husys</w:t>
      </w:r>
      <w:proofErr w:type="spellEnd"/>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Ltd. (2019). </w:t>
      </w:r>
      <w:r w:rsidRPr="00F2172B">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Importance of Training and Development in HR</w:t>
      </w:r>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[online] Available at: https://husys.com/blogs/importance-of-training-development-in-organizations/ [Accessed 9 Jun. 2019].</w:t>
      </w:r>
    </w:p>
    <w:p w:rsidR="007647E1" w:rsidRPr="00F2172B" w:rsidRDefault="007647E1"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Husys</w:t>
      </w:r>
      <w:proofErr w:type="spellEnd"/>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Ltd. (2019). </w:t>
      </w:r>
      <w:r w:rsidRPr="00F2172B">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Importance of Training and Development in HR</w:t>
      </w:r>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[online] Available at: https://husys.com/blogs/importance-of-training-development-in-organizations/ [Accessed 9 Jun. 2019].</w:t>
      </w:r>
    </w:p>
    <w:p w:rsidR="003379C7" w:rsidRPr="00F2172B" w:rsidRDefault="003379C7"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Smallbusiness.chron.com. (2019). </w:t>
      </w:r>
      <w:r w:rsidRPr="00F2172B">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Importance of Compensation in the Workplace</w:t>
      </w:r>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 https://smallbusiness.chron.com/importance-compensation-workplace-38470.html [Accessed 15 Jul. 2019].</w:t>
      </w:r>
    </w:p>
    <w:p w:rsidR="003379C7" w:rsidRPr="00F2172B" w:rsidRDefault="003379C7"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Assignment Point. (2019). </w:t>
      </w:r>
      <w:r w:rsidRPr="00F2172B">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Relationship between the ACI Limited Employees with their Customers - Assignment Point</w:t>
      </w:r>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 https://www.assignmentpoint.com/business/management/relationship-aci-limited-employees-customers.html [Accessed 10 Aug. 2019].</w:t>
      </w:r>
    </w:p>
    <w:p w:rsidR="00F2172B" w:rsidRPr="00F2172B" w:rsidRDefault="00F2172B" w:rsidP="006C12AF">
      <w:pPr>
        <w:tabs>
          <w:tab w:val="left" w:pos="5854"/>
        </w:tabs>
        <w:spacing w:line="276" w:lineRule="auto"/>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Your</w:t>
      </w:r>
      <w:proofErr w:type="gramEnd"/>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Article Library. (2019). </w:t>
      </w:r>
      <w:r w:rsidRPr="00F2172B">
        <w:rPr>
          <w:rFonts w:ascii="Arial" w:hAnsi="Arial" w:cs="Arial"/>
          <w:i/>
          <w:i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Steps in Human Resource Planning (explained with diagram)</w:t>
      </w:r>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Start"/>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w:t>
      </w:r>
      <w:proofErr w:type="gramEnd"/>
      <w:r w:rsidRPr="00F2172B">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Available at: http://www.yourarticlelibrary.com/human-resources/steps-in-human-resource-planning-explained-with-diagram/32358 [Accessed 17 Aug. 2019].</w:t>
      </w:r>
    </w:p>
    <w:p w:rsidR="00F2172B" w:rsidRPr="00AB44B1" w:rsidRDefault="00F2172B" w:rsidP="006C12AF">
      <w:pPr>
        <w:tabs>
          <w:tab w:val="left" w:pos="5854"/>
        </w:tabs>
        <w:spacing w:line="276" w:lineRule="auto"/>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C12AF" w:rsidRPr="00AB44B1" w:rsidRDefault="006C12AF" w:rsidP="006C12AF">
      <w:pPr>
        <w:tabs>
          <w:tab w:val="left" w:pos="5854"/>
        </w:tabs>
        <w:spacing w:line="276" w:lineRule="auto"/>
        <w:rPr>
          <w:rStyle w:val="selectable"/>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C12AF" w:rsidRPr="00AB44B1" w:rsidRDefault="006C12AF" w:rsidP="00A627D6">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C12AF" w:rsidRDefault="006C12AF" w:rsidP="00A627D6">
      <w:pPr>
        <w:spacing w:before="120" w:after="120" w:line="240" w:lineRule="auto"/>
        <w:rPr>
          <w:rFonts w:ascii="Arial" w:eastAsia="Times New Roman"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Default="005413C3" w:rsidP="00A627D6">
      <w:pPr>
        <w:spacing w:before="120" w:after="120" w:line="240" w:lineRule="auto"/>
        <w:rPr>
          <w:rFonts w:ascii="Arial" w:eastAsia="Times New Roman"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Default="005413C3" w:rsidP="00A627D6">
      <w:pPr>
        <w:spacing w:before="120" w:after="120" w:line="240" w:lineRule="auto"/>
        <w:rPr>
          <w:rFonts w:ascii="Arial" w:eastAsia="Times New Roman"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Default="005413C3" w:rsidP="00A627D6">
      <w:pPr>
        <w:spacing w:before="120" w:after="120" w:line="240" w:lineRule="auto"/>
        <w:rPr>
          <w:rFonts w:ascii="Arial" w:eastAsia="Times New Roman"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A627D6">
      <w:pPr>
        <w:spacing w:before="120" w:after="120" w:line="240" w:lineRule="auto"/>
        <w:rPr>
          <w:rFonts w:ascii="Arial" w:eastAsia="Times New Roman"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A627D6">
      <w:pPr>
        <w:spacing w:before="120" w:after="120" w:line="240" w:lineRule="auto"/>
        <w:rPr>
          <w:rFonts w:ascii="Arial" w:eastAsia="Times New Roman"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A627D6">
      <w:pPr>
        <w:spacing w:before="120" w:after="120" w:line="240" w:lineRule="auto"/>
        <w:rPr>
          <w:rFonts w:ascii="Arial" w:eastAsia="Times New Roman" w:hAnsi="Arial" w:cs="Arial"/>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6A4E" w:rsidRDefault="00266A4E" w:rsidP="00266A4E">
      <w:pPr>
        <w:pStyle w:val="Heading1"/>
        <w:rPr>
          <w:rFonts w:ascii="Arial" w:eastAsia="Times New Roman" w:hAnsi="Arial" w:cs="Arial"/>
          <w:b/>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9" w:name="_Toc78026"/>
      <w:bookmarkStart w:id="80" w:name="_Toc13484052"/>
    </w:p>
    <w:p w:rsidR="00266A4E" w:rsidRDefault="00266A4E" w:rsidP="005413C3">
      <w:pPr>
        <w:pStyle w:val="Heading1"/>
        <w:jc w:val="center"/>
        <w:rPr>
          <w:b/>
          <w:sz w:val="40"/>
          <w:szCs w:val="40"/>
          <w:u w:color="000000"/>
        </w:rPr>
      </w:pPr>
    </w:p>
    <w:p w:rsidR="00FB38DC" w:rsidRDefault="00FB38DC" w:rsidP="00FB38DC"/>
    <w:p w:rsidR="00FB38DC" w:rsidRDefault="00FB38DC" w:rsidP="00FB38DC"/>
    <w:p w:rsidR="00FB38DC" w:rsidRDefault="00FB38DC" w:rsidP="00FB38DC"/>
    <w:p w:rsidR="00FB38DC" w:rsidRDefault="00FB38DC" w:rsidP="00FB38DC"/>
    <w:p w:rsidR="00FB38DC" w:rsidRDefault="00FB38DC" w:rsidP="00FB38DC"/>
    <w:p w:rsidR="00FB38DC" w:rsidRDefault="00FB38DC" w:rsidP="00FB38DC"/>
    <w:p w:rsidR="00FB38DC" w:rsidRDefault="00FB38DC" w:rsidP="00FB38DC"/>
    <w:p w:rsidR="00FB38DC" w:rsidRDefault="00FB38DC" w:rsidP="00FB38DC"/>
    <w:p w:rsidR="00FB38DC" w:rsidRDefault="00FB38DC" w:rsidP="00FB38DC"/>
    <w:p w:rsidR="00FB38DC" w:rsidRDefault="00FB38DC" w:rsidP="00FB38DC"/>
    <w:p w:rsidR="00FB38DC" w:rsidRPr="00FB38DC" w:rsidRDefault="00FB38DC" w:rsidP="00FB38DC"/>
    <w:p w:rsidR="00E77646" w:rsidRDefault="00E77646" w:rsidP="005413C3">
      <w:pPr>
        <w:pStyle w:val="Heading1"/>
        <w:jc w:val="center"/>
        <w:rPr>
          <w:b/>
          <w:sz w:val="40"/>
          <w:szCs w:val="40"/>
          <w:u w:color="000000"/>
        </w:rPr>
      </w:pPr>
    </w:p>
    <w:p w:rsidR="005413C3" w:rsidRPr="00E77646" w:rsidRDefault="005413C3" w:rsidP="005413C3">
      <w:pPr>
        <w:pStyle w:val="Heading1"/>
        <w:jc w:val="center"/>
        <w:rPr>
          <w:rFonts w:ascii="Arial" w:hAnsi="Arial" w:cs="Arial"/>
          <w:color w:val="5B9BD5" w:themeColor="accen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1" w:name="_Toc17844109"/>
      <w:r w:rsidRPr="00E77646">
        <w:rPr>
          <w:rFonts w:ascii="Arial" w:hAnsi="Arial" w:cs="Arial"/>
          <w:color w:val="5B9BD5" w:themeColor="accent1"/>
          <w:sz w:val="40"/>
          <w:szCs w:val="40"/>
          <w:u w:color="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Appendix</w:t>
      </w:r>
      <w:bookmarkEnd w:id="79"/>
      <w:bookmarkEnd w:id="80"/>
      <w:bookmarkEnd w:id="81"/>
    </w:p>
    <w:p w:rsidR="005413C3" w:rsidRPr="005413C3" w:rsidRDefault="005413C3" w:rsidP="005413C3">
      <w:pPr>
        <w:jc w:val="center"/>
        <w:rPr>
          <w:rFonts w:ascii="Arial" w:hAnsi="Arial" w:cs="Arial"/>
          <w:b/>
          <w:sz w:val="36"/>
          <w:szCs w:val="36"/>
        </w:rPr>
      </w:pPr>
      <w:r w:rsidRPr="005413C3">
        <w:rPr>
          <w:rFonts w:ascii="Arial" w:hAnsi="Arial" w:cs="Arial"/>
          <w:b/>
          <w:sz w:val="36"/>
          <w:szCs w:val="36"/>
        </w:rPr>
        <w:t>Question</w:t>
      </w:r>
    </w:p>
    <w:p w:rsidR="005413C3" w:rsidRPr="00AB44B1" w:rsidRDefault="005413C3" w:rsidP="00844E6A">
      <w:pPr>
        <w:pStyle w:val="ListParagraph"/>
        <w:numPr>
          <w:ilvl w:val="0"/>
          <w:numId w:val="33"/>
        </w:numPr>
        <w:spacing w:after="66"/>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 you shortly </w:t>
      </w:r>
      <w:r w:rsidR="00877404"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speak</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what ACI is about? What are its goals and objectives and a whole thoughtful of the people working here? </w:t>
      </w:r>
    </w:p>
    <w:p w:rsidR="005413C3" w:rsidRPr="005413C3" w:rsidRDefault="005413C3" w:rsidP="005413C3">
      <w:pPr>
        <w:spacing w:after="66" w:line="276" w:lineRule="auto"/>
        <w:ind w:left="720" w:right="40"/>
        <w:contextualSpacing/>
        <w:jc w:val="both"/>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is your position, tasks, duties and responsibilities in the organization?</w:t>
      </w:r>
    </w:p>
    <w:p w:rsidR="005413C3" w:rsidRPr="005413C3" w:rsidRDefault="005413C3" w:rsidP="005413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How long have you been working in this organization? </w:t>
      </w:r>
    </w:p>
    <w:p w:rsidR="005413C3" w:rsidRPr="005413C3" w:rsidRDefault="005413C3" w:rsidP="005413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 you </w:t>
      </w:r>
      <w:r w:rsidR="00877404"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explicate</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overall Human Resource Management practice of this organization? </w:t>
      </w:r>
    </w:p>
    <w:p w:rsidR="005413C3" w:rsidRPr="00AB44B1" w:rsidRDefault="005413C3" w:rsidP="005413C3">
      <w:pPr>
        <w:spacing w:after="3" w:line="276" w:lineRule="auto"/>
        <w:ind w:right="40" w:firstLine="33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 Planning </w:t>
      </w:r>
    </w:p>
    <w:p w:rsidR="003950C3" w:rsidRPr="00AB44B1" w:rsidRDefault="003950C3" w:rsidP="003950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4"/>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do you design your overall HR Management?</w:t>
      </w:r>
    </w:p>
    <w:p w:rsidR="005413C3" w:rsidRPr="00AB44B1" w:rsidRDefault="005413C3" w:rsidP="005413C3">
      <w:pPr>
        <w:spacing w:after="3"/>
        <w:ind w:left="720"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4"/>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How do you </w:t>
      </w:r>
      <w:r w:rsidR="00877404"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confirm</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proper HR planning?</w:t>
      </w:r>
    </w:p>
    <w:p w:rsidR="005413C3" w:rsidRPr="00AB44B1" w:rsidRDefault="005413C3" w:rsidP="005413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4"/>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Which method you </w:t>
      </w:r>
      <w:r w:rsidR="00877404"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HR planning for measuring demand &amp; supply?</w:t>
      </w:r>
    </w:p>
    <w:p w:rsidR="003950C3" w:rsidRPr="00AB44B1" w:rsidRDefault="003950C3" w:rsidP="003950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4"/>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follow succession planning?</w:t>
      </w:r>
    </w:p>
    <w:p w:rsidR="003950C3" w:rsidRPr="00AB44B1" w:rsidRDefault="003950C3" w:rsidP="003950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4"/>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Have HR software in your organization?</w:t>
      </w:r>
    </w:p>
    <w:p w:rsidR="005413C3" w:rsidRPr="005413C3" w:rsidRDefault="005413C3" w:rsidP="005413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3950C3">
      <w:pPr>
        <w:pStyle w:val="ListParagraph"/>
        <w:numPr>
          <w:ilvl w:val="0"/>
          <w:numId w:val="2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Selection &amp; Recruitment</w:t>
      </w:r>
    </w:p>
    <w:p w:rsidR="003950C3" w:rsidRPr="00AB44B1" w:rsidRDefault="003950C3" w:rsidP="003950C3">
      <w:pPr>
        <w:spacing w:after="3" w:line="276" w:lineRule="auto"/>
        <w:ind w:left="360" w:right="40"/>
        <w:contextualSpacing/>
        <w:jc w:val="both"/>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5"/>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is the recruitment and selection process of your organization?</w:t>
      </w:r>
    </w:p>
    <w:p w:rsidR="003950C3" w:rsidRPr="00AB44B1" w:rsidRDefault="003950C3" w:rsidP="003950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5"/>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is the method of selection?</w:t>
      </w:r>
    </w:p>
    <w:p w:rsidR="003950C3" w:rsidRPr="00AB44B1" w:rsidRDefault="003950C3" w:rsidP="003950C3">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5"/>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are your sources of recruitment?</w:t>
      </w:r>
    </w:p>
    <w:p w:rsidR="005413C3" w:rsidRPr="005413C3" w:rsidRDefault="005413C3" w:rsidP="005413C3">
      <w:pPr>
        <w:spacing w:after="3" w:line="276" w:lineRule="auto"/>
        <w:ind w:left="720" w:right="40"/>
        <w:contextualSpacing/>
        <w:jc w:val="both"/>
        <w:rPr>
          <w:rFonts w:ascii="Arial" w:eastAsiaTheme="min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3950C3">
      <w:pPr>
        <w:pStyle w:val="ListParagraph"/>
        <w:numPr>
          <w:ilvl w:val="0"/>
          <w:numId w:val="2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Appraisal</w:t>
      </w:r>
    </w:p>
    <w:p w:rsidR="003950C3" w:rsidRPr="00AB44B1" w:rsidRDefault="003950C3" w:rsidP="003950C3">
      <w:pPr>
        <w:spacing w:after="3" w:line="276" w:lineRule="auto"/>
        <w:ind w:right="40"/>
        <w:contextualSpacing/>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6"/>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Who does </w:t>
      </w:r>
      <w:r w:rsidR="00877404"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evaluate</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performance of employees?</w:t>
      </w:r>
    </w:p>
    <w:p w:rsidR="003950C3" w:rsidRPr="00AB44B1" w:rsidRDefault="003950C3" w:rsidP="003950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6"/>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is their performance standard?</w:t>
      </w:r>
    </w:p>
    <w:p w:rsidR="003950C3" w:rsidRPr="00AB44B1" w:rsidRDefault="003950C3" w:rsidP="003950C3">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6"/>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process is followed for appraising the </w:t>
      </w:r>
      <w:r w:rsidR="003950C3"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of the employee?</w:t>
      </w:r>
    </w:p>
    <w:p w:rsidR="003950C3" w:rsidRPr="00AB44B1" w:rsidRDefault="003950C3" w:rsidP="003950C3">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6"/>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methods do you use to apprise the employees of your organization?</w:t>
      </w:r>
    </w:p>
    <w:p w:rsidR="003950C3" w:rsidRPr="00AB44B1" w:rsidRDefault="003950C3" w:rsidP="003950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3950C3">
      <w:pPr>
        <w:pStyle w:val="ListParagraph"/>
        <w:numPr>
          <w:ilvl w:val="0"/>
          <w:numId w:val="2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Industrial relation labor law</w:t>
      </w:r>
    </w:p>
    <w:p w:rsidR="003950C3" w:rsidRPr="00AB44B1" w:rsidRDefault="003950C3" w:rsidP="003950C3">
      <w:pPr>
        <w:pStyle w:val="ListParagraph"/>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7"/>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Does your organization follow the Labor Law of Bangladesh?</w:t>
      </w:r>
    </w:p>
    <w:p w:rsidR="003950C3" w:rsidRPr="00AB44B1" w:rsidRDefault="003950C3" w:rsidP="003950C3">
      <w:pPr>
        <w:spacing w:after="3"/>
        <w:ind w:left="720"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7"/>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organizational environment are suitable for employees &amp; what do you provide facility as suitable environment?</w:t>
      </w:r>
    </w:p>
    <w:p w:rsidR="003950C3" w:rsidRPr="00AB44B1" w:rsidRDefault="003950C3" w:rsidP="003950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37"/>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Does your organization give maternity leave &amp; how many days?</w:t>
      </w:r>
    </w:p>
    <w:p w:rsidR="005413C3" w:rsidRPr="005413C3" w:rsidRDefault="005413C3" w:rsidP="005413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3950C3">
      <w:pPr>
        <w:pStyle w:val="ListParagraph"/>
        <w:numPr>
          <w:ilvl w:val="0"/>
          <w:numId w:val="23"/>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Compensation Management</w:t>
      </w:r>
    </w:p>
    <w:p w:rsidR="003950C3" w:rsidRPr="00AB44B1" w:rsidRDefault="003950C3" w:rsidP="003950C3">
      <w:pPr>
        <w:pStyle w:val="ListParagraph"/>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8"/>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Which compensation, you provide?</w:t>
      </w:r>
    </w:p>
    <w:p w:rsidR="003950C3" w:rsidRPr="00AB44B1" w:rsidRDefault="003950C3" w:rsidP="003950C3">
      <w:pPr>
        <w:pStyle w:val="ListParagraph"/>
        <w:ind w:left="1118"/>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8"/>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do you provide incentive pay to your employee?</w:t>
      </w:r>
    </w:p>
    <w:p w:rsidR="003950C3" w:rsidRPr="00AB44B1" w:rsidRDefault="003950C3" w:rsidP="003950C3">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8"/>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pay level policy, which you follow?</w:t>
      </w:r>
    </w:p>
    <w:p w:rsidR="003950C3" w:rsidRPr="00AB44B1" w:rsidRDefault="003950C3" w:rsidP="003950C3">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950C3" w:rsidRPr="00AB44B1" w:rsidRDefault="005413C3" w:rsidP="00844E6A">
      <w:pPr>
        <w:pStyle w:val="ListParagraph"/>
        <w:numPr>
          <w:ilvl w:val="0"/>
          <w:numId w:val="38"/>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the financial &amp; non-financial benefits they offer to employee to maintain proper labor relation?</w:t>
      </w:r>
    </w:p>
    <w:p w:rsidR="003950C3" w:rsidRPr="00AB44B1" w:rsidRDefault="003950C3" w:rsidP="003950C3">
      <w:p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3950C3">
      <w:pPr>
        <w:pStyle w:val="ListParagraph"/>
        <w:numPr>
          <w:ilvl w:val="0"/>
          <w:numId w:val="23"/>
        </w:numPr>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 &amp; Development</w:t>
      </w:r>
    </w:p>
    <w:p w:rsidR="003950C3" w:rsidRPr="00AB44B1" w:rsidRDefault="003950C3" w:rsidP="003950C3">
      <w:pPr>
        <w:pStyle w:val="ListParagraph"/>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153A1" w:rsidRPr="00AB44B1" w:rsidRDefault="005413C3" w:rsidP="00844E6A">
      <w:pPr>
        <w:pStyle w:val="ListParagraph"/>
        <w:numPr>
          <w:ilvl w:val="0"/>
          <w:numId w:val="39"/>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finance in any training package to recruit fresh talent?</w:t>
      </w:r>
    </w:p>
    <w:p w:rsidR="00A153A1" w:rsidRPr="00AB44B1" w:rsidRDefault="00A153A1" w:rsidP="00A153A1">
      <w:pPr>
        <w:spacing w:after="3"/>
        <w:ind w:left="720"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153A1" w:rsidRPr="00AB44B1" w:rsidRDefault="005413C3" w:rsidP="00844E6A">
      <w:pPr>
        <w:pStyle w:val="ListParagraph"/>
        <w:numPr>
          <w:ilvl w:val="0"/>
          <w:numId w:val="39"/>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type of training your organization provide?</w:t>
      </w:r>
    </w:p>
    <w:p w:rsidR="00A153A1" w:rsidRPr="00AB44B1" w:rsidRDefault="00A153A1" w:rsidP="00A153A1">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153A1" w:rsidRPr="00AB44B1" w:rsidRDefault="005413C3" w:rsidP="00844E6A">
      <w:pPr>
        <w:pStyle w:val="ListParagraph"/>
        <w:numPr>
          <w:ilvl w:val="0"/>
          <w:numId w:val="39"/>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the development is </w:t>
      </w:r>
      <w:r w:rsidR="00877404"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happening</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along with the training?</w:t>
      </w:r>
    </w:p>
    <w:p w:rsidR="00A153A1" w:rsidRPr="00AB44B1" w:rsidRDefault="00A153A1" w:rsidP="00A153A1">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A153A1" w:rsidP="00844E6A">
      <w:pPr>
        <w:pStyle w:val="ListParagraph"/>
        <w:numPr>
          <w:ilvl w:val="0"/>
          <w:numId w:val="39"/>
        </w:num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 you </w:t>
      </w:r>
      <w:r w:rsidR="00877404"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practice</w:t>
      </w: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TNA form for employee?</w:t>
      </w:r>
    </w:p>
    <w:p w:rsidR="005413C3" w:rsidRPr="005413C3" w:rsidRDefault="005413C3" w:rsidP="005413C3">
      <w:pPr>
        <w:spacing w:after="3"/>
        <w:ind w:right="40"/>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A153A1">
      <w:pPr>
        <w:pStyle w:val="ListParagraph"/>
        <w:numPr>
          <w:ilvl w:val="0"/>
          <w:numId w:val="23"/>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Strategic Human Resource Management</w:t>
      </w:r>
    </w:p>
    <w:p w:rsidR="00A153A1" w:rsidRPr="00AB44B1" w:rsidRDefault="005413C3" w:rsidP="00844E6A">
      <w:pPr>
        <w:pStyle w:val="ListParagraph"/>
        <w:numPr>
          <w:ilvl w:val="0"/>
          <w:numId w:val="4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Which method follow in your organization between traditional view of HR &amp; strategic view of HR? </w:t>
      </w:r>
    </w:p>
    <w:p w:rsidR="00A153A1" w:rsidRPr="00AB44B1" w:rsidRDefault="00A153A1" w:rsidP="00A153A1">
      <w:pPr>
        <w:pStyle w:val="ListParagraph"/>
        <w:ind w:left="1080"/>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153A1" w:rsidRPr="00AB44B1" w:rsidRDefault="005413C3" w:rsidP="00844E6A">
      <w:pPr>
        <w:pStyle w:val="ListParagraph"/>
        <w:numPr>
          <w:ilvl w:val="0"/>
          <w:numId w:val="4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think to employee as an asset?</w:t>
      </w:r>
    </w:p>
    <w:p w:rsidR="00A153A1" w:rsidRPr="00AB44B1" w:rsidRDefault="00A153A1" w:rsidP="00A153A1">
      <w:pPr>
        <w:pStyle w:val="ListParagrap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413C3" w:rsidRPr="00AB44B1" w:rsidRDefault="005413C3" w:rsidP="00844E6A">
      <w:pPr>
        <w:pStyle w:val="ListParagraph"/>
        <w:numPr>
          <w:ilvl w:val="0"/>
          <w:numId w:val="40"/>
        </w:num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44B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follow strategic HRM?</w:t>
      </w:r>
    </w:p>
    <w:p w:rsidR="005413C3" w:rsidRPr="005413C3" w:rsidRDefault="005413C3" w:rsidP="005413C3">
      <w:pP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F384A" w:rsidRDefault="001F384A"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B44B1" w:rsidRDefault="00AB44B1"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Pr="00AB44B1" w:rsidRDefault="00FB38DC"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B38DC" w:rsidRDefault="00FB38DC" w:rsidP="001F384A">
      <w:pPr>
        <w:pStyle w:val="Heading1"/>
      </w:pPr>
      <w:bookmarkStart w:id="82" w:name="_Toc13484053"/>
    </w:p>
    <w:p w:rsidR="00FB38DC" w:rsidRPr="00FB38DC" w:rsidRDefault="00FB38DC" w:rsidP="00FB38DC"/>
    <w:p w:rsidR="001F384A" w:rsidRPr="002676FD" w:rsidRDefault="001F384A" w:rsidP="001F384A">
      <w:pPr>
        <w:pStyle w:val="Heading1"/>
      </w:pPr>
      <w:bookmarkStart w:id="83" w:name="_Toc17844110"/>
      <w:r w:rsidRPr="002676FD">
        <w:t>Attached Visiting Card:</w:t>
      </w:r>
      <w:bookmarkEnd w:id="82"/>
      <w:bookmarkEnd w:id="83"/>
      <w:r w:rsidR="005F07B8">
        <w:t xml:space="preserve"> </w:t>
      </w:r>
    </w:p>
    <w:p w:rsidR="001F384A" w:rsidRPr="005160F4" w:rsidRDefault="001F384A"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160F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Miran</w:t>
      </w:r>
      <w:proofErr w:type="spellEnd"/>
      <w:r w:rsidRPr="005160F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160F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Hossain</w:t>
      </w:r>
      <w:proofErr w:type="spellEnd"/>
    </w:p>
    <w:p w:rsidR="001F384A" w:rsidRPr="005160F4" w:rsidRDefault="001F384A"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F384A" w:rsidRPr="005160F4" w:rsidRDefault="001F384A"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0F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 Executive</w:t>
      </w:r>
    </w:p>
    <w:p w:rsidR="001F384A" w:rsidRPr="005160F4" w:rsidRDefault="001F384A"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160F4" w:rsidRPr="005160F4" w:rsidRDefault="001F384A" w:rsidP="005160F4">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0F4">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Resources</w:t>
      </w:r>
    </w:p>
    <w:p w:rsidR="005160F4" w:rsidRPr="005160F4" w:rsidRDefault="005160F4" w:rsidP="005160F4">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160F4" w:rsidRPr="005160F4" w:rsidRDefault="005160F4" w:rsidP="005160F4">
      <w:pPr>
        <w:spacing w:before="100" w:beforeAutospacing="1" w:after="100" w:afterAutospacing="1"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ACI </w:t>
      </w:r>
      <w:proofErr w:type="spellStart"/>
      <w:proofErr w:type="gramStart"/>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Lltd</w:t>
      </w:r>
      <w:proofErr w:type="spellEnd"/>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rsidR="005160F4" w:rsidRDefault="005160F4" w:rsidP="005160F4">
      <w:pPr>
        <w:spacing w:before="100" w:beforeAutospacing="1" w:after="100" w:afterAutospacing="1"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Tejgaon</w:t>
      </w:r>
      <w:proofErr w:type="spellEnd"/>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Branch</w:t>
      </w:r>
      <w:proofErr w:type="gramStart"/>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,Dhaka</w:t>
      </w:r>
      <w:proofErr w:type="spellEnd"/>
      <w:proofErr w:type="gramEnd"/>
      <w:r w:rsidRPr="005160F4">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-1208, Bangladesh.</w:t>
      </w:r>
    </w:p>
    <w:p w:rsidR="005160F4" w:rsidRPr="005160F4" w:rsidRDefault="005160F4" w:rsidP="005160F4">
      <w:pPr>
        <w:spacing w:before="100" w:beforeAutospacing="1" w:after="100" w:afterAutospacing="1" w:line="276"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160F4" w:rsidRPr="005160F4" w:rsidRDefault="005160F4" w:rsidP="00B24A85">
      <w:pPr>
        <w:spacing w:before="100" w:beforeAutospacing="1" w:after="100" w:afterAutospacing="1" w:line="276"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extent cx="3793102" cy="2091447"/>
            <wp:effectExtent l="0" t="0" r="0" b="4445"/>
            <wp:docPr id="6" name="Picture 6" descr="C:\Users\HP\AppData\Local\Microsoft\Windows\INetCache\Content.Word\Screenshot_20190824-1548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INetCache\Content.Word\Screenshot_20190824-154839~2.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806779" cy="2098988"/>
                    </a:xfrm>
                    <a:prstGeom prst="rect">
                      <a:avLst/>
                    </a:prstGeom>
                    <a:noFill/>
                    <a:ln>
                      <a:noFill/>
                    </a:ln>
                  </pic:spPr>
                </pic:pic>
              </a:graphicData>
            </a:graphic>
          </wp:inline>
        </w:drawing>
      </w:r>
    </w:p>
    <w:p w:rsidR="005160F4" w:rsidRPr="005160F4" w:rsidRDefault="005160F4" w:rsidP="005160F4">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F384A" w:rsidRPr="001F384A" w:rsidRDefault="001F384A" w:rsidP="005413C3">
      <w:pPr>
        <w:spacing w:before="120" w:after="12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1F384A" w:rsidRPr="001F384A" w:rsidSect="000E03A3">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0E1" w:rsidRDefault="00B100E1" w:rsidP="003E40B8">
      <w:pPr>
        <w:spacing w:after="0" w:line="240" w:lineRule="auto"/>
      </w:pPr>
      <w:r>
        <w:separator/>
      </w:r>
    </w:p>
  </w:endnote>
  <w:endnote w:type="continuationSeparator" w:id="0">
    <w:p w:rsidR="00B100E1" w:rsidRDefault="00B100E1" w:rsidP="003E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C61" w:rsidRDefault="00490C61">
    <w:pPr>
      <w:pStyle w:val="Footer"/>
      <w:jc w:val="right"/>
    </w:pPr>
  </w:p>
  <w:p w:rsidR="00490C61" w:rsidRDefault="00490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303621"/>
      <w:docPartObj>
        <w:docPartGallery w:val="Page Numbers (Bottom of Page)"/>
        <w:docPartUnique/>
      </w:docPartObj>
    </w:sdtPr>
    <w:sdtEndPr>
      <w:rPr>
        <w:noProof/>
      </w:rPr>
    </w:sdtEndPr>
    <w:sdtContent>
      <w:p w:rsidR="00490C61" w:rsidRDefault="00490C61">
        <w:pPr>
          <w:pStyle w:val="Footer"/>
          <w:jc w:val="right"/>
        </w:pPr>
        <w:r>
          <w:fldChar w:fldCharType="begin"/>
        </w:r>
        <w:r>
          <w:instrText xml:space="preserve"> PAGE   \* MERGEFORMAT </w:instrText>
        </w:r>
        <w:r>
          <w:fldChar w:fldCharType="separate"/>
        </w:r>
        <w:r w:rsidR="00D93591">
          <w:rPr>
            <w:noProof/>
          </w:rPr>
          <w:t>i</w:t>
        </w:r>
        <w:r>
          <w:rPr>
            <w:noProof/>
          </w:rPr>
          <w:fldChar w:fldCharType="end"/>
        </w:r>
      </w:p>
    </w:sdtContent>
  </w:sdt>
  <w:p w:rsidR="00490C61" w:rsidRDefault="00490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0E1" w:rsidRDefault="00B100E1" w:rsidP="003E40B8">
      <w:pPr>
        <w:spacing w:after="0" w:line="240" w:lineRule="auto"/>
      </w:pPr>
      <w:r>
        <w:separator/>
      </w:r>
    </w:p>
  </w:footnote>
  <w:footnote w:type="continuationSeparator" w:id="0">
    <w:p w:rsidR="00B100E1" w:rsidRDefault="00B100E1" w:rsidP="003E4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4AF2"/>
    <w:multiLevelType w:val="hybridMultilevel"/>
    <w:tmpl w:val="C2A25C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E6046"/>
    <w:multiLevelType w:val="hybridMultilevel"/>
    <w:tmpl w:val="62EA20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369C9"/>
    <w:multiLevelType w:val="hybridMultilevel"/>
    <w:tmpl w:val="3E489AD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CB2672"/>
    <w:multiLevelType w:val="hybridMultilevel"/>
    <w:tmpl w:val="46B27D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16AC8"/>
    <w:multiLevelType w:val="hybridMultilevel"/>
    <w:tmpl w:val="9B36FD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861143"/>
    <w:multiLevelType w:val="hybridMultilevel"/>
    <w:tmpl w:val="75BC25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BFF471F"/>
    <w:multiLevelType w:val="hybridMultilevel"/>
    <w:tmpl w:val="96FEF7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56C36"/>
    <w:multiLevelType w:val="hybridMultilevel"/>
    <w:tmpl w:val="4872D36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8B2749"/>
    <w:multiLevelType w:val="multilevel"/>
    <w:tmpl w:val="9B50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2E14AF"/>
    <w:multiLevelType w:val="hybridMultilevel"/>
    <w:tmpl w:val="5914D450"/>
    <w:lvl w:ilvl="0" w:tplc="0409000B">
      <w:start w:val="1"/>
      <w:numFmt w:val="bullet"/>
      <w:lvlText w:val=""/>
      <w:lvlJc w:val="left"/>
      <w:pPr>
        <w:ind w:left="1064" w:hanging="360"/>
      </w:pPr>
      <w:rPr>
        <w:rFonts w:ascii="Wingdings" w:hAnsi="Wingdings"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10">
    <w:nsid w:val="290A2FDD"/>
    <w:multiLevelType w:val="hybridMultilevel"/>
    <w:tmpl w:val="B428E946"/>
    <w:lvl w:ilvl="0" w:tplc="A01CFD90">
      <w:start w:val="1"/>
      <w:numFmt w:val="lowerRoman"/>
      <w:lvlText w:val="%1."/>
      <w:lvlJc w:val="right"/>
      <w:pPr>
        <w:ind w:left="1118" w:hanging="360"/>
      </w:pPr>
      <w:rPr>
        <w:b/>
      </w:r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11">
    <w:nsid w:val="299B5DB1"/>
    <w:multiLevelType w:val="hybridMultilevel"/>
    <w:tmpl w:val="40DCBE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C22220"/>
    <w:multiLevelType w:val="hybridMultilevel"/>
    <w:tmpl w:val="A920B8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877E37"/>
    <w:multiLevelType w:val="multilevel"/>
    <w:tmpl w:val="BD94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7235B9"/>
    <w:multiLevelType w:val="multilevel"/>
    <w:tmpl w:val="0C48A06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4847C7D"/>
    <w:multiLevelType w:val="hybridMultilevel"/>
    <w:tmpl w:val="2CFAD4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245CA5"/>
    <w:multiLevelType w:val="hybridMultilevel"/>
    <w:tmpl w:val="EB62AACA"/>
    <w:lvl w:ilvl="0" w:tplc="0409001B">
      <w:start w:val="1"/>
      <w:numFmt w:val="lowerRoman"/>
      <w:lvlText w:val="%1."/>
      <w:lvlJc w:val="right"/>
      <w:pPr>
        <w:ind w:left="1118" w:hanging="360"/>
      </w:p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17">
    <w:nsid w:val="3A436206"/>
    <w:multiLevelType w:val="hybridMultilevel"/>
    <w:tmpl w:val="A9B0652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14577A"/>
    <w:multiLevelType w:val="hybridMultilevel"/>
    <w:tmpl w:val="A06AB4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DB1DA4"/>
    <w:multiLevelType w:val="hybridMultilevel"/>
    <w:tmpl w:val="C8620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0A2EAE"/>
    <w:multiLevelType w:val="hybridMultilevel"/>
    <w:tmpl w:val="047090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A084D9D"/>
    <w:multiLevelType w:val="hybridMultilevel"/>
    <w:tmpl w:val="AA1473F2"/>
    <w:lvl w:ilvl="0" w:tplc="0409000B">
      <w:start w:val="1"/>
      <w:numFmt w:val="bullet"/>
      <w:lvlText w:val=""/>
      <w:lvlJc w:val="left"/>
      <w:pPr>
        <w:ind w:left="797" w:hanging="360"/>
      </w:pPr>
      <w:rPr>
        <w:rFonts w:ascii="Wingdings" w:hAnsi="Wingding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2">
    <w:nsid w:val="4CF17187"/>
    <w:multiLevelType w:val="multilevel"/>
    <w:tmpl w:val="8BCC76D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E82285A"/>
    <w:multiLevelType w:val="hybridMultilevel"/>
    <w:tmpl w:val="7CBA4A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0A21E5"/>
    <w:multiLevelType w:val="hybridMultilevel"/>
    <w:tmpl w:val="2458877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611030B"/>
    <w:multiLevelType w:val="hybridMultilevel"/>
    <w:tmpl w:val="E4D6A4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487F00"/>
    <w:multiLevelType w:val="multilevel"/>
    <w:tmpl w:val="50A08B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FB7B72"/>
    <w:multiLevelType w:val="hybridMultilevel"/>
    <w:tmpl w:val="286A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5C1190"/>
    <w:multiLevelType w:val="multilevel"/>
    <w:tmpl w:val="D486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5D2E06"/>
    <w:multiLevelType w:val="hybridMultilevel"/>
    <w:tmpl w:val="A420D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750BA4"/>
    <w:multiLevelType w:val="multilevel"/>
    <w:tmpl w:val="BA4098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1DB69E3"/>
    <w:multiLevelType w:val="hybridMultilevel"/>
    <w:tmpl w:val="EEF49830"/>
    <w:lvl w:ilvl="0" w:tplc="0409001B">
      <w:start w:val="1"/>
      <w:numFmt w:val="lowerRoman"/>
      <w:lvlText w:val="%1."/>
      <w:lvlJc w:val="right"/>
      <w:pPr>
        <w:ind w:left="1118" w:hanging="360"/>
      </w:p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32">
    <w:nsid w:val="62DA13B0"/>
    <w:multiLevelType w:val="hybridMultilevel"/>
    <w:tmpl w:val="1068DFD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FF2117"/>
    <w:multiLevelType w:val="hybridMultilevel"/>
    <w:tmpl w:val="32FC3E3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3685722"/>
    <w:multiLevelType w:val="hybridMultilevel"/>
    <w:tmpl w:val="121E6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BC4A9F"/>
    <w:multiLevelType w:val="multilevel"/>
    <w:tmpl w:val="D24E844E"/>
    <w:lvl w:ilvl="0">
      <w:start w:val="3"/>
      <w:numFmt w:val="decimal"/>
      <w:lvlText w:val="%1"/>
      <w:lvlJc w:val="left"/>
      <w:pPr>
        <w:ind w:left="525" w:hanging="525"/>
      </w:pPr>
      <w:rPr>
        <w:rFonts w:hint="default"/>
      </w:rPr>
    </w:lvl>
    <w:lvl w:ilvl="1">
      <w:start w:val="1"/>
      <w:numFmt w:val="decimal"/>
      <w:lvlText w:val="%1.%2"/>
      <w:lvlJc w:val="left"/>
      <w:pPr>
        <w:ind w:left="525" w:hanging="525"/>
      </w:pPr>
      <w:rPr>
        <w:rFonts w:ascii="Arial" w:hAnsi="Arial" w:cs="Arial" w:hint="default"/>
        <w:b/>
        <w:sz w:val="32"/>
        <w:szCs w:val="32"/>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A3B1493"/>
    <w:multiLevelType w:val="hybridMultilevel"/>
    <w:tmpl w:val="13F4C7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7C3974"/>
    <w:multiLevelType w:val="hybridMultilevel"/>
    <w:tmpl w:val="DF9E735A"/>
    <w:lvl w:ilvl="0" w:tplc="A8B47B44">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00578E"/>
    <w:multiLevelType w:val="hybridMultilevel"/>
    <w:tmpl w:val="586C92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956DA8"/>
    <w:multiLevelType w:val="hybridMultilevel"/>
    <w:tmpl w:val="101EC9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0476C5"/>
    <w:multiLevelType w:val="hybridMultilevel"/>
    <w:tmpl w:val="7938F508"/>
    <w:lvl w:ilvl="0" w:tplc="C40A2A98">
      <w:start w:val="1"/>
      <w:numFmt w:val="lowerLetter"/>
      <w:lvlText w:val="%1)"/>
      <w:lvlJc w:val="left"/>
      <w:pPr>
        <w:ind w:left="720" w:hanging="360"/>
      </w:pPr>
      <w:rPr>
        <w:rFonts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EB4162"/>
    <w:multiLevelType w:val="hybridMultilevel"/>
    <w:tmpl w:val="0406D27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0"/>
    <w:lvlOverride w:ilvl="0"/>
    <w:lvlOverride w:ilvl="1">
      <w:startOverride w:val="1"/>
    </w:lvlOverride>
    <w:lvlOverride w:ilvl="2"/>
    <w:lvlOverride w:ilvl="3"/>
    <w:lvlOverride w:ilvl="4"/>
    <w:lvlOverride w:ilvl="5"/>
    <w:lvlOverride w:ilvl="6"/>
    <w:lvlOverride w:ilvl="7"/>
    <w:lvlOverride w:ilvl="8"/>
  </w:num>
  <w:num w:numId="3">
    <w:abstractNumId w:val="13"/>
  </w:num>
  <w:num w:numId="4">
    <w:abstractNumId w:val="26"/>
  </w:num>
  <w:num w:numId="5">
    <w:abstractNumId w:val="28"/>
  </w:num>
  <w:num w:numId="6">
    <w:abstractNumId w:val="8"/>
  </w:num>
  <w:num w:numId="7">
    <w:abstractNumId w:val="27"/>
  </w:num>
  <w:num w:numId="8">
    <w:abstractNumId w:val="12"/>
  </w:num>
  <w:num w:numId="9">
    <w:abstractNumId w:val="22"/>
  </w:num>
  <w:num w:numId="10">
    <w:abstractNumId w:val="37"/>
  </w:num>
  <w:num w:numId="11">
    <w:abstractNumId w:val="10"/>
  </w:num>
  <w:num w:numId="12">
    <w:abstractNumId w:val="33"/>
  </w:num>
  <w:num w:numId="13">
    <w:abstractNumId w:val="24"/>
  </w:num>
  <w:num w:numId="14">
    <w:abstractNumId w:val="9"/>
  </w:num>
  <w:num w:numId="15">
    <w:abstractNumId w:val="5"/>
  </w:num>
  <w:num w:numId="16">
    <w:abstractNumId w:val="38"/>
  </w:num>
  <w:num w:numId="17">
    <w:abstractNumId w:val="3"/>
  </w:num>
  <w:num w:numId="18">
    <w:abstractNumId w:val="34"/>
  </w:num>
  <w:num w:numId="19">
    <w:abstractNumId w:val="11"/>
  </w:num>
  <w:num w:numId="20">
    <w:abstractNumId w:val="14"/>
  </w:num>
  <w:num w:numId="21">
    <w:abstractNumId w:val="32"/>
  </w:num>
  <w:num w:numId="22">
    <w:abstractNumId w:val="41"/>
  </w:num>
  <w:num w:numId="23">
    <w:abstractNumId w:val="40"/>
  </w:num>
  <w:num w:numId="24">
    <w:abstractNumId w:val="25"/>
  </w:num>
  <w:num w:numId="25">
    <w:abstractNumId w:val="39"/>
  </w:num>
  <w:num w:numId="26">
    <w:abstractNumId w:val="18"/>
  </w:num>
  <w:num w:numId="27">
    <w:abstractNumId w:val="1"/>
  </w:num>
  <w:num w:numId="28">
    <w:abstractNumId w:val="36"/>
  </w:num>
  <w:num w:numId="29">
    <w:abstractNumId w:val="21"/>
  </w:num>
  <w:num w:numId="30">
    <w:abstractNumId w:val="4"/>
  </w:num>
  <w:num w:numId="31">
    <w:abstractNumId w:val="19"/>
  </w:num>
  <w:num w:numId="32">
    <w:abstractNumId w:val="29"/>
  </w:num>
  <w:num w:numId="33">
    <w:abstractNumId w:val="23"/>
  </w:num>
  <w:num w:numId="34">
    <w:abstractNumId w:val="20"/>
  </w:num>
  <w:num w:numId="35">
    <w:abstractNumId w:val="15"/>
  </w:num>
  <w:num w:numId="36">
    <w:abstractNumId w:val="31"/>
  </w:num>
  <w:num w:numId="37">
    <w:abstractNumId w:val="7"/>
  </w:num>
  <w:num w:numId="38">
    <w:abstractNumId w:val="16"/>
  </w:num>
  <w:num w:numId="39">
    <w:abstractNumId w:val="2"/>
  </w:num>
  <w:num w:numId="40">
    <w:abstractNumId w:val="17"/>
  </w:num>
  <w:num w:numId="41">
    <w:abstractNumId w:val="35"/>
  </w:num>
  <w:num w:numId="42">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EFE"/>
    <w:rsid w:val="00006897"/>
    <w:rsid w:val="00022D1E"/>
    <w:rsid w:val="000233F2"/>
    <w:rsid w:val="00026F70"/>
    <w:rsid w:val="00041E4D"/>
    <w:rsid w:val="000459A4"/>
    <w:rsid w:val="000714D2"/>
    <w:rsid w:val="00074393"/>
    <w:rsid w:val="0007756F"/>
    <w:rsid w:val="000879B0"/>
    <w:rsid w:val="00096C0D"/>
    <w:rsid w:val="000A00A8"/>
    <w:rsid w:val="000A302A"/>
    <w:rsid w:val="000A644C"/>
    <w:rsid w:val="000A70F4"/>
    <w:rsid w:val="000C1F93"/>
    <w:rsid w:val="000C6F5F"/>
    <w:rsid w:val="000D4C12"/>
    <w:rsid w:val="000E03A3"/>
    <w:rsid w:val="000E080F"/>
    <w:rsid w:val="000E2A49"/>
    <w:rsid w:val="00105202"/>
    <w:rsid w:val="00105C08"/>
    <w:rsid w:val="00111132"/>
    <w:rsid w:val="00115DFC"/>
    <w:rsid w:val="00126E30"/>
    <w:rsid w:val="0014142D"/>
    <w:rsid w:val="00150128"/>
    <w:rsid w:val="00164AA6"/>
    <w:rsid w:val="0017545C"/>
    <w:rsid w:val="001A1346"/>
    <w:rsid w:val="001B584C"/>
    <w:rsid w:val="001E696D"/>
    <w:rsid w:val="001F384A"/>
    <w:rsid w:val="002007CF"/>
    <w:rsid w:val="00204E35"/>
    <w:rsid w:val="00206323"/>
    <w:rsid w:val="0020722E"/>
    <w:rsid w:val="00235245"/>
    <w:rsid w:val="00243098"/>
    <w:rsid w:val="00244CA8"/>
    <w:rsid w:val="002650E7"/>
    <w:rsid w:val="00266A4E"/>
    <w:rsid w:val="00267EC1"/>
    <w:rsid w:val="00284691"/>
    <w:rsid w:val="00285BDA"/>
    <w:rsid w:val="002C181E"/>
    <w:rsid w:val="002C1EDE"/>
    <w:rsid w:val="002D52F5"/>
    <w:rsid w:val="00302EEA"/>
    <w:rsid w:val="00310283"/>
    <w:rsid w:val="00311904"/>
    <w:rsid w:val="00316937"/>
    <w:rsid w:val="00320E30"/>
    <w:rsid w:val="00321519"/>
    <w:rsid w:val="003379C7"/>
    <w:rsid w:val="003417E6"/>
    <w:rsid w:val="003528C0"/>
    <w:rsid w:val="00370E82"/>
    <w:rsid w:val="00373019"/>
    <w:rsid w:val="00381808"/>
    <w:rsid w:val="00382F1F"/>
    <w:rsid w:val="00383ADC"/>
    <w:rsid w:val="00393D85"/>
    <w:rsid w:val="00394F11"/>
    <w:rsid w:val="003950C3"/>
    <w:rsid w:val="003B313A"/>
    <w:rsid w:val="003B42E4"/>
    <w:rsid w:val="003B7C9C"/>
    <w:rsid w:val="003C31DD"/>
    <w:rsid w:val="003C39D9"/>
    <w:rsid w:val="003D65E7"/>
    <w:rsid w:val="003E40B8"/>
    <w:rsid w:val="003F39F9"/>
    <w:rsid w:val="00404C4B"/>
    <w:rsid w:val="00410643"/>
    <w:rsid w:val="00411645"/>
    <w:rsid w:val="004139A8"/>
    <w:rsid w:val="00434D64"/>
    <w:rsid w:val="004550CC"/>
    <w:rsid w:val="00490C61"/>
    <w:rsid w:val="00496183"/>
    <w:rsid w:val="004A2696"/>
    <w:rsid w:val="004A76C2"/>
    <w:rsid w:val="004C2D96"/>
    <w:rsid w:val="004E50EE"/>
    <w:rsid w:val="004F0331"/>
    <w:rsid w:val="0050195A"/>
    <w:rsid w:val="00501BB3"/>
    <w:rsid w:val="005046A2"/>
    <w:rsid w:val="005047A9"/>
    <w:rsid w:val="00511D5E"/>
    <w:rsid w:val="005160F4"/>
    <w:rsid w:val="00516664"/>
    <w:rsid w:val="00520678"/>
    <w:rsid w:val="00521A57"/>
    <w:rsid w:val="00540131"/>
    <w:rsid w:val="005413C3"/>
    <w:rsid w:val="005436F7"/>
    <w:rsid w:val="00565F71"/>
    <w:rsid w:val="005706F9"/>
    <w:rsid w:val="00581C5A"/>
    <w:rsid w:val="00584968"/>
    <w:rsid w:val="005924CC"/>
    <w:rsid w:val="005940EB"/>
    <w:rsid w:val="005A067F"/>
    <w:rsid w:val="005D310F"/>
    <w:rsid w:val="005D6D52"/>
    <w:rsid w:val="005E7DF9"/>
    <w:rsid w:val="005F07B8"/>
    <w:rsid w:val="005F6301"/>
    <w:rsid w:val="00602BD5"/>
    <w:rsid w:val="00616F1F"/>
    <w:rsid w:val="00636098"/>
    <w:rsid w:val="00640DD3"/>
    <w:rsid w:val="006455E6"/>
    <w:rsid w:val="00665765"/>
    <w:rsid w:val="006942FE"/>
    <w:rsid w:val="006A0F59"/>
    <w:rsid w:val="006B2886"/>
    <w:rsid w:val="006B3318"/>
    <w:rsid w:val="006B3D36"/>
    <w:rsid w:val="006B3E09"/>
    <w:rsid w:val="006B4156"/>
    <w:rsid w:val="006C12AF"/>
    <w:rsid w:val="006F01C7"/>
    <w:rsid w:val="006F23F4"/>
    <w:rsid w:val="00700858"/>
    <w:rsid w:val="0071459A"/>
    <w:rsid w:val="00720E69"/>
    <w:rsid w:val="0072626A"/>
    <w:rsid w:val="007449BD"/>
    <w:rsid w:val="007511FC"/>
    <w:rsid w:val="00751ABE"/>
    <w:rsid w:val="007526CD"/>
    <w:rsid w:val="007560FA"/>
    <w:rsid w:val="00756E91"/>
    <w:rsid w:val="007647E1"/>
    <w:rsid w:val="00766C7D"/>
    <w:rsid w:val="00784B17"/>
    <w:rsid w:val="00794987"/>
    <w:rsid w:val="007A0C4A"/>
    <w:rsid w:val="007A37FE"/>
    <w:rsid w:val="007C6399"/>
    <w:rsid w:val="007D0EBC"/>
    <w:rsid w:val="007E5FBA"/>
    <w:rsid w:val="007E6D7F"/>
    <w:rsid w:val="007F661E"/>
    <w:rsid w:val="00804332"/>
    <w:rsid w:val="0083590B"/>
    <w:rsid w:val="00835E7D"/>
    <w:rsid w:val="0084166D"/>
    <w:rsid w:val="00844E6A"/>
    <w:rsid w:val="008502C0"/>
    <w:rsid w:val="00860DA5"/>
    <w:rsid w:val="00862E94"/>
    <w:rsid w:val="00874922"/>
    <w:rsid w:val="00875A51"/>
    <w:rsid w:val="00877404"/>
    <w:rsid w:val="00881059"/>
    <w:rsid w:val="00886409"/>
    <w:rsid w:val="0089737D"/>
    <w:rsid w:val="008A4C32"/>
    <w:rsid w:val="008B563F"/>
    <w:rsid w:val="008C1DEB"/>
    <w:rsid w:val="008C6BF2"/>
    <w:rsid w:val="008D53C0"/>
    <w:rsid w:val="008E330C"/>
    <w:rsid w:val="008E7050"/>
    <w:rsid w:val="00911755"/>
    <w:rsid w:val="0091550A"/>
    <w:rsid w:val="00916345"/>
    <w:rsid w:val="00926807"/>
    <w:rsid w:val="00932093"/>
    <w:rsid w:val="00934658"/>
    <w:rsid w:val="00943EFE"/>
    <w:rsid w:val="00960D84"/>
    <w:rsid w:val="009650CB"/>
    <w:rsid w:val="00973BED"/>
    <w:rsid w:val="00975237"/>
    <w:rsid w:val="00985281"/>
    <w:rsid w:val="009962FA"/>
    <w:rsid w:val="009B629E"/>
    <w:rsid w:val="009C1D6E"/>
    <w:rsid w:val="009D46CA"/>
    <w:rsid w:val="009D7286"/>
    <w:rsid w:val="009F2A32"/>
    <w:rsid w:val="009F5B49"/>
    <w:rsid w:val="009F65CC"/>
    <w:rsid w:val="00A153A1"/>
    <w:rsid w:val="00A1786B"/>
    <w:rsid w:val="00A259B0"/>
    <w:rsid w:val="00A32739"/>
    <w:rsid w:val="00A52BA2"/>
    <w:rsid w:val="00A53D16"/>
    <w:rsid w:val="00A548EB"/>
    <w:rsid w:val="00A627D6"/>
    <w:rsid w:val="00A657EA"/>
    <w:rsid w:val="00A722BC"/>
    <w:rsid w:val="00A77796"/>
    <w:rsid w:val="00A85669"/>
    <w:rsid w:val="00AA6752"/>
    <w:rsid w:val="00AB44B1"/>
    <w:rsid w:val="00AB73C1"/>
    <w:rsid w:val="00AD16D4"/>
    <w:rsid w:val="00AD53FB"/>
    <w:rsid w:val="00AD5E35"/>
    <w:rsid w:val="00AE508F"/>
    <w:rsid w:val="00B100E1"/>
    <w:rsid w:val="00B157C8"/>
    <w:rsid w:val="00B216CE"/>
    <w:rsid w:val="00B24A85"/>
    <w:rsid w:val="00B53C8A"/>
    <w:rsid w:val="00B57723"/>
    <w:rsid w:val="00B6708F"/>
    <w:rsid w:val="00B8039D"/>
    <w:rsid w:val="00B841A3"/>
    <w:rsid w:val="00B937A7"/>
    <w:rsid w:val="00BA1D53"/>
    <w:rsid w:val="00BA24EB"/>
    <w:rsid w:val="00BA3728"/>
    <w:rsid w:val="00BA390D"/>
    <w:rsid w:val="00BA5B22"/>
    <w:rsid w:val="00BC0AFC"/>
    <w:rsid w:val="00BD06B2"/>
    <w:rsid w:val="00BE1E71"/>
    <w:rsid w:val="00BE2AD5"/>
    <w:rsid w:val="00BE5A27"/>
    <w:rsid w:val="00C0423A"/>
    <w:rsid w:val="00C2149E"/>
    <w:rsid w:val="00C26A24"/>
    <w:rsid w:val="00C367F9"/>
    <w:rsid w:val="00C54CA3"/>
    <w:rsid w:val="00C56DAF"/>
    <w:rsid w:val="00C7047C"/>
    <w:rsid w:val="00C86BF3"/>
    <w:rsid w:val="00C874ED"/>
    <w:rsid w:val="00CA4277"/>
    <w:rsid w:val="00CA5FBC"/>
    <w:rsid w:val="00CD1917"/>
    <w:rsid w:val="00CD7AC2"/>
    <w:rsid w:val="00CE5AE2"/>
    <w:rsid w:val="00CF1EAB"/>
    <w:rsid w:val="00CF71DF"/>
    <w:rsid w:val="00D04B9A"/>
    <w:rsid w:val="00D10441"/>
    <w:rsid w:val="00D10E14"/>
    <w:rsid w:val="00D1151D"/>
    <w:rsid w:val="00D14283"/>
    <w:rsid w:val="00D313E5"/>
    <w:rsid w:val="00D316DF"/>
    <w:rsid w:val="00D50C40"/>
    <w:rsid w:val="00D579B2"/>
    <w:rsid w:val="00D61858"/>
    <w:rsid w:val="00D71AAA"/>
    <w:rsid w:val="00D81D2D"/>
    <w:rsid w:val="00D82C35"/>
    <w:rsid w:val="00D93591"/>
    <w:rsid w:val="00D93FC3"/>
    <w:rsid w:val="00DA2A49"/>
    <w:rsid w:val="00DB3006"/>
    <w:rsid w:val="00DB3956"/>
    <w:rsid w:val="00DB6377"/>
    <w:rsid w:val="00DC0BA6"/>
    <w:rsid w:val="00DC3037"/>
    <w:rsid w:val="00DE228D"/>
    <w:rsid w:val="00E04DCB"/>
    <w:rsid w:val="00E05098"/>
    <w:rsid w:val="00E117CA"/>
    <w:rsid w:val="00E11A36"/>
    <w:rsid w:val="00E151F7"/>
    <w:rsid w:val="00E46FED"/>
    <w:rsid w:val="00E710A5"/>
    <w:rsid w:val="00E77646"/>
    <w:rsid w:val="00E84C79"/>
    <w:rsid w:val="00E852B3"/>
    <w:rsid w:val="00EB5E2F"/>
    <w:rsid w:val="00EC01FF"/>
    <w:rsid w:val="00EC05E1"/>
    <w:rsid w:val="00EC70A1"/>
    <w:rsid w:val="00ED028E"/>
    <w:rsid w:val="00ED27FE"/>
    <w:rsid w:val="00ED71F2"/>
    <w:rsid w:val="00EE6B5D"/>
    <w:rsid w:val="00EF6CD4"/>
    <w:rsid w:val="00F072D4"/>
    <w:rsid w:val="00F13C86"/>
    <w:rsid w:val="00F149BB"/>
    <w:rsid w:val="00F2172B"/>
    <w:rsid w:val="00F54241"/>
    <w:rsid w:val="00F673A8"/>
    <w:rsid w:val="00F72EAA"/>
    <w:rsid w:val="00F768F2"/>
    <w:rsid w:val="00F905E8"/>
    <w:rsid w:val="00FB38DC"/>
    <w:rsid w:val="00FB4989"/>
    <w:rsid w:val="00FB631A"/>
    <w:rsid w:val="00FC1F00"/>
    <w:rsid w:val="00FC4555"/>
    <w:rsid w:val="00FC4DFD"/>
    <w:rsid w:val="00FF1135"/>
    <w:rsid w:val="00FF3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2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1E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756F"/>
    <w:pPr>
      <w:keepNext/>
      <w:keepLines/>
      <w:spacing w:before="200" w:after="0" w:line="25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F6C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oh-">
    <w:name w:val="_3oh-"/>
    <w:basedOn w:val="DefaultParagraphFont"/>
    <w:rsid w:val="00A77796"/>
  </w:style>
  <w:style w:type="paragraph" w:styleId="ListParagraph">
    <w:name w:val="List Paragraph"/>
    <w:aliases w:val="bullet"/>
    <w:basedOn w:val="Normal"/>
    <w:link w:val="ListParagraphChar"/>
    <w:uiPriority w:val="26"/>
    <w:qFormat/>
    <w:rsid w:val="003528C0"/>
    <w:pPr>
      <w:spacing w:after="200" w:line="276" w:lineRule="auto"/>
      <w:ind w:left="720"/>
      <w:contextualSpacing/>
    </w:pPr>
    <w:rPr>
      <w:rFonts w:eastAsiaTheme="minorEastAsia"/>
      <w:szCs w:val="28"/>
      <w:lang w:bidi="bn-BD"/>
    </w:rPr>
  </w:style>
  <w:style w:type="character" w:customStyle="1" w:styleId="ListParagraphChar">
    <w:name w:val="List Paragraph Char"/>
    <w:aliases w:val="bullet Char"/>
    <w:basedOn w:val="DefaultParagraphFont"/>
    <w:link w:val="ListParagraph"/>
    <w:uiPriority w:val="34"/>
    <w:rsid w:val="003528C0"/>
    <w:rPr>
      <w:rFonts w:eastAsiaTheme="minorEastAsia"/>
      <w:szCs w:val="28"/>
      <w:lang w:bidi="bn-BD"/>
    </w:rPr>
  </w:style>
  <w:style w:type="character" w:customStyle="1" w:styleId="Heading2Char">
    <w:name w:val="Heading 2 Char"/>
    <w:basedOn w:val="DefaultParagraphFont"/>
    <w:link w:val="Heading2"/>
    <w:uiPriority w:val="9"/>
    <w:rsid w:val="0007756F"/>
    <w:rPr>
      <w:rFonts w:asciiTheme="majorHAnsi" w:eastAsiaTheme="majorEastAsia" w:hAnsiTheme="majorHAnsi" w:cstheme="majorBidi"/>
      <w:b/>
      <w:bCs/>
      <w:color w:val="5B9BD5" w:themeColor="accent1"/>
      <w:sz w:val="26"/>
      <w:szCs w:val="26"/>
    </w:rPr>
  </w:style>
  <w:style w:type="paragraph" w:customStyle="1" w:styleId="Default">
    <w:name w:val="Default"/>
    <w:rsid w:val="0007756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E4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0B8"/>
  </w:style>
  <w:style w:type="paragraph" w:styleId="Footer">
    <w:name w:val="footer"/>
    <w:basedOn w:val="Normal"/>
    <w:link w:val="FooterChar"/>
    <w:uiPriority w:val="99"/>
    <w:unhideWhenUsed/>
    <w:rsid w:val="003E4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0B8"/>
  </w:style>
  <w:style w:type="paragraph" w:customStyle="1" w:styleId="align-justify">
    <w:name w:val="align-justify"/>
    <w:basedOn w:val="Normal"/>
    <w:rsid w:val="00DE228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11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F6CD4"/>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4142D"/>
    <w:rPr>
      <w:color w:val="0000FF"/>
      <w:u w:val="single"/>
    </w:rPr>
  </w:style>
  <w:style w:type="character" w:customStyle="1" w:styleId="Heading1Char">
    <w:name w:val="Heading 1 Char"/>
    <w:basedOn w:val="DefaultParagraphFont"/>
    <w:link w:val="Heading1"/>
    <w:rsid w:val="00CF1EAB"/>
    <w:rPr>
      <w:rFonts w:asciiTheme="majorHAnsi" w:eastAsiaTheme="majorEastAsia" w:hAnsiTheme="majorHAnsi" w:cstheme="majorBidi"/>
      <w:color w:val="2E74B5" w:themeColor="accent1" w:themeShade="BF"/>
      <w:sz w:val="32"/>
      <w:szCs w:val="32"/>
    </w:rPr>
  </w:style>
  <w:style w:type="character" w:customStyle="1" w:styleId="t">
    <w:name w:val="t"/>
    <w:basedOn w:val="DefaultParagraphFont"/>
    <w:rsid w:val="001E696D"/>
  </w:style>
  <w:style w:type="table" w:styleId="TableGrid">
    <w:name w:val="Table Grid"/>
    <w:basedOn w:val="TableNormal"/>
    <w:uiPriority w:val="39"/>
    <w:rsid w:val="00B53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C12AF"/>
    <w:rPr>
      <w:b/>
      <w:bCs/>
    </w:rPr>
  </w:style>
  <w:style w:type="character" w:customStyle="1" w:styleId="selectable">
    <w:name w:val="selectable"/>
    <w:basedOn w:val="DefaultParagraphFont"/>
    <w:rsid w:val="006C12AF"/>
  </w:style>
  <w:style w:type="paragraph" w:styleId="TOCHeading">
    <w:name w:val="TOC Heading"/>
    <w:basedOn w:val="Heading1"/>
    <w:next w:val="Normal"/>
    <w:uiPriority w:val="39"/>
    <w:unhideWhenUsed/>
    <w:qFormat/>
    <w:rsid w:val="00875A51"/>
    <w:pPr>
      <w:outlineLvl w:val="9"/>
    </w:pPr>
  </w:style>
  <w:style w:type="paragraph" w:styleId="TOC2">
    <w:name w:val="toc 2"/>
    <w:basedOn w:val="Normal"/>
    <w:next w:val="Normal"/>
    <w:autoRedefine/>
    <w:uiPriority w:val="39"/>
    <w:unhideWhenUsed/>
    <w:rsid w:val="00875A51"/>
    <w:pPr>
      <w:spacing w:after="100"/>
      <w:ind w:left="220"/>
    </w:pPr>
  </w:style>
  <w:style w:type="paragraph" w:styleId="TOC3">
    <w:name w:val="toc 3"/>
    <w:basedOn w:val="Normal"/>
    <w:next w:val="Normal"/>
    <w:autoRedefine/>
    <w:uiPriority w:val="39"/>
    <w:unhideWhenUsed/>
    <w:rsid w:val="00875A51"/>
    <w:pPr>
      <w:spacing w:after="100"/>
      <w:ind w:left="440"/>
    </w:pPr>
  </w:style>
  <w:style w:type="paragraph" w:styleId="TOC1">
    <w:name w:val="toc 1"/>
    <w:basedOn w:val="Normal"/>
    <w:next w:val="Normal"/>
    <w:autoRedefine/>
    <w:uiPriority w:val="39"/>
    <w:unhideWhenUsed/>
    <w:rsid w:val="00875A51"/>
    <w:pPr>
      <w:spacing w:after="100"/>
    </w:pPr>
  </w:style>
  <w:style w:type="paragraph" w:styleId="BalloonText">
    <w:name w:val="Balloon Text"/>
    <w:basedOn w:val="Normal"/>
    <w:link w:val="BalloonTextChar"/>
    <w:uiPriority w:val="99"/>
    <w:semiHidden/>
    <w:unhideWhenUsed/>
    <w:rsid w:val="00BA1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26"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1E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756F"/>
    <w:pPr>
      <w:keepNext/>
      <w:keepLines/>
      <w:spacing w:before="200" w:after="0" w:line="25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F6C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oh-">
    <w:name w:val="_3oh-"/>
    <w:basedOn w:val="DefaultParagraphFont"/>
    <w:rsid w:val="00A77796"/>
  </w:style>
  <w:style w:type="paragraph" w:styleId="ListParagraph">
    <w:name w:val="List Paragraph"/>
    <w:aliases w:val="bullet"/>
    <w:basedOn w:val="Normal"/>
    <w:link w:val="ListParagraphChar"/>
    <w:uiPriority w:val="26"/>
    <w:qFormat/>
    <w:rsid w:val="003528C0"/>
    <w:pPr>
      <w:spacing w:after="200" w:line="276" w:lineRule="auto"/>
      <w:ind w:left="720"/>
      <w:contextualSpacing/>
    </w:pPr>
    <w:rPr>
      <w:rFonts w:eastAsiaTheme="minorEastAsia"/>
      <w:szCs w:val="28"/>
      <w:lang w:bidi="bn-BD"/>
    </w:rPr>
  </w:style>
  <w:style w:type="character" w:customStyle="1" w:styleId="ListParagraphChar">
    <w:name w:val="List Paragraph Char"/>
    <w:aliases w:val="bullet Char"/>
    <w:basedOn w:val="DefaultParagraphFont"/>
    <w:link w:val="ListParagraph"/>
    <w:uiPriority w:val="34"/>
    <w:rsid w:val="003528C0"/>
    <w:rPr>
      <w:rFonts w:eastAsiaTheme="minorEastAsia"/>
      <w:szCs w:val="28"/>
      <w:lang w:bidi="bn-BD"/>
    </w:rPr>
  </w:style>
  <w:style w:type="character" w:customStyle="1" w:styleId="Heading2Char">
    <w:name w:val="Heading 2 Char"/>
    <w:basedOn w:val="DefaultParagraphFont"/>
    <w:link w:val="Heading2"/>
    <w:uiPriority w:val="9"/>
    <w:rsid w:val="0007756F"/>
    <w:rPr>
      <w:rFonts w:asciiTheme="majorHAnsi" w:eastAsiaTheme="majorEastAsia" w:hAnsiTheme="majorHAnsi" w:cstheme="majorBidi"/>
      <w:b/>
      <w:bCs/>
      <w:color w:val="5B9BD5" w:themeColor="accent1"/>
      <w:sz w:val="26"/>
      <w:szCs w:val="26"/>
    </w:rPr>
  </w:style>
  <w:style w:type="paragraph" w:customStyle="1" w:styleId="Default">
    <w:name w:val="Default"/>
    <w:rsid w:val="0007756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E4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0B8"/>
  </w:style>
  <w:style w:type="paragraph" w:styleId="Footer">
    <w:name w:val="footer"/>
    <w:basedOn w:val="Normal"/>
    <w:link w:val="FooterChar"/>
    <w:uiPriority w:val="99"/>
    <w:unhideWhenUsed/>
    <w:rsid w:val="003E4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0B8"/>
  </w:style>
  <w:style w:type="paragraph" w:customStyle="1" w:styleId="align-justify">
    <w:name w:val="align-justify"/>
    <w:basedOn w:val="Normal"/>
    <w:rsid w:val="00DE228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11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F6CD4"/>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4142D"/>
    <w:rPr>
      <w:color w:val="0000FF"/>
      <w:u w:val="single"/>
    </w:rPr>
  </w:style>
  <w:style w:type="character" w:customStyle="1" w:styleId="Heading1Char">
    <w:name w:val="Heading 1 Char"/>
    <w:basedOn w:val="DefaultParagraphFont"/>
    <w:link w:val="Heading1"/>
    <w:rsid w:val="00CF1EAB"/>
    <w:rPr>
      <w:rFonts w:asciiTheme="majorHAnsi" w:eastAsiaTheme="majorEastAsia" w:hAnsiTheme="majorHAnsi" w:cstheme="majorBidi"/>
      <w:color w:val="2E74B5" w:themeColor="accent1" w:themeShade="BF"/>
      <w:sz w:val="32"/>
      <w:szCs w:val="32"/>
    </w:rPr>
  </w:style>
  <w:style w:type="character" w:customStyle="1" w:styleId="t">
    <w:name w:val="t"/>
    <w:basedOn w:val="DefaultParagraphFont"/>
    <w:rsid w:val="001E696D"/>
  </w:style>
  <w:style w:type="table" w:styleId="TableGrid">
    <w:name w:val="Table Grid"/>
    <w:basedOn w:val="TableNormal"/>
    <w:uiPriority w:val="39"/>
    <w:rsid w:val="00B53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C12AF"/>
    <w:rPr>
      <w:b/>
      <w:bCs/>
    </w:rPr>
  </w:style>
  <w:style w:type="character" w:customStyle="1" w:styleId="selectable">
    <w:name w:val="selectable"/>
    <w:basedOn w:val="DefaultParagraphFont"/>
    <w:rsid w:val="006C12AF"/>
  </w:style>
  <w:style w:type="paragraph" w:styleId="TOCHeading">
    <w:name w:val="TOC Heading"/>
    <w:basedOn w:val="Heading1"/>
    <w:next w:val="Normal"/>
    <w:uiPriority w:val="39"/>
    <w:unhideWhenUsed/>
    <w:qFormat/>
    <w:rsid w:val="00875A51"/>
    <w:pPr>
      <w:outlineLvl w:val="9"/>
    </w:pPr>
  </w:style>
  <w:style w:type="paragraph" w:styleId="TOC2">
    <w:name w:val="toc 2"/>
    <w:basedOn w:val="Normal"/>
    <w:next w:val="Normal"/>
    <w:autoRedefine/>
    <w:uiPriority w:val="39"/>
    <w:unhideWhenUsed/>
    <w:rsid w:val="00875A51"/>
    <w:pPr>
      <w:spacing w:after="100"/>
      <w:ind w:left="220"/>
    </w:pPr>
  </w:style>
  <w:style w:type="paragraph" w:styleId="TOC3">
    <w:name w:val="toc 3"/>
    <w:basedOn w:val="Normal"/>
    <w:next w:val="Normal"/>
    <w:autoRedefine/>
    <w:uiPriority w:val="39"/>
    <w:unhideWhenUsed/>
    <w:rsid w:val="00875A51"/>
    <w:pPr>
      <w:spacing w:after="100"/>
      <w:ind w:left="440"/>
    </w:pPr>
  </w:style>
  <w:style w:type="paragraph" w:styleId="TOC1">
    <w:name w:val="toc 1"/>
    <w:basedOn w:val="Normal"/>
    <w:next w:val="Normal"/>
    <w:autoRedefine/>
    <w:uiPriority w:val="39"/>
    <w:unhideWhenUsed/>
    <w:rsid w:val="00875A51"/>
    <w:pPr>
      <w:spacing w:after="100"/>
    </w:pPr>
  </w:style>
  <w:style w:type="paragraph" w:styleId="BalloonText">
    <w:name w:val="Balloon Text"/>
    <w:basedOn w:val="Normal"/>
    <w:link w:val="BalloonTextChar"/>
    <w:uiPriority w:val="99"/>
    <w:semiHidden/>
    <w:unhideWhenUsed/>
    <w:rsid w:val="00BA1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48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687">
          <w:marLeft w:val="0"/>
          <w:marRight w:val="0"/>
          <w:marTop w:val="0"/>
          <w:marBottom w:val="0"/>
          <w:divBdr>
            <w:top w:val="none" w:sz="0" w:space="0" w:color="auto"/>
            <w:left w:val="none" w:sz="0" w:space="0" w:color="auto"/>
            <w:bottom w:val="none" w:sz="0" w:space="0" w:color="auto"/>
            <w:right w:val="none" w:sz="0" w:space="0" w:color="auto"/>
          </w:divBdr>
        </w:div>
      </w:divsChild>
    </w:div>
    <w:div w:id="109202512">
      <w:bodyDiv w:val="1"/>
      <w:marLeft w:val="0"/>
      <w:marRight w:val="0"/>
      <w:marTop w:val="0"/>
      <w:marBottom w:val="0"/>
      <w:divBdr>
        <w:top w:val="none" w:sz="0" w:space="0" w:color="auto"/>
        <w:left w:val="none" w:sz="0" w:space="0" w:color="auto"/>
        <w:bottom w:val="none" w:sz="0" w:space="0" w:color="auto"/>
        <w:right w:val="none" w:sz="0" w:space="0" w:color="auto"/>
      </w:divBdr>
      <w:divsChild>
        <w:div w:id="887841013">
          <w:marLeft w:val="0"/>
          <w:marRight w:val="0"/>
          <w:marTop w:val="0"/>
          <w:marBottom w:val="0"/>
          <w:divBdr>
            <w:top w:val="none" w:sz="0" w:space="0" w:color="auto"/>
            <w:left w:val="none" w:sz="0" w:space="0" w:color="auto"/>
            <w:bottom w:val="none" w:sz="0" w:space="0" w:color="auto"/>
            <w:right w:val="none" w:sz="0" w:space="0" w:color="auto"/>
          </w:divBdr>
        </w:div>
        <w:div w:id="1123311316">
          <w:marLeft w:val="0"/>
          <w:marRight w:val="0"/>
          <w:marTop w:val="0"/>
          <w:marBottom w:val="0"/>
          <w:divBdr>
            <w:top w:val="none" w:sz="0" w:space="0" w:color="auto"/>
            <w:left w:val="none" w:sz="0" w:space="0" w:color="auto"/>
            <w:bottom w:val="none" w:sz="0" w:space="0" w:color="auto"/>
            <w:right w:val="none" w:sz="0" w:space="0" w:color="auto"/>
          </w:divBdr>
        </w:div>
      </w:divsChild>
    </w:div>
    <w:div w:id="164639780">
      <w:bodyDiv w:val="1"/>
      <w:marLeft w:val="0"/>
      <w:marRight w:val="0"/>
      <w:marTop w:val="0"/>
      <w:marBottom w:val="0"/>
      <w:divBdr>
        <w:top w:val="none" w:sz="0" w:space="0" w:color="auto"/>
        <w:left w:val="none" w:sz="0" w:space="0" w:color="auto"/>
        <w:bottom w:val="none" w:sz="0" w:space="0" w:color="auto"/>
        <w:right w:val="none" w:sz="0" w:space="0" w:color="auto"/>
      </w:divBdr>
    </w:div>
    <w:div w:id="168914891">
      <w:bodyDiv w:val="1"/>
      <w:marLeft w:val="0"/>
      <w:marRight w:val="0"/>
      <w:marTop w:val="0"/>
      <w:marBottom w:val="0"/>
      <w:divBdr>
        <w:top w:val="none" w:sz="0" w:space="0" w:color="auto"/>
        <w:left w:val="none" w:sz="0" w:space="0" w:color="auto"/>
        <w:bottom w:val="none" w:sz="0" w:space="0" w:color="auto"/>
        <w:right w:val="none" w:sz="0" w:space="0" w:color="auto"/>
      </w:divBdr>
    </w:div>
    <w:div w:id="228616672">
      <w:bodyDiv w:val="1"/>
      <w:marLeft w:val="0"/>
      <w:marRight w:val="0"/>
      <w:marTop w:val="0"/>
      <w:marBottom w:val="0"/>
      <w:divBdr>
        <w:top w:val="none" w:sz="0" w:space="0" w:color="auto"/>
        <w:left w:val="none" w:sz="0" w:space="0" w:color="auto"/>
        <w:bottom w:val="none" w:sz="0" w:space="0" w:color="auto"/>
        <w:right w:val="none" w:sz="0" w:space="0" w:color="auto"/>
      </w:divBdr>
      <w:divsChild>
        <w:div w:id="809902350">
          <w:marLeft w:val="0"/>
          <w:marRight w:val="0"/>
          <w:marTop w:val="0"/>
          <w:marBottom w:val="0"/>
          <w:divBdr>
            <w:top w:val="none" w:sz="0" w:space="0" w:color="auto"/>
            <w:left w:val="none" w:sz="0" w:space="0" w:color="auto"/>
            <w:bottom w:val="none" w:sz="0" w:space="0" w:color="auto"/>
            <w:right w:val="none" w:sz="0" w:space="0" w:color="auto"/>
          </w:divBdr>
        </w:div>
        <w:div w:id="818110811">
          <w:marLeft w:val="0"/>
          <w:marRight w:val="0"/>
          <w:marTop w:val="0"/>
          <w:marBottom w:val="0"/>
          <w:divBdr>
            <w:top w:val="none" w:sz="0" w:space="0" w:color="auto"/>
            <w:left w:val="none" w:sz="0" w:space="0" w:color="auto"/>
            <w:bottom w:val="none" w:sz="0" w:space="0" w:color="auto"/>
            <w:right w:val="none" w:sz="0" w:space="0" w:color="auto"/>
          </w:divBdr>
        </w:div>
      </w:divsChild>
    </w:div>
    <w:div w:id="235674684">
      <w:bodyDiv w:val="1"/>
      <w:marLeft w:val="0"/>
      <w:marRight w:val="0"/>
      <w:marTop w:val="0"/>
      <w:marBottom w:val="0"/>
      <w:divBdr>
        <w:top w:val="none" w:sz="0" w:space="0" w:color="auto"/>
        <w:left w:val="none" w:sz="0" w:space="0" w:color="auto"/>
        <w:bottom w:val="none" w:sz="0" w:space="0" w:color="auto"/>
        <w:right w:val="none" w:sz="0" w:space="0" w:color="auto"/>
      </w:divBdr>
    </w:div>
    <w:div w:id="282004001">
      <w:bodyDiv w:val="1"/>
      <w:marLeft w:val="0"/>
      <w:marRight w:val="0"/>
      <w:marTop w:val="0"/>
      <w:marBottom w:val="0"/>
      <w:divBdr>
        <w:top w:val="none" w:sz="0" w:space="0" w:color="auto"/>
        <w:left w:val="none" w:sz="0" w:space="0" w:color="auto"/>
        <w:bottom w:val="none" w:sz="0" w:space="0" w:color="auto"/>
        <w:right w:val="none" w:sz="0" w:space="0" w:color="auto"/>
      </w:divBdr>
    </w:div>
    <w:div w:id="401416430">
      <w:bodyDiv w:val="1"/>
      <w:marLeft w:val="0"/>
      <w:marRight w:val="0"/>
      <w:marTop w:val="0"/>
      <w:marBottom w:val="0"/>
      <w:divBdr>
        <w:top w:val="none" w:sz="0" w:space="0" w:color="auto"/>
        <w:left w:val="none" w:sz="0" w:space="0" w:color="auto"/>
        <w:bottom w:val="none" w:sz="0" w:space="0" w:color="auto"/>
        <w:right w:val="none" w:sz="0" w:space="0" w:color="auto"/>
      </w:divBdr>
    </w:div>
    <w:div w:id="405760255">
      <w:bodyDiv w:val="1"/>
      <w:marLeft w:val="0"/>
      <w:marRight w:val="0"/>
      <w:marTop w:val="0"/>
      <w:marBottom w:val="0"/>
      <w:divBdr>
        <w:top w:val="none" w:sz="0" w:space="0" w:color="auto"/>
        <w:left w:val="none" w:sz="0" w:space="0" w:color="auto"/>
        <w:bottom w:val="none" w:sz="0" w:space="0" w:color="auto"/>
        <w:right w:val="none" w:sz="0" w:space="0" w:color="auto"/>
      </w:divBdr>
      <w:divsChild>
        <w:div w:id="1855268417">
          <w:marLeft w:val="0"/>
          <w:marRight w:val="0"/>
          <w:marTop w:val="180"/>
          <w:marBottom w:val="270"/>
          <w:divBdr>
            <w:top w:val="single" w:sz="6" w:space="0" w:color="E3E3E3"/>
            <w:left w:val="single" w:sz="6" w:space="0" w:color="E3E3E3"/>
            <w:bottom w:val="single" w:sz="6" w:space="0" w:color="E3E3E3"/>
            <w:right w:val="single" w:sz="6" w:space="0" w:color="E3E3E3"/>
          </w:divBdr>
          <w:divsChild>
            <w:div w:id="339043174">
              <w:marLeft w:val="0"/>
              <w:marRight w:val="0"/>
              <w:marTop w:val="0"/>
              <w:marBottom w:val="0"/>
              <w:divBdr>
                <w:top w:val="none" w:sz="0" w:space="0" w:color="auto"/>
                <w:left w:val="none" w:sz="0" w:space="0" w:color="auto"/>
                <w:bottom w:val="none" w:sz="0" w:space="0" w:color="auto"/>
                <w:right w:val="none" w:sz="0" w:space="0" w:color="auto"/>
              </w:divBdr>
              <w:divsChild>
                <w:div w:id="1179739562">
                  <w:marLeft w:val="0"/>
                  <w:marRight w:val="0"/>
                  <w:marTop w:val="0"/>
                  <w:marBottom w:val="0"/>
                  <w:divBdr>
                    <w:top w:val="none" w:sz="0" w:space="0" w:color="auto"/>
                    <w:left w:val="none" w:sz="0" w:space="0" w:color="auto"/>
                    <w:bottom w:val="none" w:sz="0" w:space="0" w:color="auto"/>
                    <w:right w:val="none" w:sz="0" w:space="0" w:color="auto"/>
                  </w:divBdr>
                </w:div>
                <w:div w:id="15427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59321">
      <w:bodyDiv w:val="1"/>
      <w:marLeft w:val="0"/>
      <w:marRight w:val="0"/>
      <w:marTop w:val="0"/>
      <w:marBottom w:val="0"/>
      <w:divBdr>
        <w:top w:val="none" w:sz="0" w:space="0" w:color="auto"/>
        <w:left w:val="none" w:sz="0" w:space="0" w:color="auto"/>
        <w:bottom w:val="none" w:sz="0" w:space="0" w:color="auto"/>
        <w:right w:val="none" w:sz="0" w:space="0" w:color="auto"/>
      </w:divBdr>
      <w:divsChild>
        <w:div w:id="1459451809">
          <w:marLeft w:val="0"/>
          <w:marRight w:val="0"/>
          <w:marTop w:val="0"/>
          <w:marBottom w:val="0"/>
          <w:divBdr>
            <w:top w:val="none" w:sz="0" w:space="0" w:color="auto"/>
            <w:left w:val="none" w:sz="0" w:space="0" w:color="auto"/>
            <w:bottom w:val="none" w:sz="0" w:space="0" w:color="auto"/>
            <w:right w:val="none" w:sz="0" w:space="0" w:color="auto"/>
          </w:divBdr>
        </w:div>
      </w:divsChild>
    </w:div>
    <w:div w:id="460419275">
      <w:bodyDiv w:val="1"/>
      <w:marLeft w:val="0"/>
      <w:marRight w:val="0"/>
      <w:marTop w:val="0"/>
      <w:marBottom w:val="0"/>
      <w:divBdr>
        <w:top w:val="none" w:sz="0" w:space="0" w:color="auto"/>
        <w:left w:val="none" w:sz="0" w:space="0" w:color="auto"/>
        <w:bottom w:val="none" w:sz="0" w:space="0" w:color="auto"/>
        <w:right w:val="none" w:sz="0" w:space="0" w:color="auto"/>
      </w:divBdr>
    </w:div>
    <w:div w:id="532425807">
      <w:bodyDiv w:val="1"/>
      <w:marLeft w:val="0"/>
      <w:marRight w:val="0"/>
      <w:marTop w:val="0"/>
      <w:marBottom w:val="0"/>
      <w:divBdr>
        <w:top w:val="none" w:sz="0" w:space="0" w:color="auto"/>
        <w:left w:val="none" w:sz="0" w:space="0" w:color="auto"/>
        <w:bottom w:val="none" w:sz="0" w:space="0" w:color="auto"/>
        <w:right w:val="none" w:sz="0" w:space="0" w:color="auto"/>
      </w:divBdr>
    </w:div>
    <w:div w:id="628323411">
      <w:bodyDiv w:val="1"/>
      <w:marLeft w:val="0"/>
      <w:marRight w:val="0"/>
      <w:marTop w:val="0"/>
      <w:marBottom w:val="0"/>
      <w:divBdr>
        <w:top w:val="none" w:sz="0" w:space="0" w:color="auto"/>
        <w:left w:val="none" w:sz="0" w:space="0" w:color="auto"/>
        <w:bottom w:val="none" w:sz="0" w:space="0" w:color="auto"/>
        <w:right w:val="none" w:sz="0" w:space="0" w:color="auto"/>
      </w:divBdr>
    </w:div>
    <w:div w:id="646470212">
      <w:bodyDiv w:val="1"/>
      <w:marLeft w:val="0"/>
      <w:marRight w:val="0"/>
      <w:marTop w:val="0"/>
      <w:marBottom w:val="0"/>
      <w:divBdr>
        <w:top w:val="none" w:sz="0" w:space="0" w:color="auto"/>
        <w:left w:val="none" w:sz="0" w:space="0" w:color="auto"/>
        <w:bottom w:val="none" w:sz="0" w:space="0" w:color="auto"/>
        <w:right w:val="none" w:sz="0" w:space="0" w:color="auto"/>
      </w:divBdr>
    </w:div>
    <w:div w:id="821309965">
      <w:bodyDiv w:val="1"/>
      <w:marLeft w:val="0"/>
      <w:marRight w:val="0"/>
      <w:marTop w:val="0"/>
      <w:marBottom w:val="0"/>
      <w:divBdr>
        <w:top w:val="none" w:sz="0" w:space="0" w:color="auto"/>
        <w:left w:val="none" w:sz="0" w:space="0" w:color="auto"/>
        <w:bottom w:val="none" w:sz="0" w:space="0" w:color="auto"/>
        <w:right w:val="none" w:sz="0" w:space="0" w:color="auto"/>
      </w:divBdr>
    </w:div>
    <w:div w:id="899902771">
      <w:bodyDiv w:val="1"/>
      <w:marLeft w:val="0"/>
      <w:marRight w:val="0"/>
      <w:marTop w:val="0"/>
      <w:marBottom w:val="0"/>
      <w:divBdr>
        <w:top w:val="none" w:sz="0" w:space="0" w:color="auto"/>
        <w:left w:val="none" w:sz="0" w:space="0" w:color="auto"/>
        <w:bottom w:val="none" w:sz="0" w:space="0" w:color="auto"/>
        <w:right w:val="none" w:sz="0" w:space="0" w:color="auto"/>
      </w:divBdr>
    </w:div>
    <w:div w:id="912352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9483">
          <w:marLeft w:val="0"/>
          <w:marRight w:val="0"/>
          <w:marTop w:val="0"/>
          <w:marBottom w:val="360"/>
          <w:divBdr>
            <w:top w:val="none" w:sz="0" w:space="0" w:color="auto"/>
            <w:left w:val="none" w:sz="0" w:space="0" w:color="auto"/>
            <w:bottom w:val="none" w:sz="0" w:space="0" w:color="auto"/>
            <w:right w:val="none" w:sz="0" w:space="0" w:color="auto"/>
          </w:divBdr>
        </w:div>
      </w:divsChild>
    </w:div>
    <w:div w:id="957875675">
      <w:bodyDiv w:val="1"/>
      <w:marLeft w:val="0"/>
      <w:marRight w:val="0"/>
      <w:marTop w:val="0"/>
      <w:marBottom w:val="0"/>
      <w:divBdr>
        <w:top w:val="none" w:sz="0" w:space="0" w:color="auto"/>
        <w:left w:val="none" w:sz="0" w:space="0" w:color="auto"/>
        <w:bottom w:val="none" w:sz="0" w:space="0" w:color="auto"/>
        <w:right w:val="none" w:sz="0" w:space="0" w:color="auto"/>
      </w:divBdr>
      <w:divsChild>
        <w:div w:id="373166042">
          <w:marLeft w:val="0"/>
          <w:marRight w:val="0"/>
          <w:marTop w:val="0"/>
          <w:marBottom w:val="0"/>
          <w:divBdr>
            <w:top w:val="none" w:sz="0" w:space="0" w:color="auto"/>
            <w:left w:val="none" w:sz="0" w:space="0" w:color="auto"/>
            <w:bottom w:val="none" w:sz="0" w:space="0" w:color="auto"/>
            <w:right w:val="none" w:sz="0" w:space="0" w:color="auto"/>
          </w:divBdr>
        </w:div>
        <w:div w:id="452672311">
          <w:marLeft w:val="0"/>
          <w:marRight w:val="0"/>
          <w:marTop w:val="0"/>
          <w:marBottom w:val="0"/>
          <w:divBdr>
            <w:top w:val="none" w:sz="0" w:space="0" w:color="auto"/>
            <w:left w:val="none" w:sz="0" w:space="0" w:color="auto"/>
            <w:bottom w:val="none" w:sz="0" w:space="0" w:color="auto"/>
            <w:right w:val="none" w:sz="0" w:space="0" w:color="auto"/>
          </w:divBdr>
        </w:div>
      </w:divsChild>
    </w:div>
    <w:div w:id="966787465">
      <w:bodyDiv w:val="1"/>
      <w:marLeft w:val="0"/>
      <w:marRight w:val="0"/>
      <w:marTop w:val="0"/>
      <w:marBottom w:val="0"/>
      <w:divBdr>
        <w:top w:val="none" w:sz="0" w:space="0" w:color="auto"/>
        <w:left w:val="none" w:sz="0" w:space="0" w:color="auto"/>
        <w:bottom w:val="none" w:sz="0" w:space="0" w:color="auto"/>
        <w:right w:val="none" w:sz="0" w:space="0" w:color="auto"/>
      </w:divBdr>
    </w:div>
    <w:div w:id="969559089">
      <w:bodyDiv w:val="1"/>
      <w:marLeft w:val="0"/>
      <w:marRight w:val="0"/>
      <w:marTop w:val="0"/>
      <w:marBottom w:val="0"/>
      <w:divBdr>
        <w:top w:val="none" w:sz="0" w:space="0" w:color="auto"/>
        <w:left w:val="none" w:sz="0" w:space="0" w:color="auto"/>
        <w:bottom w:val="none" w:sz="0" w:space="0" w:color="auto"/>
        <w:right w:val="none" w:sz="0" w:space="0" w:color="auto"/>
      </w:divBdr>
    </w:div>
    <w:div w:id="1024936693">
      <w:bodyDiv w:val="1"/>
      <w:marLeft w:val="0"/>
      <w:marRight w:val="0"/>
      <w:marTop w:val="0"/>
      <w:marBottom w:val="0"/>
      <w:divBdr>
        <w:top w:val="none" w:sz="0" w:space="0" w:color="auto"/>
        <w:left w:val="none" w:sz="0" w:space="0" w:color="auto"/>
        <w:bottom w:val="none" w:sz="0" w:space="0" w:color="auto"/>
        <w:right w:val="none" w:sz="0" w:space="0" w:color="auto"/>
      </w:divBdr>
    </w:div>
    <w:div w:id="1031804407">
      <w:bodyDiv w:val="1"/>
      <w:marLeft w:val="0"/>
      <w:marRight w:val="0"/>
      <w:marTop w:val="0"/>
      <w:marBottom w:val="0"/>
      <w:divBdr>
        <w:top w:val="none" w:sz="0" w:space="0" w:color="auto"/>
        <w:left w:val="none" w:sz="0" w:space="0" w:color="auto"/>
        <w:bottom w:val="none" w:sz="0" w:space="0" w:color="auto"/>
        <w:right w:val="none" w:sz="0" w:space="0" w:color="auto"/>
      </w:divBdr>
    </w:div>
    <w:div w:id="1147668765">
      <w:bodyDiv w:val="1"/>
      <w:marLeft w:val="0"/>
      <w:marRight w:val="0"/>
      <w:marTop w:val="0"/>
      <w:marBottom w:val="0"/>
      <w:divBdr>
        <w:top w:val="none" w:sz="0" w:space="0" w:color="auto"/>
        <w:left w:val="none" w:sz="0" w:space="0" w:color="auto"/>
        <w:bottom w:val="none" w:sz="0" w:space="0" w:color="auto"/>
        <w:right w:val="none" w:sz="0" w:space="0" w:color="auto"/>
      </w:divBdr>
      <w:divsChild>
        <w:div w:id="278223737">
          <w:marLeft w:val="0"/>
          <w:marRight w:val="0"/>
          <w:marTop w:val="180"/>
          <w:marBottom w:val="270"/>
          <w:divBdr>
            <w:top w:val="single" w:sz="6" w:space="0" w:color="E3E3E3"/>
            <w:left w:val="single" w:sz="6" w:space="0" w:color="E3E3E3"/>
            <w:bottom w:val="single" w:sz="6" w:space="0" w:color="E3E3E3"/>
            <w:right w:val="single" w:sz="6" w:space="0" w:color="E3E3E3"/>
          </w:divBdr>
          <w:divsChild>
            <w:div w:id="2003119825">
              <w:marLeft w:val="0"/>
              <w:marRight w:val="0"/>
              <w:marTop w:val="0"/>
              <w:marBottom w:val="0"/>
              <w:divBdr>
                <w:top w:val="none" w:sz="0" w:space="0" w:color="auto"/>
                <w:left w:val="none" w:sz="0" w:space="0" w:color="auto"/>
                <w:bottom w:val="none" w:sz="0" w:space="0" w:color="auto"/>
                <w:right w:val="none" w:sz="0" w:space="0" w:color="auto"/>
              </w:divBdr>
              <w:divsChild>
                <w:div w:id="826441657">
                  <w:marLeft w:val="0"/>
                  <w:marRight w:val="0"/>
                  <w:marTop w:val="0"/>
                  <w:marBottom w:val="0"/>
                  <w:divBdr>
                    <w:top w:val="none" w:sz="0" w:space="0" w:color="auto"/>
                    <w:left w:val="none" w:sz="0" w:space="0" w:color="auto"/>
                    <w:bottom w:val="none" w:sz="0" w:space="0" w:color="auto"/>
                    <w:right w:val="none" w:sz="0" w:space="0" w:color="auto"/>
                  </w:divBdr>
                </w:div>
                <w:div w:id="16824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83840">
      <w:bodyDiv w:val="1"/>
      <w:marLeft w:val="0"/>
      <w:marRight w:val="0"/>
      <w:marTop w:val="0"/>
      <w:marBottom w:val="0"/>
      <w:divBdr>
        <w:top w:val="none" w:sz="0" w:space="0" w:color="auto"/>
        <w:left w:val="none" w:sz="0" w:space="0" w:color="auto"/>
        <w:bottom w:val="none" w:sz="0" w:space="0" w:color="auto"/>
        <w:right w:val="none" w:sz="0" w:space="0" w:color="auto"/>
      </w:divBdr>
      <w:divsChild>
        <w:div w:id="1107427807">
          <w:marLeft w:val="0"/>
          <w:marRight w:val="150"/>
          <w:marTop w:val="75"/>
          <w:marBottom w:val="0"/>
          <w:divBdr>
            <w:top w:val="single" w:sz="6" w:space="2" w:color="DADADA"/>
            <w:left w:val="single" w:sz="6" w:space="2" w:color="DADADA"/>
            <w:bottom w:val="single" w:sz="6" w:space="2" w:color="DADADA"/>
            <w:right w:val="single" w:sz="6" w:space="2" w:color="DADADA"/>
          </w:divBdr>
        </w:div>
      </w:divsChild>
    </w:div>
    <w:div w:id="1196235383">
      <w:bodyDiv w:val="1"/>
      <w:marLeft w:val="0"/>
      <w:marRight w:val="0"/>
      <w:marTop w:val="0"/>
      <w:marBottom w:val="0"/>
      <w:divBdr>
        <w:top w:val="none" w:sz="0" w:space="0" w:color="auto"/>
        <w:left w:val="none" w:sz="0" w:space="0" w:color="auto"/>
        <w:bottom w:val="none" w:sz="0" w:space="0" w:color="auto"/>
        <w:right w:val="none" w:sz="0" w:space="0" w:color="auto"/>
      </w:divBdr>
    </w:div>
    <w:div w:id="1215391670">
      <w:bodyDiv w:val="1"/>
      <w:marLeft w:val="0"/>
      <w:marRight w:val="0"/>
      <w:marTop w:val="0"/>
      <w:marBottom w:val="0"/>
      <w:divBdr>
        <w:top w:val="none" w:sz="0" w:space="0" w:color="auto"/>
        <w:left w:val="none" w:sz="0" w:space="0" w:color="auto"/>
        <w:bottom w:val="none" w:sz="0" w:space="0" w:color="auto"/>
        <w:right w:val="none" w:sz="0" w:space="0" w:color="auto"/>
      </w:divBdr>
    </w:div>
    <w:div w:id="1440760197">
      <w:bodyDiv w:val="1"/>
      <w:marLeft w:val="0"/>
      <w:marRight w:val="0"/>
      <w:marTop w:val="0"/>
      <w:marBottom w:val="0"/>
      <w:divBdr>
        <w:top w:val="none" w:sz="0" w:space="0" w:color="auto"/>
        <w:left w:val="none" w:sz="0" w:space="0" w:color="auto"/>
        <w:bottom w:val="none" w:sz="0" w:space="0" w:color="auto"/>
        <w:right w:val="none" w:sz="0" w:space="0" w:color="auto"/>
      </w:divBdr>
      <w:divsChild>
        <w:div w:id="169419210">
          <w:marLeft w:val="547"/>
          <w:marRight w:val="0"/>
          <w:marTop w:val="0"/>
          <w:marBottom w:val="0"/>
          <w:divBdr>
            <w:top w:val="none" w:sz="0" w:space="0" w:color="auto"/>
            <w:left w:val="none" w:sz="0" w:space="0" w:color="auto"/>
            <w:bottom w:val="none" w:sz="0" w:space="0" w:color="auto"/>
            <w:right w:val="none" w:sz="0" w:space="0" w:color="auto"/>
          </w:divBdr>
        </w:div>
      </w:divsChild>
    </w:div>
    <w:div w:id="1466703346">
      <w:bodyDiv w:val="1"/>
      <w:marLeft w:val="0"/>
      <w:marRight w:val="0"/>
      <w:marTop w:val="0"/>
      <w:marBottom w:val="0"/>
      <w:divBdr>
        <w:top w:val="none" w:sz="0" w:space="0" w:color="auto"/>
        <w:left w:val="none" w:sz="0" w:space="0" w:color="auto"/>
        <w:bottom w:val="none" w:sz="0" w:space="0" w:color="auto"/>
        <w:right w:val="none" w:sz="0" w:space="0" w:color="auto"/>
      </w:divBdr>
      <w:divsChild>
        <w:div w:id="921448223">
          <w:marLeft w:val="547"/>
          <w:marRight w:val="0"/>
          <w:marTop w:val="0"/>
          <w:marBottom w:val="0"/>
          <w:divBdr>
            <w:top w:val="none" w:sz="0" w:space="0" w:color="auto"/>
            <w:left w:val="none" w:sz="0" w:space="0" w:color="auto"/>
            <w:bottom w:val="none" w:sz="0" w:space="0" w:color="auto"/>
            <w:right w:val="none" w:sz="0" w:space="0" w:color="auto"/>
          </w:divBdr>
        </w:div>
      </w:divsChild>
    </w:div>
    <w:div w:id="1567111056">
      <w:bodyDiv w:val="1"/>
      <w:marLeft w:val="0"/>
      <w:marRight w:val="0"/>
      <w:marTop w:val="0"/>
      <w:marBottom w:val="0"/>
      <w:divBdr>
        <w:top w:val="none" w:sz="0" w:space="0" w:color="auto"/>
        <w:left w:val="none" w:sz="0" w:space="0" w:color="auto"/>
        <w:bottom w:val="none" w:sz="0" w:space="0" w:color="auto"/>
        <w:right w:val="none" w:sz="0" w:space="0" w:color="auto"/>
      </w:divBdr>
    </w:div>
    <w:div w:id="1732801575">
      <w:bodyDiv w:val="1"/>
      <w:marLeft w:val="0"/>
      <w:marRight w:val="0"/>
      <w:marTop w:val="0"/>
      <w:marBottom w:val="0"/>
      <w:divBdr>
        <w:top w:val="none" w:sz="0" w:space="0" w:color="auto"/>
        <w:left w:val="none" w:sz="0" w:space="0" w:color="auto"/>
        <w:bottom w:val="none" w:sz="0" w:space="0" w:color="auto"/>
        <w:right w:val="none" w:sz="0" w:space="0" w:color="auto"/>
      </w:divBdr>
    </w:div>
    <w:div w:id="1839808913">
      <w:bodyDiv w:val="1"/>
      <w:marLeft w:val="0"/>
      <w:marRight w:val="0"/>
      <w:marTop w:val="0"/>
      <w:marBottom w:val="0"/>
      <w:divBdr>
        <w:top w:val="none" w:sz="0" w:space="0" w:color="auto"/>
        <w:left w:val="none" w:sz="0" w:space="0" w:color="auto"/>
        <w:bottom w:val="none" w:sz="0" w:space="0" w:color="auto"/>
        <w:right w:val="none" w:sz="0" w:space="0" w:color="auto"/>
      </w:divBdr>
    </w:div>
    <w:div w:id="1906061475">
      <w:bodyDiv w:val="1"/>
      <w:marLeft w:val="0"/>
      <w:marRight w:val="0"/>
      <w:marTop w:val="0"/>
      <w:marBottom w:val="0"/>
      <w:divBdr>
        <w:top w:val="none" w:sz="0" w:space="0" w:color="auto"/>
        <w:left w:val="none" w:sz="0" w:space="0" w:color="auto"/>
        <w:bottom w:val="none" w:sz="0" w:space="0" w:color="auto"/>
        <w:right w:val="none" w:sz="0" w:space="0" w:color="auto"/>
      </w:divBdr>
      <w:divsChild>
        <w:div w:id="1857646134">
          <w:marLeft w:val="0"/>
          <w:marRight w:val="0"/>
          <w:marTop w:val="0"/>
          <w:marBottom w:val="360"/>
          <w:divBdr>
            <w:top w:val="none" w:sz="0" w:space="0" w:color="auto"/>
            <w:left w:val="none" w:sz="0" w:space="0" w:color="auto"/>
            <w:bottom w:val="none" w:sz="0" w:space="0" w:color="auto"/>
            <w:right w:val="none" w:sz="0" w:space="0" w:color="auto"/>
          </w:divBdr>
        </w:div>
        <w:div w:id="879896705">
          <w:marLeft w:val="0"/>
          <w:marRight w:val="0"/>
          <w:marTop w:val="0"/>
          <w:marBottom w:val="360"/>
          <w:divBdr>
            <w:top w:val="none" w:sz="0" w:space="0" w:color="auto"/>
            <w:left w:val="none" w:sz="0" w:space="0" w:color="auto"/>
            <w:bottom w:val="none" w:sz="0" w:space="0" w:color="auto"/>
            <w:right w:val="none" w:sz="0" w:space="0" w:color="auto"/>
          </w:divBdr>
        </w:div>
      </w:divsChild>
    </w:div>
    <w:div w:id="1999533897">
      <w:bodyDiv w:val="1"/>
      <w:marLeft w:val="0"/>
      <w:marRight w:val="0"/>
      <w:marTop w:val="0"/>
      <w:marBottom w:val="0"/>
      <w:divBdr>
        <w:top w:val="none" w:sz="0" w:space="0" w:color="auto"/>
        <w:left w:val="none" w:sz="0" w:space="0" w:color="auto"/>
        <w:bottom w:val="none" w:sz="0" w:space="0" w:color="auto"/>
        <w:right w:val="none" w:sz="0" w:space="0" w:color="auto"/>
      </w:divBdr>
      <w:divsChild>
        <w:div w:id="1518345228">
          <w:marLeft w:val="0"/>
          <w:marRight w:val="0"/>
          <w:marTop w:val="0"/>
          <w:marBottom w:val="360"/>
          <w:divBdr>
            <w:top w:val="none" w:sz="0" w:space="0" w:color="auto"/>
            <w:left w:val="none" w:sz="0" w:space="0" w:color="auto"/>
            <w:bottom w:val="none" w:sz="0" w:space="0" w:color="auto"/>
            <w:right w:val="none" w:sz="0" w:space="0" w:color="auto"/>
          </w:divBdr>
        </w:div>
      </w:divsChild>
    </w:div>
    <w:div w:id="2094424015">
      <w:bodyDiv w:val="1"/>
      <w:marLeft w:val="0"/>
      <w:marRight w:val="0"/>
      <w:marTop w:val="0"/>
      <w:marBottom w:val="0"/>
      <w:divBdr>
        <w:top w:val="none" w:sz="0" w:space="0" w:color="auto"/>
        <w:left w:val="none" w:sz="0" w:space="0" w:color="auto"/>
        <w:bottom w:val="none" w:sz="0" w:space="0" w:color="auto"/>
        <w:right w:val="none" w:sz="0" w:space="0" w:color="auto"/>
      </w:divBdr>
      <w:divsChild>
        <w:div w:id="1197736780">
          <w:marLeft w:val="0"/>
          <w:marRight w:val="0"/>
          <w:marTop w:val="0"/>
          <w:marBottom w:val="0"/>
          <w:divBdr>
            <w:top w:val="none" w:sz="0" w:space="0" w:color="auto"/>
            <w:left w:val="none" w:sz="0" w:space="0" w:color="auto"/>
            <w:bottom w:val="none" w:sz="0" w:space="0" w:color="auto"/>
            <w:right w:val="none" w:sz="0" w:space="0" w:color="auto"/>
          </w:divBdr>
        </w:div>
      </w:divsChild>
    </w:div>
    <w:div w:id="2102678233">
      <w:bodyDiv w:val="1"/>
      <w:marLeft w:val="0"/>
      <w:marRight w:val="0"/>
      <w:marTop w:val="0"/>
      <w:marBottom w:val="0"/>
      <w:divBdr>
        <w:top w:val="none" w:sz="0" w:space="0" w:color="auto"/>
        <w:left w:val="none" w:sz="0" w:space="0" w:color="auto"/>
        <w:bottom w:val="none" w:sz="0" w:space="0" w:color="auto"/>
        <w:right w:val="none" w:sz="0" w:space="0" w:color="auto"/>
      </w:divBdr>
      <w:divsChild>
        <w:div w:id="8748470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diagramLayout" Target="diagrams/layout1.xml"/><Relationship Id="rId39" Type="http://schemas.microsoft.com/office/2007/relationships/diagramDrawing" Target="diagrams/drawing3.xml"/><Relationship Id="rId21" Type="http://schemas.openxmlformats.org/officeDocument/2006/relationships/image" Target="media/image11.jpeg"/><Relationship Id="rId34" Type="http://schemas.microsoft.com/office/2007/relationships/diagramDrawing" Target="diagrams/drawing2.xml"/><Relationship Id="rId42" Type="http://schemas.openxmlformats.org/officeDocument/2006/relationships/image" Target="media/image17.jpeg"/><Relationship Id="rId47" Type="http://schemas.openxmlformats.org/officeDocument/2006/relationships/diagramColors" Target="diagrams/colors4.xml"/><Relationship Id="rId50" Type="http://schemas.openxmlformats.org/officeDocument/2006/relationships/diagramLayout" Target="diagrams/layout5.xml"/><Relationship Id="rId55" Type="http://schemas.openxmlformats.org/officeDocument/2006/relationships/diagramData" Target="diagrams/data6.xml"/><Relationship Id="rId63" Type="http://schemas.openxmlformats.org/officeDocument/2006/relationships/diagramQuickStyle" Target="diagrams/quickStyle7.xml"/><Relationship Id="rId68" Type="http://schemas.openxmlformats.org/officeDocument/2006/relationships/diagramData" Target="diagrams/data8.xml"/><Relationship Id="rId76" Type="http://schemas.openxmlformats.org/officeDocument/2006/relationships/hyperlink" Target="https://www.deputy.com/blog/7-steps-to-strategic-human-resource-management" TargetMode="External"/><Relationship Id="rId84" Type="http://schemas.openxmlformats.org/officeDocument/2006/relationships/image" Target="media/image27.png"/><Relationship Id="rId7" Type="http://schemas.openxmlformats.org/officeDocument/2006/relationships/footnotes" Target="footnotes.xml"/><Relationship Id="rId71" Type="http://schemas.openxmlformats.org/officeDocument/2006/relationships/diagramColors" Target="diagrams/colors8.xml"/><Relationship Id="rId2" Type="http://schemas.openxmlformats.org/officeDocument/2006/relationships/numbering" Target="numbering.xml"/><Relationship Id="rId16" Type="http://schemas.openxmlformats.org/officeDocument/2006/relationships/image" Target="media/image6.jpeg"/><Relationship Id="rId29" Type="http://schemas.microsoft.com/office/2007/relationships/diagramDrawing" Target="diagrams/drawing1.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diagramQuickStyle" Target="diagrams/quickStyle2.xml"/><Relationship Id="rId37" Type="http://schemas.openxmlformats.org/officeDocument/2006/relationships/diagramQuickStyle" Target="diagrams/quickStyle3.xml"/><Relationship Id="rId40" Type="http://schemas.openxmlformats.org/officeDocument/2006/relationships/image" Target="media/image15.png"/><Relationship Id="rId45" Type="http://schemas.openxmlformats.org/officeDocument/2006/relationships/diagramLayout" Target="diagrams/layout4.xml"/><Relationship Id="rId53" Type="http://schemas.microsoft.com/office/2007/relationships/diagramDrawing" Target="diagrams/drawing5.xml"/><Relationship Id="rId58" Type="http://schemas.openxmlformats.org/officeDocument/2006/relationships/diagramColors" Target="diagrams/colors6.xml"/><Relationship Id="rId66" Type="http://schemas.openxmlformats.org/officeDocument/2006/relationships/image" Target="media/image21.jpeg"/><Relationship Id="rId74" Type="http://schemas.openxmlformats.org/officeDocument/2006/relationships/hyperlink" Target="https://www.deputy.com/blog/7-steps-to-strategic-human-resource-management" TargetMode="External"/><Relationship Id="rId79" Type="http://schemas.openxmlformats.org/officeDocument/2006/relationships/hyperlink" Target="https://www.deputy.com/blog/7-steps-to-strategic-human-resource-management" TargetMode="External"/><Relationship Id="rId5" Type="http://schemas.openxmlformats.org/officeDocument/2006/relationships/settings" Target="settings.xml"/><Relationship Id="rId61" Type="http://schemas.openxmlformats.org/officeDocument/2006/relationships/diagramData" Target="diagrams/data7.xml"/><Relationship Id="rId82" Type="http://schemas.openxmlformats.org/officeDocument/2006/relationships/image" Target="media/image25.pn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diagramData" Target="diagrams/data3.xml"/><Relationship Id="rId43" Type="http://schemas.openxmlformats.org/officeDocument/2006/relationships/image" Target="media/image18.png"/><Relationship Id="rId48" Type="http://schemas.microsoft.com/office/2007/relationships/diagramDrawing" Target="diagrams/drawing4.xml"/><Relationship Id="rId56" Type="http://schemas.openxmlformats.org/officeDocument/2006/relationships/diagramLayout" Target="diagrams/layout6.xml"/><Relationship Id="rId64" Type="http://schemas.openxmlformats.org/officeDocument/2006/relationships/diagramColors" Target="diagrams/colors7.xml"/><Relationship Id="rId69" Type="http://schemas.openxmlformats.org/officeDocument/2006/relationships/diagramLayout" Target="diagrams/layout8.xml"/><Relationship Id="rId77" Type="http://schemas.openxmlformats.org/officeDocument/2006/relationships/hyperlink" Target="https://www.deputy.com/blog/7-steps-to-strategic-human-resource-management" TargetMode="External"/><Relationship Id="rId8" Type="http://schemas.openxmlformats.org/officeDocument/2006/relationships/endnotes" Target="endnotes.xml"/><Relationship Id="rId51" Type="http://schemas.openxmlformats.org/officeDocument/2006/relationships/diagramQuickStyle" Target="diagrams/quickStyle5.xml"/><Relationship Id="rId72" Type="http://schemas.microsoft.com/office/2007/relationships/diagramDrawing" Target="diagrams/drawing8.xml"/><Relationship Id="rId80" Type="http://schemas.openxmlformats.org/officeDocument/2006/relationships/image" Target="media/image23.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Colors" Target="diagrams/colors3.xml"/><Relationship Id="rId46" Type="http://schemas.openxmlformats.org/officeDocument/2006/relationships/diagramQuickStyle" Target="diagrams/quickStyle4.xml"/><Relationship Id="rId59" Type="http://schemas.microsoft.com/office/2007/relationships/diagramDrawing" Target="diagrams/drawing6.xml"/><Relationship Id="rId67" Type="http://schemas.openxmlformats.org/officeDocument/2006/relationships/image" Target="media/image22.jpeg"/><Relationship Id="rId20" Type="http://schemas.openxmlformats.org/officeDocument/2006/relationships/image" Target="media/image10.jpeg"/><Relationship Id="rId41" Type="http://schemas.openxmlformats.org/officeDocument/2006/relationships/image" Target="media/image16.png"/><Relationship Id="rId54" Type="http://schemas.openxmlformats.org/officeDocument/2006/relationships/image" Target="media/image19.jpeg"/><Relationship Id="rId62" Type="http://schemas.openxmlformats.org/officeDocument/2006/relationships/diagramLayout" Target="diagrams/layout7.xml"/><Relationship Id="rId70" Type="http://schemas.openxmlformats.org/officeDocument/2006/relationships/diagramQuickStyle" Target="diagrams/quickStyle8.xml"/><Relationship Id="rId75" Type="http://schemas.openxmlformats.org/officeDocument/2006/relationships/hyperlink" Target="https://www.deputy.com/blog/7-steps-to-strategic-human-resource-management" TargetMode="External"/><Relationship Id="rId83"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diagramColors" Target="diagrams/colors1.xml"/><Relationship Id="rId36" Type="http://schemas.openxmlformats.org/officeDocument/2006/relationships/diagramLayout" Target="diagrams/layout3.xml"/><Relationship Id="rId49" Type="http://schemas.openxmlformats.org/officeDocument/2006/relationships/diagramData" Target="diagrams/data5.xml"/><Relationship Id="rId57" Type="http://schemas.openxmlformats.org/officeDocument/2006/relationships/diagramQuickStyle" Target="diagrams/quickStyle6.xml"/><Relationship Id="rId10" Type="http://schemas.openxmlformats.org/officeDocument/2006/relationships/image" Target="media/image2.jpeg"/><Relationship Id="rId31" Type="http://schemas.openxmlformats.org/officeDocument/2006/relationships/diagramLayout" Target="diagrams/layout2.xml"/><Relationship Id="rId44" Type="http://schemas.openxmlformats.org/officeDocument/2006/relationships/diagramData" Target="diagrams/data4.xml"/><Relationship Id="rId52" Type="http://schemas.openxmlformats.org/officeDocument/2006/relationships/diagramColors" Target="diagrams/colors5.xml"/><Relationship Id="rId60" Type="http://schemas.openxmlformats.org/officeDocument/2006/relationships/image" Target="media/image20.jpeg"/><Relationship Id="rId65" Type="http://schemas.microsoft.com/office/2007/relationships/diagramDrawing" Target="diagrams/drawing7.xml"/><Relationship Id="rId73" Type="http://schemas.openxmlformats.org/officeDocument/2006/relationships/hyperlink" Target="https://www.deputy.com/blog/7-steps-to-strategic-human-resource-management" TargetMode="External"/><Relationship Id="rId78" Type="http://schemas.openxmlformats.org/officeDocument/2006/relationships/hyperlink" Target="https://www.deputy.com/blog/7-steps-to-strategic-human-resource-management" TargetMode="External"/><Relationship Id="rId81" Type="http://schemas.openxmlformats.org/officeDocument/2006/relationships/image" Target="media/image24.png"/><Relationship Id="rId86"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028747-4D89-4614-A789-A0087D72DCA6}"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80991195-A895-442E-B9C5-5DEC103EEC6B}">
      <dgm:prSet phldrT="[Text]"/>
      <dgm:spPr/>
      <dgm:t>
        <a:bodyPr/>
        <a:lstStyle/>
        <a:p>
          <a:r>
            <a:rPr lang="en-US"/>
            <a:t>Human Resource Management</a:t>
          </a:r>
        </a:p>
      </dgm:t>
    </dgm:pt>
    <dgm:pt modelId="{281A538D-8007-4D4C-82E1-75D32CDFB2B2}" type="parTrans" cxnId="{6715443B-6B4B-4D36-A6F6-5570BB6B23DF}">
      <dgm:prSet/>
      <dgm:spPr/>
      <dgm:t>
        <a:bodyPr/>
        <a:lstStyle/>
        <a:p>
          <a:endParaRPr lang="en-US"/>
        </a:p>
      </dgm:t>
    </dgm:pt>
    <dgm:pt modelId="{E0EC1C91-568A-4C4C-8D35-32E1F0D6C34B}" type="sibTrans" cxnId="{6715443B-6B4B-4D36-A6F6-5570BB6B23DF}">
      <dgm:prSet/>
      <dgm:spPr/>
      <dgm:t>
        <a:bodyPr/>
        <a:lstStyle/>
        <a:p>
          <a:endParaRPr lang="en-US"/>
        </a:p>
      </dgm:t>
    </dgm:pt>
    <dgm:pt modelId="{88E720E4-1D9B-44A3-A4A2-DF268F75231B}">
      <dgm:prSet phldrT="[Text]"/>
      <dgm:spPr/>
      <dgm:t>
        <a:bodyPr/>
        <a:lstStyle/>
        <a:p>
          <a:r>
            <a:rPr lang="en-US"/>
            <a:t>Human Resource planning</a:t>
          </a:r>
        </a:p>
      </dgm:t>
    </dgm:pt>
    <dgm:pt modelId="{29F493C6-9628-436A-9F1F-5B846C375483}" type="parTrans" cxnId="{9A0F37AB-8598-4563-95F2-E1224F3AF62B}">
      <dgm:prSet/>
      <dgm:spPr/>
      <dgm:t>
        <a:bodyPr/>
        <a:lstStyle/>
        <a:p>
          <a:endParaRPr lang="en-US"/>
        </a:p>
      </dgm:t>
    </dgm:pt>
    <dgm:pt modelId="{19CB1D53-DA3F-4E57-BC65-9D77D8A6183D}" type="sibTrans" cxnId="{9A0F37AB-8598-4563-95F2-E1224F3AF62B}">
      <dgm:prSet/>
      <dgm:spPr/>
      <dgm:t>
        <a:bodyPr/>
        <a:lstStyle/>
        <a:p>
          <a:endParaRPr lang="en-US"/>
        </a:p>
      </dgm:t>
    </dgm:pt>
    <dgm:pt modelId="{72459F41-5E54-42C8-AD4C-CEA2F9DE0914}">
      <dgm:prSet phldrT="[Text]"/>
      <dgm:spPr/>
      <dgm:t>
        <a:bodyPr/>
        <a:lstStyle/>
        <a:p>
          <a:r>
            <a:rPr lang="en-US"/>
            <a:t>Training &amp; Development</a:t>
          </a:r>
        </a:p>
      </dgm:t>
    </dgm:pt>
    <dgm:pt modelId="{AD6E5F88-2101-45E5-A7B5-606DD7C8AA81}" type="parTrans" cxnId="{32DDC659-3D13-44EC-B5FD-634A62643204}">
      <dgm:prSet/>
      <dgm:spPr/>
      <dgm:t>
        <a:bodyPr/>
        <a:lstStyle/>
        <a:p>
          <a:endParaRPr lang="en-US"/>
        </a:p>
      </dgm:t>
    </dgm:pt>
    <dgm:pt modelId="{163580B9-4CB1-4346-AAEE-AB48877F9B67}" type="sibTrans" cxnId="{32DDC659-3D13-44EC-B5FD-634A62643204}">
      <dgm:prSet/>
      <dgm:spPr/>
      <dgm:t>
        <a:bodyPr/>
        <a:lstStyle/>
        <a:p>
          <a:endParaRPr lang="en-US"/>
        </a:p>
      </dgm:t>
    </dgm:pt>
    <dgm:pt modelId="{3905DF32-5E27-43CF-BCFA-1C7D988A4349}">
      <dgm:prSet phldrT="[Text]"/>
      <dgm:spPr/>
      <dgm:t>
        <a:bodyPr/>
        <a:lstStyle/>
        <a:p>
          <a:r>
            <a:rPr lang="en-US"/>
            <a:t>Performance Apprisal</a:t>
          </a:r>
        </a:p>
      </dgm:t>
    </dgm:pt>
    <dgm:pt modelId="{737F7CC4-ED74-41B4-AD22-FF16B33A1C42}" type="parTrans" cxnId="{AB1AF5C8-093A-438D-AEAB-552035A19E65}">
      <dgm:prSet/>
      <dgm:spPr/>
      <dgm:t>
        <a:bodyPr/>
        <a:lstStyle/>
        <a:p>
          <a:endParaRPr lang="en-US"/>
        </a:p>
      </dgm:t>
    </dgm:pt>
    <dgm:pt modelId="{A145E473-F546-4F98-8EFE-E1021BADF47B}" type="sibTrans" cxnId="{AB1AF5C8-093A-438D-AEAB-552035A19E65}">
      <dgm:prSet/>
      <dgm:spPr/>
      <dgm:t>
        <a:bodyPr/>
        <a:lstStyle/>
        <a:p>
          <a:endParaRPr lang="en-US"/>
        </a:p>
      </dgm:t>
    </dgm:pt>
    <dgm:pt modelId="{B3C0E526-7B9E-43CC-A584-EC593157490C}">
      <dgm:prSet/>
      <dgm:spPr/>
      <dgm:t>
        <a:bodyPr/>
        <a:lstStyle/>
        <a:p>
          <a:r>
            <a:rPr lang="en-US"/>
            <a:t>Recruitment &amp; selection</a:t>
          </a:r>
        </a:p>
      </dgm:t>
    </dgm:pt>
    <dgm:pt modelId="{10CBDAEB-7BEC-4B4D-A042-E36C8097EA21}" type="parTrans" cxnId="{CAD74035-C320-463D-98CB-401F4BA8E1FF}">
      <dgm:prSet/>
      <dgm:spPr/>
      <dgm:t>
        <a:bodyPr/>
        <a:lstStyle/>
        <a:p>
          <a:endParaRPr lang="en-US"/>
        </a:p>
      </dgm:t>
    </dgm:pt>
    <dgm:pt modelId="{63785420-9E4E-4974-9F24-798C09E5033A}" type="sibTrans" cxnId="{CAD74035-C320-463D-98CB-401F4BA8E1FF}">
      <dgm:prSet/>
      <dgm:spPr/>
      <dgm:t>
        <a:bodyPr/>
        <a:lstStyle/>
        <a:p>
          <a:endParaRPr lang="en-US"/>
        </a:p>
      </dgm:t>
    </dgm:pt>
    <dgm:pt modelId="{C0242D58-A61E-48C8-9D83-6C8CA74400E3}">
      <dgm:prSet phldrT="[Text]"/>
      <dgm:spPr/>
      <dgm:t>
        <a:bodyPr/>
        <a:lstStyle/>
        <a:p>
          <a:r>
            <a:rPr lang="en-US"/>
            <a:t>Compensation Management</a:t>
          </a:r>
        </a:p>
      </dgm:t>
    </dgm:pt>
    <dgm:pt modelId="{6A735BEB-309D-4682-9A30-5BF80D16C2ED}" type="sibTrans" cxnId="{4B1D7F77-5CF5-41DC-AE51-498E9CD96659}">
      <dgm:prSet/>
      <dgm:spPr/>
      <dgm:t>
        <a:bodyPr/>
        <a:lstStyle/>
        <a:p>
          <a:endParaRPr lang="en-US"/>
        </a:p>
      </dgm:t>
    </dgm:pt>
    <dgm:pt modelId="{6F992C47-4C34-41E3-A33C-680AAB4ABDEE}" type="parTrans" cxnId="{4B1D7F77-5CF5-41DC-AE51-498E9CD96659}">
      <dgm:prSet/>
      <dgm:spPr/>
      <dgm:t>
        <a:bodyPr/>
        <a:lstStyle/>
        <a:p>
          <a:endParaRPr lang="en-US"/>
        </a:p>
      </dgm:t>
    </dgm:pt>
    <dgm:pt modelId="{076DFB93-7237-4513-B0D0-644397B61BB2}">
      <dgm:prSet/>
      <dgm:spPr/>
      <dgm:t>
        <a:bodyPr/>
        <a:lstStyle/>
        <a:p>
          <a:r>
            <a:rPr lang="en-US"/>
            <a:t>Industrial Relation &amp; Labour Law</a:t>
          </a:r>
        </a:p>
      </dgm:t>
    </dgm:pt>
    <dgm:pt modelId="{1190EDBC-69D4-4CBA-8F6F-13BD9DC166C8}" type="sibTrans" cxnId="{3628A2EB-FAAD-493D-B304-E453A9FC4B96}">
      <dgm:prSet/>
      <dgm:spPr/>
      <dgm:t>
        <a:bodyPr/>
        <a:lstStyle/>
        <a:p>
          <a:endParaRPr lang="en-US"/>
        </a:p>
      </dgm:t>
    </dgm:pt>
    <dgm:pt modelId="{009E8C0D-731E-4DCC-8212-9BD526B63784}" type="parTrans" cxnId="{3628A2EB-FAAD-493D-B304-E453A9FC4B96}">
      <dgm:prSet/>
      <dgm:spPr/>
      <dgm:t>
        <a:bodyPr/>
        <a:lstStyle/>
        <a:p>
          <a:endParaRPr lang="en-US"/>
        </a:p>
      </dgm:t>
    </dgm:pt>
    <dgm:pt modelId="{83AA2943-0D69-4B1D-A2DA-986F73917D04}">
      <dgm:prSet/>
      <dgm:spPr/>
      <dgm:t>
        <a:bodyPr/>
        <a:lstStyle/>
        <a:p>
          <a:r>
            <a:rPr lang="en-US"/>
            <a:t>Strategic Human Resource Management</a:t>
          </a:r>
        </a:p>
      </dgm:t>
    </dgm:pt>
    <dgm:pt modelId="{37C5EF0C-BBE6-4D2E-B7E0-04AD4BEA4771}" type="sibTrans" cxnId="{CBEFC117-9E62-47AD-81EB-3EB8C4D11EA9}">
      <dgm:prSet/>
      <dgm:spPr/>
      <dgm:t>
        <a:bodyPr/>
        <a:lstStyle/>
        <a:p>
          <a:endParaRPr lang="en-US"/>
        </a:p>
      </dgm:t>
    </dgm:pt>
    <dgm:pt modelId="{FF6612A0-8236-4D69-8FD9-9D2B05FF70BD}" type="parTrans" cxnId="{CBEFC117-9E62-47AD-81EB-3EB8C4D11EA9}">
      <dgm:prSet/>
      <dgm:spPr/>
      <dgm:t>
        <a:bodyPr/>
        <a:lstStyle/>
        <a:p>
          <a:endParaRPr lang="en-US"/>
        </a:p>
      </dgm:t>
    </dgm:pt>
    <dgm:pt modelId="{5BC1344B-D204-41B6-A3B4-C4B4F9084EC6}" type="pres">
      <dgm:prSet presAssocID="{D7028747-4D89-4614-A789-A0087D72DCA6}" presName="Name0" presStyleCnt="0">
        <dgm:presLayoutVars>
          <dgm:chMax val="1"/>
          <dgm:dir/>
          <dgm:animLvl val="ctr"/>
          <dgm:resizeHandles val="exact"/>
        </dgm:presLayoutVars>
      </dgm:prSet>
      <dgm:spPr/>
      <dgm:t>
        <a:bodyPr/>
        <a:lstStyle/>
        <a:p>
          <a:endParaRPr lang="en-US"/>
        </a:p>
      </dgm:t>
    </dgm:pt>
    <dgm:pt modelId="{FC5DA046-11F8-4370-AC1F-6B529A5CFB86}" type="pres">
      <dgm:prSet presAssocID="{80991195-A895-442E-B9C5-5DEC103EEC6B}" presName="centerShape" presStyleLbl="node0" presStyleIdx="0" presStyleCnt="1"/>
      <dgm:spPr/>
      <dgm:t>
        <a:bodyPr/>
        <a:lstStyle/>
        <a:p>
          <a:endParaRPr lang="en-US"/>
        </a:p>
      </dgm:t>
    </dgm:pt>
    <dgm:pt modelId="{395789A5-3A52-404C-860D-C88C747020F5}" type="pres">
      <dgm:prSet presAssocID="{88E720E4-1D9B-44A3-A4A2-DF268F75231B}" presName="node" presStyleLbl="node1" presStyleIdx="0" presStyleCnt="7">
        <dgm:presLayoutVars>
          <dgm:bulletEnabled val="1"/>
        </dgm:presLayoutVars>
      </dgm:prSet>
      <dgm:spPr/>
      <dgm:t>
        <a:bodyPr/>
        <a:lstStyle/>
        <a:p>
          <a:endParaRPr lang="en-US"/>
        </a:p>
      </dgm:t>
    </dgm:pt>
    <dgm:pt modelId="{FBA65049-0AC5-4839-B7AE-78F8EDF9B68B}" type="pres">
      <dgm:prSet presAssocID="{88E720E4-1D9B-44A3-A4A2-DF268F75231B}" presName="dummy" presStyleCnt="0"/>
      <dgm:spPr/>
    </dgm:pt>
    <dgm:pt modelId="{DC9A5D0B-64A6-4DE3-98BF-85147A6AF612}" type="pres">
      <dgm:prSet presAssocID="{19CB1D53-DA3F-4E57-BC65-9D77D8A6183D}" presName="sibTrans" presStyleLbl="sibTrans2D1" presStyleIdx="0" presStyleCnt="7"/>
      <dgm:spPr/>
      <dgm:t>
        <a:bodyPr/>
        <a:lstStyle/>
        <a:p>
          <a:endParaRPr lang="en-US"/>
        </a:p>
      </dgm:t>
    </dgm:pt>
    <dgm:pt modelId="{98652143-4903-411B-A1B7-7974F911F53B}" type="pres">
      <dgm:prSet presAssocID="{B3C0E526-7B9E-43CC-A584-EC593157490C}" presName="node" presStyleLbl="node1" presStyleIdx="1" presStyleCnt="7">
        <dgm:presLayoutVars>
          <dgm:bulletEnabled val="1"/>
        </dgm:presLayoutVars>
      </dgm:prSet>
      <dgm:spPr/>
      <dgm:t>
        <a:bodyPr/>
        <a:lstStyle/>
        <a:p>
          <a:endParaRPr lang="en-US"/>
        </a:p>
      </dgm:t>
    </dgm:pt>
    <dgm:pt modelId="{E0A2CFA6-5DEC-48C2-BDC5-08A93C2F092D}" type="pres">
      <dgm:prSet presAssocID="{B3C0E526-7B9E-43CC-A584-EC593157490C}" presName="dummy" presStyleCnt="0"/>
      <dgm:spPr/>
    </dgm:pt>
    <dgm:pt modelId="{FDD8375C-963F-457A-BD9C-8F15C9A2CF3D}" type="pres">
      <dgm:prSet presAssocID="{63785420-9E4E-4974-9F24-798C09E5033A}" presName="sibTrans" presStyleLbl="sibTrans2D1" presStyleIdx="1" presStyleCnt="7"/>
      <dgm:spPr/>
      <dgm:t>
        <a:bodyPr/>
        <a:lstStyle/>
        <a:p>
          <a:endParaRPr lang="en-US"/>
        </a:p>
      </dgm:t>
    </dgm:pt>
    <dgm:pt modelId="{1FA0B6DC-F725-429B-BC81-38D9F30BEAA9}" type="pres">
      <dgm:prSet presAssocID="{72459F41-5E54-42C8-AD4C-CEA2F9DE0914}" presName="node" presStyleLbl="node1" presStyleIdx="2" presStyleCnt="7">
        <dgm:presLayoutVars>
          <dgm:bulletEnabled val="1"/>
        </dgm:presLayoutVars>
      </dgm:prSet>
      <dgm:spPr/>
      <dgm:t>
        <a:bodyPr/>
        <a:lstStyle/>
        <a:p>
          <a:endParaRPr lang="en-US"/>
        </a:p>
      </dgm:t>
    </dgm:pt>
    <dgm:pt modelId="{B096FA87-0AED-4B80-8BDA-F42E54D4720C}" type="pres">
      <dgm:prSet presAssocID="{72459F41-5E54-42C8-AD4C-CEA2F9DE0914}" presName="dummy" presStyleCnt="0"/>
      <dgm:spPr/>
    </dgm:pt>
    <dgm:pt modelId="{6E2748EC-94A8-439F-AC90-60D5B1A8C630}" type="pres">
      <dgm:prSet presAssocID="{163580B9-4CB1-4346-AAEE-AB48877F9B67}" presName="sibTrans" presStyleLbl="sibTrans2D1" presStyleIdx="2" presStyleCnt="7"/>
      <dgm:spPr/>
      <dgm:t>
        <a:bodyPr/>
        <a:lstStyle/>
        <a:p>
          <a:endParaRPr lang="en-US"/>
        </a:p>
      </dgm:t>
    </dgm:pt>
    <dgm:pt modelId="{0DC0F0F4-5345-4B03-A194-5E20D7807293}" type="pres">
      <dgm:prSet presAssocID="{3905DF32-5E27-43CF-BCFA-1C7D988A4349}" presName="node" presStyleLbl="node1" presStyleIdx="3" presStyleCnt="7">
        <dgm:presLayoutVars>
          <dgm:bulletEnabled val="1"/>
        </dgm:presLayoutVars>
      </dgm:prSet>
      <dgm:spPr/>
      <dgm:t>
        <a:bodyPr/>
        <a:lstStyle/>
        <a:p>
          <a:endParaRPr lang="en-US"/>
        </a:p>
      </dgm:t>
    </dgm:pt>
    <dgm:pt modelId="{82E0F41E-D976-48F3-BD6E-EC1606B9FBA0}" type="pres">
      <dgm:prSet presAssocID="{3905DF32-5E27-43CF-BCFA-1C7D988A4349}" presName="dummy" presStyleCnt="0"/>
      <dgm:spPr/>
    </dgm:pt>
    <dgm:pt modelId="{B747EF80-DEBE-4BA2-8B03-C5BD75384445}" type="pres">
      <dgm:prSet presAssocID="{A145E473-F546-4F98-8EFE-E1021BADF47B}" presName="sibTrans" presStyleLbl="sibTrans2D1" presStyleIdx="3" presStyleCnt="7"/>
      <dgm:spPr/>
      <dgm:t>
        <a:bodyPr/>
        <a:lstStyle/>
        <a:p>
          <a:endParaRPr lang="en-US"/>
        </a:p>
      </dgm:t>
    </dgm:pt>
    <dgm:pt modelId="{56876013-1E0D-4210-8B5D-B74FCAD336EE}" type="pres">
      <dgm:prSet presAssocID="{C0242D58-A61E-48C8-9D83-6C8CA74400E3}" presName="node" presStyleLbl="node1" presStyleIdx="4" presStyleCnt="7">
        <dgm:presLayoutVars>
          <dgm:bulletEnabled val="1"/>
        </dgm:presLayoutVars>
      </dgm:prSet>
      <dgm:spPr/>
      <dgm:t>
        <a:bodyPr/>
        <a:lstStyle/>
        <a:p>
          <a:endParaRPr lang="en-US"/>
        </a:p>
      </dgm:t>
    </dgm:pt>
    <dgm:pt modelId="{3F9097D1-167C-4C45-9763-1675891F899B}" type="pres">
      <dgm:prSet presAssocID="{C0242D58-A61E-48C8-9D83-6C8CA74400E3}" presName="dummy" presStyleCnt="0"/>
      <dgm:spPr/>
    </dgm:pt>
    <dgm:pt modelId="{9F3C1088-E369-4C19-8248-19473ED30AA6}" type="pres">
      <dgm:prSet presAssocID="{6A735BEB-309D-4682-9A30-5BF80D16C2ED}" presName="sibTrans" presStyleLbl="sibTrans2D1" presStyleIdx="4" presStyleCnt="7"/>
      <dgm:spPr/>
      <dgm:t>
        <a:bodyPr/>
        <a:lstStyle/>
        <a:p>
          <a:endParaRPr lang="en-US"/>
        </a:p>
      </dgm:t>
    </dgm:pt>
    <dgm:pt modelId="{47914288-86AE-4F30-A561-278A7EE34CF0}" type="pres">
      <dgm:prSet presAssocID="{076DFB93-7237-4513-B0D0-644397B61BB2}" presName="node" presStyleLbl="node1" presStyleIdx="5" presStyleCnt="7">
        <dgm:presLayoutVars>
          <dgm:bulletEnabled val="1"/>
        </dgm:presLayoutVars>
      </dgm:prSet>
      <dgm:spPr/>
      <dgm:t>
        <a:bodyPr/>
        <a:lstStyle/>
        <a:p>
          <a:endParaRPr lang="en-US"/>
        </a:p>
      </dgm:t>
    </dgm:pt>
    <dgm:pt modelId="{B558E60E-FB20-4DBD-A5CD-1AF3EBDED473}" type="pres">
      <dgm:prSet presAssocID="{076DFB93-7237-4513-B0D0-644397B61BB2}" presName="dummy" presStyleCnt="0"/>
      <dgm:spPr/>
    </dgm:pt>
    <dgm:pt modelId="{F18A6E97-C650-49A4-A86E-0B7F93884027}" type="pres">
      <dgm:prSet presAssocID="{1190EDBC-69D4-4CBA-8F6F-13BD9DC166C8}" presName="sibTrans" presStyleLbl="sibTrans2D1" presStyleIdx="5" presStyleCnt="7"/>
      <dgm:spPr/>
      <dgm:t>
        <a:bodyPr/>
        <a:lstStyle/>
        <a:p>
          <a:endParaRPr lang="en-US"/>
        </a:p>
      </dgm:t>
    </dgm:pt>
    <dgm:pt modelId="{D20161DE-05C4-42F3-8B8E-485E31387532}" type="pres">
      <dgm:prSet presAssocID="{83AA2943-0D69-4B1D-A2DA-986F73917D04}" presName="node" presStyleLbl="node1" presStyleIdx="6" presStyleCnt="7">
        <dgm:presLayoutVars>
          <dgm:bulletEnabled val="1"/>
        </dgm:presLayoutVars>
      </dgm:prSet>
      <dgm:spPr/>
      <dgm:t>
        <a:bodyPr/>
        <a:lstStyle/>
        <a:p>
          <a:endParaRPr lang="en-US"/>
        </a:p>
      </dgm:t>
    </dgm:pt>
    <dgm:pt modelId="{5FED67F9-6651-4F60-91F5-49EAE4421C6F}" type="pres">
      <dgm:prSet presAssocID="{83AA2943-0D69-4B1D-A2DA-986F73917D04}" presName="dummy" presStyleCnt="0"/>
      <dgm:spPr/>
    </dgm:pt>
    <dgm:pt modelId="{FCA27F96-D54F-47DA-A4E1-DE552157FCC2}" type="pres">
      <dgm:prSet presAssocID="{37C5EF0C-BBE6-4D2E-B7E0-04AD4BEA4771}" presName="sibTrans" presStyleLbl="sibTrans2D1" presStyleIdx="6" presStyleCnt="7"/>
      <dgm:spPr/>
      <dgm:t>
        <a:bodyPr/>
        <a:lstStyle/>
        <a:p>
          <a:endParaRPr lang="en-US"/>
        </a:p>
      </dgm:t>
    </dgm:pt>
  </dgm:ptLst>
  <dgm:cxnLst>
    <dgm:cxn modelId="{DCDF7E36-73EA-4237-8408-7AA45AA33327}" type="presOf" srcId="{72459F41-5E54-42C8-AD4C-CEA2F9DE0914}" destId="{1FA0B6DC-F725-429B-BC81-38D9F30BEAA9}" srcOrd="0" destOrd="0" presId="urn:microsoft.com/office/officeart/2005/8/layout/radial6"/>
    <dgm:cxn modelId="{69972990-8D92-4900-862A-947008CB5E2E}" type="presOf" srcId="{80991195-A895-442E-B9C5-5DEC103EEC6B}" destId="{FC5DA046-11F8-4370-AC1F-6B529A5CFB86}" srcOrd="0" destOrd="0" presId="urn:microsoft.com/office/officeart/2005/8/layout/radial6"/>
    <dgm:cxn modelId="{9636EF24-552B-412F-80AC-CBEEBBE7885C}" type="presOf" srcId="{B3C0E526-7B9E-43CC-A584-EC593157490C}" destId="{98652143-4903-411B-A1B7-7974F911F53B}" srcOrd="0" destOrd="0" presId="urn:microsoft.com/office/officeart/2005/8/layout/radial6"/>
    <dgm:cxn modelId="{3628A2EB-FAAD-493D-B304-E453A9FC4B96}" srcId="{80991195-A895-442E-B9C5-5DEC103EEC6B}" destId="{076DFB93-7237-4513-B0D0-644397B61BB2}" srcOrd="5" destOrd="0" parTransId="{009E8C0D-731E-4DCC-8212-9BD526B63784}" sibTransId="{1190EDBC-69D4-4CBA-8F6F-13BD9DC166C8}"/>
    <dgm:cxn modelId="{1507BAFB-568D-411F-84CB-2B8487E74F0E}" type="presOf" srcId="{A145E473-F546-4F98-8EFE-E1021BADF47B}" destId="{B747EF80-DEBE-4BA2-8B03-C5BD75384445}" srcOrd="0" destOrd="0" presId="urn:microsoft.com/office/officeart/2005/8/layout/radial6"/>
    <dgm:cxn modelId="{4B1D7F77-5CF5-41DC-AE51-498E9CD96659}" srcId="{80991195-A895-442E-B9C5-5DEC103EEC6B}" destId="{C0242D58-A61E-48C8-9D83-6C8CA74400E3}" srcOrd="4" destOrd="0" parTransId="{6F992C47-4C34-41E3-A33C-680AAB4ABDEE}" sibTransId="{6A735BEB-309D-4682-9A30-5BF80D16C2ED}"/>
    <dgm:cxn modelId="{62CD3E9E-473E-4E26-8FC2-18852012C5E4}" type="presOf" srcId="{63785420-9E4E-4974-9F24-798C09E5033A}" destId="{FDD8375C-963F-457A-BD9C-8F15C9A2CF3D}" srcOrd="0" destOrd="0" presId="urn:microsoft.com/office/officeart/2005/8/layout/radial6"/>
    <dgm:cxn modelId="{A6434061-0025-4AEC-AB35-EE375AC9B365}" type="presOf" srcId="{83AA2943-0D69-4B1D-A2DA-986F73917D04}" destId="{D20161DE-05C4-42F3-8B8E-485E31387532}" srcOrd="0" destOrd="0" presId="urn:microsoft.com/office/officeart/2005/8/layout/radial6"/>
    <dgm:cxn modelId="{837E2CB2-B28C-4D2D-994E-423809E06191}" type="presOf" srcId="{37C5EF0C-BBE6-4D2E-B7E0-04AD4BEA4771}" destId="{FCA27F96-D54F-47DA-A4E1-DE552157FCC2}" srcOrd="0" destOrd="0" presId="urn:microsoft.com/office/officeart/2005/8/layout/radial6"/>
    <dgm:cxn modelId="{00F78A2C-B140-40CA-BD94-0A790D10304F}" type="presOf" srcId="{3905DF32-5E27-43CF-BCFA-1C7D988A4349}" destId="{0DC0F0F4-5345-4B03-A194-5E20D7807293}" srcOrd="0" destOrd="0" presId="urn:microsoft.com/office/officeart/2005/8/layout/radial6"/>
    <dgm:cxn modelId="{F80EFEBB-D0FC-49F1-9831-10CFDEC18E40}" type="presOf" srcId="{D7028747-4D89-4614-A789-A0087D72DCA6}" destId="{5BC1344B-D204-41B6-A3B4-C4B4F9084EC6}" srcOrd="0" destOrd="0" presId="urn:microsoft.com/office/officeart/2005/8/layout/radial6"/>
    <dgm:cxn modelId="{454E518F-E7BE-40E5-86E7-754BEADC58BA}" type="presOf" srcId="{076DFB93-7237-4513-B0D0-644397B61BB2}" destId="{47914288-86AE-4F30-A561-278A7EE34CF0}" srcOrd="0" destOrd="0" presId="urn:microsoft.com/office/officeart/2005/8/layout/radial6"/>
    <dgm:cxn modelId="{CAEA4754-F054-41E9-9AF6-1D2905173D9F}" type="presOf" srcId="{163580B9-4CB1-4346-AAEE-AB48877F9B67}" destId="{6E2748EC-94A8-439F-AC90-60D5B1A8C630}" srcOrd="0" destOrd="0" presId="urn:microsoft.com/office/officeart/2005/8/layout/radial6"/>
    <dgm:cxn modelId="{9A0F37AB-8598-4563-95F2-E1224F3AF62B}" srcId="{80991195-A895-442E-B9C5-5DEC103EEC6B}" destId="{88E720E4-1D9B-44A3-A4A2-DF268F75231B}" srcOrd="0" destOrd="0" parTransId="{29F493C6-9628-436A-9F1F-5B846C375483}" sibTransId="{19CB1D53-DA3F-4E57-BC65-9D77D8A6183D}"/>
    <dgm:cxn modelId="{F3A7BD0F-1E56-4ED0-BCFE-B55F4CC8296F}" type="presOf" srcId="{88E720E4-1D9B-44A3-A4A2-DF268F75231B}" destId="{395789A5-3A52-404C-860D-C88C747020F5}" srcOrd="0" destOrd="0" presId="urn:microsoft.com/office/officeart/2005/8/layout/radial6"/>
    <dgm:cxn modelId="{CAD74035-C320-463D-98CB-401F4BA8E1FF}" srcId="{80991195-A895-442E-B9C5-5DEC103EEC6B}" destId="{B3C0E526-7B9E-43CC-A584-EC593157490C}" srcOrd="1" destOrd="0" parTransId="{10CBDAEB-7BEC-4B4D-A042-E36C8097EA21}" sibTransId="{63785420-9E4E-4974-9F24-798C09E5033A}"/>
    <dgm:cxn modelId="{32DDC659-3D13-44EC-B5FD-634A62643204}" srcId="{80991195-A895-442E-B9C5-5DEC103EEC6B}" destId="{72459F41-5E54-42C8-AD4C-CEA2F9DE0914}" srcOrd="2" destOrd="0" parTransId="{AD6E5F88-2101-45E5-A7B5-606DD7C8AA81}" sibTransId="{163580B9-4CB1-4346-AAEE-AB48877F9B67}"/>
    <dgm:cxn modelId="{5E150651-9255-4EAF-A497-620D7AEC2753}" type="presOf" srcId="{1190EDBC-69D4-4CBA-8F6F-13BD9DC166C8}" destId="{F18A6E97-C650-49A4-A86E-0B7F93884027}" srcOrd="0" destOrd="0" presId="urn:microsoft.com/office/officeart/2005/8/layout/radial6"/>
    <dgm:cxn modelId="{6715443B-6B4B-4D36-A6F6-5570BB6B23DF}" srcId="{D7028747-4D89-4614-A789-A0087D72DCA6}" destId="{80991195-A895-442E-B9C5-5DEC103EEC6B}" srcOrd="0" destOrd="0" parTransId="{281A538D-8007-4D4C-82E1-75D32CDFB2B2}" sibTransId="{E0EC1C91-568A-4C4C-8D35-32E1F0D6C34B}"/>
    <dgm:cxn modelId="{CBEFC117-9E62-47AD-81EB-3EB8C4D11EA9}" srcId="{80991195-A895-442E-B9C5-5DEC103EEC6B}" destId="{83AA2943-0D69-4B1D-A2DA-986F73917D04}" srcOrd="6" destOrd="0" parTransId="{FF6612A0-8236-4D69-8FD9-9D2B05FF70BD}" sibTransId="{37C5EF0C-BBE6-4D2E-B7E0-04AD4BEA4771}"/>
    <dgm:cxn modelId="{962E21B8-1DD8-4D34-AD20-74536AD3F0B6}" type="presOf" srcId="{6A735BEB-309D-4682-9A30-5BF80D16C2ED}" destId="{9F3C1088-E369-4C19-8248-19473ED30AA6}" srcOrd="0" destOrd="0" presId="urn:microsoft.com/office/officeart/2005/8/layout/radial6"/>
    <dgm:cxn modelId="{B07D9EE7-B5DC-449E-99E7-85BBBD19B51D}" type="presOf" srcId="{19CB1D53-DA3F-4E57-BC65-9D77D8A6183D}" destId="{DC9A5D0B-64A6-4DE3-98BF-85147A6AF612}" srcOrd="0" destOrd="0" presId="urn:microsoft.com/office/officeart/2005/8/layout/radial6"/>
    <dgm:cxn modelId="{55115280-9D70-4792-A886-D1B5A45841AB}" type="presOf" srcId="{C0242D58-A61E-48C8-9D83-6C8CA74400E3}" destId="{56876013-1E0D-4210-8B5D-B74FCAD336EE}" srcOrd="0" destOrd="0" presId="urn:microsoft.com/office/officeart/2005/8/layout/radial6"/>
    <dgm:cxn modelId="{AB1AF5C8-093A-438D-AEAB-552035A19E65}" srcId="{80991195-A895-442E-B9C5-5DEC103EEC6B}" destId="{3905DF32-5E27-43CF-BCFA-1C7D988A4349}" srcOrd="3" destOrd="0" parTransId="{737F7CC4-ED74-41B4-AD22-FF16B33A1C42}" sibTransId="{A145E473-F546-4F98-8EFE-E1021BADF47B}"/>
    <dgm:cxn modelId="{96462520-013A-4C56-A622-9EF23746219A}" type="presParOf" srcId="{5BC1344B-D204-41B6-A3B4-C4B4F9084EC6}" destId="{FC5DA046-11F8-4370-AC1F-6B529A5CFB86}" srcOrd="0" destOrd="0" presId="urn:microsoft.com/office/officeart/2005/8/layout/radial6"/>
    <dgm:cxn modelId="{6A230AAF-F8B5-46BB-9DE1-741779FCE56D}" type="presParOf" srcId="{5BC1344B-D204-41B6-A3B4-C4B4F9084EC6}" destId="{395789A5-3A52-404C-860D-C88C747020F5}" srcOrd="1" destOrd="0" presId="urn:microsoft.com/office/officeart/2005/8/layout/radial6"/>
    <dgm:cxn modelId="{FE717532-95B5-4D58-946B-1C3915D4764D}" type="presParOf" srcId="{5BC1344B-D204-41B6-A3B4-C4B4F9084EC6}" destId="{FBA65049-0AC5-4839-B7AE-78F8EDF9B68B}" srcOrd="2" destOrd="0" presId="urn:microsoft.com/office/officeart/2005/8/layout/radial6"/>
    <dgm:cxn modelId="{1010746B-196B-4F50-B899-76723E0C4A1A}" type="presParOf" srcId="{5BC1344B-D204-41B6-A3B4-C4B4F9084EC6}" destId="{DC9A5D0B-64A6-4DE3-98BF-85147A6AF612}" srcOrd="3" destOrd="0" presId="urn:microsoft.com/office/officeart/2005/8/layout/radial6"/>
    <dgm:cxn modelId="{2B8F6E34-9AF2-4DE6-BA87-C0002416E014}" type="presParOf" srcId="{5BC1344B-D204-41B6-A3B4-C4B4F9084EC6}" destId="{98652143-4903-411B-A1B7-7974F911F53B}" srcOrd="4" destOrd="0" presId="urn:microsoft.com/office/officeart/2005/8/layout/radial6"/>
    <dgm:cxn modelId="{60A524D9-E4D0-4240-AF20-CB5A424DA829}" type="presParOf" srcId="{5BC1344B-D204-41B6-A3B4-C4B4F9084EC6}" destId="{E0A2CFA6-5DEC-48C2-BDC5-08A93C2F092D}" srcOrd="5" destOrd="0" presId="urn:microsoft.com/office/officeart/2005/8/layout/radial6"/>
    <dgm:cxn modelId="{F5C7F28E-34F9-4AAD-816A-A8347A9869E7}" type="presParOf" srcId="{5BC1344B-D204-41B6-A3B4-C4B4F9084EC6}" destId="{FDD8375C-963F-457A-BD9C-8F15C9A2CF3D}" srcOrd="6" destOrd="0" presId="urn:microsoft.com/office/officeart/2005/8/layout/radial6"/>
    <dgm:cxn modelId="{8D556536-2B69-455C-9F34-1FD922265862}" type="presParOf" srcId="{5BC1344B-D204-41B6-A3B4-C4B4F9084EC6}" destId="{1FA0B6DC-F725-429B-BC81-38D9F30BEAA9}" srcOrd="7" destOrd="0" presId="urn:microsoft.com/office/officeart/2005/8/layout/radial6"/>
    <dgm:cxn modelId="{7A07E005-802C-4F9C-8DBA-AF42D13ACD5F}" type="presParOf" srcId="{5BC1344B-D204-41B6-A3B4-C4B4F9084EC6}" destId="{B096FA87-0AED-4B80-8BDA-F42E54D4720C}" srcOrd="8" destOrd="0" presId="urn:microsoft.com/office/officeart/2005/8/layout/radial6"/>
    <dgm:cxn modelId="{3D63B910-D81F-460E-B805-0B1F7B83C568}" type="presParOf" srcId="{5BC1344B-D204-41B6-A3B4-C4B4F9084EC6}" destId="{6E2748EC-94A8-439F-AC90-60D5B1A8C630}" srcOrd="9" destOrd="0" presId="urn:microsoft.com/office/officeart/2005/8/layout/radial6"/>
    <dgm:cxn modelId="{01EBDDF8-0E00-409F-BC1D-3C2E4296A727}" type="presParOf" srcId="{5BC1344B-D204-41B6-A3B4-C4B4F9084EC6}" destId="{0DC0F0F4-5345-4B03-A194-5E20D7807293}" srcOrd="10" destOrd="0" presId="urn:microsoft.com/office/officeart/2005/8/layout/radial6"/>
    <dgm:cxn modelId="{6343B3E5-9723-422D-96B0-0284195321BC}" type="presParOf" srcId="{5BC1344B-D204-41B6-A3B4-C4B4F9084EC6}" destId="{82E0F41E-D976-48F3-BD6E-EC1606B9FBA0}" srcOrd="11" destOrd="0" presId="urn:microsoft.com/office/officeart/2005/8/layout/radial6"/>
    <dgm:cxn modelId="{8F9D9291-0AF6-4D79-8A39-C651421A4988}" type="presParOf" srcId="{5BC1344B-D204-41B6-A3B4-C4B4F9084EC6}" destId="{B747EF80-DEBE-4BA2-8B03-C5BD75384445}" srcOrd="12" destOrd="0" presId="urn:microsoft.com/office/officeart/2005/8/layout/radial6"/>
    <dgm:cxn modelId="{89140536-42AA-4231-98C7-6ABE1B3EFDDC}" type="presParOf" srcId="{5BC1344B-D204-41B6-A3B4-C4B4F9084EC6}" destId="{56876013-1E0D-4210-8B5D-B74FCAD336EE}" srcOrd="13" destOrd="0" presId="urn:microsoft.com/office/officeart/2005/8/layout/radial6"/>
    <dgm:cxn modelId="{3B2500AA-49FF-4F59-B605-CAFE6C837A10}" type="presParOf" srcId="{5BC1344B-D204-41B6-A3B4-C4B4F9084EC6}" destId="{3F9097D1-167C-4C45-9763-1675891F899B}" srcOrd="14" destOrd="0" presId="urn:microsoft.com/office/officeart/2005/8/layout/radial6"/>
    <dgm:cxn modelId="{0C45350A-0C07-44FC-AC4C-B518ACE15EDD}" type="presParOf" srcId="{5BC1344B-D204-41B6-A3B4-C4B4F9084EC6}" destId="{9F3C1088-E369-4C19-8248-19473ED30AA6}" srcOrd="15" destOrd="0" presId="urn:microsoft.com/office/officeart/2005/8/layout/radial6"/>
    <dgm:cxn modelId="{3C275CBA-65E0-4954-AEDF-AE434DE0DE6B}" type="presParOf" srcId="{5BC1344B-D204-41B6-A3B4-C4B4F9084EC6}" destId="{47914288-86AE-4F30-A561-278A7EE34CF0}" srcOrd="16" destOrd="0" presId="urn:microsoft.com/office/officeart/2005/8/layout/radial6"/>
    <dgm:cxn modelId="{3969DD09-2BFB-4CC0-AD07-9D707DD9CE8C}" type="presParOf" srcId="{5BC1344B-D204-41B6-A3B4-C4B4F9084EC6}" destId="{B558E60E-FB20-4DBD-A5CD-1AF3EBDED473}" srcOrd="17" destOrd="0" presId="urn:microsoft.com/office/officeart/2005/8/layout/radial6"/>
    <dgm:cxn modelId="{2851CD60-286B-495B-A7A7-8E49A493E7A7}" type="presParOf" srcId="{5BC1344B-D204-41B6-A3B4-C4B4F9084EC6}" destId="{F18A6E97-C650-49A4-A86E-0B7F93884027}" srcOrd="18" destOrd="0" presId="urn:microsoft.com/office/officeart/2005/8/layout/radial6"/>
    <dgm:cxn modelId="{7223E4D0-1D16-41CC-A4A1-58A6C2431D5E}" type="presParOf" srcId="{5BC1344B-D204-41B6-A3B4-C4B4F9084EC6}" destId="{D20161DE-05C4-42F3-8B8E-485E31387532}" srcOrd="19" destOrd="0" presId="urn:microsoft.com/office/officeart/2005/8/layout/radial6"/>
    <dgm:cxn modelId="{6EF9992F-E64E-4E18-A305-AA8312A10A0B}" type="presParOf" srcId="{5BC1344B-D204-41B6-A3B4-C4B4F9084EC6}" destId="{5FED67F9-6651-4F60-91F5-49EAE4421C6F}" srcOrd="20" destOrd="0" presId="urn:microsoft.com/office/officeart/2005/8/layout/radial6"/>
    <dgm:cxn modelId="{79CF79B8-2333-4967-9A5D-F3F8E1578C22}" type="presParOf" srcId="{5BC1344B-D204-41B6-A3B4-C4B4F9084EC6}" destId="{FCA27F96-D54F-47DA-A4E1-DE552157FCC2}" srcOrd="21" destOrd="0" presId="urn:microsoft.com/office/officeart/2005/8/layout/radial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E50E80-D606-4E07-8B35-E99C63236BC3}" type="doc">
      <dgm:prSet loTypeId="urn:microsoft.com/office/officeart/2005/8/layout/radial1" loCatId="cycle" qsTypeId="urn:microsoft.com/office/officeart/2005/8/quickstyle/simple1" qsCatId="simple" csTypeId="urn:microsoft.com/office/officeart/2005/8/colors/accent0_3" csCatId="mainScheme" phldr="1"/>
      <dgm:spPr/>
      <dgm:t>
        <a:bodyPr/>
        <a:lstStyle/>
        <a:p>
          <a:endParaRPr lang="en-US"/>
        </a:p>
      </dgm:t>
    </dgm:pt>
    <dgm:pt modelId="{D3A93EF1-F99E-496D-8D60-78856737CFA2}">
      <dgm:prSet phldrT="[Text]" custT="1"/>
      <dgm:spPr/>
      <dgm:t>
        <a:bodyPr/>
        <a:lstStyle/>
        <a:p>
          <a:r>
            <a:rPr lang="en-US" sz="1600"/>
            <a:t>HRP</a:t>
          </a:r>
        </a:p>
      </dgm:t>
    </dgm:pt>
    <dgm:pt modelId="{2EDB6AB5-5FA6-4D74-9E88-CB18F4F1D651}" type="parTrans" cxnId="{BEFF3355-8C21-4A1A-B5C4-61DB83FB2103}">
      <dgm:prSet/>
      <dgm:spPr/>
      <dgm:t>
        <a:bodyPr/>
        <a:lstStyle/>
        <a:p>
          <a:endParaRPr lang="en-US"/>
        </a:p>
      </dgm:t>
    </dgm:pt>
    <dgm:pt modelId="{520537F1-01A7-4EA7-8EF6-86BD1BD6613B}" type="sibTrans" cxnId="{BEFF3355-8C21-4A1A-B5C4-61DB83FB2103}">
      <dgm:prSet/>
      <dgm:spPr/>
      <dgm:t>
        <a:bodyPr/>
        <a:lstStyle/>
        <a:p>
          <a:endParaRPr lang="en-US"/>
        </a:p>
      </dgm:t>
    </dgm:pt>
    <dgm:pt modelId="{A7F0EF96-5E22-425C-BB10-076837FB3580}">
      <dgm:prSet phldrT="[Text]"/>
      <dgm:spPr/>
      <dgm:t>
        <a:bodyPr/>
        <a:lstStyle/>
        <a:p>
          <a:r>
            <a:rPr lang="en-US"/>
            <a:t>Organizational growth cycle  &amp; planning</a:t>
          </a:r>
        </a:p>
      </dgm:t>
    </dgm:pt>
    <dgm:pt modelId="{ED2C84CF-7700-4ABB-BAA8-AA59E763BA78}" type="parTrans" cxnId="{827CF38F-A69F-41BB-B11B-98FB353132E2}">
      <dgm:prSet/>
      <dgm:spPr/>
      <dgm:t>
        <a:bodyPr/>
        <a:lstStyle/>
        <a:p>
          <a:endParaRPr lang="en-US"/>
        </a:p>
      </dgm:t>
    </dgm:pt>
    <dgm:pt modelId="{1E7CCE03-133D-4A1A-B4F9-E7C491F4FC9E}" type="sibTrans" cxnId="{827CF38F-A69F-41BB-B11B-98FB353132E2}">
      <dgm:prSet/>
      <dgm:spPr/>
      <dgm:t>
        <a:bodyPr/>
        <a:lstStyle/>
        <a:p>
          <a:endParaRPr lang="en-US"/>
        </a:p>
      </dgm:t>
    </dgm:pt>
    <dgm:pt modelId="{C9ABD545-E54C-4100-8C31-D456A1051B12}">
      <dgm:prSet phldrT="[Text]"/>
      <dgm:spPr/>
      <dgm:t>
        <a:bodyPr/>
        <a:lstStyle/>
        <a:p>
          <a:r>
            <a:rPr lang="en-US"/>
            <a:t>Outsourcing</a:t>
          </a:r>
        </a:p>
      </dgm:t>
    </dgm:pt>
    <dgm:pt modelId="{C8E59EC2-EA96-4AE2-982A-8B020FBC39F0}" type="parTrans" cxnId="{68156D63-D086-4A97-BE04-EF5518893D80}">
      <dgm:prSet/>
      <dgm:spPr/>
      <dgm:t>
        <a:bodyPr/>
        <a:lstStyle/>
        <a:p>
          <a:endParaRPr lang="en-US"/>
        </a:p>
      </dgm:t>
    </dgm:pt>
    <dgm:pt modelId="{81C45D59-C001-4202-8151-8C1BB43B0F5A}" type="sibTrans" cxnId="{68156D63-D086-4A97-BE04-EF5518893D80}">
      <dgm:prSet/>
      <dgm:spPr/>
      <dgm:t>
        <a:bodyPr/>
        <a:lstStyle/>
        <a:p>
          <a:endParaRPr lang="en-US"/>
        </a:p>
      </dgm:t>
    </dgm:pt>
    <dgm:pt modelId="{059B6630-9526-4999-A47F-916D7593D2C2}">
      <dgm:prSet phldrT="[Text]"/>
      <dgm:spPr/>
      <dgm:t>
        <a:bodyPr/>
        <a:lstStyle/>
        <a:p>
          <a:r>
            <a:rPr lang="en-US"/>
            <a:t>Nature of job being filled</a:t>
          </a:r>
        </a:p>
      </dgm:t>
    </dgm:pt>
    <dgm:pt modelId="{13159C1B-2BDC-4A8B-BEA6-C74275F14AD1}" type="parTrans" cxnId="{7C403232-8879-47A9-BB1F-75C40335EA95}">
      <dgm:prSet/>
      <dgm:spPr/>
      <dgm:t>
        <a:bodyPr/>
        <a:lstStyle/>
        <a:p>
          <a:endParaRPr lang="en-US"/>
        </a:p>
      </dgm:t>
    </dgm:pt>
    <dgm:pt modelId="{6CAD39D5-19E8-4771-BF04-E58437FC5411}" type="sibTrans" cxnId="{7C403232-8879-47A9-BB1F-75C40335EA95}">
      <dgm:prSet/>
      <dgm:spPr/>
      <dgm:t>
        <a:bodyPr/>
        <a:lstStyle/>
        <a:p>
          <a:endParaRPr lang="en-US"/>
        </a:p>
      </dgm:t>
    </dgm:pt>
    <dgm:pt modelId="{AF020E3C-EC1F-4AA5-868B-609BECB398F4}">
      <dgm:prSet phldrT="[Text]"/>
      <dgm:spPr/>
      <dgm:t>
        <a:bodyPr/>
        <a:lstStyle/>
        <a:p>
          <a:r>
            <a:rPr lang="en-US"/>
            <a:t>Time horizon</a:t>
          </a:r>
        </a:p>
      </dgm:t>
    </dgm:pt>
    <dgm:pt modelId="{E4D508A5-D636-4612-8027-BD7C78C029C1}" type="parTrans" cxnId="{EDCF0CA8-5923-4377-AA3A-0773F4E4465E}">
      <dgm:prSet/>
      <dgm:spPr/>
      <dgm:t>
        <a:bodyPr/>
        <a:lstStyle/>
        <a:p>
          <a:endParaRPr lang="en-US"/>
        </a:p>
      </dgm:t>
    </dgm:pt>
    <dgm:pt modelId="{5B650B9F-FFBA-45A1-B137-E72F1011FD75}" type="sibTrans" cxnId="{EDCF0CA8-5923-4377-AA3A-0773F4E4465E}">
      <dgm:prSet/>
      <dgm:spPr/>
      <dgm:t>
        <a:bodyPr/>
        <a:lstStyle/>
        <a:p>
          <a:endParaRPr lang="en-US"/>
        </a:p>
      </dgm:t>
    </dgm:pt>
    <dgm:pt modelId="{23BBC114-2982-422A-BCD7-51CF9C158329}">
      <dgm:prSet/>
      <dgm:spPr/>
      <dgm:t>
        <a:bodyPr/>
        <a:lstStyle/>
        <a:p>
          <a:r>
            <a:rPr lang="en-US"/>
            <a:t>Environmental uncertainities</a:t>
          </a:r>
        </a:p>
      </dgm:t>
    </dgm:pt>
    <dgm:pt modelId="{27057F6E-2591-4439-B5AF-39E6081CD3A5}" type="parTrans" cxnId="{1F94EA2C-EA5A-4F19-9985-486CD388F41A}">
      <dgm:prSet/>
      <dgm:spPr/>
      <dgm:t>
        <a:bodyPr/>
        <a:lstStyle/>
        <a:p>
          <a:endParaRPr lang="en-US"/>
        </a:p>
      </dgm:t>
    </dgm:pt>
    <dgm:pt modelId="{E2B23B53-2EC7-4903-A154-42FCB32E900F}" type="sibTrans" cxnId="{1F94EA2C-EA5A-4F19-9985-486CD388F41A}">
      <dgm:prSet/>
      <dgm:spPr/>
      <dgm:t>
        <a:bodyPr/>
        <a:lstStyle/>
        <a:p>
          <a:endParaRPr lang="en-US"/>
        </a:p>
      </dgm:t>
    </dgm:pt>
    <dgm:pt modelId="{25F33AE2-898F-4E16-A158-A7C69DADE3F8}">
      <dgm:prSet/>
      <dgm:spPr/>
      <dgm:t>
        <a:bodyPr/>
        <a:lstStyle/>
        <a:p>
          <a:r>
            <a:rPr lang="en-US"/>
            <a:t>Type &amp; quality  of forcasting information</a:t>
          </a:r>
        </a:p>
      </dgm:t>
    </dgm:pt>
    <dgm:pt modelId="{1B42BF65-A3F4-4706-B8CF-2E3A07B93811}" type="parTrans" cxnId="{D89D6325-D5C3-4BC2-BB94-C301473F4E7C}">
      <dgm:prSet/>
      <dgm:spPr/>
      <dgm:t>
        <a:bodyPr/>
        <a:lstStyle/>
        <a:p>
          <a:endParaRPr lang="en-US"/>
        </a:p>
      </dgm:t>
    </dgm:pt>
    <dgm:pt modelId="{B3A16F7E-65C9-4525-B3D1-367925A32C6C}" type="sibTrans" cxnId="{D89D6325-D5C3-4BC2-BB94-C301473F4E7C}">
      <dgm:prSet/>
      <dgm:spPr/>
      <dgm:t>
        <a:bodyPr/>
        <a:lstStyle/>
        <a:p>
          <a:endParaRPr lang="en-US"/>
        </a:p>
      </dgm:t>
    </dgm:pt>
    <dgm:pt modelId="{F848C03E-9CFA-46C4-B783-39AA89C234CA}">
      <dgm:prSet/>
      <dgm:spPr/>
      <dgm:t>
        <a:bodyPr/>
        <a:lstStyle/>
        <a:p>
          <a:r>
            <a:rPr lang="en-US"/>
            <a:t>Types &amp; strategy of organization</a:t>
          </a:r>
        </a:p>
      </dgm:t>
    </dgm:pt>
    <dgm:pt modelId="{ED3D03FB-7EA5-44B3-AC8E-AC8C46B1FCA7}" type="parTrans" cxnId="{6DE876E7-A3F6-4AB0-B443-ED460A02DE02}">
      <dgm:prSet/>
      <dgm:spPr/>
      <dgm:t>
        <a:bodyPr/>
        <a:lstStyle/>
        <a:p>
          <a:endParaRPr lang="en-US"/>
        </a:p>
      </dgm:t>
    </dgm:pt>
    <dgm:pt modelId="{770C7CE3-5509-4A46-ACA6-BE88444FBB39}" type="sibTrans" cxnId="{6DE876E7-A3F6-4AB0-B443-ED460A02DE02}">
      <dgm:prSet/>
      <dgm:spPr/>
      <dgm:t>
        <a:bodyPr/>
        <a:lstStyle/>
        <a:p>
          <a:endParaRPr lang="en-US"/>
        </a:p>
      </dgm:t>
    </dgm:pt>
    <dgm:pt modelId="{AF582DA9-BCD7-492B-A964-E17E63EDA757}" type="pres">
      <dgm:prSet presAssocID="{B6E50E80-D606-4E07-8B35-E99C63236BC3}" presName="cycle" presStyleCnt="0">
        <dgm:presLayoutVars>
          <dgm:chMax val="1"/>
          <dgm:dir/>
          <dgm:animLvl val="ctr"/>
          <dgm:resizeHandles val="exact"/>
        </dgm:presLayoutVars>
      </dgm:prSet>
      <dgm:spPr/>
      <dgm:t>
        <a:bodyPr/>
        <a:lstStyle/>
        <a:p>
          <a:endParaRPr lang="en-US"/>
        </a:p>
      </dgm:t>
    </dgm:pt>
    <dgm:pt modelId="{DCA85DB3-7FD3-4655-AA82-52CBE09D33A8}" type="pres">
      <dgm:prSet presAssocID="{D3A93EF1-F99E-496D-8D60-78856737CFA2}" presName="centerShape" presStyleLbl="node0" presStyleIdx="0" presStyleCnt="1"/>
      <dgm:spPr/>
      <dgm:t>
        <a:bodyPr/>
        <a:lstStyle/>
        <a:p>
          <a:endParaRPr lang="en-US"/>
        </a:p>
      </dgm:t>
    </dgm:pt>
    <dgm:pt modelId="{FEFB8B93-3D8B-4FA4-9949-7D6BF5E10340}" type="pres">
      <dgm:prSet presAssocID="{ED2C84CF-7700-4ABB-BAA8-AA59E763BA78}" presName="Name9" presStyleLbl="parChTrans1D2" presStyleIdx="0" presStyleCnt="7"/>
      <dgm:spPr/>
      <dgm:t>
        <a:bodyPr/>
        <a:lstStyle/>
        <a:p>
          <a:endParaRPr lang="en-US"/>
        </a:p>
      </dgm:t>
    </dgm:pt>
    <dgm:pt modelId="{03B4DC5A-1EBF-45B6-898A-6BB3ECA539A1}" type="pres">
      <dgm:prSet presAssocID="{ED2C84CF-7700-4ABB-BAA8-AA59E763BA78}" presName="connTx" presStyleLbl="parChTrans1D2" presStyleIdx="0" presStyleCnt="7"/>
      <dgm:spPr/>
      <dgm:t>
        <a:bodyPr/>
        <a:lstStyle/>
        <a:p>
          <a:endParaRPr lang="en-US"/>
        </a:p>
      </dgm:t>
    </dgm:pt>
    <dgm:pt modelId="{E4CB01FD-BDEF-4136-8337-FEB30DA0D784}" type="pres">
      <dgm:prSet presAssocID="{A7F0EF96-5E22-425C-BB10-076837FB3580}" presName="node" presStyleLbl="node1" presStyleIdx="0" presStyleCnt="7">
        <dgm:presLayoutVars>
          <dgm:bulletEnabled val="1"/>
        </dgm:presLayoutVars>
      </dgm:prSet>
      <dgm:spPr/>
      <dgm:t>
        <a:bodyPr/>
        <a:lstStyle/>
        <a:p>
          <a:endParaRPr lang="en-US"/>
        </a:p>
      </dgm:t>
    </dgm:pt>
    <dgm:pt modelId="{A5D90AFC-62A0-439F-85CF-E17CDC6A4ED3}" type="pres">
      <dgm:prSet presAssocID="{C8E59EC2-EA96-4AE2-982A-8B020FBC39F0}" presName="Name9" presStyleLbl="parChTrans1D2" presStyleIdx="1" presStyleCnt="7"/>
      <dgm:spPr/>
      <dgm:t>
        <a:bodyPr/>
        <a:lstStyle/>
        <a:p>
          <a:endParaRPr lang="en-US"/>
        </a:p>
      </dgm:t>
    </dgm:pt>
    <dgm:pt modelId="{E346B590-F7F1-4BA0-A8D3-6520BF518455}" type="pres">
      <dgm:prSet presAssocID="{C8E59EC2-EA96-4AE2-982A-8B020FBC39F0}" presName="connTx" presStyleLbl="parChTrans1D2" presStyleIdx="1" presStyleCnt="7"/>
      <dgm:spPr/>
      <dgm:t>
        <a:bodyPr/>
        <a:lstStyle/>
        <a:p>
          <a:endParaRPr lang="en-US"/>
        </a:p>
      </dgm:t>
    </dgm:pt>
    <dgm:pt modelId="{2258ADCC-EDB1-4722-8E7D-CF963859EB49}" type="pres">
      <dgm:prSet presAssocID="{C9ABD545-E54C-4100-8C31-D456A1051B12}" presName="node" presStyleLbl="node1" presStyleIdx="1" presStyleCnt="7">
        <dgm:presLayoutVars>
          <dgm:bulletEnabled val="1"/>
        </dgm:presLayoutVars>
      </dgm:prSet>
      <dgm:spPr/>
      <dgm:t>
        <a:bodyPr/>
        <a:lstStyle/>
        <a:p>
          <a:endParaRPr lang="en-US"/>
        </a:p>
      </dgm:t>
    </dgm:pt>
    <dgm:pt modelId="{555AB287-4CC1-479F-B0C2-9737CB78A6A1}" type="pres">
      <dgm:prSet presAssocID="{27057F6E-2591-4439-B5AF-39E6081CD3A5}" presName="Name9" presStyleLbl="parChTrans1D2" presStyleIdx="2" presStyleCnt="7"/>
      <dgm:spPr/>
      <dgm:t>
        <a:bodyPr/>
        <a:lstStyle/>
        <a:p>
          <a:endParaRPr lang="en-US"/>
        </a:p>
      </dgm:t>
    </dgm:pt>
    <dgm:pt modelId="{6074D056-A99F-4C4E-8465-E1EC68BECF8B}" type="pres">
      <dgm:prSet presAssocID="{27057F6E-2591-4439-B5AF-39E6081CD3A5}" presName="connTx" presStyleLbl="parChTrans1D2" presStyleIdx="2" presStyleCnt="7"/>
      <dgm:spPr/>
      <dgm:t>
        <a:bodyPr/>
        <a:lstStyle/>
        <a:p>
          <a:endParaRPr lang="en-US"/>
        </a:p>
      </dgm:t>
    </dgm:pt>
    <dgm:pt modelId="{6E35D2C0-0774-44CC-B071-03ECB6C755B0}" type="pres">
      <dgm:prSet presAssocID="{23BBC114-2982-422A-BCD7-51CF9C158329}" presName="node" presStyleLbl="node1" presStyleIdx="2" presStyleCnt="7">
        <dgm:presLayoutVars>
          <dgm:bulletEnabled val="1"/>
        </dgm:presLayoutVars>
      </dgm:prSet>
      <dgm:spPr/>
      <dgm:t>
        <a:bodyPr/>
        <a:lstStyle/>
        <a:p>
          <a:endParaRPr lang="en-US"/>
        </a:p>
      </dgm:t>
    </dgm:pt>
    <dgm:pt modelId="{14EC6AD9-99DD-47CA-A191-9A2432D8AB49}" type="pres">
      <dgm:prSet presAssocID="{13159C1B-2BDC-4A8B-BEA6-C74275F14AD1}" presName="Name9" presStyleLbl="parChTrans1D2" presStyleIdx="3" presStyleCnt="7"/>
      <dgm:spPr/>
      <dgm:t>
        <a:bodyPr/>
        <a:lstStyle/>
        <a:p>
          <a:endParaRPr lang="en-US"/>
        </a:p>
      </dgm:t>
    </dgm:pt>
    <dgm:pt modelId="{9D94DB14-E967-4DB9-8E60-45FB37688A38}" type="pres">
      <dgm:prSet presAssocID="{13159C1B-2BDC-4A8B-BEA6-C74275F14AD1}" presName="connTx" presStyleLbl="parChTrans1D2" presStyleIdx="3" presStyleCnt="7"/>
      <dgm:spPr/>
      <dgm:t>
        <a:bodyPr/>
        <a:lstStyle/>
        <a:p>
          <a:endParaRPr lang="en-US"/>
        </a:p>
      </dgm:t>
    </dgm:pt>
    <dgm:pt modelId="{711B3F35-31F7-4CD2-AC6D-79D7D45C11C1}" type="pres">
      <dgm:prSet presAssocID="{059B6630-9526-4999-A47F-916D7593D2C2}" presName="node" presStyleLbl="node1" presStyleIdx="3" presStyleCnt="7">
        <dgm:presLayoutVars>
          <dgm:bulletEnabled val="1"/>
        </dgm:presLayoutVars>
      </dgm:prSet>
      <dgm:spPr/>
      <dgm:t>
        <a:bodyPr/>
        <a:lstStyle/>
        <a:p>
          <a:endParaRPr lang="en-US"/>
        </a:p>
      </dgm:t>
    </dgm:pt>
    <dgm:pt modelId="{35F6C27D-33BD-4AD7-8350-DF9EFD5C4AEF}" type="pres">
      <dgm:prSet presAssocID="{1B42BF65-A3F4-4706-B8CF-2E3A07B93811}" presName="Name9" presStyleLbl="parChTrans1D2" presStyleIdx="4" presStyleCnt="7"/>
      <dgm:spPr/>
      <dgm:t>
        <a:bodyPr/>
        <a:lstStyle/>
        <a:p>
          <a:endParaRPr lang="en-US"/>
        </a:p>
      </dgm:t>
    </dgm:pt>
    <dgm:pt modelId="{7A39C7D7-1B91-4199-A169-8413C6FD42E0}" type="pres">
      <dgm:prSet presAssocID="{1B42BF65-A3F4-4706-B8CF-2E3A07B93811}" presName="connTx" presStyleLbl="parChTrans1D2" presStyleIdx="4" presStyleCnt="7"/>
      <dgm:spPr/>
      <dgm:t>
        <a:bodyPr/>
        <a:lstStyle/>
        <a:p>
          <a:endParaRPr lang="en-US"/>
        </a:p>
      </dgm:t>
    </dgm:pt>
    <dgm:pt modelId="{20BCDD4A-238F-4C89-AAD7-F468D6470247}" type="pres">
      <dgm:prSet presAssocID="{25F33AE2-898F-4E16-A158-A7C69DADE3F8}" presName="node" presStyleLbl="node1" presStyleIdx="4" presStyleCnt="7">
        <dgm:presLayoutVars>
          <dgm:bulletEnabled val="1"/>
        </dgm:presLayoutVars>
      </dgm:prSet>
      <dgm:spPr/>
      <dgm:t>
        <a:bodyPr/>
        <a:lstStyle/>
        <a:p>
          <a:endParaRPr lang="en-US"/>
        </a:p>
      </dgm:t>
    </dgm:pt>
    <dgm:pt modelId="{48973C15-FCD1-4910-8EA7-12C5F3820975}" type="pres">
      <dgm:prSet presAssocID="{E4D508A5-D636-4612-8027-BD7C78C029C1}" presName="Name9" presStyleLbl="parChTrans1D2" presStyleIdx="5" presStyleCnt="7"/>
      <dgm:spPr/>
      <dgm:t>
        <a:bodyPr/>
        <a:lstStyle/>
        <a:p>
          <a:endParaRPr lang="en-US"/>
        </a:p>
      </dgm:t>
    </dgm:pt>
    <dgm:pt modelId="{D61E0BEE-18C3-4175-9F5F-9DF035269B3F}" type="pres">
      <dgm:prSet presAssocID="{E4D508A5-D636-4612-8027-BD7C78C029C1}" presName="connTx" presStyleLbl="parChTrans1D2" presStyleIdx="5" presStyleCnt="7"/>
      <dgm:spPr/>
      <dgm:t>
        <a:bodyPr/>
        <a:lstStyle/>
        <a:p>
          <a:endParaRPr lang="en-US"/>
        </a:p>
      </dgm:t>
    </dgm:pt>
    <dgm:pt modelId="{9B0F3B6B-6BE3-483B-B20E-F841F6B5AAC8}" type="pres">
      <dgm:prSet presAssocID="{AF020E3C-EC1F-4AA5-868B-609BECB398F4}" presName="node" presStyleLbl="node1" presStyleIdx="5" presStyleCnt="7">
        <dgm:presLayoutVars>
          <dgm:bulletEnabled val="1"/>
        </dgm:presLayoutVars>
      </dgm:prSet>
      <dgm:spPr/>
      <dgm:t>
        <a:bodyPr/>
        <a:lstStyle/>
        <a:p>
          <a:endParaRPr lang="en-US"/>
        </a:p>
      </dgm:t>
    </dgm:pt>
    <dgm:pt modelId="{94653149-1727-42CA-8C3F-3AFE14BF4088}" type="pres">
      <dgm:prSet presAssocID="{ED3D03FB-7EA5-44B3-AC8E-AC8C46B1FCA7}" presName="Name9" presStyleLbl="parChTrans1D2" presStyleIdx="6" presStyleCnt="7"/>
      <dgm:spPr/>
      <dgm:t>
        <a:bodyPr/>
        <a:lstStyle/>
        <a:p>
          <a:endParaRPr lang="en-US"/>
        </a:p>
      </dgm:t>
    </dgm:pt>
    <dgm:pt modelId="{5F5B29F2-252A-4576-99A4-3BDBC71E42E2}" type="pres">
      <dgm:prSet presAssocID="{ED3D03FB-7EA5-44B3-AC8E-AC8C46B1FCA7}" presName="connTx" presStyleLbl="parChTrans1D2" presStyleIdx="6" presStyleCnt="7"/>
      <dgm:spPr/>
      <dgm:t>
        <a:bodyPr/>
        <a:lstStyle/>
        <a:p>
          <a:endParaRPr lang="en-US"/>
        </a:p>
      </dgm:t>
    </dgm:pt>
    <dgm:pt modelId="{97D0F84B-A626-4980-BA71-5EAFBBEE2D6D}" type="pres">
      <dgm:prSet presAssocID="{F848C03E-9CFA-46C4-B783-39AA89C234CA}" presName="node" presStyleLbl="node1" presStyleIdx="6" presStyleCnt="7">
        <dgm:presLayoutVars>
          <dgm:bulletEnabled val="1"/>
        </dgm:presLayoutVars>
      </dgm:prSet>
      <dgm:spPr/>
      <dgm:t>
        <a:bodyPr/>
        <a:lstStyle/>
        <a:p>
          <a:endParaRPr lang="en-US"/>
        </a:p>
      </dgm:t>
    </dgm:pt>
  </dgm:ptLst>
  <dgm:cxnLst>
    <dgm:cxn modelId="{68156D63-D086-4A97-BE04-EF5518893D80}" srcId="{D3A93EF1-F99E-496D-8D60-78856737CFA2}" destId="{C9ABD545-E54C-4100-8C31-D456A1051B12}" srcOrd="1" destOrd="0" parTransId="{C8E59EC2-EA96-4AE2-982A-8B020FBC39F0}" sibTransId="{81C45D59-C001-4202-8151-8C1BB43B0F5A}"/>
    <dgm:cxn modelId="{43F1DEFE-EE5A-44EE-BA05-687E084E132F}" type="presOf" srcId="{ED3D03FB-7EA5-44B3-AC8E-AC8C46B1FCA7}" destId="{5F5B29F2-252A-4576-99A4-3BDBC71E42E2}" srcOrd="1" destOrd="0" presId="urn:microsoft.com/office/officeart/2005/8/layout/radial1"/>
    <dgm:cxn modelId="{D8A167DE-D89D-48C4-AF14-B8B0BFED14D6}" type="presOf" srcId="{27057F6E-2591-4439-B5AF-39E6081CD3A5}" destId="{6074D056-A99F-4C4E-8465-E1EC68BECF8B}" srcOrd="1" destOrd="0" presId="urn:microsoft.com/office/officeart/2005/8/layout/radial1"/>
    <dgm:cxn modelId="{A36DB6A3-1BED-4DC0-BD01-764B770B09A6}" type="presOf" srcId="{D3A93EF1-F99E-496D-8D60-78856737CFA2}" destId="{DCA85DB3-7FD3-4655-AA82-52CBE09D33A8}" srcOrd="0" destOrd="0" presId="urn:microsoft.com/office/officeart/2005/8/layout/radial1"/>
    <dgm:cxn modelId="{9E23C4EC-B34A-41B7-8913-D27E03FF8CCB}" type="presOf" srcId="{E4D508A5-D636-4612-8027-BD7C78C029C1}" destId="{48973C15-FCD1-4910-8EA7-12C5F3820975}" srcOrd="0" destOrd="0" presId="urn:microsoft.com/office/officeart/2005/8/layout/radial1"/>
    <dgm:cxn modelId="{67C20FB2-5E4B-4609-9C7D-EFC49F20158E}" type="presOf" srcId="{ED3D03FB-7EA5-44B3-AC8E-AC8C46B1FCA7}" destId="{94653149-1727-42CA-8C3F-3AFE14BF4088}" srcOrd="0" destOrd="0" presId="urn:microsoft.com/office/officeart/2005/8/layout/radial1"/>
    <dgm:cxn modelId="{04283D1E-988E-4F17-AB1A-D2D86BB972CB}" type="presOf" srcId="{13159C1B-2BDC-4A8B-BEA6-C74275F14AD1}" destId="{14EC6AD9-99DD-47CA-A191-9A2432D8AB49}" srcOrd="0" destOrd="0" presId="urn:microsoft.com/office/officeart/2005/8/layout/radial1"/>
    <dgm:cxn modelId="{96A42EB0-DBBD-462F-9786-0868026D72D9}" type="presOf" srcId="{1B42BF65-A3F4-4706-B8CF-2E3A07B93811}" destId="{7A39C7D7-1B91-4199-A169-8413C6FD42E0}" srcOrd="1" destOrd="0" presId="urn:microsoft.com/office/officeart/2005/8/layout/radial1"/>
    <dgm:cxn modelId="{6DE876E7-A3F6-4AB0-B443-ED460A02DE02}" srcId="{D3A93EF1-F99E-496D-8D60-78856737CFA2}" destId="{F848C03E-9CFA-46C4-B783-39AA89C234CA}" srcOrd="6" destOrd="0" parTransId="{ED3D03FB-7EA5-44B3-AC8E-AC8C46B1FCA7}" sibTransId="{770C7CE3-5509-4A46-ACA6-BE88444FBB39}"/>
    <dgm:cxn modelId="{7C403232-8879-47A9-BB1F-75C40335EA95}" srcId="{D3A93EF1-F99E-496D-8D60-78856737CFA2}" destId="{059B6630-9526-4999-A47F-916D7593D2C2}" srcOrd="3" destOrd="0" parTransId="{13159C1B-2BDC-4A8B-BEA6-C74275F14AD1}" sibTransId="{6CAD39D5-19E8-4771-BF04-E58437FC5411}"/>
    <dgm:cxn modelId="{496ED967-2BC9-4403-BB55-F34E5FC46ADB}" type="presOf" srcId="{25F33AE2-898F-4E16-A158-A7C69DADE3F8}" destId="{20BCDD4A-238F-4C89-AAD7-F468D6470247}" srcOrd="0" destOrd="0" presId="urn:microsoft.com/office/officeart/2005/8/layout/radial1"/>
    <dgm:cxn modelId="{9272A494-B0E4-4A6A-9B1E-1E1F2B30E5F4}" type="presOf" srcId="{23BBC114-2982-422A-BCD7-51CF9C158329}" destId="{6E35D2C0-0774-44CC-B071-03ECB6C755B0}" srcOrd="0" destOrd="0" presId="urn:microsoft.com/office/officeart/2005/8/layout/radial1"/>
    <dgm:cxn modelId="{5104C103-77CC-40FE-B1FE-74BD19E75E10}" type="presOf" srcId="{F848C03E-9CFA-46C4-B783-39AA89C234CA}" destId="{97D0F84B-A626-4980-BA71-5EAFBBEE2D6D}" srcOrd="0" destOrd="0" presId="urn:microsoft.com/office/officeart/2005/8/layout/radial1"/>
    <dgm:cxn modelId="{F2FFD2C8-5871-4E63-A49B-B34E2C7296FA}" type="presOf" srcId="{A7F0EF96-5E22-425C-BB10-076837FB3580}" destId="{E4CB01FD-BDEF-4136-8337-FEB30DA0D784}" srcOrd="0" destOrd="0" presId="urn:microsoft.com/office/officeart/2005/8/layout/radial1"/>
    <dgm:cxn modelId="{D89D6325-D5C3-4BC2-BB94-C301473F4E7C}" srcId="{D3A93EF1-F99E-496D-8D60-78856737CFA2}" destId="{25F33AE2-898F-4E16-A158-A7C69DADE3F8}" srcOrd="4" destOrd="0" parTransId="{1B42BF65-A3F4-4706-B8CF-2E3A07B93811}" sibTransId="{B3A16F7E-65C9-4525-B3D1-367925A32C6C}"/>
    <dgm:cxn modelId="{E166EEEE-E2EB-4369-8D23-C87FBE1FE59E}" type="presOf" srcId="{13159C1B-2BDC-4A8B-BEA6-C74275F14AD1}" destId="{9D94DB14-E967-4DB9-8E60-45FB37688A38}" srcOrd="1" destOrd="0" presId="urn:microsoft.com/office/officeart/2005/8/layout/radial1"/>
    <dgm:cxn modelId="{52477E15-4C4E-4A2C-A09E-7984ACE0E5CB}" type="presOf" srcId="{059B6630-9526-4999-A47F-916D7593D2C2}" destId="{711B3F35-31F7-4CD2-AC6D-79D7D45C11C1}" srcOrd="0" destOrd="0" presId="urn:microsoft.com/office/officeart/2005/8/layout/radial1"/>
    <dgm:cxn modelId="{09E63BE4-982F-4223-852A-79B3874E168F}" type="presOf" srcId="{ED2C84CF-7700-4ABB-BAA8-AA59E763BA78}" destId="{FEFB8B93-3D8B-4FA4-9949-7D6BF5E10340}" srcOrd="0" destOrd="0" presId="urn:microsoft.com/office/officeart/2005/8/layout/radial1"/>
    <dgm:cxn modelId="{407A26FF-4AC6-4B85-8688-8768F27C89DB}" type="presOf" srcId="{ED2C84CF-7700-4ABB-BAA8-AA59E763BA78}" destId="{03B4DC5A-1EBF-45B6-898A-6BB3ECA539A1}" srcOrd="1" destOrd="0" presId="urn:microsoft.com/office/officeart/2005/8/layout/radial1"/>
    <dgm:cxn modelId="{BAD3BE82-1D69-48A8-9B2C-CFB669D9BCC6}" type="presOf" srcId="{C8E59EC2-EA96-4AE2-982A-8B020FBC39F0}" destId="{E346B590-F7F1-4BA0-A8D3-6520BF518455}" srcOrd="1" destOrd="0" presId="urn:microsoft.com/office/officeart/2005/8/layout/radial1"/>
    <dgm:cxn modelId="{E03046F7-8448-45B4-AB89-DE39A10C3165}" type="presOf" srcId="{C9ABD545-E54C-4100-8C31-D456A1051B12}" destId="{2258ADCC-EDB1-4722-8E7D-CF963859EB49}" srcOrd="0" destOrd="0" presId="urn:microsoft.com/office/officeart/2005/8/layout/radial1"/>
    <dgm:cxn modelId="{D3D09AC4-5C61-4C16-8FAC-DB5C93843D47}" type="presOf" srcId="{E4D508A5-D636-4612-8027-BD7C78C029C1}" destId="{D61E0BEE-18C3-4175-9F5F-9DF035269B3F}" srcOrd="1" destOrd="0" presId="urn:microsoft.com/office/officeart/2005/8/layout/radial1"/>
    <dgm:cxn modelId="{1F94EA2C-EA5A-4F19-9985-486CD388F41A}" srcId="{D3A93EF1-F99E-496D-8D60-78856737CFA2}" destId="{23BBC114-2982-422A-BCD7-51CF9C158329}" srcOrd="2" destOrd="0" parTransId="{27057F6E-2591-4439-B5AF-39E6081CD3A5}" sibTransId="{E2B23B53-2EC7-4903-A154-42FCB32E900F}"/>
    <dgm:cxn modelId="{0AFF87DA-4558-4679-95E6-895B31C9823F}" type="presOf" srcId="{27057F6E-2591-4439-B5AF-39E6081CD3A5}" destId="{555AB287-4CC1-479F-B0C2-9737CB78A6A1}" srcOrd="0" destOrd="0" presId="urn:microsoft.com/office/officeart/2005/8/layout/radial1"/>
    <dgm:cxn modelId="{71E335D6-731F-4091-BB9C-8E8ADBD45A1A}" type="presOf" srcId="{AF020E3C-EC1F-4AA5-868B-609BECB398F4}" destId="{9B0F3B6B-6BE3-483B-B20E-F841F6B5AAC8}" srcOrd="0" destOrd="0" presId="urn:microsoft.com/office/officeart/2005/8/layout/radial1"/>
    <dgm:cxn modelId="{4B7FBDB3-011E-426E-A0C6-CB82DCD73006}" type="presOf" srcId="{B6E50E80-D606-4E07-8B35-E99C63236BC3}" destId="{AF582DA9-BCD7-492B-A964-E17E63EDA757}" srcOrd="0" destOrd="0" presId="urn:microsoft.com/office/officeart/2005/8/layout/radial1"/>
    <dgm:cxn modelId="{C00DED6F-EAE9-4144-A54F-EF9146170BFE}" type="presOf" srcId="{1B42BF65-A3F4-4706-B8CF-2E3A07B93811}" destId="{35F6C27D-33BD-4AD7-8350-DF9EFD5C4AEF}" srcOrd="0" destOrd="0" presId="urn:microsoft.com/office/officeart/2005/8/layout/radial1"/>
    <dgm:cxn modelId="{588BDF7F-16AE-44EC-8FEC-73AB86CB7738}" type="presOf" srcId="{C8E59EC2-EA96-4AE2-982A-8B020FBC39F0}" destId="{A5D90AFC-62A0-439F-85CF-E17CDC6A4ED3}" srcOrd="0" destOrd="0" presId="urn:microsoft.com/office/officeart/2005/8/layout/radial1"/>
    <dgm:cxn modelId="{827CF38F-A69F-41BB-B11B-98FB353132E2}" srcId="{D3A93EF1-F99E-496D-8D60-78856737CFA2}" destId="{A7F0EF96-5E22-425C-BB10-076837FB3580}" srcOrd="0" destOrd="0" parTransId="{ED2C84CF-7700-4ABB-BAA8-AA59E763BA78}" sibTransId="{1E7CCE03-133D-4A1A-B4F9-E7C491F4FC9E}"/>
    <dgm:cxn modelId="{BEFF3355-8C21-4A1A-B5C4-61DB83FB2103}" srcId="{B6E50E80-D606-4E07-8B35-E99C63236BC3}" destId="{D3A93EF1-F99E-496D-8D60-78856737CFA2}" srcOrd="0" destOrd="0" parTransId="{2EDB6AB5-5FA6-4D74-9E88-CB18F4F1D651}" sibTransId="{520537F1-01A7-4EA7-8EF6-86BD1BD6613B}"/>
    <dgm:cxn modelId="{EDCF0CA8-5923-4377-AA3A-0773F4E4465E}" srcId="{D3A93EF1-F99E-496D-8D60-78856737CFA2}" destId="{AF020E3C-EC1F-4AA5-868B-609BECB398F4}" srcOrd="5" destOrd="0" parTransId="{E4D508A5-D636-4612-8027-BD7C78C029C1}" sibTransId="{5B650B9F-FFBA-45A1-B137-E72F1011FD75}"/>
    <dgm:cxn modelId="{AB721AC8-695B-4AF7-8F29-E97CA3556501}" type="presParOf" srcId="{AF582DA9-BCD7-492B-A964-E17E63EDA757}" destId="{DCA85DB3-7FD3-4655-AA82-52CBE09D33A8}" srcOrd="0" destOrd="0" presId="urn:microsoft.com/office/officeart/2005/8/layout/radial1"/>
    <dgm:cxn modelId="{8B6469BD-99E4-49F3-8671-EDFBE840643B}" type="presParOf" srcId="{AF582DA9-BCD7-492B-A964-E17E63EDA757}" destId="{FEFB8B93-3D8B-4FA4-9949-7D6BF5E10340}" srcOrd="1" destOrd="0" presId="urn:microsoft.com/office/officeart/2005/8/layout/radial1"/>
    <dgm:cxn modelId="{169B74D5-E9B4-4DA8-A716-E490073E5BAF}" type="presParOf" srcId="{FEFB8B93-3D8B-4FA4-9949-7D6BF5E10340}" destId="{03B4DC5A-1EBF-45B6-898A-6BB3ECA539A1}" srcOrd="0" destOrd="0" presId="urn:microsoft.com/office/officeart/2005/8/layout/radial1"/>
    <dgm:cxn modelId="{17E9B703-4A06-49D3-AE01-4C2CC783519A}" type="presParOf" srcId="{AF582DA9-BCD7-492B-A964-E17E63EDA757}" destId="{E4CB01FD-BDEF-4136-8337-FEB30DA0D784}" srcOrd="2" destOrd="0" presId="urn:microsoft.com/office/officeart/2005/8/layout/radial1"/>
    <dgm:cxn modelId="{93EF68BD-2E79-4FAC-808E-74B65B27F98E}" type="presParOf" srcId="{AF582DA9-BCD7-492B-A964-E17E63EDA757}" destId="{A5D90AFC-62A0-439F-85CF-E17CDC6A4ED3}" srcOrd="3" destOrd="0" presId="urn:microsoft.com/office/officeart/2005/8/layout/radial1"/>
    <dgm:cxn modelId="{C9DF1E64-AB92-4EFA-8616-BC1FC8E87002}" type="presParOf" srcId="{A5D90AFC-62A0-439F-85CF-E17CDC6A4ED3}" destId="{E346B590-F7F1-4BA0-A8D3-6520BF518455}" srcOrd="0" destOrd="0" presId="urn:microsoft.com/office/officeart/2005/8/layout/radial1"/>
    <dgm:cxn modelId="{15213DEC-DFFF-443A-A838-5D03756A2D9C}" type="presParOf" srcId="{AF582DA9-BCD7-492B-A964-E17E63EDA757}" destId="{2258ADCC-EDB1-4722-8E7D-CF963859EB49}" srcOrd="4" destOrd="0" presId="urn:microsoft.com/office/officeart/2005/8/layout/radial1"/>
    <dgm:cxn modelId="{D357E5F9-CDF4-4698-96C2-928329A78A3F}" type="presParOf" srcId="{AF582DA9-BCD7-492B-A964-E17E63EDA757}" destId="{555AB287-4CC1-479F-B0C2-9737CB78A6A1}" srcOrd="5" destOrd="0" presId="urn:microsoft.com/office/officeart/2005/8/layout/radial1"/>
    <dgm:cxn modelId="{E4B7D45E-E56B-4A04-B2B9-57F55BEDE7BA}" type="presParOf" srcId="{555AB287-4CC1-479F-B0C2-9737CB78A6A1}" destId="{6074D056-A99F-4C4E-8465-E1EC68BECF8B}" srcOrd="0" destOrd="0" presId="urn:microsoft.com/office/officeart/2005/8/layout/radial1"/>
    <dgm:cxn modelId="{347159B8-9CEE-4512-A3EE-46EC3AB024F0}" type="presParOf" srcId="{AF582DA9-BCD7-492B-A964-E17E63EDA757}" destId="{6E35D2C0-0774-44CC-B071-03ECB6C755B0}" srcOrd="6" destOrd="0" presId="urn:microsoft.com/office/officeart/2005/8/layout/radial1"/>
    <dgm:cxn modelId="{1426261E-C24C-41AD-9142-0F68D53ED1A6}" type="presParOf" srcId="{AF582DA9-BCD7-492B-A964-E17E63EDA757}" destId="{14EC6AD9-99DD-47CA-A191-9A2432D8AB49}" srcOrd="7" destOrd="0" presId="urn:microsoft.com/office/officeart/2005/8/layout/radial1"/>
    <dgm:cxn modelId="{312BC56D-CD27-4ED7-82E4-87E079A8B65C}" type="presParOf" srcId="{14EC6AD9-99DD-47CA-A191-9A2432D8AB49}" destId="{9D94DB14-E967-4DB9-8E60-45FB37688A38}" srcOrd="0" destOrd="0" presId="urn:microsoft.com/office/officeart/2005/8/layout/radial1"/>
    <dgm:cxn modelId="{35092140-697C-4B68-97B7-05762F768D8E}" type="presParOf" srcId="{AF582DA9-BCD7-492B-A964-E17E63EDA757}" destId="{711B3F35-31F7-4CD2-AC6D-79D7D45C11C1}" srcOrd="8" destOrd="0" presId="urn:microsoft.com/office/officeart/2005/8/layout/radial1"/>
    <dgm:cxn modelId="{65DE0BDE-E458-4895-A952-9788984B54C6}" type="presParOf" srcId="{AF582DA9-BCD7-492B-A964-E17E63EDA757}" destId="{35F6C27D-33BD-4AD7-8350-DF9EFD5C4AEF}" srcOrd="9" destOrd="0" presId="urn:microsoft.com/office/officeart/2005/8/layout/radial1"/>
    <dgm:cxn modelId="{683A9069-13DF-4246-96CB-C9A7EDA9AFE8}" type="presParOf" srcId="{35F6C27D-33BD-4AD7-8350-DF9EFD5C4AEF}" destId="{7A39C7D7-1B91-4199-A169-8413C6FD42E0}" srcOrd="0" destOrd="0" presId="urn:microsoft.com/office/officeart/2005/8/layout/radial1"/>
    <dgm:cxn modelId="{2ECF56D0-85D0-47E2-A554-9B560203918F}" type="presParOf" srcId="{AF582DA9-BCD7-492B-A964-E17E63EDA757}" destId="{20BCDD4A-238F-4C89-AAD7-F468D6470247}" srcOrd="10" destOrd="0" presId="urn:microsoft.com/office/officeart/2005/8/layout/radial1"/>
    <dgm:cxn modelId="{7062B51E-EF12-4185-8DBF-40EB7A25E4D7}" type="presParOf" srcId="{AF582DA9-BCD7-492B-A964-E17E63EDA757}" destId="{48973C15-FCD1-4910-8EA7-12C5F3820975}" srcOrd="11" destOrd="0" presId="urn:microsoft.com/office/officeart/2005/8/layout/radial1"/>
    <dgm:cxn modelId="{E9945ECC-2627-4780-AB61-62A166357A95}" type="presParOf" srcId="{48973C15-FCD1-4910-8EA7-12C5F3820975}" destId="{D61E0BEE-18C3-4175-9F5F-9DF035269B3F}" srcOrd="0" destOrd="0" presId="urn:microsoft.com/office/officeart/2005/8/layout/radial1"/>
    <dgm:cxn modelId="{972CA7DF-C2A0-42A0-818D-6EE7CA9B8432}" type="presParOf" srcId="{AF582DA9-BCD7-492B-A964-E17E63EDA757}" destId="{9B0F3B6B-6BE3-483B-B20E-F841F6B5AAC8}" srcOrd="12" destOrd="0" presId="urn:microsoft.com/office/officeart/2005/8/layout/radial1"/>
    <dgm:cxn modelId="{312A1AA4-04C7-4AF1-AFA5-F009F800C371}" type="presParOf" srcId="{AF582DA9-BCD7-492B-A964-E17E63EDA757}" destId="{94653149-1727-42CA-8C3F-3AFE14BF4088}" srcOrd="13" destOrd="0" presId="urn:microsoft.com/office/officeart/2005/8/layout/radial1"/>
    <dgm:cxn modelId="{4FB9607D-2844-44D9-AF49-F6767087B0E4}" type="presParOf" srcId="{94653149-1727-42CA-8C3F-3AFE14BF4088}" destId="{5F5B29F2-252A-4576-99A4-3BDBC71E42E2}" srcOrd="0" destOrd="0" presId="urn:microsoft.com/office/officeart/2005/8/layout/radial1"/>
    <dgm:cxn modelId="{C6984EFC-806F-476F-A823-E779ECB6D84A}" type="presParOf" srcId="{AF582DA9-BCD7-492B-A964-E17E63EDA757}" destId="{97D0F84B-A626-4980-BA71-5EAFBBEE2D6D}" srcOrd="14" destOrd="0" presId="urn:microsoft.com/office/officeart/2005/8/layout/radial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16A9E28-8EDA-46EC-9626-F8D1728E55AF}"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US"/>
        </a:p>
      </dgm:t>
    </dgm:pt>
    <dgm:pt modelId="{94DC3144-9F58-451F-AB78-FED61C10889A}">
      <dgm:prSet phldrT="[Text]"/>
      <dgm:spPr/>
      <dgm:t>
        <a:bodyPr/>
        <a:lstStyle/>
        <a:p>
          <a:r>
            <a:rPr lang="en-US"/>
            <a:t>Internal Recruitment</a:t>
          </a:r>
        </a:p>
      </dgm:t>
    </dgm:pt>
    <dgm:pt modelId="{0A280D99-12E2-4ACC-B149-B8F8C2763CFF}" type="parTrans" cxnId="{1868AEA2-E36C-4053-A0D9-A6ADC5DBEBEC}">
      <dgm:prSet/>
      <dgm:spPr/>
      <dgm:t>
        <a:bodyPr/>
        <a:lstStyle/>
        <a:p>
          <a:endParaRPr lang="en-US"/>
        </a:p>
      </dgm:t>
    </dgm:pt>
    <dgm:pt modelId="{86CAAA7E-B697-41AC-9457-2B46BB3F531B}" type="sibTrans" cxnId="{1868AEA2-E36C-4053-A0D9-A6ADC5DBEBEC}">
      <dgm:prSet/>
      <dgm:spPr/>
      <dgm:t>
        <a:bodyPr/>
        <a:lstStyle/>
        <a:p>
          <a:endParaRPr lang="en-US"/>
        </a:p>
      </dgm:t>
    </dgm:pt>
    <dgm:pt modelId="{9568C63B-99B0-43B8-8248-3030FF688AA5}">
      <dgm:prSet phldrT="[Text]"/>
      <dgm:spPr/>
      <dgm:t>
        <a:bodyPr/>
        <a:lstStyle/>
        <a:p>
          <a:r>
            <a:rPr lang="en-US"/>
            <a:t>Job Posting</a:t>
          </a:r>
        </a:p>
      </dgm:t>
    </dgm:pt>
    <dgm:pt modelId="{02CDC596-1AD6-43B6-9F4E-2D2FAD1AC10A}" type="parTrans" cxnId="{BC8EAD4E-48C0-41D3-82C1-C2748EAF815F}">
      <dgm:prSet/>
      <dgm:spPr/>
      <dgm:t>
        <a:bodyPr/>
        <a:lstStyle/>
        <a:p>
          <a:endParaRPr lang="en-US"/>
        </a:p>
      </dgm:t>
    </dgm:pt>
    <dgm:pt modelId="{7D37327B-5910-47F3-9122-14208E692088}" type="sibTrans" cxnId="{BC8EAD4E-48C0-41D3-82C1-C2748EAF815F}">
      <dgm:prSet/>
      <dgm:spPr/>
      <dgm:t>
        <a:bodyPr/>
        <a:lstStyle/>
        <a:p>
          <a:endParaRPr lang="en-US"/>
        </a:p>
      </dgm:t>
    </dgm:pt>
    <dgm:pt modelId="{7CBFE996-00B9-42A5-A7D1-22A995D61A4E}">
      <dgm:prSet phldrT="[Text]"/>
      <dgm:spPr/>
      <dgm:t>
        <a:bodyPr/>
        <a:lstStyle/>
        <a:p>
          <a:r>
            <a:rPr lang="en-US"/>
            <a:t>Referrals</a:t>
          </a:r>
        </a:p>
      </dgm:t>
    </dgm:pt>
    <dgm:pt modelId="{BABFB701-C8CC-45A9-8041-A040E314178D}" type="parTrans" cxnId="{6F3DD23C-3B7C-4C2D-B296-0D7F18E17E4B}">
      <dgm:prSet/>
      <dgm:spPr/>
      <dgm:t>
        <a:bodyPr/>
        <a:lstStyle/>
        <a:p>
          <a:endParaRPr lang="en-US"/>
        </a:p>
      </dgm:t>
    </dgm:pt>
    <dgm:pt modelId="{6A78A761-6429-4D66-AAF9-A8102D9CEDF7}" type="sibTrans" cxnId="{6F3DD23C-3B7C-4C2D-B296-0D7F18E17E4B}">
      <dgm:prSet/>
      <dgm:spPr/>
      <dgm:t>
        <a:bodyPr/>
        <a:lstStyle/>
        <a:p>
          <a:endParaRPr lang="en-US"/>
        </a:p>
      </dgm:t>
    </dgm:pt>
    <dgm:pt modelId="{F14EC7A6-5C51-4D3B-B0CF-EB68D3A8B3F6}">
      <dgm:prSet phldrT="[Text]"/>
      <dgm:spPr/>
      <dgm:t>
        <a:bodyPr/>
        <a:lstStyle/>
        <a:p>
          <a:r>
            <a:rPr lang="en-US"/>
            <a:t>External Recruitment</a:t>
          </a:r>
        </a:p>
      </dgm:t>
    </dgm:pt>
    <dgm:pt modelId="{F9BEBE78-2C17-471D-B0C6-76EDBDB960DD}" type="parTrans" cxnId="{A7BDE03B-DDCC-4942-A859-37BB718337C6}">
      <dgm:prSet/>
      <dgm:spPr/>
      <dgm:t>
        <a:bodyPr/>
        <a:lstStyle/>
        <a:p>
          <a:endParaRPr lang="en-US"/>
        </a:p>
      </dgm:t>
    </dgm:pt>
    <dgm:pt modelId="{616F9208-4566-43F6-BBB0-0C399765EAF7}" type="sibTrans" cxnId="{A7BDE03B-DDCC-4942-A859-37BB718337C6}">
      <dgm:prSet/>
      <dgm:spPr/>
      <dgm:t>
        <a:bodyPr/>
        <a:lstStyle/>
        <a:p>
          <a:endParaRPr lang="en-US"/>
        </a:p>
      </dgm:t>
    </dgm:pt>
    <dgm:pt modelId="{006B3DCE-8873-4453-93A6-33E15D929A85}">
      <dgm:prSet phldrT="[Text]"/>
      <dgm:spPr/>
      <dgm:t>
        <a:bodyPr/>
        <a:lstStyle/>
        <a:p>
          <a:r>
            <a:rPr lang="en-US"/>
            <a:t>Usinging Headhunter</a:t>
          </a:r>
        </a:p>
      </dgm:t>
    </dgm:pt>
    <dgm:pt modelId="{1B594C34-4CE2-4C13-BD57-45CE96B7CB91}" type="parTrans" cxnId="{5F174DCC-98F1-4555-A1DB-809C5B579D2C}">
      <dgm:prSet/>
      <dgm:spPr/>
      <dgm:t>
        <a:bodyPr/>
        <a:lstStyle/>
        <a:p>
          <a:endParaRPr lang="en-US"/>
        </a:p>
      </dgm:t>
    </dgm:pt>
    <dgm:pt modelId="{2F9D019B-660C-493B-85EE-748E12915AA7}" type="sibTrans" cxnId="{5F174DCC-98F1-4555-A1DB-809C5B579D2C}">
      <dgm:prSet/>
      <dgm:spPr/>
      <dgm:t>
        <a:bodyPr/>
        <a:lstStyle/>
        <a:p>
          <a:endParaRPr lang="en-US"/>
        </a:p>
      </dgm:t>
    </dgm:pt>
    <dgm:pt modelId="{8C77F73B-1092-44A2-98E9-8F3F1BCB30B5}">
      <dgm:prSet phldrT="[Text]"/>
      <dgm:spPr/>
      <dgm:t>
        <a:bodyPr/>
        <a:lstStyle/>
        <a:p>
          <a:r>
            <a:rPr lang="en-US"/>
            <a:t>E-recruitment</a:t>
          </a:r>
        </a:p>
      </dgm:t>
    </dgm:pt>
    <dgm:pt modelId="{F4BE43FD-5DEA-42B3-8E77-E5A21FADEF4F}" type="parTrans" cxnId="{57462D4D-E43B-445A-8881-178241FA9D01}">
      <dgm:prSet/>
      <dgm:spPr/>
      <dgm:t>
        <a:bodyPr/>
        <a:lstStyle/>
        <a:p>
          <a:endParaRPr lang="en-US"/>
        </a:p>
      </dgm:t>
    </dgm:pt>
    <dgm:pt modelId="{C5605430-0BD1-45E5-AC48-1F62F8A7C224}" type="sibTrans" cxnId="{57462D4D-E43B-445A-8881-178241FA9D01}">
      <dgm:prSet/>
      <dgm:spPr/>
      <dgm:t>
        <a:bodyPr/>
        <a:lstStyle/>
        <a:p>
          <a:endParaRPr lang="en-US"/>
        </a:p>
      </dgm:t>
    </dgm:pt>
    <dgm:pt modelId="{AEB139EC-B8EE-44B5-9FE4-611662AADA8D}">
      <dgm:prSet/>
      <dgm:spPr/>
      <dgm:t>
        <a:bodyPr/>
        <a:lstStyle/>
        <a:p>
          <a:r>
            <a:rPr lang="en-US"/>
            <a:t>Skill Inventories</a:t>
          </a:r>
        </a:p>
      </dgm:t>
    </dgm:pt>
    <dgm:pt modelId="{0F2E92F4-3243-4A41-8A39-91CF3FBE2835}" type="parTrans" cxnId="{7F5140B4-05A1-4B4D-8C8E-2602A8859887}">
      <dgm:prSet/>
      <dgm:spPr/>
      <dgm:t>
        <a:bodyPr/>
        <a:lstStyle/>
        <a:p>
          <a:endParaRPr lang="en-US"/>
        </a:p>
      </dgm:t>
    </dgm:pt>
    <dgm:pt modelId="{DF0B6CE5-AD32-425C-8C12-537575201A42}" type="sibTrans" cxnId="{7F5140B4-05A1-4B4D-8C8E-2602A8859887}">
      <dgm:prSet/>
      <dgm:spPr/>
      <dgm:t>
        <a:bodyPr/>
        <a:lstStyle/>
        <a:p>
          <a:endParaRPr lang="en-US"/>
        </a:p>
      </dgm:t>
    </dgm:pt>
    <dgm:pt modelId="{5281B434-BB2C-4040-B603-7A44C7478FA6}">
      <dgm:prSet/>
      <dgm:spPr/>
      <dgm:t>
        <a:bodyPr/>
        <a:lstStyle/>
        <a:p>
          <a:r>
            <a:rPr lang="en-US"/>
            <a:t>Cross National Advertising</a:t>
          </a:r>
        </a:p>
      </dgm:t>
    </dgm:pt>
    <dgm:pt modelId="{D44F6C8B-8850-40E1-8BE2-58114899430E}" type="parTrans" cxnId="{D100D674-16D1-414A-8B8A-5DA0D7724213}">
      <dgm:prSet/>
      <dgm:spPr/>
      <dgm:t>
        <a:bodyPr/>
        <a:lstStyle/>
        <a:p>
          <a:endParaRPr lang="en-US"/>
        </a:p>
      </dgm:t>
    </dgm:pt>
    <dgm:pt modelId="{5D9BB4A0-0159-44F8-94AE-5EEA010DE699}" type="sibTrans" cxnId="{D100D674-16D1-414A-8B8A-5DA0D7724213}">
      <dgm:prSet/>
      <dgm:spPr/>
      <dgm:t>
        <a:bodyPr/>
        <a:lstStyle/>
        <a:p>
          <a:endParaRPr lang="en-US"/>
        </a:p>
      </dgm:t>
    </dgm:pt>
    <dgm:pt modelId="{2981E5F7-CB71-49FA-835E-942A3DC1C978}" type="pres">
      <dgm:prSet presAssocID="{316A9E28-8EDA-46EC-9626-F8D1728E55AF}" presName="diagram" presStyleCnt="0">
        <dgm:presLayoutVars>
          <dgm:chPref val="1"/>
          <dgm:dir/>
          <dgm:animOne val="branch"/>
          <dgm:animLvl val="lvl"/>
          <dgm:resizeHandles/>
        </dgm:presLayoutVars>
      </dgm:prSet>
      <dgm:spPr/>
      <dgm:t>
        <a:bodyPr/>
        <a:lstStyle/>
        <a:p>
          <a:endParaRPr lang="en-US"/>
        </a:p>
      </dgm:t>
    </dgm:pt>
    <dgm:pt modelId="{61852690-7336-4718-82EA-56C49B97B820}" type="pres">
      <dgm:prSet presAssocID="{94DC3144-9F58-451F-AB78-FED61C10889A}" presName="root" presStyleCnt="0"/>
      <dgm:spPr/>
    </dgm:pt>
    <dgm:pt modelId="{5A3AD336-CD55-4DE2-B51F-7F29FDC83FC3}" type="pres">
      <dgm:prSet presAssocID="{94DC3144-9F58-451F-AB78-FED61C10889A}" presName="rootComposite" presStyleCnt="0"/>
      <dgm:spPr/>
    </dgm:pt>
    <dgm:pt modelId="{7C8FECE9-7370-48B6-A24E-0700C0285932}" type="pres">
      <dgm:prSet presAssocID="{94DC3144-9F58-451F-AB78-FED61C10889A}" presName="rootText" presStyleLbl="node1" presStyleIdx="0" presStyleCnt="2"/>
      <dgm:spPr/>
      <dgm:t>
        <a:bodyPr/>
        <a:lstStyle/>
        <a:p>
          <a:endParaRPr lang="en-US"/>
        </a:p>
      </dgm:t>
    </dgm:pt>
    <dgm:pt modelId="{A096E0F0-E0AD-44BD-8BB0-4F60B790DD67}" type="pres">
      <dgm:prSet presAssocID="{94DC3144-9F58-451F-AB78-FED61C10889A}" presName="rootConnector" presStyleLbl="node1" presStyleIdx="0" presStyleCnt="2"/>
      <dgm:spPr/>
      <dgm:t>
        <a:bodyPr/>
        <a:lstStyle/>
        <a:p>
          <a:endParaRPr lang="en-US"/>
        </a:p>
      </dgm:t>
    </dgm:pt>
    <dgm:pt modelId="{38F2273F-BD1F-4C06-9456-68755202D2AC}" type="pres">
      <dgm:prSet presAssocID="{94DC3144-9F58-451F-AB78-FED61C10889A}" presName="childShape" presStyleCnt="0"/>
      <dgm:spPr/>
    </dgm:pt>
    <dgm:pt modelId="{8FD2A008-5854-411A-970D-7BD0CFD882E7}" type="pres">
      <dgm:prSet presAssocID="{02CDC596-1AD6-43B6-9F4E-2D2FAD1AC10A}" presName="Name13" presStyleLbl="parChTrans1D2" presStyleIdx="0" presStyleCnt="6"/>
      <dgm:spPr/>
      <dgm:t>
        <a:bodyPr/>
        <a:lstStyle/>
        <a:p>
          <a:endParaRPr lang="en-US"/>
        </a:p>
      </dgm:t>
    </dgm:pt>
    <dgm:pt modelId="{C234BEBD-F139-4071-8123-85A28456F7B5}" type="pres">
      <dgm:prSet presAssocID="{9568C63B-99B0-43B8-8248-3030FF688AA5}" presName="childText" presStyleLbl="bgAcc1" presStyleIdx="0" presStyleCnt="6">
        <dgm:presLayoutVars>
          <dgm:bulletEnabled val="1"/>
        </dgm:presLayoutVars>
      </dgm:prSet>
      <dgm:spPr/>
      <dgm:t>
        <a:bodyPr/>
        <a:lstStyle/>
        <a:p>
          <a:endParaRPr lang="en-US"/>
        </a:p>
      </dgm:t>
    </dgm:pt>
    <dgm:pt modelId="{C19A771E-E123-478E-A41B-F9297A6FD93E}" type="pres">
      <dgm:prSet presAssocID="{0F2E92F4-3243-4A41-8A39-91CF3FBE2835}" presName="Name13" presStyleLbl="parChTrans1D2" presStyleIdx="1" presStyleCnt="6"/>
      <dgm:spPr/>
      <dgm:t>
        <a:bodyPr/>
        <a:lstStyle/>
        <a:p>
          <a:endParaRPr lang="en-US"/>
        </a:p>
      </dgm:t>
    </dgm:pt>
    <dgm:pt modelId="{58410E50-8766-4E82-8E4E-26EE335B4C54}" type="pres">
      <dgm:prSet presAssocID="{AEB139EC-B8EE-44B5-9FE4-611662AADA8D}" presName="childText" presStyleLbl="bgAcc1" presStyleIdx="1" presStyleCnt="6">
        <dgm:presLayoutVars>
          <dgm:bulletEnabled val="1"/>
        </dgm:presLayoutVars>
      </dgm:prSet>
      <dgm:spPr/>
      <dgm:t>
        <a:bodyPr/>
        <a:lstStyle/>
        <a:p>
          <a:endParaRPr lang="en-US"/>
        </a:p>
      </dgm:t>
    </dgm:pt>
    <dgm:pt modelId="{685E94A6-01DD-4A21-B41A-4AFD29001912}" type="pres">
      <dgm:prSet presAssocID="{BABFB701-C8CC-45A9-8041-A040E314178D}" presName="Name13" presStyleLbl="parChTrans1D2" presStyleIdx="2" presStyleCnt="6"/>
      <dgm:spPr/>
      <dgm:t>
        <a:bodyPr/>
        <a:lstStyle/>
        <a:p>
          <a:endParaRPr lang="en-US"/>
        </a:p>
      </dgm:t>
    </dgm:pt>
    <dgm:pt modelId="{2227C5E6-5C04-4CC7-A330-CE218787AC3F}" type="pres">
      <dgm:prSet presAssocID="{7CBFE996-00B9-42A5-A7D1-22A995D61A4E}" presName="childText" presStyleLbl="bgAcc1" presStyleIdx="2" presStyleCnt="6">
        <dgm:presLayoutVars>
          <dgm:bulletEnabled val="1"/>
        </dgm:presLayoutVars>
      </dgm:prSet>
      <dgm:spPr/>
      <dgm:t>
        <a:bodyPr/>
        <a:lstStyle/>
        <a:p>
          <a:endParaRPr lang="en-US"/>
        </a:p>
      </dgm:t>
    </dgm:pt>
    <dgm:pt modelId="{3CF47FF6-4252-445F-953C-4374475BC628}" type="pres">
      <dgm:prSet presAssocID="{F14EC7A6-5C51-4D3B-B0CF-EB68D3A8B3F6}" presName="root" presStyleCnt="0"/>
      <dgm:spPr/>
    </dgm:pt>
    <dgm:pt modelId="{87A0AA57-36EA-4135-B90B-2E7E7172F47F}" type="pres">
      <dgm:prSet presAssocID="{F14EC7A6-5C51-4D3B-B0CF-EB68D3A8B3F6}" presName="rootComposite" presStyleCnt="0"/>
      <dgm:spPr/>
    </dgm:pt>
    <dgm:pt modelId="{36FE7C88-49D3-4501-9535-3768CE44FE84}" type="pres">
      <dgm:prSet presAssocID="{F14EC7A6-5C51-4D3B-B0CF-EB68D3A8B3F6}" presName="rootText" presStyleLbl="node1" presStyleIdx="1" presStyleCnt="2"/>
      <dgm:spPr/>
      <dgm:t>
        <a:bodyPr/>
        <a:lstStyle/>
        <a:p>
          <a:endParaRPr lang="en-US"/>
        </a:p>
      </dgm:t>
    </dgm:pt>
    <dgm:pt modelId="{1DC048FE-2D25-416C-B3D9-D103D5D01308}" type="pres">
      <dgm:prSet presAssocID="{F14EC7A6-5C51-4D3B-B0CF-EB68D3A8B3F6}" presName="rootConnector" presStyleLbl="node1" presStyleIdx="1" presStyleCnt="2"/>
      <dgm:spPr/>
      <dgm:t>
        <a:bodyPr/>
        <a:lstStyle/>
        <a:p>
          <a:endParaRPr lang="en-US"/>
        </a:p>
      </dgm:t>
    </dgm:pt>
    <dgm:pt modelId="{D0D7B865-86C4-4EF6-8A6C-A26101E5A478}" type="pres">
      <dgm:prSet presAssocID="{F14EC7A6-5C51-4D3B-B0CF-EB68D3A8B3F6}" presName="childShape" presStyleCnt="0"/>
      <dgm:spPr/>
    </dgm:pt>
    <dgm:pt modelId="{2981CC12-8B05-451A-BBF7-B3798247DC33}" type="pres">
      <dgm:prSet presAssocID="{1B594C34-4CE2-4C13-BD57-45CE96B7CB91}" presName="Name13" presStyleLbl="parChTrans1D2" presStyleIdx="3" presStyleCnt="6"/>
      <dgm:spPr/>
      <dgm:t>
        <a:bodyPr/>
        <a:lstStyle/>
        <a:p>
          <a:endParaRPr lang="en-US"/>
        </a:p>
      </dgm:t>
    </dgm:pt>
    <dgm:pt modelId="{252DF02C-C4EE-491E-96EE-70015C5474C8}" type="pres">
      <dgm:prSet presAssocID="{006B3DCE-8873-4453-93A6-33E15D929A85}" presName="childText" presStyleLbl="bgAcc1" presStyleIdx="3" presStyleCnt="6">
        <dgm:presLayoutVars>
          <dgm:bulletEnabled val="1"/>
        </dgm:presLayoutVars>
      </dgm:prSet>
      <dgm:spPr/>
      <dgm:t>
        <a:bodyPr/>
        <a:lstStyle/>
        <a:p>
          <a:endParaRPr lang="en-US"/>
        </a:p>
      </dgm:t>
    </dgm:pt>
    <dgm:pt modelId="{192423C2-5469-40A3-8A53-DC9FA4E153A8}" type="pres">
      <dgm:prSet presAssocID="{D44F6C8B-8850-40E1-8BE2-58114899430E}" presName="Name13" presStyleLbl="parChTrans1D2" presStyleIdx="4" presStyleCnt="6"/>
      <dgm:spPr/>
      <dgm:t>
        <a:bodyPr/>
        <a:lstStyle/>
        <a:p>
          <a:endParaRPr lang="en-US"/>
        </a:p>
      </dgm:t>
    </dgm:pt>
    <dgm:pt modelId="{95F859B1-0DFA-4E7D-8054-EDB816D75851}" type="pres">
      <dgm:prSet presAssocID="{5281B434-BB2C-4040-B603-7A44C7478FA6}" presName="childText" presStyleLbl="bgAcc1" presStyleIdx="4" presStyleCnt="6">
        <dgm:presLayoutVars>
          <dgm:bulletEnabled val="1"/>
        </dgm:presLayoutVars>
      </dgm:prSet>
      <dgm:spPr/>
      <dgm:t>
        <a:bodyPr/>
        <a:lstStyle/>
        <a:p>
          <a:endParaRPr lang="en-US"/>
        </a:p>
      </dgm:t>
    </dgm:pt>
    <dgm:pt modelId="{0AF920F0-3272-48E4-9EA2-EA9C7C122DC4}" type="pres">
      <dgm:prSet presAssocID="{F4BE43FD-5DEA-42B3-8E77-E5A21FADEF4F}" presName="Name13" presStyleLbl="parChTrans1D2" presStyleIdx="5" presStyleCnt="6"/>
      <dgm:spPr/>
      <dgm:t>
        <a:bodyPr/>
        <a:lstStyle/>
        <a:p>
          <a:endParaRPr lang="en-US"/>
        </a:p>
      </dgm:t>
    </dgm:pt>
    <dgm:pt modelId="{7FE61135-71AE-4C72-9B6D-32C5572BBD37}" type="pres">
      <dgm:prSet presAssocID="{8C77F73B-1092-44A2-98E9-8F3F1BCB30B5}" presName="childText" presStyleLbl="bgAcc1" presStyleIdx="5" presStyleCnt="6">
        <dgm:presLayoutVars>
          <dgm:bulletEnabled val="1"/>
        </dgm:presLayoutVars>
      </dgm:prSet>
      <dgm:spPr/>
      <dgm:t>
        <a:bodyPr/>
        <a:lstStyle/>
        <a:p>
          <a:endParaRPr lang="en-US"/>
        </a:p>
      </dgm:t>
    </dgm:pt>
  </dgm:ptLst>
  <dgm:cxnLst>
    <dgm:cxn modelId="{5F174DCC-98F1-4555-A1DB-809C5B579D2C}" srcId="{F14EC7A6-5C51-4D3B-B0CF-EB68D3A8B3F6}" destId="{006B3DCE-8873-4453-93A6-33E15D929A85}" srcOrd="0" destOrd="0" parTransId="{1B594C34-4CE2-4C13-BD57-45CE96B7CB91}" sibTransId="{2F9D019B-660C-493B-85EE-748E12915AA7}"/>
    <dgm:cxn modelId="{A20D2927-0832-43E1-9D6F-47C6B2696170}" type="presOf" srcId="{02CDC596-1AD6-43B6-9F4E-2D2FAD1AC10A}" destId="{8FD2A008-5854-411A-970D-7BD0CFD882E7}" srcOrd="0" destOrd="0" presId="urn:microsoft.com/office/officeart/2005/8/layout/hierarchy3"/>
    <dgm:cxn modelId="{BED4C9A9-4C98-4B24-9E87-7AAF0AE464B2}" type="presOf" srcId="{9568C63B-99B0-43B8-8248-3030FF688AA5}" destId="{C234BEBD-F139-4071-8123-85A28456F7B5}" srcOrd="0" destOrd="0" presId="urn:microsoft.com/office/officeart/2005/8/layout/hierarchy3"/>
    <dgm:cxn modelId="{6F3DD23C-3B7C-4C2D-B296-0D7F18E17E4B}" srcId="{94DC3144-9F58-451F-AB78-FED61C10889A}" destId="{7CBFE996-00B9-42A5-A7D1-22A995D61A4E}" srcOrd="2" destOrd="0" parTransId="{BABFB701-C8CC-45A9-8041-A040E314178D}" sibTransId="{6A78A761-6429-4D66-AAF9-A8102D9CEDF7}"/>
    <dgm:cxn modelId="{2ACEE073-C0D6-45A1-9FB4-ED571089C680}" type="presOf" srcId="{006B3DCE-8873-4453-93A6-33E15D929A85}" destId="{252DF02C-C4EE-491E-96EE-70015C5474C8}" srcOrd="0" destOrd="0" presId="urn:microsoft.com/office/officeart/2005/8/layout/hierarchy3"/>
    <dgm:cxn modelId="{57462D4D-E43B-445A-8881-178241FA9D01}" srcId="{F14EC7A6-5C51-4D3B-B0CF-EB68D3A8B3F6}" destId="{8C77F73B-1092-44A2-98E9-8F3F1BCB30B5}" srcOrd="2" destOrd="0" parTransId="{F4BE43FD-5DEA-42B3-8E77-E5A21FADEF4F}" sibTransId="{C5605430-0BD1-45E5-AC48-1F62F8A7C224}"/>
    <dgm:cxn modelId="{C2680D2E-A2DA-43F4-AEE9-11108CDED769}" type="presOf" srcId="{D44F6C8B-8850-40E1-8BE2-58114899430E}" destId="{192423C2-5469-40A3-8A53-DC9FA4E153A8}" srcOrd="0" destOrd="0" presId="urn:microsoft.com/office/officeart/2005/8/layout/hierarchy3"/>
    <dgm:cxn modelId="{38ED472E-C7A3-449F-8094-37915B16CECA}" type="presOf" srcId="{94DC3144-9F58-451F-AB78-FED61C10889A}" destId="{7C8FECE9-7370-48B6-A24E-0700C0285932}" srcOrd="0" destOrd="0" presId="urn:microsoft.com/office/officeart/2005/8/layout/hierarchy3"/>
    <dgm:cxn modelId="{77771D2C-CFEB-4ED8-80F1-B6838F522A20}" type="presOf" srcId="{7CBFE996-00B9-42A5-A7D1-22A995D61A4E}" destId="{2227C5E6-5C04-4CC7-A330-CE218787AC3F}" srcOrd="0" destOrd="0" presId="urn:microsoft.com/office/officeart/2005/8/layout/hierarchy3"/>
    <dgm:cxn modelId="{BC8EAD4E-48C0-41D3-82C1-C2748EAF815F}" srcId="{94DC3144-9F58-451F-AB78-FED61C10889A}" destId="{9568C63B-99B0-43B8-8248-3030FF688AA5}" srcOrd="0" destOrd="0" parTransId="{02CDC596-1AD6-43B6-9F4E-2D2FAD1AC10A}" sibTransId="{7D37327B-5910-47F3-9122-14208E692088}"/>
    <dgm:cxn modelId="{DE190D0C-EAF4-45A1-A173-71930A3FFA5E}" type="presOf" srcId="{AEB139EC-B8EE-44B5-9FE4-611662AADA8D}" destId="{58410E50-8766-4E82-8E4E-26EE335B4C54}" srcOrd="0" destOrd="0" presId="urn:microsoft.com/office/officeart/2005/8/layout/hierarchy3"/>
    <dgm:cxn modelId="{7F5140B4-05A1-4B4D-8C8E-2602A8859887}" srcId="{94DC3144-9F58-451F-AB78-FED61C10889A}" destId="{AEB139EC-B8EE-44B5-9FE4-611662AADA8D}" srcOrd="1" destOrd="0" parTransId="{0F2E92F4-3243-4A41-8A39-91CF3FBE2835}" sibTransId="{DF0B6CE5-AD32-425C-8C12-537575201A42}"/>
    <dgm:cxn modelId="{709CAA66-D208-4035-A320-BA8013C43DB6}" type="presOf" srcId="{F14EC7A6-5C51-4D3B-B0CF-EB68D3A8B3F6}" destId="{36FE7C88-49D3-4501-9535-3768CE44FE84}" srcOrd="0" destOrd="0" presId="urn:microsoft.com/office/officeart/2005/8/layout/hierarchy3"/>
    <dgm:cxn modelId="{717D3772-A59E-4387-966E-E5C2AEF14FAF}" type="presOf" srcId="{F4BE43FD-5DEA-42B3-8E77-E5A21FADEF4F}" destId="{0AF920F0-3272-48E4-9EA2-EA9C7C122DC4}" srcOrd="0" destOrd="0" presId="urn:microsoft.com/office/officeart/2005/8/layout/hierarchy3"/>
    <dgm:cxn modelId="{6A239175-B6BB-42FE-B019-1203BCE8FB65}" type="presOf" srcId="{5281B434-BB2C-4040-B603-7A44C7478FA6}" destId="{95F859B1-0DFA-4E7D-8054-EDB816D75851}" srcOrd="0" destOrd="0" presId="urn:microsoft.com/office/officeart/2005/8/layout/hierarchy3"/>
    <dgm:cxn modelId="{57718FDF-9545-4C2B-98FB-80B1E0104F5C}" type="presOf" srcId="{0F2E92F4-3243-4A41-8A39-91CF3FBE2835}" destId="{C19A771E-E123-478E-A41B-F9297A6FD93E}" srcOrd="0" destOrd="0" presId="urn:microsoft.com/office/officeart/2005/8/layout/hierarchy3"/>
    <dgm:cxn modelId="{1868AEA2-E36C-4053-A0D9-A6ADC5DBEBEC}" srcId="{316A9E28-8EDA-46EC-9626-F8D1728E55AF}" destId="{94DC3144-9F58-451F-AB78-FED61C10889A}" srcOrd="0" destOrd="0" parTransId="{0A280D99-12E2-4ACC-B149-B8F8C2763CFF}" sibTransId="{86CAAA7E-B697-41AC-9457-2B46BB3F531B}"/>
    <dgm:cxn modelId="{1B20F804-1BE5-4C73-92B3-E86AA8579D1D}" type="presOf" srcId="{BABFB701-C8CC-45A9-8041-A040E314178D}" destId="{685E94A6-01DD-4A21-B41A-4AFD29001912}" srcOrd="0" destOrd="0" presId="urn:microsoft.com/office/officeart/2005/8/layout/hierarchy3"/>
    <dgm:cxn modelId="{B4F9E187-A992-4CF0-82F5-EA50C5382CF3}" type="presOf" srcId="{F14EC7A6-5C51-4D3B-B0CF-EB68D3A8B3F6}" destId="{1DC048FE-2D25-416C-B3D9-D103D5D01308}" srcOrd="1" destOrd="0" presId="urn:microsoft.com/office/officeart/2005/8/layout/hierarchy3"/>
    <dgm:cxn modelId="{BE448360-3A0E-43D2-942D-52E77D72BB89}" type="presOf" srcId="{316A9E28-8EDA-46EC-9626-F8D1728E55AF}" destId="{2981E5F7-CB71-49FA-835E-942A3DC1C978}" srcOrd="0" destOrd="0" presId="urn:microsoft.com/office/officeart/2005/8/layout/hierarchy3"/>
    <dgm:cxn modelId="{6B8E64C9-0AB6-4B4E-9FA7-C9EE7378BB6E}" type="presOf" srcId="{8C77F73B-1092-44A2-98E9-8F3F1BCB30B5}" destId="{7FE61135-71AE-4C72-9B6D-32C5572BBD37}" srcOrd="0" destOrd="0" presId="urn:microsoft.com/office/officeart/2005/8/layout/hierarchy3"/>
    <dgm:cxn modelId="{C77FB940-E157-4ADE-B80E-D3DA11EC9E57}" type="presOf" srcId="{94DC3144-9F58-451F-AB78-FED61C10889A}" destId="{A096E0F0-E0AD-44BD-8BB0-4F60B790DD67}" srcOrd="1" destOrd="0" presId="urn:microsoft.com/office/officeart/2005/8/layout/hierarchy3"/>
    <dgm:cxn modelId="{A7BDE03B-DDCC-4942-A859-37BB718337C6}" srcId="{316A9E28-8EDA-46EC-9626-F8D1728E55AF}" destId="{F14EC7A6-5C51-4D3B-B0CF-EB68D3A8B3F6}" srcOrd="1" destOrd="0" parTransId="{F9BEBE78-2C17-471D-B0C6-76EDBDB960DD}" sibTransId="{616F9208-4566-43F6-BBB0-0C399765EAF7}"/>
    <dgm:cxn modelId="{6A85F7DC-3007-469A-9993-454195D661D0}" type="presOf" srcId="{1B594C34-4CE2-4C13-BD57-45CE96B7CB91}" destId="{2981CC12-8B05-451A-BBF7-B3798247DC33}" srcOrd="0" destOrd="0" presId="urn:microsoft.com/office/officeart/2005/8/layout/hierarchy3"/>
    <dgm:cxn modelId="{D100D674-16D1-414A-8B8A-5DA0D7724213}" srcId="{F14EC7A6-5C51-4D3B-B0CF-EB68D3A8B3F6}" destId="{5281B434-BB2C-4040-B603-7A44C7478FA6}" srcOrd="1" destOrd="0" parTransId="{D44F6C8B-8850-40E1-8BE2-58114899430E}" sibTransId="{5D9BB4A0-0159-44F8-94AE-5EEA010DE699}"/>
    <dgm:cxn modelId="{FECCAC5A-96E6-4EE6-8373-3E012292FC42}" type="presParOf" srcId="{2981E5F7-CB71-49FA-835E-942A3DC1C978}" destId="{61852690-7336-4718-82EA-56C49B97B820}" srcOrd="0" destOrd="0" presId="urn:microsoft.com/office/officeart/2005/8/layout/hierarchy3"/>
    <dgm:cxn modelId="{507DBAED-6ECE-42D9-A251-8D537FF3329C}" type="presParOf" srcId="{61852690-7336-4718-82EA-56C49B97B820}" destId="{5A3AD336-CD55-4DE2-B51F-7F29FDC83FC3}" srcOrd="0" destOrd="0" presId="urn:microsoft.com/office/officeart/2005/8/layout/hierarchy3"/>
    <dgm:cxn modelId="{E7C06EEE-9C7E-4E7A-8D88-6E96789961C4}" type="presParOf" srcId="{5A3AD336-CD55-4DE2-B51F-7F29FDC83FC3}" destId="{7C8FECE9-7370-48B6-A24E-0700C0285932}" srcOrd="0" destOrd="0" presId="urn:microsoft.com/office/officeart/2005/8/layout/hierarchy3"/>
    <dgm:cxn modelId="{AB59A890-BE66-46B4-9A0F-C7755B85A3D3}" type="presParOf" srcId="{5A3AD336-CD55-4DE2-B51F-7F29FDC83FC3}" destId="{A096E0F0-E0AD-44BD-8BB0-4F60B790DD67}" srcOrd="1" destOrd="0" presId="urn:microsoft.com/office/officeart/2005/8/layout/hierarchy3"/>
    <dgm:cxn modelId="{BA0F0304-2FA0-4CDE-A97F-86AB5BAB3F06}" type="presParOf" srcId="{61852690-7336-4718-82EA-56C49B97B820}" destId="{38F2273F-BD1F-4C06-9456-68755202D2AC}" srcOrd="1" destOrd="0" presId="urn:microsoft.com/office/officeart/2005/8/layout/hierarchy3"/>
    <dgm:cxn modelId="{9F30FE7D-0604-41FF-A571-FCA5D7850AAB}" type="presParOf" srcId="{38F2273F-BD1F-4C06-9456-68755202D2AC}" destId="{8FD2A008-5854-411A-970D-7BD0CFD882E7}" srcOrd="0" destOrd="0" presId="urn:microsoft.com/office/officeart/2005/8/layout/hierarchy3"/>
    <dgm:cxn modelId="{0698231C-4D97-4045-9464-6E2780CA7A17}" type="presParOf" srcId="{38F2273F-BD1F-4C06-9456-68755202D2AC}" destId="{C234BEBD-F139-4071-8123-85A28456F7B5}" srcOrd="1" destOrd="0" presId="urn:microsoft.com/office/officeart/2005/8/layout/hierarchy3"/>
    <dgm:cxn modelId="{79408E6A-ED7B-4CBA-8113-DDFCE4D390F9}" type="presParOf" srcId="{38F2273F-BD1F-4C06-9456-68755202D2AC}" destId="{C19A771E-E123-478E-A41B-F9297A6FD93E}" srcOrd="2" destOrd="0" presId="urn:microsoft.com/office/officeart/2005/8/layout/hierarchy3"/>
    <dgm:cxn modelId="{47114137-5F4A-4D5B-96E8-19DEA5685DE2}" type="presParOf" srcId="{38F2273F-BD1F-4C06-9456-68755202D2AC}" destId="{58410E50-8766-4E82-8E4E-26EE335B4C54}" srcOrd="3" destOrd="0" presId="urn:microsoft.com/office/officeart/2005/8/layout/hierarchy3"/>
    <dgm:cxn modelId="{D578DBFE-26DE-4A5A-8D08-708F317A9420}" type="presParOf" srcId="{38F2273F-BD1F-4C06-9456-68755202D2AC}" destId="{685E94A6-01DD-4A21-B41A-4AFD29001912}" srcOrd="4" destOrd="0" presId="urn:microsoft.com/office/officeart/2005/8/layout/hierarchy3"/>
    <dgm:cxn modelId="{C8BD5158-88E7-42E6-9DE1-BC1254FB3899}" type="presParOf" srcId="{38F2273F-BD1F-4C06-9456-68755202D2AC}" destId="{2227C5E6-5C04-4CC7-A330-CE218787AC3F}" srcOrd="5" destOrd="0" presId="urn:microsoft.com/office/officeart/2005/8/layout/hierarchy3"/>
    <dgm:cxn modelId="{9D171B6C-1CCB-4C1F-88A2-FBB6A17DC5AE}" type="presParOf" srcId="{2981E5F7-CB71-49FA-835E-942A3DC1C978}" destId="{3CF47FF6-4252-445F-953C-4374475BC628}" srcOrd="1" destOrd="0" presId="urn:microsoft.com/office/officeart/2005/8/layout/hierarchy3"/>
    <dgm:cxn modelId="{7B9A31F4-8429-462A-A788-3E3BF52ECE91}" type="presParOf" srcId="{3CF47FF6-4252-445F-953C-4374475BC628}" destId="{87A0AA57-36EA-4135-B90B-2E7E7172F47F}" srcOrd="0" destOrd="0" presId="urn:microsoft.com/office/officeart/2005/8/layout/hierarchy3"/>
    <dgm:cxn modelId="{BE7DEAAD-D384-4F6A-9103-0D10F64986B5}" type="presParOf" srcId="{87A0AA57-36EA-4135-B90B-2E7E7172F47F}" destId="{36FE7C88-49D3-4501-9535-3768CE44FE84}" srcOrd="0" destOrd="0" presId="urn:microsoft.com/office/officeart/2005/8/layout/hierarchy3"/>
    <dgm:cxn modelId="{BB7F5C92-80BB-4C35-931B-231115E6F572}" type="presParOf" srcId="{87A0AA57-36EA-4135-B90B-2E7E7172F47F}" destId="{1DC048FE-2D25-416C-B3D9-D103D5D01308}" srcOrd="1" destOrd="0" presId="urn:microsoft.com/office/officeart/2005/8/layout/hierarchy3"/>
    <dgm:cxn modelId="{B27420DA-C5B2-4608-AA73-34D28EC9439F}" type="presParOf" srcId="{3CF47FF6-4252-445F-953C-4374475BC628}" destId="{D0D7B865-86C4-4EF6-8A6C-A26101E5A478}" srcOrd="1" destOrd="0" presId="urn:microsoft.com/office/officeart/2005/8/layout/hierarchy3"/>
    <dgm:cxn modelId="{DD3E2037-DE8E-44FD-B043-B4BBD9628726}" type="presParOf" srcId="{D0D7B865-86C4-4EF6-8A6C-A26101E5A478}" destId="{2981CC12-8B05-451A-BBF7-B3798247DC33}" srcOrd="0" destOrd="0" presId="urn:microsoft.com/office/officeart/2005/8/layout/hierarchy3"/>
    <dgm:cxn modelId="{9F401EDE-3F10-422C-A858-03E833B976C3}" type="presParOf" srcId="{D0D7B865-86C4-4EF6-8A6C-A26101E5A478}" destId="{252DF02C-C4EE-491E-96EE-70015C5474C8}" srcOrd="1" destOrd="0" presId="urn:microsoft.com/office/officeart/2005/8/layout/hierarchy3"/>
    <dgm:cxn modelId="{AB16E2CA-E9D9-4BDD-8D01-91DB5F985ACA}" type="presParOf" srcId="{D0D7B865-86C4-4EF6-8A6C-A26101E5A478}" destId="{192423C2-5469-40A3-8A53-DC9FA4E153A8}" srcOrd="2" destOrd="0" presId="urn:microsoft.com/office/officeart/2005/8/layout/hierarchy3"/>
    <dgm:cxn modelId="{F1F9CE47-1F67-4164-848C-50E9C7E1B4CC}" type="presParOf" srcId="{D0D7B865-86C4-4EF6-8A6C-A26101E5A478}" destId="{95F859B1-0DFA-4E7D-8054-EDB816D75851}" srcOrd="3" destOrd="0" presId="urn:microsoft.com/office/officeart/2005/8/layout/hierarchy3"/>
    <dgm:cxn modelId="{FDB3BCB6-2550-4CE9-8FA4-4E2F43309045}" type="presParOf" srcId="{D0D7B865-86C4-4EF6-8A6C-A26101E5A478}" destId="{0AF920F0-3272-48E4-9EA2-EA9C7C122DC4}" srcOrd="4" destOrd="0" presId="urn:microsoft.com/office/officeart/2005/8/layout/hierarchy3"/>
    <dgm:cxn modelId="{9B2303AF-0C10-47CF-AEDC-79DEF2B6EA55}" type="presParOf" srcId="{D0D7B865-86C4-4EF6-8A6C-A26101E5A478}" destId="{7FE61135-71AE-4C72-9B6D-32C5572BBD37}" srcOrd="5"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92CE86D-F3AC-413B-A747-3162B0F95476}" type="doc">
      <dgm:prSet loTypeId="urn:microsoft.com/office/officeart/2011/layout/HexagonRadial" loCatId="cycle" qsTypeId="urn:microsoft.com/office/officeart/2005/8/quickstyle/simple1" qsCatId="simple" csTypeId="urn:microsoft.com/office/officeart/2005/8/colors/colorful1" csCatId="colorful" phldr="1"/>
      <dgm:spPr/>
      <dgm:t>
        <a:bodyPr/>
        <a:lstStyle/>
        <a:p>
          <a:endParaRPr lang="en-US"/>
        </a:p>
      </dgm:t>
    </dgm:pt>
    <dgm:pt modelId="{4AE1D7CF-E186-4E4D-92F5-81DDC0F7CADE}">
      <dgm:prSet phldrT="[Text]"/>
      <dgm:spPr/>
      <dgm:t>
        <a:bodyPr/>
        <a:lstStyle/>
        <a:p>
          <a:r>
            <a:rPr lang="en-US"/>
            <a:t>Compensation &amp; Benefit</a:t>
          </a:r>
        </a:p>
      </dgm:t>
    </dgm:pt>
    <dgm:pt modelId="{1E24990F-5781-4B6A-B277-B3AEE684B645}" type="parTrans" cxnId="{A3DD5AD7-2EE6-4E51-B213-1B8F645B595E}">
      <dgm:prSet/>
      <dgm:spPr/>
      <dgm:t>
        <a:bodyPr/>
        <a:lstStyle/>
        <a:p>
          <a:endParaRPr lang="en-US"/>
        </a:p>
      </dgm:t>
    </dgm:pt>
    <dgm:pt modelId="{F51A4796-21DA-4D91-B306-2C2367084F16}" type="sibTrans" cxnId="{A3DD5AD7-2EE6-4E51-B213-1B8F645B595E}">
      <dgm:prSet/>
      <dgm:spPr/>
      <dgm:t>
        <a:bodyPr/>
        <a:lstStyle/>
        <a:p>
          <a:endParaRPr lang="en-US"/>
        </a:p>
      </dgm:t>
    </dgm:pt>
    <dgm:pt modelId="{266E5968-5F11-411A-A052-FB20BD63DD44}">
      <dgm:prSet phldrT="[Text]"/>
      <dgm:spPr/>
      <dgm:t>
        <a:bodyPr/>
        <a:lstStyle/>
        <a:p>
          <a:r>
            <a:rPr lang="en-US"/>
            <a:t>Fixed Pay</a:t>
          </a:r>
        </a:p>
      </dgm:t>
    </dgm:pt>
    <dgm:pt modelId="{BDE9FDC3-8D8D-459B-9F68-0BE3ED0A2297}" type="parTrans" cxnId="{E9D43AB1-4CF1-43EE-BA30-10FF39699926}">
      <dgm:prSet/>
      <dgm:spPr/>
      <dgm:t>
        <a:bodyPr/>
        <a:lstStyle/>
        <a:p>
          <a:endParaRPr lang="en-US"/>
        </a:p>
      </dgm:t>
    </dgm:pt>
    <dgm:pt modelId="{5AF30C94-E321-41AC-AB18-0B613790E4B0}" type="sibTrans" cxnId="{E9D43AB1-4CF1-43EE-BA30-10FF39699926}">
      <dgm:prSet/>
      <dgm:spPr/>
      <dgm:t>
        <a:bodyPr/>
        <a:lstStyle/>
        <a:p>
          <a:endParaRPr lang="en-US"/>
        </a:p>
      </dgm:t>
    </dgm:pt>
    <dgm:pt modelId="{C33787D9-701B-4236-9AF5-0068B3AC54B7}">
      <dgm:prSet phldrT="[Text]"/>
      <dgm:spPr/>
      <dgm:t>
        <a:bodyPr/>
        <a:lstStyle/>
        <a:p>
          <a:r>
            <a:rPr lang="en-US"/>
            <a:t>Variable Pay</a:t>
          </a:r>
        </a:p>
      </dgm:t>
    </dgm:pt>
    <dgm:pt modelId="{EC51E807-ADF9-4836-902E-2DDF2AFB6B54}" type="parTrans" cxnId="{5BA62201-52DC-48BA-844E-0CE0EC3DD096}">
      <dgm:prSet/>
      <dgm:spPr/>
      <dgm:t>
        <a:bodyPr/>
        <a:lstStyle/>
        <a:p>
          <a:endParaRPr lang="en-US"/>
        </a:p>
      </dgm:t>
    </dgm:pt>
    <dgm:pt modelId="{1EE341C3-90FF-48AE-9DA5-44841271FDC2}" type="sibTrans" cxnId="{5BA62201-52DC-48BA-844E-0CE0EC3DD096}">
      <dgm:prSet/>
      <dgm:spPr/>
      <dgm:t>
        <a:bodyPr/>
        <a:lstStyle/>
        <a:p>
          <a:endParaRPr lang="en-US"/>
        </a:p>
      </dgm:t>
    </dgm:pt>
    <dgm:pt modelId="{ED077BF1-53AE-4754-B8DB-DF6ACC5F4D35}">
      <dgm:prSet phldrT="[Text]"/>
      <dgm:spPr/>
      <dgm:t>
        <a:bodyPr/>
        <a:lstStyle/>
        <a:p>
          <a:r>
            <a:rPr lang="en-US"/>
            <a:t>Equity Pay</a:t>
          </a:r>
        </a:p>
      </dgm:t>
    </dgm:pt>
    <dgm:pt modelId="{B6CB6C4C-E011-4F4B-AB6D-A180DDDC0E05}" type="parTrans" cxnId="{FDBB346A-7978-4DA4-A686-BBBDC51E1A97}">
      <dgm:prSet/>
      <dgm:spPr/>
      <dgm:t>
        <a:bodyPr/>
        <a:lstStyle/>
        <a:p>
          <a:endParaRPr lang="en-US"/>
        </a:p>
      </dgm:t>
    </dgm:pt>
    <dgm:pt modelId="{3084E460-CA35-4925-8571-44163F0978C4}" type="sibTrans" cxnId="{FDBB346A-7978-4DA4-A686-BBBDC51E1A97}">
      <dgm:prSet/>
      <dgm:spPr/>
      <dgm:t>
        <a:bodyPr/>
        <a:lstStyle/>
        <a:p>
          <a:endParaRPr lang="en-US"/>
        </a:p>
      </dgm:t>
    </dgm:pt>
    <dgm:pt modelId="{A3914EA0-A64D-4907-B20E-21AE2A629652}">
      <dgm:prSet phldrT="[Text]"/>
      <dgm:spPr/>
      <dgm:t>
        <a:bodyPr/>
        <a:lstStyle/>
        <a:p>
          <a:r>
            <a:rPr lang="en-US"/>
            <a:t>Medical</a:t>
          </a:r>
        </a:p>
      </dgm:t>
    </dgm:pt>
    <dgm:pt modelId="{6C2BED20-3477-47E4-B30D-67338697A7AD}" type="parTrans" cxnId="{55318CA4-3D61-4C81-AF8B-73C368B6C798}">
      <dgm:prSet/>
      <dgm:spPr/>
      <dgm:t>
        <a:bodyPr/>
        <a:lstStyle/>
        <a:p>
          <a:endParaRPr lang="en-US"/>
        </a:p>
      </dgm:t>
    </dgm:pt>
    <dgm:pt modelId="{D1CF26AF-12ED-469D-B003-A5ECD6D080E4}" type="sibTrans" cxnId="{55318CA4-3D61-4C81-AF8B-73C368B6C798}">
      <dgm:prSet/>
      <dgm:spPr/>
      <dgm:t>
        <a:bodyPr/>
        <a:lstStyle/>
        <a:p>
          <a:endParaRPr lang="en-US"/>
        </a:p>
      </dgm:t>
    </dgm:pt>
    <dgm:pt modelId="{AAA48782-95CF-4553-A638-E91382A63D8F}">
      <dgm:prSet phldrT="[Text]"/>
      <dgm:spPr/>
      <dgm:t>
        <a:bodyPr/>
        <a:lstStyle/>
        <a:p>
          <a:r>
            <a:rPr lang="en-US"/>
            <a:t>Insurance</a:t>
          </a:r>
        </a:p>
      </dgm:t>
    </dgm:pt>
    <dgm:pt modelId="{6E1BA9D8-5BA6-4E60-BCCB-89392DF96E79}" type="parTrans" cxnId="{F40363C9-E6FB-40A7-9651-34B586E25287}">
      <dgm:prSet/>
      <dgm:spPr/>
      <dgm:t>
        <a:bodyPr/>
        <a:lstStyle/>
        <a:p>
          <a:endParaRPr lang="en-US"/>
        </a:p>
      </dgm:t>
    </dgm:pt>
    <dgm:pt modelId="{7F9F884D-CFD2-4D79-A10A-CC4F0F988B7D}" type="sibTrans" cxnId="{F40363C9-E6FB-40A7-9651-34B586E25287}">
      <dgm:prSet/>
      <dgm:spPr/>
      <dgm:t>
        <a:bodyPr/>
        <a:lstStyle/>
        <a:p>
          <a:endParaRPr lang="en-US"/>
        </a:p>
      </dgm:t>
    </dgm:pt>
    <dgm:pt modelId="{4CC69FDE-B347-449E-8FC9-0A700BFD2236}">
      <dgm:prSet phldrT="[Text]"/>
      <dgm:spPr/>
      <dgm:t>
        <a:bodyPr/>
        <a:lstStyle/>
        <a:p>
          <a:r>
            <a:rPr lang="en-US"/>
            <a:t>Accomodation etc.</a:t>
          </a:r>
        </a:p>
      </dgm:t>
    </dgm:pt>
    <dgm:pt modelId="{FFBF1E2E-43C9-45F5-8A0F-ED8D043704F3}" type="parTrans" cxnId="{80671CF0-EB29-4F36-9B3B-0FF470187DA9}">
      <dgm:prSet/>
      <dgm:spPr/>
      <dgm:t>
        <a:bodyPr/>
        <a:lstStyle/>
        <a:p>
          <a:endParaRPr lang="en-US"/>
        </a:p>
      </dgm:t>
    </dgm:pt>
    <dgm:pt modelId="{7BA143CF-37D4-4B86-B9F3-C352AF0153C0}" type="sibTrans" cxnId="{80671CF0-EB29-4F36-9B3B-0FF470187DA9}">
      <dgm:prSet/>
      <dgm:spPr/>
      <dgm:t>
        <a:bodyPr/>
        <a:lstStyle/>
        <a:p>
          <a:endParaRPr lang="en-US"/>
        </a:p>
      </dgm:t>
    </dgm:pt>
    <dgm:pt modelId="{2CBA02C1-8E87-4A2E-A413-AB64337608E2}" type="pres">
      <dgm:prSet presAssocID="{192CE86D-F3AC-413B-A747-3162B0F95476}" presName="Name0" presStyleCnt="0">
        <dgm:presLayoutVars>
          <dgm:chMax val="1"/>
          <dgm:chPref val="1"/>
          <dgm:dir/>
          <dgm:animOne val="branch"/>
          <dgm:animLvl val="lvl"/>
        </dgm:presLayoutVars>
      </dgm:prSet>
      <dgm:spPr/>
      <dgm:t>
        <a:bodyPr/>
        <a:lstStyle/>
        <a:p>
          <a:endParaRPr lang="en-US"/>
        </a:p>
      </dgm:t>
    </dgm:pt>
    <dgm:pt modelId="{3793B056-BBC5-41D4-A073-5E8070BA172A}" type="pres">
      <dgm:prSet presAssocID="{4AE1D7CF-E186-4E4D-92F5-81DDC0F7CADE}" presName="Parent" presStyleLbl="node0" presStyleIdx="0" presStyleCnt="1">
        <dgm:presLayoutVars>
          <dgm:chMax val="6"/>
          <dgm:chPref val="6"/>
        </dgm:presLayoutVars>
      </dgm:prSet>
      <dgm:spPr/>
      <dgm:t>
        <a:bodyPr/>
        <a:lstStyle/>
        <a:p>
          <a:endParaRPr lang="en-US"/>
        </a:p>
      </dgm:t>
    </dgm:pt>
    <dgm:pt modelId="{636F9E79-9B0E-4F8A-8F9E-E2FFD6F00012}" type="pres">
      <dgm:prSet presAssocID="{266E5968-5F11-411A-A052-FB20BD63DD44}" presName="Accent1" presStyleCnt="0"/>
      <dgm:spPr/>
    </dgm:pt>
    <dgm:pt modelId="{053C732F-DC28-4DDD-BFF5-79A773D63D2A}" type="pres">
      <dgm:prSet presAssocID="{266E5968-5F11-411A-A052-FB20BD63DD44}" presName="Accent" presStyleLbl="bgShp" presStyleIdx="0" presStyleCnt="6"/>
      <dgm:spPr/>
    </dgm:pt>
    <dgm:pt modelId="{3584EB0E-7E06-4F22-A143-60CAF1DC1829}" type="pres">
      <dgm:prSet presAssocID="{266E5968-5F11-411A-A052-FB20BD63DD44}" presName="Child1" presStyleLbl="node1" presStyleIdx="0" presStyleCnt="6">
        <dgm:presLayoutVars>
          <dgm:chMax val="0"/>
          <dgm:chPref val="0"/>
          <dgm:bulletEnabled val="1"/>
        </dgm:presLayoutVars>
      </dgm:prSet>
      <dgm:spPr/>
      <dgm:t>
        <a:bodyPr/>
        <a:lstStyle/>
        <a:p>
          <a:endParaRPr lang="en-US"/>
        </a:p>
      </dgm:t>
    </dgm:pt>
    <dgm:pt modelId="{67BF80D9-F5F2-4972-A443-CB4D75D1381E}" type="pres">
      <dgm:prSet presAssocID="{C33787D9-701B-4236-9AF5-0068B3AC54B7}" presName="Accent2" presStyleCnt="0"/>
      <dgm:spPr/>
    </dgm:pt>
    <dgm:pt modelId="{EC0B4779-2CFD-4E23-9E41-69B68935E4B7}" type="pres">
      <dgm:prSet presAssocID="{C33787D9-701B-4236-9AF5-0068B3AC54B7}" presName="Accent" presStyleLbl="bgShp" presStyleIdx="1" presStyleCnt="6"/>
      <dgm:spPr/>
    </dgm:pt>
    <dgm:pt modelId="{B67B7803-A22B-45DB-AB22-3EA05E8864C9}" type="pres">
      <dgm:prSet presAssocID="{C33787D9-701B-4236-9AF5-0068B3AC54B7}" presName="Child2" presStyleLbl="node1" presStyleIdx="1" presStyleCnt="6">
        <dgm:presLayoutVars>
          <dgm:chMax val="0"/>
          <dgm:chPref val="0"/>
          <dgm:bulletEnabled val="1"/>
        </dgm:presLayoutVars>
      </dgm:prSet>
      <dgm:spPr/>
      <dgm:t>
        <a:bodyPr/>
        <a:lstStyle/>
        <a:p>
          <a:endParaRPr lang="en-US"/>
        </a:p>
      </dgm:t>
    </dgm:pt>
    <dgm:pt modelId="{87FA9375-CB12-444E-8B50-BC96B9D561DA}" type="pres">
      <dgm:prSet presAssocID="{ED077BF1-53AE-4754-B8DB-DF6ACC5F4D35}" presName="Accent3" presStyleCnt="0"/>
      <dgm:spPr/>
    </dgm:pt>
    <dgm:pt modelId="{385244A5-2F80-46F8-AB6F-E9C653B9E003}" type="pres">
      <dgm:prSet presAssocID="{ED077BF1-53AE-4754-B8DB-DF6ACC5F4D35}" presName="Accent" presStyleLbl="bgShp" presStyleIdx="2" presStyleCnt="6"/>
      <dgm:spPr/>
    </dgm:pt>
    <dgm:pt modelId="{DAE5FA85-122F-45B8-A86A-3A0EC29A1658}" type="pres">
      <dgm:prSet presAssocID="{ED077BF1-53AE-4754-B8DB-DF6ACC5F4D35}" presName="Child3" presStyleLbl="node1" presStyleIdx="2" presStyleCnt="6">
        <dgm:presLayoutVars>
          <dgm:chMax val="0"/>
          <dgm:chPref val="0"/>
          <dgm:bulletEnabled val="1"/>
        </dgm:presLayoutVars>
      </dgm:prSet>
      <dgm:spPr/>
      <dgm:t>
        <a:bodyPr/>
        <a:lstStyle/>
        <a:p>
          <a:endParaRPr lang="en-US"/>
        </a:p>
      </dgm:t>
    </dgm:pt>
    <dgm:pt modelId="{2928B36B-75B0-4B31-A827-00ACEEDB4D55}" type="pres">
      <dgm:prSet presAssocID="{A3914EA0-A64D-4907-B20E-21AE2A629652}" presName="Accent4" presStyleCnt="0"/>
      <dgm:spPr/>
    </dgm:pt>
    <dgm:pt modelId="{AD0B7824-008D-411B-B06B-61F83013937A}" type="pres">
      <dgm:prSet presAssocID="{A3914EA0-A64D-4907-B20E-21AE2A629652}" presName="Accent" presStyleLbl="bgShp" presStyleIdx="3" presStyleCnt="6"/>
      <dgm:spPr/>
    </dgm:pt>
    <dgm:pt modelId="{CC4DA06B-D657-4ACD-9CE6-D7B40C104E5F}" type="pres">
      <dgm:prSet presAssocID="{A3914EA0-A64D-4907-B20E-21AE2A629652}" presName="Child4" presStyleLbl="node1" presStyleIdx="3" presStyleCnt="6">
        <dgm:presLayoutVars>
          <dgm:chMax val="0"/>
          <dgm:chPref val="0"/>
          <dgm:bulletEnabled val="1"/>
        </dgm:presLayoutVars>
      </dgm:prSet>
      <dgm:spPr/>
      <dgm:t>
        <a:bodyPr/>
        <a:lstStyle/>
        <a:p>
          <a:endParaRPr lang="en-US"/>
        </a:p>
      </dgm:t>
    </dgm:pt>
    <dgm:pt modelId="{D458796D-1161-40EA-9787-0437B5AFC41C}" type="pres">
      <dgm:prSet presAssocID="{AAA48782-95CF-4553-A638-E91382A63D8F}" presName="Accent5" presStyleCnt="0"/>
      <dgm:spPr/>
    </dgm:pt>
    <dgm:pt modelId="{FC436AF6-0E61-4906-B2C4-844DA491A192}" type="pres">
      <dgm:prSet presAssocID="{AAA48782-95CF-4553-A638-E91382A63D8F}" presName="Accent" presStyleLbl="bgShp" presStyleIdx="4" presStyleCnt="6"/>
      <dgm:spPr/>
    </dgm:pt>
    <dgm:pt modelId="{ED66B982-0586-4557-83A9-F139EFD22894}" type="pres">
      <dgm:prSet presAssocID="{AAA48782-95CF-4553-A638-E91382A63D8F}" presName="Child5" presStyleLbl="node1" presStyleIdx="4" presStyleCnt="6">
        <dgm:presLayoutVars>
          <dgm:chMax val="0"/>
          <dgm:chPref val="0"/>
          <dgm:bulletEnabled val="1"/>
        </dgm:presLayoutVars>
      </dgm:prSet>
      <dgm:spPr/>
      <dgm:t>
        <a:bodyPr/>
        <a:lstStyle/>
        <a:p>
          <a:endParaRPr lang="en-US"/>
        </a:p>
      </dgm:t>
    </dgm:pt>
    <dgm:pt modelId="{612EEA19-8D06-4A90-BCEE-402644EB00EC}" type="pres">
      <dgm:prSet presAssocID="{4CC69FDE-B347-449E-8FC9-0A700BFD2236}" presName="Accent6" presStyleCnt="0"/>
      <dgm:spPr/>
    </dgm:pt>
    <dgm:pt modelId="{A630FC8F-593B-4B42-9D28-C6F4CFC65C12}" type="pres">
      <dgm:prSet presAssocID="{4CC69FDE-B347-449E-8FC9-0A700BFD2236}" presName="Accent" presStyleLbl="bgShp" presStyleIdx="5" presStyleCnt="6"/>
      <dgm:spPr/>
    </dgm:pt>
    <dgm:pt modelId="{5D6793D5-1C6B-434B-8764-5A1DA85C587B}" type="pres">
      <dgm:prSet presAssocID="{4CC69FDE-B347-449E-8FC9-0A700BFD2236}" presName="Child6" presStyleLbl="node1" presStyleIdx="5" presStyleCnt="6">
        <dgm:presLayoutVars>
          <dgm:chMax val="0"/>
          <dgm:chPref val="0"/>
          <dgm:bulletEnabled val="1"/>
        </dgm:presLayoutVars>
      </dgm:prSet>
      <dgm:spPr/>
      <dgm:t>
        <a:bodyPr/>
        <a:lstStyle/>
        <a:p>
          <a:endParaRPr lang="en-US"/>
        </a:p>
      </dgm:t>
    </dgm:pt>
  </dgm:ptLst>
  <dgm:cxnLst>
    <dgm:cxn modelId="{FDBB346A-7978-4DA4-A686-BBBDC51E1A97}" srcId="{4AE1D7CF-E186-4E4D-92F5-81DDC0F7CADE}" destId="{ED077BF1-53AE-4754-B8DB-DF6ACC5F4D35}" srcOrd="2" destOrd="0" parTransId="{B6CB6C4C-E011-4F4B-AB6D-A180DDDC0E05}" sibTransId="{3084E460-CA35-4925-8571-44163F0978C4}"/>
    <dgm:cxn modelId="{55318CA4-3D61-4C81-AF8B-73C368B6C798}" srcId="{4AE1D7CF-E186-4E4D-92F5-81DDC0F7CADE}" destId="{A3914EA0-A64D-4907-B20E-21AE2A629652}" srcOrd="3" destOrd="0" parTransId="{6C2BED20-3477-47E4-B30D-67338697A7AD}" sibTransId="{D1CF26AF-12ED-469D-B003-A5ECD6D080E4}"/>
    <dgm:cxn modelId="{25700D6C-6F67-4E6D-86BE-DF5500EED034}" type="presOf" srcId="{A3914EA0-A64D-4907-B20E-21AE2A629652}" destId="{CC4DA06B-D657-4ACD-9CE6-D7B40C104E5F}" srcOrd="0" destOrd="0" presId="urn:microsoft.com/office/officeart/2011/layout/HexagonRadial"/>
    <dgm:cxn modelId="{C6DD3D3F-05B5-42C0-A140-E448A591D617}" type="presOf" srcId="{C33787D9-701B-4236-9AF5-0068B3AC54B7}" destId="{B67B7803-A22B-45DB-AB22-3EA05E8864C9}" srcOrd="0" destOrd="0" presId="urn:microsoft.com/office/officeart/2011/layout/HexagonRadial"/>
    <dgm:cxn modelId="{1E132D81-8933-4F15-947B-7F576B2CD4A5}" type="presOf" srcId="{192CE86D-F3AC-413B-A747-3162B0F95476}" destId="{2CBA02C1-8E87-4A2E-A413-AB64337608E2}" srcOrd="0" destOrd="0" presId="urn:microsoft.com/office/officeart/2011/layout/HexagonRadial"/>
    <dgm:cxn modelId="{103AA8AA-9F28-4985-AB6A-EFD2970FF19B}" type="presOf" srcId="{266E5968-5F11-411A-A052-FB20BD63DD44}" destId="{3584EB0E-7E06-4F22-A143-60CAF1DC1829}" srcOrd="0" destOrd="0" presId="urn:microsoft.com/office/officeart/2011/layout/HexagonRadial"/>
    <dgm:cxn modelId="{5BA62201-52DC-48BA-844E-0CE0EC3DD096}" srcId="{4AE1D7CF-E186-4E4D-92F5-81DDC0F7CADE}" destId="{C33787D9-701B-4236-9AF5-0068B3AC54B7}" srcOrd="1" destOrd="0" parTransId="{EC51E807-ADF9-4836-902E-2DDF2AFB6B54}" sibTransId="{1EE341C3-90FF-48AE-9DA5-44841271FDC2}"/>
    <dgm:cxn modelId="{F40363C9-E6FB-40A7-9651-34B586E25287}" srcId="{4AE1D7CF-E186-4E4D-92F5-81DDC0F7CADE}" destId="{AAA48782-95CF-4553-A638-E91382A63D8F}" srcOrd="4" destOrd="0" parTransId="{6E1BA9D8-5BA6-4E60-BCCB-89392DF96E79}" sibTransId="{7F9F884D-CFD2-4D79-A10A-CC4F0F988B7D}"/>
    <dgm:cxn modelId="{4899734E-AA9D-4719-841E-2ED49B9294D2}" type="presOf" srcId="{4AE1D7CF-E186-4E4D-92F5-81DDC0F7CADE}" destId="{3793B056-BBC5-41D4-A073-5E8070BA172A}" srcOrd="0" destOrd="0" presId="urn:microsoft.com/office/officeart/2011/layout/HexagonRadial"/>
    <dgm:cxn modelId="{A3DD5AD7-2EE6-4E51-B213-1B8F645B595E}" srcId="{192CE86D-F3AC-413B-A747-3162B0F95476}" destId="{4AE1D7CF-E186-4E4D-92F5-81DDC0F7CADE}" srcOrd="0" destOrd="0" parTransId="{1E24990F-5781-4B6A-B277-B3AEE684B645}" sibTransId="{F51A4796-21DA-4D91-B306-2C2367084F16}"/>
    <dgm:cxn modelId="{80671CF0-EB29-4F36-9B3B-0FF470187DA9}" srcId="{4AE1D7CF-E186-4E4D-92F5-81DDC0F7CADE}" destId="{4CC69FDE-B347-449E-8FC9-0A700BFD2236}" srcOrd="5" destOrd="0" parTransId="{FFBF1E2E-43C9-45F5-8A0F-ED8D043704F3}" sibTransId="{7BA143CF-37D4-4B86-B9F3-C352AF0153C0}"/>
    <dgm:cxn modelId="{E9D43AB1-4CF1-43EE-BA30-10FF39699926}" srcId="{4AE1D7CF-E186-4E4D-92F5-81DDC0F7CADE}" destId="{266E5968-5F11-411A-A052-FB20BD63DD44}" srcOrd="0" destOrd="0" parTransId="{BDE9FDC3-8D8D-459B-9F68-0BE3ED0A2297}" sibTransId="{5AF30C94-E321-41AC-AB18-0B613790E4B0}"/>
    <dgm:cxn modelId="{2E0CB771-B71F-4974-A7FC-3E6D0109AC8C}" type="presOf" srcId="{4CC69FDE-B347-449E-8FC9-0A700BFD2236}" destId="{5D6793D5-1C6B-434B-8764-5A1DA85C587B}" srcOrd="0" destOrd="0" presId="urn:microsoft.com/office/officeart/2011/layout/HexagonRadial"/>
    <dgm:cxn modelId="{4E862BDE-6614-4231-9ED4-85184B59A8CF}" type="presOf" srcId="{ED077BF1-53AE-4754-B8DB-DF6ACC5F4D35}" destId="{DAE5FA85-122F-45B8-A86A-3A0EC29A1658}" srcOrd="0" destOrd="0" presId="urn:microsoft.com/office/officeart/2011/layout/HexagonRadial"/>
    <dgm:cxn modelId="{66418A38-DF1E-4C94-AF51-D9DDA5565EBE}" type="presOf" srcId="{AAA48782-95CF-4553-A638-E91382A63D8F}" destId="{ED66B982-0586-4557-83A9-F139EFD22894}" srcOrd="0" destOrd="0" presId="urn:microsoft.com/office/officeart/2011/layout/HexagonRadial"/>
    <dgm:cxn modelId="{28539D6A-D73E-4E4F-8643-C813E5C5301F}" type="presParOf" srcId="{2CBA02C1-8E87-4A2E-A413-AB64337608E2}" destId="{3793B056-BBC5-41D4-A073-5E8070BA172A}" srcOrd="0" destOrd="0" presId="urn:microsoft.com/office/officeart/2011/layout/HexagonRadial"/>
    <dgm:cxn modelId="{E1F2BE48-0A88-4C1B-804A-77BA8C8C5156}" type="presParOf" srcId="{2CBA02C1-8E87-4A2E-A413-AB64337608E2}" destId="{636F9E79-9B0E-4F8A-8F9E-E2FFD6F00012}" srcOrd="1" destOrd="0" presId="urn:microsoft.com/office/officeart/2011/layout/HexagonRadial"/>
    <dgm:cxn modelId="{B8107931-A16C-442D-8513-CC2A1F344F46}" type="presParOf" srcId="{636F9E79-9B0E-4F8A-8F9E-E2FFD6F00012}" destId="{053C732F-DC28-4DDD-BFF5-79A773D63D2A}" srcOrd="0" destOrd="0" presId="urn:microsoft.com/office/officeart/2011/layout/HexagonRadial"/>
    <dgm:cxn modelId="{2F4D7CE2-3210-4593-9EE6-E46F98BCBCF9}" type="presParOf" srcId="{2CBA02C1-8E87-4A2E-A413-AB64337608E2}" destId="{3584EB0E-7E06-4F22-A143-60CAF1DC1829}" srcOrd="2" destOrd="0" presId="urn:microsoft.com/office/officeart/2011/layout/HexagonRadial"/>
    <dgm:cxn modelId="{4C98B83D-8FD5-413C-9444-EDC28B1036F4}" type="presParOf" srcId="{2CBA02C1-8E87-4A2E-A413-AB64337608E2}" destId="{67BF80D9-F5F2-4972-A443-CB4D75D1381E}" srcOrd="3" destOrd="0" presId="urn:microsoft.com/office/officeart/2011/layout/HexagonRadial"/>
    <dgm:cxn modelId="{C0A4AF96-C9D7-41AF-8902-C34A4C22F7C6}" type="presParOf" srcId="{67BF80D9-F5F2-4972-A443-CB4D75D1381E}" destId="{EC0B4779-2CFD-4E23-9E41-69B68935E4B7}" srcOrd="0" destOrd="0" presId="urn:microsoft.com/office/officeart/2011/layout/HexagonRadial"/>
    <dgm:cxn modelId="{A945A184-C151-43C9-8861-536A4762FA1A}" type="presParOf" srcId="{2CBA02C1-8E87-4A2E-A413-AB64337608E2}" destId="{B67B7803-A22B-45DB-AB22-3EA05E8864C9}" srcOrd="4" destOrd="0" presId="urn:microsoft.com/office/officeart/2011/layout/HexagonRadial"/>
    <dgm:cxn modelId="{6D79182F-E761-408E-9B78-BCFBA7E3B5CD}" type="presParOf" srcId="{2CBA02C1-8E87-4A2E-A413-AB64337608E2}" destId="{87FA9375-CB12-444E-8B50-BC96B9D561DA}" srcOrd="5" destOrd="0" presId="urn:microsoft.com/office/officeart/2011/layout/HexagonRadial"/>
    <dgm:cxn modelId="{C21E4EFB-41BB-43EF-92CA-32BD73532C58}" type="presParOf" srcId="{87FA9375-CB12-444E-8B50-BC96B9D561DA}" destId="{385244A5-2F80-46F8-AB6F-E9C653B9E003}" srcOrd="0" destOrd="0" presId="urn:microsoft.com/office/officeart/2011/layout/HexagonRadial"/>
    <dgm:cxn modelId="{82AB05E1-FDBD-40EC-B73B-B977FC6E1269}" type="presParOf" srcId="{2CBA02C1-8E87-4A2E-A413-AB64337608E2}" destId="{DAE5FA85-122F-45B8-A86A-3A0EC29A1658}" srcOrd="6" destOrd="0" presId="urn:microsoft.com/office/officeart/2011/layout/HexagonRadial"/>
    <dgm:cxn modelId="{EBAAF1D7-9B6E-41A0-A6B4-53FA318CD117}" type="presParOf" srcId="{2CBA02C1-8E87-4A2E-A413-AB64337608E2}" destId="{2928B36B-75B0-4B31-A827-00ACEEDB4D55}" srcOrd="7" destOrd="0" presId="urn:microsoft.com/office/officeart/2011/layout/HexagonRadial"/>
    <dgm:cxn modelId="{2A8F55E1-F1FB-4205-ABDC-F8054272E7A8}" type="presParOf" srcId="{2928B36B-75B0-4B31-A827-00ACEEDB4D55}" destId="{AD0B7824-008D-411B-B06B-61F83013937A}" srcOrd="0" destOrd="0" presId="urn:microsoft.com/office/officeart/2011/layout/HexagonRadial"/>
    <dgm:cxn modelId="{9F8FAFC2-E682-4D35-9F03-17FE3959ACDD}" type="presParOf" srcId="{2CBA02C1-8E87-4A2E-A413-AB64337608E2}" destId="{CC4DA06B-D657-4ACD-9CE6-D7B40C104E5F}" srcOrd="8" destOrd="0" presId="urn:microsoft.com/office/officeart/2011/layout/HexagonRadial"/>
    <dgm:cxn modelId="{AEBE4EC8-D267-4148-8C0B-C1A52BA7FC6F}" type="presParOf" srcId="{2CBA02C1-8E87-4A2E-A413-AB64337608E2}" destId="{D458796D-1161-40EA-9787-0437B5AFC41C}" srcOrd="9" destOrd="0" presId="urn:microsoft.com/office/officeart/2011/layout/HexagonRadial"/>
    <dgm:cxn modelId="{DE58E80E-6873-4E11-90E3-4711105864B1}" type="presParOf" srcId="{D458796D-1161-40EA-9787-0437B5AFC41C}" destId="{FC436AF6-0E61-4906-B2C4-844DA491A192}" srcOrd="0" destOrd="0" presId="urn:microsoft.com/office/officeart/2011/layout/HexagonRadial"/>
    <dgm:cxn modelId="{82788227-6B5D-4D1B-9496-8724CC73DFAA}" type="presParOf" srcId="{2CBA02C1-8E87-4A2E-A413-AB64337608E2}" destId="{ED66B982-0586-4557-83A9-F139EFD22894}" srcOrd="10" destOrd="0" presId="urn:microsoft.com/office/officeart/2011/layout/HexagonRadial"/>
    <dgm:cxn modelId="{26E4CD95-657D-48C6-9AB5-0482166B51EA}" type="presParOf" srcId="{2CBA02C1-8E87-4A2E-A413-AB64337608E2}" destId="{612EEA19-8D06-4A90-BCEE-402644EB00EC}" srcOrd="11" destOrd="0" presId="urn:microsoft.com/office/officeart/2011/layout/HexagonRadial"/>
    <dgm:cxn modelId="{72AD7970-A20F-4337-933D-FD65205BFFCB}" type="presParOf" srcId="{612EEA19-8D06-4A90-BCEE-402644EB00EC}" destId="{A630FC8F-593B-4B42-9D28-C6F4CFC65C12}" srcOrd="0" destOrd="0" presId="urn:microsoft.com/office/officeart/2011/layout/HexagonRadial"/>
    <dgm:cxn modelId="{6113FCA4-B1E0-4ADB-8E3A-2BA03932EAEF}" type="presParOf" srcId="{2CBA02C1-8E87-4A2E-A413-AB64337608E2}" destId="{5D6793D5-1C6B-434B-8764-5A1DA85C587B}" srcOrd="12" destOrd="0" presId="urn:microsoft.com/office/officeart/2011/layout/HexagonRadial"/>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443C54E-99CD-4886-BD3F-872F3DB950A8}" type="doc">
      <dgm:prSet loTypeId="urn:microsoft.com/office/officeart/2005/8/layout/hierarchy1" loCatId="hierarchy" qsTypeId="urn:microsoft.com/office/officeart/2005/8/quickstyle/simple1" qsCatId="simple" csTypeId="urn:microsoft.com/office/officeart/2005/8/colors/accent1_4" csCatId="accent1" phldr="1"/>
      <dgm:spPr/>
      <dgm:t>
        <a:bodyPr/>
        <a:lstStyle/>
        <a:p>
          <a:endParaRPr lang="en-US"/>
        </a:p>
      </dgm:t>
    </dgm:pt>
    <dgm:pt modelId="{73A710A7-9777-4C64-BA76-5A2EE1C6A9E9}">
      <dgm:prSet phldrT="[Text]"/>
      <dgm:spPr/>
      <dgm:t>
        <a:bodyPr/>
        <a:lstStyle/>
        <a:p>
          <a:r>
            <a:rPr lang="en-US"/>
            <a:t>Compensation</a:t>
          </a:r>
        </a:p>
      </dgm:t>
    </dgm:pt>
    <dgm:pt modelId="{80A4CA40-7F0C-4EC0-A3E6-367BC37BFFC2}" type="parTrans" cxnId="{8636E3EA-741A-4FC0-8613-8E70F631BD9F}">
      <dgm:prSet/>
      <dgm:spPr/>
      <dgm:t>
        <a:bodyPr/>
        <a:lstStyle/>
        <a:p>
          <a:endParaRPr lang="en-US"/>
        </a:p>
      </dgm:t>
    </dgm:pt>
    <dgm:pt modelId="{DAEBB009-E1A7-4D32-B8B9-81419C5EB0A9}" type="sibTrans" cxnId="{8636E3EA-741A-4FC0-8613-8E70F631BD9F}">
      <dgm:prSet/>
      <dgm:spPr/>
      <dgm:t>
        <a:bodyPr/>
        <a:lstStyle/>
        <a:p>
          <a:endParaRPr lang="en-US"/>
        </a:p>
      </dgm:t>
    </dgm:pt>
    <dgm:pt modelId="{97AE6237-FA98-4B63-B048-886FE3FCCE3A}">
      <dgm:prSet phldrT="[Text]"/>
      <dgm:spPr/>
      <dgm:t>
        <a:bodyPr/>
        <a:lstStyle/>
        <a:p>
          <a:r>
            <a:rPr lang="en-US"/>
            <a:t>Direct</a:t>
          </a:r>
        </a:p>
      </dgm:t>
    </dgm:pt>
    <dgm:pt modelId="{75729DAE-1DEE-4CE4-AF67-2F5CBAE70AAC}" type="parTrans" cxnId="{D82CC366-7DC4-4054-A3F8-B08EC4343068}">
      <dgm:prSet/>
      <dgm:spPr/>
      <dgm:t>
        <a:bodyPr/>
        <a:lstStyle/>
        <a:p>
          <a:endParaRPr lang="en-US"/>
        </a:p>
      </dgm:t>
    </dgm:pt>
    <dgm:pt modelId="{F56386FF-E180-4D51-8DD3-B5FF5993414F}" type="sibTrans" cxnId="{D82CC366-7DC4-4054-A3F8-B08EC4343068}">
      <dgm:prSet/>
      <dgm:spPr/>
      <dgm:t>
        <a:bodyPr/>
        <a:lstStyle/>
        <a:p>
          <a:endParaRPr lang="en-US"/>
        </a:p>
      </dgm:t>
    </dgm:pt>
    <dgm:pt modelId="{0C1129CA-F8D3-41F7-B702-27E29B03F250}">
      <dgm:prSet phldrT="[Text]"/>
      <dgm:spPr/>
      <dgm:t>
        <a:bodyPr/>
        <a:lstStyle/>
        <a:p>
          <a:r>
            <a:rPr lang="en-US"/>
            <a:t>Pay</a:t>
          </a:r>
        </a:p>
      </dgm:t>
    </dgm:pt>
    <dgm:pt modelId="{C6E341C5-6B1D-429B-BB3D-C4B5A687A359}" type="parTrans" cxnId="{8F5CD273-1CBF-4146-A522-A3C3C0D126F8}">
      <dgm:prSet/>
      <dgm:spPr/>
      <dgm:t>
        <a:bodyPr/>
        <a:lstStyle/>
        <a:p>
          <a:endParaRPr lang="en-US"/>
        </a:p>
      </dgm:t>
    </dgm:pt>
    <dgm:pt modelId="{A315A590-D405-4DBA-9DEB-4E2EC7321D23}" type="sibTrans" cxnId="{8F5CD273-1CBF-4146-A522-A3C3C0D126F8}">
      <dgm:prSet/>
      <dgm:spPr/>
      <dgm:t>
        <a:bodyPr/>
        <a:lstStyle/>
        <a:p>
          <a:endParaRPr lang="en-US"/>
        </a:p>
      </dgm:t>
    </dgm:pt>
    <dgm:pt modelId="{07FBED0B-AF62-4FDF-BD56-5F02F56C5BEB}">
      <dgm:prSet phldrT="[Text]"/>
      <dgm:spPr/>
      <dgm:t>
        <a:bodyPr/>
        <a:lstStyle/>
        <a:p>
          <a:r>
            <a:rPr lang="en-US"/>
            <a:t>Incentive</a:t>
          </a:r>
        </a:p>
      </dgm:t>
    </dgm:pt>
    <dgm:pt modelId="{37E06080-A4CC-4498-9AE5-95DDBD066DCD}" type="parTrans" cxnId="{98E9E8B7-2A80-4DFA-AA52-AB7ECB4B7E95}">
      <dgm:prSet/>
      <dgm:spPr/>
      <dgm:t>
        <a:bodyPr/>
        <a:lstStyle/>
        <a:p>
          <a:endParaRPr lang="en-US"/>
        </a:p>
      </dgm:t>
    </dgm:pt>
    <dgm:pt modelId="{8CE18466-8073-4F2C-8198-005DBDA69831}" type="sibTrans" cxnId="{98E9E8B7-2A80-4DFA-AA52-AB7ECB4B7E95}">
      <dgm:prSet/>
      <dgm:spPr/>
      <dgm:t>
        <a:bodyPr/>
        <a:lstStyle/>
        <a:p>
          <a:endParaRPr lang="en-US"/>
        </a:p>
      </dgm:t>
    </dgm:pt>
    <dgm:pt modelId="{73603DD1-6B08-49E8-9254-B535461EAE2F}">
      <dgm:prSet phldrT="[Text]"/>
      <dgm:spPr/>
      <dgm:t>
        <a:bodyPr/>
        <a:lstStyle/>
        <a:p>
          <a:r>
            <a:rPr lang="en-US"/>
            <a:t>Indirect</a:t>
          </a:r>
        </a:p>
      </dgm:t>
    </dgm:pt>
    <dgm:pt modelId="{64D8F42B-F113-45C9-B473-60D6DBF60438}" type="parTrans" cxnId="{227AAEA7-43EB-47EB-A968-31FEA52CA758}">
      <dgm:prSet/>
      <dgm:spPr/>
      <dgm:t>
        <a:bodyPr/>
        <a:lstStyle/>
        <a:p>
          <a:endParaRPr lang="en-US"/>
        </a:p>
      </dgm:t>
    </dgm:pt>
    <dgm:pt modelId="{C5BE4246-9491-41AC-A393-2CB11F22C489}" type="sibTrans" cxnId="{227AAEA7-43EB-47EB-A968-31FEA52CA758}">
      <dgm:prSet/>
      <dgm:spPr/>
      <dgm:t>
        <a:bodyPr/>
        <a:lstStyle/>
        <a:p>
          <a:endParaRPr lang="en-US"/>
        </a:p>
      </dgm:t>
    </dgm:pt>
    <dgm:pt modelId="{F444F3F0-8C43-4EA1-92A0-F31BBECC2B0A}">
      <dgm:prSet phldrT="[Text]"/>
      <dgm:spPr/>
      <dgm:t>
        <a:bodyPr/>
        <a:lstStyle/>
        <a:p>
          <a:r>
            <a:rPr lang="en-US"/>
            <a:t>Benefits</a:t>
          </a:r>
        </a:p>
      </dgm:t>
    </dgm:pt>
    <dgm:pt modelId="{7ACD911C-4CD9-44BA-850D-C48BCD641875}" type="parTrans" cxnId="{37791617-C050-4CC9-99D4-4EDA0D59E0F3}">
      <dgm:prSet/>
      <dgm:spPr/>
      <dgm:t>
        <a:bodyPr/>
        <a:lstStyle/>
        <a:p>
          <a:endParaRPr lang="en-US"/>
        </a:p>
      </dgm:t>
    </dgm:pt>
    <dgm:pt modelId="{57A5AA5C-FEF5-4349-AFC2-8E9099DBCC6D}" type="sibTrans" cxnId="{37791617-C050-4CC9-99D4-4EDA0D59E0F3}">
      <dgm:prSet/>
      <dgm:spPr/>
      <dgm:t>
        <a:bodyPr/>
        <a:lstStyle/>
        <a:p>
          <a:endParaRPr lang="en-US"/>
        </a:p>
      </dgm:t>
    </dgm:pt>
    <dgm:pt modelId="{0B2D6D44-6396-4A68-8EC5-04A1C39493F0}">
      <dgm:prSet/>
      <dgm:spPr/>
      <dgm:t>
        <a:bodyPr/>
        <a:lstStyle/>
        <a:p>
          <a:r>
            <a:rPr lang="en-US"/>
            <a:t>Service</a:t>
          </a:r>
        </a:p>
      </dgm:t>
    </dgm:pt>
    <dgm:pt modelId="{7EB60940-4B6C-4474-940F-62566B7944ED}" type="parTrans" cxnId="{034C4F01-2FCB-4704-A080-DC4F40A5F3E3}">
      <dgm:prSet/>
      <dgm:spPr/>
      <dgm:t>
        <a:bodyPr/>
        <a:lstStyle/>
        <a:p>
          <a:endParaRPr lang="en-US"/>
        </a:p>
      </dgm:t>
    </dgm:pt>
    <dgm:pt modelId="{CDC095E8-BBA7-4309-AE8A-A75C3B29A282}" type="sibTrans" cxnId="{034C4F01-2FCB-4704-A080-DC4F40A5F3E3}">
      <dgm:prSet/>
      <dgm:spPr/>
      <dgm:t>
        <a:bodyPr/>
        <a:lstStyle/>
        <a:p>
          <a:endParaRPr lang="en-US"/>
        </a:p>
      </dgm:t>
    </dgm:pt>
    <dgm:pt modelId="{91E23857-06FA-422E-9184-B3508ED23E70}" type="pres">
      <dgm:prSet presAssocID="{2443C54E-99CD-4886-BD3F-872F3DB950A8}" presName="hierChild1" presStyleCnt="0">
        <dgm:presLayoutVars>
          <dgm:chPref val="1"/>
          <dgm:dir/>
          <dgm:animOne val="branch"/>
          <dgm:animLvl val="lvl"/>
          <dgm:resizeHandles/>
        </dgm:presLayoutVars>
      </dgm:prSet>
      <dgm:spPr/>
      <dgm:t>
        <a:bodyPr/>
        <a:lstStyle/>
        <a:p>
          <a:endParaRPr lang="en-US"/>
        </a:p>
      </dgm:t>
    </dgm:pt>
    <dgm:pt modelId="{9ACB3FD2-F7D0-4F8F-8749-605A5ECCF74A}" type="pres">
      <dgm:prSet presAssocID="{73A710A7-9777-4C64-BA76-5A2EE1C6A9E9}" presName="hierRoot1" presStyleCnt="0"/>
      <dgm:spPr/>
    </dgm:pt>
    <dgm:pt modelId="{D9129B76-E50A-4D19-8469-BCACBEAFACFB}" type="pres">
      <dgm:prSet presAssocID="{73A710A7-9777-4C64-BA76-5A2EE1C6A9E9}" presName="composite" presStyleCnt="0"/>
      <dgm:spPr/>
    </dgm:pt>
    <dgm:pt modelId="{4CE5D30B-2DB4-40BE-BA4B-BCEF3E4F71AD}" type="pres">
      <dgm:prSet presAssocID="{73A710A7-9777-4C64-BA76-5A2EE1C6A9E9}" presName="background" presStyleLbl="node0" presStyleIdx="0" presStyleCnt="1"/>
      <dgm:spPr/>
    </dgm:pt>
    <dgm:pt modelId="{E8B81491-AAA4-4A3D-9C94-822C6BD9B672}" type="pres">
      <dgm:prSet presAssocID="{73A710A7-9777-4C64-BA76-5A2EE1C6A9E9}" presName="text" presStyleLbl="fgAcc0" presStyleIdx="0" presStyleCnt="1">
        <dgm:presLayoutVars>
          <dgm:chPref val="3"/>
        </dgm:presLayoutVars>
      </dgm:prSet>
      <dgm:spPr/>
      <dgm:t>
        <a:bodyPr/>
        <a:lstStyle/>
        <a:p>
          <a:endParaRPr lang="en-US"/>
        </a:p>
      </dgm:t>
    </dgm:pt>
    <dgm:pt modelId="{1438BE9F-F854-4EFE-8854-1E60E4E61A53}" type="pres">
      <dgm:prSet presAssocID="{73A710A7-9777-4C64-BA76-5A2EE1C6A9E9}" presName="hierChild2" presStyleCnt="0"/>
      <dgm:spPr/>
    </dgm:pt>
    <dgm:pt modelId="{486338B3-0FA2-418D-B961-488D6A888F2D}" type="pres">
      <dgm:prSet presAssocID="{75729DAE-1DEE-4CE4-AF67-2F5CBAE70AAC}" presName="Name10" presStyleLbl="parChTrans1D2" presStyleIdx="0" presStyleCnt="2"/>
      <dgm:spPr/>
      <dgm:t>
        <a:bodyPr/>
        <a:lstStyle/>
        <a:p>
          <a:endParaRPr lang="en-US"/>
        </a:p>
      </dgm:t>
    </dgm:pt>
    <dgm:pt modelId="{A96E034C-DDC4-464D-A334-0EBC6DB8C233}" type="pres">
      <dgm:prSet presAssocID="{97AE6237-FA98-4B63-B048-886FE3FCCE3A}" presName="hierRoot2" presStyleCnt="0"/>
      <dgm:spPr/>
    </dgm:pt>
    <dgm:pt modelId="{8356B6C7-D3D6-4E2D-B2DB-935AE66788A7}" type="pres">
      <dgm:prSet presAssocID="{97AE6237-FA98-4B63-B048-886FE3FCCE3A}" presName="composite2" presStyleCnt="0"/>
      <dgm:spPr/>
    </dgm:pt>
    <dgm:pt modelId="{ECFA3230-8023-4E99-8B59-0CF7EA7ADDFE}" type="pres">
      <dgm:prSet presAssocID="{97AE6237-FA98-4B63-B048-886FE3FCCE3A}" presName="background2" presStyleLbl="node2" presStyleIdx="0" presStyleCnt="2"/>
      <dgm:spPr/>
    </dgm:pt>
    <dgm:pt modelId="{B0A1F0B3-E262-4854-804B-2BAB20336E2A}" type="pres">
      <dgm:prSet presAssocID="{97AE6237-FA98-4B63-B048-886FE3FCCE3A}" presName="text2" presStyleLbl="fgAcc2" presStyleIdx="0" presStyleCnt="2">
        <dgm:presLayoutVars>
          <dgm:chPref val="3"/>
        </dgm:presLayoutVars>
      </dgm:prSet>
      <dgm:spPr/>
      <dgm:t>
        <a:bodyPr/>
        <a:lstStyle/>
        <a:p>
          <a:endParaRPr lang="en-US"/>
        </a:p>
      </dgm:t>
    </dgm:pt>
    <dgm:pt modelId="{9C8A7868-B437-4B2F-A530-3DD8989B2D7D}" type="pres">
      <dgm:prSet presAssocID="{97AE6237-FA98-4B63-B048-886FE3FCCE3A}" presName="hierChild3" presStyleCnt="0"/>
      <dgm:spPr/>
    </dgm:pt>
    <dgm:pt modelId="{ADA11D10-09B6-4D36-9495-78B56733D923}" type="pres">
      <dgm:prSet presAssocID="{C6E341C5-6B1D-429B-BB3D-C4B5A687A359}" presName="Name17" presStyleLbl="parChTrans1D3" presStyleIdx="0" presStyleCnt="4"/>
      <dgm:spPr/>
      <dgm:t>
        <a:bodyPr/>
        <a:lstStyle/>
        <a:p>
          <a:endParaRPr lang="en-US"/>
        </a:p>
      </dgm:t>
    </dgm:pt>
    <dgm:pt modelId="{746A86C5-567B-44FD-A9C1-079B0F106C71}" type="pres">
      <dgm:prSet presAssocID="{0C1129CA-F8D3-41F7-B702-27E29B03F250}" presName="hierRoot3" presStyleCnt="0"/>
      <dgm:spPr/>
    </dgm:pt>
    <dgm:pt modelId="{07FA0F46-50BE-4579-8433-BF84A717449A}" type="pres">
      <dgm:prSet presAssocID="{0C1129CA-F8D3-41F7-B702-27E29B03F250}" presName="composite3" presStyleCnt="0"/>
      <dgm:spPr/>
    </dgm:pt>
    <dgm:pt modelId="{ED7AE34E-6883-4524-82C8-A51600208342}" type="pres">
      <dgm:prSet presAssocID="{0C1129CA-F8D3-41F7-B702-27E29B03F250}" presName="background3" presStyleLbl="node3" presStyleIdx="0" presStyleCnt="4"/>
      <dgm:spPr/>
    </dgm:pt>
    <dgm:pt modelId="{49D87FBD-0AAE-4488-8B68-18DFB7D6D68E}" type="pres">
      <dgm:prSet presAssocID="{0C1129CA-F8D3-41F7-B702-27E29B03F250}" presName="text3" presStyleLbl="fgAcc3" presStyleIdx="0" presStyleCnt="4">
        <dgm:presLayoutVars>
          <dgm:chPref val="3"/>
        </dgm:presLayoutVars>
      </dgm:prSet>
      <dgm:spPr/>
      <dgm:t>
        <a:bodyPr/>
        <a:lstStyle/>
        <a:p>
          <a:endParaRPr lang="en-US"/>
        </a:p>
      </dgm:t>
    </dgm:pt>
    <dgm:pt modelId="{7F2B3FE2-4314-4F05-A8D4-552744509D3A}" type="pres">
      <dgm:prSet presAssocID="{0C1129CA-F8D3-41F7-B702-27E29B03F250}" presName="hierChild4" presStyleCnt="0"/>
      <dgm:spPr/>
    </dgm:pt>
    <dgm:pt modelId="{8A0E71FA-8E79-47EE-A6CF-D463320ECA4B}" type="pres">
      <dgm:prSet presAssocID="{37E06080-A4CC-4498-9AE5-95DDBD066DCD}" presName="Name17" presStyleLbl="parChTrans1D3" presStyleIdx="1" presStyleCnt="4"/>
      <dgm:spPr/>
      <dgm:t>
        <a:bodyPr/>
        <a:lstStyle/>
        <a:p>
          <a:endParaRPr lang="en-US"/>
        </a:p>
      </dgm:t>
    </dgm:pt>
    <dgm:pt modelId="{7DDA7EDB-6766-4440-A89A-A84E641362B9}" type="pres">
      <dgm:prSet presAssocID="{07FBED0B-AF62-4FDF-BD56-5F02F56C5BEB}" presName="hierRoot3" presStyleCnt="0"/>
      <dgm:spPr/>
    </dgm:pt>
    <dgm:pt modelId="{D4B1DE3B-E414-4DB2-8586-7AA22FE6181D}" type="pres">
      <dgm:prSet presAssocID="{07FBED0B-AF62-4FDF-BD56-5F02F56C5BEB}" presName="composite3" presStyleCnt="0"/>
      <dgm:spPr/>
    </dgm:pt>
    <dgm:pt modelId="{3E9467B1-5588-4E06-8F79-C4E9F28E425D}" type="pres">
      <dgm:prSet presAssocID="{07FBED0B-AF62-4FDF-BD56-5F02F56C5BEB}" presName="background3" presStyleLbl="node3" presStyleIdx="1" presStyleCnt="4"/>
      <dgm:spPr/>
    </dgm:pt>
    <dgm:pt modelId="{6001A2AE-5461-46AB-BFAA-4DB4DE5FDACC}" type="pres">
      <dgm:prSet presAssocID="{07FBED0B-AF62-4FDF-BD56-5F02F56C5BEB}" presName="text3" presStyleLbl="fgAcc3" presStyleIdx="1" presStyleCnt="4">
        <dgm:presLayoutVars>
          <dgm:chPref val="3"/>
        </dgm:presLayoutVars>
      </dgm:prSet>
      <dgm:spPr/>
      <dgm:t>
        <a:bodyPr/>
        <a:lstStyle/>
        <a:p>
          <a:endParaRPr lang="en-US"/>
        </a:p>
      </dgm:t>
    </dgm:pt>
    <dgm:pt modelId="{E6CFF44E-8779-4C18-AD6B-7AC84E86B077}" type="pres">
      <dgm:prSet presAssocID="{07FBED0B-AF62-4FDF-BD56-5F02F56C5BEB}" presName="hierChild4" presStyleCnt="0"/>
      <dgm:spPr/>
    </dgm:pt>
    <dgm:pt modelId="{25CC24D5-2C59-4045-B100-05FD640A706E}" type="pres">
      <dgm:prSet presAssocID="{64D8F42B-F113-45C9-B473-60D6DBF60438}" presName="Name10" presStyleLbl="parChTrans1D2" presStyleIdx="1" presStyleCnt="2"/>
      <dgm:spPr/>
      <dgm:t>
        <a:bodyPr/>
        <a:lstStyle/>
        <a:p>
          <a:endParaRPr lang="en-US"/>
        </a:p>
      </dgm:t>
    </dgm:pt>
    <dgm:pt modelId="{C89A479D-823E-4113-9B9B-FD2FB3005407}" type="pres">
      <dgm:prSet presAssocID="{73603DD1-6B08-49E8-9254-B535461EAE2F}" presName="hierRoot2" presStyleCnt="0"/>
      <dgm:spPr/>
    </dgm:pt>
    <dgm:pt modelId="{A00B39C1-A70A-4FF0-9BAA-B972C236E2C2}" type="pres">
      <dgm:prSet presAssocID="{73603DD1-6B08-49E8-9254-B535461EAE2F}" presName="composite2" presStyleCnt="0"/>
      <dgm:spPr/>
    </dgm:pt>
    <dgm:pt modelId="{AF9AA583-8BCC-4144-B19C-492A8C3C6E0E}" type="pres">
      <dgm:prSet presAssocID="{73603DD1-6B08-49E8-9254-B535461EAE2F}" presName="background2" presStyleLbl="node2" presStyleIdx="1" presStyleCnt="2"/>
      <dgm:spPr/>
    </dgm:pt>
    <dgm:pt modelId="{0D5190BC-0A46-4230-A272-23907D3669B4}" type="pres">
      <dgm:prSet presAssocID="{73603DD1-6B08-49E8-9254-B535461EAE2F}" presName="text2" presStyleLbl="fgAcc2" presStyleIdx="1" presStyleCnt="2">
        <dgm:presLayoutVars>
          <dgm:chPref val="3"/>
        </dgm:presLayoutVars>
      </dgm:prSet>
      <dgm:spPr/>
      <dgm:t>
        <a:bodyPr/>
        <a:lstStyle/>
        <a:p>
          <a:endParaRPr lang="en-US"/>
        </a:p>
      </dgm:t>
    </dgm:pt>
    <dgm:pt modelId="{40F78E42-08A0-4ADB-9F01-705F583C8DC6}" type="pres">
      <dgm:prSet presAssocID="{73603DD1-6B08-49E8-9254-B535461EAE2F}" presName="hierChild3" presStyleCnt="0"/>
      <dgm:spPr/>
    </dgm:pt>
    <dgm:pt modelId="{BCB035B0-F76D-48B6-8A68-12B1DC61E21F}" type="pres">
      <dgm:prSet presAssocID="{7ACD911C-4CD9-44BA-850D-C48BCD641875}" presName="Name17" presStyleLbl="parChTrans1D3" presStyleIdx="2" presStyleCnt="4"/>
      <dgm:spPr/>
      <dgm:t>
        <a:bodyPr/>
        <a:lstStyle/>
        <a:p>
          <a:endParaRPr lang="en-US"/>
        </a:p>
      </dgm:t>
    </dgm:pt>
    <dgm:pt modelId="{EF37B8E4-779F-4B35-A327-72863189CD0D}" type="pres">
      <dgm:prSet presAssocID="{F444F3F0-8C43-4EA1-92A0-F31BBECC2B0A}" presName="hierRoot3" presStyleCnt="0"/>
      <dgm:spPr/>
    </dgm:pt>
    <dgm:pt modelId="{4416375E-2700-4409-9153-B988E030C6CA}" type="pres">
      <dgm:prSet presAssocID="{F444F3F0-8C43-4EA1-92A0-F31BBECC2B0A}" presName="composite3" presStyleCnt="0"/>
      <dgm:spPr/>
    </dgm:pt>
    <dgm:pt modelId="{BF9992AA-22B9-491D-97F5-592888222F58}" type="pres">
      <dgm:prSet presAssocID="{F444F3F0-8C43-4EA1-92A0-F31BBECC2B0A}" presName="background3" presStyleLbl="node3" presStyleIdx="2" presStyleCnt="4"/>
      <dgm:spPr/>
    </dgm:pt>
    <dgm:pt modelId="{9034CC72-47E4-4BD4-9154-183094CB5442}" type="pres">
      <dgm:prSet presAssocID="{F444F3F0-8C43-4EA1-92A0-F31BBECC2B0A}" presName="text3" presStyleLbl="fgAcc3" presStyleIdx="2" presStyleCnt="4">
        <dgm:presLayoutVars>
          <dgm:chPref val="3"/>
        </dgm:presLayoutVars>
      </dgm:prSet>
      <dgm:spPr/>
      <dgm:t>
        <a:bodyPr/>
        <a:lstStyle/>
        <a:p>
          <a:endParaRPr lang="en-US"/>
        </a:p>
      </dgm:t>
    </dgm:pt>
    <dgm:pt modelId="{39A240EC-C1CC-4467-93A3-86AED351BC75}" type="pres">
      <dgm:prSet presAssocID="{F444F3F0-8C43-4EA1-92A0-F31BBECC2B0A}" presName="hierChild4" presStyleCnt="0"/>
      <dgm:spPr/>
    </dgm:pt>
    <dgm:pt modelId="{42495F35-4C67-47CF-A9F6-CD82CFFFC3AA}" type="pres">
      <dgm:prSet presAssocID="{7EB60940-4B6C-4474-940F-62566B7944ED}" presName="Name17" presStyleLbl="parChTrans1D3" presStyleIdx="3" presStyleCnt="4"/>
      <dgm:spPr/>
      <dgm:t>
        <a:bodyPr/>
        <a:lstStyle/>
        <a:p>
          <a:endParaRPr lang="en-US"/>
        </a:p>
      </dgm:t>
    </dgm:pt>
    <dgm:pt modelId="{6F072E03-72AE-4CB9-894D-61197FD6B3F2}" type="pres">
      <dgm:prSet presAssocID="{0B2D6D44-6396-4A68-8EC5-04A1C39493F0}" presName="hierRoot3" presStyleCnt="0"/>
      <dgm:spPr/>
    </dgm:pt>
    <dgm:pt modelId="{51C57E75-0680-423D-8966-1422426E8022}" type="pres">
      <dgm:prSet presAssocID="{0B2D6D44-6396-4A68-8EC5-04A1C39493F0}" presName="composite3" presStyleCnt="0"/>
      <dgm:spPr/>
    </dgm:pt>
    <dgm:pt modelId="{02550685-8D15-41F8-AE10-46AE5892E11A}" type="pres">
      <dgm:prSet presAssocID="{0B2D6D44-6396-4A68-8EC5-04A1C39493F0}" presName="background3" presStyleLbl="node3" presStyleIdx="3" presStyleCnt="4"/>
      <dgm:spPr/>
    </dgm:pt>
    <dgm:pt modelId="{5F97BC8A-7838-40C5-9C9F-7BF2A3DC8642}" type="pres">
      <dgm:prSet presAssocID="{0B2D6D44-6396-4A68-8EC5-04A1C39493F0}" presName="text3" presStyleLbl="fgAcc3" presStyleIdx="3" presStyleCnt="4">
        <dgm:presLayoutVars>
          <dgm:chPref val="3"/>
        </dgm:presLayoutVars>
      </dgm:prSet>
      <dgm:spPr/>
      <dgm:t>
        <a:bodyPr/>
        <a:lstStyle/>
        <a:p>
          <a:endParaRPr lang="en-US"/>
        </a:p>
      </dgm:t>
    </dgm:pt>
    <dgm:pt modelId="{170F346F-BC6D-43FB-8FEB-57F2E940407F}" type="pres">
      <dgm:prSet presAssocID="{0B2D6D44-6396-4A68-8EC5-04A1C39493F0}" presName="hierChild4" presStyleCnt="0"/>
      <dgm:spPr/>
    </dgm:pt>
  </dgm:ptLst>
  <dgm:cxnLst>
    <dgm:cxn modelId="{8F5CD273-1CBF-4146-A522-A3C3C0D126F8}" srcId="{97AE6237-FA98-4B63-B048-886FE3FCCE3A}" destId="{0C1129CA-F8D3-41F7-B702-27E29B03F250}" srcOrd="0" destOrd="0" parTransId="{C6E341C5-6B1D-429B-BB3D-C4B5A687A359}" sibTransId="{A315A590-D405-4DBA-9DEB-4E2EC7321D23}"/>
    <dgm:cxn modelId="{29A915A1-6B85-4A64-96B2-5FD1307EC96B}" type="presOf" srcId="{7EB60940-4B6C-4474-940F-62566B7944ED}" destId="{42495F35-4C67-47CF-A9F6-CD82CFFFC3AA}" srcOrd="0" destOrd="0" presId="urn:microsoft.com/office/officeart/2005/8/layout/hierarchy1"/>
    <dgm:cxn modelId="{389A90DC-8FCA-42ED-9E3A-00E15B15118B}" type="presOf" srcId="{64D8F42B-F113-45C9-B473-60D6DBF60438}" destId="{25CC24D5-2C59-4045-B100-05FD640A706E}" srcOrd="0" destOrd="0" presId="urn:microsoft.com/office/officeart/2005/8/layout/hierarchy1"/>
    <dgm:cxn modelId="{901C1CF8-1B66-4428-88E9-142CCA4CD693}" type="presOf" srcId="{0C1129CA-F8D3-41F7-B702-27E29B03F250}" destId="{49D87FBD-0AAE-4488-8B68-18DFB7D6D68E}" srcOrd="0" destOrd="0" presId="urn:microsoft.com/office/officeart/2005/8/layout/hierarchy1"/>
    <dgm:cxn modelId="{F2011BA8-8F17-4237-B9FE-0A02B4C79B55}" type="presOf" srcId="{F444F3F0-8C43-4EA1-92A0-F31BBECC2B0A}" destId="{9034CC72-47E4-4BD4-9154-183094CB5442}" srcOrd="0" destOrd="0" presId="urn:microsoft.com/office/officeart/2005/8/layout/hierarchy1"/>
    <dgm:cxn modelId="{B4280740-2373-4C23-B3A7-FF8B06D84A93}" type="presOf" srcId="{97AE6237-FA98-4B63-B048-886FE3FCCE3A}" destId="{B0A1F0B3-E262-4854-804B-2BAB20336E2A}" srcOrd="0" destOrd="0" presId="urn:microsoft.com/office/officeart/2005/8/layout/hierarchy1"/>
    <dgm:cxn modelId="{9EE80E94-DF45-4E0C-AE4B-ED8262A8C90A}" type="presOf" srcId="{C6E341C5-6B1D-429B-BB3D-C4B5A687A359}" destId="{ADA11D10-09B6-4D36-9495-78B56733D923}" srcOrd="0" destOrd="0" presId="urn:microsoft.com/office/officeart/2005/8/layout/hierarchy1"/>
    <dgm:cxn modelId="{6B580D58-EB1B-4421-B313-C5CEEA35865A}" type="presOf" srcId="{73A710A7-9777-4C64-BA76-5A2EE1C6A9E9}" destId="{E8B81491-AAA4-4A3D-9C94-822C6BD9B672}" srcOrd="0" destOrd="0" presId="urn:microsoft.com/office/officeart/2005/8/layout/hierarchy1"/>
    <dgm:cxn modelId="{9EA2CD42-F5B7-4435-8B63-1BA1D031EB9D}" type="presOf" srcId="{7ACD911C-4CD9-44BA-850D-C48BCD641875}" destId="{BCB035B0-F76D-48B6-8A68-12B1DC61E21F}" srcOrd="0" destOrd="0" presId="urn:microsoft.com/office/officeart/2005/8/layout/hierarchy1"/>
    <dgm:cxn modelId="{227AAEA7-43EB-47EB-A968-31FEA52CA758}" srcId="{73A710A7-9777-4C64-BA76-5A2EE1C6A9E9}" destId="{73603DD1-6B08-49E8-9254-B535461EAE2F}" srcOrd="1" destOrd="0" parTransId="{64D8F42B-F113-45C9-B473-60D6DBF60438}" sibTransId="{C5BE4246-9491-41AC-A393-2CB11F22C489}"/>
    <dgm:cxn modelId="{429FA729-5AAE-48C1-B9E4-379385D1DCA7}" type="presOf" srcId="{2443C54E-99CD-4886-BD3F-872F3DB950A8}" destId="{91E23857-06FA-422E-9184-B3508ED23E70}" srcOrd="0" destOrd="0" presId="urn:microsoft.com/office/officeart/2005/8/layout/hierarchy1"/>
    <dgm:cxn modelId="{8636E3EA-741A-4FC0-8613-8E70F631BD9F}" srcId="{2443C54E-99CD-4886-BD3F-872F3DB950A8}" destId="{73A710A7-9777-4C64-BA76-5A2EE1C6A9E9}" srcOrd="0" destOrd="0" parTransId="{80A4CA40-7F0C-4EC0-A3E6-367BC37BFFC2}" sibTransId="{DAEBB009-E1A7-4D32-B8B9-81419C5EB0A9}"/>
    <dgm:cxn modelId="{0C1A36F0-FE75-42EC-B2DB-0FE801EA6B92}" type="presOf" srcId="{75729DAE-1DEE-4CE4-AF67-2F5CBAE70AAC}" destId="{486338B3-0FA2-418D-B961-488D6A888F2D}" srcOrd="0" destOrd="0" presId="urn:microsoft.com/office/officeart/2005/8/layout/hierarchy1"/>
    <dgm:cxn modelId="{37791617-C050-4CC9-99D4-4EDA0D59E0F3}" srcId="{73603DD1-6B08-49E8-9254-B535461EAE2F}" destId="{F444F3F0-8C43-4EA1-92A0-F31BBECC2B0A}" srcOrd="0" destOrd="0" parTransId="{7ACD911C-4CD9-44BA-850D-C48BCD641875}" sibTransId="{57A5AA5C-FEF5-4349-AFC2-8E9099DBCC6D}"/>
    <dgm:cxn modelId="{034C4F01-2FCB-4704-A080-DC4F40A5F3E3}" srcId="{73603DD1-6B08-49E8-9254-B535461EAE2F}" destId="{0B2D6D44-6396-4A68-8EC5-04A1C39493F0}" srcOrd="1" destOrd="0" parTransId="{7EB60940-4B6C-4474-940F-62566B7944ED}" sibTransId="{CDC095E8-BBA7-4309-AE8A-A75C3B29A282}"/>
    <dgm:cxn modelId="{406DE776-0F45-4707-BDFC-3D1C4AA018BB}" type="presOf" srcId="{07FBED0B-AF62-4FDF-BD56-5F02F56C5BEB}" destId="{6001A2AE-5461-46AB-BFAA-4DB4DE5FDACC}" srcOrd="0" destOrd="0" presId="urn:microsoft.com/office/officeart/2005/8/layout/hierarchy1"/>
    <dgm:cxn modelId="{37CED729-C6A2-45C4-B5A5-51A6C793E3BC}" type="presOf" srcId="{37E06080-A4CC-4498-9AE5-95DDBD066DCD}" destId="{8A0E71FA-8E79-47EE-A6CF-D463320ECA4B}" srcOrd="0" destOrd="0" presId="urn:microsoft.com/office/officeart/2005/8/layout/hierarchy1"/>
    <dgm:cxn modelId="{65D907C0-A999-4679-9D3B-50A7ACBF3E5B}" type="presOf" srcId="{0B2D6D44-6396-4A68-8EC5-04A1C39493F0}" destId="{5F97BC8A-7838-40C5-9C9F-7BF2A3DC8642}" srcOrd="0" destOrd="0" presId="urn:microsoft.com/office/officeart/2005/8/layout/hierarchy1"/>
    <dgm:cxn modelId="{D129AED3-0A96-4D57-9171-448745C1732C}" type="presOf" srcId="{73603DD1-6B08-49E8-9254-B535461EAE2F}" destId="{0D5190BC-0A46-4230-A272-23907D3669B4}" srcOrd="0" destOrd="0" presId="urn:microsoft.com/office/officeart/2005/8/layout/hierarchy1"/>
    <dgm:cxn modelId="{98E9E8B7-2A80-4DFA-AA52-AB7ECB4B7E95}" srcId="{97AE6237-FA98-4B63-B048-886FE3FCCE3A}" destId="{07FBED0B-AF62-4FDF-BD56-5F02F56C5BEB}" srcOrd="1" destOrd="0" parTransId="{37E06080-A4CC-4498-9AE5-95DDBD066DCD}" sibTransId="{8CE18466-8073-4F2C-8198-005DBDA69831}"/>
    <dgm:cxn modelId="{D82CC366-7DC4-4054-A3F8-B08EC4343068}" srcId="{73A710A7-9777-4C64-BA76-5A2EE1C6A9E9}" destId="{97AE6237-FA98-4B63-B048-886FE3FCCE3A}" srcOrd="0" destOrd="0" parTransId="{75729DAE-1DEE-4CE4-AF67-2F5CBAE70AAC}" sibTransId="{F56386FF-E180-4D51-8DD3-B5FF5993414F}"/>
    <dgm:cxn modelId="{97446301-700D-4F95-9D4C-1411B3F498BE}" type="presParOf" srcId="{91E23857-06FA-422E-9184-B3508ED23E70}" destId="{9ACB3FD2-F7D0-4F8F-8749-605A5ECCF74A}" srcOrd="0" destOrd="0" presId="urn:microsoft.com/office/officeart/2005/8/layout/hierarchy1"/>
    <dgm:cxn modelId="{DFF2616A-7CD4-4FD4-81CA-9F51D29AC6D3}" type="presParOf" srcId="{9ACB3FD2-F7D0-4F8F-8749-605A5ECCF74A}" destId="{D9129B76-E50A-4D19-8469-BCACBEAFACFB}" srcOrd="0" destOrd="0" presId="urn:microsoft.com/office/officeart/2005/8/layout/hierarchy1"/>
    <dgm:cxn modelId="{19E7DFA0-9C82-4CFE-9C2A-0A722FEDDEE6}" type="presParOf" srcId="{D9129B76-E50A-4D19-8469-BCACBEAFACFB}" destId="{4CE5D30B-2DB4-40BE-BA4B-BCEF3E4F71AD}" srcOrd="0" destOrd="0" presId="urn:microsoft.com/office/officeart/2005/8/layout/hierarchy1"/>
    <dgm:cxn modelId="{37593D11-83C8-4A08-AE98-90D70865DB32}" type="presParOf" srcId="{D9129B76-E50A-4D19-8469-BCACBEAFACFB}" destId="{E8B81491-AAA4-4A3D-9C94-822C6BD9B672}" srcOrd="1" destOrd="0" presId="urn:microsoft.com/office/officeart/2005/8/layout/hierarchy1"/>
    <dgm:cxn modelId="{BA59E05D-9628-412A-87BB-82F9DA63852F}" type="presParOf" srcId="{9ACB3FD2-F7D0-4F8F-8749-605A5ECCF74A}" destId="{1438BE9F-F854-4EFE-8854-1E60E4E61A53}" srcOrd="1" destOrd="0" presId="urn:microsoft.com/office/officeart/2005/8/layout/hierarchy1"/>
    <dgm:cxn modelId="{C10121BC-5D42-46CF-8BDB-B10175FF7C83}" type="presParOf" srcId="{1438BE9F-F854-4EFE-8854-1E60E4E61A53}" destId="{486338B3-0FA2-418D-B961-488D6A888F2D}" srcOrd="0" destOrd="0" presId="urn:microsoft.com/office/officeart/2005/8/layout/hierarchy1"/>
    <dgm:cxn modelId="{40563719-9EAF-4DCA-AAC6-2C9258C0FFD2}" type="presParOf" srcId="{1438BE9F-F854-4EFE-8854-1E60E4E61A53}" destId="{A96E034C-DDC4-464D-A334-0EBC6DB8C233}" srcOrd="1" destOrd="0" presId="urn:microsoft.com/office/officeart/2005/8/layout/hierarchy1"/>
    <dgm:cxn modelId="{ADEAE663-F0D4-4DE5-BC2E-30B8652B9E61}" type="presParOf" srcId="{A96E034C-DDC4-464D-A334-0EBC6DB8C233}" destId="{8356B6C7-D3D6-4E2D-B2DB-935AE66788A7}" srcOrd="0" destOrd="0" presId="urn:microsoft.com/office/officeart/2005/8/layout/hierarchy1"/>
    <dgm:cxn modelId="{6F4493B7-3F1B-44D2-A09F-EFA02C20BD49}" type="presParOf" srcId="{8356B6C7-D3D6-4E2D-B2DB-935AE66788A7}" destId="{ECFA3230-8023-4E99-8B59-0CF7EA7ADDFE}" srcOrd="0" destOrd="0" presId="urn:microsoft.com/office/officeart/2005/8/layout/hierarchy1"/>
    <dgm:cxn modelId="{7DD02F1B-4A4F-4DA9-8ECD-0620E0F307AA}" type="presParOf" srcId="{8356B6C7-D3D6-4E2D-B2DB-935AE66788A7}" destId="{B0A1F0B3-E262-4854-804B-2BAB20336E2A}" srcOrd="1" destOrd="0" presId="urn:microsoft.com/office/officeart/2005/8/layout/hierarchy1"/>
    <dgm:cxn modelId="{9A8AA5A6-0B65-472A-B0AB-7343D315B6CD}" type="presParOf" srcId="{A96E034C-DDC4-464D-A334-0EBC6DB8C233}" destId="{9C8A7868-B437-4B2F-A530-3DD8989B2D7D}" srcOrd="1" destOrd="0" presId="urn:microsoft.com/office/officeart/2005/8/layout/hierarchy1"/>
    <dgm:cxn modelId="{8F88F419-56BB-41D3-A0BA-521D2F44A7F4}" type="presParOf" srcId="{9C8A7868-B437-4B2F-A530-3DD8989B2D7D}" destId="{ADA11D10-09B6-4D36-9495-78B56733D923}" srcOrd="0" destOrd="0" presId="urn:microsoft.com/office/officeart/2005/8/layout/hierarchy1"/>
    <dgm:cxn modelId="{AFAB5080-5F87-4BD0-A052-C535BD3C228F}" type="presParOf" srcId="{9C8A7868-B437-4B2F-A530-3DD8989B2D7D}" destId="{746A86C5-567B-44FD-A9C1-079B0F106C71}" srcOrd="1" destOrd="0" presId="urn:microsoft.com/office/officeart/2005/8/layout/hierarchy1"/>
    <dgm:cxn modelId="{0FC4C700-7A4D-4FF6-8457-8B01556E81A9}" type="presParOf" srcId="{746A86C5-567B-44FD-A9C1-079B0F106C71}" destId="{07FA0F46-50BE-4579-8433-BF84A717449A}" srcOrd="0" destOrd="0" presId="urn:microsoft.com/office/officeart/2005/8/layout/hierarchy1"/>
    <dgm:cxn modelId="{AB79E2F4-0920-44A7-B5B6-9C0F81EC093B}" type="presParOf" srcId="{07FA0F46-50BE-4579-8433-BF84A717449A}" destId="{ED7AE34E-6883-4524-82C8-A51600208342}" srcOrd="0" destOrd="0" presId="urn:microsoft.com/office/officeart/2005/8/layout/hierarchy1"/>
    <dgm:cxn modelId="{2CE437D0-E348-42E5-BC46-3BA5299CAD80}" type="presParOf" srcId="{07FA0F46-50BE-4579-8433-BF84A717449A}" destId="{49D87FBD-0AAE-4488-8B68-18DFB7D6D68E}" srcOrd="1" destOrd="0" presId="urn:microsoft.com/office/officeart/2005/8/layout/hierarchy1"/>
    <dgm:cxn modelId="{23A37045-5B03-4929-852D-D2D66588BDB7}" type="presParOf" srcId="{746A86C5-567B-44FD-A9C1-079B0F106C71}" destId="{7F2B3FE2-4314-4F05-A8D4-552744509D3A}" srcOrd="1" destOrd="0" presId="urn:microsoft.com/office/officeart/2005/8/layout/hierarchy1"/>
    <dgm:cxn modelId="{602E88CD-6C8E-413C-83F8-7B12438E98DB}" type="presParOf" srcId="{9C8A7868-B437-4B2F-A530-3DD8989B2D7D}" destId="{8A0E71FA-8E79-47EE-A6CF-D463320ECA4B}" srcOrd="2" destOrd="0" presId="urn:microsoft.com/office/officeart/2005/8/layout/hierarchy1"/>
    <dgm:cxn modelId="{6AF3F79E-F976-4F1E-AFC4-B2E979B69DFA}" type="presParOf" srcId="{9C8A7868-B437-4B2F-A530-3DD8989B2D7D}" destId="{7DDA7EDB-6766-4440-A89A-A84E641362B9}" srcOrd="3" destOrd="0" presId="urn:microsoft.com/office/officeart/2005/8/layout/hierarchy1"/>
    <dgm:cxn modelId="{6017C2D9-EA0B-4022-AC24-78ED495559E8}" type="presParOf" srcId="{7DDA7EDB-6766-4440-A89A-A84E641362B9}" destId="{D4B1DE3B-E414-4DB2-8586-7AA22FE6181D}" srcOrd="0" destOrd="0" presId="urn:microsoft.com/office/officeart/2005/8/layout/hierarchy1"/>
    <dgm:cxn modelId="{22457DCB-EB3D-4B74-B86A-2D6CEAB75B75}" type="presParOf" srcId="{D4B1DE3B-E414-4DB2-8586-7AA22FE6181D}" destId="{3E9467B1-5588-4E06-8F79-C4E9F28E425D}" srcOrd="0" destOrd="0" presId="urn:microsoft.com/office/officeart/2005/8/layout/hierarchy1"/>
    <dgm:cxn modelId="{55F96742-178A-4EF6-BA53-191DCA5087F6}" type="presParOf" srcId="{D4B1DE3B-E414-4DB2-8586-7AA22FE6181D}" destId="{6001A2AE-5461-46AB-BFAA-4DB4DE5FDACC}" srcOrd="1" destOrd="0" presId="urn:microsoft.com/office/officeart/2005/8/layout/hierarchy1"/>
    <dgm:cxn modelId="{65C63555-43E3-4ABE-BE7B-38805B92D8AF}" type="presParOf" srcId="{7DDA7EDB-6766-4440-A89A-A84E641362B9}" destId="{E6CFF44E-8779-4C18-AD6B-7AC84E86B077}" srcOrd="1" destOrd="0" presId="urn:microsoft.com/office/officeart/2005/8/layout/hierarchy1"/>
    <dgm:cxn modelId="{0D222E2A-5932-4E54-8994-D267AA1D838E}" type="presParOf" srcId="{1438BE9F-F854-4EFE-8854-1E60E4E61A53}" destId="{25CC24D5-2C59-4045-B100-05FD640A706E}" srcOrd="2" destOrd="0" presId="urn:microsoft.com/office/officeart/2005/8/layout/hierarchy1"/>
    <dgm:cxn modelId="{8CA2B07E-71AE-4EE4-A0AA-B2834F46E5A9}" type="presParOf" srcId="{1438BE9F-F854-4EFE-8854-1E60E4E61A53}" destId="{C89A479D-823E-4113-9B9B-FD2FB3005407}" srcOrd="3" destOrd="0" presId="urn:microsoft.com/office/officeart/2005/8/layout/hierarchy1"/>
    <dgm:cxn modelId="{6B8E8A5A-A466-4E6A-8048-7EA3EDB0E2EB}" type="presParOf" srcId="{C89A479D-823E-4113-9B9B-FD2FB3005407}" destId="{A00B39C1-A70A-4FF0-9BAA-B972C236E2C2}" srcOrd="0" destOrd="0" presId="urn:microsoft.com/office/officeart/2005/8/layout/hierarchy1"/>
    <dgm:cxn modelId="{D1EE8BCA-578F-4485-B78F-1B0268978AD3}" type="presParOf" srcId="{A00B39C1-A70A-4FF0-9BAA-B972C236E2C2}" destId="{AF9AA583-8BCC-4144-B19C-492A8C3C6E0E}" srcOrd="0" destOrd="0" presId="urn:microsoft.com/office/officeart/2005/8/layout/hierarchy1"/>
    <dgm:cxn modelId="{124C7F28-869A-4846-93F7-2089A64AA4BC}" type="presParOf" srcId="{A00B39C1-A70A-4FF0-9BAA-B972C236E2C2}" destId="{0D5190BC-0A46-4230-A272-23907D3669B4}" srcOrd="1" destOrd="0" presId="urn:microsoft.com/office/officeart/2005/8/layout/hierarchy1"/>
    <dgm:cxn modelId="{D3120F3A-0C86-4BEC-BCC8-C6E4E90BA67E}" type="presParOf" srcId="{C89A479D-823E-4113-9B9B-FD2FB3005407}" destId="{40F78E42-08A0-4ADB-9F01-705F583C8DC6}" srcOrd="1" destOrd="0" presId="urn:microsoft.com/office/officeart/2005/8/layout/hierarchy1"/>
    <dgm:cxn modelId="{14533B4C-B109-4021-A17B-6170B02298FA}" type="presParOf" srcId="{40F78E42-08A0-4ADB-9F01-705F583C8DC6}" destId="{BCB035B0-F76D-48B6-8A68-12B1DC61E21F}" srcOrd="0" destOrd="0" presId="urn:microsoft.com/office/officeart/2005/8/layout/hierarchy1"/>
    <dgm:cxn modelId="{44D17150-CF86-4C2F-AC6F-4C37D783CD68}" type="presParOf" srcId="{40F78E42-08A0-4ADB-9F01-705F583C8DC6}" destId="{EF37B8E4-779F-4B35-A327-72863189CD0D}" srcOrd="1" destOrd="0" presId="urn:microsoft.com/office/officeart/2005/8/layout/hierarchy1"/>
    <dgm:cxn modelId="{73B8CCC4-0375-457E-845A-861CE49C0DDD}" type="presParOf" srcId="{EF37B8E4-779F-4B35-A327-72863189CD0D}" destId="{4416375E-2700-4409-9153-B988E030C6CA}" srcOrd="0" destOrd="0" presId="urn:microsoft.com/office/officeart/2005/8/layout/hierarchy1"/>
    <dgm:cxn modelId="{3813CD34-A545-4CDA-9DAB-21D9BF3A20C2}" type="presParOf" srcId="{4416375E-2700-4409-9153-B988E030C6CA}" destId="{BF9992AA-22B9-491D-97F5-592888222F58}" srcOrd="0" destOrd="0" presId="urn:microsoft.com/office/officeart/2005/8/layout/hierarchy1"/>
    <dgm:cxn modelId="{FBA11395-5D1D-498C-B42C-AF339AF7A39C}" type="presParOf" srcId="{4416375E-2700-4409-9153-B988E030C6CA}" destId="{9034CC72-47E4-4BD4-9154-183094CB5442}" srcOrd="1" destOrd="0" presId="urn:microsoft.com/office/officeart/2005/8/layout/hierarchy1"/>
    <dgm:cxn modelId="{D0294AA5-171C-48F6-826C-D06D2CA267D5}" type="presParOf" srcId="{EF37B8E4-779F-4B35-A327-72863189CD0D}" destId="{39A240EC-C1CC-4467-93A3-86AED351BC75}" srcOrd="1" destOrd="0" presId="urn:microsoft.com/office/officeart/2005/8/layout/hierarchy1"/>
    <dgm:cxn modelId="{BF2EB897-A39B-4C2F-AA75-DF1FFA574AE1}" type="presParOf" srcId="{40F78E42-08A0-4ADB-9F01-705F583C8DC6}" destId="{42495F35-4C67-47CF-A9F6-CD82CFFFC3AA}" srcOrd="2" destOrd="0" presId="urn:microsoft.com/office/officeart/2005/8/layout/hierarchy1"/>
    <dgm:cxn modelId="{2DD2DF7A-1CE0-438E-8AAC-3DA099C37ACE}" type="presParOf" srcId="{40F78E42-08A0-4ADB-9F01-705F583C8DC6}" destId="{6F072E03-72AE-4CB9-894D-61197FD6B3F2}" srcOrd="3" destOrd="0" presId="urn:microsoft.com/office/officeart/2005/8/layout/hierarchy1"/>
    <dgm:cxn modelId="{58772E4B-004B-4CE1-96DF-5C62CDFFC2F4}" type="presParOf" srcId="{6F072E03-72AE-4CB9-894D-61197FD6B3F2}" destId="{51C57E75-0680-423D-8966-1422426E8022}" srcOrd="0" destOrd="0" presId="urn:microsoft.com/office/officeart/2005/8/layout/hierarchy1"/>
    <dgm:cxn modelId="{BEFE2238-0F3D-4A0C-84AB-943F698E3390}" type="presParOf" srcId="{51C57E75-0680-423D-8966-1422426E8022}" destId="{02550685-8D15-41F8-AE10-46AE5892E11A}" srcOrd="0" destOrd="0" presId="urn:microsoft.com/office/officeart/2005/8/layout/hierarchy1"/>
    <dgm:cxn modelId="{CA94DEFF-B8D5-440F-AED6-51D2128B2238}" type="presParOf" srcId="{51C57E75-0680-423D-8966-1422426E8022}" destId="{5F97BC8A-7838-40C5-9C9F-7BF2A3DC8642}" srcOrd="1" destOrd="0" presId="urn:microsoft.com/office/officeart/2005/8/layout/hierarchy1"/>
    <dgm:cxn modelId="{CF003F61-5F75-4DEB-8DC5-116CD261E080}" type="presParOf" srcId="{6F072E03-72AE-4CB9-894D-61197FD6B3F2}" destId="{170F346F-BC6D-43FB-8FEB-57F2E940407F}" srcOrd="1" destOrd="0" presId="urn:microsoft.com/office/officeart/2005/8/layout/hierarchy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1CB3DDD-687B-43BB-B7CE-D2BDF8F0844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E54BE5F2-6CED-491B-A5D0-155F98F8910A}">
      <dgm:prSet phldrT="[Text]"/>
      <dgm:spPr/>
      <dgm:t>
        <a:bodyPr/>
        <a:lstStyle/>
        <a:p>
          <a:r>
            <a:rPr lang="en-US"/>
            <a:t>Goal Setting</a:t>
          </a:r>
        </a:p>
      </dgm:t>
    </dgm:pt>
    <dgm:pt modelId="{7E9289ED-4C8A-42C0-B5BF-661A2E870223}" type="parTrans" cxnId="{A8046BF5-E652-44F3-999D-8F8FF0D32582}">
      <dgm:prSet/>
      <dgm:spPr/>
      <dgm:t>
        <a:bodyPr/>
        <a:lstStyle/>
        <a:p>
          <a:endParaRPr lang="en-US"/>
        </a:p>
      </dgm:t>
    </dgm:pt>
    <dgm:pt modelId="{E605895B-0970-4D48-A933-CF5E562AD5BD}" type="sibTrans" cxnId="{A8046BF5-E652-44F3-999D-8F8FF0D32582}">
      <dgm:prSet/>
      <dgm:spPr/>
      <dgm:t>
        <a:bodyPr/>
        <a:lstStyle/>
        <a:p>
          <a:endParaRPr lang="en-US"/>
        </a:p>
      </dgm:t>
    </dgm:pt>
    <dgm:pt modelId="{8AF46F2F-E178-4A1D-BE94-F5D4ACEFFD56}">
      <dgm:prSet phldrT="[Text]"/>
      <dgm:spPr/>
      <dgm:t>
        <a:bodyPr/>
        <a:lstStyle/>
        <a:p>
          <a:r>
            <a:rPr lang="en-US"/>
            <a:t>Strategy Formulation</a:t>
          </a:r>
        </a:p>
      </dgm:t>
    </dgm:pt>
    <dgm:pt modelId="{64081E13-89D1-4646-9932-DED9526298C7}" type="parTrans" cxnId="{C3ECD199-377D-4951-8084-A7AD79CE2A28}">
      <dgm:prSet/>
      <dgm:spPr/>
      <dgm:t>
        <a:bodyPr/>
        <a:lstStyle/>
        <a:p>
          <a:endParaRPr lang="en-US"/>
        </a:p>
      </dgm:t>
    </dgm:pt>
    <dgm:pt modelId="{A63191B0-FC56-4696-8B8B-F29761F9B9CB}" type="sibTrans" cxnId="{C3ECD199-377D-4951-8084-A7AD79CE2A28}">
      <dgm:prSet/>
      <dgm:spPr/>
      <dgm:t>
        <a:bodyPr/>
        <a:lstStyle/>
        <a:p>
          <a:endParaRPr lang="en-US"/>
        </a:p>
      </dgm:t>
    </dgm:pt>
    <dgm:pt modelId="{1EA62DAE-E690-4AC3-ACEA-17EECAAEAF29}">
      <dgm:prSet phldrT="[Text]"/>
      <dgm:spPr/>
      <dgm:t>
        <a:bodyPr/>
        <a:lstStyle/>
        <a:p>
          <a:r>
            <a:rPr lang="en-US"/>
            <a:t>Strategy Evaluation</a:t>
          </a:r>
        </a:p>
      </dgm:t>
    </dgm:pt>
    <dgm:pt modelId="{9C428801-B808-4DD5-AC0E-BA3AD19586E8}" type="parTrans" cxnId="{27AB4FC2-9FE5-42BB-9F81-0819655C26F0}">
      <dgm:prSet/>
      <dgm:spPr/>
      <dgm:t>
        <a:bodyPr/>
        <a:lstStyle/>
        <a:p>
          <a:endParaRPr lang="en-US"/>
        </a:p>
      </dgm:t>
    </dgm:pt>
    <dgm:pt modelId="{1ADC9404-31EE-4144-BA63-7A9D9BC04128}" type="sibTrans" cxnId="{27AB4FC2-9FE5-42BB-9F81-0819655C26F0}">
      <dgm:prSet/>
      <dgm:spPr/>
      <dgm:t>
        <a:bodyPr/>
        <a:lstStyle/>
        <a:p>
          <a:endParaRPr lang="en-US"/>
        </a:p>
      </dgm:t>
    </dgm:pt>
    <dgm:pt modelId="{A235ACB8-1333-4240-9C6C-CCCEB17A161D}">
      <dgm:prSet/>
      <dgm:spPr/>
      <dgm:t>
        <a:bodyPr/>
        <a:lstStyle/>
        <a:p>
          <a:r>
            <a:rPr lang="en-US"/>
            <a:t>Analysis</a:t>
          </a:r>
        </a:p>
      </dgm:t>
    </dgm:pt>
    <dgm:pt modelId="{ABA64B1A-D4C3-4BE4-8F98-BE7FB518BF8A}" type="parTrans" cxnId="{0A10D2FE-5878-49E1-ACD9-B3867F7AA9F5}">
      <dgm:prSet/>
      <dgm:spPr/>
      <dgm:t>
        <a:bodyPr/>
        <a:lstStyle/>
        <a:p>
          <a:endParaRPr lang="en-US"/>
        </a:p>
      </dgm:t>
    </dgm:pt>
    <dgm:pt modelId="{0F45EF8B-BFC4-42E4-A1CC-508AF19B257B}" type="sibTrans" cxnId="{0A10D2FE-5878-49E1-ACD9-B3867F7AA9F5}">
      <dgm:prSet/>
      <dgm:spPr/>
      <dgm:t>
        <a:bodyPr/>
        <a:lstStyle/>
        <a:p>
          <a:endParaRPr lang="en-US"/>
        </a:p>
      </dgm:t>
    </dgm:pt>
    <dgm:pt modelId="{58F40A43-51A2-48DD-8071-F73A1BBA9C5E}">
      <dgm:prSet/>
      <dgm:spPr/>
      <dgm:t>
        <a:bodyPr/>
        <a:lstStyle/>
        <a:p>
          <a:r>
            <a:rPr lang="en-US"/>
            <a:t>Strategy Implementation</a:t>
          </a:r>
        </a:p>
      </dgm:t>
    </dgm:pt>
    <dgm:pt modelId="{7CA961DC-2C8A-4233-B1C8-FBFB37CEAF05}" type="parTrans" cxnId="{3E00EDE4-222F-4BFD-95EE-3A35D4204EF8}">
      <dgm:prSet/>
      <dgm:spPr/>
      <dgm:t>
        <a:bodyPr/>
        <a:lstStyle/>
        <a:p>
          <a:endParaRPr lang="en-US"/>
        </a:p>
      </dgm:t>
    </dgm:pt>
    <dgm:pt modelId="{0CC08E80-C41A-4D09-8BC2-7A3598AC987A}" type="sibTrans" cxnId="{3E00EDE4-222F-4BFD-95EE-3A35D4204EF8}">
      <dgm:prSet/>
      <dgm:spPr/>
      <dgm:t>
        <a:bodyPr/>
        <a:lstStyle/>
        <a:p>
          <a:endParaRPr lang="en-US"/>
        </a:p>
      </dgm:t>
    </dgm:pt>
    <dgm:pt modelId="{F9E840AF-2B0C-45EF-A95D-D31E51D01AAA}" type="pres">
      <dgm:prSet presAssocID="{E1CB3DDD-687B-43BB-B7CE-D2BDF8F0844E}" presName="linear" presStyleCnt="0">
        <dgm:presLayoutVars>
          <dgm:dir/>
          <dgm:animLvl val="lvl"/>
          <dgm:resizeHandles val="exact"/>
        </dgm:presLayoutVars>
      </dgm:prSet>
      <dgm:spPr/>
      <dgm:t>
        <a:bodyPr/>
        <a:lstStyle/>
        <a:p>
          <a:endParaRPr lang="en-US"/>
        </a:p>
      </dgm:t>
    </dgm:pt>
    <dgm:pt modelId="{28649793-C609-4F66-A771-7AD3FF8F5CFA}" type="pres">
      <dgm:prSet presAssocID="{E54BE5F2-6CED-491B-A5D0-155F98F8910A}" presName="parentLin" presStyleCnt="0"/>
      <dgm:spPr/>
    </dgm:pt>
    <dgm:pt modelId="{14E19AF0-B4EA-45D4-9836-D80F61AB4E1E}" type="pres">
      <dgm:prSet presAssocID="{E54BE5F2-6CED-491B-A5D0-155F98F8910A}" presName="parentLeftMargin" presStyleLbl="node1" presStyleIdx="0" presStyleCnt="5"/>
      <dgm:spPr/>
      <dgm:t>
        <a:bodyPr/>
        <a:lstStyle/>
        <a:p>
          <a:endParaRPr lang="en-US"/>
        </a:p>
      </dgm:t>
    </dgm:pt>
    <dgm:pt modelId="{FAC932AB-1193-4119-83F7-BE5420308C31}" type="pres">
      <dgm:prSet presAssocID="{E54BE5F2-6CED-491B-A5D0-155F98F8910A}" presName="parentText" presStyleLbl="node1" presStyleIdx="0" presStyleCnt="5">
        <dgm:presLayoutVars>
          <dgm:chMax val="0"/>
          <dgm:bulletEnabled val="1"/>
        </dgm:presLayoutVars>
      </dgm:prSet>
      <dgm:spPr/>
      <dgm:t>
        <a:bodyPr/>
        <a:lstStyle/>
        <a:p>
          <a:endParaRPr lang="en-US"/>
        </a:p>
      </dgm:t>
    </dgm:pt>
    <dgm:pt modelId="{419A7912-8730-4053-9CDE-914BF00DFC8C}" type="pres">
      <dgm:prSet presAssocID="{E54BE5F2-6CED-491B-A5D0-155F98F8910A}" presName="negativeSpace" presStyleCnt="0"/>
      <dgm:spPr/>
    </dgm:pt>
    <dgm:pt modelId="{726A34C0-4B4B-461C-B360-FCBF43167EEF}" type="pres">
      <dgm:prSet presAssocID="{E54BE5F2-6CED-491B-A5D0-155F98F8910A}" presName="childText" presStyleLbl="conFgAcc1" presStyleIdx="0" presStyleCnt="5">
        <dgm:presLayoutVars>
          <dgm:bulletEnabled val="1"/>
        </dgm:presLayoutVars>
      </dgm:prSet>
      <dgm:spPr/>
    </dgm:pt>
    <dgm:pt modelId="{0B659B71-B17C-4EC7-8832-AAA6FB4167AA}" type="pres">
      <dgm:prSet presAssocID="{E605895B-0970-4D48-A933-CF5E562AD5BD}" presName="spaceBetweenRectangles" presStyleCnt="0"/>
      <dgm:spPr/>
    </dgm:pt>
    <dgm:pt modelId="{C7FD1BBE-3094-425D-9F27-1BAF3D0CC507}" type="pres">
      <dgm:prSet presAssocID="{A235ACB8-1333-4240-9C6C-CCCEB17A161D}" presName="parentLin" presStyleCnt="0"/>
      <dgm:spPr/>
    </dgm:pt>
    <dgm:pt modelId="{72DD7ECC-73A2-4B14-A231-74A94DCCB850}" type="pres">
      <dgm:prSet presAssocID="{A235ACB8-1333-4240-9C6C-CCCEB17A161D}" presName="parentLeftMargin" presStyleLbl="node1" presStyleIdx="0" presStyleCnt="5"/>
      <dgm:spPr/>
      <dgm:t>
        <a:bodyPr/>
        <a:lstStyle/>
        <a:p>
          <a:endParaRPr lang="en-US"/>
        </a:p>
      </dgm:t>
    </dgm:pt>
    <dgm:pt modelId="{1B9D1B8A-102E-4D43-A666-90FC4DBCA2A8}" type="pres">
      <dgm:prSet presAssocID="{A235ACB8-1333-4240-9C6C-CCCEB17A161D}" presName="parentText" presStyleLbl="node1" presStyleIdx="1" presStyleCnt="5">
        <dgm:presLayoutVars>
          <dgm:chMax val="0"/>
          <dgm:bulletEnabled val="1"/>
        </dgm:presLayoutVars>
      </dgm:prSet>
      <dgm:spPr/>
      <dgm:t>
        <a:bodyPr/>
        <a:lstStyle/>
        <a:p>
          <a:endParaRPr lang="en-US"/>
        </a:p>
      </dgm:t>
    </dgm:pt>
    <dgm:pt modelId="{15BC8468-1727-4B9B-B13E-AF55495BCAFD}" type="pres">
      <dgm:prSet presAssocID="{A235ACB8-1333-4240-9C6C-CCCEB17A161D}" presName="negativeSpace" presStyleCnt="0"/>
      <dgm:spPr/>
    </dgm:pt>
    <dgm:pt modelId="{B476FA3F-CE75-4A7A-9A7C-00116175D125}" type="pres">
      <dgm:prSet presAssocID="{A235ACB8-1333-4240-9C6C-CCCEB17A161D}" presName="childText" presStyleLbl="conFgAcc1" presStyleIdx="1" presStyleCnt="5">
        <dgm:presLayoutVars>
          <dgm:bulletEnabled val="1"/>
        </dgm:presLayoutVars>
      </dgm:prSet>
      <dgm:spPr/>
    </dgm:pt>
    <dgm:pt modelId="{A9F0C5A4-BBD6-45BC-B4D9-BB6B379B9E9B}" type="pres">
      <dgm:prSet presAssocID="{0F45EF8B-BFC4-42E4-A1CC-508AF19B257B}" presName="spaceBetweenRectangles" presStyleCnt="0"/>
      <dgm:spPr/>
    </dgm:pt>
    <dgm:pt modelId="{F4DA78F3-4302-4713-B4F0-FD6287E064C0}" type="pres">
      <dgm:prSet presAssocID="{8AF46F2F-E178-4A1D-BE94-F5D4ACEFFD56}" presName="parentLin" presStyleCnt="0"/>
      <dgm:spPr/>
    </dgm:pt>
    <dgm:pt modelId="{9239A82B-32F7-4513-A852-CF23E0489A35}" type="pres">
      <dgm:prSet presAssocID="{8AF46F2F-E178-4A1D-BE94-F5D4ACEFFD56}" presName="parentLeftMargin" presStyleLbl="node1" presStyleIdx="1" presStyleCnt="5"/>
      <dgm:spPr/>
      <dgm:t>
        <a:bodyPr/>
        <a:lstStyle/>
        <a:p>
          <a:endParaRPr lang="en-US"/>
        </a:p>
      </dgm:t>
    </dgm:pt>
    <dgm:pt modelId="{8599BA6B-2B7B-43DA-8AC5-5F7AA58EAC39}" type="pres">
      <dgm:prSet presAssocID="{8AF46F2F-E178-4A1D-BE94-F5D4ACEFFD56}" presName="parentText" presStyleLbl="node1" presStyleIdx="2" presStyleCnt="5">
        <dgm:presLayoutVars>
          <dgm:chMax val="0"/>
          <dgm:bulletEnabled val="1"/>
        </dgm:presLayoutVars>
      </dgm:prSet>
      <dgm:spPr/>
      <dgm:t>
        <a:bodyPr/>
        <a:lstStyle/>
        <a:p>
          <a:endParaRPr lang="en-US"/>
        </a:p>
      </dgm:t>
    </dgm:pt>
    <dgm:pt modelId="{3309D6FE-4232-4445-ADB0-89A16AC04BF5}" type="pres">
      <dgm:prSet presAssocID="{8AF46F2F-E178-4A1D-BE94-F5D4ACEFFD56}" presName="negativeSpace" presStyleCnt="0"/>
      <dgm:spPr/>
    </dgm:pt>
    <dgm:pt modelId="{A50481CC-1113-47DC-8939-A012F3BF66D9}" type="pres">
      <dgm:prSet presAssocID="{8AF46F2F-E178-4A1D-BE94-F5D4ACEFFD56}" presName="childText" presStyleLbl="conFgAcc1" presStyleIdx="2" presStyleCnt="5">
        <dgm:presLayoutVars>
          <dgm:bulletEnabled val="1"/>
        </dgm:presLayoutVars>
      </dgm:prSet>
      <dgm:spPr/>
    </dgm:pt>
    <dgm:pt modelId="{C13682BF-912A-4C58-9019-D2CCC768CAEB}" type="pres">
      <dgm:prSet presAssocID="{A63191B0-FC56-4696-8B8B-F29761F9B9CB}" presName="spaceBetweenRectangles" presStyleCnt="0"/>
      <dgm:spPr/>
    </dgm:pt>
    <dgm:pt modelId="{FCEBEC7D-2284-4154-8F6D-A9245BB1DBC3}" type="pres">
      <dgm:prSet presAssocID="{58F40A43-51A2-48DD-8071-F73A1BBA9C5E}" presName="parentLin" presStyleCnt="0"/>
      <dgm:spPr/>
    </dgm:pt>
    <dgm:pt modelId="{9BE4D672-F7DE-4AC9-92AE-EB44B74DC890}" type="pres">
      <dgm:prSet presAssocID="{58F40A43-51A2-48DD-8071-F73A1BBA9C5E}" presName="parentLeftMargin" presStyleLbl="node1" presStyleIdx="2" presStyleCnt="5"/>
      <dgm:spPr/>
      <dgm:t>
        <a:bodyPr/>
        <a:lstStyle/>
        <a:p>
          <a:endParaRPr lang="en-US"/>
        </a:p>
      </dgm:t>
    </dgm:pt>
    <dgm:pt modelId="{A51153F2-E6BB-45E9-BA9B-B59D3A6A1B6C}" type="pres">
      <dgm:prSet presAssocID="{58F40A43-51A2-48DD-8071-F73A1BBA9C5E}" presName="parentText" presStyleLbl="node1" presStyleIdx="3" presStyleCnt="5">
        <dgm:presLayoutVars>
          <dgm:chMax val="0"/>
          <dgm:bulletEnabled val="1"/>
        </dgm:presLayoutVars>
      </dgm:prSet>
      <dgm:spPr/>
      <dgm:t>
        <a:bodyPr/>
        <a:lstStyle/>
        <a:p>
          <a:endParaRPr lang="en-US"/>
        </a:p>
      </dgm:t>
    </dgm:pt>
    <dgm:pt modelId="{EC4F1BA9-4FFD-4471-A47E-70EC5D04C908}" type="pres">
      <dgm:prSet presAssocID="{58F40A43-51A2-48DD-8071-F73A1BBA9C5E}" presName="negativeSpace" presStyleCnt="0"/>
      <dgm:spPr/>
    </dgm:pt>
    <dgm:pt modelId="{4EDD08A8-A7B8-4347-B627-AC0ED49C1EC6}" type="pres">
      <dgm:prSet presAssocID="{58F40A43-51A2-48DD-8071-F73A1BBA9C5E}" presName="childText" presStyleLbl="conFgAcc1" presStyleIdx="3" presStyleCnt="5">
        <dgm:presLayoutVars>
          <dgm:bulletEnabled val="1"/>
        </dgm:presLayoutVars>
      </dgm:prSet>
      <dgm:spPr/>
    </dgm:pt>
    <dgm:pt modelId="{D1B9D200-D11F-4389-A2B5-D3357A564582}" type="pres">
      <dgm:prSet presAssocID="{0CC08E80-C41A-4D09-8BC2-7A3598AC987A}" presName="spaceBetweenRectangles" presStyleCnt="0"/>
      <dgm:spPr/>
    </dgm:pt>
    <dgm:pt modelId="{05840758-517C-4580-93A3-2D06B9C6A83B}" type="pres">
      <dgm:prSet presAssocID="{1EA62DAE-E690-4AC3-ACEA-17EECAAEAF29}" presName="parentLin" presStyleCnt="0"/>
      <dgm:spPr/>
    </dgm:pt>
    <dgm:pt modelId="{50A43C48-A6A1-4354-92DB-F5CCFD469C7A}" type="pres">
      <dgm:prSet presAssocID="{1EA62DAE-E690-4AC3-ACEA-17EECAAEAF29}" presName="parentLeftMargin" presStyleLbl="node1" presStyleIdx="3" presStyleCnt="5"/>
      <dgm:spPr/>
      <dgm:t>
        <a:bodyPr/>
        <a:lstStyle/>
        <a:p>
          <a:endParaRPr lang="en-US"/>
        </a:p>
      </dgm:t>
    </dgm:pt>
    <dgm:pt modelId="{610E1A56-08E1-42A6-8969-9CA27575F492}" type="pres">
      <dgm:prSet presAssocID="{1EA62DAE-E690-4AC3-ACEA-17EECAAEAF29}" presName="parentText" presStyleLbl="node1" presStyleIdx="4" presStyleCnt="5">
        <dgm:presLayoutVars>
          <dgm:chMax val="0"/>
          <dgm:bulletEnabled val="1"/>
        </dgm:presLayoutVars>
      </dgm:prSet>
      <dgm:spPr/>
      <dgm:t>
        <a:bodyPr/>
        <a:lstStyle/>
        <a:p>
          <a:endParaRPr lang="en-US"/>
        </a:p>
      </dgm:t>
    </dgm:pt>
    <dgm:pt modelId="{61899050-452B-437E-8A00-63B38C858B0A}" type="pres">
      <dgm:prSet presAssocID="{1EA62DAE-E690-4AC3-ACEA-17EECAAEAF29}" presName="negativeSpace" presStyleCnt="0"/>
      <dgm:spPr/>
    </dgm:pt>
    <dgm:pt modelId="{78BD70A9-AA56-408C-9A24-1B4C0DA93B93}" type="pres">
      <dgm:prSet presAssocID="{1EA62DAE-E690-4AC3-ACEA-17EECAAEAF29}" presName="childText" presStyleLbl="conFgAcc1" presStyleIdx="4" presStyleCnt="5">
        <dgm:presLayoutVars>
          <dgm:bulletEnabled val="1"/>
        </dgm:presLayoutVars>
      </dgm:prSet>
      <dgm:spPr/>
    </dgm:pt>
  </dgm:ptLst>
  <dgm:cxnLst>
    <dgm:cxn modelId="{C3ECD199-377D-4951-8084-A7AD79CE2A28}" srcId="{E1CB3DDD-687B-43BB-B7CE-D2BDF8F0844E}" destId="{8AF46F2F-E178-4A1D-BE94-F5D4ACEFFD56}" srcOrd="2" destOrd="0" parTransId="{64081E13-89D1-4646-9932-DED9526298C7}" sibTransId="{A63191B0-FC56-4696-8B8B-F29761F9B9CB}"/>
    <dgm:cxn modelId="{BA39AA7D-3961-4229-9135-C976959D5FD9}" type="presOf" srcId="{8AF46F2F-E178-4A1D-BE94-F5D4ACEFFD56}" destId="{9239A82B-32F7-4513-A852-CF23E0489A35}" srcOrd="0" destOrd="0" presId="urn:microsoft.com/office/officeart/2005/8/layout/list1"/>
    <dgm:cxn modelId="{AB5DE9AF-F31E-4477-B7C5-1919CBD7B550}" type="presOf" srcId="{58F40A43-51A2-48DD-8071-F73A1BBA9C5E}" destId="{9BE4D672-F7DE-4AC9-92AE-EB44B74DC890}" srcOrd="0" destOrd="0" presId="urn:microsoft.com/office/officeart/2005/8/layout/list1"/>
    <dgm:cxn modelId="{BB6A43F0-C917-4CC9-A3F0-65A6BE2070FB}" type="presOf" srcId="{E54BE5F2-6CED-491B-A5D0-155F98F8910A}" destId="{FAC932AB-1193-4119-83F7-BE5420308C31}" srcOrd="1" destOrd="0" presId="urn:microsoft.com/office/officeart/2005/8/layout/list1"/>
    <dgm:cxn modelId="{257184E8-8DFF-41D1-BDE1-D8EA8B89FB4D}" type="presOf" srcId="{8AF46F2F-E178-4A1D-BE94-F5D4ACEFFD56}" destId="{8599BA6B-2B7B-43DA-8AC5-5F7AA58EAC39}" srcOrd="1" destOrd="0" presId="urn:microsoft.com/office/officeart/2005/8/layout/list1"/>
    <dgm:cxn modelId="{44B5887F-7A41-43A3-A144-94B44E4D60FC}" type="presOf" srcId="{A235ACB8-1333-4240-9C6C-CCCEB17A161D}" destId="{1B9D1B8A-102E-4D43-A666-90FC4DBCA2A8}" srcOrd="1" destOrd="0" presId="urn:microsoft.com/office/officeart/2005/8/layout/list1"/>
    <dgm:cxn modelId="{3E00EDE4-222F-4BFD-95EE-3A35D4204EF8}" srcId="{E1CB3DDD-687B-43BB-B7CE-D2BDF8F0844E}" destId="{58F40A43-51A2-48DD-8071-F73A1BBA9C5E}" srcOrd="3" destOrd="0" parTransId="{7CA961DC-2C8A-4233-B1C8-FBFB37CEAF05}" sibTransId="{0CC08E80-C41A-4D09-8BC2-7A3598AC987A}"/>
    <dgm:cxn modelId="{8066929A-91AF-4807-A3E4-9566EAA05DBD}" type="presOf" srcId="{E1CB3DDD-687B-43BB-B7CE-D2BDF8F0844E}" destId="{F9E840AF-2B0C-45EF-A95D-D31E51D01AAA}" srcOrd="0" destOrd="0" presId="urn:microsoft.com/office/officeart/2005/8/layout/list1"/>
    <dgm:cxn modelId="{0A10D2FE-5878-49E1-ACD9-B3867F7AA9F5}" srcId="{E1CB3DDD-687B-43BB-B7CE-D2BDF8F0844E}" destId="{A235ACB8-1333-4240-9C6C-CCCEB17A161D}" srcOrd="1" destOrd="0" parTransId="{ABA64B1A-D4C3-4BE4-8F98-BE7FB518BF8A}" sibTransId="{0F45EF8B-BFC4-42E4-A1CC-508AF19B257B}"/>
    <dgm:cxn modelId="{27AB4FC2-9FE5-42BB-9F81-0819655C26F0}" srcId="{E1CB3DDD-687B-43BB-B7CE-D2BDF8F0844E}" destId="{1EA62DAE-E690-4AC3-ACEA-17EECAAEAF29}" srcOrd="4" destOrd="0" parTransId="{9C428801-B808-4DD5-AC0E-BA3AD19586E8}" sibTransId="{1ADC9404-31EE-4144-BA63-7A9D9BC04128}"/>
    <dgm:cxn modelId="{A8046BF5-E652-44F3-999D-8F8FF0D32582}" srcId="{E1CB3DDD-687B-43BB-B7CE-D2BDF8F0844E}" destId="{E54BE5F2-6CED-491B-A5D0-155F98F8910A}" srcOrd="0" destOrd="0" parTransId="{7E9289ED-4C8A-42C0-B5BF-661A2E870223}" sibTransId="{E605895B-0970-4D48-A933-CF5E562AD5BD}"/>
    <dgm:cxn modelId="{B4E7A9B3-26AC-45EC-A64C-07BD49B0BF3D}" type="presOf" srcId="{A235ACB8-1333-4240-9C6C-CCCEB17A161D}" destId="{72DD7ECC-73A2-4B14-A231-74A94DCCB850}" srcOrd="0" destOrd="0" presId="urn:microsoft.com/office/officeart/2005/8/layout/list1"/>
    <dgm:cxn modelId="{51AAC0EC-9FF3-453A-93D9-F0ADF244A968}" type="presOf" srcId="{E54BE5F2-6CED-491B-A5D0-155F98F8910A}" destId="{14E19AF0-B4EA-45D4-9836-D80F61AB4E1E}" srcOrd="0" destOrd="0" presId="urn:microsoft.com/office/officeart/2005/8/layout/list1"/>
    <dgm:cxn modelId="{5DF98B14-1839-4F69-9123-590E390A3856}" type="presOf" srcId="{1EA62DAE-E690-4AC3-ACEA-17EECAAEAF29}" destId="{610E1A56-08E1-42A6-8969-9CA27575F492}" srcOrd="1" destOrd="0" presId="urn:microsoft.com/office/officeart/2005/8/layout/list1"/>
    <dgm:cxn modelId="{AD596B93-5434-4E62-BB21-769392AD76C2}" type="presOf" srcId="{58F40A43-51A2-48DD-8071-F73A1BBA9C5E}" destId="{A51153F2-E6BB-45E9-BA9B-B59D3A6A1B6C}" srcOrd="1" destOrd="0" presId="urn:microsoft.com/office/officeart/2005/8/layout/list1"/>
    <dgm:cxn modelId="{1CE22054-661C-43DC-9CDC-6972F80C95D3}" type="presOf" srcId="{1EA62DAE-E690-4AC3-ACEA-17EECAAEAF29}" destId="{50A43C48-A6A1-4354-92DB-F5CCFD469C7A}" srcOrd="0" destOrd="0" presId="urn:microsoft.com/office/officeart/2005/8/layout/list1"/>
    <dgm:cxn modelId="{C22700BF-ED57-4A9F-8619-2E2BF50713C0}" type="presParOf" srcId="{F9E840AF-2B0C-45EF-A95D-D31E51D01AAA}" destId="{28649793-C609-4F66-A771-7AD3FF8F5CFA}" srcOrd="0" destOrd="0" presId="urn:microsoft.com/office/officeart/2005/8/layout/list1"/>
    <dgm:cxn modelId="{CBCF8411-95F2-408C-B381-047DBD263371}" type="presParOf" srcId="{28649793-C609-4F66-A771-7AD3FF8F5CFA}" destId="{14E19AF0-B4EA-45D4-9836-D80F61AB4E1E}" srcOrd="0" destOrd="0" presId="urn:microsoft.com/office/officeart/2005/8/layout/list1"/>
    <dgm:cxn modelId="{F1DE6020-E4A4-4F01-9901-E39F0D1EA492}" type="presParOf" srcId="{28649793-C609-4F66-A771-7AD3FF8F5CFA}" destId="{FAC932AB-1193-4119-83F7-BE5420308C31}" srcOrd="1" destOrd="0" presId="urn:microsoft.com/office/officeart/2005/8/layout/list1"/>
    <dgm:cxn modelId="{34C8F27E-3EA5-4A1C-8663-A85DFF6E4C1D}" type="presParOf" srcId="{F9E840AF-2B0C-45EF-A95D-D31E51D01AAA}" destId="{419A7912-8730-4053-9CDE-914BF00DFC8C}" srcOrd="1" destOrd="0" presId="urn:microsoft.com/office/officeart/2005/8/layout/list1"/>
    <dgm:cxn modelId="{33F8624F-8AA5-4792-B413-A1F30086C6A9}" type="presParOf" srcId="{F9E840AF-2B0C-45EF-A95D-D31E51D01AAA}" destId="{726A34C0-4B4B-461C-B360-FCBF43167EEF}" srcOrd="2" destOrd="0" presId="urn:microsoft.com/office/officeart/2005/8/layout/list1"/>
    <dgm:cxn modelId="{9F3942B7-E4EF-47BC-ABF4-DF482EC3693A}" type="presParOf" srcId="{F9E840AF-2B0C-45EF-A95D-D31E51D01AAA}" destId="{0B659B71-B17C-4EC7-8832-AAA6FB4167AA}" srcOrd="3" destOrd="0" presId="urn:microsoft.com/office/officeart/2005/8/layout/list1"/>
    <dgm:cxn modelId="{61447DD9-AA1D-405D-9395-B681A20FFF3E}" type="presParOf" srcId="{F9E840AF-2B0C-45EF-A95D-D31E51D01AAA}" destId="{C7FD1BBE-3094-425D-9F27-1BAF3D0CC507}" srcOrd="4" destOrd="0" presId="urn:microsoft.com/office/officeart/2005/8/layout/list1"/>
    <dgm:cxn modelId="{78361FFB-9598-41B4-ABBD-F7AAFD9A92B6}" type="presParOf" srcId="{C7FD1BBE-3094-425D-9F27-1BAF3D0CC507}" destId="{72DD7ECC-73A2-4B14-A231-74A94DCCB850}" srcOrd="0" destOrd="0" presId="urn:microsoft.com/office/officeart/2005/8/layout/list1"/>
    <dgm:cxn modelId="{0EC53A13-7A18-4DB4-9F45-AC1DC8517DA6}" type="presParOf" srcId="{C7FD1BBE-3094-425D-9F27-1BAF3D0CC507}" destId="{1B9D1B8A-102E-4D43-A666-90FC4DBCA2A8}" srcOrd="1" destOrd="0" presId="urn:microsoft.com/office/officeart/2005/8/layout/list1"/>
    <dgm:cxn modelId="{FD6EB8CF-EEE8-4F20-A2D9-8DDE14801490}" type="presParOf" srcId="{F9E840AF-2B0C-45EF-A95D-D31E51D01AAA}" destId="{15BC8468-1727-4B9B-B13E-AF55495BCAFD}" srcOrd="5" destOrd="0" presId="urn:microsoft.com/office/officeart/2005/8/layout/list1"/>
    <dgm:cxn modelId="{CA938E94-C1DF-40DA-A8DB-26BB9AFA6D39}" type="presParOf" srcId="{F9E840AF-2B0C-45EF-A95D-D31E51D01AAA}" destId="{B476FA3F-CE75-4A7A-9A7C-00116175D125}" srcOrd="6" destOrd="0" presId="urn:microsoft.com/office/officeart/2005/8/layout/list1"/>
    <dgm:cxn modelId="{5183D820-FDF6-4B75-A115-2490A6D9294A}" type="presParOf" srcId="{F9E840AF-2B0C-45EF-A95D-D31E51D01AAA}" destId="{A9F0C5A4-BBD6-45BC-B4D9-BB6B379B9E9B}" srcOrd="7" destOrd="0" presId="urn:microsoft.com/office/officeart/2005/8/layout/list1"/>
    <dgm:cxn modelId="{3411DEB6-554D-4D4C-BF48-20AFDE43D9A7}" type="presParOf" srcId="{F9E840AF-2B0C-45EF-A95D-D31E51D01AAA}" destId="{F4DA78F3-4302-4713-B4F0-FD6287E064C0}" srcOrd="8" destOrd="0" presId="urn:microsoft.com/office/officeart/2005/8/layout/list1"/>
    <dgm:cxn modelId="{5CE9557E-491F-426B-B758-9C4B77C81638}" type="presParOf" srcId="{F4DA78F3-4302-4713-B4F0-FD6287E064C0}" destId="{9239A82B-32F7-4513-A852-CF23E0489A35}" srcOrd="0" destOrd="0" presId="urn:microsoft.com/office/officeart/2005/8/layout/list1"/>
    <dgm:cxn modelId="{1ED6531C-9169-4FB6-ABB1-69269C3D85ED}" type="presParOf" srcId="{F4DA78F3-4302-4713-B4F0-FD6287E064C0}" destId="{8599BA6B-2B7B-43DA-8AC5-5F7AA58EAC39}" srcOrd="1" destOrd="0" presId="urn:microsoft.com/office/officeart/2005/8/layout/list1"/>
    <dgm:cxn modelId="{8AC78A25-6383-4D8B-89EB-B5202DC47A95}" type="presParOf" srcId="{F9E840AF-2B0C-45EF-A95D-D31E51D01AAA}" destId="{3309D6FE-4232-4445-ADB0-89A16AC04BF5}" srcOrd="9" destOrd="0" presId="urn:microsoft.com/office/officeart/2005/8/layout/list1"/>
    <dgm:cxn modelId="{3364338C-7D5D-4DB4-AC3E-8AE072C87BD5}" type="presParOf" srcId="{F9E840AF-2B0C-45EF-A95D-D31E51D01AAA}" destId="{A50481CC-1113-47DC-8939-A012F3BF66D9}" srcOrd="10" destOrd="0" presId="urn:microsoft.com/office/officeart/2005/8/layout/list1"/>
    <dgm:cxn modelId="{5583B2C0-5525-4E8B-A657-BCDDE99EAA41}" type="presParOf" srcId="{F9E840AF-2B0C-45EF-A95D-D31E51D01AAA}" destId="{C13682BF-912A-4C58-9019-D2CCC768CAEB}" srcOrd="11" destOrd="0" presId="urn:microsoft.com/office/officeart/2005/8/layout/list1"/>
    <dgm:cxn modelId="{C749D03B-F88F-4BC6-8753-FD1F0C15462C}" type="presParOf" srcId="{F9E840AF-2B0C-45EF-A95D-D31E51D01AAA}" destId="{FCEBEC7D-2284-4154-8F6D-A9245BB1DBC3}" srcOrd="12" destOrd="0" presId="urn:microsoft.com/office/officeart/2005/8/layout/list1"/>
    <dgm:cxn modelId="{789CEAF2-9978-4EA1-B0F2-9761C0D8E371}" type="presParOf" srcId="{FCEBEC7D-2284-4154-8F6D-A9245BB1DBC3}" destId="{9BE4D672-F7DE-4AC9-92AE-EB44B74DC890}" srcOrd="0" destOrd="0" presId="urn:microsoft.com/office/officeart/2005/8/layout/list1"/>
    <dgm:cxn modelId="{2D364B39-0CB6-4E49-88DE-65FA76AE3BC0}" type="presParOf" srcId="{FCEBEC7D-2284-4154-8F6D-A9245BB1DBC3}" destId="{A51153F2-E6BB-45E9-BA9B-B59D3A6A1B6C}" srcOrd="1" destOrd="0" presId="urn:microsoft.com/office/officeart/2005/8/layout/list1"/>
    <dgm:cxn modelId="{57C9E9C1-FD26-40F5-AC48-61C737AD1F46}" type="presParOf" srcId="{F9E840AF-2B0C-45EF-A95D-D31E51D01AAA}" destId="{EC4F1BA9-4FFD-4471-A47E-70EC5D04C908}" srcOrd="13" destOrd="0" presId="urn:microsoft.com/office/officeart/2005/8/layout/list1"/>
    <dgm:cxn modelId="{161B886F-16F0-4B48-BA86-5C516E79C213}" type="presParOf" srcId="{F9E840AF-2B0C-45EF-A95D-D31E51D01AAA}" destId="{4EDD08A8-A7B8-4347-B627-AC0ED49C1EC6}" srcOrd="14" destOrd="0" presId="urn:microsoft.com/office/officeart/2005/8/layout/list1"/>
    <dgm:cxn modelId="{1E844D9A-74B5-4397-8648-E3ACD54DC352}" type="presParOf" srcId="{F9E840AF-2B0C-45EF-A95D-D31E51D01AAA}" destId="{D1B9D200-D11F-4389-A2B5-D3357A564582}" srcOrd="15" destOrd="0" presId="urn:microsoft.com/office/officeart/2005/8/layout/list1"/>
    <dgm:cxn modelId="{9E13E8B4-90C5-4B18-8870-DDF26B4808AE}" type="presParOf" srcId="{F9E840AF-2B0C-45EF-A95D-D31E51D01AAA}" destId="{05840758-517C-4580-93A3-2D06B9C6A83B}" srcOrd="16" destOrd="0" presId="urn:microsoft.com/office/officeart/2005/8/layout/list1"/>
    <dgm:cxn modelId="{C277AC24-B484-4071-9F0D-100218B7CD80}" type="presParOf" srcId="{05840758-517C-4580-93A3-2D06B9C6A83B}" destId="{50A43C48-A6A1-4354-92DB-F5CCFD469C7A}" srcOrd="0" destOrd="0" presId="urn:microsoft.com/office/officeart/2005/8/layout/list1"/>
    <dgm:cxn modelId="{5B66F38A-23CA-4260-AB91-70E7CBEE4D94}" type="presParOf" srcId="{05840758-517C-4580-93A3-2D06B9C6A83B}" destId="{610E1A56-08E1-42A6-8969-9CA27575F492}" srcOrd="1" destOrd="0" presId="urn:microsoft.com/office/officeart/2005/8/layout/list1"/>
    <dgm:cxn modelId="{A8450B1C-5012-406E-A006-54205E29883A}" type="presParOf" srcId="{F9E840AF-2B0C-45EF-A95D-D31E51D01AAA}" destId="{61899050-452B-437E-8A00-63B38C858B0A}" srcOrd="17" destOrd="0" presId="urn:microsoft.com/office/officeart/2005/8/layout/list1"/>
    <dgm:cxn modelId="{B0A3C8B4-3757-45AD-B712-E2740E8A51F7}" type="presParOf" srcId="{F9E840AF-2B0C-45EF-A95D-D31E51D01AAA}" destId="{78BD70A9-AA56-408C-9A24-1B4C0DA93B93}" srcOrd="18" destOrd="0" presId="urn:microsoft.com/office/officeart/2005/8/layout/lis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6D81DA5-3CFC-4ED1-BD11-B15876ACF5DF}"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B5790895-DD41-48DB-8ECB-881977A53F48}">
      <dgm:prSet phldrT="[Text]"/>
      <dgm:spPr/>
      <dgm:t>
        <a:bodyPr/>
        <a:lstStyle/>
        <a:p>
          <a:r>
            <a:rPr lang="en-US"/>
            <a:t>Link strategic &amp; workforce planning decesions</a:t>
          </a:r>
        </a:p>
      </dgm:t>
    </dgm:pt>
    <dgm:pt modelId="{A57171A1-1D2A-460B-A940-5525018A2EBD}" type="parTrans" cxnId="{D0EFAB87-48DA-4B33-A68E-68BEF1B1BDEC}">
      <dgm:prSet/>
      <dgm:spPr/>
      <dgm:t>
        <a:bodyPr/>
        <a:lstStyle/>
        <a:p>
          <a:endParaRPr lang="en-US"/>
        </a:p>
      </dgm:t>
    </dgm:pt>
    <dgm:pt modelId="{6F01C646-8BD6-4BA3-9E02-14E8197FA82D}" type="sibTrans" cxnId="{D0EFAB87-48DA-4B33-A68E-68BEF1B1BDEC}">
      <dgm:prSet/>
      <dgm:spPr/>
      <dgm:t>
        <a:bodyPr/>
        <a:lstStyle/>
        <a:p>
          <a:endParaRPr lang="en-US"/>
        </a:p>
      </dgm:t>
    </dgm:pt>
    <dgm:pt modelId="{7697BC2B-86F4-4CE7-890C-A2C19B394102}">
      <dgm:prSet phldrT="[Text]"/>
      <dgm:spPr/>
      <dgm:t>
        <a:bodyPr/>
        <a:lstStyle/>
        <a:p>
          <a:r>
            <a:rPr lang="en-US"/>
            <a:t>Identify talent pools</a:t>
          </a:r>
        </a:p>
      </dgm:t>
    </dgm:pt>
    <dgm:pt modelId="{985D28DF-B87D-4137-ADF9-156F1F0268B6}" type="parTrans" cxnId="{B10BDEE5-30CD-47A8-9453-CC9A59B71200}">
      <dgm:prSet/>
      <dgm:spPr/>
      <dgm:t>
        <a:bodyPr/>
        <a:lstStyle/>
        <a:p>
          <a:endParaRPr lang="en-US"/>
        </a:p>
      </dgm:t>
    </dgm:pt>
    <dgm:pt modelId="{64B1D655-F0FD-4481-ABE6-A944E875AB98}" type="sibTrans" cxnId="{B10BDEE5-30CD-47A8-9453-CC9A59B71200}">
      <dgm:prSet/>
      <dgm:spPr/>
      <dgm:t>
        <a:bodyPr/>
        <a:lstStyle/>
        <a:p>
          <a:endParaRPr lang="en-US"/>
        </a:p>
      </dgm:t>
    </dgm:pt>
    <dgm:pt modelId="{BE682E82-9902-498E-A3C4-7C71D6E1344A}">
      <dgm:prSet phldrT="[Text]"/>
      <dgm:spPr/>
      <dgm:t>
        <a:bodyPr/>
        <a:lstStyle/>
        <a:p>
          <a:r>
            <a:rPr lang="en-US"/>
            <a:t>Develop succession strategics</a:t>
          </a:r>
        </a:p>
      </dgm:t>
    </dgm:pt>
    <dgm:pt modelId="{6B90B2C4-DBA6-41B4-A127-94FF16C5C470}" type="parTrans" cxnId="{53E46F28-ECBE-411D-8601-BA92D7F042EE}">
      <dgm:prSet/>
      <dgm:spPr/>
      <dgm:t>
        <a:bodyPr/>
        <a:lstStyle/>
        <a:p>
          <a:endParaRPr lang="en-US"/>
        </a:p>
      </dgm:t>
    </dgm:pt>
    <dgm:pt modelId="{61FB02B7-1EAD-470E-B797-2217CF732214}" type="sibTrans" cxnId="{53E46F28-ECBE-411D-8601-BA92D7F042EE}">
      <dgm:prSet/>
      <dgm:spPr/>
      <dgm:t>
        <a:bodyPr/>
        <a:lstStyle/>
        <a:p>
          <a:endParaRPr lang="en-US"/>
        </a:p>
      </dgm:t>
    </dgm:pt>
    <dgm:pt modelId="{02482134-36D5-47AA-89B0-0031CE10BD83}">
      <dgm:prSet phldrT="[Text]"/>
      <dgm:spPr/>
      <dgm:t>
        <a:bodyPr/>
        <a:lstStyle/>
        <a:p>
          <a:r>
            <a:rPr lang="en-US"/>
            <a:t>Implement succession strategics</a:t>
          </a:r>
        </a:p>
      </dgm:t>
    </dgm:pt>
    <dgm:pt modelId="{BA722E4D-A852-4D0F-BBFA-7A1D0CB1C43A}" type="parTrans" cxnId="{4BB9F22E-BD94-403F-A832-2596E3A60D04}">
      <dgm:prSet/>
      <dgm:spPr/>
      <dgm:t>
        <a:bodyPr/>
        <a:lstStyle/>
        <a:p>
          <a:endParaRPr lang="en-US"/>
        </a:p>
      </dgm:t>
    </dgm:pt>
    <dgm:pt modelId="{B564062E-DAD2-43A3-A783-7B68C79DC9C6}" type="sibTrans" cxnId="{4BB9F22E-BD94-403F-A832-2596E3A60D04}">
      <dgm:prSet/>
      <dgm:spPr/>
      <dgm:t>
        <a:bodyPr/>
        <a:lstStyle/>
        <a:p>
          <a:endParaRPr lang="en-US"/>
        </a:p>
      </dgm:t>
    </dgm:pt>
    <dgm:pt modelId="{840121A9-7644-4C0B-8B00-C088373BB621}">
      <dgm:prSet phldrT="[Text]"/>
      <dgm:spPr/>
      <dgm:t>
        <a:bodyPr/>
        <a:lstStyle/>
        <a:p>
          <a:r>
            <a:rPr lang="en-US"/>
            <a:t>Monitor &amp; evaluate</a:t>
          </a:r>
        </a:p>
      </dgm:t>
    </dgm:pt>
    <dgm:pt modelId="{36ECA004-7253-4521-9446-6321A756AE5A}" type="parTrans" cxnId="{910127A7-A0B2-4135-BD22-391B754871F3}">
      <dgm:prSet/>
      <dgm:spPr/>
      <dgm:t>
        <a:bodyPr/>
        <a:lstStyle/>
        <a:p>
          <a:endParaRPr lang="en-US"/>
        </a:p>
      </dgm:t>
    </dgm:pt>
    <dgm:pt modelId="{A85F4A7E-3A45-4168-AD5A-A45DF0E755BE}" type="sibTrans" cxnId="{910127A7-A0B2-4135-BD22-391B754871F3}">
      <dgm:prSet/>
      <dgm:spPr/>
      <dgm:t>
        <a:bodyPr/>
        <a:lstStyle/>
        <a:p>
          <a:endParaRPr lang="en-US"/>
        </a:p>
      </dgm:t>
    </dgm:pt>
    <dgm:pt modelId="{3F382365-7F16-434C-A402-68FBE227C6B9}">
      <dgm:prSet/>
      <dgm:spPr/>
      <dgm:t>
        <a:bodyPr/>
        <a:lstStyle/>
        <a:p>
          <a:r>
            <a:rPr lang="en-US"/>
            <a:t>Analyze gaps</a:t>
          </a:r>
        </a:p>
      </dgm:t>
    </dgm:pt>
    <dgm:pt modelId="{891AE56B-2060-47A7-A9DB-B0079BC4C139}" type="parTrans" cxnId="{5DDD4C61-B8DC-431A-82AB-BEDA3ED333E6}">
      <dgm:prSet/>
      <dgm:spPr/>
      <dgm:t>
        <a:bodyPr/>
        <a:lstStyle/>
        <a:p>
          <a:endParaRPr lang="en-US"/>
        </a:p>
      </dgm:t>
    </dgm:pt>
    <dgm:pt modelId="{90622DBA-F26A-4793-9C9E-96B0683F9CDA}" type="sibTrans" cxnId="{5DDD4C61-B8DC-431A-82AB-BEDA3ED333E6}">
      <dgm:prSet/>
      <dgm:spPr/>
      <dgm:t>
        <a:bodyPr/>
        <a:lstStyle/>
        <a:p>
          <a:endParaRPr lang="en-US"/>
        </a:p>
      </dgm:t>
    </dgm:pt>
    <dgm:pt modelId="{A5CFCFE6-A247-45F6-A431-14DF196F4CF2}" type="pres">
      <dgm:prSet presAssocID="{C6D81DA5-3CFC-4ED1-BD11-B15876ACF5DF}" presName="cycle" presStyleCnt="0">
        <dgm:presLayoutVars>
          <dgm:dir/>
          <dgm:resizeHandles val="exact"/>
        </dgm:presLayoutVars>
      </dgm:prSet>
      <dgm:spPr/>
      <dgm:t>
        <a:bodyPr/>
        <a:lstStyle/>
        <a:p>
          <a:endParaRPr lang="en-US"/>
        </a:p>
      </dgm:t>
    </dgm:pt>
    <dgm:pt modelId="{D9C0589A-970A-405D-974C-DBD5D89C642A}" type="pres">
      <dgm:prSet presAssocID="{B5790895-DD41-48DB-8ECB-881977A53F48}" presName="node" presStyleLbl="node1" presStyleIdx="0" presStyleCnt="6">
        <dgm:presLayoutVars>
          <dgm:bulletEnabled val="1"/>
        </dgm:presLayoutVars>
      </dgm:prSet>
      <dgm:spPr/>
      <dgm:t>
        <a:bodyPr/>
        <a:lstStyle/>
        <a:p>
          <a:endParaRPr lang="en-US"/>
        </a:p>
      </dgm:t>
    </dgm:pt>
    <dgm:pt modelId="{661A8B7C-4ADC-4EF8-AA32-B28DAF737B25}" type="pres">
      <dgm:prSet presAssocID="{6F01C646-8BD6-4BA3-9E02-14E8197FA82D}" presName="sibTrans" presStyleLbl="sibTrans2D1" presStyleIdx="0" presStyleCnt="6"/>
      <dgm:spPr/>
      <dgm:t>
        <a:bodyPr/>
        <a:lstStyle/>
        <a:p>
          <a:endParaRPr lang="en-US"/>
        </a:p>
      </dgm:t>
    </dgm:pt>
    <dgm:pt modelId="{74F99391-B8EA-4557-B7AA-199CD280E9B6}" type="pres">
      <dgm:prSet presAssocID="{6F01C646-8BD6-4BA3-9E02-14E8197FA82D}" presName="connectorText" presStyleLbl="sibTrans2D1" presStyleIdx="0" presStyleCnt="6"/>
      <dgm:spPr/>
      <dgm:t>
        <a:bodyPr/>
        <a:lstStyle/>
        <a:p>
          <a:endParaRPr lang="en-US"/>
        </a:p>
      </dgm:t>
    </dgm:pt>
    <dgm:pt modelId="{764A4621-AFB7-499A-A57F-0076E31D8758}" type="pres">
      <dgm:prSet presAssocID="{3F382365-7F16-434C-A402-68FBE227C6B9}" presName="node" presStyleLbl="node1" presStyleIdx="1" presStyleCnt="6">
        <dgm:presLayoutVars>
          <dgm:bulletEnabled val="1"/>
        </dgm:presLayoutVars>
      </dgm:prSet>
      <dgm:spPr/>
      <dgm:t>
        <a:bodyPr/>
        <a:lstStyle/>
        <a:p>
          <a:endParaRPr lang="en-US"/>
        </a:p>
      </dgm:t>
    </dgm:pt>
    <dgm:pt modelId="{12C490EB-7132-4294-9A76-3BCDFE3F5AD9}" type="pres">
      <dgm:prSet presAssocID="{90622DBA-F26A-4793-9C9E-96B0683F9CDA}" presName="sibTrans" presStyleLbl="sibTrans2D1" presStyleIdx="1" presStyleCnt="6"/>
      <dgm:spPr/>
      <dgm:t>
        <a:bodyPr/>
        <a:lstStyle/>
        <a:p>
          <a:endParaRPr lang="en-US"/>
        </a:p>
      </dgm:t>
    </dgm:pt>
    <dgm:pt modelId="{DAF799A9-278B-4625-A344-928128E798FF}" type="pres">
      <dgm:prSet presAssocID="{90622DBA-F26A-4793-9C9E-96B0683F9CDA}" presName="connectorText" presStyleLbl="sibTrans2D1" presStyleIdx="1" presStyleCnt="6"/>
      <dgm:spPr/>
      <dgm:t>
        <a:bodyPr/>
        <a:lstStyle/>
        <a:p>
          <a:endParaRPr lang="en-US"/>
        </a:p>
      </dgm:t>
    </dgm:pt>
    <dgm:pt modelId="{5EBAAFE9-9131-4426-8DDD-79DB768C2819}" type="pres">
      <dgm:prSet presAssocID="{7697BC2B-86F4-4CE7-890C-A2C19B394102}" presName="node" presStyleLbl="node1" presStyleIdx="2" presStyleCnt="6">
        <dgm:presLayoutVars>
          <dgm:bulletEnabled val="1"/>
        </dgm:presLayoutVars>
      </dgm:prSet>
      <dgm:spPr/>
      <dgm:t>
        <a:bodyPr/>
        <a:lstStyle/>
        <a:p>
          <a:endParaRPr lang="en-US"/>
        </a:p>
      </dgm:t>
    </dgm:pt>
    <dgm:pt modelId="{F19FBD91-E4FA-4376-A9A2-537D2BE615B1}" type="pres">
      <dgm:prSet presAssocID="{64B1D655-F0FD-4481-ABE6-A944E875AB98}" presName="sibTrans" presStyleLbl="sibTrans2D1" presStyleIdx="2" presStyleCnt="6"/>
      <dgm:spPr/>
      <dgm:t>
        <a:bodyPr/>
        <a:lstStyle/>
        <a:p>
          <a:endParaRPr lang="en-US"/>
        </a:p>
      </dgm:t>
    </dgm:pt>
    <dgm:pt modelId="{96D3AFEC-B5C4-4615-BE30-B61CEF33AB6F}" type="pres">
      <dgm:prSet presAssocID="{64B1D655-F0FD-4481-ABE6-A944E875AB98}" presName="connectorText" presStyleLbl="sibTrans2D1" presStyleIdx="2" presStyleCnt="6"/>
      <dgm:spPr/>
      <dgm:t>
        <a:bodyPr/>
        <a:lstStyle/>
        <a:p>
          <a:endParaRPr lang="en-US"/>
        </a:p>
      </dgm:t>
    </dgm:pt>
    <dgm:pt modelId="{B6B3B435-19E1-4CEF-9C5C-679CAA696FC1}" type="pres">
      <dgm:prSet presAssocID="{BE682E82-9902-498E-A3C4-7C71D6E1344A}" presName="node" presStyleLbl="node1" presStyleIdx="3" presStyleCnt="6">
        <dgm:presLayoutVars>
          <dgm:bulletEnabled val="1"/>
        </dgm:presLayoutVars>
      </dgm:prSet>
      <dgm:spPr/>
      <dgm:t>
        <a:bodyPr/>
        <a:lstStyle/>
        <a:p>
          <a:endParaRPr lang="en-US"/>
        </a:p>
      </dgm:t>
    </dgm:pt>
    <dgm:pt modelId="{B3754C02-3D69-4752-A81B-720EEA8718EF}" type="pres">
      <dgm:prSet presAssocID="{61FB02B7-1EAD-470E-B797-2217CF732214}" presName="sibTrans" presStyleLbl="sibTrans2D1" presStyleIdx="3" presStyleCnt="6"/>
      <dgm:spPr/>
      <dgm:t>
        <a:bodyPr/>
        <a:lstStyle/>
        <a:p>
          <a:endParaRPr lang="en-US"/>
        </a:p>
      </dgm:t>
    </dgm:pt>
    <dgm:pt modelId="{590EE316-8646-4380-9772-AAB51232749A}" type="pres">
      <dgm:prSet presAssocID="{61FB02B7-1EAD-470E-B797-2217CF732214}" presName="connectorText" presStyleLbl="sibTrans2D1" presStyleIdx="3" presStyleCnt="6"/>
      <dgm:spPr/>
      <dgm:t>
        <a:bodyPr/>
        <a:lstStyle/>
        <a:p>
          <a:endParaRPr lang="en-US"/>
        </a:p>
      </dgm:t>
    </dgm:pt>
    <dgm:pt modelId="{0D4D3DB5-C00F-4FC9-8167-29D1B9888289}" type="pres">
      <dgm:prSet presAssocID="{02482134-36D5-47AA-89B0-0031CE10BD83}" presName="node" presStyleLbl="node1" presStyleIdx="4" presStyleCnt="6">
        <dgm:presLayoutVars>
          <dgm:bulletEnabled val="1"/>
        </dgm:presLayoutVars>
      </dgm:prSet>
      <dgm:spPr/>
      <dgm:t>
        <a:bodyPr/>
        <a:lstStyle/>
        <a:p>
          <a:endParaRPr lang="en-US"/>
        </a:p>
      </dgm:t>
    </dgm:pt>
    <dgm:pt modelId="{A7C6ED5B-EBDF-4CD8-8D55-5EDC7F27B9DB}" type="pres">
      <dgm:prSet presAssocID="{B564062E-DAD2-43A3-A783-7B68C79DC9C6}" presName="sibTrans" presStyleLbl="sibTrans2D1" presStyleIdx="4" presStyleCnt="6"/>
      <dgm:spPr/>
      <dgm:t>
        <a:bodyPr/>
        <a:lstStyle/>
        <a:p>
          <a:endParaRPr lang="en-US"/>
        </a:p>
      </dgm:t>
    </dgm:pt>
    <dgm:pt modelId="{599ADEAD-7FB0-44E0-84B5-F912E981F33C}" type="pres">
      <dgm:prSet presAssocID="{B564062E-DAD2-43A3-A783-7B68C79DC9C6}" presName="connectorText" presStyleLbl="sibTrans2D1" presStyleIdx="4" presStyleCnt="6"/>
      <dgm:spPr/>
      <dgm:t>
        <a:bodyPr/>
        <a:lstStyle/>
        <a:p>
          <a:endParaRPr lang="en-US"/>
        </a:p>
      </dgm:t>
    </dgm:pt>
    <dgm:pt modelId="{12C8E45C-F146-41F8-866D-58970A7BF684}" type="pres">
      <dgm:prSet presAssocID="{840121A9-7644-4C0B-8B00-C088373BB621}" presName="node" presStyleLbl="node1" presStyleIdx="5" presStyleCnt="6">
        <dgm:presLayoutVars>
          <dgm:bulletEnabled val="1"/>
        </dgm:presLayoutVars>
      </dgm:prSet>
      <dgm:spPr/>
      <dgm:t>
        <a:bodyPr/>
        <a:lstStyle/>
        <a:p>
          <a:endParaRPr lang="en-US"/>
        </a:p>
      </dgm:t>
    </dgm:pt>
    <dgm:pt modelId="{8188F812-D73A-4690-9816-5B220C8A8CF7}" type="pres">
      <dgm:prSet presAssocID="{A85F4A7E-3A45-4168-AD5A-A45DF0E755BE}" presName="sibTrans" presStyleLbl="sibTrans2D1" presStyleIdx="5" presStyleCnt="6"/>
      <dgm:spPr/>
      <dgm:t>
        <a:bodyPr/>
        <a:lstStyle/>
        <a:p>
          <a:endParaRPr lang="en-US"/>
        </a:p>
      </dgm:t>
    </dgm:pt>
    <dgm:pt modelId="{033F160B-E66D-4241-8EBA-4DDA77C3E12F}" type="pres">
      <dgm:prSet presAssocID="{A85F4A7E-3A45-4168-AD5A-A45DF0E755BE}" presName="connectorText" presStyleLbl="sibTrans2D1" presStyleIdx="5" presStyleCnt="6"/>
      <dgm:spPr/>
      <dgm:t>
        <a:bodyPr/>
        <a:lstStyle/>
        <a:p>
          <a:endParaRPr lang="en-US"/>
        </a:p>
      </dgm:t>
    </dgm:pt>
  </dgm:ptLst>
  <dgm:cxnLst>
    <dgm:cxn modelId="{7258D9E5-1990-495F-B3E5-D3ECCEE3ECB7}" type="presOf" srcId="{C6D81DA5-3CFC-4ED1-BD11-B15876ACF5DF}" destId="{A5CFCFE6-A247-45F6-A431-14DF196F4CF2}" srcOrd="0" destOrd="0" presId="urn:microsoft.com/office/officeart/2005/8/layout/cycle2"/>
    <dgm:cxn modelId="{6F15DF5A-0C03-4C6E-B299-CEFCFC59E108}" type="presOf" srcId="{B5790895-DD41-48DB-8ECB-881977A53F48}" destId="{D9C0589A-970A-405D-974C-DBD5D89C642A}" srcOrd="0" destOrd="0" presId="urn:microsoft.com/office/officeart/2005/8/layout/cycle2"/>
    <dgm:cxn modelId="{D0EFAB87-48DA-4B33-A68E-68BEF1B1BDEC}" srcId="{C6D81DA5-3CFC-4ED1-BD11-B15876ACF5DF}" destId="{B5790895-DD41-48DB-8ECB-881977A53F48}" srcOrd="0" destOrd="0" parTransId="{A57171A1-1D2A-460B-A940-5525018A2EBD}" sibTransId="{6F01C646-8BD6-4BA3-9E02-14E8197FA82D}"/>
    <dgm:cxn modelId="{AF5AE80A-67ED-4207-8E12-2152AF3BE7DA}" type="presOf" srcId="{02482134-36D5-47AA-89B0-0031CE10BD83}" destId="{0D4D3DB5-C00F-4FC9-8167-29D1B9888289}" srcOrd="0" destOrd="0" presId="urn:microsoft.com/office/officeart/2005/8/layout/cycle2"/>
    <dgm:cxn modelId="{B10BDEE5-30CD-47A8-9453-CC9A59B71200}" srcId="{C6D81DA5-3CFC-4ED1-BD11-B15876ACF5DF}" destId="{7697BC2B-86F4-4CE7-890C-A2C19B394102}" srcOrd="2" destOrd="0" parTransId="{985D28DF-B87D-4137-ADF9-156F1F0268B6}" sibTransId="{64B1D655-F0FD-4481-ABE6-A944E875AB98}"/>
    <dgm:cxn modelId="{98827904-2FFD-4AD2-9264-BB8AE6291EFF}" type="presOf" srcId="{B564062E-DAD2-43A3-A783-7B68C79DC9C6}" destId="{A7C6ED5B-EBDF-4CD8-8D55-5EDC7F27B9DB}" srcOrd="0" destOrd="0" presId="urn:microsoft.com/office/officeart/2005/8/layout/cycle2"/>
    <dgm:cxn modelId="{910127A7-A0B2-4135-BD22-391B754871F3}" srcId="{C6D81DA5-3CFC-4ED1-BD11-B15876ACF5DF}" destId="{840121A9-7644-4C0B-8B00-C088373BB621}" srcOrd="5" destOrd="0" parTransId="{36ECA004-7253-4521-9446-6321A756AE5A}" sibTransId="{A85F4A7E-3A45-4168-AD5A-A45DF0E755BE}"/>
    <dgm:cxn modelId="{53E46F28-ECBE-411D-8601-BA92D7F042EE}" srcId="{C6D81DA5-3CFC-4ED1-BD11-B15876ACF5DF}" destId="{BE682E82-9902-498E-A3C4-7C71D6E1344A}" srcOrd="3" destOrd="0" parTransId="{6B90B2C4-DBA6-41B4-A127-94FF16C5C470}" sibTransId="{61FB02B7-1EAD-470E-B797-2217CF732214}"/>
    <dgm:cxn modelId="{D39B7FE9-3D71-4D1C-B9D8-D603D0F43EE8}" type="presOf" srcId="{A85F4A7E-3A45-4168-AD5A-A45DF0E755BE}" destId="{033F160B-E66D-4241-8EBA-4DDA77C3E12F}" srcOrd="1" destOrd="0" presId="urn:microsoft.com/office/officeart/2005/8/layout/cycle2"/>
    <dgm:cxn modelId="{0447739F-A05B-4C12-8933-5EF361BBC8CD}" type="presOf" srcId="{6F01C646-8BD6-4BA3-9E02-14E8197FA82D}" destId="{74F99391-B8EA-4557-B7AA-199CD280E9B6}" srcOrd="1" destOrd="0" presId="urn:microsoft.com/office/officeart/2005/8/layout/cycle2"/>
    <dgm:cxn modelId="{C246223B-A892-4B5C-8C85-230DC559867D}" type="presOf" srcId="{90622DBA-F26A-4793-9C9E-96B0683F9CDA}" destId="{12C490EB-7132-4294-9A76-3BCDFE3F5AD9}" srcOrd="0" destOrd="0" presId="urn:microsoft.com/office/officeart/2005/8/layout/cycle2"/>
    <dgm:cxn modelId="{930D137D-9229-44D9-9B5F-ACBA8A012B90}" type="presOf" srcId="{6F01C646-8BD6-4BA3-9E02-14E8197FA82D}" destId="{661A8B7C-4ADC-4EF8-AA32-B28DAF737B25}" srcOrd="0" destOrd="0" presId="urn:microsoft.com/office/officeart/2005/8/layout/cycle2"/>
    <dgm:cxn modelId="{F12173DB-A29E-4161-9FAE-9011AA38319A}" type="presOf" srcId="{61FB02B7-1EAD-470E-B797-2217CF732214}" destId="{B3754C02-3D69-4752-A81B-720EEA8718EF}" srcOrd="0" destOrd="0" presId="urn:microsoft.com/office/officeart/2005/8/layout/cycle2"/>
    <dgm:cxn modelId="{3731F522-DC23-4AB1-9F91-D5A0FE9E3C65}" type="presOf" srcId="{B564062E-DAD2-43A3-A783-7B68C79DC9C6}" destId="{599ADEAD-7FB0-44E0-84B5-F912E981F33C}" srcOrd="1" destOrd="0" presId="urn:microsoft.com/office/officeart/2005/8/layout/cycle2"/>
    <dgm:cxn modelId="{2CC81EAE-92D6-4D16-A9DE-BB183C3A2F9B}" type="presOf" srcId="{3F382365-7F16-434C-A402-68FBE227C6B9}" destId="{764A4621-AFB7-499A-A57F-0076E31D8758}" srcOrd="0" destOrd="0" presId="urn:microsoft.com/office/officeart/2005/8/layout/cycle2"/>
    <dgm:cxn modelId="{E5D7088D-E1EB-4C74-A27B-282D5947307B}" type="presOf" srcId="{61FB02B7-1EAD-470E-B797-2217CF732214}" destId="{590EE316-8646-4380-9772-AAB51232749A}" srcOrd="1" destOrd="0" presId="urn:microsoft.com/office/officeart/2005/8/layout/cycle2"/>
    <dgm:cxn modelId="{A296BD6F-C7EE-482A-8FCE-D3DCADEB350F}" type="presOf" srcId="{7697BC2B-86F4-4CE7-890C-A2C19B394102}" destId="{5EBAAFE9-9131-4426-8DDD-79DB768C2819}" srcOrd="0" destOrd="0" presId="urn:microsoft.com/office/officeart/2005/8/layout/cycle2"/>
    <dgm:cxn modelId="{ABDB8C26-099A-40D7-9A9D-2577D8CA2500}" type="presOf" srcId="{64B1D655-F0FD-4481-ABE6-A944E875AB98}" destId="{F19FBD91-E4FA-4376-A9A2-537D2BE615B1}" srcOrd="0" destOrd="0" presId="urn:microsoft.com/office/officeart/2005/8/layout/cycle2"/>
    <dgm:cxn modelId="{9EE04E65-CB77-4FA0-85D7-FBCC826DC8AE}" type="presOf" srcId="{64B1D655-F0FD-4481-ABE6-A944E875AB98}" destId="{96D3AFEC-B5C4-4615-BE30-B61CEF33AB6F}" srcOrd="1" destOrd="0" presId="urn:microsoft.com/office/officeart/2005/8/layout/cycle2"/>
    <dgm:cxn modelId="{554016F0-46AC-41E4-813F-DE667182161D}" type="presOf" srcId="{840121A9-7644-4C0B-8B00-C088373BB621}" destId="{12C8E45C-F146-41F8-866D-58970A7BF684}" srcOrd="0" destOrd="0" presId="urn:microsoft.com/office/officeart/2005/8/layout/cycle2"/>
    <dgm:cxn modelId="{AF2C0307-7AF6-41DF-BA1C-53ACF129FA27}" type="presOf" srcId="{A85F4A7E-3A45-4168-AD5A-A45DF0E755BE}" destId="{8188F812-D73A-4690-9816-5B220C8A8CF7}" srcOrd="0" destOrd="0" presId="urn:microsoft.com/office/officeart/2005/8/layout/cycle2"/>
    <dgm:cxn modelId="{4BB9F22E-BD94-403F-A832-2596E3A60D04}" srcId="{C6D81DA5-3CFC-4ED1-BD11-B15876ACF5DF}" destId="{02482134-36D5-47AA-89B0-0031CE10BD83}" srcOrd="4" destOrd="0" parTransId="{BA722E4D-A852-4D0F-BBFA-7A1D0CB1C43A}" sibTransId="{B564062E-DAD2-43A3-A783-7B68C79DC9C6}"/>
    <dgm:cxn modelId="{5DDD4C61-B8DC-431A-82AB-BEDA3ED333E6}" srcId="{C6D81DA5-3CFC-4ED1-BD11-B15876ACF5DF}" destId="{3F382365-7F16-434C-A402-68FBE227C6B9}" srcOrd="1" destOrd="0" parTransId="{891AE56B-2060-47A7-A9DB-B0079BC4C139}" sibTransId="{90622DBA-F26A-4793-9C9E-96B0683F9CDA}"/>
    <dgm:cxn modelId="{69725295-838A-40F2-8C50-E5730A2628FB}" type="presOf" srcId="{90622DBA-F26A-4793-9C9E-96B0683F9CDA}" destId="{DAF799A9-278B-4625-A344-928128E798FF}" srcOrd="1" destOrd="0" presId="urn:microsoft.com/office/officeart/2005/8/layout/cycle2"/>
    <dgm:cxn modelId="{1210119A-5558-4F2B-8257-72FAFF4675D9}" type="presOf" srcId="{BE682E82-9902-498E-A3C4-7C71D6E1344A}" destId="{B6B3B435-19E1-4CEF-9C5C-679CAA696FC1}" srcOrd="0" destOrd="0" presId="urn:microsoft.com/office/officeart/2005/8/layout/cycle2"/>
    <dgm:cxn modelId="{54EE8846-AE1F-4653-84AF-094EE939A3E2}" type="presParOf" srcId="{A5CFCFE6-A247-45F6-A431-14DF196F4CF2}" destId="{D9C0589A-970A-405D-974C-DBD5D89C642A}" srcOrd="0" destOrd="0" presId="urn:microsoft.com/office/officeart/2005/8/layout/cycle2"/>
    <dgm:cxn modelId="{68774CA3-2F3F-49CC-A51F-566F27122A83}" type="presParOf" srcId="{A5CFCFE6-A247-45F6-A431-14DF196F4CF2}" destId="{661A8B7C-4ADC-4EF8-AA32-B28DAF737B25}" srcOrd="1" destOrd="0" presId="urn:microsoft.com/office/officeart/2005/8/layout/cycle2"/>
    <dgm:cxn modelId="{61A1E945-A371-4BD0-A1EB-B895D122394D}" type="presParOf" srcId="{661A8B7C-4ADC-4EF8-AA32-B28DAF737B25}" destId="{74F99391-B8EA-4557-B7AA-199CD280E9B6}" srcOrd="0" destOrd="0" presId="urn:microsoft.com/office/officeart/2005/8/layout/cycle2"/>
    <dgm:cxn modelId="{E5863246-D1FC-44EC-9F07-D4EB07910E09}" type="presParOf" srcId="{A5CFCFE6-A247-45F6-A431-14DF196F4CF2}" destId="{764A4621-AFB7-499A-A57F-0076E31D8758}" srcOrd="2" destOrd="0" presId="urn:microsoft.com/office/officeart/2005/8/layout/cycle2"/>
    <dgm:cxn modelId="{D92B4050-3BE9-46F7-BC0C-9973B8BDC707}" type="presParOf" srcId="{A5CFCFE6-A247-45F6-A431-14DF196F4CF2}" destId="{12C490EB-7132-4294-9A76-3BCDFE3F5AD9}" srcOrd="3" destOrd="0" presId="urn:microsoft.com/office/officeart/2005/8/layout/cycle2"/>
    <dgm:cxn modelId="{0E4392E6-0296-4783-AFFD-25EB5CEA8286}" type="presParOf" srcId="{12C490EB-7132-4294-9A76-3BCDFE3F5AD9}" destId="{DAF799A9-278B-4625-A344-928128E798FF}" srcOrd="0" destOrd="0" presId="urn:microsoft.com/office/officeart/2005/8/layout/cycle2"/>
    <dgm:cxn modelId="{573AD498-FBC9-48EA-8C5B-91274AFA4699}" type="presParOf" srcId="{A5CFCFE6-A247-45F6-A431-14DF196F4CF2}" destId="{5EBAAFE9-9131-4426-8DDD-79DB768C2819}" srcOrd="4" destOrd="0" presId="urn:microsoft.com/office/officeart/2005/8/layout/cycle2"/>
    <dgm:cxn modelId="{C2FAABF0-5D08-48C9-9578-0211AB556F84}" type="presParOf" srcId="{A5CFCFE6-A247-45F6-A431-14DF196F4CF2}" destId="{F19FBD91-E4FA-4376-A9A2-537D2BE615B1}" srcOrd="5" destOrd="0" presId="urn:microsoft.com/office/officeart/2005/8/layout/cycle2"/>
    <dgm:cxn modelId="{C140538F-859C-4F04-B629-C04B83913F11}" type="presParOf" srcId="{F19FBD91-E4FA-4376-A9A2-537D2BE615B1}" destId="{96D3AFEC-B5C4-4615-BE30-B61CEF33AB6F}" srcOrd="0" destOrd="0" presId="urn:microsoft.com/office/officeart/2005/8/layout/cycle2"/>
    <dgm:cxn modelId="{1A8A9678-D04D-477F-9E16-06B5AAA546FE}" type="presParOf" srcId="{A5CFCFE6-A247-45F6-A431-14DF196F4CF2}" destId="{B6B3B435-19E1-4CEF-9C5C-679CAA696FC1}" srcOrd="6" destOrd="0" presId="urn:microsoft.com/office/officeart/2005/8/layout/cycle2"/>
    <dgm:cxn modelId="{9947E259-0E5F-42CA-B55D-FFB2A1ACF8B5}" type="presParOf" srcId="{A5CFCFE6-A247-45F6-A431-14DF196F4CF2}" destId="{B3754C02-3D69-4752-A81B-720EEA8718EF}" srcOrd="7" destOrd="0" presId="urn:microsoft.com/office/officeart/2005/8/layout/cycle2"/>
    <dgm:cxn modelId="{84EC8EBB-1139-441B-8F8F-181967B18AAD}" type="presParOf" srcId="{B3754C02-3D69-4752-A81B-720EEA8718EF}" destId="{590EE316-8646-4380-9772-AAB51232749A}" srcOrd="0" destOrd="0" presId="urn:microsoft.com/office/officeart/2005/8/layout/cycle2"/>
    <dgm:cxn modelId="{52BFE44D-9BF5-4462-B10B-9AFF7B37C95B}" type="presParOf" srcId="{A5CFCFE6-A247-45F6-A431-14DF196F4CF2}" destId="{0D4D3DB5-C00F-4FC9-8167-29D1B9888289}" srcOrd="8" destOrd="0" presId="urn:microsoft.com/office/officeart/2005/8/layout/cycle2"/>
    <dgm:cxn modelId="{C8C4C911-2634-4014-AB86-FD3F7BEABDDE}" type="presParOf" srcId="{A5CFCFE6-A247-45F6-A431-14DF196F4CF2}" destId="{A7C6ED5B-EBDF-4CD8-8D55-5EDC7F27B9DB}" srcOrd="9" destOrd="0" presId="urn:microsoft.com/office/officeart/2005/8/layout/cycle2"/>
    <dgm:cxn modelId="{6B29C209-FB1D-4A7F-8844-A8F1DD30908B}" type="presParOf" srcId="{A7C6ED5B-EBDF-4CD8-8D55-5EDC7F27B9DB}" destId="{599ADEAD-7FB0-44E0-84B5-F912E981F33C}" srcOrd="0" destOrd="0" presId="urn:microsoft.com/office/officeart/2005/8/layout/cycle2"/>
    <dgm:cxn modelId="{E4662E9E-5332-4031-9DDA-8914BB3F2A8C}" type="presParOf" srcId="{A5CFCFE6-A247-45F6-A431-14DF196F4CF2}" destId="{12C8E45C-F146-41F8-866D-58970A7BF684}" srcOrd="10" destOrd="0" presId="urn:microsoft.com/office/officeart/2005/8/layout/cycle2"/>
    <dgm:cxn modelId="{A1D9AC01-D938-4107-A8B6-02FBC6075D83}" type="presParOf" srcId="{A5CFCFE6-A247-45F6-A431-14DF196F4CF2}" destId="{8188F812-D73A-4690-9816-5B220C8A8CF7}" srcOrd="11" destOrd="0" presId="urn:microsoft.com/office/officeart/2005/8/layout/cycle2"/>
    <dgm:cxn modelId="{DA9587F0-F806-4DAD-B9FB-CA68CBCEBAE1}" type="presParOf" srcId="{8188F812-D73A-4690-9816-5B220C8A8CF7}" destId="{033F160B-E66D-4241-8EBA-4DDA77C3E12F}" srcOrd="0" destOrd="0" presId="urn:microsoft.com/office/officeart/2005/8/layout/cycle2"/>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F5BA1F7-8329-47EC-8458-3F883AA02C32}" type="doc">
      <dgm:prSet loTypeId="urn:microsoft.com/office/officeart/2005/8/layout/process5" loCatId="process" qsTypeId="urn:microsoft.com/office/officeart/2005/8/quickstyle/simple1" qsCatId="simple" csTypeId="urn:microsoft.com/office/officeart/2005/8/colors/accent1_2" csCatId="accent1" phldr="1"/>
      <dgm:spPr>
        <a:scene3d>
          <a:camera prst="orthographicFront">
            <a:rot lat="0" lon="0" rev="0"/>
          </a:camera>
          <a:lightRig rig="glow" dir="t">
            <a:rot lat="0" lon="0" rev="4800000"/>
          </a:lightRig>
        </a:scene3d>
      </dgm:spPr>
      <dgm:t>
        <a:bodyPr/>
        <a:lstStyle/>
        <a:p>
          <a:endParaRPr lang="en-US"/>
        </a:p>
      </dgm:t>
    </dgm:pt>
    <dgm:pt modelId="{628E47C7-532A-49B0-859D-ADB7477FFEB1}">
      <dgm:prSet phldrT="[Tex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n-US"/>
            <a:t>Analysis</a:t>
          </a:r>
        </a:p>
      </dgm:t>
    </dgm:pt>
    <dgm:pt modelId="{D83F85C3-D7A8-4AA1-9422-F745B38CC6EF}" type="parTrans" cxnId="{EA1BB03B-AD5F-4FAF-865D-225E3D9372DD}">
      <dgm:prSet/>
      <dgm:spPr/>
      <dgm:t>
        <a:bodyPr/>
        <a:lstStyle/>
        <a:p>
          <a:endParaRPr lang="en-US"/>
        </a:p>
      </dgm:t>
    </dgm:pt>
    <dgm:pt modelId="{EE5204B8-8689-4A48-8575-77C8CC4ABD60}" type="sibTrans" cxnId="{EA1BB03B-AD5F-4FAF-865D-225E3D9372DD}">
      <dgm:prSe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n-US"/>
        </a:p>
      </dgm:t>
    </dgm:pt>
    <dgm:pt modelId="{61BD86BA-927D-46E9-A615-0C4E4283A55E}">
      <dgm:prSet phldrT="[Tex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n-US"/>
            <a:t>Design</a:t>
          </a:r>
        </a:p>
      </dgm:t>
    </dgm:pt>
    <dgm:pt modelId="{BAB1671F-B915-4EA5-841A-38E1EEE11560}" type="parTrans" cxnId="{708F8FC4-15C7-41AF-A4D7-C42F5AB14E50}">
      <dgm:prSet/>
      <dgm:spPr/>
      <dgm:t>
        <a:bodyPr/>
        <a:lstStyle/>
        <a:p>
          <a:endParaRPr lang="en-US"/>
        </a:p>
      </dgm:t>
    </dgm:pt>
    <dgm:pt modelId="{A05E36D8-989E-4B74-A426-42FEA9B21AA0}" type="sibTrans" cxnId="{708F8FC4-15C7-41AF-A4D7-C42F5AB14E50}">
      <dgm:prSe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n-US"/>
        </a:p>
      </dgm:t>
    </dgm:pt>
    <dgm:pt modelId="{8434EFF4-A850-4E30-BE40-30C981AA9897}">
      <dgm:prSet phldrT="[Tex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n-US"/>
            <a:t>Development</a:t>
          </a:r>
        </a:p>
      </dgm:t>
    </dgm:pt>
    <dgm:pt modelId="{ED575312-B27C-4BC8-B558-22F31DFFFE50}" type="parTrans" cxnId="{272629C6-A7ED-4FC0-95C6-F541C717445A}">
      <dgm:prSet/>
      <dgm:spPr/>
      <dgm:t>
        <a:bodyPr/>
        <a:lstStyle/>
        <a:p>
          <a:endParaRPr lang="en-US"/>
        </a:p>
      </dgm:t>
    </dgm:pt>
    <dgm:pt modelId="{53A5A2C5-A81C-4C64-A62B-2D03BDFE6996}" type="sibTrans" cxnId="{272629C6-A7ED-4FC0-95C6-F541C717445A}">
      <dgm:prSe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n-US"/>
        </a:p>
      </dgm:t>
    </dgm:pt>
    <dgm:pt modelId="{2D82EC27-BCC4-4A79-9365-FFC3E6963909}">
      <dgm:prSet phldrT="[Tex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n-US"/>
            <a:t>Implementation</a:t>
          </a:r>
        </a:p>
      </dgm:t>
    </dgm:pt>
    <dgm:pt modelId="{9BB396C3-BE00-4E69-BFF4-AC978DF3B9F2}" type="parTrans" cxnId="{42777AF1-03D2-4CF3-B931-0FBC3501FF7C}">
      <dgm:prSet/>
      <dgm:spPr/>
      <dgm:t>
        <a:bodyPr/>
        <a:lstStyle/>
        <a:p>
          <a:endParaRPr lang="en-US"/>
        </a:p>
      </dgm:t>
    </dgm:pt>
    <dgm:pt modelId="{04A6B37C-81ED-43F6-9EFA-4571F2EE39B3}" type="sibTrans" cxnId="{42777AF1-03D2-4CF3-B931-0FBC3501FF7C}">
      <dgm:prSe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endParaRPr lang="en-US"/>
        </a:p>
      </dgm:t>
    </dgm:pt>
    <dgm:pt modelId="{D6C6E33E-255F-4093-A87E-BD7452602930}">
      <dgm:prSet phldrT="[Text]"/>
      <dgm:spPr>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dgm:spPr>
      <dgm:t>
        <a:bodyPr/>
        <a:lstStyle/>
        <a:p>
          <a:r>
            <a:rPr lang="en-US"/>
            <a:t>Evaluation</a:t>
          </a:r>
        </a:p>
      </dgm:t>
    </dgm:pt>
    <dgm:pt modelId="{EB7DB80D-5AFD-4D1F-BF3E-B387B636DED2}" type="parTrans" cxnId="{E0417557-D089-4D5D-844F-28D5D80483BB}">
      <dgm:prSet/>
      <dgm:spPr/>
      <dgm:t>
        <a:bodyPr/>
        <a:lstStyle/>
        <a:p>
          <a:endParaRPr lang="en-US"/>
        </a:p>
      </dgm:t>
    </dgm:pt>
    <dgm:pt modelId="{2C01095C-FF66-497E-A918-45EF8C835A0A}" type="sibTrans" cxnId="{E0417557-D089-4D5D-844F-28D5D80483BB}">
      <dgm:prSet/>
      <dgm:spPr/>
      <dgm:t>
        <a:bodyPr/>
        <a:lstStyle/>
        <a:p>
          <a:endParaRPr lang="en-US"/>
        </a:p>
      </dgm:t>
    </dgm:pt>
    <dgm:pt modelId="{B9147AAE-8870-4714-AC46-4CAF59074AC3}" type="pres">
      <dgm:prSet presAssocID="{8F5BA1F7-8329-47EC-8458-3F883AA02C32}" presName="diagram" presStyleCnt="0">
        <dgm:presLayoutVars>
          <dgm:dir/>
          <dgm:resizeHandles val="exact"/>
        </dgm:presLayoutVars>
      </dgm:prSet>
      <dgm:spPr/>
      <dgm:t>
        <a:bodyPr/>
        <a:lstStyle/>
        <a:p>
          <a:endParaRPr lang="en-US"/>
        </a:p>
      </dgm:t>
    </dgm:pt>
    <dgm:pt modelId="{2F791C1F-674D-45BF-B5A8-CA807EEF1AE8}" type="pres">
      <dgm:prSet presAssocID="{628E47C7-532A-49B0-859D-ADB7477FFEB1}" presName="node" presStyleLbl="node1" presStyleIdx="0" presStyleCnt="5">
        <dgm:presLayoutVars>
          <dgm:bulletEnabled val="1"/>
        </dgm:presLayoutVars>
      </dgm:prSet>
      <dgm:spPr/>
      <dgm:t>
        <a:bodyPr/>
        <a:lstStyle/>
        <a:p>
          <a:endParaRPr lang="en-US"/>
        </a:p>
      </dgm:t>
    </dgm:pt>
    <dgm:pt modelId="{4D4FFA08-5D71-4A35-A608-B5584062F378}" type="pres">
      <dgm:prSet presAssocID="{EE5204B8-8689-4A48-8575-77C8CC4ABD60}" presName="sibTrans" presStyleLbl="sibTrans2D1" presStyleIdx="0" presStyleCnt="4"/>
      <dgm:spPr/>
      <dgm:t>
        <a:bodyPr/>
        <a:lstStyle/>
        <a:p>
          <a:endParaRPr lang="en-US"/>
        </a:p>
      </dgm:t>
    </dgm:pt>
    <dgm:pt modelId="{51A1196D-8855-467E-BB8F-910A8DD70AD1}" type="pres">
      <dgm:prSet presAssocID="{EE5204B8-8689-4A48-8575-77C8CC4ABD60}" presName="connectorText" presStyleLbl="sibTrans2D1" presStyleIdx="0" presStyleCnt="4"/>
      <dgm:spPr/>
      <dgm:t>
        <a:bodyPr/>
        <a:lstStyle/>
        <a:p>
          <a:endParaRPr lang="en-US"/>
        </a:p>
      </dgm:t>
    </dgm:pt>
    <dgm:pt modelId="{13F60E7E-DCD7-4ED0-B7C4-F8A7E16AA299}" type="pres">
      <dgm:prSet presAssocID="{61BD86BA-927D-46E9-A615-0C4E4283A55E}" presName="node" presStyleLbl="node1" presStyleIdx="1" presStyleCnt="5">
        <dgm:presLayoutVars>
          <dgm:bulletEnabled val="1"/>
        </dgm:presLayoutVars>
      </dgm:prSet>
      <dgm:spPr/>
      <dgm:t>
        <a:bodyPr/>
        <a:lstStyle/>
        <a:p>
          <a:endParaRPr lang="en-US"/>
        </a:p>
      </dgm:t>
    </dgm:pt>
    <dgm:pt modelId="{F1C6D14B-4CDA-4CB7-8DB6-9C916E7E3AFB}" type="pres">
      <dgm:prSet presAssocID="{A05E36D8-989E-4B74-A426-42FEA9B21AA0}" presName="sibTrans" presStyleLbl="sibTrans2D1" presStyleIdx="1" presStyleCnt="4"/>
      <dgm:spPr/>
      <dgm:t>
        <a:bodyPr/>
        <a:lstStyle/>
        <a:p>
          <a:endParaRPr lang="en-US"/>
        </a:p>
      </dgm:t>
    </dgm:pt>
    <dgm:pt modelId="{B6F95732-7B80-4CB7-94AE-9DEFD5718D09}" type="pres">
      <dgm:prSet presAssocID="{A05E36D8-989E-4B74-A426-42FEA9B21AA0}" presName="connectorText" presStyleLbl="sibTrans2D1" presStyleIdx="1" presStyleCnt="4"/>
      <dgm:spPr/>
      <dgm:t>
        <a:bodyPr/>
        <a:lstStyle/>
        <a:p>
          <a:endParaRPr lang="en-US"/>
        </a:p>
      </dgm:t>
    </dgm:pt>
    <dgm:pt modelId="{AFF01B3A-E751-451F-8547-6D1BA9D96DD8}" type="pres">
      <dgm:prSet presAssocID="{8434EFF4-A850-4E30-BE40-30C981AA9897}" presName="node" presStyleLbl="node1" presStyleIdx="2" presStyleCnt="5">
        <dgm:presLayoutVars>
          <dgm:bulletEnabled val="1"/>
        </dgm:presLayoutVars>
      </dgm:prSet>
      <dgm:spPr/>
      <dgm:t>
        <a:bodyPr/>
        <a:lstStyle/>
        <a:p>
          <a:endParaRPr lang="en-US"/>
        </a:p>
      </dgm:t>
    </dgm:pt>
    <dgm:pt modelId="{7244C9F5-ADCB-43F0-9496-04A5A02D4D83}" type="pres">
      <dgm:prSet presAssocID="{53A5A2C5-A81C-4C64-A62B-2D03BDFE6996}" presName="sibTrans" presStyleLbl="sibTrans2D1" presStyleIdx="2" presStyleCnt="4"/>
      <dgm:spPr/>
      <dgm:t>
        <a:bodyPr/>
        <a:lstStyle/>
        <a:p>
          <a:endParaRPr lang="en-US"/>
        </a:p>
      </dgm:t>
    </dgm:pt>
    <dgm:pt modelId="{D899111E-CA93-445A-813A-4206BF679AE8}" type="pres">
      <dgm:prSet presAssocID="{53A5A2C5-A81C-4C64-A62B-2D03BDFE6996}" presName="connectorText" presStyleLbl="sibTrans2D1" presStyleIdx="2" presStyleCnt="4"/>
      <dgm:spPr/>
      <dgm:t>
        <a:bodyPr/>
        <a:lstStyle/>
        <a:p>
          <a:endParaRPr lang="en-US"/>
        </a:p>
      </dgm:t>
    </dgm:pt>
    <dgm:pt modelId="{06FCE1ED-72B1-4612-87CE-8755775A051D}" type="pres">
      <dgm:prSet presAssocID="{2D82EC27-BCC4-4A79-9365-FFC3E6963909}" presName="node" presStyleLbl="node1" presStyleIdx="3" presStyleCnt="5">
        <dgm:presLayoutVars>
          <dgm:bulletEnabled val="1"/>
        </dgm:presLayoutVars>
      </dgm:prSet>
      <dgm:spPr/>
      <dgm:t>
        <a:bodyPr/>
        <a:lstStyle/>
        <a:p>
          <a:endParaRPr lang="en-US"/>
        </a:p>
      </dgm:t>
    </dgm:pt>
    <dgm:pt modelId="{0CF92D77-252D-43D4-90B5-85BA2B680AB2}" type="pres">
      <dgm:prSet presAssocID="{04A6B37C-81ED-43F6-9EFA-4571F2EE39B3}" presName="sibTrans" presStyleLbl="sibTrans2D1" presStyleIdx="3" presStyleCnt="4"/>
      <dgm:spPr/>
      <dgm:t>
        <a:bodyPr/>
        <a:lstStyle/>
        <a:p>
          <a:endParaRPr lang="en-US"/>
        </a:p>
      </dgm:t>
    </dgm:pt>
    <dgm:pt modelId="{8E0D22A1-C03B-4640-9B4E-3FE4847F35E7}" type="pres">
      <dgm:prSet presAssocID="{04A6B37C-81ED-43F6-9EFA-4571F2EE39B3}" presName="connectorText" presStyleLbl="sibTrans2D1" presStyleIdx="3" presStyleCnt="4"/>
      <dgm:spPr/>
      <dgm:t>
        <a:bodyPr/>
        <a:lstStyle/>
        <a:p>
          <a:endParaRPr lang="en-US"/>
        </a:p>
      </dgm:t>
    </dgm:pt>
    <dgm:pt modelId="{C686FF2A-A5D5-49A1-8A01-CD5D98BC5723}" type="pres">
      <dgm:prSet presAssocID="{D6C6E33E-255F-4093-A87E-BD7452602930}" presName="node" presStyleLbl="node1" presStyleIdx="4" presStyleCnt="5">
        <dgm:presLayoutVars>
          <dgm:bulletEnabled val="1"/>
        </dgm:presLayoutVars>
      </dgm:prSet>
      <dgm:spPr/>
      <dgm:t>
        <a:bodyPr/>
        <a:lstStyle/>
        <a:p>
          <a:endParaRPr lang="en-US"/>
        </a:p>
      </dgm:t>
    </dgm:pt>
  </dgm:ptLst>
  <dgm:cxnLst>
    <dgm:cxn modelId="{EA1BB03B-AD5F-4FAF-865D-225E3D9372DD}" srcId="{8F5BA1F7-8329-47EC-8458-3F883AA02C32}" destId="{628E47C7-532A-49B0-859D-ADB7477FFEB1}" srcOrd="0" destOrd="0" parTransId="{D83F85C3-D7A8-4AA1-9422-F745B38CC6EF}" sibTransId="{EE5204B8-8689-4A48-8575-77C8CC4ABD60}"/>
    <dgm:cxn modelId="{6A34DB8B-97D0-4362-A700-72BDF4592112}" type="presOf" srcId="{61BD86BA-927D-46E9-A615-0C4E4283A55E}" destId="{13F60E7E-DCD7-4ED0-B7C4-F8A7E16AA299}" srcOrd="0" destOrd="0" presId="urn:microsoft.com/office/officeart/2005/8/layout/process5"/>
    <dgm:cxn modelId="{CEFAE1CA-1A62-46E3-9232-6678964C3739}" type="presOf" srcId="{628E47C7-532A-49B0-859D-ADB7477FFEB1}" destId="{2F791C1F-674D-45BF-B5A8-CA807EEF1AE8}" srcOrd="0" destOrd="0" presId="urn:microsoft.com/office/officeart/2005/8/layout/process5"/>
    <dgm:cxn modelId="{776FA4F3-B1A1-438C-9F33-3C1BFF54EC35}" type="presOf" srcId="{A05E36D8-989E-4B74-A426-42FEA9B21AA0}" destId="{F1C6D14B-4CDA-4CB7-8DB6-9C916E7E3AFB}" srcOrd="0" destOrd="0" presId="urn:microsoft.com/office/officeart/2005/8/layout/process5"/>
    <dgm:cxn modelId="{DB18669B-A5C5-4545-97CC-A2F0C6E8AE50}" type="presOf" srcId="{D6C6E33E-255F-4093-A87E-BD7452602930}" destId="{C686FF2A-A5D5-49A1-8A01-CD5D98BC5723}" srcOrd="0" destOrd="0" presId="urn:microsoft.com/office/officeart/2005/8/layout/process5"/>
    <dgm:cxn modelId="{708F8FC4-15C7-41AF-A4D7-C42F5AB14E50}" srcId="{8F5BA1F7-8329-47EC-8458-3F883AA02C32}" destId="{61BD86BA-927D-46E9-A615-0C4E4283A55E}" srcOrd="1" destOrd="0" parTransId="{BAB1671F-B915-4EA5-841A-38E1EEE11560}" sibTransId="{A05E36D8-989E-4B74-A426-42FEA9B21AA0}"/>
    <dgm:cxn modelId="{878B5ED6-AB4B-4B11-8218-BC0BB9F47919}" type="presOf" srcId="{8434EFF4-A850-4E30-BE40-30C981AA9897}" destId="{AFF01B3A-E751-451F-8547-6D1BA9D96DD8}" srcOrd="0" destOrd="0" presId="urn:microsoft.com/office/officeart/2005/8/layout/process5"/>
    <dgm:cxn modelId="{25306440-0348-4FFC-A1BD-5353C9DC0E52}" type="presOf" srcId="{53A5A2C5-A81C-4C64-A62B-2D03BDFE6996}" destId="{7244C9F5-ADCB-43F0-9496-04A5A02D4D83}" srcOrd="0" destOrd="0" presId="urn:microsoft.com/office/officeart/2005/8/layout/process5"/>
    <dgm:cxn modelId="{2465CF91-0D45-4110-87C5-A136DDB43E7D}" type="presOf" srcId="{04A6B37C-81ED-43F6-9EFA-4571F2EE39B3}" destId="{8E0D22A1-C03B-4640-9B4E-3FE4847F35E7}" srcOrd="1" destOrd="0" presId="urn:microsoft.com/office/officeart/2005/8/layout/process5"/>
    <dgm:cxn modelId="{9CDC8055-2DDE-4276-9463-D14B942D23C5}" type="presOf" srcId="{53A5A2C5-A81C-4C64-A62B-2D03BDFE6996}" destId="{D899111E-CA93-445A-813A-4206BF679AE8}" srcOrd="1" destOrd="0" presId="urn:microsoft.com/office/officeart/2005/8/layout/process5"/>
    <dgm:cxn modelId="{6D970A35-6EE0-4A01-B27E-CC21F728D7AB}" type="presOf" srcId="{EE5204B8-8689-4A48-8575-77C8CC4ABD60}" destId="{4D4FFA08-5D71-4A35-A608-B5584062F378}" srcOrd="0" destOrd="0" presId="urn:microsoft.com/office/officeart/2005/8/layout/process5"/>
    <dgm:cxn modelId="{54757D5F-34FA-4EDB-8F1D-7FA6665C8817}" type="presOf" srcId="{2D82EC27-BCC4-4A79-9365-FFC3E6963909}" destId="{06FCE1ED-72B1-4612-87CE-8755775A051D}" srcOrd="0" destOrd="0" presId="urn:microsoft.com/office/officeart/2005/8/layout/process5"/>
    <dgm:cxn modelId="{F1820F5B-E537-4B68-BFF6-44E5CE1C71B8}" type="presOf" srcId="{A05E36D8-989E-4B74-A426-42FEA9B21AA0}" destId="{B6F95732-7B80-4CB7-94AE-9DEFD5718D09}" srcOrd="1" destOrd="0" presId="urn:microsoft.com/office/officeart/2005/8/layout/process5"/>
    <dgm:cxn modelId="{274C5F39-A401-41C4-9334-D7A8E78B82DC}" type="presOf" srcId="{EE5204B8-8689-4A48-8575-77C8CC4ABD60}" destId="{51A1196D-8855-467E-BB8F-910A8DD70AD1}" srcOrd="1" destOrd="0" presId="urn:microsoft.com/office/officeart/2005/8/layout/process5"/>
    <dgm:cxn modelId="{42777AF1-03D2-4CF3-B931-0FBC3501FF7C}" srcId="{8F5BA1F7-8329-47EC-8458-3F883AA02C32}" destId="{2D82EC27-BCC4-4A79-9365-FFC3E6963909}" srcOrd="3" destOrd="0" parTransId="{9BB396C3-BE00-4E69-BFF4-AC978DF3B9F2}" sibTransId="{04A6B37C-81ED-43F6-9EFA-4571F2EE39B3}"/>
    <dgm:cxn modelId="{5BB7600A-96BB-43BB-B63F-43F596471A7E}" type="presOf" srcId="{04A6B37C-81ED-43F6-9EFA-4571F2EE39B3}" destId="{0CF92D77-252D-43D4-90B5-85BA2B680AB2}" srcOrd="0" destOrd="0" presId="urn:microsoft.com/office/officeart/2005/8/layout/process5"/>
    <dgm:cxn modelId="{E0417557-D089-4D5D-844F-28D5D80483BB}" srcId="{8F5BA1F7-8329-47EC-8458-3F883AA02C32}" destId="{D6C6E33E-255F-4093-A87E-BD7452602930}" srcOrd="4" destOrd="0" parTransId="{EB7DB80D-5AFD-4D1F-BF3E-B387B636DED2}" sibTransId="{2C01095C-FF66-497E-A918-45EF8C835A0A}"/>
    <dgm:cxn modelId="{272629C6-A7ED-4FC0-95C6-F541C717445A}" srcId="{8F5BA1F7-8329-47EC-8458-3F883AA02C32}" destId="{8434EFF4-A850-4E30-BE40-30C981AA9897}" srcOrd="2" destOrd="0" parTransId="{ED575312-B27C-4BC8-B558-22F31DFFFE50}" sibTransId="{53A5A2C5-A81C-4C64-A62B-2D03BDFE6996}"/>
    <dgm:cxn modelId="{FF233B7D-162B-40AB-96C5-3ADB3117E8F8}" type="presOf" srcId="{8F5BA1F7-8329-47EC-8458-3F883AA02C32}" destId="{B9147AAE-8870-4714-AC46-4CAF59074AC3}" srcOrd="0" destOrd="0" presId="urn:microsoft.com/office/officeart/2005/8/layout/process5"/>
    <dgm:cxn modelId="{B9503A56-41A5-46C2-90D9-AFD457AB608D}" type="presParOf" srcId="{B9147AAE-8870-4714-AC46-4CAF59074AC3}" destId="{2F791C1F-674D-45BF-B5A8-CA807EEF1AE8}" srcOrd="0" destOrd="0" presId="urn:microsoft.com/office/officeart/2005/8/layout/process5"/>
    <dgm:cxn modelId="{F5C15B44-2758-4E74-9821-C81265B0A223}" type="presParOf" srcId="{B9147AAE-8870-4714-AC46-4CAF59074AC3}" destId="{4D4FFA08-5D71-4A35-A608-B5584062F378}" srcOrd="1" destOrd="0" presId="urn:microsoft.com/office/officeart/2005/8/layout/process5"/>
    <dgm:cxn modelId="{FE2D1C0C-E276-4D40-AF4D-5364D703D48A}" type="presParOf" srcId="{4D4FFA08-5D71-4A35-A608-B5584062F378}" destId="{51A1196D-8855-467E-BB8F-910A8DD70AD1}" srcOrd="0" destOrd="0" presId="urn:microsoft.com/office/officeart/2005/8/layout/process5"/>
    <dgm:cxn modelId="{21515469-27A1-4CEF-B72B-3CF5696FDB1E}" type="presParOf" srcId="{B9147AAE-8870-4714-AC46-4CAF59074AC3}" destId="{13F60E7E-DCD7-4ED0-B7C4-F8A7E16AA299}" srcOrd="2" destOrd="0" presId="urn:microsoft.com/office/officeart/2005/8/layout/process5"/>
    <dgm:cxn modelId="{5D1750AB-C441-4ABE-B288-F62B2BA91466}" type="presParOf" srcId="{B9147AAE-8870-4714-AC46-4CAF59074AC3}" destId="{F1C6D14B-4CDA-4CB7-8DB6-9C916E7E3AFB}" srcOrd="3" destOrd="0" presId="urn:microsoft.com/office/officeart/2005/8/layout/process5"/>
    <dgm:cxn modelId="{75EE9D54-6426-49BB-9D70-77A6D3F9B0FF}" type="presParOf" srcId="{F1C6D14B-4CDA-4CB7-8DB6-9C916E7E3AFB}" destId="{B6F95732-7B80-4CB7-94AE-9DEFD5718D09}" srcOrd="0" destOrd="0" presId="urn:microsoft.com/office/officeart/2005/8/layout/process5"/>
    <dgm:cxn modelId="{4D447AEC-E4D0-447C-A257-F6C089319ECB}" type="presParOf" srcId="{B9147AAE-8870-4714-AC46-4CAF59074AC3}" destId="{AFF01B3A-E751-451F-8547-6D1BA9D96DD8}" srcOrd="4" destOrd="0" presId="urn:microsoft.com/office/officeart/2005/8/layout/process5"/>
    <dgm:cxn modelId="{04774CBC-2845-41D7-8C7E-687704D7623E}" type="presParOf" srcId="{B9147AAE-8870-4714-AC46-4CAF59074AC3}" destId="{7244C9F5-ADCB-43F0-9496-04A5A02D4D83}" srcOrd="5" destOrd="0" presId="urn:microsoft.com/office/officeart/2005/8/layout/process5"/>
    <dgm:cxn modelId="{23D28EF2-8244-4194-A795-769F54ECFA4E}" type="presParOf" srcId="{7244C9F5-ADCB-43F0-9496-04A5A02D4D83}" destId="{D899111E-CA93-445A-813A-4206BF679AE8}" srcOrd="0" destOrd="0" presId="urn:microsoft.com/office/officeart/2005/8/layout/process5"/>
    <dgm:cxn modelId="{93599DC4-A102-44DE-A1AA-C3CB1FA932AA}" type="presParOf" srcId="{B9147AAE-8870-4714-AC46-4CAF59074AC3}" destId="{06FCE1ED-72B1-4612-87CE-8755775A051D}" srcOrd="6" destOrd="0" presId="urn:microsoft.com/office/officeart/2005/8/layout/process5"/>
    <dgm:cxn modelId="{07B02388-D818-4FF7-BF4D-E4F0E834441E}" type="presParOf" srcId="{B9147AAE-8870-4714-AC46-4CAF59074AC3}" destId="{0CF92D77-252D-43D4-90B5-85BA2B680AB2}" srcOrd="7" destOrd="0" presId="urn:microsoft.com/office/officeart/2005/8/layout/process5"/>
    <dgm:cxn modelId="{E5F438DF-A939-4A47-BEC1-BB513B3A7122}" type="presParOf" srcId="{0CF92D77-252D-43D4-90B5-85BA2B680AB2}" destId="{8E0D22A1-C03B-4640-9B4E-3FE4847F35E7}" srcOrd="0" destOrd="0" presId="urn:microsoft.com/office/officeart/2005/8/layout/process5"/>
    <dgm:cxn modelId="{9586B188-6598-46A4-B5AE-BB6FD53619FA}" type="presParOf" srcId="{B9147AAE-8870-4714-AC46-4CAF59074AC3}" destId="{C686FF2A-A5D5-49A1-8A01-CD5D98BC5723}" srcOrd="8" destOrd="0" presId="urn:microsoft.com/office/officeart/2005/8/layout/process5"/>
  </dgm:cxnLst>
  <dgm:bg>
    <a:noFill/>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27F96-D54F-47DA-A4E1-DE552157FCC2}">
      <dsp:nvSpPr>
        <dsp:cNvPr id="0" name=""/>
        <dsp:cNvSpPr/>
      </dsp:nvSpPr>
      <dsp:spPr>
        <a:xfrm>
          <a:off x="990767" y="441809"/>
          <a:ext cx="3504864" cy="3504864"/>
        </a:xfrm>
        <a:prstGeom prst="blockArc">
          <a:avLst>
            <a:gd name="adj1" fmla="val 13114286"/>
            <a:gd name="adj2" fmla="val 16200000"/>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8A6E97-C650-49A4-A86E-0B7F93884027}">
      <dsp:nvSpPr>
        <dsp:cNvPr id="0" name=""/>
        <dsp:cNvSpPr/>
      </dsp:nvSpPr>
      <dsp:spPr>
        <a:xfrm>
          <a:off x="990767" y="441809"/>
          <a:ext cx="3504864" cy="3504864"/>
        </a:xfrm>
        <a:prstGeom prst="blockArc">
          <a:avLst>
            <a:gd name="adj1" fmla="val 10028571"/>
            <a:gd name="adj2" fmla="val 13114286"/>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3C1088-E369-4C19-8248-19473ED30AA6}">
      <dsp:nvSpPr>
        <dsp:cNvPr id="0" name=""/>
        <dsp:cNvSpPr/>
      </dsp:nvSpPr>
      <dsp:spPr>
        <a:xfrm>
          <a:off x="990767" y="441809"/>
          <a:ext cx="3504864" cy="3504864"/>
        </a:xfrm>
        <a:prstGeom prst="blockArc">
          <a:avLst>
            <a:gd name="adj1" fmla="val 6942857"/>
            <a:gd name="adj2" fmla="val 10028571"/>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747EF80-DEBE-4BA2-8B03-C5BD75384445}">
      <dsp:nvSpPr>
        <dsp:cNvPr id="0" name=""/>
        <dsp:cNvSpPr/>
      </dsp:nvSpPr>
      <dsp:spPr>
        <a:xfrm>
          <a:off x="990767" y="441809"/>
          <a:ext cx="3504864" cy="3504864"/>
        </a:xfrm>
        <a:prstGeom prst="blockArc">
          <a:avLst>
            <a:gd name="adj1" fmla="val 3857143"/>
            <a:gd name="adj2" fmla="val 6942857"/>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2748EC-94A8-439F-AC90-60D5B1A8C630}">
      <dsp:nvSpPr>
        <dsp:cNvPr id="0" name=""/>
        <dsp:cNvSpPr/>
      </dsp:nvSpPr>
      <dsp:spPr>
        <a:xfrm>
          <a:off x="990767" y="441809"/>
          <a:ext cx="3504864" cy="3504864"/>
        </a:xfrm>
        <a:prstGeom prst="blockArc">
          <a:avLst>
            <a:gd name="adj1" fmla="val 771429"/>
            <a:gd name="adj2" fmla="val 3857143"/>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DD8375C-963F-457A-BD9C-8F15C9A2CF3D}">
      <dsp:nvSpPr>
        <dsp:cNvPr id="0" name=""/>
        <dsp:cNvSpPr/>
      </dsp:nvSpPr>
      <dsp:spPr>
        <a:xfrm>
          <a:off x="990767" y="441809"/>
          <a:ext cx="3504864" cy="3504864"/>
        </a:xfrm>
        <a:prstGeom prst="blockArc">
          <a:avLst>
            <a:gd name="adj1" fmla="val 19285714"/>
            <a:gd name="adj2" fmla="val 771429"/>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9A5D0B-64A6-4DE3-98BF-85147A6AF612}">
      <dsp:nvSpPr>
        <dsp:cNvPr id="0" name=""/>
        <dsp:cNvSpPr/>
      </dsp:nvSpPr>
      <dsp:spPr>
        <a:xfrm>
          <a:off x="990767" y="441809"/>
          <a:ext cx="3504864" cy="3504864"/>
        </a:xfrm>
        <a:prstGeom prst="blockArc">
          <a:avLst>
            <a:gd name="adj1" fmla="val 16200000"/>
            <a:gd name="adj2" fmla="val 19285714"/>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C5DA046-11F8-4370-AC1F-6B529A5CFB86}">
      <dsp:nvSpPr>
        <dsp:cNvPr id="0" name=""/>
        <dsp:cNvSpPr/>
      </dsp:nvSpPr>
      <dsp:spPr>
        <a:xfrm>
          <a:off x="2066106" y="1517147"/>
          <a:ext cx="1354187" cy="135418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t>Human Resource Management</a:t>
          </a:r>
        </a:p>
      </dsp:txBody>
      <dsp:txXfrm>
        <a:off x="2264422" y="1715463"/>
        <a:ext cx="957555" cy="957555"/>
      </dsp:txXfrm>
    </dsp:sp>
    <dsp:sp modelId="{395789A5-3A52-404C-860D-C88C747020F5}">
      <dsp:nvSpPr>
        <dsp:cNvPr id="0" name=""/>
        <dsp:cNvSpPr/>
      </dsp:nvSpPr>
      <dsp:spPr>
        <a:xfrm>
          <a:off x="2269234" y="1969"/>
          <a:ext cx="947930" cy="9479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Human Resource planning</a:t>
          </a:r>
        </a:p>
      </dsp:txBody>
      <dsp:txXfrm>
        <a:off x="2408055" y="140790"/>
        <a:ext cx="670288" cy="670288"/>
      </dsp:txXfrm>
    </dsp:sp>
    <dsp:sp modelId="{98652143-4903-411B-A1B7-7974F911F53B}">
      <dsp:nvSpPr>
        <dsp:cNvPr id="0" name=""/>
        <dsp:cNvSpPr/>
      </dsp:nvSpPr>
      <dsp:spPr>
        <a:xfrm>
          <a:off x="3612660" y="648929"/>
          <a:ext cx="947930" cy="9479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Recruitment &amp; selection</a:t>
          </a:r>
        </a:p>
      </dsp:txBody>
      <dsp:txXfrm>
        <a:off x="3751481" y="787750"/>
        <a:ext cx="670288" cy="670288"/>
      </dsp:txXfrm>
    </dsp:sp>
    <dsp:sp modelId="{1FA0B6DC-F725-429B-BC81-38D9F30BEAA9}">
      <dsp:nvSpPr>
        <dsp:cNvPr id="0" name=""/>
        <dsp:cNvSpPr/>
      </dsp:nvSpPr>
      <dsp:spPr>
        <a:xfrm>
          <a:off x="3944459" y="2102635"/>
          <a:ext cx="947930" cy="9479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Training &amp; Development</a:t>
          </a:r>
        </a:p>
      </dsp:txBody>
      <dsp:txXfrm>
        <a:off x="4083280" y="2241456"/>
        <a:ext cx="670288" cy="670288"/>
      </dsp:txXfrm>
    </dsp:sp>
    <dsp:sp modelId="{0DC0F0F4-5345-4B03-A194-5E20D7807293}">
      <dsp:nvSpPr>
        <dsp:cNvPr id="0" name=""/>
        <dsp:cNvSpPr/>
      </dsp:nvSpPr>
      <dsp:spPr>
        <a:xfrm>
          <a:off x="3014779" y="3268416"/>
          <a:ext cx="947930" cy="9479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Performance Apprisal</a:t>
          </a:r>
        </a:p>
      </dsp:txBody>
      <dsp:txXfrm>
        <a:off x="3153600" y="3407237"/>
        <a:ext cx="670288" cy="670288"/>
      </dsp:txXfrm>
    </dsp:sp>
    <dsp:sp modelId="{56876013-1E0D-4210-8B5D-B74FCAD336EE}">
      <dsp:nvSpPr>
        <dsp:cNvPr id="0" name=""/>
        <dsp:cNvSpPr/>
      </dsp:nvSpPr>
      <dsp:spPr>
        <a:xfrm>
          <a:off x="1523689" y="3268416"/>
          <a:ext cx="947930" cy="9479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Compensation Management</a:t>
          </a:r>
        </a:p>
      </dsp:txBody>
      <dsp:txXfrm>
        <a:off x="1662510" y="3407237"/>
        <a:ext cx="670288" cy="670288"/>
      </dsp:txXfrm>
    </dsp:sp>
    <dsp:sp modelId="{47914288-86AE-4F30-A561-278A7EE34CF0}">
      <dsp:nvSpPr>
        <dsp:cNvPr id="0" name=""/>
        <dsp:cNvSpPr/>
      </dsp:nvSpPr>
      <dsp:spPr>
        <a:xfrm>
          <a:off x="594009" y="2102635"/>
          <a:ext cx="947930" cy="9479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Industrial Relation &amp; Labour Law</a:t>
          </a:r>
        </a:p>
      </dsp:txBody>
      <dsp:txXfrm>
        <a:off x="732830" y="2241456"/>
        <a:ext cx="670288" cy="670288"/>
      </dsp:txXfrm>
    </dsp:sp>
    <dsp:sp modelId="{D20161DE-05C4-42F3-8B8E-485E31387532}">
      <dsp:nvSpPr>
        <dsp:cNvPr id="0" name=""/>
        <dsp:cNvSpPr/>
      </dsp:nvSpPr>
      <dsp:spPr>
        <a:xfrm>
          <a:off x="925808" y="648929"/>
          <a:ext cx="947930" cy="9479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Strategic Human Resource Management</a:t>
          </a:r>
        </a:p>
      </dsp:txBody>
      <dsp:txXfrm>
        <a:off x="1064629" y="787750"/>
        <a:ext cx="670288" cy="6702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A85DB3-7FD3-4655-AA82-52CBE09D33A8}">
      <dsp:nvSpPr>
        <dsp:cNvPr id="0" name=""/>
        <dsp:cNvSpPr/>
      </dsp:nvSpPr>
      <dsp:spPr>
        <a:xfrm>
          <a:off x="2192684" y="1653239"/>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HRP</a:t>
          </a:r>
        </a:p>
      </dsp:txBody>
      <dsp:txXfrm>
        <a:off x="2353926" y="1814481"/>
        <a:ext cx="778546" cy="778546"/>
      </dsp:txXfrm>
    </dsp:sp>
    <dsp:sp modelId="{FEFB8B93-3D8B-4FA4-9949-7D6BF5E10340}">
      <dsp:nvSpPr>
        <dsp:cNvPr id="0" name=""/>
        <dsp:cNvSpPr/>
      </dsp:nvSpPr>
      <dsp:spPr>
        <a:xfrm rot="16200000">
          <a:off x="2468214" y="1360192"/>
          <a:ext cx="549970" cy="36123"/>
        </a:xfrm>
        <a:custGeom>
          <a:avLst/>
          <a:gdLst/>
          <a:ahLst/>
          <a:cxnLst/>
          <a:rect l="0" t="0" r="0" b="0"/>
          <a:pathLst>
            <a:path>
              <a:moveTo>
                <a:pt x="0" y="18061"/>
              </a:moveTo>
              <a:lnTo>
                <a:pt x="549970" y="1806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29450" y="1364504"/>
        <a:ext cx="27498" cy="27498"/>
      </dsp:txXfrm>
    </dsp:sp>
    <dsp:sp modelId="{E4CB01FD-BDEF-4136-8337-FEB30DA0D784}">
      <dsp:nvSpPr>
        <dsp:cNvPr id="0" name=""/>
        <dsp:cNvSpPr/>
      </dsp:nvSpPr>
      <dsp:spPr>
        <a:xfrm>
          <a:off x="2192684" y="2238"/>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Organizational growth cycle  &amp; planning</a:t>
          </a:r>
        </a:p>
      </dsp:txBody>
      <dsp:txXfrm>
        <a:off x="2353926" y="163480"/>
        <a:ext cx="778546" cy="778546"/>
      </dsp:txXfrm>
    </dsp:sp>
    <dsp:sp modelId="{A5D90AFC-62A0-439F-85CF-E17CDC6A4ED3}">
      <dsp:nvSpPr>
        <dsp:cNvPr id="0" name=""/>
        <dsp:cNvSpPr/>
      </dsp:nvSpPr>
      <dsp:spPr>
        <a:xfrm rot="19285714">
          <a:off x="3113616" y="1671002"/>
          <a:ext cx="549970" cy="36123"/>
        </a:xfrm>
        <a:custGeom>
          <a:avLst/>
          <a:gdLst/>
          <a:ahLst/>
          <a:cxnLst/>
          <a:rect l="0" t="0" r="0" b="0"/>
          <a:pathLst>
            <a:path>
              <a:moveTo>
                <a:pt x="0" y="18061"/>
              </a:moveTo>
              <a:lnTo>
                <a:pt x="549970" y="1806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74853" y="1675314"/>
        <a:ext cx="27498" cy="27498"/>
      </dsp:txXfrm>
    </dsp:sp>
    <dsp:sp modelId="{2258ADCC-EDB1-4722-8E7D-CF963859EB49}">
      <dsp:nvSpPr>
        <dsp:cNvPr id="0" name=""/>
        <dsp:cNvSpPr/>
      </dsp:nvSpPr>
      <dsp:spPr>
        <a:xfrm>
          <a:off x="3483489" y="623857"/>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Outsourcing</a:t>
          </a:r>
        </a:p>
      </dsp:txBody>
      <dsp:txXfrm>
        <a:off x="3644731" y="785099"/>
        <a:ext cx="778546" cy="778546"/>
      </dsp:txXfrm>
    </dsp:sp>
    <dsp:sp modelId="{555AB287-4CC1-479F-B0C2-9737CB78A6A1}">
      <dsp:nvSpPr>
        <dsp:cNvPr id="0" name=""/>
        <dsp:cNvSpPr/>
      </dsp:nvSpPr>
      <dsp:spPr>
        <a:xfrm rot="771429">
          <a:off x="3273018" y="2369384"/>
          <a:ext cx="549970" cy="36123"/>
        </a:xfrm>
        <a:custGeom>
          <a:avLst/>
          <a:gdLst/>
          <a:ahLst/>
          <a:cxnLst/>
          <a:rect l="0" t="0" r="0" b="0"/>
          <a:pathLst>
            <a:path>
              <a:moveTo>
                <a:pt x="0" y="18061"/>
              </a:moveTo>
              <a:lnTo>
                <a:pt x="549970" y="1806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34254" y="2373696"/>
        <a:ext cx="27498" cy="27498"/>
      </dsp:txXfrm>
    </dsp:sp>
    <dsp:sp modelId="{6E35D2C0-0774-44CC-B071-03ECB6C755B0}">
      <dsp:nvSpPr>
        <dsp:cNvPr id="0" name=""/>
        <dsp:cNvSpPr/>
      </dsp:nvSpPr>
      <dsp:spPr>
        <a:xfrm>
          <a:off x="3802291" y="2020621"/>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Environmental uncertainities</a:t>
          </a:r>
        </a:p>
      </dsp:txBody>
      <dsp:txXfrm>
        <a:off x="3963533" y="2181863"/>
        <a:ext cx="778546" cy="778546"/>
      </dsp:txXfrm>
    </dsp:sp>
    <dsp:sp modelId="{14EC6AD9-99DD-47CA-A191-9A2432D8AB49}">
      <dsp:nvSpPr>
        <dsp:cNvPr id="0" name=""/>
        <dsp:cNvSpPr/>
      </dsp:nvSpPr>
      <dsp:spPr>
        <a:xfrm rot="3857143">
          <a:off x="2826385" y="2929443"/>
          <a:ext cx="549970" cy="36123"/>
        </a:xfrm>
        <a:custGeom>
          <a:avLst/>
          <a:gdLst/>
          <a:ahLst/>
          <a:cxnLst/>
          <a:rect l="0" t="0" r="0" b="0"/>
          <a:pathLst>
            <a:path>
              <a:moveTo>
                <a:pt x="0" y="18061"/>
              </a:moveTo>
              <a:lnTo>
                <a:pt x="549970" y="1806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87622" y="2933755"/>
        <a:ext cx="27498" cy="27498"/>
      </dsp:txXfrm>
    </dsp:sp>
    <dsp:sp modelId="{711B3F35-31F7-4CD2-AC6D-79D7D45C11C1}">
      <dsp:nvSpPr>
        <dsp:cNvPr id="0" name=""/>
        <dsp:cNvSpPr/>
      </dsp:nvSpPr>
      <dsp:spPr>
        <a:xfrm>
          <a:off x="2909027" y="3140740"/>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Nature of job being filled</a:t>
          </a:r>
        </a:p>
      </dsp:txBody>
      <dsp:txXfrm>
        <a:off x="3070269" y="3301982"/>
        <a:ext cx="778546" cy="778546"/>
      </dsp:txXfrm>
    </dsp:sp>
    <dsp:sp modelId="{35F6C27D-33BD-4AD7-8350-DF9EFD5C4AEF}">
      <dsp:nvSpPr>
        <dsp:cNvPr id="0" name=""/>
        <dsp:cNvSpPr/>
      </dsp:nvSpPr>
      <dsp:spPr>
        <a:xfrm rot="6942857">
          <a:off x="2110043" y="2929443"/>
          <a:ext cx="549970" cy="36123"/>
        </a:xfrm>
        <a:custGeom>
          <a:avLst/>
          <a:gdLst/>
          <a:ahLst/>
          <a:cxnLst/>
          <a:rect l="0" t="0" r="0" b="0"/>
          <a:pathLst>
            <a:path>
              <a:moveTo>
                <a:pt x="0" y="18061"/>
              </a:moveTo>
              <a:lnTo>
                <a:pt x="549970" y="1806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71279" y="2933755"/>
        <a:ext cx="27498" cy="27498"/>
      </dsp:txXfrm>
    </dsp:sp>
    <dsp:sp modelId="{20BCDD4A-238F-4C89-AAD7-F468D6470247}">
      <dsp:nvSpPr>
        <dsp:cNvPr id="0" name=""/>
        <dsp:cNvSpPr/>
      </dsp:nvSpPr>
      <dsp:spPr>
        <a:xfrm>
          <a:off x="1476342" y="3140740"/>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Type &amp; quality  of forcasting information</a:t>
          </a:r>
        </a:p>
      </dsp:txBody>
      <dsp:txXfrm>
        <a:off x="1637584" y="3301982"/>
        <a:ext cx="778546" cy="778546"/>
      </dsp:txXfrm>
    </dsp:sp>
    <dsp:sp modelId="{48973C15-FCD1-4910-8EA7-12C5F3820975}">
      <dsp:nvSpPr>
        <dsp:cNvPr id="0" name=""/>
        <dsp:cNvSpPr/>
      </dsp:nvSpPr>
      <dsp:spPr>
        <a:xfrm rot="10028571">
          <a:off x="1663411" y="2369384"/>
          <a:ext cx="549970" cy="36123"/>
        </a:xfrm>
        <a:custGeom>
          <a:avLst/>
          <a:gdLst/>
          <a:ahLst/>
          <a:cxnLst/>
          <a:rect l="0" t="0" r="0" b="0"/>
          <a:pathLst>
            <a:path>
              <a:moveTo>
                <a:pt x="0" y="18061"/>
              </a:moveTo>
              <a:lnTo>
                <a:pt x="549970" y="1806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24647" y="2373696"/>
        <a:ext cx="27498" cy="27498"/>
      </dsp:txXfrm>
    </dsp:sp>
    <dsp:sp modelId="{9B0F3B6B-6BE3-483B-B20E-F841F6B5AAC8}">
      <dsp:nvSpPr>
        <dsp:cNvPr id="0" name=""/>
        <dsp:cNvSpPr/>
      </dsp:nvSpPr>
      <dsp:spPr>
        <a:xfrm>
          <a:off x="583077" y="2020621"/>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Time horizon</a:t>
          </a:r>
        </a:p>
      </dsp:txBody>
      <dsp:txXfrm>
        <a:off x="744319" y="2181863"/>
        <a:ext cx="778546" cy="778546"/>
      </dsp:txXfrm>
    </dsp:sp>
    <dsp:sp modelId="{94653149-1727-42CA-8C3F-3AFE14BF4088}">
      <dsp:nvSpPr>
        <dsp:cNvPr id="0" name=""/>
        <dsp:cNvSpPr/>
      </dsp:nvSpPr>
      <dsp:spPr>
        <a:xfrm rot="13114286">
          <a:off x="1822812" y="1671002"/>
          <a:ext cx="549970" cy="36123"/>
        </a:xfrm>
        <a:custGeom>
          <a:avLst/>
          <a:gdLst/>
          <a:ahLst/>
          <a:cxnLst/>
          <a:rect l="0" t="0" r="0" b="0"/>
          <a:pathLst>
            <a:path>
              <a:moveTo>
                <a:pt x="0" y="18061"/>
              </a:moveTo>
              <a:lnTo>
                <a:pt x="549970" y="1806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84048" y="1675314"/>
        <a:ext cx="27498" cy="27498"/>
      </dsp:txXfrm>
    </dsp:sp>
    <dsp:sp modelId="{97D0F84B-A626-4980-BA71-5EAFBBEE2D6D}">
      <dsp:nvSpPr>
        <dsp:cNvPr id="0" name=""/>
        <dsp:cNvSpPr/>
      </dsp:nvSpPr>
      <dsp:spPr>
        <a:xfrm>
          <a:off x="901880" y="623857"/>
          <a:ext cx="1101030" cy="110103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Types &amp; strategy of organization</a:t>
          </a:r>
        </a:p>
      </dsp:txBody>
      <dsp:txXfrm>
        <a:off x="1063122" y="785099"/>
        <a:ext cx="778546" cy="7785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8FECE9-7370-48B6-A24E-0700C0285932}">
      <dsp:nvSpPr>
        <dsp:cNvPr id="0" name=""/>
        <dsp:cNvSpPr/>
      </dsp:nvSpPr>
      <dsp:spPr>
        <a:xfrm>
          <a:off x="1058502" y="813"/>
          <a:ext cx="1497508" cy="7487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40005" bIns="26670" numCol="1" spcCol="1270" anchor="ctr" anchorCtr="0">
          <a:noAutofit/>
        </a:bodyPr>
        <a:lstStyle/>
        <a:p>
          <a:pPr lvl="0" algn="ctr" defTabSz="933450">
            <a:lnSpc>
              <a:spcPct val="90000"/>
            </a:lnSpc>
            <a:spcBef>
              <a:spcPct val="0"/>
            </a:spcBef>
            <a:spcAft>
              <a:spcPct val="35000"/>
            </a:spcAft>
          </a:pPr>
          <a:r>
            <a:rPr lang="en-US" sz="2100" kern="1200"/>
            <a:t>Internal Recruitment</a:t>
          </a:r>
        </a:p>
      </dsp:txBody>
      <dsp:txXfrm>
        <a:off x="1080432" y="22743"/>
        <a:ext cx="1453648" cy="704894"/>
      </dsp:txXfrm>
    </dsp:sp>
    <dsp:sp modelId="{8FD2A008-5854-411A-970D-7BD0CFD882E7}">
      <dsp:nvSpPr>
        <dsp:cNvPr id="0" name=""/>
        <dsp:cNvSpPr/>
      </dsp:nvSpPr>
      <dsp:spPr>
        <a:xfrm>
          <a:off x="1208253" y="749567"/>
          <a:ext cx="149750" cy="561565"/>
        </a:xfrm>
        <a:custGeom>
          <a:avLst/>
          <a:gdLst/>
          <a:ahLst/>
          <a:cxnLst/>
          <a:rect l="0" t="0" r="0" b="0"/>
          <a:pathLst>
            <a:path>
              <a:moveTo>
                <a:pt x="0" y="0"/>
              </a:moveTo>
              <a:lnTo>
                <a:pt x="0" y="561565"/>
              </a:lnTo>
              <a:lnTo>
                <a:pt x="149750" y="5615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34BEBD-F139-4071-8123-85A28456F7B5}">
      <dsp:nvSpPr>
        <dsp:cNvPr id="0" name=""/>
        <dsp:cNvSpPr/>
      </dsp:nvSpPr>
      <dsp:spPr>
        <a:xfrm>
          <a:off x="1358004" y="936755"/>
          <a:ext cx="1198006" cy="7487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Job Posting</a:t>
          </a:r>
        </a:p>
      </dsp:txBody>
      <dsp:txXfrm>
        <a:off x="1379934" y="958685"/>
        <a:ext cx="1154146" cy="704894"/>
      </dsp:txXfrm>
    </dsp:sp>
    <dsp:sp modelId="{C19A771E-E123-478E-A41B-F9297A6FD93E}">
      <dsp:nvSpPr>
        <dsp:cNvPr id="0" name=""/>
        <dsp:cNvSpPr/>
      </dsp:nvSpPr>
      <dsp:spPr>
        <a:xfrm>
          <a:off x="1208253" y="749567"/>
          <a:ext cx="149750" cy="1497508"/>
        </a:xfrm>
        <a:custGeom>
          <a:avLst/>
          <a:gdLst/>
          <a:ahLst/>
          <a:cxnLst/>
          <a:rect l="0" t="0" r="0" b="0"/>
          <a:pathLst>
            <a:path>
              <a:moveTo>
                <a:pt x="0" y="0"/>
              </a:moveTo>
              <a:lnTo>
                <a:pt x="0" y="1497508"/>
              </a:lnTo>
              <a:lnTo>
                <a:pt x="149750" y="14975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410E50-8766-4E82-8E4E-26EE335B4C54}">
      <dsp:nvSpPr>
        <dsp:cNvPr id="0" name=""/>
        <dsp:cNvSpPr/>
      </dsp:nvSpPr>
      <dsp:spPr>
        <a:xfrm>
          <a:off x="1358004" y="1872698"/>
          <a:ext cx="1198006" cy="7487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Skill Inventories</a:t>
          </a:r>
        </a:p>
      </dsp:txBody>
      <dsp:txXfrm>
        <a:off x="1379934" y="1894628"/>
        <a:ext cx="1154146" cy="704894"/>
      </dsp:txXfrm>
    </dsp:sp>
    <dsp:sp modelId="{685E94A6-01DD-4A21-B41A-4AFD29001912}">
      <dsp:nvSpPr>
        <dsp:cNvPr id="0" name=""/>
        <dsp:cNvSpPr/>
      </dsp:nvSpPr>
      <dsp:spPr>
        <a:xfrm>
          <a:off x="1208253" y="749567"/>
          <a:ext cx="149750" cy="2433451"/>
        </a:xfrm>
        <a:custGeom>
          <a:avLst/>
          <a:gdLst/>
          <a:ahLst/>
          <a:cxnLst/>
          <a:rect l="0" t="0" r="0" b="0"/>
          <a:pathLst>
            <a:path>
              <a:moveTo>
                <a:pt x="0" y="0"/>
              </a:moveTo>
              <a:lnTo>
                <a:pt x="0" y="2433451"/>
              </a:lnTo>
              <a:lnTo>
                <a:pt x="149750" y="24334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27C5E6-5C04-4CC7-A330-CE218787AC3F}">
      <dsp:nvSpPr>
        <dsp:cNvPr id="0" name=""/>
        <dsp:cNvSpPr/>
      </dsp:nvSpPr>
      <dsp:spPr>
        <a:xfrm>
          <a:off x="1358004" y="2808641"/>
          <a:ext cx="1198006" cy="7487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Referrals</a:t>
          </a:r>
        </a:p>
      </dsp:txBody>
      <dsp:txXfrm>
        <a:off x="1379934" y="2830571"/>
        <a:ext cx="1154146" cy="704894"/>
      </dsp:txXfrm>
    </dsp:sp>
    <dsp:sp modelId="{36FE7C88-49D3-4501-9535-3768CE44FE84}">
      <dsp:nvSpPr>
        <dsp:cNvPr id="0" name=""/>
        <dsp:cNvSpPr/>
      </dsp:nvSpPr>
      <dsp:spPr>
        <a:xfrm>
          <a:off x="2930388" y="813"/>
          <a:ext cx="1497508" cy="7487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40005" bIns="26670" numCol="1" spcCol="1270" anchor="ctr" anchorCtr="0">
          <a:noAutofit/>
        </a:bodyPr>
        <a:lstStyle/>
        <a:p>
          <a:pPr lvl="0" algn="ctr" defTabSz="933450">
            <a:lnSpc>
              <a:spcPct val="90000"/>
            </a:lnSpc>
            <a:spcBef>
              <a:spcPct val="0"/>
            </a:spcBef>
            <a:spcAft>
              <a:spcPct val="35000"/>
            </a:spcAft>
          </a:pPr>
          <a:r>
            <a:rPr lang="en-US" sz="2100" kern="1200"/>
            <a:t>External Recruitment</a:t>
          </a:r>
        </a:p>
      </dsp:txBody>
      <dsp:txXfrm>
        <a:off x="2952318" y="22743"/>
        <a:ext cx="1453648" cy="704894"/>
      </dsp:txXfrm>
    </dsp:sp>
    <dsp:sp modelId="{2981CC12-8B05-451A-BBF7-B3798247DC33}">
      <dsp:nvSpPr>
        <dsp:cNvPr id="0" name=""/>
        <dsp:cNvSpPr/>
      </dsp:nvSpPr>
      <dsp:spPr>
        <a:xfrm>
          <a:off x="3080139" y="749567"/>
          <a:ext cx="149750" cy="561565"/>
        </a:xfrm>
        <a:custGeom>
          <a:avLst/>
          <a:gdLst/>
          <a:ahLst/>
          <a:cxnLst/>
          <a:rect l="0" t="0" r="0" b="0"/>
          <a:pathLst>
            <a:path>
              <a:moveTo>
                <a:pt x="0" y="0"/>
              </a:moveTo>
              <a:lnTo>
                <a:pt x="0" y="561565"/>
              </a:lnTo>
              <a:lnTo>
                <a:pt x="149750" y="5615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2DF02C-C4EE-491E-96EE-70015C5474C8}">
      <dsp:nvSpPr>
        <dsp:cNvPr id="0" name=""/>
        <dsp:cNvSpPr/>
      </dsp:nvSpPr>
      <dsp:spPr>
        <a:xfrm>
          <a:off x="3229890" y="936755"/>
          <a:ext cx="1198006" cy="7487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Usinging Headhunter</a:t>
          </a:r>
        </a:p>
      </dsp:txBody>
      <dsp:txXfrm>
        <a:off x="3251820" y="958685"/>
        <a:ext cx="1154146" cy="704894"/>
      </dsp:txXfrm>
    </dsp:sp>
    <dsp:sp modelId="{192423C2-5469-40A3-8A53-DC9FA4E153A8}">
      <dsp:nvSpPr>
        <dsp:cNvPr id="0" name=""/>
        <dsp:cNvSpPr/>
      </dsp:nvSpPr>
      <dsp:spPr>
        <a:xfrm>
          <a:off x="3080139" y="749567"/>
          <a:ext cx="149750" cy="1497508"/>
        </a:xfrm>
        <a:custGeom>
          <a:avLst/>
          <a:gdLst/>
          <a:ahLst/>
          <a:cxnLst/>
          <a:rect l="0" t="0" r="0" b="0"/>
          <a:pathLst>
            <a:path>
              <a:moveTo>
                <a:pt x="0" y="0"/>
              </a:moveTo>
              <a:lnTo>
                <a:pt x="0" y="1497508"/>
              </a:lnTo>
              <a:lnTo>
                <a:pt x="149750" y="14975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F859B1-0DFA-4E7D-8054-EDB816D75851}">
      <dsp:nvSpPr>
        <dsp:cNvPr id="0" name=""/>
        <dsp:cNvSpPr/>
      </dsp:nvSpPr>
      <dsp:spPr>
        <a:xfrm>
          <a:off x="3229890" y="1872698"/>
          <a:ext cx="1198006" cy="7487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Cross National Advertising</a:t>
          </a:r>
        </a:p>
      </dsp:txBody>
      <dsp:txXfrm>
        <a:off x="3251820" y="1894628"/>
        <a:ext cx="1154146" cy="704894"/>
      </dsp:txXfrm>
    </dsp:sp>
    <dsp:sp modelId="{0AF920F0-3272-48E4-9EA2-EA9C7C122DC4}">
      <dsp:nvSpPr>
        <dsp:cNvPr id="0" name=""/>
        <dsp:cNvSpPr/>
      </dsp:nvSpPr>
      <dsp:spPr>
        <a:xfrm>
          <a:off x="3080139" y="749567"/>
          <a:ext cx="149750" cy="2433451"/>
        </a:xfrm>
        <a:custGeom>
          <a:avLst/>
          <a:gdLst/>
          <a:ahLst/>
          <a:cxnLst/>
          <a:rect l="0" t="0" r="0" b="0"/>
          <a:pathLst>
            <a:path>
              <a:moveTo>
                <a:pt x="0" y="0"/>
              </a:moveTo>
              <a:lnTo>
                <a:pt x="0" y="2433451"/>
              </a:lnTo>
              <a:lnTo>
                <a:pt x="149750" y="24334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E61135-71AE-4C72-9B6D-32C5572BBD37}">
      <dsp:nvSpPr>
        <dsp:cNvPr id="0" name=""/>
        <dsp:cNvSpPr/>
      </dsp:nvSpPr>
      <dsp:spPr>
        <a:xfrm>
          <a:off x="3229890" y="2808641"/>
          <a:ext cx="1198006" cy="7487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E-recruitment</a:t>
          </a:r>
        </a:p>
      </dsp:txBody>
      <dsp:txXfrm>
        <a:off x="3251820" y="2830571"/>
        <a:ext cx="1154146" cy="7048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93B056-BBC5-41D4-A073-5E8070BA172A}">
      <dsp:nvSpPr>
        <dsp:cNvPr id="0" name=""/>
        <dsp:cNvSpPr/>
      </dsp:nvSpPr>
      <dsp:spPr>
        <a:xfrm>
          <a:off x="2004866" y="1161505"/>
          <a:ext cx="1476323" cy="1277079"/>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Compensation &amp; Benefit</a:t>
          </a:r>
        </a:p>
      </dsp:txBody>
      <dsp:txXfrm>
        <a:off x="2249513" y="1373135"/>
        <a:ext cx="987029" cy="853819"/>
      </dsp:txXfrm>
    </dsp:sp>
    <dsp:sp modelId="{EC0B4779-2CFD-4E23-9E41-69B68935E4B7}">
      <dsp:nvSpPr>
        <dsp:cNvPr id="0" name=""/>
        <dsp:cNvSpPr/>
      </dsp:nvSpPr>
      <dsp:spPr>
        <a:xfrm>
          <a:off x="2929328" y="550508"/>
          <a:ext cx="557012" cy="479939"/>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584EB0E-7E06-4F22-A143-60CAF1DC1829}">
      <dsp:nvSpPr>
        <dsp:cNvPr id="0" name=""/>
        <dsp:cNvSpPr/>
      </dsp:nvSpPr>
      <dsp:spPr>
        <a:xfrm>
          <a:off x="2140857" y="0"/>
          <a:ext cx="1209836" cy="1046650"/>
        </a:xfrm>
        <a:prstGeom prst="hexagon">
          <a:avLst>
            <a:gd name="adj" fmla="val 28570"/>
            <a:gd name="vf" fmla="val 1154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Fixed Pay</a:t>
          </a:r>
        </a:p>
      </dsp:txBody>
      <dsp:txXfrm>
        <a:off x="2341353" y="173452"/>
        <a:ext cx="808844" cy="699746"/>
      </dsp:txXfrm>
    </dsp:sp>
    <dsp:sp modelId="{385244A5-2F80-46F8-AB6F-E9C653B9E003}">
      <dsp:nvSpPr>
        <dsp:cNvPr id="0" name=""/>
        <dsp:cNvSpPr/>
      </dsp:nvSpPr>
      <dsp:spPr>
        <a:xfrm>
          <a:off x="3579405" y="1447740"/>
          <a:ext cx="557012" cy="479939"/>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67B7803-A22B-45DB-AB22-3EA05E8864C9}">
      <dsp:nvSpPr>
        <dsp:cNvPr id="0" name=""/>
        <dsp:cNvSpPr/>
      </dsp:nvSpPr>
      <dsp:spPr>
        <a:xfrm>
          <a:off x="3250417" y="643760"/>
          <a:ext cx="1209836" cy="1046650"/>
        </a:xfrm>
        <a:prstGeom prst="hexagon">
          <a:avLst>
            <a:gd name="adj" fmla="val 28570"/>
            <a:gd name="vf" fmla="val 1154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Variable Pay</a:t>
          </a:r>
        </a:p>
      </dsp:txBody>
      <dsp:txXfrm>
        <a:off x="3450913" y="817212"/>
        <a:ext cx="808844" cy="699746"/>
      </dsp:txXfrm>
    </dsp:sp>
    <dsp:sp modelId="{AD0B7824-008D-411B-B06B-61F83013937A}">
      <dsp:nvSpPr>
        <dsp:cNvPr id="0" name=""/>
        <dsp:cNvSpPr/>
      </dsp:nvSpPr>
      <dsp:spPr>
        <a:xfrm>
          <a:off x="3127820" y="2460547"/>
          <a:ext cx="557012" cy="479939"/>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AE5FA85-122F-45B8-A86A-3A0EC29A1658}">
      <dsp:nvSpPr>
        <dsp:cNvPr id="0" name=""/>
        <dsp:cNvSpPr/>
      </dsp:nvSpPr>
      <dsp:spPr>
        <a:xfrm>
          <a:off x="3250417" y="1909318"/>
          <a:ext cx="1209836" cy="1046650"/>
        </a:xfrm>
        <a:prstGeom prst="hexagon">
          <a:avLst>
            <a:gd name="adj" fmla="val 2857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Equity Pay</a:t>
          </a:r>
        </a:p>
      </dsp:txBody>
      <dsp:txXfrm>
        <a:off x="3450913" y="2082770"/>
        <a:ext cx="808844" cy="699746"/>
      </dsp:txXfrm>
    </dsp:sp>
    <dsp:sp modelId="{FC436AF6-0E61-4906-B2C4-844DA491A192}">
      <dsp:nvSpPr>
        <dsp:cNvPr id="0" name=""/>
        <dsp:cNvSpPr/>
      </dsp:nvSpPr>
      <dsp:spPr>
        <a:xfrm>
          <a:off x="2007613" y="2565680"/>
          <a:ext cx="557012" cy="479939"/>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C4DA06B-D657-4ACD-9CE6-D7B40C104E5F}">
      <dsp:nvSpPr>
        <dsp:cNvPr id="0" name=""/>
        <dsp:cNvSpPr/>
      </dsp:nvSpPr>
      <dsp:spPr>
        <a:xfrm>
          <a:off x="2140857" y="2553799"/>
          <a:ext cx="1209836" cy="1046650"/>
        </a:xfrm>
        <a:prstGeom prst="hexagon">
          <a:avLst>
            <a:gd name="adj" fmla="val 28570"/>
            <a:gd name="vf" fmla="val 1154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Medical</a:t>
          </a:r>
        </a:p>
      </dsp:txBody>
      <dsp:txXfrm>
        <a:off x="2341353" y="2727251"/>
        <a:ext cx="808844" cy="699746"/>
      </dsp:txXfrm>
    </dsp:sp>
    <dsp:sp modelId="{A630FC8F-593B-4B42-9D28-C6F4CFC65C12}">
      <dsp:nvSpPr>
        <dsp:cNvPr id="0" name=""/>
        <dsp:cNvSpPr/>
      </dsp:nvSpPr>
      <dsp:spPr>
        <a:xfrm>
          <a:off x="1346891" y="1668808"/>
          <a:ext cx="557012" cy="479939"/>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D66B982-0586-4557-83A9-F139EFD22894}">
      <dsp:nvSpPr>
        <dsp:cNvPr id="0" name=""/>
        <dsp:cNvSpPr/>
      </dsp:nvSpPr>
      <dsp:spPr>
        <a:xfrm>
          <a:off x="1026145" y="1910038"/>
          <a:ext cx="1209836" cy="1046650"/>
        </a:xfrm>
        <a:prstGeom prst="hexagon">
          <a:avLst>
            <a:gd name="adj" fmla="val 28570"/>
            <a:gd name="vf" fmla="val 11547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Insurance</a:t>
          </a:r>
        </a:p>
      </dsp:txBody>
      <dsp:txXfrm>
        <a:off x="1226641" y="2083490"/>
        <a:ext cx="808844" cy="699746"/>
      </dsp:txXfrm>
    </dsp:sp>
    <dsp:sp modelId="{5D6793D5-1C6B-434B-8764-5A1DA85C587B}">
      <dsp:nvSpPr>
        <dsp:cNvPr id="0" name=""/>
        <dsp:cNvSpPr/>
      </dsp:nvSpPr>
      <dsp:spPr>
        <a:xfrm>
          <a:off x="1026145" y="642320"/>
          <a:ext cx="1209836" cy="1046650"/>
        </a:xfrm>
        <a:prstGeom prst="hexagon">
          <a:avLst>
            <a:gd name="adj" fmla="val 28570"/>
            <a:gd name="vf" fmla="val 1154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Accomodation etc.</a:t>
          </a:r>
        </a:p>
      </dsp:txBody>
      <dsp:txXfrm>
        <a:off x="1226641" y="815772"/>
        <a:ext cx="808844" cy="69974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495F35-4C67-47CF-A9F6-CD82CFFFC3AA}">
      <dsp:nvSpPr>
        <dsp:cNvPr id="0" name=""/>
        <dsp:cNvSpPr/>
      </dsp:nvSpPr>
      <dsp:spPr>
        <a:xfrm>
          <a:off x="4082117" y="1904006"/>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B035B0-F76D-48B6-8A68-12B1DC61E21F}">
      <dsp:nvSpPr>
        <dsp:cNvPr id="0" name=""/>
        <dsp:cNvSpPr/>
      </dsp:nvSpPr>
      <dsp:spPr>
        <a:xfrm>
          <a:off x="3380779" y="1904006"/>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CC24D5-2C59-4045-B100-05FD640A706E}">
      <dsp:nvSpPr>
        <dsp:cNvPr id="0" name=""/>
        <dsp:cNvSpPr/>
      </dsp:nvSpPr>
      <dsp:spPr>
        <a:xfrm>
          <a:off x="2679442" y="841480"/>
          <a:ext cx="1402675" cy="333772"/>
        </a:xfrm>
        <a:custGeom>
          <a:avLst/>
          <a:gdLst/>
          <a:ahLst/>
          <a:cxnLst/>
          <a:rect l="0" t="0" r="0" b="0"/>
          <a:pathLst>
            <a:path>
              <a:moveTo>
                <a:pt x="0" y="0"/>
              </a:moveTo>
              <a:lnTo>
                <a:pt x="0" y="227456"/>
              </a:lnTo>
              <a:lnTo>
                <a:pt x="1402675" y="227456"/>
              </a:lnTo>
              <a:lnTo>
                <a:pt x="1402675" y="33377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0E71FA-8E79-47EE-A6CF-D463320ECA4B}">
      <dsp:nvSpPr>
        <dsp:cNvPr id="0" name=""/>
        <dsp:cNvSpPr/>
      </dsp:nvSpPr>
      <dsp:spPr>
        <a:xfrm>
          <a:off x="1276766" y="1904006"/>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A11D10-09B6-4D36-9495-78B56733D923}">
      <dsp:nvSpPr>
        <dsp:cNvPr id="0" name=""/>
        <dsp:cNvSpPr/>
      </dsp:nvSpPr>
      <dsp:spPr>
        <a:xfrm>
          <a:off x="575429" y="1904006"/>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6338B3-0FA2-418D-B961-488D6A888F2D}">
      <dsp:nvSpPr>
        <dsp:cNvPr id="0" name=""/>
        <dsp:cNvSpPr/>
      </dsp:nvSpPr>
      <dsp:spPr>
        <a:xfrm>
          <a:off x="1276766" y="841480"/>
          <a:ext cx="1402675" cy="333772"/>
        </a:xfrm>
        <a:custGeom>
          <a:avLst/>
          <a:gdLst/>
          <a:ahLst/>
          <a:cxnLst/>
          <a:rect l="0" t="0" r="0" b="0"/>
          <a:pathLst>
            <a:path>
              <a:moveTo>
                <a:pt x="1402675" y="0"/>
              </a:moveTo>
              <a:lnTo>
                <a:pt x="1402675" y="227456"/>
              </a:lnTo>
              <a:lnTo>
                <a:pt x="0" y="227456"/>
              </a:lnTo>
              <a:lnTo>
                <a:pt x="0" y="33377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E5D30B-2DB4-40BE-BA4B-BCEF3E4F71AD}">
      <dsp:nvSpPr>
        <dsp:cNvPr id="0" name=""/>
        <dsp:cNvSpPr/>
      </dsp:nvSpPr>
      <dsp:spPr>
        <a:xfrm>
          <a:off x="2105620" y="112726"/>
          <a:ext cx="1147643" cy="728753"/>
        </a:xfrm>
        <a:prstGeom prst="roundRect">
          <a:avLst>
            <a:gd name="adj" fmla="val 10000"/>
          </a:avLst>
        </a:prstGeom>
        <a:solidFill>
          <a:schemeClr val="accent1">
            <a:shade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B81491-AAA4-4A3D-9C94-822C6BD9B672}">
      <dsp:nvSpPr>
        <dsp:cNvPr id="0" name=""/>
        <dsp:cNvSpPr/>
      </dsp:nvSpPr>
      <dsp:spPr>
        <a:xfrm>
          <a:off x="2233136" y="233866"/>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Compensation</a:t>
          </a:r>
        </a:p>
      </dsp:txBody>
      <dsp:txXfrm>
        <a:off x="2254480" y="255210"/>
        <a:ext cx="1104955" cy="686065"/>
      </dsp:txXfrm>
    </dsp:sp>
    <dsp:sp modelId="{ECFA3230-8023-4E99-8B59-0CF7EA7ADDFE}">
      <dsp:nvSpPr>
        <dsp:cNvPr id="0" name=""/>
        <dsp:cNvSpPr/>
      </dsp:nvSpPr>
      <dsp:spPr>
        <a:xfrm>
          <a:off x="702945" y="1175253"/>
          <a:ext cx="1147643" cy="728753"/>
        </a:xfrm>
        <a:prstGeom prst="roundRect">
          <a:avLst>
            <a:gd name="adj" fmla="val 10000"/>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A1F0B3-E262-4854-804B-2BAB20336E2A}">
      <dsp:nvSpPr>
        <dsp:cNvPr id="0" name=""/>
        <dsp:cNvSpPr/>
      </dsp:nvSpPr>
      <dsp:spPr>
        <a:xfrm>
          <a:off x="830460"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Direct</a:t>
          </a:r>
        </a:p>
      </dsp:txBody>
      <dsp:txXfrm>
        <a:off x="851804" y="1317737"/>
        <a:ext cx="1104955" cy="686065"/>
      </dsp:txXfrm>
    </dsp:sp>
    <dsp:sp modelId="{ED7AE34E-6883-4524-82C8-A51600208342}">
      <dsp:nvSpPr>
        <dsp:cNvPr id="0" name=""/>
        <dsp:cNvSpPr/>
      </dsp:nvSpPr>
      <dsp:spPr>
        <a:xfrm>
          <a:off x="1607" y="2237779"/>
          <a:ext cx="1147643" cy="728753"/>
        </a:xfrm>
        <a:prstGeom prst="roundRect">
          <a:avLst>
            <a:gd name="adj" fmla="val 10000"/>
          </a:avLst>
        </a:prstGeom>
        <a:solidFill>
          <a:schemeClr val="accent1">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D87FBD-0AAE-4488-8B68-18DFB7D6D68E}">
      <dsp:nvSpPr>
        <dsp:cNvPr id="0" name=""/>
        <dsp:cNvSpPr/>
      </dsp:nvSpPr>
      <dsp:spPr>
        <a:xfrm>
          <a:off x="12912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Pay</a:t>
          </a:r>
        </a:p>
      </dsp:txBody>
      <dsp:txXfrm>
        <a:off x="150467" y="2380263"/>
        <a:ext cx="1104955" cy="686065"/>
      </dsp:txXfrm>
    </dsp:sp>
    <dsp:sp modelId="{3E9467B1-5588-4E06-8F79-C4E9F28E425D}">
      <dsp:nvSpPr>
        <dsp:cNvPr id="0" name=""/>
        <dsp:cNvSpPr/>
      </dsp:nvSpPr>
      <dsp:spPr>
        <a:xfrm>
          <a:off x="1404282" y="2237779"/>
          <a:ext cx="1147643" cy="728753"/>
        </a:xfrm>
        <a:prstGeom prst="roundRect">
          <a:avLst>
            <a:gd name="adj" fmla="val 10000"/>
          </a:avLst>
        </a:prstGeom>
        <a:solidFill>
          <a:schemeClr val="accent1">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01A2AE-5461-46AB-BFAA-4DB4DE5FDACC}">
      <dsp:nvSpPr>
        <dsp:cNvPr id="0" name=""/>
        <dsp:cNvSpPr/>
      </dsp:nvSpPr>
      <dsp:spPr>
        <a:xfrm>
          <a:off x="1531798"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Incentive</a:t>
          </a:r>
        </a:p>
      </dsp:txBody>
      <dsp:txXfrm>
        <a:off x="1553142" y="2380263"/>
        <a:ext cx="1104955" cy="686065"/>
      </dsp:txXfrm>
    </dsp:sp>
    <dsp:sp modelId="{AF9AA583-8BCC-4144-B19C-492A8C3C6E0E}">
      <dsp:nvSpPr>
        <dsp:cNvPr id="0" name=""/>
        <dsp:cNvSpPr/>
      </dsp:nvSpPr>
      <dsp:spPr>
        <a:xfrm>
          <a:off x="3508295" y="1175253"/>
          <a:ext cx="1147643" cy="728753"/>
        </a:xfrm>
        <a:prstGeom prst="roundRect">
          <a:avLst>
            <a:gd name="adj" fmla="val 10000"/>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5190BC-0A46-4230-A272-23907D3669B4}">
      <dsp:nvSpPr>
        <dsp:cNvPr id="0" name=""/>
        <dsp:cNvSpPr/>
      </dsp:nvSpPr>
      <dsp:spPr>
        <a:xfrm>
          <a:off x="3635811"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Indirect</a:t>
          </a:r>
        </a:p>
      </dsp:txBody>
      <dsp:txXfrm>
        <a:off x="3657155" y="1317737"/>
        <a:ext cx="1104955" cy="686065"/>
      </dsp:txXfrm>
    </dsp:sp>
    <dsp:sp modelId="{BF9992AA-22B9-491D-97F5-592888222F58}">
      <dsp:nvSpPr>
        <dsp:cNvPr id="0" name=""/>
        <dsp:cNvSpPr/>
      </dsp:nvSpPr>
      <dsp:spPr>
        <a:xfrm>
          <a:off x="2806957" y="2237779"/>
          <a:ext cx="1147643" cy="728753"/>
        </a:xfrm>
        <a:prstGeom prst="roundRect">
          <a:avLst>
            <a:gd name="adj" fmla="val 10000"/>
          </a:avLst>
        </a:prstGeom>
        <a:solidFill>
          <a:schemeClr val="accent1">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34CC72-47E4-4BD4-9154-183094CB5442}">
      <dsp:nvSpPr>
        <dsp:cNvPr id="0" name=""/>
        <dsp:cNvSpPr/>
      </dsp:nvSpPr>
      <dsp:spPr>
        <a:xfrm>
          <a:off x="293447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Benefits</a:t>
          </a:r>
        </a:p>
      </dsp:txBody>
      <dsp:txXfrm>
        <a:off x="2955817" y="2380263"/>
        <a:ext cx="1104955" cy="686065"/>
      </dsp:txXfrm>
    </dsp:sp>
    <dsp:sp modelId="{02550685-8D15-41F8-AE10-46AE5892E11A}">
      <dsp:nvSpPr>
        <dsp:cNvPr id="0" name=""/>
        <dsp:cNvSpPr/>
      </dsp:nvSpPr>
      <dsp:spPr>
        <a:xfrm>
          <a:off x="4209633" y="2237779"/>
          <a:ext cx="1147643" cy="728753"/>
        </a:xfrm>
        <a:prstGeom prst="roundRect">
          <a:avLst>
            <a:gd name="adj" fmla="val 10000"/>
          </a:avLst>
        </a:prstGeom>
        <a:solidFill>
          <a:schemeClr val="accent1">
            <a:tint val="99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F97BC8A-7838-40C5-9C9F-7BF2A3DC8642}">
      <dsp:nvSpPr>
        <dsp:cNvPr id="0" name=""/>
        <dsp:cNvSpPr/>
      </dsp:nvSpPr>
      <dsp:spPr>
        <a:xfrm>
          <a:off x="4337149"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Service</a:t>
          </a:r>
        </a:p>
      </dsp:txBody>
      <dsp:txXfrm>
        <a:off x="4358493" y="2380263"/>
        <a:ext cx="1104955" cy="6860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A34C0-4B4B-461C-B360-FCBF43167EEF}">
      <dsp:nvSpPr>
        <dsp:cNvPr id="0" name=""/>
        <dsp:cNvSpPr/>
      </dsp:nvSpPr>
      <dsp:spPr>
        <a:xfrm>
          <a:off x="0" y="267250"/>
          <a:ext cx="5486400" cy="45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AC932AB-1193-4119-83F7-BE5420308C31}">
      <dsp:nvSpPr>
        <dsp:cNvPr id="0" name=""/>
        <dsp:cNvSpPr/>
      </dsp:nvSpPr>
      <dsp:spPr>
        <a:xfrm>
          <a:off x="274320" y="1570"/>
          <a:ext cx="3840480" cy="5313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kern="1200"/>
            <a:t>Goal Setting</a:t>
          </a:r>
        </a:p>
      </dsp:txBody>
      <dsp:txXfrm>
        <a:off x="300259" y="27509"/>
        <a:ext cx="3788602" cy="479482"/>
      </dsp:txXfrm>
    </dsp:sp>
    <dsp:sp modelId="{B476FA3F-CE75-4A7A-9A7C-00116175D125}">
      <dsp:nvSpPr>
        <dsp:cNvPr id="0" name=""/>
        <dsp:cNvSpPr/>
      </dsp:nvSpPr>
      <dsp:spPr>
        <a:xfrm>
          <a:off x="0" y="1083730"/>
          <a:ext cx="5486400" cy="45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9D1B8A-102E-4D43-A666-90FC4DBCA2A8}">
      <dsp:nvSpPr>
        <dsp:cNvPr id="0" name=""/>
        <dsp:cNvSpPr/>
      </dsp:nvSpPr>
      <dsp:spPr>
        <a:xfrm>
          <a:off x="274320" y="818050"/>
          <a:ext cx="3840480" cy="5313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kern="1200"/>
            <a:t>Analysis</a:t>
          </a:r>
        </a:p>
      </dsp:txBody>
      <dsp:txXfrm>
        <a:off x="300259" y="843989"/>
        <a:ext cx="3788602" cy="479482"/>
      </dsp:txXfrm>
    </dsp:sp>
    <dsp:sp modelId="{A50481CC-1113-47DC-8939-A012F3BF66D9}">
      <dsp:nvSpPr>
        <dsp:cNvPr id="0" name=""/>
        <dsp:cNvSpPr/>
      </dsp:nvSpPr>
      <dsp:spPr>
        <a:xfrm>
          <a:off x="0" y="1900210"/>
          <a:ext cx="5486400" cy="45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599BA6B-2B7B-43DA-8AC5-5F7AA58EAC39}">
      <dsp:nvSpPr>
        <dsp:cNvPr id="0" name=""/>
        <dsp:cNvSpPr/>
      </dsp:nvSpPr>
      <dsp:spPr>
        <a:xfrm>
          <a:off x="274320" y="1634530"/>
          <a:ext cx="3840480" cy="5313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kern="1200"/>
            <a:t>Strategy Formulation</a:t>
          </a:r>
        </a:p>
      </dsp:txBody>
      <dsp:txXfrm>
        <a:off x="300259" y="1660469"/>
        <a:ext cx="3788602" cy="479482"/>
      </dsp:txXfrm>
    </dsp:sp>
    <dsp:sp modelId="{4EDD08A8-A7B8-4347-B627-AC0ED49C1EC6}">
      <dsp:nvSpPr>
        <dsp:cNvPr id="0" name=""/>
        <dsp:cNvSpPr/>
      </dsp:nvSpPr>
      <dsp:spPr>
        <a:xfrm>
          <a:off x="0" y="2716690"/>
          <a:ext cx="5486400" cy="45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1153F2-E6BB-45E9-BA9B-B59D3A6A1B6C}">
      <dsp:nvSpPr>
        <dsp:cNvPr id="0" name=""/>
        <dsp:cNvSpPr/>
      </dsp:nvSpPr>
      <dsp:spPr>
        <a:xfrm>
          <a:off x="274320" y="2451010"/>
          <a:ext cx="3840480" cy="5313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kern="1200"/>
            <a:t>Strategy Implementation</a:t>
          </a:r>
        </a:p>
      </dsp:txBody>
      <dsp:txXfrm>
        <a:off x="300259" y="2476949"/>
        <a:ext cx="3788602" cy="479482"/>
      </dsp:txXfrm>
    </dsp:sp>
    <dsp:sp modelId="{78BD70A9-AA56-408C-9A24-1B4C0DA93B93}">
      <dsp:nvSpPr>
        <dsp:cNvPr id="0" name=""/>
        <dsp:cNvSpPr/>
      </dsp:nvSpPr>
      <dsp:spPr>
        <a:xfrm>
          <a:off x="0" y="3533170"/>
          <a:ext cx="5486400" cy="45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10E1A56-08E1-42A6-8969-9CA27575F492}">
      <dsp:nvSpPr>
        <dsp:cNvPr id="0" name=""/>
        <dsp:cNvSpPr/>
      </dsp:nvSpPr>
      <dsp:spPr>
        <a:xfrm>
          <a:off x="274320" y="3267490"/>
          <a:ext cx="3840480" cy="5313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kern="1200"/>
            <a:t>Strategy Evaluation</a:t>
          </a:r>
        </a:p>
      </dsp:txBody>
      <dsp:txXfrm>
        <a:off x="300259" y="3293429"/>
        <a:ext cx="3788602" cy="47948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0589A-970A-405D-974C-DBD5D89C642A}">
      <dsp:nvSpPr>
        <dsp:cNvPr id="0" name=""/>
        <dsp:cNvSpPr/>
      </dsp:nvSpPr>
      <dsp:spPr>
        <a:xfrm>
          <a:off x="2122363" y="1868"/>
          <a:ext cx="1241673" cy="12416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Link strategic &amp; workforce planning decesions</a:t>
          </a:r>
        </a:p>
      </dsp:txBody>
      <dsp:txXfrm>
        <a:off x="2304202" y="183707"/>
        <a:ext cx="877995" cy="877995"/>
      </dsp:txXfrm>
    </dsp:sp>
    <dsp:sp modelId="{661A8B7C-4ADC-4EF8-AA32-B28DAF737B25}">
      <dsp:nvSpPr>
        <dsp:cNvPr id="0" name=""/>
        <dsp:cNvSpPr/>
      </dsp:nvSpPr>
      <dsp:spPr>
        <a:xfrm rot="1800000">
          <a:off x="3377135" y="874193"/>
          <a:ext cx="329150" cy="4190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3383750" y="933320"/>
        <a:ext cx="230405" cy="251438"/>
      </dsp:txXfrm>
    </dsp:sp>
    <dsp:sp modelId="{764A4621-AFB7-499A-A57F-0076E31D8758}">
      <dsp:nvSpPr>
        <dsp:cNvPr id="0" name=""/>
        <dsp:cNvSpPr/>
      </dsp:nvSpPr>
      <dsp:spPr>
        <a:xfrm>
          <a:off x="3735518" y="933224"/>
          <a:ext cx="1241673" cy="12416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Analyze gaps</a:t>
          </a:r>
        </a:p>
      </dsp:txBody>
      <dsp:txXfrm>
        <a:off x="3917357" y="1115063"/>
        <a:ext cx="877995" cy="877995"/>
      </dsp:txXfrm>
    </dsp:sp>
    <dsp:sp modelId="{12C490EB-7132-4294-9A76-3BCDFE3F5AD9}">
      <dsp:nvSpPr>
        <dsp:cNvPr id="0" name=""/>
        <dsp:cNvSpPr/>
      </dsp:nvSpPr>
      <dsp:spPr>
        <a:xfrm rot="5400000">
          <a:off x="4191780" y="2266569"/>
          <a:ext cx="329150" cy="4190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4241153" y="2301010"/>
        <a:ext cx="230405" cy="251438"/>
      </dsp:txXfrm>
    </dsp:sp>
    <dsp:sp modelId="{5EBAAFE9-9131-4426-8DDD-79DB768C2819}">
      <dsp:nvSpPr>
        <dsp:cNvPr id="0" name=""/>
        <dsp:cNvSpPr/>
      </dsp:nvSpPr>
      <dsp:spPr>
        <a:xfrm>
          <a:off x="3735518" y="2795936"/>
          <a:ext cx="1241673" cy="12416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Identify talent pools</a:t>
          </a:r>
        </a:p>
      </dsp:txBody>
      <dsp:txXfrm>
        <a:off x="3917357" y="2977775"/>
        <a:ext cx="877995" cy="877995"/>
      </dsp:txXfrm>
    </dsp:sp>
    <dsp:sp modelId="{F19FBD91-E4FA-4376-A9A2-537D2BE615B1}">
      <dsp:nvSpPr>
        <dsp:cNvPr id="0" name=""/>
        <dsp:cNvSpPr/>
      </dsp:nvSpPr>
      <dsp:spPr>
        <a:xfrm rot="9000000">
          <a:off x="3393270" y="3668260"/>
          <a:ext cx="329150" cy="4190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3485400" y="3727387"/>
        <a:ext cx="230405" cy="251438"/>
      </dsp:txXfrm>
    </dsp:sp>
    <dsp:sp modelId="{B6B3B435-19E1-4CEF-9C5C-679CAA696FC1}">
      <dsp:nvSpPr>
        <dsp:cNvPr id="0" name=""/>
        <dsp:cNvSpPr/>
      </dsp:nvSpPr>
      <dsp:spPr>
        <a:xfrm>
          <a:off x="2122363" y="3727291"/>
          <a:ext cx="1241673" cy="12416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Develop succession strategics</a:t>
          </a:r>
        </a:p>
      </dsp:txBody>
      <dsp:txXfrm>
        <a:off x="2304202" y="3909130"/>
        <a:ext cx="877995" cy="877995"/>
      </dsp:txXfrm>
    </dsp:sp>
    <dsp:sp modelId="{B3754C02-3D69-4752-A81B-720EEA8718EF}">
      <dsp:nvSpPr>
        <dsp:cNvPr id="0" name=""/>
        <dsp:cNvSpPr/>
      </dsp:nvSpPr>
      <dsp:spPr>
        <a:xfrm rot="12600000">
          <a:off x="1780114" y="3677576"/>
          <a:ext cx="329150" cy="4190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1872244" y="3786075"/>
        <a:ext cx="230405" cy="251438"/>
      </dsp:txXfrm>
    </dsp:sp>
    <dsp:sp modelId="{0D4D3DB5-C00F-4FC9-8167-29D1B9888289}">
      <dsp:nvSpPr>
        <dsp:cNvPr id="0" name=""/>
        <dsp:cNvSpPr/>
      </dsp:nvSpPr>
      <dsp:spPr>
        <a:xfrm>
          <a:off x="509207" y="2795936"/>
          <a:ext cx="1241673" cy="12416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Implement succession strategics</a:t>
          </a:r>
        </a:p>
      </dsp:txBody>
      <dsp:txXfrm>
        <a:off x="691046" y="2977775"/>
        <a:ext cx="877995" cy="877995"/>
      </dsp:txXfrm>
    </dsp:sp>
    <dsp:sp modelId="{A7C6ED5B-EBDF-4CD8-8D55-5EDC7F27B9DB}">
      <dsp:nvSpPr>
        <dsp:cNvPr id="0" name=""/>
        <dsp:cNvSpPr/>
      </dsp:nvSpPr>
      <dsp:spPr>
        <a:xfrm rot="16200000">
          <a:off x="965469" y="2285200"/>
          <a:ext cx="329150" cy="4190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014842" y="2418386"/>
        <a:ext cx="230405" cy="251438"/>
      </dsp:txXfrm>
    </dsp:sp>
    <dsp:sp modelId="{12C8E45C-F146-41F8-866D-58970A7BF684}">
      <dsp:nvSpPr>
        <dsp:cNvPr id="0" name=""/>
        <dsp:cNvSpPr/>
      </dsp:nvSpPr>
      <dsp:spPr>
        <a:xfrm>
          <a:off x="509207" y="933224"/>
          <a:ext cx="1241673" cy="12416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Monitor &amp; evaluate</a:t>
          </a:r>
        </a:p>
      </dsp:txBody>
      <dsp:txXfrm>
        <a:off x="691046" y="1115063"/>
        <a:ext cx="877995" cy="877995"/>
      </dsp:txXfrm>
    </dsp:sp>
    <dsp:sp modelId="{8188F812-D73A-4690-9816-5B220C8A8CF7}">
      <dsp:nvSpPr>
        <dsp:cNvPr id="0" name=""/>
        <dsp:cNvSpPr/>
      </dsp:nvSpPr>
      <dsp:spPr>
        <a:xfrm rot="19800000">
          <a:off x="1763979" y="883508"/>
          <a:ext cx="329150" cy="4190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770594" y="992007"/>
        <a:ext cx="230405" cy="25143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791C1F-674D-45BF-B5A8-CA807EEF1AE8}">
      <dsp:nvSpPr>
        <dsp:cNvPr id="0" name=""/>
        <dsp:cNvSpPr/>
      </dsp:nvSpPr>
      <dsp:spPr>
        <a:xfrm>
          <a:off x="4961" y="706982"/>
          <a:ext cx="1483026" cy="889816"/>
        </a:xfrm>
        <a:prstGeom prst="roundRect">
          <a:avLst>
            <a:gd name="adj" fmla="val 10000"/>
          </a:avLst>
        </a:prstGeom>
        <a:solidFill>
          <a:schemeClr val="accent1">
            <a:hueOff val="0"/>
            <a:satOff val="0"/>
            <a:lumOff val="0"/>
            <a:alphaOff val="0"/>
          </a:schemeClr>
        </a:solidFill>
        <a:ln w="12700" cap="flat" cmpd="sng" algn="ctr">
          <a:noFill/>
          <a:prstDash val="solid"/>
          <a:miter lim="800000"/>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Analysis</a:t>
          </a:r>
        </a:p>
      </dsp:txBody>
      <dsp:txXfrm>
        <a:off x="31023" y="733044"/>
        <a:ext cx="1430902" cy="837692"/>
      </dsp:txXfrm>
    </dsp:sp>
    <dsp:sp modelId="{4D4FFA08-5D71-4A35-A608-B5584062F378}">
      <dsp:nvSpPr>
        <dsp:cNvPr id="0" name=""/>
        <dsp:cNvSpPr/>
      </dsp:nvSpPr>
      <dsp:spPr>
        <a:xfrm>
          <a:off x="1618495" y="967995"/>
          <a:ext cx="314401" cy="367790"/>
        </a:xfrm>
        <a:prstGeom prst="rightArrow">
          <a:avLst>
            <a:gd name="adj1" fmla="val 60000"/>
            <a:gd name="adj2" fmla="val 50000"/>
          </a:avLst>
        </a:prstGeom>
        <a:solidFill>
          <a:schemeClr val="accent1">
            <a:tint val="60000"/>
            <a:hueOff val="0"/>
            <a:satOff val="0"/>
            <a:lumOff val="0"/>
            <a:alphaOff val="0"/>
          </a:schemeClr>
        </a:soli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1618495" y="1041553"/>
        <a:ext cx="220081" cy="220674"/>
      </dsp:txXfrm>
    </dsp:sp>
    <dsp:sp modelId="{13F60E7E-DCD7-4ED0-B7C4-F8A7E16AA299}">
      <dsp:nvSpPr>
        <dsp:cNvPr id="0" name=""/>
        <dsp:cNvSpPr/>
      </dsp:nvSpPr>
      <dsp:spPr>
        <a:xfrm>
          <a:off x="2081199" y="706982"/>
          <a:ext cx="1483026" cy="889816"/>
        </a:xfrm>
        <a:prstGeom prst="roundRect">
          <a:avLst>
            <a:gd name="adj" fmla="val 10000"/>
          </a:avLst>
        </a:prstGeom>
        <a:solidFill>
          <a:schemeClr val="accent1">
            <a:hueOff val="0"/>
            <a:satOff val="0"/>
            <a:lumOff val="0"/>
            <a:alphaOff val="0"/>
          </a:schemeClr>
        </a:solidFill>
        <a:ln w="12700" cap="flat" cmpd="sng" algn="ctr">
          <a:noFill/>
          <a:prstDash val="solid"/>
          <a:miter lim="800000"/>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Design</a:t>
          </a:r>
        </a:p>
      </dsp:txBody>
      <dsp:txXfrm>
        <a:off x="2107261" y="733044"/>
        <a:ext cx="1430902" cy="837692"/>
      </dsp:txXfrm>
    </dsp:sp>
    <dsp:sp modelId="{F1C6D14B-4CDA-4CB7-8DB6-9C916E7E3AFB}">
      <dsp:nvSpPr>
        <dsp:cNvPr id="0" name=""/>
        <dsp:cNvSpPr/>
      </dsp:nvSpPr>
      <dsp:spPr>
        <a:xfrm>
          <a:off x="3694732" y="967995"/>
          <a:ext cx="314401" cy="367790"/>
        </a:xfrm>
        <a:prstGeom prst="rightArrow">
          <a:avLst>
            <a:gd name="adj1" fmla="val 60000"/>
            <a:gd name="adj2" fmla="val 50000"/>
          </a:avLst>
        </a:prstGeom>
        <a:solidFill>
          <a:schemeClr val="accent1">
            <a:tint val="60000"/>
            <a:hueOff val="0"/>
            <a:satOff val="0"/>
            <a:lumOff val="0"/>
            <a:alphaOff val="0"/>
          </a:schemeClr>
        </a:soli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3694732" y="1041553"/>
        <a:ext cx="220081" cy="220674"/>
      </dsp:txXfrm>
    </dsp:sp>
    <dsp:sp modelId="{AFF01B3A-E751-451F-8547-6D1BA9D96DD8}">
      <dsp:nvSpPr>
        <dsp:cNvPr id="0" name=""/>
        <dsp:cNvSpPr/>
      </dsp:nvSpPr>
      <dsp:spPr>
        <a:xfrm>
          <a:off x="4157437" y="706982"/>
          <a:ext cx="1483026" cy="889816"/>
        </a:xfrm>
        <a:prstGeom prst="roundRect">
          <a:avLst>
            <a:gd name="adj" fmla="val 10000"/>
          </a:avLst>
        </a:prstGeom>
        <a:solidFill>
          <a:schemeClr val="accent1">
            <a:hueOff val="0"/>
            <a:satOff val="0"/>
            <a:lumOff val="0"/>
            <a:alphaOff val="0"/>
          </a:schemeClr>
        </a:solidFill>
        <a:ln w="12700" cap="flat" cmpd="sng" algn="ctr">
          <a:noFill/>
          <a:prstDash val="solid"/>
          <a:miter lim="800000"/>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Development</a:t>
          </a:r>
        </a:p>
      </dsp:txBody>
      <dsp:txXfrm>
        <a:off x="4183499" y="733044"/>
        <a:ext cx="1430902" cy="837692"/>
      </dsp:txXfrm>
    </dsp:sp>
    <dsp:sp modelId="{7244C9F5-ADCB-43F0-9496-04A5A02D4D83}">
      <dsp:nvSpPr>
        <dsp:cNvPr id="0" name=""/>
        <dsp:cNvSpPr/>
      </dsp:nvSpPr>
      <dsp:spPr>
        <a:xfrm rot="5400000">
          <a:off x="4741749" y="1700610"/>
          <a:ext cx="314401" cy="367790"/>
        </a:xfrm>
        <a:prstGeom prst="rightArrow">
          <a:avLst>
            <a:gd name="adj1" fmla="val 60000"/>
            <a:gd name="adj2" fmla="val 50000"/>
          </a:avLst>
        </a:prstGeom>
        <a:solidFill>
          <a:schemeClr val="accent1">
            <a:tint val="60000"/>
            <a:hueOff val="0"/>
            <a:satOff val="0"/>
            <a:lumOff val="0"/>
            <a:alphaOff val="0"/>
          </a:schemeClr>
        </a:soli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5400000">
        <a:off x="4788613" y="1727304"/>
        <a:ext cx="220674" cy="220081"/>
      </dsp:txXfrm>
    </dsp:sp>
    <dsp:sp modelId="{06FCE1ED-72B1-4612-87CE-8755775A051D}">
      <dsp:nvSpPr>
        <dsp:cNvPr id="0" name=""/>
        <dsp:cNvSpPr/>
      </dsp:nvSpPr>
      <dsp:spPr>
        <a:xfrm>
          <a:off x="4157437" y="2190009"/>
          <a:ext cx="1483026" cy="889816"/>
        </a:xfrm>
        <a:prstGeom prst="roundRect">
          <a:avLst>
            <a:gd name="adj" fmla="val 10000"/>
          </a:avLst>
        </a:prstGeom>
        <a:solidFill>
          <a:schemeClr val="accent1">
            <a:hueOff val="0"/>
            <a:satOff val="0"/>
            <a:lumOff val="0"/>
            <a:alphaOff val="0"/>
          </a:schemeClr>
        </a:solidFill>
        <a:ln w="12700" cap="flat" cmpd="sng" algn="ctr">
          <a:noFill/>
          <a:prstDash val="solid"/>
          <a:miter lim="800000"/>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Implementation</a:t>
          </a:r>
        </a:p>
      </dsp:txBody>
      <dsp:txXfrm>
        <a:off x="4183499" y="2216071"/>
        <a:ext cx="1430902" cy="837692"/>
      </dsp:txXfrm>
    </dsp:sp>
    <dsp:sp modelId="{0CF92D77-252D-43D4-90B5-85BA2B680AB2}">
      <dsp:nvSpPr>
        <dsp:cNvPr id="0" name=""/>
        <dsp:cNvSpPr/>
      </dsp:nvSpPr>
      <dsp:spPr>
        <a:xfrm rot="10800000">
          <a:off x="3712529" y="2451022"/>
          <a:ext cx="314401" cy="367790"/>
        </a:xfrm>
        <a:prstGeom prst="rightArrow">
          <a:avLst>
            <a:gd name="adj1" fmla="val 60000"/>
            <a:gd name="adj2" fmla="val 50000"/>
          </a:avLst>
        </a:prstGeom>
        <a:solidFill>
          <a:schemeClr val="accent1">
            <a:tint val="60000"/>
            <a:hueOff val="0"/>
            <a:satOff val="0"/>
            <a:lumOff val="0"/>
            <a:alphaOff val="0"/>
          </a:schemeClr>
        </a:solidFill>
        <a:ln>
          <a:noFill/>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3806849" y="2524580"/>
        <a:ext cx="220081" cy="220674"/>
      </dsp:txXfrm>
    </dsp:sp>
    <dsp:sp modelId="{C686FF2A-A5D5-49A1-8A01-CD5D98BC5723}">
      <dsp:nvSpPr>
        <dsp:cNvPr id="0" name=""/>
        <dsp:cNvSpPr/>
      </dsp:nvSpPr>
      <dsp:spPr>
        <a:xfrm>
          <a:off x="2081199" y="2190009"/>
          <a:ext cx="1483026" cy="889816"/>
        </a:xfrm>
        <a:prstGeom prst="roundRect">
          <a:avLst>
            <a:gd name="adj" fmla="val 10000"/>
          </a:avLst>
        </a:prstGeom>
        <a:solidFill>
          <a:schemeClr val="accent1">
            <a:hueOff val="0"/>
            <a:satOff val="0"/>
            <a:lumOff val="0"/>
            <a:alphaOff val="0"/>
          </a:schemeClr>
        </a:solidFill>
        <a:ln w="12700" cap="flat" cmpd="sng" algn="ctr">
          <a:noFill/>
          <a:prstDash val="solid"/>
          <a:miter lim="800000"/>
        </a:ln>
        <a:effectLst>
          <a:outerShdw blurRad="190500" dist="228600" dir="2700000" algn="ctr" rotWithShape="0">
            <a:srgbClr val="000000">
              <a:alpha val="30000"/>
            </a:srgbClr>
          </a:outerShdw>
        </a:effectLst>
        <a:scene3d>
          <a:camera prst="orthographicFront">
            <a:rot lat="0" lon="0" rev="0"/>
          </a:camera>
          <a:lightRig rig="glow" dir="t">
            <a:rot lat="0" lon="0" rev="4800000"/>
          </a:lightRig>
        </a:scene3d>
        <a:sp3d prstMaterial="matte">
          <a:bevelT w="127000" h="63500"/>
        </a:sp3d>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Evaluation</a:t>
          </a:r>
        </a:p>
      </dsp:txBody>
      <dsp:txXfrm>
        <a:off x="2107261" y="2216071"/>
        <a:ext cx="1430902" cy="83769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EFE6C-FE6C-40C9-810E-E5D187D15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9598</Words>
  <Characters>54710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Farhana Rashid</cp:lastModifiedBy>
  <cp:revision>3</cp:revision>
  <dcterms:created xsi:type="dcterms:W3CDTF">2019-08-28T04:34:00Z</dcterms:created>
  <dcterms:modified xsi:type="dcterms:W3CDTF">2019-08-28T04:34:00Z</dcterms:modified>
</cp:coreProperties>
</file>