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37E03" w14:textId="77777777" w:rsidR="00961F01" w:rsidRDefault="00961F01" w:rsidP="00961F01">
      <w:pPr>
        <w:pStyle w:val="NoSpacing"/>
        <w:spacing w:before="1540" w:after="240"/>
        <w:rPr>
          <w:color w:val="156082" w:themeColor="accent1"/>
        </w:rPr>
      </w:pPr>
      <w:r w:rsidRPr="00961F01">
        <w:rPr>
          <w:noProof/>
          <w:color w:val="156082" w:themeColor="accent1"/>
        </w:rPr>
        <mc:AlternateContent>
          <mc:Choice Requires="wps">
            <w:drawing>
              <wp:anchor distT="45720" distB="45720" distL="114300" distR="114300" simplePos="0" relativeHeight="251659264" behindDoc="0" locked="0" layoutInCell="1" allowOverlap="1" wp14:anchorId="75DA72A1" wp14:editId="48762CB6">
                <wp:simplePos x="0" y="0"/>
                <wp:positionH relativeFrom="column">
                  <wp:posOffset>628650</wp:posOffset>
                </wp:positionH>
                <wp:positionV relativeFrom="paragraph">
                  <wp:posOffset>180975</wp:posOffset>
                </wp:positionV>
                <wp:extent cx="4457700" cy="42005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4200525"/>
                        </a:xfrm>
                        <a:prstGeom prst="rect">
                          <a:avLst/>
                        </a:prstGeom>
                        <a:solidFill>
                          <a:srgbClr val="FFFFFF"/>
                        </a:solidFill>
                        <a:ln w="9525">
                          <a:solidFill>
                            <a:srgbClr val="000000"/>
                          </a:solidFill>
                          <a:miter lim="800000"/>
                          <a:headEnd/>
                          <a:tailEnd/>
                        </a:ln>
                      </wps:spPr>
                      <wps:txbx>
                        <w:txbxContent>
                          <w:p w14:paraId="77310669" w14:textId="7AE0B5CA" w:rsidR="00961F01" w:rsidRPr="00961F01" w:rsidRDefault="00961F01" w:rsidP="00961F01">
                            <w:pPr>
                              <w:jc w:val="center"/>
                              <w:rPr>
                                <w:b/>
                                <w:bCs/>
                                <w:sz w:val="52"/>
                                <w:szCs w:val="52"/>
                              </w:rPr>
                            </w:pPr>
                            <w:r w:rsidRPr="00961F01">
                              <w:rPr>
                                <w:b/>
                                <w:bCs/>
                                <w:sz w:val="52"/>
                                <w:szCs w:val="52"/>
                              </w:rPr>
                              <w:t>INTERNSHIP REPORT</w:t>
                            </w:r>
                          </w:p>
                          <w:p w14:paraId="1AE8AF73" w14:textId="5028A5D3" w:rsidR="00961F01" w:rsidRDefault="00961F01" w:rsidP="00961F01">
                            <w:pPr>
                              <w:jc w:val="center"/>
                              <w:rPr>
                                <w:b/>
                                <w:bCs/>
                                <w:sz w:val="52"/>
                                <w:szCs w:val="52"/>
                              </w:rPr>
                            </w:pPr>
                            <w:r w:rsidRPr="00961F01">
                              <w:rPr>
                                <w:b/>
                                <w:bCs/>
                                <w:sz w:val="52"/>
                                <w:szCs w:val="52"/>
                              </w:rPr>
                              <w:t>ON</w:t>
                            </w:r>
                          </w:p>
                          <w:p w14:paraId="2BFF5C13" w14:textId="2B2FA1F0" w:rsidR="00961F01" w:rsidRDefault="00961F01" w:rsidP="00961F01">
                            <w:pPr>
                              <w:jc w:val="center"/>
                              <w:rPr>
                                <w:b/>
                                <w:bCs/>
                                <w:sz w:val="52"/>
                                <w:szCs w:val="52"/>
                              </w:rPr>
                            </w:pPr>
                            <w:bookmarkStart w:id="0" w:name="_Hlk202822086"/>
                            <w:r>
                              <w:rPr>
                                <w:b/>
                                <w:bCs/>
                                <w:sz w:val="52"/>
                                <w:szCs w:val="52"/>
                              </w:rPr>
                              <w:t xml:space="preserve">EXPERIENCE IN THE </w:t>
                            </w:r>
                          </w:p>
                          <w:p w14:paraId="1956C3DA" w14:textId="13F495AE" w:rsidR="00961F01" w:rsidRDefault="00961F01" w:rsidP="00961F01">
                            <w:pPr>
                              <w:jc w:val="center"/>
                              <w:rPr>
                                <w:b/>
                                <w:bCs/>
                                <w:sz w:val="52"/>
                                <w:szCs w:val="52"/>
                              </w:rPr>
                            </w:pPr>
                            <w:r>
                              <w:rPr>
                                <w:b/>
                                <w:bCs/>
                                <w:sz w:val="52"/>
                                <w:szCs w:val="52"/>
                              </w:rPr>
                              <w:t>ACCOUNTS DEPARTMENT</w:t>
                            </w:r>
                          </w:p>
                          <w:p w14:paraId="3EF6F2D1" w14:textId="1A7C337A" w:rsidR="00961F01" w:rsidRDefault="00961F01" w:rsidP="00961F01">
                            <w:pPr>
                              <w:jc w:val="center"/>
                              <w:rPr>
                                <w:b/>
                                <w:bCs/>
                                <w:sz w:val="52"/>
                                <w:szCs w:val="52"/>
                              </w:rPr>
                            </w:pPr>
                            <w:r>
                              <w:rPr>
                                <w:b/>
                                <w:bCs/>
                                <w:sz w:val="52"/>
                                <w:szCs w:val="52"/>
                              </w:rPr>
                              <w:t>OF</w:t>
                            </w:r>
                          </w:p>
                          <w:p w14:paraId="20006807" w14:textId="023C963C" w:rsidR="00961F01" w:rsidRDefault="00961F01" w:rsidP="00961F01">
                            <w:pPr>
                              <w:jc w:val="center"/>
                              <w:rPr>
                                <w:b/>
                                <w:bCs/>
                                <w:sz w:val="52"/>
                                <w:szCs w:val="52"/>
                              </w:rPr>
                            </w:pPr>
                            <w:r>
                              <w:rPr>
                                <w:b/>
                                <w:bCs/>
                                <w:sz w:val="52"/>
                                <w:szCs w:val="52"/>
                              </w:rPr>
                              <w:t xml:space="preserve"> AKIJ VENTURE LTD.</w:t>
                            </w:r>
                          </w:p>
                          <w:bookmarkEnd w:id="0"/>
                          <w:p w14:paraId="623F1338" w14:textId="77777777" w:rsidR="00961F01" w:rsidRDefault="00961F01" w:rsidP="00961F01">
                            <w:pPr>
                              <w:jc w:val="center"/>
                              <w:rPr>
                                <w:b/>
                                <w:bCs/>
                                <w:sz w:val="52"/>
                                <w:szCs w:val="52"/>
                              </w:rPr>
                            </w:pPr>
                          </w:p>
                          <w:p w14:paraId="1EAFB176" w14:textId="77777777" w:rsidR="00961F01" w:rsidRPr="00961F01" w:rsidRDefault="00961F01" w:rsidP="00961F01">
                            <w:pPr>
                              <w:jc w:val="center"/>
                              <w:rPr>
                                <w:b/>
                                <w:bCs/>
                                <w:sz w:val="52"/>
                                <w:szCs w:val="52"/>
                              </w:rPr>
                            </w:pPr>
                          </w:p>
                          <w:p w14:paraId="7B269679" w14:textId="77777777" w:rsidR="00961F01" w:rsidRPr="00961F01" w:rsidRDefault="00961F01">
                            <w:pPr>
                              <w:rPr>
                                <w:sz w:val="52"/>
                                <w:szCs w:val="52"/>
                              </w:rPr>
                            </w:pPr>
                          </w:p>
                          <w:p w14:paraId="6ECD359F" w14:textId="77777777" w:rsidR="00961F01" w:rsidRDefault="00961F0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DA72A1" id="_x0000_t202" coordsize="21600,21600" o:spt="202" path="m,l,21600r21600,l21600,xe">
                <v:stroke joinstyle="miter"/>
                <v:path gradientshapeok="t" o:connecttype="rect"/>
              </v:shapetype>
              <v:shape id="Text Box 2" o:spid="_x0000_s1026" type="#_x0000_t202" style="position:absolute;margin-left:49.5pt;margin-top:14.25pt;width:351pt;height:330.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">
                <v:textbox>
                  <w:txbxContent>
                    <w:p w14:paraId="77310669" w14:textId="7AE0B5CA" w:rsidR="00961F01" w:rsidRPr="00961F01" w:rsidRDefault="00961F01" w:rsidP="00961F01">
                      <w:pPr>
                        <w:jc w:val="center"/>
                        <w:rPr>
                          <w:b/>
                          <w:bCs/>
                          <w:sz w:val="52"/>
                          <w:szCs w:val="52"/>
                        </w:rPr>
                      </w:pPr>
                      <w:r w:rsidRPr="00961F01">
                        <w:rPr>
                          <w:b/>
                          <w:bCs/>
                          <w:sz w:val="52"/>
                          <w:szCs w:val="52"/>
                        </w:rPr>
                        <w:t>INTERNSHIP REPORT</w:t>
                      </w:r>
                    </w:p>
                    <w:p w14:paraId="1AE8AF73" w14:textId="5028A5D3" w:rsidR="00961F01" w:rsidRDefault="00961F01" w:rsidP="00961F01">
                      <w:pPr>
                        <w:jc w:val="center"/>
                        <w:rPr>
                          <w:b/>
                          <w:bCs/>
                          <w:sz w:val="52"/>
                          <w:szCs w:val="52"/>
                        </w:rPr>
                      </w:pPr>
                      <w:r w:rsidRPr="00961F01">
                        <w:rPr>
                          <w:b/>
                          <w:bCs/>
                          <w:sz w:val="52"/>
                          <w:szCs w:val="52"/>
                        </w:rPr>
                        <w:t>ON</w:t>
                      </w:r>
                    </w:p>
                    <w:p w14:paraId="2BFF5C13" w14:textId="2B2FA1F0" w:rsidR="00961F01" w:rsidRDefault="00961F01" w:rsidP="00961F01">
                      <w:pPr>
                        <w:jc w:val="center"/>
                        <w:rPr>
                          <w:b/>
                          <w:bCs/>
                          <w:sz w:val="52"/>
                          <w:szCs w:val="52"/>
                        </w:rPr>
                      </w:pPr>
                      <w:bookmarkStart w:id="1" w:name="_Hlk202822086"/>
                      <w:r>
                        <w:rPr>
                          <w:b/>
                          <w:bCs/>
                          <w:sz w:val="52"/>
                          <w:szCs w:val="52"/>
                        </w:rPr>
                        <w:t xml:space="preserve">EXPERIENCE IN THE </w:t>
                      </w:r>
                    </w:p>
                    <w:p w14:paraId="1956C3DA" w14:textId="13F495AE" w:rsidR="00961F01" w:rsidRDefault="00961F01" w:rsidP="00961F01">
                      <w:pPr>
                        <w:jc w:val="center"/>
                        <w:rPr>
                          <w:b/>
                          <w:bCs/>
                          <w:sz w:val="52"/>
                          <w:szCs w:val="52"/>
                        </w:rPr>
                      </w:pPr>
                      <w:r>
                        <w:rPr>
                          <w:b/>
                          <w:bCs/>
                          <w:sz w:val="52"/>
                          <w:szCs w:val="52"/>
                        </w:rPr>
                        <w:t>ACCOUNTS DEPARTMENT</w:t>
                      </w:r>
                    </w:p>
                    <w:p w14:paraId="3EF6F2D1" w14:textId="1A7C337A" w:rsidR="00961F01" w:rsidRDefault="00961F01" w:rsidP="00961F01">
                      <w:pPr>
                        <w:jc w:val="center"/>
                        <w:rPr>
                          <w:b/>
                          <w:bCs/>
                          <w:sz w:val="52"/>
                          <w:szCs w:val="52"/>
                        </w:rPr>
                      </w:pPr>
                      <w:r>
                        <w:rPr>
                          <w:b/>
                          <w:bCs/>
                          <w:sz w:val="52"/>
                          <w:szCs w:val="52"/>
                        </w:rPr>
                        <w:t>OF</w:t>
                      </w:r>
                    </w:p>
                    <w:p w14:paraId="20006807" w14:textId="023C963C" w:rsidR="00961F01" w:rsidRDefault="00961F01" w:rsidP="00961F01">
                      <w:pPr>
                        <w:jc w:val="center"/>
                        <w:rPr>
                          <w:b/>
                          <w:bCs/>
                          <w:sz w:val="52"/>
                          <w:szCs w:val="52"/>
                        </w:rPr>
                      </w:pPr>
                      <w:r>
                        <w:rPr>
                          <w:b/>
                          <w:bCs/>
                          <w:sz w:val="52"/>
                          <w:szCs w:val="52"/>
                        </w:rPr>
                        <w:t xml:space="preserve"> AKIJ VENTURE LTD.</w:t>
                      </w:r>
                    </w:p>
                    <w:bookmarkEnd w:id="1"/>
                    <w:p w14:paraId="623F1338" w14:textId="77777777" w:rsidR="00961F01" w:rsidRDefault="00961F01" w:rsidP="00961F01">
                      <w:pPr>
                        <w:jc w:val="center"/>
                        <w:rPr>
                          <w:b/>
                          <w:bCs/>
                          <w:sz w:val="52"/>
                          <w:szCs w:val="52"/>
                        </w:rPr>
                      </w:pPr>
                    </w:p>
                    <w:p w14:paraId="1EAFB176" w14:textId="77777777" w:rsidR="00961F01" w:rsidRPr="00961F01" w:rsidRDefault="00961F01" w:rsidP="00961F01">
                      <w:pPr>
                        <w:jc w:val="center"/>
                        <w:rPr>
                          <w:b/>
                          <w:bCs/>
                          <w:sz w:val="52"/>
                          <w:szCs w:val="52"/>
                        </w:rPr>
                      </w:pPr>
                    </w:p>
                    <w:p w14:paraId="7B269679" w14:textId="77777777" w:rsidR="00961F01" w:rsidRPr="00961F01" w:rsidRDefault="00961F01">
                      <w:pPr>
                        <w:rPr>
                          <w:sz w:val="52"/>
                          <w:szCs w:val="52"/>
                        </w:rPr>
                      </w:pPr>
                    </w:p>
                    <w:p w14:paraId="6ECD359F" w14:textId="77777777" w:rsidR="00961F01" w:rsidRDefault="00961F01"/>
                  </w:txbxContent>
                </v:textbox>
                <w10:wrap type="square"/>
              </v:shape>
            </w:pict>
          </mc:Fallback>
        </mc:AlternateContent>
      </w:r>
    </w:p>
    <w:sdt>
      <w:sdtPr>
        <w:rPr>
          <w:rFonts w:eastAsiaTheme="minorHAnsi"/>
          <w:color w:val="156082" w:themeColor="accent1"/>
          <w:kern w:val="2"/>
          <w:sz w:val="24"/>
          <w:szCs w:val="24"/>
          <w14:ligatures w14:val="standardContextual"/>
        </w:rPr>
        <w:id w:val="1193114594"/>
        <w:docPartObj>
          <w:docPartGallery w:val="Cover Pages"/>
          <w:docPartUnique/>
        </w:docPartObj>
      </w:sdtPr>
      <w:sdtEndPr>
        <w:rPr>
          <w:rFonts w:ascii="Arial" w:hAnsi="Arial" w:cs="Arial"/>
          <w:b/>
          <w:bCs/>
          <w:color w:val="auto"/>
        </w:rPr>
      </w:sdtEndPr>
      <w:sdtContent>
        <w:p w14:paraId="46A241F2" w14:textId="56EC1BCD" w:rsidR="00961F01" w:rsidRDefault="00961F01" w:rsidP="00961F01">
          <w:pPr>
            <w:pStyle w:val="NoSpacing"/>
            <w:spacing w:before="1540" w:after="240"/>
            <w:rPr>
              <w:color w:val="156082" w:themeColor="accent1"/>
              <w:sz w:val="72"/>
              <w:szCs w:val="72"/>
            </w:rPr>
          </w:pPr>
        </w:p>
        <w:p w14:paraId="2E42C51B" w14:textId="77777777" w:rsidR="00961F01" w:rsidRDefault="00961F01" w:rsidP="00961F01">
          <w:pPr>
            <w:pStyle w:val="NoSpacing"/>
            <w:spacing w:before="1540" w:after="240"/>
            <w:rPr>
              <w:color w:val="156082" w:themeColor="accent1"/>
              <w:sz w:val="72"/>
              <w:szCs w:val="72"/>
            </w:rPr>
          </w:pPr>
        </w:p>
        <w:p w14:paraId="4A5C400B" w14:textId="2EB9D733" w:rsidR="00961F01" w:rsidRPr="00961F01" w:rsidRDefault="00A82923" w:rsidP="00961F01">
          <w:pPr>
            <w:pStyle w:val="NoSpacing"/>
            <w:spacing w:before="1540" w:after="240"/>
            <w:jc w:val="center"/>
            <w:rPr>
              <w:color w:val="156082" w:themeColor="accent1"/>
              <w:sz w:val="72"/>
              <w:szCs w:val="72"/>
            </w:rPr>
          </w:pPr>
          <w:r w:rsidRPr="00A82923">
            <w:rPr>
              <w:noProof/>
              <w:color w:val="156082" w:themeColor="accent1"/>
            </w:rPr>
            <mc:AlternateContent>
              <mc:Choice Requires="wps">
                <w:drawing>
                  <wp:anchor distT="45720" distB="45720" distL="114300" distR="114300" simplePos="0" relativeHeight="251661312" behindDoc="0" locked="0" layoutInCell="1" allowOverlap="1" wp14:anchorId="6B23A2FD" wp14:editId="5712086C">
                    <wp:simplePos x="0" y="0"/>
                    <wp:positionH relativeFrom="margin">
                      <wp:align>right</wp:align>
                    </wp:positionH>
                    <wp:positionV relativeFrom="paragraph">
                      <wp:posOffset>1719580</wp:posOffset>
                    </wp:positionV>
                    <wp:extent cx="5922010" cy="1404620"/>
                    <wp:effectExtent l="0" t="0" r="0" b="0"/>
                    <wp:wrapSquare wrapText="bothSides"/>
                    <wp:docPr id="8758980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2335" cy="1404620"/>
                            </a:xfrm>
                            <a:prstGeom prst="rect">
                              <a:avLst/>
                            </a:prstGeom>
                            <a:noFill/>
                            <a:ln w="9525">
                              <a:noFill/>
                              <a:miter lim="800000"/>
                              <a:headEnd/>
                              <a:tailEnd/>
                            </a:ln>
                          </wps:spPr>
                          <wps:txbx>
                            <w:txbxContent>
                              <w:p w14:paraId="64B262F2" w14:textId="77777777" w:rsidR="00A82923" w:rsidRPr="00A82923" w:rsidRDefault="00A82923" w:rsidP="00A82923"/>
                              <w:p w14:paraId="2A8ACDEF" w14:textId="32B94206" w:rsidR="00A82923" w:rsidRPr="00A82923" w:rsidRDefault="00A82923" w:rsidP="00A82923">
                                <w:pPr>
                                  <w:rPr>
                                    <w:rFonts w:ascii="Arial" w:hAnsi="Arial" w:cs="Arial"/>
                                  </w:rPr>
                                </w:pPr>
                                <w:r w:rsidRPr="00A82923">
                                  <w:rPr>
                                    <w:rFonts w:ascii="Arial" w:hAnsi="Arial" w:cs="Arial"/>
                                  </w:rPr>
                                  <w:t xml:space="preserve">This report is submitted to the </w:t>
                                </w:r>
                                <w:r>
                                  <w:rPr>
                                    <w:rFonts w:ascii="Arial" w:hAnsi="Arial" w:cs="Arial"/>
                                  </w:rPr>
                                  <w:t>School</w:t>
                                </w:r>
                                <w:r w:rsidRPr="00A82923">
                                  <w:rPr>
                                    <w:rFonts w:ascii="Arial" w:hAnsi="Arial" w:cs="Arial"/>
                                  </w:rPr>
                                  <w:t xml:space="preserve"> of Business and Economics, United International University</w:t>
                                </w:r>
                                <w:r w:rsidR="00E67F23">
                                  <w:rPr>
                                    <w:rFonts w:ascii="Arial" w:hAnsi="Arial" w:cs="Arial"/>
                                  </w:rPr>
                                  <w:t>,</w:t>
                                </w:r>
                                <w:r w:rsidRPr="00A82923">
                                  <w:rPr>
                                    <w:rFonts w:ascii="Arial" w:hAnsi="Arial" w:cs="Arial"/>
                                  </w:rPr>
                                  <w:t xml:space="preserve"> as a partial requirement for the degree fulfillment of Bachelor of Business Administration.</w:t>
                                </w:r>
                              </w:p>
                              <w:p w14:paraId="7D245687" w14:textId="6CD5E460" w:rsidR="00A82923" w:rsidRDefault="00A8292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23A2FD" id="_x0000_s1027" type="#_x0000_t202" style="position:absolute;left:0;text-align:left;margin-left:415.1pt;margin-top:135.4pt;width:466.3pt;height:110.6pt;z-index:2516613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" filled="f" stroked="f">
                    <v:textbox style="mso-fit-shape-to-text:t">
                      <w:txbxContent>
                        <w:p w14:paraId="64B262F2" w14:textId="77777777" w:rsidR="00A82923" w:rsidRPr="00A82923" w:rsidRDefault="00A82923" w:rsidP="00A82923"/>
                        <w:p w14:paraId="2A8ACDEF" w14:textId="32B94206" w:rsidR="00A82923" w:rsidRPr="00A82923" w:rsidRDefault="00A82923" w:rsidP="00A82923">
                          <w:pPr>
                            <w:rPr>
                              <w:rFonts w:ascii="Arial" w:hAnsi="Arial" w:cs="Arial"/>
                            </w:rPr>
                          </w:pPr>
                          <w:r w:rsidRPr="00A82923">
                            <w:rPr>
                              <w:rFonts w:ascii="Arial" w:hAnsi="Arial" w:cs="Arial"/>
                            </w:rPr>
                            <w:t xml:space="preserve">This report is submitted to the </w:t>
                          </w:r>
                          <w:r>
                            <w:rPr>
                              <w:rFonts w:ascii="Arial" w:hAnsi="Arial" w:cs="Arial"/>
                            </w:rPr>
                            <w:t>School</w:t>
                          </w:r>
                          <w:r w:rsidRPr="00A82923">
                            <w:rPr>
                              <w:rFonts w:ascii="Arial" w:hAnsi="Arial" w:cs="Arial"/>
                            </w:rPr>
                            <w:t xml:space="preserve"> of Business and Economics, United International University</w:t>
                          </w:r>
                          <w:r w:rsidR="00E67F23">
                            <w:rPr>
                              <w:rFonts w:ascii="Arial" w:hAnsi="Arial" w:cs="Arial"/>
                            </w:rPr>
                            <w:t>,</w:t>
                          </w:r>
                          <w:r w:rsidRPr="00A82923">
                            <w:rPr>
                              <w:rFonts w:ascii="Arial" w:hAnsi="Arial" w:cs="Arial"/>
                            </w:rPr>
                            <w:t xml:space="preserve"> as a partial requirement for the degree fulfillment of Bachelor of Business Administration.</w:t>
                          </w:r>
                        </w:p>
                        <w:p w14:paraId="7D245687" w14:textId="6CD5E460" w:rsidR="00A82923" w:rsidRDefault="00A82923"/>
                      </w:txbxContent>
                    </v:textbox>
                    <w10:wrap type="square" anchorx="margin"/>
                  </v:shape>
                </w:pict>
              </mc:Fallback>
            </mc:AlternateContent>
          </w:r>
        </w:p>
        <w:p w14:paraId="696FB5AC" w14:textId="08869975" w:rsidR="000B4006" w:rsidRPr="00A82923" w:rsidRDefault="00961F01" w:rsidP="00A82923">
          <w:pPr>
            <w:jc w:val="left"/>
            <w:rPr>
              <w:b/>
              <w:bCs/>
              <w:i/>
              <w:iCs/>
              <w:spacing w:val="5"/>
            </w:rPr>
          </w:pPr>
          <w:r>
            <w:rPr>
              <w:color w:val="156082" w:themeColor="accent1"/>
            </w:rPr>
            <w:br w:type="page"/>
          </w:r>
        </w:p>
      </w:sdtContent>
    </w:sdt>
    <w:p w14:paraId="33EA9D52" w14:textId="33A3DA6D" w:rsidR="00A82923" w:rsidRDefault="001B457F" w:rsidP="0078679C">
      <w:pPr>
        <w:rPr>
          <w:rFonts w:ascii="Arial" w:eastAsiaTheme="majorEastAsia" w:hAnsi="Arial" w:cs="Arial"/>
          <w:b/>
          <w:bCs/>
          <w:color w:val="0F4761" w:themeColor="accent1" w:themeShade="BF"/>
          <w:sz w:val="32"/>
          <w:szCs w:val="32"/>
        </w:rPr>
      </w:pPr>
      <w:r w:rsidRPr="001B457F">
        <w:rPr>
          <w:rFonts w:ascii="Arial" w:hAnsi="Arial" w:cs="Arial"/>
          <w:b/>
          <w:bCs/>
          <w:noProof/>
        </w:rPr>
        <w:lastRenderedPageBreak/>
        <mc:AlternateContent>
          <mc:Choice Requires="wps">
            <w:drawing>
              <wp:anchor distT="45720" distB="45720" distL="114300" distR="114300" simplePos="0" relativeHeight="251669504" behindDoc="0" locked="0" layoutInCell="1" allowOverlap="1" wp14:anchorId="2FFF6662" wp14:editId="47A7E2C0">
                <wp:simplePos x="0" y="0"/>
                <wp:positionH relativeFrom="margin">
                  <wp:align>left</wp:align>
                </wp:positionH>
                <wp:positionV relativeFrom="paragraph">
                  <wp:posOffset>5613400</wp:posOffset>
                </wp:positionV>
                <wp:extent cx="6219190" cy="1404620"/>
                <wp:effectExtent l="0" t="0" r="0" b="635"/>
                <wp:wrapSquare wrapText="bothSides"/>
                <wp:docPr id="9766631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190" cy="1404620"/>
                        </a:xfrm>
                        <a:prstGeom prst="rect">
                          <a:avLst/>
                        </a:prstGeom>
                        <a:solidFill>
                          <a:srgbClr val="FFFFFF"/>
                        </a:solidFill>
                        <a:ln w="9525">
                          <a:noFill/>
                          <a:miter lim="800000"/>
                          <a:headEnd/>
                          <a:tailEnd/>
                        </a:ln>
                      </wps:spPr>
                      <wps:txbx>
                        <w:txbxContent>
                          <w:p w14:paraId="63593540" w14:textId="11C17337" w:rsidR="001B457F" w:rsidRDefault="001B457F" w:rsidP="001B457F">
                            <w:pPr>
                              <w:jc w:val="center"/>
                              <w:rPr>
                                <w:b/>
                                <w:bCs/>
                                <w:sz w:val="32"/>
                                <w:szCs w:val="32"/>
                              </w:rPr>
                            </w:pPr>
                            <w:r w:rsidRPr="001B457F">
                              <w:rPr>
                                <w:b/>
                                <w:bCs/>
                                <w:sz w:val="32"/>
                                <w:szCs w:val="32"/>
                              </w:rPr>
                              <w:t>School of Business and Economics</w:t>
                            </w:r>
                          </w:p>
                          <w:p w14:paraId="18483BD3" w14:textId="3BB34BC9" w:rsidR="001B457F" w:rsidRPr="001B457F" w:rsidRDefault="001B457F" w:rsidP="001B457F">
                            <w:pPr>
                              <w:jc w:val="center"/>
                              <w:rPr>
                                <w:b/>
                                <w:bCs/>
                                <w:sz w:val="32"/>
                                <w:szCs w:val="32"/>
                              </w:rPr>
                            </w:pPr>
                            <w:r>
                              <w:rPr>
                                <w:b/>
                                <w:bCs/>
                                <w:sz w:val="32"/>
                                <w:szCs w:val="32"/>
                              </w:rPr>
                              <w:t>United International University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FF6662" id="_x0000_s1028" type="#_x0000_t202" style="position:absolute;left:0;text-align:left;margin-left:0;margin-top:442pt;width:489.7pt;height:110.6pt;z-index:25166950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" stroked="f">
                <v:textbox style="mso-fit-shape-to-text:t">
                  <w:txbxContent>
                    <w:p w14:paraId="63593540" w14:textId="11C17337" w:rsidR="001B457F" w:rsidRDefault="001B457F" w:rsidP="001B457F">
                      <w:pPr>
                        <w:jc w:val="center"/>
                        <w:rPr>
                          <w:b/>
                          <w:bCs/>
                          <w:sz w:val="32"/>
                          <w:szCs w:val="32"/>
                        </w:rPr>
                      </w:pPr>
                      <w:r w:rsidRPr="001B457F">
                        <w:rPr>
                          <w:b/>
                          <w:bCs/>
                          <w:sz w:val="32"/>
                          <w:szCs w:val="32"/>
                        </w:rPr>
                        <w:t>School of Business and Economics</w:t>
                      </w:r>
                    </w:p>
                    <w:p w14:paraId="18483BD3" w14:textId="3BB34BC9" w:rsidR="001B457F" w:rsidRPr="001B457F" w:rsidRDefault="001B457F" w:rsidP="001B457F">
                      <w:pPr>
                        <w:jc w:val="center"/>
                        <w:rPr>
                          <w:b/>
                          <w:bCs/>
                          <w:sz w:val="32"/>
                          <w:szCs w:val="32"/>
                        </w:rPr>
                      </w:pPr>
                      <w:r>
                        <w:rPr>
                          <w:b/>
                          <w:bCs/>
                          <w:sz w:val="32"/>
                          <w:szCs w:val="32"/>
                        </w:rPr>
                        <w:t>United International University</w:t>
                      </w:r>
                    </w:p>
                  </w:txbxContent>
                </v:textbox>
                <w10:wrap type="square" anchorx="margin"/>
              </v:shape>
            </w:pict>
          </mc:Fallback>
        </mc:AlternateContent>
      </w:r>
      <w:r w:rsidR="003A7A93" w:rsidRPr="000C51F0">
        <w:rPr>
          <w:rFonts w:ascii="Arial" w:hAnsi="Arial" w:cs="Arial"/>
          <w:b/>
          <w:bCs/>
          <w:noProof/>
        </w:rPr>
        <mc:AlternateContent>
          <mc:Choice Requires="wps">
            <w:drawing>
              <wp:anchor distT="45720" distB="45720" distL="114300" distR="114300" simplePos="0" relativeHeight="251667456" behindDoc="0" locked="0" layoutInCell="1" allowOverlap="1" wp14:anchorId="0355B7AB" wp14:editId="628DFD2A">
                <wp:simplePos x="0" y="0"/>
                <wp:positionH relativeFrom="column">
                  <wp:posOffset>584200</wp:posOffset>
                </wp:positionH>
                <wp:positionV relativeFrom="paragraph">
                  <wp:posOffset>3295650</wp:posOffset>
                </wp:positionV>
                <wp:extent cx="4572000" cy="1881505"/>
                <wp:effectExtent l="0" t="0" r="0" b="4445"/>
                <wp:wrapSquare wrapText="bothSides"/>
                <wp:docPr id="1234124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881505"/>
                        </a:xfrm>
                        <a:prstGeom prst="rect">
                          <a:avLst/>
                        </a:prstGeom>
                        <a:solidFill>
                          <a:srgbClr val="FFFFFF"/>
                        </a:solidFill>
                        <a:ln w="9525">
                          <a:noFill/>
                          <a:miter lim="800000"/>
                          <a:headEnd/>
                          <a:tailEnd/>
                        </a:ln>
                      </wps:spPr>
                      <wps:txbx>
                        <w:txbxContent>
                          <w:p w14:paraId="50F0367D" w14:textId="77777777" w:rsidR="000C51F0" w:rsidRPr="000C51F0" w:rsidRDefault="000C51F0" w:rsidP="000C51F0">
                            <w:pPr>
                              <w:jc w:val="center"/>
                              <w:rPr>
                                <w:rFonts w:ascii="Arial" w:hAnsi="Arial" w:cs="Arial"/>
                                <w:b/>
                                <w:color w:val="FF9933"/>
                                <w:sz w:val="36"/>
                                <w:szCs w:val="36"/>
                                <w:u w:val="single"/>
                              </w:rPr>
                            </w:pPr>
                            <w:r w:rsidRPr="000C51F0">
                              <w:rPr>
                                <w:rFonts w:ascii="Arial" w:hAnsi="Arial" w:cs="Arial"/>
                                <w:b/>
                                <w:color w:val="FF9933"/>
                                <w:sz w:val="36"/>
                                <w:szCs w:val="36"/>
                                <w:u w:val="single"/>
                              </w:rPr>
                              <w:t>Submitted by:</w:t>
                            </w:r>
                          </w:p>
                          <w:p w14:paraId="3464C5C1" w14:textId="6A06E2DF" w:rsidR="000C51F0" w:rsidRDefault="000C51F0" w:rsidP="000C51F0">
                            <w:pPr>
                              <w:jc w:val="center"/>
                              <w:rPr>
                                <w:rFonts w:ascii="Arial" w:hAnsi="Arial" w:cs="Arial"/>
                                <w:sz w:val="28"/>
                                <w:szCs w:val="28"/>
                              </w:rPr>
                            </w:pPr>
                            <w:r w:rsidRPr="000C51F0">
                              <w:rPr>
                                <w:rFonts w:ascii="Arial" w:hAnsi="Arial" w:cs="Arial"/>
                                <w:sz w:val="28"/>
                                <w:szCs w:val="28"/>
                              </w:rPr>
                              <w:t>Md. Abir Hossain</w:t>
                            </w:r>
                          </w:p>
                          <w:p w14:paraId="5120E022" w14:textId="4425F657" w:rsidR="000C51F0" w:rsidRDefault="000C51F0" w:rsidP="000C51F0">
                            <w:pPr>
                              <w:jc w:val="center"/>
                              <w:rPr>
                                <w:rFonts w:ascii="Arial" w:hAnsi="Arial" w:cs="Arial"/>
                                <w:sz w:val="28"/>
                                <w:szCs w:val="28"/>
                              </w:rPr>
                            </w:pPr>
                            <w:r>
                              <w:rPr>
                                <w:rFonts w:ascii="Arial" w:hAnsi="Arial" w:cs="Arial"/>
                                <w:sz w:val="28"/>
                                <w:szCs w:val="28"/>
                              </w:rPr>
                              <w:t>111 212 049</w:t>
                            </w:r>
                          </w:p>
                          <w:p w14:paraId="2D8D467F" w14:textId="7F5E162A" w:rsidR="000C51F0" w:rsidRDefault="000C51F0" w:rsidP="000C51F0">
                            <w:pPr>
                              <w:jc w:val="center"/>
                              <w:rPr>
                                <w:rFonts w:ascii="Arial" w:hAnsi="Arial" w:cs="Arial"/>
                                <w:b/>
                                <w:bCs/>
                                <w:color w:val="FF9933"/>
                                <w:sz w:val="28"/>
                                <w:szCs w:val="28"/>
                                <w:u w:val="single"/>
                              </w:rPr>
                            </w:pPr>
                            <w:r w:rsidRPr="000C51F0">
                              <w:rPr>
                                <w:rFonts w:ascii="Arial" w:hAnsi="Arial" w:cs="Arial"/>
                                <w:b/>
                                <w:bCs/>
                                <w:color w:val="FF9933"/>
                                <w:sz w:val="28"/>
                                <w:szCs w:val="28"/>
                                <w:u w:val="single"/>
                              </w:rPr>
                              <w:t>Major</w:t>
                            </w:r>
                          </w:p>
                          <w:p w14:paraId="2F3207AF" w14:textId="320659E5" w:rsidR="000C51F0" w:rsidRPr="000C51F0" w:rsidRDefault="000C51F0" w:rsidP="000C51F0">
                            <w:pPr>
                              <w:jc w:val="center"/>
                              <w:rPr>
                                <w:rFonts w:ascii="Arial" w:hAnsi="Arial" w:cs="Arial"/>
                                <w:sz w:val="28"/>
                                <w:szCs w:val="28"/>
                              </w:rPr>
                            </w:pPr>
                            <w:r w:rsidRPr="000C51F0">
                              <w:rPr>
                                <w:rFonts w:ascii="Arial" w:hAnsi="Arial" w:cs="Arial"/>
                                <w:sz w:val="28"/>
                                <w:szCs w:val="28"/>
                              </w:rPr>
                              <w:t>Finance and FinTech</w:t>
                            </w:r>
                          </w:p>
                          <w:p w14:paraId="443DCEBC" w14:textId="77777777" w:rsidR="000C51F0" w:rsidRDefault="000C51F0" w:rsidP="000C51F0">
                            <w:pPr>
                              <w:jc w:val="center"/>
                              <w:rPr>
                                <w:rFonts w:ascii="Arial" w:hAnsi="Arial" w:cs="Arial"/>
                                <w:sz w:val="28"/>
                                <w:szCs w:val="28"/>
                              </w:rPr>
                            </w:pPr>
                          </w:p>
                          <w:p w14:paraId="5BA3DB1B" w14:textId="77777777" w:rsidR="000C51F0" w:rsidRPr="000C51F0" w:rsidRDefault="000C51F0">
                            <w:pPr>
                              <w:rPr>
                                <w:rFonts w:ascii="Arial" w:hAnsi="Arial" w:cs="Arial"/>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55B7AB" id="_x0000_s1029" type="#_x0000_t202" style="position:absolute;left:0;text-align:left;margin-left:46pt;margin-top:259.5pt;width:5in;height:148.1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" stroked="f">
                <v:textbox>
                  <w:txbxContent>
                    <w:p w14:paraId="50F0367D" w14:textId="77777777" w:rsidR="000C51F0" w:rsidRPr="000C51F0" w:rsidRDefault="000C51F0" w:rsidP="000C51F0">
                      <w:pPr>
                        <w:jc w:val="center"/>
                        <w:rPr>
                          <w:rFonts w:ascii="Arial" w:hAnsi="Arial" w:cs="Arial"/>
                          <w:b/>
                          <w:color w:val="FF9933"/>
                          <w:sz w:val="36"/>
                          <w:szCs w:val="36"/>
                          <w:u w:val="single"/>
                        </w:rPr>
                      </w:pPr>
                      <w:r w:rsidRPr="000C51F0">
                        <w:rPr>
                          <w:rFonts w:ascii="Arial" w:hAnsi="Arial" w:cs="Arial"/>
                          <w:b/>
                          <w:color w:val="FF9933"/>
                          <w:sz w:val="36"/>
                          <w:szCs w:val="36"/>
                          <w:u w:val="single"/>
                        </w:rPr>
                        <w:t>Submitted by:</w:t>
                      </w:r>
                    </w:p>
                    <w:p w14:paraId="3464C5C1" w14:textId="6A06E2DF" w:rsidR="000C51F0" w:rsidRDefault="000C51F0" w:rsidP="000C51F0">
                      <w:pPr>
                        <w:jc w:val="center"/>
                        <w:rPr>
                          <w:rFonts w:ascii="Arial" w:hAnsi="Arial" w:cs="Arial"/>
                          <w:sz w:val="28"/>
                          <w:szCs w:val="28"/>
                        </w:rPr>
                      </w:pPr>
                      <w:r w:rsidRPr="000C51F0">
                        <w:rPr>
                          <w:rFonts w:ascii="Arial" w:hAnsi="Arial" w:cs="Arial"/>
                          <w:sz w:val="28"/>
                          <w:szCs w:val="28"/>
                        </w:rPr>
                        <w:t>Md. Abir Hossain</w:t>
                      </w:r>
                    </w:p>
                    <w:p w14:paraId="5120E022" w14:textId="4425F657" w:rsidR="000C51F0" w:rsidRDefault="000C51F0" w:rsidP="000C51F0">
                      <w:pPr>
                        <w:jc w:val="center"/>
                        <w:rPr>
                          <w:rFonts w:ascii="Arial" w:hAnsi="Arial" w:cs="Arial"/>
                          <w:sz w:val="28"/>
                          <w:szCs w:val="28"/>
                        </w:rPr>
                      </w:pPr>
                      <w:r>
                        <w:rPr>
                          <w:rFonts w:ascii="Arial" w:hAnsi="Arial" w:cs="Arial"/>
                          <w:sz w:val="28"/>
                          <w:szCs w:val="28"/>
                        </w:rPr>
                        <w:t>111 212 049</w:t>
                      </w:r>
                    </w:p>
                    <w:p w14:paraId="2D8D467F" w14:textId="7F5E162A" w:rsidR="000C51F0" w:rsidRDefault="000C51F0" w:rsidP="000C51F0">
                      <w:pPr>
                        <w:jc w:val="center"/>
                        <w:rPr>
                          <w:rFonts w:ascii="Arial" w:hAnsi="Arial" w:cs="Arial"/>
                          <w:b/>
                          <w:bCs/>
                          <w:color w:val="FF9933"/>
                          <w:sz w:val="28"/>
                          <w:szCs w:val="28"/>
                          <w:u w:val="single"/>
                        </w:rPr>
                      </w:pPr>
                      <w:r w:rsidRPr="000C51F0">
                        <w:rPr>
                          <w:rFonts w:ascii="Arial" w:hAnsi="Arial" w:cs="Arial"/>
                          <w:b/>
                          <w:bCs/>
                          <w:color w:val="FF9933"/>
                          <w:sz w:val="28"/>
                          <w:szCs w:val="28"/>
                          <w:u w:val="single"/>
                        </w:rPr>
                        <w:t>Major</w:t>
                      </w:r>
                    </w:p>
                    <w:p w14:paraId="2F3207AF" w14:textId="320659E5" w:rsidR="000C51F0" w:rsidRPr="000C51F0" w:rsidRDefault="000C51F0" w:rsidP="000C51F0">
                      <w:pPr>
                        <w:jc w:val="center"/>
                        <w:rPr>
                          <w:rFonts w:ascii="Arial" w:hAnsi="Arial" w:cs="Arial"/>
                          <w:sz w:val="28"/>
                          <w:szCs w:val="28"/>
                        </w:rPr>
                      </w:pPr>
                      <w:r w:rsidRPr="000C51F0">
                        <w:rPr>
                          <w:rFonts w:ascii="Arial" w:hAnsi="Arial" w:cs="Arial"/>
                          <w:sz w:val="28"/>
                          <w:szCs w:val="28"/>
                        </w:rPr>
                        <w:t>Finance and FinTech</w:t>
                      </w:r>
                    </w:p>
                    <w:p w14:paraId="443DCEBC" w14:textId="77777777" w:rsidR="000C51F0" w:rsidRDefault="000C51F0" w:rsidP="000C51F0">
                      <w:pPr>
                        <w:jc w:val="center"/>
                        <w:rPr>
                          <w:rFonts w:ascii="Arial" w:hAnsi="Arial" w:cs="Arial"/>
                          <w:sz w:val="28"/>
                          <w:szCs w:val="28"/>
                        </w:rPr>
                      </w:pPr>
                    </w:p>
                    <w:p w14:paraId="5BA3DB1B" w14:textId="77777777" w:rsidR="000C51F0" w:rsidRPr="000C51F0" w:rsidRDefault="000C51F0">
                      <w:pPr>
                        <w:rPr>
                          <w:rFonts w:ascii="Arial" w:hAnsi="Arial" w:cs="Arial"/>
                          <w:sz w:val="28"/>
                          <w:szCs w:val="28"/>
                        </w:rPr>
                      </w:pPr>
                    </w:p>
                  </w:txbxContent>
                </v:textbox>
                <w10:wrap type="square"/>
              </v:shape>
            </w:pict>
          </mc:Fallback>
        </mc:AlternateContent>
      </w:r>
      <w:r w:rsidR="003A7A93" w:rsidRPr="00B951A6">
        <w:rPr>
          <w:rFonts w:ascii="Arial" w:hAnsi="Arial" w:cs="Arial"/>
          <w:b/>
          <w:bCs/>
          <w:noProof/>
        </w:rPr>
        <mc:AlternateContent>
          <mc:Choice Requires="wps">
            <w:drawing>
              <wp:anchor distT="45720" distB="45720" distL="114300" distR="114300" simplePos="0" relativeHeight="251665408" behindDoc="0" locked="0" layoutInCell="1" allowOverlap="1" wp14:anchorId="190F18F1" wp14:editId="7B9EE11A">
                <wp:simplePos x="0" y="0"/>
                <wp:positionH relativeFrom="column">
                  <wp:posOffset>754380</wp:posOffset>
                </wp:positionH>
                <wp:positionV relativeFrom="paragraph">
                  <wp:posOffset>1860550</wp:posOffset>
                </wp:positionV>
                <wp:extent cx="4135755" cy="1169035"/>
                <wp:effectExtent l="0" t="0" r="0" b="0"/>
                <wp:wrapSquare wrapText="bothSides"/>
                <wp:docPr id="11908923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5755" cy="1169035"/>
                        </a:xfrm>
                        <a:prstGeom prst="rect">
                          <a:avLst/>
                        </a:prstGeom>
                        <a:solidFill>
                          <a:srgbClr val="FFFFFF"/>
                        </a:solidFill>
                        <a:ln w="9525">
                          <a:noFill/>
                          <a:miter lim="800000"/>
                          <a:headEnd/>
                          <a:tailEnd/>
                        </a:ln>
                      </wps:spPr>
                      <wps:txbx>
                        <w:txbxContent>
                          <w:p w14:paraId="69BA916D" w14:textId="05BF7781" w:rsidR="00B951A6" w:rsidRPr="000C51F0" w:rsidRDefault="00B951A6" w:rsidP="000C51F0">
                            <w:pPr>
                              <w:jc w:val="center"/>
                              <w:rPr>
                                <w:rFonts w:ascii="Arial" w:hAnsi="Arial" w:cs="Arial"/>
                                <w:b/>
                                <w:bCs/>
                                <w:color w:val="FF9933"/>
                                <w:sz w:val="36"/>
                                <w:szCs w:val="36"/>
                                <w:u w:val="single"/>
                              </w:rPr>
                            </w:pPr>
                            <w:r w:rsidRPr="000C51F0">
                              <w:rPr>
                                <w:rFonts w:ascii="Arial" w:hAnsi="Arial" w:cs="Arial"/>
                                <w:b/>
                                <w:bCs/>
                                <w:color w:val="FF9933"/>
                                <w:sz w:val="36"/>
                                <w:szCs w:val="36"/>
                                <w:u w:val="single"/>
                              </w:rPr>
                              <w:t>Submitted To:</w:t>
                            </w:r>
                          </w:p>
                          <w:p w14:paraId="25284A7F" w14:textId="77777777" w:rsidR="000C51F0" w:rsidRPr="000C51F0" w:rsidRDefault="000C51F0" w:rsidP="000C51F0">
                            <w:pPr>
                              <w:jc w:val="center"/>
                              <w:rPr>
                                <w:rFonts w:ascii="Arial" w:hAnsi="Arial" w:cs="Arial"/>
                                <w:sz w:val="28"/>
                                <w:szCs w:val="28"/>
                              </w:rPr>
                            </w:pPr>
                            <w:r w:rsidRPr="000C51F0">
                              <w:rPr>
                                <w:rFonts w:ascii="Arial" w:hAnsi="Arial" w:cs="Arial"/>
                                <w:sz w:val="28"/>
                                <w:szCs w:val="28"/>
                              </w:rPr>
                              <w:t>Dr. Md. Qamruzzaman</w:t>
                            </w:r>
                          </w:p>
                          <w:p w14:paraId="5617C5C2" w14:textId="65C38DCC" w:rsidR="000C51F0" w:rsidRPr="000C51F0" w:rsidRDefault="000C51F0" w:rsidP="000C51F0">
                            <w:pPr>
                              <w:jc w:val="center"/>
                              <w:rPr>
                                <w:rFonts w:ascii="Arial" w:hAnsi="Arial" w:cs="Arial"/>
                                <w:sz w:val="28"/>
                                <w:szCs w:val="28"/>
                              </w:rPr>
                            </w:pPr>
                            <w:r w:rsidRPr="000C51F0">
                              <w:rPr>
                                <w:rFonts w:ascii="Arial" w:hAnsi="Arial" w:cs="Arial"/>
                                <w:sz w:val="28"/>
                                <w:szCs w:val="28"/>
                              </w:rPr>
                              <w:t>Professor, School of Business &amp; Economics</w:t>
                            </w:r>
                          </w:p>
                          <w:p w14:paraId="50C44B7A" w14:textId="77777777" w:rsidR="000C51F0" w:rsidRPr="00B951A6" w:rsidRDefault="000C51F0">
                            <w:pPr>
                              <w:rPr>
                                <w:rFonts w:ascii="Arial" w:hAnsi="Arial" w:cs="Arial"/>
                                <w:b/>
                                <w:bCs/>
                                <w:color w:val="FF9933"/>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0F18F1" id="_x0000_s1030" type="#_x0000_t202" style="position:absolute;left:0;text-align:left;margin-left:59.4pt;margin-top:146.5pt;width:325.65pt;height:92.0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" stroked="f">
                <v:textbox>
                  <w:txbxContent>
                    <w:p w14:paraId="69BA916D" w14:textId="05BF7781" w:rsidR="00B951A6" w:rsidRPr="000C51F0" w:rsidRDefault="00B951A6" w:rsidP="000C51F0">
                      <w:pPr>
                        <w:jc w:val="center"/>
                        <w:rPr>
                          <w:rFonts w:ascii="Arial" w:hAnsi="Arial" w:cs="Arial"/>
                          <w:b/>
                          <w:bCs/>
                          <w:color w:val="FF9933"/>
                          <w:sz w:val="36"/>
                          <w:szCs w:val="36"/>
                          <w:u w:val="single"/>
                        </w:rPr>
                      </w:pPr>
                      <w:r w:rsidRPr="000C51F0">
                        <w:rPr>
                          <w:rFonts w:ascii="Arial" w:hAnsi="Arial" w:cs="Arial"/>
                          <w:b/>
                          <w:bCs/>
                          <w:color w:val="FF9933"/>
                          <w:sz w:val="36"/>
                          <w:szCs w:val="36"/>
                          <w:u w:val="single"/>
                        </w:rPr>
                        <w:t>Submitted To:</w:t>
                      </w:r>
                    </w:p>
                    <w:p w14:paraId="25284A7F" w14:textId="77777777" w:rsidR="000C51F0" w:rsidRPr="000C51F0" w:rsidRDefault="000C51F0" w:rsidP="000C51F0">
                      <w:pPr>
                        <w:jc w:val="center"/>
                        <w:rPr>
                          <w:rFonts w:ascii="Arial" w:hAnsi="Arial" w:cs="Arial"/>
                          <w:sz w:val="28"/>
                          <w:szCs w:val="28"/>
                        </w:rPr>
                      </w:pPr>
                      <w:r w:rsidRPr="000C51F0">
                        <w:rPr>
                          <w:rFonts w:ascii="Arial" w:hAnsi="Arial" w:cs="Arial"/>
                          <w:sz w:val="28"/>
                          <w:szCs w:val="28"/>
                        </w:rPr>
                        <w:t>Dr. Md. Qamruzzaman</w:t>
                      </w:r>
                    </w:p>
                    <w:p w14:paraId="5617C5C2" w14:textId="65C38DCC" w:rsidR="000C51F0" w:rsidRPr="000C51F0" w:rsidRDefault="000C51F0" w:rsidP="000C51F0">
                      <w:pPr>
                        <w:jc w:val="center"/>
                        <w:rPr>
                          <w:rFonts w:ascii="Arial" w:hAnsi="Arial" w:cs="Arial"/>
                          <w:sz w:val="28"/>
                          <w:szCs w:val="28"/>
                        </w:rPr>
                      </w:pPr>
                      <w:r w:rsidRPr="000C51F0">
                        <w:rPr>
                          <w:rFonts w:ascii="Arial" w:hAnsi="Arial" w:cs="Arial"/>
                          <w:sz w:val="28"/>
                          <w:szCs w:val="28"/>
                        </w:rPr>
                        <w:t>Professor, School of Business &amp; Economics</w:t>
                      </w:r>
                    </w:p>
                    <w:p w14:paraId="50C44B7A" w14:textId="77777777" w:rsidR="000C51F0" w:rsidRPr="00B951A6" w:rsidRDefault="000C51F0">
                      <w:pPr>
                        <w:rPr>
                          <w:rFonts w:ascii="Arial" w:hAnsi="Arial" w:cs="Arial"/>
                          <w:b/>
                          <w:bCs/>
                          <w:color w:val="FF9933"/>
                          <w:sz w:val="36"/>
                          <w:szCs w:val="36"/>
                        </w:rPr>
                      </w:pPr>
                    </w:p>
                  </w:txbxContent>
                </v:textbox>
                <w10:wrap type="square"/>
              </v:shape>
            </w:pict>
          </mc:Fallback>
        </mc:AlternateContent>
      </w:r>
      <w:r w:rsidR="000C51F0" w:rsidRPr="00B226B7">
        <w:rPr>
          <w:rFonts w:ascii="Arial" w:hAnsi="Arial" w:cs="Arial"/>
          <w:b/>
          <w:bCs/>
          <w:noProof/>
        </w:rPr>
        <mc:AlternateContent>
          <mc:Choice Requires="wps">
            <w:drawing>
              <wp:anchor distT="45720" distB="45720" distL="114300" distR="114300" simplePos="0" relativeHeight="251663360" behindDoc="0" locked="0" layoutInCell="1" allowOverlap="1" wp14:anchorId="13C472FB" wp14:editId="055FFB51">
                <wp:simplePos x="0" y="0"/>
                <wp:positionH relativeFrom="margin">
                  <wp:posOffset>850265</wp:posOffset>
                </wp:positionH>
                <wp:positionV relativeFrom="paragraph">
                  <wp:posOffset>10160</wp:posOffset>
                </wp:positionV>
                <wp:extent cx="4018915" cy="1551940"/>
                <wp:effectExtent l="0" t="0" r="635" b="0"/>
                <wp:wrapSquare wrapText="bothSides"/>
                <wp:docPr id="3666364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8915" cy="1551940"/>
                        </a:xfrm>
                        <a:prstGeom prst="rect">
                          <a:avLst/>
                        </a:prstGeom>
                        <a:solidFill>
                          <a:srgbClr val="FFFFFF"/>
                        </a:solidFill>
                        <a:ln w="9525">
                          <a:noFill/>
                          <a:miter lim="800000"/>
                          <a:headEnd/>
                          <a:tailEnd/>
                        </a:ln>
                      </wps:spPr>
                      <wps:txbx>
                        <w:txbxContent>
                          <w:p w14:paraId="04891C34" w14:textId="587D5A35" w:rsidR="00B226B7" w:rsidRPr="00B951A6" w:rsidRDefault="00B226B7" w:rsidP="00B951A6">
                            <w:pPr>
                              <w:jc w:val="center"/>
                              <w:rPr>
                                <w:rFonts w:ascii="Arial" w:hAnsi="Arial" w:cs="Arial"/>
                                <w:sz w:val="36"/>
                                <w:szCs w:val="36"/>
                              </w:rPr>
                            </w:pPr>
                            <w:r w:rsidRPr="00B951A6">
                              <w:rPr>
                                <w:rFonts w:ascii="Arial" w:hAnsi="Arial" w:cs="Arial"/>
                                <w:sz w:val="36"/>
                                <w:szCs w:val="36"/>
                              </w:rPr>
                              <w:t xml:space="preserve">Internship Report </w:t>
                            </w:r>
                            <w:r w:rsidR="00B951A6" w:rsidRPr="00B951A6">
                              <w:rPr>
                                <w:rFonts w:ascii="Arial" w:hAnsi="Arial" w:cs="Arial"/>
                                <w:sz w:val="36"/>
                                <w:szCs w:val="36"/>
                              </w:rPr>
                              <w:t>On</w:t>
                            </w:r>
                          </w:p>
                          <w:p w14:paraId="3FFD7D32" w14:textId="58DEE536" w:rsidR="00B951A6" w:rsidRPr="00B951A6" w:rsidRDefault="00B951A6" w:rsidP="00B951A6">
                            <w:pPr>
                              <w:jc w:val="center"/>
                              <w:rPr>
                                <w:rFonts w:ascii="Arial" w:hAnsi="Arial" w:cs="Arial"/>
                                <w:b/>
                                <w:bCs/>
                                <w:sz w:val="36"/>
                                <w:szCs w:val="36"/>
                              </w:rPr>
                            </w:pPr>
                            <w:r w:rsidRPr="00B951A6">
                              <w:rPr>
                                <w:rFonts w:ascii="Arial" w:hAnsi="Arial" w:cs="Arial"/>
                                <w:b/>
                                <w:bCs/>
                                <w:sz w:val="36"/>
                                <w:szCs w:val="36"/>
                              </w:rPr>
                              <w:t xml:space="preserve">Experience in the Accounts department </w:t>
                            </w:r>
                            <w:r>
                              <w:rPr>
                                <w:rFonts w:ascii="Arial" w:hAnsi="Arial" w:cs="Arial"/>
                                <w:b/>
                                <w:bCs/>
                                <w:sz w:val="36"/>
                                <w:szCs w:val="36"/>
                              </w:rPr>
                              <w:t>of</w:t>
                            </w:r>
                          </w:p>
                          <w:p w14:paraId="7AB8B563" w14:textId="61E35C65" w:rsidR="00B951A6" w:rsidRPr="00B951A6" w:rsidRDefault="00B951A6" w:rsidP="00B951A6">
                            <w:pPr>
                              <w:jc w:val="center"/>
                              <w:rPr>
                                <w:rFonts w:ascii="Arial" w:hAnsi="Arial" w:cs="Arial"/>
                                <w:b/>
                                <w:bCs/>
                                <w:sz w:val="36"/>
                                <w:szCs w:val="36"/>
                              </w:rPr>
                            </w:pPr>
                            <w:r w:rsidRPr="00B951A6">
                              <w:rPr>
                                <w:rFonts w:ascii="Arial" w:hAnsi="Arial" w:cs="Arial"/>
                                <w:b/>
                                <w:bCs/>
                                <w:sz w:val="36"/>
                                <w:szCs w:val="36"/>
                              </w:rPr>
                              <w:t>Akij Venture Ltd.</w:t>
                            </w:r>
                          </w:p>
                          <w:p w14:paraId="3ED8D85C" w14:textId="77777777" w:rsidR="00B951A6" w:rsidRDefault="00B951A6"/>
                          <w:p w14:paraId="5F18C85B" w14:textId="77777777" w:rsidR="00B226B7" w:rsidRDefault="00B226B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C472FB" id="_x0000_s1031" type="#_x0000_t202" style="position:absolute;left:0;text-align:left;margin-left:66.95pt;margin-top:.8pt;width:316.45pt;height:122.2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" stroked="f">
                <v:textbox>
                  <w:txbxContent>
                    <w:p w14:paraId="04891C34" w14:textId="587D5A35" w:rsidR="00B226B7" w:rsidRPr="00B951A6" w:rsidRDefault="00B226B7" w:rsidP="00B951A6">
                      <w:pPr>
                        <w:jc w:val="center"/>
                        <w:rPr>
                          <w:rFonts w:ascii="Arial" w:hAnsi="Arial" w:cs="Arial"/>
                          <w:sz w:val="36"/>
                          <w:szCs w:val="36"/>
                        </w:rPr>
                      </w:pPr>
                      <w:r w:rsidRPr="00B951A6">
                        <w:rPr>
                          <w:rFonts w:ascii="Arial" w:hAnsi="Arial" w:cs="Arial"/>
                          <w:sz w:val="36"/>
                          <w:szCs w:val="36"/>
                        </w:rPr>
                        <w:t xml:space="preserve">Internship Report </w:t>
                      </w:r>
                      <w:r w:rsidR="00B951A6" w:rsidRPr="00B951A6">
                        <w:rPr>
                          <w:rFonts w:ascii="Arial" w:hAnsi="Arial" w:cs="Arial"/>
                          <w:sz w:val="36"/>
                          <w:szCs w:val="36"/>
                        </w:rPr>
                        <w:t>On</w:t>
                      </w:r>
                    </w:p>
                    <w:p w14:paraId="3FFD7D32" w14:textId="58DEE536" w:rsidR="00B951A6" w:rsidRPr="00B951A6" w:rsidRDefault="00B951A6" w:rsidP="00B951A6">
                      <w:pPr>
                        <w:jc w:val="center"/>
                        <w:rPr>
                          <w:rFonts w:ascii="Arial" w:hAnsi="Arial" w:cs="Arial"/>
                          <w:b/>
                          <w:bCs/>
                          <w:sz w:val="36"/>
                          <w:szCs w:val="36"/>
                        </w:rPr>
                      </w:pPr>
                      <w:r w:rsidRPr="00B951A6">
                        <w:rPr>
                          <w:rFonts w:ascii="Arial" w:hAnsi="Arial" w:cs="Arial"/>
                          <w:b/>
                          <w:bCs/>
                          <w:sz w:val="36"/>
                          <w:szCs w:val="36"/>
                        </w:rPr>
                        <w:t xml:space="preserve">Experience in the Accounts department </w:t>
                      </w:r>
                      <w:r>
                        <w:rPr>
                          <w:rFonts w:ascii="Arial" w:hAnsi="Arial" w:cs="Arial"/>
                          <w:b/>
                          <w:bCs/>
                          <w:sz w:val="36"/>
                          <w:szCs w:val="36"/>
                        </w:rPr>
                        <w:t>of</w:t>
                      </w:r>
                    </w:p>
                    <w:p w14:paraId="7AB8B563" w14:textId="61E35C65" w:rsidR="00B951A6" w:rsidRPr="00B951A6" w:rsidRDefault="00B951A6" w:rsidP="00B951A6">
                      <w:pPr>
                        <w:jc w:val="center"/>
                        <w:rPr>
                          <w:rFonts w:ascii="Arial" w:hAnsi="Arial" w:cs="Arial"/>
                          <w:b/>
                          <w:bCs/>
                          <w:sz w:val="36"/>
                          <w:szCs w:val="36"/>
                        </w:rPr>
                      </w:pPr>
                      <w:r w:rsidRPr="00B951A6">
                        <w:rPr>
                          <w:rFonts w:ascii="Arial" w:hAnsi="Arial" w:cs="Arial"/>
                          <w:b/>
                          <w:bCs/>
                          <w:sz w:val="36"/>
                          <w:szCs w:val="36"/>
                        </w:rPr>
                        <w:t>Akij Venture Ltd.</w:t>
                      </w:r>
                    </w:p>
                    <w:p w14:paraId="3ED8D85C" w14:textId="77777777" w:rsidR="00B951A6" w:rsidRDefault="00B951A6"/>
                    <w:p w14:paraId="5F18C85B" w14:textId="77777777" w:rsidR="00B226B7" w:rsidRDefault="00B226B7"/>
                  </w:txbxContent>
                </v:textbox>
                <w10:wrap type="square" anchorx="margin"/>
              </v:shape>
            </w:pict>
          </mc:Fallback>
        </mc:AlternateContent>
      </w:r>
      <w:r w:rsidR="00A82923">
        <w:rPr>
          <w:rFonts w:ascii="Arial" w:hAnsi="Arial" w:cs="Arial"/>
          <w:b/>
          <w:bCs/>
        </w:rPr>
        <w:br w:type="page"/>
      </w:r>
    </w:p>
    <w:p w14:paraId="6C1F7355" w14:textId="2ED1710C" w:rsidR="00E36E6E" w:rsidRPr="00F8316C" w:rsidRDefault="00E36E6E" w:rsidP="00F8316C">
      <w:pPr>
        <w:rPr>
          <w:rFonts w:ascii="Arial" w:hAnsi="Arial" w:cs="Arial"/>
          <w:b/>
          <w:bCs/>
          <w:color w:val="215E99" w:themeColor="text2" w:themeTint="BF"/>
          <w:sz w:val="32"/>
          <w:szCs w:val="32"/>
        </w:rPr>
      </w:pPr>
      <w:r w:rsidRPr="00F8316C">
        <w:rPr>
          <w:rFonts w:ascii="Arial" w:hAnsi="Arial" w:cs="Arial"/>
          <w:b/>
          <w:bCs/>
          <w:color w:val="215E99" w:themeColor="text2" w:themeTint="BF"/>
          <w:sz w:val="32"/>
          <w:szCs w:val="32"/>
        </w:rPr>
        <w:lastRenderedPageBreak/>
        <w:t>Letter of Transmittal</w:t>
      </w:r>
    </w:p>
    <w:p w14:paraId="2AE29B7D" w14:textId="2742BB7A" w:rsidR="00E36E6E" w:rsidRPr="00F8316C" w:rsidRDefault="00F70D08" w:rsidP="00F8316C">
      <w:pPr>
        <w:spacing w:line="276" w:lineRule="auto"/>
        <w:jc w:val="left"/>
        <w:rPr>
          <w:rFonts w:ascii="Arial" w:hAnsi="Arial" w:cs="Arial"/>
        </w:rPr>
      </w:pPr>
      <w:r w:rsidRPr="00F8316C">
        <w:rPr>
          <w:rFonts w:ascii="Arial" w:hAnsi="Arial" w:cs="Arial"/>
        </w:rPr>
        <w:t xml:space="preserve">5 July, </w:t>
      </w:r>
      <w:r w:rsidR="00E36E6E" w:rsidRPr="00F8316C">
        <w:rPr>
          <w:rFonts w:ascii="Arial" w:hAnsi="Arial" w:cs="Arial"/>
        </w:rPr>
        <w:t>2025</w:t>
      </w:r>
    </w:p>
    <w:p w14:paraId="55E51887" w14:textId="640C3411" w:rsidR="00E36E6E" w:rsidRPr="00F8316C" w:rsidRDefault="00E36E6E" w:rsidP="000247BD">
      <w:pPr>
        <w:spacing w:line="360" w:lineRule="auto"/>
        <w:jc w:val="left"/>
        <w:rPr>
          <w:rFonts w:ascii="Arial" w:hAnsi="Arial" w:cs="Arial"/>
          <w:b/>
          <w:bCs/>
        </w:rPr>
      </w:pPr>
      <w:r w:rsidRPr="00F8316C">
        <w:rPr>
          <w:rFonts w:ascii="Arial" w:hAnsi="Arial" w:cs="Arial"/>
        </w:rPr>
        <w:t>To</w:t>
      </w:r>
      <w:r w:rsidRPr="00F8316C">
        <w:rPr>
          <w:rFonts w:ascii="Arial" w:hAnsi="Arial" w:cs="Arial"/>
        </w:rPr>
        <w:br/>
      </w:r>
      <w:r w:rsidRPr="00F8316C">
        <w:rPr>
          <w:rFonts w:ascii="Arial" w:hAnsi="Arial" w:cs="Arial"/>
          <w:b/>
          <w:bCs/>
        </w:rPr>
        <w:t xml:space="preserve">Dr. Md. </w:t>
      </w:r>
      <w:proofErr w:type="spellStart"/>
      <w:r w:rsidRPr="00F8316C">
        <w:rPr>
          <w:rFonts w:ascii="Arial" w:hAnsi="Arial" w:cs="Arial"/>
          <w:b/>
          <w:bCs/>
        </w:rPr>
        <w:t>Qamruzzaman</w:t>
      </w:r>
      <w:proofErr w:type="spellEnd"/>
      <w:r w:rsidRPr="00F8316C">
        <w:rPr>
          <w:rFonts w:ascii="Arial" w:hAnsi="Arial" w:cs="Arial"/>
        </w:rPr>
        <w:br/>
        <w:t>Professor</w:t>
      </w:r>
      <w:r w:rsidRPr="00F8316C">
        <w:rPr>
          <w:rFonts w:ascii="Arial" w:hAnsi="Arial" w:cs="Arial"/>
        </w:rPr>
        <w:br/>
        <w:t>School of Business &amp; Economics</w:t>
      </w:r>
      <w:r w:rsidRPr="00F8316C">
        <w:rPr>
          <w:rFonts w:ascii="Arial" w:hAnsi="Arial" w:cs="Arial"/>
        </w:rPr>
        <w:br/>
        <w:t>United International University</w:t>
      </w:r>
      <w:r w:rsidRPr="00F8316C">
        <w:rPr>
          <w:rFonts w:ascii="Arial" w:hAnsi="Arial" w:cs="Arial"/>
        </w:rPr>
        <w:br/>
        <w:t>United City, Madani Avenue, Badda, Dhaka-1212</w:t>
      </w:r>
    </w:p>
    <w:p w14:paraId="50EADF77" w14:textId="77777777" w:rsidR="00E36E6E" w:rsidRPr="00F8316C" w:rsidRDefault="00E36E6E" w:rsidP="00F8316C">
      <w:pPr>
        <w:spacing w:line="276" w:lineRule="auto"/>
        <w:jc w:val="left"/>
        <w:rPr>
          <w:rFonts w:ascii="Arial" w:hAnsi="Arial" w:cs="Arial"/>
        </w:rPr>
      </w:pPr>
      <w:r w:rsidRPr="00F8316C">
        <w:rPr>
          <w:rFonts w:ascii="Arial" w:hAnsi="Arial" w:cs="Arial"/>
          <w:b/>
          <w:bCs/>
        </w:rPr>
        <w:t>Subject:</w:t>
      </w:r>
      <w:r w:rsidRPr="00F8316C">
        <w:rPr>
          <w:rFonts w:ascii="Arial" w:hAnsi="Arial" w:cs="Arial"/>
        </w:rPr>
        <w:t xml:space="preserve"> Submission of Internship Report on “Internship Experience at Akij Venture Ltd.”</w:t>
      </w:r>
    </w:p>
    <w:p w14:paraId="5D8BABB3" w14:textId="7DDCBA73" w:rsidR="00E36E6E" w:rsidRPr="00F8316C" w:rsidRDefault="00E36E6E" w:rsidP="000247BD">
      <w:pPr>
        <w:spacing w:line="360" w:lineRule="auto"/>
        <w:jc w:val="left"/>
        <w:rPr>
          <w:rFonts w:ascii="Arial" w:hAnsi="Arial" w:cs="Arial"/>
        </w:rPr>
      </w:pPr>
      <w:r w:rsidRPr="00F8316C">
        <w:rPr>
          <w:rFonts w:ascii="Arial" w:hAnsi="Arial" w:cs="Arial"/>
        </w:rPr>
        <w:t>Dear Sir,</w:t>
      </w:r>
    </w:p>
    <w:p w14:paraId="6253E269" w14:textId="556BE61D" w:rsidR="00E36E6E" w:rsidRPr="00F8316C" w:rsidRDefault="00F8573C" w:rsidP="000247BD">
      <w:pPr>
        <w:spacing w:line="360" w:lineRule="auto"/>
        <w:rPr>
          <w:rFonts w:ascii="Arial" w:hAnsi="Arial" w:cs="Arial"/>
        </w:rPr>
      </w:pPr>
      <w:r w:rsidRPr="00F8316C">
        <w:rPr>
          <w:rFonts w:ascii="Arial" w:hAnsi="Arial" w:cs="Arial"/>
        </w:rPr>
        <w:t>I am pleased to submit my internship report titled “Internship Experience at Akij Venture Ltd.” as part of the partial requirement for my BBA degree at United International University.</w:t>
      </w:r>
    </w:p>
    <w:p w14:paraId="7CB07ECF" w14:textId="77777777" w:rsidR="00191C28" w:rsidRPr="00F8316C" w:rsidRDefault="00191C28" w:rsidP="000247BD">
      <w:pPr>
        <w:spacing w:line="360" w:lineRule="auto"/>
        <w:rPr>
          <w:rFonts w:ascii="Arial" w:hAnsi="Arial" w:cs="Arial"/>
        </w:rPr>
      </w:pPr>
      <w:r w:rsidRPr="00F8316C">
        <w:rPr>
          <w:rFonts w:ascii="Arial" w:hAnsi="Arial" w:cs="Arial"/>
        </w:rPr>
        <w:t>This report is based on practical knowledge that I gained in the Accounts Department at Akij Venture Ltd. I have tried my best to represent my learnings and experiences during the internship period in this report.</w:t>
      </w:r>
    </w:p>
    <w:p w14:paraId="4B11DBC6" w14:textId="77777777" w:rsidR="00B41F9F" w:rsidRPr="00F8316C" w:rsidRDefault="00191C28" w:rsidP="00F8316C">
      <w:pPr>
        <w:spacing w:line="276" w:lineRule="auto"/>
        <w:rPr>
          <w:rFonts w:ascii="Arial" w:hAnsi="Arial" w:cs="Arial"/>
        </w:rPr>
      </w:pPr>
      <w:r w:rsidRPr="00F8316C">
        <w:rPr>
          <w:rFonts w:ascii="Arial" w:hAnsi="Arial" w:cs="Arial"/>
        </w:rPr>
        <w:t>I sincerely thank you for your guidance and support during the internship period.</w:t>
      </w:r>
    </w:p>
    <w:p w14:paraId="4959C8F9" w14:textId="77777777" w:rsidR="00B41F9F" w:rsidRPr="00F8316C" w:rsidRDefault="00B41F9F" w:rsidP="00F8316C">
      <w:pPr>
        <w:spacing w:line="276" w:lineRule="auto"/>
        <w:jc w:val="left"/>
        <w:rPr>
          <w:rFonts w:ascii="Arial" w:hAnsi="Arial" w:cs="Arial"/>
        </w:rPr>
      </w:pPr>
      <w:r w:rsidRPr="00F8316C">
        <w:rPr>
          <w:rFonts w:ascii="Arial" w:hAnsi="Arial" w:cs="Arial"/>
        </w:rPr>
        <w:t>Sincerely,</w:t>
      </w:r>
      <w:r w:rsidRPr="00F8316C">
        <w:rPr>
          <w:rFonts w:ascii="Arial" w:hAnsi="Arial" w:cs="Arial"/>
        </w:rPr>
        <w:br/>
      </w:r>
      <w:r w:rsidRPr="00F8316C">
        <w:rPr>
          <w:rFonts w:ascii="Arial" w:hAnsi="Arial" w:cs="Arial"/>
        </w:rPr>
        <w:br/>
      </w:r>
      <w:r w:rsidRPr="00F8316C">
        <w:rPr>
          <w:rFonts w:ascii="Arial" w:hAnsi="Arial" w:cs="Arial"/>
          <w:b/>
          <w:bCs/>
        </w:rPr>
        <w:t>Md. Abir Hossain</w:t>
      </w:r>
      <w:r w:rsidRPr="00F8316C">
        <w:rPr>
          <w:rFonts w:ascii="Arial" w:hAnsi="Arial" w:cs="Arial"/>
        </w:rPr>
        <w:br/>
        <w:t>ID: 111 212 049</w:t>
      </w:r>
      <w:r w:rsidRPr="00F8316C">
        <w:rPr>
          <w:rFonts w:ascii="Arial" w:hAnsi="Arial" w:cs="Arial"/>
        </w:rPr>
        <w:br/>
        <w:t>Bachelor of Business Administration (BBA)</w:t>
      </w:r>
      <w:r w:rsidRPr="00F8316C">
        <w:rPr>
          <w:rFonts w:ascii="Arial" w:hAnsi="Arial" w:cs="Arial"/>
        </w:rPr>
        <w:br/>
        <w:t>School of Business &amp; Economics</w:t>
      </w:r>
      <w:r w:rsidRPr="00F8316C">
        <w:rPr>
          <w:rFonts w:ascii="Arial" w:hAnsi="Arial" w:cs="Arial"/>
        </w:rPr>
        <w:br/>
        <w:t>United International University</w:t>
      </w:r>
    </w:p>
    <w:p w14:paraId="08E6E5F0" w14:textId="77777777" w:rsidR="00B41F9F" w:rsidRDefault="00B41F9F">
      <w:pPr>
        <w:rPr>
          <w:rFonts w:ascii="Arial" w:hAnsi="Arial" w:cs="Arial"/>
        </w:rPr>
      </w:pPr>
      <w:r>
        <w:rPr>
          <w:rFonts w:ascii="Arial" w:hAnsi="Arial" w:cs="Arial"/>
        </w:rPr>
        <w:br w:type="page"/>
      </w:r>
    </w:p>
    <w:p w14:paraId="40928A1D" w14:textId="77777777" w:rsidR="006E1928" w:rsidRPr="00F8316C" w:rsidRDefault="005E4BE4" w:rsidP="00F8316C">
      <w:pPr>
        <w:jc w:val="center"/>
        <w:rPr>
          <w:rFonts w:ascii="Arial" w:hAnsi="Arial" w:cs="Arial"/>
          <w:b/>
          <w:bCs/>
          <w:color w:val="215E99" w:themeColor="text2" w:themeTint="BF"/>
          <w:sz w:val="32"/>
          <w:szCs w:val="32"/>
          <w:u w:val="single"/>
        </w:rPr>
      </w:pPr>
      <w:r w:rsidRPr="00F8316C">
        <w:rPr>
          <w:rFonts w:ascii="Arial" w:hAnsi="Arial" w:cs="Arial"/>
          <w:b/>
          <w:bCs/>
          <w:color w:val="215E99" w:themeColor="text2" w:themeTint="BF"/>
          <w:sz w:val="32"/>
          <w:szCs w:val="32"/>
          <w:u w:val="single"/>
        </w:rPr>
        <w:lastRenderedPageBreak/>
        <w:t>Declaration by the Student</w:t>
      </w:r>
    </w:p>
    <w:p w14:paraId="1ED42999" w14:textId="77777777" w:rsidR="006E1928" w:rsidRPr="00F8316C" w:rsidRDefault="006E1928" w:rsidP="000247BD">
      <w:pPr>
        <w:spacing w:line="360" w:lineRule="auto"/>
        <w:rPr>
          <w:rFonts w:ascii="Arial" w:hAnsi="Arial" w:cs="Arial"/>
        </w:rPr>
      </w:pPr>
      <w:r w:rsidRPr="00F8316C">
        <w:rPr>
          <w:rFonts w:ascii="Arial" w:hAnsi="Arial" w:cs="Arial"/>
        </w:rPr>
        <w:t xml:space="preserve">I, Abir Hosain, ID: 111202065, a student enrolled in the Bachelor of Business Administration undergraduate program majoring in Finance and FinTech at United International University, hereby declare that I have completed a five-month internship at Akij Venture Limited. The internship took place from 15th February to 15th July, during which I had the opportunity to work in Corporate Communications and contribute to various projects. I would like to express my gratitude to the entire team at Akij Venture Ltd. for providing me with an enriching learning experience. I herewith affirm that the information provided in this declaration is accurate and truthful. So, primary and secondary information is included here. </w:t>
      </w:r>
    </w:p>
    <w:p w14:paraId="1562F69A" w14:textId="77777777" w:rsidR="006E1928" w:rsidRPr="00F8316C" w:rsidRDefault="006E1928" w:rsidP="00F8316C">
      <w:pPr>
        <w:spacing w:line="276" w:lineRule="auto"/>
        <w:rPr>
          <w:rFonts w:ascii="Arial" w:hAnsi="Arial" w:cs="Arial"/>
        </w:rPr>
      </w:pPr>
      <w:r w:rsidRPr="00F8316C">
        <w:rPr>
          <w:rFonts w:ascii="Arial" w:hAnsi="Arial" w:cs="Arial"/>
        </w:rPr>
        <w:t xml:space="preserve">Sincerely, </w:t>
      </w:r>
    </w:p>
    <w:p w14:paraId="1CE4FBF8" w14:textId="77777777" w:rsidR="006E1928" w:rsidRDefault="006E1928" w:rsidP="00F8316C">
      <w:pPr>
        <w:rPr>
          <w:rFonts w:ascii="Arial" w:hAnsi="Arial" w:cs="Arial"/>
        </w:rPr>
      </w:pPr>
      <w:r>
        <w:rPr>
          <w:noProof/>
        </w:rPr>
        <w:drawing>
          <wp:inline distT="0" distB="0" distL="0" distR="0" wp14:anchorId="3949A7C9" wp14:editId="1078D3C8">
            <wp:extent cx="1222744" cy="717519"/>
            <wp:effectExtent l="0" t="0" r="0" b="6985"/>
            <wp:docPr id="644872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872628" name=""/>
                    <pic:cNvPicPr/>
                  </pic:nvPicPr>
                  <pic:blipFill>
                    <a:blip r:embed="rId8"/>
                    <a:stretch>
                      <a:fillRect/>
                    </a:stretch>
                  </pic:blipFill>
                  <pic:spPr>
                    <a:xfrm>
                      <a:off x="0" y="0"/>
                      <a:ext cx="1270423" cy="745498"/>
                    </a:xfrm>
                    <a:prstGeom prst="rect">
                      <a:avLst/>
                    </a:prstGeom>
                  </pic:spPr>
                </pic:pic>
              </a:graphicData>
            </a:graphic>
          </wp:inline>
        </w:drawing>
      </w:r>
    </w:p>
    <w:p w14:paraId="5EE5FBD8" w14:textId="51A88479" w:rsidR="006E1928" w:rsidRPr="00F8316C" w:rsidRDefault="006E1928" w:rsidP="00F8316C">
      <w:pPr>
        <w:spacing w:line="276" w:lineRule="auto"/>
        <w:rPr>
          <w:rFonts w:ascii="Arial" w:hAnsi="Arial" w:cs="Arial"/>
        </w:rPr>
      </w:pPr>
      <w:r w:rsidRPr="00F8316C">
        <w:rPr>
          <w:rFonts w:ascii="Arial" w:hAnsi="Arial" w:cs="Arial"/>
        </w:rPr>
        <w:t>Md. Abir Hosssain</w:t>
      </w:r>
    </w:p>
    <w:p w14:paraId="37FB6CDA" w14:textId="3792932B" w:rsidR="006E1928" w:rsidRPr="00F8316C" w:rsidRDefault="006E1928" w:rsidP="00F8316C">
      <w:pPr>
        <w:spacing w:line="276" w:lineRule="auto"/>
        <w:rPr>
          <w:rFonts w:ascii="Arial" w:hAnsi="Arial" w:cs="Arial"/>
        </w:rPr>
      </w:pPr>
      <w:r w:rsidRPr="00F8316C">
        <w:rPr>
          <w:rFonts w:ascii="Arial" w:hAnsi="Arial" w:cs="Arial"/>
        </w:rPr>
        <w:t>ID: 111 212 049</w:t>
      </w:r>
    </w:p>
    <w:p w14:paraId="438BC9CD" w14:textId="565102D9" w:rsidR="006E1928" w:rsidRPr="00F8316C" w:rsidRDefault="006E1928" w:rsidP="00F8316C">
      <w:pPr>
        <w:spacing w:line="276" w:lineRule="auto"/>
        <w:rPr>
          <w:rFonts w:ascii="Arial" w:hAnsi="Arial" w:cs="Arial"/>
        </w:rPr>
      </w:pPr>
      <w:r w:rsidRPr="00F8316C">
        <w:rPr>
          <w:rFonts w:ascii="Arial" w:hAnsi="Arial" w:cs="Arial"/>
        </w:rPr>
        <w:t>Major: Finance And FinTech</w:t>
      </w:r>
    </w:p>
    <w:p w14:paraId="64C998CF" w14:textId="77777777" w:rsidR="006E1928" w:rsidRPr="00F8316C" w:rsidRDefault="006E1928" w:rsidP="00F8316C">
      <w:pPr>
        <w:spacing w:line="276" w:lineRule="auto"/>
        <w:rPr>
          <w:rFonts w:ascii="Arial" w:hAnsi="Arial" w:cs="Arial"/>
        </w:rPr>
      </w:pPr>
      <w:r w:rsidRPr="00F8316C">
        <w:rPr>
          <w:rFonts w:ascii="Arial" w:hAnsi="Arial" w:cs="Arial"/>
        </w:rPr>
        <w:t>School of Business and Economics</w:t>
      </w:r>
    </w:p>
    <w:p w14:paraId="1C8247F0" w14:textId="77777777" w:rsidR="00E70A77" w:rsidRPr="00F8316C" w:rsidRDefault="006E1928" w:rsidP="00F8316C">
      <w:pPr>
        <w:spacing w:line="276" w:lineRule="auto"/>
        <w:rPr>
          <w:rFonts w:ascii="Arial" w:hAnsi="Arial" w:cs="Arial"/>
        </w:rPr>
      </w:pPr>
      <w:r w:rsidRPr="00F8316C">
        <w:rPr>
          <w:rFonts w:ascii="Arial" w:hAnsi="Arial" w:cs="Arial"/>
        </w:rPr>
        <w:t xml:space="preserve">United International University </w:t>
      </w:r>
    </w:p>
    <w:p w14:paraId="40123D6E" w14:textId="77777777" w:rsidR="00E70A77" w:rsidRDefault="00E70A77">
      <w:pPr>
        <w:rPr>
          <w:rFonts w:ascii="Arial" w:eastAsiaTheme="majorEastAsia" w:hAnsi="Arial" w:cs="Arial"/>
        </w:rPr>
      </w:pPr>
      <w:r>
        <w:rPr>
          <w:rFonts w:ascii="Arial" w:hAnsi="Arial" w:cs="Arial"/>
        </w:rPr>
        <w:br w:type="page"/>
      </w:r>
    </w:p>
    <w:p w14:paraId="344494F3" w14:textId="77777777" w:rsidR="003E0E0A" w:rsidRPr="00F8316C" w:rsidRDefault="003E0E0A" w:rsidP="00F8316C">
      <w:pPr>
        <w:jc w:val="center"/>
        <w:rPr>
          <w:rFonts w:ascii="Arial" w:hAnsi="Arial" w:cs="Arial"/>
          <w:b/>
          <w:bCs/>
          <w:color w:val="215E99" w:themeColor="text2" w:themeTint="BF"/>
          <w:sz w:val="32"/>
          <w:szCs w:val="32"/>
          <w:u w:val="single"/>
        </w:rPr>
      </w:pPr>
      <w:r w:rsidRPr="00F8316C">
        <w:rPr>
          <w:rFonts w:ascii="Arial" w:hAnsi="Arial" w:cs="Arial"/>
          <w:b/>
          <w:bCs/>
          <w:color w:val="215E99" w:themeColor="text2" w:themeTint="BF"/>
          <w:sz w:val="32"/>
          <w:szCs w:val="32"/>
          <w:u w:val="single"/>
        </w:rPr>
        <w:lastRenderedPageBreak/>
        <w:t>Acknowledgement</w:t>
      </w:r>
    </w:p>
    <w:p w14:paraId="57039755" w14:textId="71EFFE5E" w:rsidR="003E0E0A" w:rsidRPr="00747B29" w:rsidRDefault="003E0E0A" w:rsidP="000247BD">
      <w:pPr>
        <w:spacing w:line="360" w:lineRule="auto"/>
        <w:rPr>
          <w:rFonts w:ascii="Arial" w:hAnsi="Arial" w:cs="Arial"/>
        </w:rPr>
      </w:pPr>
      <w:r w:rsidRPr="00747B29">
        <w:rPr>
          <w:rFonts w:ascii="Arial" w:hAnsi="Arial" w:cs="Arial"/>
        </w:rPr>
        <w:t xml:space="preserve">I would like to express my gratitude to Allah for His blessings and care throughout my life. I will be forever indebted to my parents for their unconditional support and love. I would not be able to reach this point without their support and guidance. The way they supported me all through my academic career is beyond measure, and impossible to repay their kindness. I am very thankful to have Md. </w:t>
      </w:r>
      <w:proofErr w:type="spellStart"/>
      <w:r w:rsidRPr="00747B29">
        <w:rPr>
          <w:rFonts w:ascii="Arial" w:hAnsi="Arial" w:cs="Arial"/>
        </w:rPr>
        <w:t>Qamruzzaman</w:t>
      </w:r>
      <w:proofErr w:type="spellEnd"/>
      <w:r w:rsidRPr="00747B29">
        <w:rPr>
          <w:rFonts w:ascii="Arial" w:hAnsi="Arial" w:cs="Arial"/>
        </w:rPr>
        <w:t xml:space="preserve"> sir, as my internship supervisor. He is one of the most supportive faculty members I have seen in my undergrad journey. My</w:t>
      </w:r>
      <w:r w:rsidR="00392FCA" w:rsidRPr="00747B29">
        <w:rPr>
          <w:rFonts w:ascii="Arial" w:hAnsi="Arial" w:cs="Arial"/>
        </w:rPr>
        <w:t xml:space="preserve"> </w:t>
      </w:r>
      <w:r w:rsidRPr="00747B29">
        <w:rPr>
          <w:rFonts w:ascii="Arial" w:hAnsi="Arial" w:cs="Arial"/>
        </w:rPr>
        <w:t>deepest appreciation goes to Dr. Mohammad Musa Sir, Md. Enamul Haque, sir. These talented individuals</w:t>
      </w:r>
      <w:r w:rsidR="00392FCA" w:rsidRPr="00747B29">
        <w:rPr>
          <w:rFonts w:ascii="Arial" w:hAnsi="Arial" w:cs="Arial"/>
        </w:rPr>
        <w:t xml:space="preserve"> </w:t>
      </w:r>
      <w:r w:rsidRPr="00747B29">
        <w:rPr>
          <w:rFonts w:ascii="Arial" w:hAnsi="Arial" w:cs="Arial"/>
        </w:rPr>
        <w:t>at UIU have been a constant support for me</w:t>
      </w:r>
      <w:r w:rsidR="00392FCA" w:rsidRPr="00747B29">
        <w:rPr>
          <w:rFonts w:ascii="Arial" w:hAnsi="Arial" w:cs="Arial"/>
        </w:rPr>
        <w:t>,</w:t>
      </w:r>
      <w:r w:rsidRPr="00747B29">
        <w:rPr>
          <w:rFonts w:ascii="Arial" w:hAnsi="Arial" w:cs="Arial"/>
        </w:rPr>
        <w:t xml:space="preserve"> and I will forever be grateful to them for their</w:t>
      </w:r>
      <w:r w:rsidR="00392FCA" w:rsidRPr="00747B29">
        <w:rPr>
          <w:rFonts w:ascii="Arial" w:hAnsi="Arial" w:cs="Arial"/>
        </w:rPr>
        <w:t xml:space="preserve"> </w:t>
      </w:r>
      <w:r w:rsidRPr="00747B29">
        <w:rPr>
          <w:rFonts w:ascii="Arial" w:hAnsi="Arial" w:cs="Arial"/>
        </w:rPr>
        <w:t xml:space="preserve">guidance in my </w:t>
      </w:r>
      <w:r w:rsidR="00392FCA" w:rsidRPr="00747B29">
        <w:rPr>
          <w:rFonts w:ascii="Arial" w:hAnsi="Arial" w:cs="Arial"/>
        </w:rPr>
        <w:t>Finance and FinTech</w:t>
      </w:r>
      <w:r w:rsidRPr="00747B29">
        <w:rPr>
          <w:rFonts w:ascii="Arial" w:hAnsi="Arial" w:cs="Arial"/>
        </w:rPr>
        <w:t xml:space="preserve"> major</w:t>
      </w:r>
      <w:r w:rsidR="00392FCA" w:rsidRPr="00747B29">
        <w:rPr>
          <w:rFonts w:ascii="Arial" w:hAnsi="Arial" w:cs="Arial"/>
        </w:rPr>
        <w:t>.</w:t>
      </w:r>
      <w:r w:rsidRPr="00747B29">
        <w:rPr>
          <w:rFonts w:ascii="Arial" w:hAnsi="Arial" w:cs="Arial"/>
        </w:rPr>
        <w:t xml:space="preserve"> When I first joined as an intern at </w:t>
      </w:r>
      <w:r w:rsidR="00392FCA" w:rsidRPr="00747B29">
        <w:rPr>
          <w:rFonts w:ascii="Arial" w:hAnsi="Arial" w:cs="Arial"/>
        </w:rPr>
        <w:t>Akij</w:t>
      </w:r>
      <w:r w:rsidRPr="00747B29">
        <w:rPr>
          <w:rFonts w:ascii="Arial" w:hAnsi="Arial" w:cs="Arial"/>
        </w:rPr>
        <w:t>, I initially had concerns about adjusting to the</w:t>
      </w:r>
      <w:r w:rsidR="00392FCA" w:rsidRPr="00747B29">
        <w:rPr>
          <w:rFonts w:ascii="Arial" w:hAnsi="Arial" w:cs="Arial"/>
        </w:rPr>
        <w:t xml:space="preserve"> </w:t>
      </w:r>
      <w:r w:rsidRPr="00747B29">
        <w:rPr>
          <w:rFonts w:ascii="Arial" w:hAnsi="Arial" w:cs="Arial"/>
        </w:rPr>
        <w:t>corporate culture. But some people made this transition smoother for me. I will always be</w:t>
      </w:r>
      <w:r w:rsidR="00392FCA" w:rsidRPr="00747B29">
        <w:rPr>
          <w:rFonts w:ascii="Arial" w:hAnsi="Arial" w:cs="Arial"/>
        </w:rPr>
        <w:t xml:space="preserve"> </w:t>
      </w:r>
      <w:r w:rsidRPr="00747B29">
        <w:rPr>
          <w:rFonts w:ascii="Arial" w:hAnsi="Arial" w:cs="Arial"/>
        </w:rPr>
        <w:t xml:space="preserve">grateful to some of the people of </w:t>
      </w:r>
      <w:r w:rsidR="00392FCA" w:rsidRPr="00747B29">
        <w:rPr>
          <w:rFonts w:ascii="Arial" w:hAnsi="Arial" w:cs="Arial"/>
        </w:rPr>
        <w:t>Akij</w:t>
      </w:r>
      <w:r w:rsidRPr="00747B29">
        <w:rPr>
          <w:rFonts w:ascii="Arial" w:hAnsi="Arial" w:cs="Arial"/>
        </w:rPr>
        <w:t>. They are:</w:t>
      </w:r>
    </w:p>
    <w:p w14:paraId="3FD16EB9" w14:textId="7C5A6F34" w:rsidR="003E0E0A" w:rsidRPr="00F8316C" w:rsidRDefault="00392FCA" w:rsidP="000247BD">
      <w:pPr>
        <w:pStyle w:val="ListParagraph"/>
        <w:numPr>
          <w:ilvl w:val="0"/>
          <w:numId w:val="18"/>
        </w:numPr>
        <w:spacing w:line="360" w:lineRule="auto"/>
        <w:rPr>
          <w:rFonts w:ascii="Arial" w:hAnsi="Arial" w:cs="Arial"/>
        </w:rPr>
      </w:pPr>
      <w:r w:rsidRPr="00F8316C">
        <w:rPr>
          <w:rFonts w:ascii="Arial" w:hAnsi="Arial" w:cs="Arial"/>
        </w:rPr>
        <w:t>Mahmud Al Muqtadir</w:t>
      </w:r>
      <w:r w:rsidR="003E0E0A" w:rsidRPr="00F8316C">
        <w:rPr>
          <w:rFonts w:ascii="Arial" w:hAnsi="Arial" w:cs="Arial"/>
        </w:rPr>
        <w:t xml:space="preserve">: </w:t>
      </w:r>
      <w:r w:rsidRPr="00F8316C">
        <w:rPr>
          <w:rFonts w:ascii="Arial" w:hAnsi="Arial" w:cs="Arial"/>
        </w:rPr>
        <w:t>Assistant Manager</w:t>
      </w:r>
      <w:r w:rsidR="003E0E0A" w:rsidRPr="00F8316C">
        <w:rPr>
          <w:rFonts w:ascii="Arial" w:hAnsi="Arial" w:cs="Arial"/>
        </w:rPr>
        <w:t xml:space="preserve">, </w:t>
      </w:r>
      <w:r w:rsidRPr="00F8316C">
        <w:rPr>
          <w:rFonts w:ascii="Arial" w:hAnsi="Arial" w:cs="Arial"/>
        </w:rPr>
        <w:t>at the accounts (Banking) dept</w:t>
      </w:r>
      <w:r w:rsidR="003E0E0A" w:rsidRPr="00F8316C">
        <w:rPr>
          <w:rFonts w:ascii="Arial" w:hAnsi="Arial" w:cs="Arial"/>
        </w:rPr>
        <w:t>.</w:t>
      </w:r>
    </w:p>
    <w:p w14:paraId="609176B0" w14:textId="72513B2C" w:rsidR="003E0E0A" w:rsidRPr="00F8316C" w:rsidRDefault="00392FCA" w:rsidP="000247BD">
      <w:pPr>
        <w:pStyle w:val="ListParagraph"/>
        <w:numPr>
          <w:ilvl w:val="0"/>
          <w:numId w:val="18"/>
        </w:numPr>
        <w:spacing w:line="360" w:lineRule="auto"/>
        <w:rPr>
          <w:rFonts w:ascii="Arial" w:hAnsi="Arial" w:cs="Arial"/>
        </w:rPr>
      </w:pPr>
      <w:proofErr w:type="spellStart"/>
      <w:r w:rsidRPr="00F8316C">
        <w:rPr>
          <w:rFonts w:ascii="Arial" w:hAnsi="Arial" w:cs="Arial"/>
        </w:rPr>
        <w:t>Sanjeed</w:t>
      </w:r>
      <w:proofErr w:type="spellEnd"/>
      <w:r w:rsidRPr="00F8316C">
        <w:rPr>
          <w:rFonts w:ascii="Arial" w:hAnsi="Arial" w:cs="Arial"/>
        </w:rPr>
        <w:t xml:space="preserve"> Hossain</w:t>
      </w:r>
      <w:r w:rsidR="003E0E0A" w:rsidRPr="00F8316C">
        <w:rPr>
          <w:rFonts w:ascii="Arial" w:hAnsi="Arial" w:cs="Arial"/>
        </w:rPr>
        <w:t xml:space="preserve">: </w:t>
      </w:r>
      <w:r w:rsidRPr="00F8316C">
        <w:rPr>
          <w:rFonts w:ascii="Arial" w:hAnsi="Arial" w:cs="Arial"/>
        </w:rPr>
        <w:t>Senior Executive</w:t>
      </w:r>
      <w:r w:rsidR="003E0E0A" w:rsidRPr="00F8316C">
        <w:rPr>
          <w:rFonts w:ascii="Arial" w:hAnsi="Arial" w:cs="Arial"/>
        </w:rPr>
        <w:t xml:space="preserve">, </w:t>
      </w:r>
      <w:r w:rsidRPr="00F8316C">
        <w:rPr>
          <w:rFonts w:ascii="Arial" w:hAnsi="Arial" w:cs="Arial"/>
        </w:rPr>
        <w:t>at the accounts (Banking) dept.</w:t>
      </w:r>
    </w:p>
    <w:p w14:paraId="2F955BA2" w14:textId="77777777" w:rsidR="00221EC5" w:rsidRPr="00F8316C" w:rsidRDefault="003E0E0A" w:rsidP="000247BD">
      <w:pPr>
        <w:spacing w:line="360" w:lineRule="auto"/>
        <w:rPr>
          <w:rFonts w:ascii="Arial" w:hAnsi="Arial" w:cs="Arial"/>
        </w:rPr>
      </w:pPr>
      <w:r w:rsidRPr="00F8316C">
        <w:rPr>
          <w:rFonts w:ascii="Arial" w:hAnsi="Arial" w:cs="Arial"/>
        </w:rPr>
        <w:t>The way they supported me all through my internship was something to remember. The lessons</w:t>
      </w:r>
      <w:r w:rsidR="00392FCA" w:rsidRPr="00F8316C">
        <w:rPr>
          <w:rFonts w:ascii="Arial" w:hAnsi="Arial" w:cs="Arial"/>
        </w:rPr>
        <w:t xml:space="preserve"> </w:t>
      </w:r>
      <w:r w:rsidRPr="00F8316C">
        <w:rPr>
          <w:rFonts w:ascii="Arial" w:hAnsi="Arial" w:cs="Arial"/>
        </w:rPr>
        <w:t xml:space="preserve">and memories shared with them, including insights into </w:t>
      </w:r>
      <w:r w:rsidR="00ED2FE9" w:rsidRPr="00F8316C">
        <w:rPr>
          <w:rFonts w:ascii="Arial" w:hAnsi="Arial" w:cs="Arial"/>
        </w:rPr>
        <w:t>Banking</w:t>
      </w:r>
      <w:r w:rsidRPr="00F8316C">
        <w:rPr>
          <w:rFonts w:ascii="Arial" w:hAnsi="Arial" w:cs="Arial"/>
        </w:rPr>
        <w:t xml:space="preserve"> Operation Functions and</w:t>
      </w:r>
      <w:r w:rsidR="00ED2FE9" w:rsidRPr="00F8316C">
        <w:rPr>
          <w:rFonts w:ascii="Arial" w:hAnsi="Arial" w:cs="Arial"/>
        </w:rPr>
        <w:t xml:space="preserve"> </w:t>
      </w:r>
      <w:r w:rsidRPr="00F8316C">
        <w:rPr>
          <w:rFonts w:ascii="Arial" w:hAnsi="Arial" w:cs="Arial"/>
        </w:rPr>
        <w:t>corporate culture, were invaluable. They all played the role of mentors, and I was delighted to</w:t>
      </w:r>
      <w:r w:rsidR="00ED2FE9" w:rsidRPr="00F8316C">
        <w:rPr>
          <w:rFonts w:ascii="Arial" w:hAnsi="Arial" w:cs="Arial"/>
        </w:rPr>
        <w:t xml:space="preserve"> </w:t>
      </w:r>
      <w:r w:rsidRPr="00F8316C">
        <w:rPr>
          <w:rFonts w:ascii="Arial" w:hAnsi="Arial" w:cs="Arial"/>
        </w:rPr>
        <w:t>assist whenever needed. Being selected as an Intern made me proud, and the learnings</w:t>
      </w:r>
      <w:r w:rsidR="00ED2FE9" w:rsidRPr="00F8316C">
        <w:rPr>
          <w:rFonts w:ascii="Arial" w:hAnsi="Arial" w:cs="Arial"/>
        </w:rPr>
        <w:t xml:space="preserve"> </w:t>
      </w:r>
      <w:r w:rsidRPr="00F8316C">
        <w:rPr>
          <w:rFonts w:ascii="Arial" w:hAnsi="Arial" w:cs="Arial"/>
        </w:rPr>
        <w:t xml:space="preserve">from this experience will undoubtedly </w:t>
      </w:r>
      <w:r w:rsidR="00ED2FE9" w:rsidRPr="00F8316C">
        <w:rPr>
          <w:rFonts w:ascii="Arial" w:hAnsi="Arial" w:cs="Arial"/>
        </w:rPr>
        <w:t xml:space="preserve">be </w:t>
      </w:r>
      <w:r w:rsidRPr="00F8316C">
        <w:rPr>
          <w:rFonts w:ascii="Arial" w:hAnsi="Arial" w:cs="Arial"/>
        </w:rPr>
        <w:t>the most effective part of the beginning of my corporate</w:t>
      </w:r>
      <w:r w:rsidR="00ED2FE9" w:rsidRPr="00F8316C">
        <w:rPr>
          <w:rFonts w:ascii="Arial" w:hAnsi="Arial" w:cs="Arial"/>
        </w:rPr>
        <w:t xml:space="preserve"> </w:t>
      </w:r>
      <w:r w:rsidRPr="00F8316C">
        <w:rPr>
          <w:rFonts w:ascii="Arial" w:hAnsi="Arial" w:cs="Arial"/>
        </w:rPr>
        <w:t xml:space="preserve">career. </w:t>
      </w:r>
    </w:p>
    <w:p w14:paraId="00980250" w14:textId="77777777" w:rsidR="00221EC5" w:rsidRDefault="00221EC5">
      <w:pPr>
        <w:rPr>
          <w:rFonts w:ascii="Arial" w:eastAsiaTheme="majorEastAsia" w:hAnsi="Arial" w:cs="Arial"/>
        </w:rPr>
      </w:pPr>
      <w:r>
        <w:rPr>
          <w:rFonts w:ascii="Arial" w:hAnsi="Arial" w:cs="Arial"/>
        </w:rPr>
        <w:br w:type="page"/>
      </w:r>
    </w:p>
    <w:p w14:paraId="58E4FE39" w14:textId="77777777" w:rsidR="00221EC5" w:rsidRPr="00F8316C" w:rsidRDefault="00221EC5" w:rsidP="00F8316C">
      <w:pPr>
        <w:jc w:val="center"/>
        <w:rPr>
          <w:rFonts w:ascii="Arial" w:hAnsi="Arial" w:cs="Arial"/>
          <w:b/>
          <w:bCs/>
          <w:color w:val="215E99" w:themeColor="text2" w:themeTint="BF"/>
          <w:sz w:val="32"/>
          <w:szCs w:val="32"/>
          <w:u w:val="single"/>
        </w:rPr>
      </w:pPr>
      <w:r w:rsidRPr="00F8316C">
        <w:rPr>
          <w:rFonts w:ascii="Arial" w:hAnsi="Arial" w:cs="Arial"/>
          <w:b/>
          <w:bCs/>
          <w:color w:val="215E99" w:themeColor="text2" w:themeTint="BF"/>
          <w:sz w:val="32"/>
          <w:szCs w:val="32"/>
          <w:u w:val="single"/>
        </w:rPr>
        <w:lastRenderedPageBreak/>
        <w:t>Executive Summary</w:t>
      </w:r>
    </w:p>
    <w:p w14:paraId="1E81EC4E" w14:textId="0A00064D" w:rsidR="00310ECB" w:rsidRPr="00F8316C" w:rsidRDefault="00310ECB" w:rsidP="000247BD">
      <w:pPr>
        <w:spacing w:line="360" w:lineRule="auto"/>
        <w:rPr>
          <w:rFonts w:ascii="Arial" w:hAnsi="Arial" w:cs="Arial"/>
        </w:rPr>
      </w:pPr>
      <w:r w:rsidRPr="00F8316C">
        <w:rPr>
          <w:rFonts w:ascii="Arial" w:hAnsi="Arial" w:cs="Arial"/>
        </w:rPr>
        <w:t>The School of Business &amp; Economics at United International University requires this internship report as part of the Bachelor of Business Administration (BBA) program. It shows what my overall internship at Akij Venture Ltd. was like. This company is one of the best in Bangladesh in the Fast-Moving Consumer Goods (FMCG) industry.</w:t>
      </w:r>
    </w:p>
    <w:p w14:paraId="19A5BB8A" w14:textId="4135855D" w:rsidR="001F5F03" w:rsidRPr="00F8316C" w:rsidRDefault="00310ECB" w:rsidP="000247BD">
      <w:pPr>
        <w:spacing w:line="360" w:lineRule="auto"/>
        <w:rPr>
          <w:rFonts w:ascii="Arial" w:hAnsi="Arial" w:cs="Arial"/>
        </w:rPr>
      </w:pPr>
      <w:r w:rsidRPr="00F8316C">
        <w:rPr>
          <w:rFonts w:ascii="Arial" w:hAnsi="Arial" w:cs="Arial"/>
        </w:rPr>
        <w:t xml:space="preserve">I worked in the Accounts Department, where I was able to do a variety of financial and administrative tasks. I was </w:t>
      </w:r>
      <w:r w:rsidR="00F8316C" w:rsidRPr="00F8316C">
        <w:rPr>
          <w:rFonts w:ascii="Arial" w:hAnsi="Arial" w:cs="Arial"/>
        </w:rPr>
        <w:t>responsible for preparing the daily fund report, RTGS and payment advices, reviewing</w:t>
      </w:r>
      <w:r w:rsidRPr="00F8316C">
        <w:rPr>
          <w:rFonts w:ascii="Arial" w:hAnsi="Arial" w:cs="Arial"/>
        </w:rPr>
        <w:t xml:space="preserve"> bank statements, and entering data into the Oracle ERP system. I also helped with the paperwork for the outside audit.</w:t>
      </w:r>
    </w:p>
    <w:p w14:paraId="32B4D55B" w14:textId="3D51D1CA" w:rsidR="001F5F03" w:rsidRPr="00F8316C" w:rsidRDefault="001F5F03" w:rsidP="000247BD">
      <w:pPr>
        <w:spacing w:line="360" w:lineRule="auto"/>
        <w:rPr>
          <w:rFonts w:ascii="Arial" w:hAnsi="Arial" w:cs="Arial"/>
        </w:rPr>
      </w:pPr>
      <w:r w:rsidRPr="00F8316C">
        <w:rPr>
          <w:rFonts w:ascii="Arial" w:hAnsi="Arial" w:cs="Arial"/>
        </w:rPr>
        <w:t xml:space="preserve">During my internship, I </w:t>
      </w:r>
      <w:r w:rsidR="00F8316C" w:rsidRPr="00F8316C">
        <w:rPr>
          <w:rFonts w:ascii="Arial" w:hAnsi="Arial" w:cs="Arial"/>
        </w:rPr>
        <w:t>applied the knowledge I gained in my finance and accounting classes in real-world situations</w:t>
      </w:r>
      <w:r w:rsidRPr="00F8316C">
        <w:rPr>
          <w:rFonts w:ascii="Arial" w:hAnsi="Arial" w:cs="Arial"/>
        </w:rPr>
        <w:t>. I learned how to use ERP software, report on it, talk to people, and manage my tasks better. I also learned how a big corporate finance team works in a business world that is always changing.</w:t>
      </w:r>
    </w:p>
    <w:p w14:paraId="1DC619FD" w14:textId="5E949F44" w:rsidR="001F5F03" w:rsidRPr="00F8316C" w:rsidRDefault="001F5F03" w:rsidP="000247BD">
      <w:pPr>
        <w:spacing w:line="360" w:lineRule="auto"/>
        <w:rPr>
          <w:rFonts w:ascii="Arial" w:hAnsi="Arial" w:cs="Arial"/>
        </w:rPr>
      </w:pPr>
      <w:r w:rsidRPr="00F8316C">
        <w:rPr>
          <w:rFonts w:ascii="Arial" w:hAnsi="Arial" w:cs="Arial"/>
        </w:rPr>
        <w:t>In this report, I listed the responsibilities I assigned, the skills I used to fulfill the responsibilities, I used, the contributions I made, and the most important things I learned. Here, I also give suggestions to make the workflow better for the accounts department and talk about how the experience has helped me get ready for future work challenges.</w:t>
      </w:r>
    </w:p>
    <w:p w14:paraId="53DFC305" w14:textId="77777777" w:rsidR="001F5F03" w:rsidRPr="00F8316C" w:rsidRDefault="001F5F03" w:rsidP="000247BD">
      <w:pPr>
        <w:spacing w:line="360" w:lineRule="auto"/>
        <w:rPr>
          <w:rFonts w:ascii="Arial" w:hAnsi="Arial" w:cs="Arial"/>
        </w:rPr>
      </w:pPr>
      <w:r w:rsidRPr="00F8316C">
        <w:rPr>
          <w:rFonts w:ascii="Arial" w:hAnsi="Arial" w:cs="Arial"/>
        </w:rPr>
        <w:t>This internship has helped me connect what I've learned in school with what I've done in the real world. It has also helped me learn more about corporate accounting, financial reporting, and the culture at work.</w:t>
      </w:r>
    </w:p>
    <w:p w14:paraId="035247B8" w14:textId="06962029" w:rsidR="005A24C7" w:rsidRDefault="005A24C7">
      <w:r>
        <w:br w:type="page"/>
      </w:r>
    </w:p>
    <w:p w14:paraId="485C6EDB" w14:textId="77777777" w:rsidR="005A24C7" w:rsidRPr="001F5F03" w:rsidRDefault="005A24C7" w:rsidP="00DA451A"/>
    <w:sdt>
      <w:sdtPr>
        <w:id w:val="-2028863612"/>
        <w:docPartObj>
          <w:docPartGallery w:val="Table of Contents"/>
          <w:docPartUnique/>
        </w:docPartObj>
      </w:sdtPr>
      <w:sdtEndPr>
        <w:rPr>
          <w:rFonts w:asciiTheme="minorHAnsi" w:eastAsiaTheme="minorHAnsi" w:hAnsiTheme="minorHAnsi" w:cstheme="minorBidi"/>
          <w:b/>
          <w:bCs/>
          <w:noProof/>
          <w:color w:val="auto"/>
          <w:kern w:val="2"/>
          <w:sz w:val="24"/>
          <w:szCs w:val="24"/>
          <w14:ligatures w14:val="standardContextual"/>
        </w:rPr>
      </w:sdtEndPr>
      <w:sdtContent>
        <w:p w14:paraId="04FD0713" w14:textId="6368B8DF" w:rsidR="001F7A24" w:rsidRPr="001F7A24" w:rsidRDefault="001F7A24">
          <w:pPr>
            <w:pStyle w:val="TOCHeading"/>
            <w:rPr>
              <w:b/>
              <w:bCs/>
            </w:rPr>
          </w:pPr>
          <w:r w:rsidRPr="001F7A24">
            <w:rPr>
              <w:b/>
              <w:bCs/>
            </w:rPr>
            <w:t>Table of Contents</w:t>
          </w:r>
        </w:p>
        <w:p w14:paraId="2832259D" w14:textId="1F5F74E5" w:rsidR="001F7A24" w:rsidRDefault="001F7A24">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203047834" w:history="1">
            <w:r w:rsidRPr="00EE0C1D">
              <w:rPr>
                <w:rStyle w:val="Hyperlink"/>
                <w:rFonts w:ascii="Arial" w:hAnsi="Arial" w:cs="Arial"/>
                <w:b/>
                <w:bCs/>
                <w:noProof/>
              </w:rPr>
              <w:t>Introduction</w:t>
            </w:r>
            <w:r>
              <w:rPr>
                <w:noProof/>
                <w:webHidden/>
              </w:rPr>
              <w:tab/>
            </w:r>
            <w:r>
              <w:rPr>
                <w:noProof/>
                <w:webHidden/>
              </w:rPr>
              <w:fldChar w:fldCharType="begin"/>
            </w:r>
            <w:r>
              <w:rPr>
                <w:noProof/>
                <w:webHidden/>
              </w:rPr>
              <w:instrText xml:space="preserve"> PAGEREF _Toc203047834 \h </w:instrText>
            </w:r>
            <w:r>
              <w:rPr>
                <w:noProof/>
                <w:webHidden/>
              </w:rPr>
            </w:r>
            <w:r>
              <w:rPr>
                <w:noProof/>
                <w:webHidden/>
              </w:rPr>
              <w:fldChar w:fldCharType="separate"/>
            </w:r>
            <w:r>
              <w:rPr>
                <w:noProof/>
                <w:webHidden/>
              </w:rPr>
              <w:t>1</w:t>
            </w:r>
            <w:r>
              <w:rPr>
                <w:noProof/>
                <w:webHidden/>
              </w:rPr>
              <w:fldChar w:fldCharType="end"/>
            </w:r>
          </w:hyperlink>
        </w:p>
        <w:p w14:paraId="26D9C18B" w14:textId="3383973B" w:rsidR="001F7A24" w:rsidRDefault="001F7A24">
          <w:pPr>
            <w:pStyle w:val="TOC2"/>
            <w:tabs>
              <w:tab w:val="right" w:leader="dot" w:pos="9350"/>
            </w:tabs>
            <w:rPr>
              <w:rFonts w:eastAsiaTheme="minorEastAsia"/>
              <w:noProof/>
            </w:rPr>
          </w:pPr>
          <w:hyperlink w:anchor="_Toc203047835" w:history="1">
            <w:r w:rsidRPr="00EE0C1D">
              <w:rPr>
                <w:rStyle w:val="Hyperlink"/>
                <w:rFonts w:ascii="Arial" w:hAnsi="Arial" w:cs="Arial"/>
                <w:b/>
                <w:bCs/>
                <w:noProof/>
              </w:rPr>
              <w:t>1.1 Background of the Report</w:t>
            </w:r>
            <w:r>
              <w:rPr>
                <w:noProof/>
                <w:webHidden/>
              </w:rPr>
              <w:tab/>
            </w:r>
            <w:r>
              <w:rPr>
                <w:noProof/>
                <w:webHidden/>
              </w:rPr>
              <w:fldChar w:fldCharType="begin"/>
            </w:r>
            <w:r>
              <w:rPr>
                <w:noProof/>
                <w:webHidden/>
              </w:rPr>
              <w:instrText xml:space="preserve"> PAGEREF _Toc203047835 \h </w:instrText>
            </w:r>
            <w:r>
              <w:rPr>
                <w:noProof/>
                <w:webHidden/>
              </w:rPr>
            </w:r>
            <w:r>
              <w:rPr>
                <w:noProof/>
                <w:webHidden/>
              </w:rPr>
              <w:fldChar w:fldCharType="separate"/>
            </w:r>
            <w:r>
              <w:rPr>
                <w:noProof/>
                <w:webHidden/>
              </w:rPr>
              <w:t>2</w:t>
            </w:r>
            <w:r>
              <w:rPr>
                <w:noProof/>
                <w:webHidden/>
              </w:rPr>
              <w:fldChar w:fldCharType="end"/>
            </w:r>
          </w:hyperlink>
        </w:p>
        <w:p w14:paraId="0AE2AC3E" w14:textId="351E9240" w:rsidR="001F7A24" w:rsidRDefault="001F7A24">
          <w:pPr>
            <w:pStyle w:val="TOC2"/>
            <w:tabs>
              <w:tab w:val="right" w:leader="dot" w:pos="9350"/>
            </w:tabs>
            <w:rPr>
              <w:rFonts w:eastAsiaTheme="minorEastAsia"/>
              <w:noProof/>
            </w:rPr>
          </w:pPr>
          <w:hyperlink w:anchor="_Toc203047836" w:history="1">
            <w:r w:rsidRPr="00EE0C1D">
              <w:rPr>
                <w:rStyle w:val="Hyperlink"/>
                <w:rFonts w:ascii="Arial" w:hAnsi="Arial" w:cs="Arial"/>
                <w:b/>
                <w:bCs/>
                <w:noProof/>
              </w:rPr>
              <w:t>1.2 Objectives of the Report</w:t>
            </w:r>
            <w:r>
              <w:rPr>
                <w:noProof/>
                <w:webHidden/>
              </w:rPr>
              <w:tab/>
            </w:r>
            <w:r>
              <w:rPr>
                <w:noProof/>
                <w:webHidden/>
              </w:rPr>
              <w:fldChar w:fldCharType="begin"/>
            </w:r>
            <w:r>
              <w:rPr>
                <w:noProof/>
                <w:webHidden/>
              </w:rPr>
              <w:instrText xml:space="preserve"> PAGEREF _Toc203047836 \h </w:instrText>
            </w:r>
            <w:r>
              <w:rPr>
                <w:noProof/>
                <w:webHidden/>
              </w:rPr>
            </w:r>
            <w:r>
              <w:rPr>
                <w:noProof/>
                <w:webHidden/>
              </w:rPr>
              <w:fldChar w:fldCharType="separate"/>
            </w:r>
            <w:r>
              <w:rPr>
                <w:noProof/>
                <w:webHidden/>
              </w:rPr>
              <w:t>3</w:t>
            </w:r>
            <w:r>
              <w:rPr>
                <w:noProof/>
                <w:webHidden/>
              </w:rPr>
              <w:fldChar w:fldCharType="end"/>
            </w:r>
          </w:hyperlink>
        </w:p>
        <w:p w14:paraId="34F68996" w14:textId="0DDAA624" w:rsidR="001F7A24" w:rsidRDefault="001F7A24">
          <w:pPr>
            <w:pStyle w:val="TOC2"/>
            <w:tabs>
              <w:tab w:val="right" w:leader="dot" w:pos="9350"/>
            </w:tabs>
            <w:rPr>
              <w:rFonts w:eastAsiaTheme="minorEastAsia"/>
              <w:noProof/>
            </w:rPr>
          </w:pPr>
          <w:hyperlink w:anchor="_Toc203047837" w:history="1">
            <w:r w:rsidRPr="00EE0C1D">
              <w:rPr>
                <w:rStyle w:val="Hyperlink"/>
                <w:rFonts w:ascii="Arial" w:hAnsi="Arial" w:cs="Arial"/>
                <w:b/>
                <w:bCs/>
                <w:noProof/>
              </w:rPr>
              <w:t>1.3 Motivation of the Report</w:t>
            </w:r>
            <w:r>
              <w:rPr>
                <w:noProof/>
                <w:webHidden/>
              </w:rPr>
              <w:tab/>
            </w:r>
            <w:r>
              <w:rPr>
                <w:noProof/>
                <w:webHidden/>
              </w:rPr>
              <w:fldChar w:fldCharType="begin"/>
            </w:r>
            <w:r>
              <w:rPr>
                <w:noProof/>
                <w:webHidden/>
              </w:rPr>
              <w:instrText xml:space="preserve"> PAGEREF _Toc203047837 \h </w:instrText>
            </w:r>
            <w:r>
              <w:rPr>
                <w:noProof/>
                <w:webHidden/>
              </w:rPr>
            </w:r>
            <w:r>
              <w:rPr>
                <w:noProof/>
                <w:webHidden/>
              </w:rPr>
              <w:fldChar w:fldCharType="separate"/>
            </w:r>
            <w:r>
              <w:rPr>
                <w:noProof/>
                <w:webHidden/>
              </w:rPr>
              <w:t>4</w:t>
            </w:r>
            <w:r>
              <w:rPr>
                <w:noProof/>
                <w:webHidden/>
              </w:rPr>
              <w:fldChar w:fldCharType="end"/>
            </w:r>
          </w:hyperlink>
        </w:p>
        <w:p w14:paraId="710908C5" w14:textId="57FC1230" w:rsidR="001F7A24" w:rsidRDefault="001F7A24">
          <w:pPr>
            <w:pStyle w:val="TOC2"/>
            <w:tabs>
              <w:tab w:val="right" w:leader="dot" w:pos="9350"/>
            </w:tabs>
            <w:rPr>
              <w:rFonts w:eastAsiaTheme="minorEastAsia"/>
              <w:noProof/>
            </w:rPr>
          </w:pPr>
          <w:hyperlink w:anchor="_Toc203047838" w:history="1">
            <w:r w:rsidRPr="00EE0C1D">
              <w:rPr>
                <w:rStyle w:val="Hyperlink"/>
                <w:rFonts w:ascii="Arial" w:hAnsi="Arial" w:cs="Arial"/>
                <w:b/>
                <w:bCs/>
                <w:noProof/>
              </w:rPr>
              <w:t>1.4 Scope and Limitations of the Report</w:t>
            </w:r>
            <w:r>
              <w:rPr>
                <w:noProof/>
                <w:webHidden/>
              </w:rPr>
              <w:tab/>
            </w:r>
            <w:r>
              <w:rPr>
                <w:noProof/>
                <w:webHidden/>
              </w:rPr>
              <w:fldChar w:fldCharType="begin"/>
            </w:r>
            <w:r>
              <w:rPr>
                <w:noProof/>
                <w:webHidden/>
              </w:rPr>
              <w:instrText xml:space="preserve"> PAGEREF _Toc203047838 \h </w:instrText>
            </w:r>
            <w:r>
              <w:rPr>
                <w:noProof/>
                <w:webHidden/>
              </w:rPr>
            </w:r>
            <w:r>
              <w:rPr>
                <w:noProof/>
                <w:webHidden/>
              </w:rPr>
              <w:fldChar w:fldCharType="separate"/>
            </w:r>
            <w:r>
              <w:rPr>
                <w:noProof/>
                <w:webHidden/>
              </w:rPr>
              <w:t>4</w:t>
            </w:r>
            <w:r>
              <w:rPr>
                <w:noProof/>
                <w:webHidden/>
              </w:rPr>
              <w:fldChar w:fldCharType="end"/>
            </w:r>
          </w:hyperlink>
        </w:p>
        <w:p w14:paraId="02A26023" w14:textId="432350B8" w:rsidR="001F7A24" w:rsidRDefault="001F7A24">
          <w:pPr>
            <w:pStyle w:val="TOC2"/>
            <w:tabs>
              <w:tab w:val="right" w:leader="dot" w:pos="9350"/>
            </w:tabs>
            <w:rPr>
              <w:rFonts w:eastAsiaTheme="minorEastAsia"/>
              <w:noProof/>
            </w:rPr>
          </w:pPr>
          <w:hyperlink w:anchor="_Toc203047839" w:history="1">
            <w:r w:rsidRPr="00EE0C1D">
              <w:rPr>
                <w:rStyle w:val="Hyperlink"/>
                <w:rFonts w:ascii="Arial" w:hAnsi="Arial" w:cs="Arial"/>
                <w:b/>
                <w:bCs/>
                <w:noProof/>
              </w:rPr>
              <w:t>1.5 Definition of Key Terms</w:t>
            </w:r>
            <w:r>
              <w:rPr>
                <w:noProof/>
                <w:webHidden/>
              </w:rPr>
              <w:tab/>
            </w:r>
            <w:r>
              <w:rPr>
                <w:noProof/>
                <w:webHidden/>
              </w:rPr>
              <w:fldChar w:fldCharType="begin"/>
            </w:r>
            <w:r>
              <w:rPr>
                <w:noProof/>
                <w:webHidden/>
              </w:rPr>
              <w:instrText xml:space="preserve"> PAGEREF _Toc203047839 \h </w:instrText>
            </w:r>
            <w:r>
              <w:rPr>
                <w:noProof/>
                <w:webHidden/>
              </w:rPr>
            </w:r>
            <w:r>
              <w:rPr>
                <w:noProof/>
                <w:webHidden/>
              </w:rPr>
              <w:fldChar w:fldCharType="separate"/>
            </w:r>
            <w:r>
              <w:rPr>
                <w:noProof/>
                <w:webHidden/>
              </w:rPr>
              <w:t>5</w:t>
            </w:r>
            <w:r>
              <w:rPr>
                <w:noProof/>
                <w:webHidden/>
              </w:rPr>
              <w:fldChar w:fldCharType="end"/>
            </w:r>
          </w:hyperlink>
        </w:p>
        <w:p w14:paraId="2A4EC7DA" w14:textId="74492421" w:rsidR="001F7A24" w:rsidRDefault="001F7A24">
          <w:pPr>
            <w:pStyle w:val="TOC1"/>
            <w:tabs>
              <w:tab w:val="right" w:leader="dot" w:pos="9350"/>
            </w:tabs>
            <w:rPr>
              <w:rFonts w:eastAsiaTheme="minorEastAsia"/>
              <w:noProof/>
            </w:rPr>
          </w:pPr>
          <w:hyperlink w:anchor="_Toc203047840" w:history="1">
            <w:r w:rsidRPr="00EE0C1D">
              <w:rPr>
                <w:rStyle w:val="Hyperlink"/>
                <w:rFonts w:ascii="Arial" w:hAnsi="Arial" w:cs="Arial"/>
                <w:b/>
                <w:noProof/>
              </w:rPr>
              <w:t>COMPANY PREVIEW</w:t>
            </w:r>
            <w:r>
              <w:rPr>
                <w:noProof/>
                <w:webHidden/>
              </w:rPr>
              <w:tab/>
            </w:r>
            <w:r>
              <w:rPr>
                <w:noProof/>
                <w:webHidden/>
              </w:rPr>
              <w:fldChar w:fldCharType="begin"/>
            </w:r>
            <w:r>
              <w:rPr>
                <w:noProof/>
                <w:webHidden/>
              </w:rPr>
              <w:instrText xml:space="preserve"> PAGEREF _Toc203047840 \h </w:instrText>
            </w:r>
            <w:r>
              <w:rPr>
                <w:noProof/>
                <w:webHidden/>
              </w:rPr>
            </w:r>
            <w:r>
              <w:rPr>
                <w:noProof/>
                <w:webHidden/>
              </w:rPr>
              <w:fldChar w:fldCharType="separate"/>
            </w:r>
            <w:r>
              <w:rPr>
                <w:noProof/>
                <w:webHidden/>
              </w:rPr>
              <w:t>7</w:t>
            </w:r>
            <w:r>
              <w:rPr>
                <w:noProof/>
                <w:webHidden/>
              </w:rPr>
              <w:fldChar w:fldCharType="end"/>
            </w:r>
          </w:hyperlink>
        </w:p>
        <w:p w14:paraId="2B55C553" w14:textId="66A59B77" w:rsidR="001F7A24" w:rsidRDefault="001F7A24">
          <w:pPr>
            <w:pStyle w:val="TOC2"/>
            <w:tabs>
              <w:tab w:val="right" w:leader="dot" w:pos="9350"/>
            </w:tabs>
            <w:rPr>
              <w:rFonts w:eastAsiaTheme="minorEastAsia"/>
              <w:noProof/>
            </w:rPr>
          </w:pPr>
          <w:hyperlink w:anchor="_Toc203047841" w:history="1">
            <w:r w:rsidRPr="00EE0C1D">
              <w:rPr>
                <w:rStyle w:val="Hyperlink"/>
                <w:rFonts w:ascii="Arial" w:hAnsi="Arial" w:cs="Arial"/>
                <w:b/>
                <w:noProof/>
              </w:rPr>
              <w:t>2.1 Company Analysis</w:t>
            </w:r>
            <w:r>
              <w:rPr>
                <w:noProof/>
                <w:webHidden/>
              </w:rPr>
              <w:tab/>
            </w:r>
            <w:r>
              <w:rPr>
                <w:noProof/>
                <w:webHidden/>
              </w:rPr>
              <w:fldChar w:fldCharType="begin"/>
            </w:r>
            <w:r>
              <w:rPr>
                <w:noProof/>
                <w:webHidden/>
              </w:rPr>
              <w:instrText xml:space="preserve"> PAGEREF _Toc203047841 \h </w:instrText>
            </w:r>
            <w:r>
              <w:rPr>
                <w:noProof/>
                <w:webHidden/>
              </w:rPr>
            </w:r>
            <w:r>
              <w:rPr>
                <w:noProof/>
                <w:webHidden/>
              </w:rPr>
              <w:fldChar w:fldCharType="separate"/>
            </w:r>
            <w:r>
              <w:rPr>
                <w:noProof/>
                <w:webHidden/>
              </w:rPr>
              <w:t>8</w:t>
            </w:r>
            <w:r>
              <w:rPr>
                <w:noProof/>
                <w:webHidden/>
              </w:rPr>
              <w:fldChar w:fldCharType="end"/>
            </w:r>
          </w:hyperlink>
        </w:p>
        <w:p w14:paraId="147FC471" w14:textId="18FBF83B" w:rsidR="001F7A24" w:rsidRDefault="001F7A24">
          <w:pPr>
            <w:pStyle w:val="TOC3"/>
            <w:tabs>
              <w:tab w:val="right" w:leader="dot" w:pos="9350"/>
            </w:tabs>
            <w:rPr>
              <w:rFonts w:eastAsiaTheme="minorEastAsia"/>
              <w:noProof/>
            </w:rPr>
          </w:pPr>
          <w:hyperlink w:anchor="_Toc203047842" w:history="1">
            <w:r w:rsidRPr="00EE0C1D">
              <w:rPr>
                <w:rStyle w:val="Hyperlink"/>
                <w:rFonts w:ascii="Arial" w:hAnsi="Arial" w:cs="Arial"/>
                <w:b/>
                <w:noProof/>
              </w:rPr>
              <w:t>2.1.1 Overview and History</w:t>
            </w:r>
            <w:r>
              <w:rPr>
                <w:noProof/>
                <w:webHidden/>
              </w:rPr>
              <w:tab/>
            </w:r>
            <w:r>
              <w:rPr>
                <w:noProof/>
                <w:webHidden/>
              </w:rPr>
              <w:fldChar w:fldCharType="begin"/>
            </w:r>
            <w:r>
              <w:rPr>
                <w:noProof/>
                <w:webHidden/>
              </w:rPr>
              <w:instrText xml:space="preserve"> PAGEREF _Toc203047842 \h </w:instrText>
            </w:r>
            <w:r>
              <w:rPr>
                <w:noProof/>
                <w:webHidden/>
              </w:rPr>
            </w:r>
            <w:r>
              <w:rPr>
                <w:noProof/>
                <w:webHidden/>
              </w:rPr>
              <w:fldChar w:fldCharType="separate"/>
            </w:r>
            <w:r>
              <w:rPr>
                <w:noProof/>
                <w:webHidden/>
              </w:rPr>
              <w:t>8</w:t>
            </w:r>
            <w:r>
              <w:rPr>
                <w:noProof/>
                <w:webHidden/>
              </w:rPr>
              <w:fldChar w:fldCharType="end"/>
            </w:r>
          </w:hyperlink>
        </w:p>
        <w:p w14:paraId="049FDAE0" w14:textId="357197DE" w:rsidR="001F7A24" w:rsidRDefault="001F7A24">
          <w:pPr>
            <w:pStyle w:val="TOC3"/>
            <w:tabs>
              <w:tab w:val="right" w:leader="dot" w:pos="9350"/>
            </w:tabs>
            <w:rPr>
              <w:rFonts w:eastAsiaTheme="minorEastAsia"/>
              <w:noProof/>
            </w:rPr>
          </w:pPr>
          <w:hyperlink w:anchor="_Toc203047843" w:history="1">
            <w:r w:rsidRPr="00EE0C1D">
              <w:rPr>
                <w:rStyle w:val="Hyperlink"/>
                <w:rFonts w:ascii="Arial" w:hAnsi="Arial" w:cs="Arial"/>
                <w:b/>
                <w:noProof/>
              </w:rPr>
              <w:t>2.1.2. Trend and growth</w:t>
            </w:r>
            <w:r>
              <w:rPr>
                <w:noProof/>
                <w:webHidden/>
              </w:rPr>
              <w:tab/>
            </w:r>
            <w:r>
              <w:rPr>
                <w:noProof/>
                <w:webHidden/>
              </w:rPr>
              <w:fldChar w:fldCharType="begin"/>
            </w:r>
            <w:r>
              <w:rPr>
                <w:noProof/>
                <w:webHidden/>
              </w:rPr>
              <w:instrText xml:space="preserve"> PAGEREF _Toc203047843 \h </w:instrText>
            </w:r>
            <w:r>
              <w:rPr>
                <w:noProof/>
                <w:webHidden/>
              </w:rPr>
            </w:r>
            <w:r>
              <w:rPr>
                <w:noProof/>
                <w:webHidden/>
              </w:rPr>
              <w:fldChar w:fldCharType="separate"/>
            </w:r>
            <w:r>
              <w:rPr>
                <w:noProof/>
                <w:webHidden/>
              </w:rPr>
              <w:t>9</w:t>
            </w:r>
            <w:r>
              <w:rPr>
                <w:noProof/>
                <w:webHidden/>
              </w:rPr>
              <w:fldChar w:fldCharType="end"/>
            </w:r>
          </w:hyperlink>
        </w:p>
        <w:p w14:paraId="039C8338" w14:textId="2DB46536" w:rsidR="001F7A24" w:rsidRDefault="001F7A24">
          <w:pPr>
            <w:pStyle w:val="TOC3"/>
            <w:tabs>
              <w:tab w:val="right" w:leader="dot" w:pos="9350"/>
            </w:tabs>
            <w:rPr>
              <w:rFonts w:eastAsiaTheme="minorEastAsia"/>
              <w:noProof/>
            </w:rPr>
          </w:pPr>
          <w:hyperlink w:anchor="_Toc203047844" w:history="1">
            <w:r w:rsidRPr="00EE0C1D">
              <w:rPr>
                <w:rStyle w:val="Hyperlink"/>
                <w:rFonts w:ascii="Arial" w:hAnsi="Arial" w:cs="Arial"/>
                <w:b/>
                <w:noProof/>
              </w:rPr>
              <w:t>2.1.3 Customer Mix</w:t>
            </w:r>
            <w:r>
              <w:rPr>
                <w:noProof/>
                <w:webHidden/>
              </w:rPr>
              <w:tab/>
            </w:r>
            <w:r>
              <w:rPr>
                <w:noProof/>
                <w:webHidden/>
              </w:rPr>
              <w:fldChar w:fldCharType="begin"/>
            </w:r>
            <w:r>
              <w:rPr>
                <w:noProof/>
                <w:webHidden/>
              </w:rPr>
              <w:instrText xml:space="preserve"> PAGEREF _Toc203047844 \h </w:instrText>
            </w:r>
            <w:r>
              <w:rPr>
                <w:noProof/>
                <w:webHidden/>
              </w:rPr>
            </w:r>
            <w:r>
              <w:rPr>
                <w:noProof/>
                <w:webHidden/>
              </w:rPr>
              <w:fldChar w:fldCharType="separate"/>
            </w:r>
            <w:r>
              <w:rPr>
                <w:noProof/>
                <w:webHidden/>
              </w:rPr>
              <w:t>10</w:t>
            </w:r>
            <w:r>
              <w:rPr>
                <w:noProof/>
                <w:webHidden/>
              </w:rPr>
              <w:fldChar w:fldCharType="end"/>
            </w:r>
          </w:hyperlink>
        </w:p>
        <w:p w14:paraId="2662A588" w14:textId="5C53F3B2" w:rsidR="001F7A24" w:rsidRDefault="001F7A24">
          <w:pPr>
            <w:pStyle w:val="TOC3"/>
            <w:tabs>
              <w:tab w:val="right" w:leader="dot" w:pos="9350"/>
            </w:tabs>
            <w:rPr>
              <w:rFonts w:eastAsiaTheme="minorEastAsia"/>
              <w:noProof/>
            </w:rPr>
          </w:pPr>
          <w:hyperlink w:anchor="_Toc203047845" w:history="1">
            <w:r w:rsidRPr="00EE0C1D">
              <w:rPr>
                <w:rStyle w:val="Hyperlink"/>
                <w:rFonts w:ascii="Arial" w:hAnsi="Arial" w:cs="Arial"/>
                <w:b/>
                <w:noProof/>
              </w:rPr>
              <w:t>2.1.4 Product/Service Mix</w:t>
            </w:r>
            <w:r>
              <w:rPr>
                <w:noProof/>
                <w:webHidden/>
              </w:rPr>
              <w:tab/>
            </w:r>
            <w:r>
              <w:rPr>
                <w:noProof/>
                <w:webHidden/>
              </w:rPr>
              <w:fldChar w:fldCharType="begin"/>
            </w:r>
            <w:r>
              <w:rPr>
                <w:noProof/>
                <w:webHidden/>
              </w:rPr>
              <w:instrText xml:space="preserve"> PAGEREF _Toc203047845 \h </w:instrText>
            </w:r>
            <w:r>
              <w:rPr>
                <w:noProof/>
                <w:webHidden/>
              </w:rPr>
            </w:r>
            <w:r>
              <w:rPr>
                <w:noProof/>
                <w:webHidden/>
              </w:rPr>
              <w:fldChar w:fldCharType="separate"/>
            </w:r>
            <w:r>
              <w:rPr>
                <w:noProof/>
                <w:webHidden/>
              </w:rPr>
              <w:t>12</w:t>
            </w:r>
            <w:r>
              <w:rPr>
                <w:noProof/>
                <w:webHidden/>
              </w:rPr>
              <w:fldChar w:fldCharType="end"/>
            </w:r>
          </w:hyperlink>
        </w:p>
        <w:p w14:paraId="31751000" w14:textId="2C1CD04C" w:rsidR="001F7A24" w:rsidRDefault="001F7A24">
          <w:pPr>
            <w:pStyle w:val="TOC3"/>
            <w:tabs>
              <w:tab w:val="right" w:leader="dot" w:pos="9350"/>
            </w:tabs>
            <w:rPr>
              <w:rFonts w:eastAsiaTheme="minorEastAsia"/>
              <w:noProof/>
            </w:rPr>
          </w:pPr>
          <w:hyperlink w:anchor="_Toc203047846" w:history="1">
            <w:r w:rsidRPr="00EE0C1D">
              <w:rPr>
                <w:rStyle w:val="Hyperlink"/>
                <w:rFonts w:ascii="Arial" w:hAnsi="Arial" w:cs="Arial"/>
                <w:b/>
                <w:noProof/>
              </w:rPr>
              <w:t>2.1.5 Operations</w:t>
            </w:r>
            <w:r>
              <w:rPr>
                <w:noProof/>
                <w:webHidden/>
              </w:rPr>
              <w:tab/>
            </w:r>
            <w:r>
              <w:rPr>
                <w:noProof/>
                <w:webHidden/>
              </w:rPr>
              <w:fldChar w:fldCharType="begin"/>
            </w:r>
            <w:r>
              <w:rPr>
                <w:noProof/>
                <w:webHidden/>
              </w:rPr>
              <w:instrText xml:space="preserve"> PAGEREF _Toc203047846 \h </w:instrText>
            </w:r>
            <w:r>
              <w:rPr>
                <w:noProof/>
                <w:webHidden/>
              </w:rPr>
            </w:r>
            <w:r>
              <w:rPr>
                <w:noProof/>
                <w:webHidden/>
              </w:rPr>
              <w:fldChar w:fldCharType="separate"/>
            </w:r>
            <w:r>
              <w:rPr>
                <w:noProof/>
                <w:webHidden/>
              </w:rPr>
              <w:t>15</w:t>
            </w:r>
            <w:r>
              <w:rPr>
                <w:noProof/>
                <w:webHidden/>
              </w:rPr>
              <w:fldChar w:fldCharType="end"/>
            </w:r>
          </w:hyperlink>
        </w:p>
        <w:p w14:paraId="72F38F50" w14:textId="7010AABE" w:rsidR="001F7A24" w:rsidRDefault="001F7A24">
          <w:pPr>
            <w:pStyle w:val="TOC1"/>
            <w:tabs>
              <w:tab w:val="right" w:leader="dot" w:pos="9350"/>
            </w:tabs>
            <w:rPr>
              <w:rFonts w:eastAsiaTheme="minorEastAsia"/>
              <w:noProof/>
            </w:rPr>
          </w:pPr>
          <w:hyperlink w:anchor="_Toc203047847" w:history="1">
            <w:r w:rsidRPr="00EE0C1D">
              <w:rPr>
                <w:rStyle w:val="Hyperlink"/>
                <w:rFonts w:ascii="Arial" w:hAnsi="Arial" w:cs="Arial"/>
                <w:b/>
                <w:noProof/>
              </w:rPr>
              <w:t>INTERNSHIP EXPERIENCE</w:t>
            </w:r>
            <w:r>
              <w:rPr>
                <w:noProof/>
                <w:webHidden/>
              </w:rPr>
              <w:tab/>
            </w:r>
            <w:r>
              <w:rPr>
                <w:noProof/>
                <w:webHidden/>
              </w:rPr>
              <w:fldChar w:fldCharType="begin"/>
            </w:r>
            <w:r>
              <w:rPr>
                <w:noProof/>
                <w:webHidden/>
              </w:rPr>
              <w:instrText xml:space="preserve"> PAGEREF _Toc203047847 \h </w:instrText>
            </w:r>
            <w:r>
              <w:rPr>
                <w:noProof/>
                <w:webHidden/>
              </w:rPr>
            </w:r>
            <w:r>
              <w:rPr>
                <w:noProof/>
                <w:webHidden/>
              </w:rPr>
              <w:fldChar w:fldCharType="separate"/>
            </w:r>
            <w:r>
              <w:rPr>
                <w:noProof/>
                <w:webHidden/>
              </w:rPr>
              <w:t>18</w:t>
            </w:r>
            <w:r>
              <w:rPr>
                <w:noProof/>
                <w:webHidden/>
              </w:rPr>
              <w:fldChar w:fldCharType="end"/>
            </w:r>
          </w:hyperlink>
        </w:p>
        <w:p w14:paraId="04CDDC90" w14:textId="128B281D" w:rsidR="001F7A24" w:rsidRDefault="001F7A24">
          <w:pPr>
            <w:pStyle w:val="TOC2"/>
            <w:tabs>
              <w:tab w:val="right" w:leader="dot" w:pos="9350"/>
            </w:tabs>
            <w:rPr>
              <w:rFonts w:eastAsiaTheme="minorEastAsia"/>
              <w:noProof/>
            </w:rPr>
          </w:pPr>
          <w:hyperlink w:anchor="_Toc203047848" w:history="1">
            <w:r w:rsidRPr="00EE0C1D">
              <w:rPr>
                <w:rStyle w:val="Hyperlink"/>
                <w:rFonts w:ascii="Arial" w:hAnsi="Arial" w:cs="Arial"/>
                <w:b/>
                <w:noProof/>
              </w:rPr>
              <w:t>3.1 Position, Duties, and Responsibilities</w:t>
            </w:r>
            <w:r>
              <w:rPr>
                <w:noProof/>
                <w:webHidden/>
              </w:rPr>
              <w:tab/>
            </w:r>
            <w:r>
              <w:rPr>
                <w:noProof/>
                <w:webHidden/>
              </w:rPr>
              <w:fldChar w:fldCharType="begin"/>
            </w:r>
            <w:r>
              <w:rPr>
                <w:noProof/>
                <w:webHidden/>
              </w:rPr>
              <w:instrText xml:space="preserve"> PAGEREF _Toc203047848 \h </w:instrText>
            </w:r>
            <w:r>
              <w:rPr>
                <w:noProof/>
                <w:webHidden/>
              </w:rPr>
            </w:r>
            <w:r>
              <w:rPr>
                <w:noProof/>
                <w:webHidden/>
              </w:rPr>
              <w:fldChar w:fldCharType="separate"/>
            </w:r>
            <w:r>
              <w:rPr>
                <w:noProof/>
                <w:webHidden/>
              </w:rPr>
              <w:t>18</w:t>
            </w:r>
            <w:r>
              <w:rPr>
                <w:noProof/>
                <w:webHidden/>
              </w:rPr>
              <w:fldChar w:fldCharType="end"/>
            </w:r>
          </w:hyperlink>
        </w:p>
        <w:p w14:paraId="68933463" w14:textId="77CE1193" w:rsidR="001F7A24" w:rsidRDefault="001F7A24">
          <w:pPr>
            <w:pStyle w:val="TOC2"/>
            <w:tabs>
              <w:tab w:val="right" w:leader="dot" w:pos="9350"/>
            </w:tabs>
            <w:rPr>
              <w:rFonts w:eastAsiaTheme="minorEastAsia"/>
              <w:noProof/>
            </w:rPr>
          </w:pPr>
          <w:hyperlink w:anchor="_Toc203047849" w:history="1">
            <w:r w:rsidRPr="00EE0C1D">
              <w:rPr>
                <w:rStyle w:val="Hyperlink"/>
                <w:rFonts w:ascii="Arial" w:hAnsi="Arial" w:cs="Arial"/>
                <w:b/>
                <w:noProof/>
              </w:rPr>
              <w:t>3.2 Training</w:t>
            </w:r>
            <w:r>
              <w:rPr>
                <w:noProof/>
                <w:webHidden/>
              </w:rPr>
              <w:tab/>
            </w:r>
            <w:r>
              <w:rPr>
                <w:noProof/>
                <w:webHidden/>
              </w:rPr>
              <w:fldChar w:fldCharType="begin"/>
            </w:r>
            <w:r>
              <w:rPr>
                <w:noProof/>
                <w:webHidden/>
              </w:rPr>
              <w:instrText xml:space="preserve"> PAGEREF _Toc203047849 \h </w:instrText>
            </w:r>
            <w:r>
              <w:rPr>
                <w:noProof/>
                <w:webHidden/>
              </w:rPr>
            </w:r>
            <w:r>
              <w:rPr>
                <w:noProof/>
                <w:webHidden/>
              </w:rPr>
              <w:fldChar w:fldCharType="separate"/>
            </w:r>
            <w:r>
              <w:rPr>
                <w:noProof/>
                <w:webHidden/>
              </w:rPr>
              <w:t>19</w:t>
            </w:r>
            <w:r>
              <w:rPr>
                <w:noProof/>
                <w:webHidden/>
              </w:rPr>
              <w:fldChar w:fldCharType="end"/>
            </w:r>
          </w:hyperlink>
        </w:p>
        <w:p w14:paraId="724D9D04" w14:textId="648BF7DC" w:rsidR="001F7A24" w:rsidRDefault="001F7A24">
          <w:pPr>
            <w:pStyle w:val="TOC2"/>
            <w:tabs>
              <w:tab w:val="right" w:leader="dot" w:pos="9350"/>
            </w:tabs>
            <w:rPr>
              <w:rFonts w:eastAsiaTheme="minorEastAsia"/>
              <w:noProof/>
            </w:rPr>
          </w:pPr>
          <w:hyperlink w:anchor="_Toc203047850" w:history="1">
            <w:r w:rsidRPr="00EE0C1D">
              <w:rPr>
                <w:rStyle w:val="Hyperlink"/>
                <w:rFonts w:ascii="Arial" w:hAnsi="Arial" w:cs="Arial"/>
                <w:b/>
                <w:noProof/>
              </w:rPr>
              <w:t>3.3 Contribution to Department Function</w:t>
            </w:r>
            <w:r>
              <w:rPr>
                <w:noProof/>
                <w:webHidden/>
              </w:rPr>
              <w:tab/>
            </w:r>
            <w:r>
              <w:rPr>
                <w:noProof/>
                <w:webHidden/>
              </w:rPr>
              <w:fldChar w:fldCharType="begin"/>
            </w:r>
            <w:r>
              <w:rPr>
                <w:noProof/>
                <w:webHidden/>
              </w:rPr>
              <w:instrText xml:space="preserve"> PAGEREF _Toc203047850 \h </w:instrText>
            </w:r>
            <w:r>
              <w:rPr>
                <w:noProof/>
                <w:webHidden/>
              </w:rPr>
            </w:r>
            <w:r>
              <w:rPr>
                <w:noProof/>
                <w:webHidden/>
              </w:rPr>
              <w:fldChar w:fldCharType="separate"/>
            </w:r>
            <w:r>
              <w:rPr>
                <w:noProof/>
                <w:webHidden/>
              </w:rPr>
              <w:t>20</w:t>
            </w:r>
            <w:r>
              <w:rPr>
                <w:noProof/>
                <w:webHidden/>
              </w:rPr>
              <w:fldChar w:fldCharType="end"/>
            </w:r>
          </w:hyperlink>
        </w:p>
        <w:p w14:paraId="268DA79A" w14:textId="55EBDCB5" w:rsidR="001F7A24" w:rsidRDefault="001F7A24">
          <w:pPr>
            <w:pStyle w:val="TOC2"/>
            <w:tabs>
              <w:tab w:val="right" w:leader="dot" w:pos="9350"/>
            </w:tabs>
            <w:rPr>
              <w:rFonts w:eastAsiaTheme="minorEastAsia"/>
              <w:noProof/>
            </w:rPr>
          </w:pPr>
          <w:hyperlink w:anchor="_Toc203047851" w:history="1">
            <w:r w:rsidRPr="00EE0C1D">
              <w:rPr>
                <w:rStyle w:val="Hyperlink"/>
                <w:rFonts w:ascii="Arial" w:hAnsi="Arial" w:cs="Arial"/>
                <w:b/>
                <w:noProof/>
              </w:rPr>
              <w:t>3.4 Evaluation</w:t>
            </w:r>
            <w:r>
              <w:rPr>
                <w:noProof/>
                <w:webHidden/>
              </w:rPr>
              <w:tab/>
            </w:r>
            <w:r>
              <w:rPr>
                <w:noProof/>
                <w:webHidden/>
              </w:rPr>
              <w:fldChar w:fldCharType="begin"/>
            </w:r>
            <w:r>
              <w:rPr>
                <w:noProof/>
                <w:webHidden/>
              </w:rPr>
              <w:instrText xml:space="preserve"> PAGEREF _Toc203047851 \h </w:instrText>
            </w:r>
            <w:r>
              <w:rPr>
                <w:noProof/>
                <w:webHidden/>
              </w:rPr>
            </w:r>
            <w:r>
              <w:rPr>
                <w:noProof/>
                <w:webHidden/>
              </w:rPr>
              <w:fldChar w:fldCharType="separate"/>
            </w:r>
            <w:r>
              <w:rPr>
                <w:noProof/>
                <w:webHidden/>
              </w:rPr>
              <w:t>21</w:t>
            </w:r>
            <w:r>
              <w:rPr>
                <w:noProof/>
                <w:webHidden/>
              </w:rPr>
              <w:fldChar w:fldCharType="end"/>
            </w:r>
          </w:hyperlink>
        </w:p>
        <w:p w14:paraId="2363903F" w14:textId="68657EC2" w:rsidR="001F7A24" w:rsidRDefault="001F7A24">
          <w:pPr>
            <w:pStyle w:val="TOC2"/>
            <w:tabs>
              <w:tab w:val="right" w:leader="dot" w:pos="9350"/>
            </w:tabs>
            <w:rPr>
              <w:rFonts w:eastAsiaTheme="minorEastAsia"/>
              <w:noProof/>
            </w:rPr>
          </w:pPr>
          <w:hyperlink w:anchor="_Toc203047852" w:history="1">
            <w:r w:rsidRPr="00EE0C1D">
              <w:rPr>
                <w:rStyle w:val="Hyperlink"/>
                <w:rFonts w:ascii="Arial" w:hAnsi="Arial" w:cs="Arial"/>
                <w:b/>
                <w:noProof/>
              </w:rPr>
              <w:t>3.5 Skills Applied</w:t>
            </w:r>
            <w:r>
              <w:rPr>
                <w:noProof/>
                <w:webHidden/>
              </w:rPr>
              <w:tab/>
            </w:r>
            <w:r>
              <w:rPr>
                <w:noProof/>
                <w:webHidden/>
              </w:rPr>
              <w:fldChar w:fldCharType="begin"/>
            </w:r>
            <w:r>
              <w:rPr>
                <w:noProof/>
                <w:webHidden/>
              </w:rPr>
              <w:instrText xml:space="preserve"> PAGEREF _Toc203047852 \h </w:instrText>
            </w:r>
            <w:r>
              <w:rPr>
                <w:noProof/>
                <w:webHidden/>
              </w:rPr>
            </w:r>
            <w:r>
              <w:rPr>
                <w:noProof/>
                <w:webHidden/>
              </w:rPr>
              <w:fldChar w:fldCharType="separate"/>
            </w:r>
            <w:r>
              <w:rPr>
                <w:noProof/>
                <w:webHidden/>
              </w:rPr>
              <w:t>22</w:t>
            </w:r>
            <w:r>
              <w:rPr>
                <w:noProof/>
                <w:webHidden/>
              </w:rPr>
              <w:fldChar w:fldCharType="end"/>
            </w:r>
          </w:hyperlink>
        </w:p>
        <w:p w14:paraId="3DA1776F" w14:textId="69321A2D" w:rsidR="001F7A24" w:rsidRDefault="001F7A24">
          <w:pPr>
            <w:pStyle w:val="TOC2"/>
            <w:tabs>
              <w:tab w:val="right" w:leader="dot" w:pos="9350"/>
            </w:tabs>
            <w:rPr>
              <w:rFonts w:eastAsiaTheme="minorEastAsia"/>
              <w:noProof/>
            </w:rPr>
          </w:pPr>
          <w:hyperlink w:anchor="_Toc203047853" w:history="1">
            <w:r w:rsidRPr="00EE0C1D">
              <w:rPr>
                <w:rStyle w:val="Hyperlink"/>
                <w:rFonts w:ascii="Arial" w:hAnsi="Arial" w:cs="Arial"/>
                <w:b/>
                <w:noProof/>
              </w:rPr>
              <w:t>3.6 New Skills Applied</w:t>
            </w:r>
            <w:r>
              <w:rPr>
                <w:noProof/>
                <w:webHidden/>
              </w:rPr>
              <w:tab/>
            </w:r>
            <w:r>
              <w:rPr>
                <w:noProof/>
                <w:webHidden/>
              </w:rPr>
              <w:fldChar w:fldCharType="begin"/>
            </w:r>
            <w:r>
              <w:rPr>
                <w:noProof/>
                <w:webHidden/>
              </w:rPr>
              <w:instrText xml:space="preserve"> PAGEREF _Toc203047853 \h </w:instrText>
            </w:r>
            <w:r>
              <w:rPr>
                <w:noProof/>
                <w:webHidden/>
              </w:rPr>
            </w:r>
            <w:r>
              <w:rPr>
                <w:noProof/>
                <w:webHidden/>
              </w:rPr>
              <w:fldChar w:fldCharType="separate"/>
            </w:r>
            <w:r>
              <w:rPr>
                <w:noProof/>
                <w:webHidden/>
              </w:rPr>
              <w:t>23</w:t>
            </w:r>
            <w:r>
              <w:rPr>
                <w:noProof/>
                <w:webHidden/>
              </w:rPr>
              <w:fldChar w:fldCharType="end"/>
            </w:r>
          </w:hyperlink>
        </w:p>
        <w:p w14:paraId="766FC027" w14:textId="4C5F78F8" w:rsidR="001F7A24" w:rsidRDefault="001F7A24">
          <w:pPr>
            <w:pStyle w:val="TOC2"/>
            <w:tabs>
              <w:tab w:val="right" w:leader="dot" w:pos="9350"/>
            </w:tabs>
            <w:rPr>
              <w:rFonts w:eastAsiaTheme="minorEastAsia"/>
              <w:noProof/>
            </w:rPr>
          </w:pPr>
          <w:hyperlink w:anchor="_Toc203047854" w:history="1">
            <w:r w:rsidRPr="00EE0C1D">
              <w:rPr>
                <w:rStyle w:val="Hyperlink"/>
                <w:rFonts w:ascii="Arial" w:hAnsi="Arial" w:cs="Arial"/>
                <w:b/>
                <w:noProof/>
              </w:rPr>
              <w:t>3.7 Application of Academic Knowledge</w:t>
            </w:r>
            <w:r>
              <w:rPr>
                <w:noProof/>
                <w:webHidden/>
              </w:rPr>
              <w:tab/>
            </w:r>
            <w:r>
              <w:rPr>
                <w:noProof/>
                <w:webHidden/>
              </w:rPr>
              <w:fldChar w:fldCharType="begin"/>
            </w:r>
            <w:r>
              <w:rPr>
                <w:noProof/>
                <w:webHidden/>
              </w:rPr>
              <w:instrText xml:space="preserve"> PAGEREF _Toc203047854 \h </w:instrText>
            </w:r>
            <w:r>
              <w:rPr>
                <w:noProof/>
                <w:webHidden/>
              </w:rPr>
            </w:r>
            <w:r>
              <w:rPr>
                <w:noProof/>
                <w:webHidden/>
              </w:rPr>
              <w:fldChar w:fldCharType="separate"/>
            </w:r>
            <w:r>
              <w:rPr>
                <w:noProof/>
                <w:webHidden/>
              </w:rPr>
              <w:t>23</w:t>
            </w:r>
            <w:r>
              <w:rPr>
                <w:noProof/>
                <w:webHidden/>
              </w:rPr>
              <w:fldChar w:fldCharType="end"/>
            </w:r>
          </w:hyperlink>
        </w:p>
        <w:p w14:paraId="382B8869" w14:textId="5E7A9F6D" w:rsidR="001F7A24" w:rsidRDefault="001F7A24">
          <w:pPr>
            <w:pStyle w:val="TOC1"/>
            <w:tabs>
              <w:tab w:val="right" w:leader="dot" w:pos="9350"/>
            </w:tabs>
            <w:rPr>
              <w:rFonts w:eastAsiaTheme="minorEastAsia"/>
              <w:noProof/>
            </w:rPr>
          </w:pPr>
          <w:hyperlink w:anchor="_Toc203047855" w:history="1">
            <w:r w:rsidRPr="00EE0C1D">
              <w:rPr>
                <w:rStyle w:val="Hyperlink"/>
                <w:rFonts w:ascii="Arial" w:hAnsi="Arial" w:cs="Arial"/>
                <w:b/>
                <w:noProof/>
              </w:rPr>
              <w:t>CONCLUSIONS AND KEY FACTS</w:t>
            </w:r>
            <w:r>
              <w:rPr>
                <w:noProof/>
                <w:webHidden/>
              </w:rPr>
              <w:tab/>
            </w:r>
            <w:r>
              <w:rPr>
                <w:noProof/>
                <w:webHidden/>
              </w:rPr>
              <w:fldChar w:fldCharType="begin"/>
            </w:r>
            <w:r>
              <w:rPr>
                <w:noProof/>
                <w:webHidden/>
              </w:rPr>
              <w:instrText xml:space="preserve"> PAGEREF _Toc203047855 \h </w:instrText>
            </w:r>
            <w:r>
              <w:rPr>
                <w:noProof/>
                <w:webHidden/>
              </w:rPr>
            </w:r>
            <w:r>
              <w:rPr>
                <w:noProof/>
                <w:webHidden/>
              </w:rPr>
              <w:fldChar w:fldCharType="separate"/>
            </w:r>
            <w:r>
              <w:rPr>
                <w:noProof/>
                <w:webHidden/>
              </w:rPr>
              <w:t>25</w:t>
            </w:r>
            <w:r>
              <w:rPr>
                <w:noProof/>
                <w:webHidden/>
              </w:rPr>
              <w:fldChar w:fldCharType="end"/>
            </w:r>
          </w:hyperlink>
        </w:p>
        <w:p w14:paraId="791D01E0" w14:textId="20AEFE4F" w:rsidR="001F7A24" w:rsidRDefault="001F7A24">
          <w:pPr>
            <w:pStyle w:val="TOC2"/>
            <w:tabs>
              <w:tab w:val="right" w:leader="dot" w:pos="9350"/>
            </w:tabs>
            <w:rPr>
              <w:rFonts w:eastAsiaTheme="minorEastAsia"/>
              <w:noProof/>
            </w:rPr>
          </w:pPr>
          <w:hyperlink w:anchor="_Toc203047856" w:history="1">
            <w:r w:rsidRPr="00EE0C1D">
              <w:rPr>
                <w:rStyle w:val="Hyperlink"/>
                <w:rFonts w:ascii="Arial" w:hAnsi="Arial" w:cs="Arial"/>
                <w:b/>
                <w:noProof/>
              </w:rPr>
              <w:t>4.1 Recommendations for Improving Departmental Operations</w:t>
            </w:r>
            <w:r>
              <w:rPr>
                <w:noProof/>
                <w:webHidden/>
              </w:rPr>
              <w:tab/>
            </w:r>
            <w:r>
              <w:rPr>
                <w:noProof/>
                <w:webHidden/>
              </w:rPr>
              <w:fldChar w:fldCharType="begin"/>
            </w:r>
            <w:r>
              <w:rPr>
                <w:noProof/>
                <w:webHidden/>
              </w:rPr>
              <w:instrText xml:space="preserve"> PAGEREF _Toc203047856 \h </w:instrText>
            </w:r>
            <w:r>
              <w:rPr>
                <w:noProof/>
                <w:webHidden/>
              </w:rPr>
            </w:r>
            <w:r>
              <w:rPr>
                <w:noProof/>
                <w:webHidden/>
              </w:rPr>
              <w:fldChar w:fldCharType="separate"/>
            </w:r>
            <w:r>
              <w:rPr>
                <w:noProof/>
                <w:webHidden/>
              </w:rPr>
              <w:t>26</w:t>
            </w:r>
            <w:r>
              <w:rPr>
                <w:noProof/>
                <w:webHidden/>
              </w:rPr>
              <w:fldChar w:fldCharType="end"/>
            </w:r>
          </w:hyperlink>
        </w:p>
        <w:p w14:paraId="68DDF77E" w14:textId="71F391BC" w:rsidR="001F7A24" w:rsidRDefault="001F7A24">
          <w:pPr>
            <w:pStyle w:val="TOC2"/>
            <w:tabs>
              <w:tab w:val="left" w:pos="960"/>
              <w:tab w:val="right" w:leader="dot" w:pos="9350"/>
            </w:tabs>
            <w:rPr>
              <w:rFonts w:eastAsiaTheme="minorEastAsia"/>
              <w:noProof/>
            </w:rPr>
          </w:pPr>
          <w:hyperlink w:anchor="_Toc203047857" w:history="1">
            <w:r w:rsidRPr="00EE0C1D">
              <w:rPr>
                <w:rStyle w:val="Hyperlink"/>
                <w:rFonts w:ascii="Arial" w:hAnsi="Arial" w:cs="Arial"/>
                <w:b/>
                <w:noProof/>
              </w:rPr>
              <w:t>4.2</w:t>
            </w:r>
            <w:r>
              <w:rPr>
                <w:rFonts w:eastAsiaTheme="minorEastAsia"/>
                <w:noProof/>
              </w:rPr>
              <w:tab/>
            </w:r>
            <w:r w:rsidRPr="00EE0C1D">
              <w:rPr>
                <w:rStyle w:val="Hyperlink"/>
                <w:rFonts w:ascii="Arial" w:hAnsi="Arial" w:cs="Arial"/>
                <w:b/>
                <w:noProof/>
              </w:rPr>
              <w:t>Key Understanding</w:t>
            </w:r>
            <w:r>
              <w:rPr>
                <w:noProof/>
                <w:webHidden/>
              </w:rPr>
              <w:tab/>
            </w:r>
            <w:r>
              <w:rPr>
                <w:noProof/>
                <w:webHidden/>
              </w:rPr>
              <w:fldChar w:fldCharType="begin"/>
            </w:r>
            <w:r>
              <w:rPr>
                <w:noProof/>
                <w:webHidden/>
              </w:rPr>
              <w:instrText xml:space="preserve"> PAGEREF _Toc203047857 \h </w:instrText>
            </w:r>
            <w:r>
              <w:rPr>
                <w:noProof/>
                <w:webHidden/>
              </w:rPr>
            </w:r>
            <w:r>
              <w:rPr>
                <w:noProof/>
                <w:webHidden/>
              </w:rPr>
              <w:fldChar w:fldCharType="separate"/>
            </w:r>
            <w:r>
              <w:rPr>
                <w:noProof/>
                <w:webHidden/>
              </w:rPr>
              <w:t>26</w:t>
            </w:r>
            <w:r>
              <w:rPr>
                <w:noProof/>
                <w:webHidden/>
              </w:rPr>
              <w:fldChar w:fldCharType="end"/>
            </w:r>
          </w:hyperlink>
        </w:p>
        <w:p w14:paraId="266C8633" w14:textId="30C418A0" w:rsidR="001F7A24" w:rsidRDefault="001F7A24">
          <w:pPr>
            <w:pStyle w:val="TOC2"/>
            <w:tabs>
              <w:tab w:val="right" w:leader="dot" w:pos="9350"/>
            </w:tabs>
            <w:rPr>
              <w:rFonts w:eastAsiaTheme="minorEastAsia"/>
              <w:noProof/>
            </w:rPr>
          </w:pPr>
          <w:hyperlink w:anchor="_Toc203047858" w:history="1">
            <w:r w:rsidRPr="00EE0C1D">
              <w:rPr>
                <w:rStyle w:val="Hyperlink"/>
                <w:rFonts w:ascii="Arial" w:hAnsi="Arial" w:cs="Arial"/>
                <w:b/>
                <w:noProof/>
              </w:rPr>
              <w:t>4.3 Conclusion</w:t>
            </w:r>
            <w:r>
              <w:rPr>
                <w:noProof/>
                <w:webHidden/>
              </w:rPr>
              <w:tab/>
            </w:r>
            <w:r>
              <w:rPr>
                <w:noProof/>
                <w:webHidden/>
              </w:rPr>
              <w:fldChar w:fldCharType="begin"/>
            </w:r>
            <w:r>
              <w:rPr>
                <w:noProof/>
                <w:webHidden/>
              </w:rPr>
              <w:instrText xml:space="preserve"> PAGEREF _Toc203047858 \h </w:instrText>
            </w:r>
            <w:r>
              <w:rPr>
                <w:noProof/>
                <w:webHidden/>
              </w:rPr>
            </w:r>
            <w:r>
              <w:rPr>
                <w:noProof/>
                <w:webHidden/>
              </w:rPr>
              <w:fldChar w:fldCharType="separate"/>
            </w:r>
            <w:r>
              <w:rPr>
                <w:noProof/>
                <w:webHidden/>
              </w:rPr>
              <w:t>27</w:t>
            </w:r>
            <w:r>
              <w:rPr>
                <w:noProof/>
                <w:webHidden/>
              </w:rPr>
              <w:fldChar w:fldCharType="end"/>
            </w:r>
          </w:hyperlink>
        </w:p>
        <w:p w14:paraId="7A050E75" w14:textId="6DF176D5" w:rsidR="001F7A24" w:rsidRDefault="001F7A24">
          <w:r>
            <w:rPr>
              <w:b/>
              <w:bCs/>
              <w:noProof/>
            </w:rPr>
            <w:fldChar w:fldCharType="end"/>
          </w:r>
        </w:p>
      </w:sdtContent>
    </w:sdt>
    <w:p w14:paraId="4CF0817D" w14:textId="77777777" w:rsidR="00F97E4B" w:rsidRDefault="00F97E4B" w:rsidP="00F97E4B">
      <w:pPr>
        <w:pStyle w:val="Heading1"/>
        <w:spacing w:before="100" w:after="100" w:line="276" w:lineRule="auto"/>
        <w:jc w:val="left"/>
        <w:rPr>
          <w:rFonts w:ascii="Arial" w:hAnsi="Arial" w:cs="Arial"/>
          <w:b/>
          <w:bCs/>
        </w:rPr>
        <w:sectPr w:rsidR="00F97E4B" w:rsidSect="000B4006">
          <w:footerReference w:type="default" r:id="rId9"/>
          <w:pgSz w:w="12240" w:h="15840"/>
          <w:pgMar w:top="1440" w:right="1440" w:bottom="1440" w:left="1440" w:header="720" w:footer="720" w:gutter="0"/>
          <w:pgNumType w:start="0"/>
          <w:cols w:space="720"/>
          <w:titlePg/>
          <w:docGrid w:linePitch="360"/>
        </w:sectPr>
      </w:pPr>
    </w:p>
    <w:p w14:paraId="124940D3" w14:textId="41A472C6" w:rsidR="00E36E6E" w:rsidRPr="00221EC5" w:rsidRDefault="00E36E6E" w:rsidP="00F97E4B">
      <w:pPr>
        <w:pStyle w:val="Heading1"/>
        <w:spacing w:before="100" w:after="100" w:line="276" w:lineRule="auto"/>
        <w:jc w:val="left"/>
        <w:rPr>
          <w:rFonts w:ascii="Arial" w:hAnsi="Arial" w:cs="Arial"/>
          <w:b/>
          <w:bCs/>
        </w:rPr>
      </w:pPr>
    </w:p>
    <w:p w14:paraId="0B0D91DD" w14:textId="77777777" w:rsidR="00CB311F" w:rsidRDefault="00CB311F" w:rsidP="00CB311F">
      <w:pPr>
        <w:ind w:left="0"/>
      </w:pPr>
    </w:p>
    <w:p w14:paraId="417EE69B" w14:textId="3C6190C4" w:rsidR="00CB311F" w:rsidRDefault="00CB311F" w:rsidP="00CB311F"/>
    <w:p w14:paraId="05FB7B7C" w14:textId="1BBCF414" w:rsidR="00CB311F" w:rsidRDefault="00CB311F" w:rsidP="00CB311F"/>
    <w:p w14:paraId="3AEC674D" w14:textId="1A43CC1E" w:rsidR="00CB311F" w:rsidRDefault="00CB311F" w:rsidP="00CB311F"/>
    <w:p w14:paraId="35FA57E4" w14:textId="600A9A1F" w:rsidR="00CB311F" w:rsidRDefault="00CB311F" w:rsidP="00CB311F"/>
    <w:p w14:paraId="11C77E5E" w14:textId="2D478D3A" w:rsidR="00CB311F" w:rsidRDefault="00CB311F" w:rsidP="00CB311F"/>
    <w:p w14:paraId="2D01C2F0" w14:textId="5539F853" w:rsidR="00CB311F" w:rsidRPr="005E4BE4" w:rsidRDefault="005E4BE4" w:rsidP="005E4BE4">
      <w:pPr>
        <w:jc w:val="center"/>
        <w:rPr>
          <w:b/>
          <w:bCs/>
          <w:color w:val="0F4761" w:themeColor="accent1" w:themeShade="BF"/>
          <w:sz w:val="56"/>
          <w:szCs w:val="56"/>
        </w:rPr>
      </w:pPr>
      <w:r w:rsidRPr="005E4BE4">
        <w:rPr>
          <w:b/>
          <w:bCs/>
          <w:color w:val="0F4761" w:themeColor="accent1" w:themeShade="BF"/>
          <w:sz w:val="56"/>
          <w:szCs w:val="56"/>
        </w:rPr>
        <w:t>Chapter- 1</w:t>
      </w:r>
    </w:p>
    <w:p w14:paraId="28734F04" w14:textId="77777777" w:rsidR="003B05EA" w:rsidRPr="00B52DF4" w:rsidRDefault="003B05EA" w:rsidP="00B52DF4">
      <w:pPr>
        <w:pStyle w:val="Heading1"/>
        <w:jc w:val="center"/>
        <w:rPr>
          <w:rFonts w:ascii="Arial" w:hAnsi="Arial" w:cs="Arial"/>
          <w:b/>
          <w:bCs/>
          <w:color w:val="215E99" w:themeColor="text2" w:themeTint="BF"/>
          <w:sz w:val="56"/>
          <w:szCs w:val="56"/>
        </w:rPr>
      </w:pPr>
      <w:bookmarkStart w:id="2" w:name="_Toc203047834"/>
      <w:r w:rsidRPr="00B52DF4">
        <w:rPr>
          <w:rFonts w:ascii="Arial" w:hAnsi="Arial" w:cs="Arial"/>
          <w:b/>
          <w:bCs/>
          <w:color w:val="215E99" w:themeColor="text2" w:themeTint="BF"/>
          <w:sz w:val="56"/>
          <w:szCs w:val="56"/>
        </w:rPr>
        <w:t>Introduction</w:t>
      </w:r>
      <w:bookmarkEnd w:id="2"/>
    </w:p>
    <w:p w14:paraId="6AAB082B" w14:textId="77777777" w:rsidR="003B05EA" w:rsidRPr="00616D1C" w:rsidRDefault="003B05EA" w:rsidP="003B05EA">
      <w:pPr>
        <w:jc w:val="center"/>
        <w:rPr>
          <w:rFonts w:ascii="Arial" w:hAnsi="Arial" w:cs="Arial"/>
          <w:b/>
          <w:bCs/>
        </w:rPr>
      </w:pPr>
    </w:p>
    <w:p w14:paraId="3E6550E8" w14:textId="0455491D" w:rsidR="003B05EA" w:rsidRDefault="003B05EA" w:rsidP="003B05EA">
      <w:pPr>
        <w:rPr>
          <w:rFonts w:ascii="Arial" w:hAnsi="Arial" w:cs="Arial"/>
          <w:b/>
          <w:bCs/>
        </w:rPr>
      </w:pPr>
    </w:p>
    <w:p w14:paraId="56E2A0BF" w14:textId="77777777" w:rsidR="00CB311F" w:rsidRPr="00616D1C" w:rsidRDefault="00CB311F" w:rsidP="003B05EA">
      <w:pPr>
        <w:rPr>
          <w:rFonts w:ascii="Arial" w:hAnsi="Arial" w:cs="Arial"/>
          <w:b/>
          <w:bCs/>
        </w:rPr>
      </w:pPr>
    </w:p>
    <w:p w14:paraId="4FDDB4B7" w14:textId="77777777" w:rsidR="003B05EA" w:rsidRPr="00616D1C" w:rsidRDefault="003B05EA" w:rsidP="003B05EA">
      <w:pPr>
        <w:rPr>
          <w:rFonts w:ascii="Arial" w:hAnsi="Arial" w:cs="Arial"/>
          <w:b/>
          <w:bCs/>
        </w:rPr>
      </w:pPr>
    </w:p>
    <w:p w14:paraId="076AA18F" w14:textId="77777777" w:rsidR="003B05EA" w:rsidRPr="00616D1C" w:rsidRDefault="003B05EA" w:rsidP="003B05EA">
      <w:pPr>
        <w:rPr>
          <w:rFonts w:ascii="Arial" w:hAnsi="Arial" w:cs="Arial"/>
          <w:b/>
          <w:bCs/>
        </w:rPr>
      </w:pPr>
    </w:p>
    <w:p w14:paraId="20C48C98" w14:textId="77777777" w:rsidR="003B05EA" w:rsidRDefault="003B05EA" w:rsidP="003B05EA">
      <w:pPr>
        <w:rPr>
          <w:rFonts w:ascii="Arial" w:hAnsi="Arial" w:cs="Arial"/>
          <w:b/>
          <w:bCs/>
        </w:rPr>
      </w:pPr>
    </w:p>
    <w:p w14:paraId="2F526C0D" w14:textId="77777777" w:rsidR="003B05EA" w:rsidRDefault="003B05EA" w:rsidP="003B05EA">
      <w:pPr>
        <w:rPr>
          <w:rFonts w:ascii="Arial" w:hAnsi="Arial" w:cs="Arial"/>
          <w:b/>
          <w:bCs/>
        </w:rPr>
      </w:pPr>
    </w:p>
    <w:p w14:paraId="0807F77B" w14:textId="77777777" w:rsidR="003B05EA" w:rsidRDefault="003B05EA" w:rsidP="003B05EA">
      <w:pPr>
        <w:rPr>
          <w:rFonts w:ascii="Arial" w:hAnsi="Arial" w:cs="Arial"/>
          <w:b/>
          <w:bCs/>
        </w:rPr>
      </w:pPr>
    </w:p>
    <w:p w14:paraId="34ADEB79" w14:textId="77777777" w:rsidR="003B05EA" w:rsidRDefault="003B05EA" w:rsidP="003B05EA">
      <w:pPr>
        <w:rPr>
          <w:rFonts w:ascii="Arial" w:hAnsi="Arial" w:cs="Arial"/>
          <w:b/>
          <w:bCs/>
        </w:rPr>
      </w:pPr>
    </w:p>
    <w:p w14:paraId="0F2F46DE" w14:textId="77777777" w:rsidR="003B05EA" w:rsidRDefault="003B05EA" w:rsidP="003B05EA">
      <w:pPr>
        <w:rPr>
          <w:rFonts w:ascii="Arial" w:hAnsi="Arial" w:cs="Arial"/>
          <w:b/>
          <w:bCs/>
        </w:rPr>
      </w:pPr>
    </w:p>
    <w:p w14:paraId="0FE5BB18" w14:textId="62EF0802" w:rsidR="003B05EA" w:rsidRDefault="003B05EA" w:rsidP="003B05EA">
      <w:pPr>
        <w:ind w:left="0"/>
        <w:rPr>
          <w:rFonts w:ascii="Arial" w:hAnsi="Arial" w:cs="Arial"/>
          <w:b/>
          <w:bCs/>
        </w:rPr>
      </w:pPr>
    </w:p>
    <w:p w14:paraId="40C3F2FB" w14:textId="77777777" w:rsidR="00C939BA" w:rsidRDefault="00C939BA" w:rsidP="003B05EA">
      <w:pPr>
        <w:rPr>
          <w:rFonts w:ascii="Arial" w:hAnsi="Arial" w:cs="Arial"/>
          <w:b/>
          <w:bCs/>
        </w:rPr>
      </w:pPr>
    </w:p>
    <w:p w14:paraId="092310CA" w14:textId="77777777" w:rsidR="00C939BA" w:rsidRDefault="00C939BA" w:rsidP="003B05EA">
      <w:pPr>
        <w:rPr>
          <w:rFonts w:ascii="Arial" w:hAnsi="Arial" w:cs="Arial"/>
          <w:b/>
          <w:bCs/>
        </w:rPr>
      </w:pPr>
    </w:p>
    <w:p w14:paraId="7B474EBF" w14:textId="384D50D7" w:rsidR="003B05EA" w:rsidRPr="00B52DF4" w:rsidRDefault="003B05EA" w:rsidP="00047A1F">
      <w:pPr>
        <w:pStyle w:val="Heading2"/>
        <w:spacing w:before="100" w:after="100"/>
        <w:rPr>
          <w:rFonts w:ascii="Arial" w:hAnsi="Arial" w:cs="Arial"/>
          <w:b/>
          <w:bCs/>
          <w:sz w:val="28"/>
          <w:szCs w:val="28"/>
        </w:rPr>
      </w:pPr>
      <w:bookmarkStart w:id="3" w:name="_Toc203047835"/>
      <w:r w:rsidRPr="00B52DF4">
        <w:rPr>
          <w:rFonts w:ascii="Arial" w:hAnsi="Arial" w:cs="Arial"/>
          <w:b/>
          <w:bCs/>
          <w:sz w:val="28"/>
          <w:szCs w:val="28"/>
        </w:rPr>
        <w:t>1.1 Background of the Report</w:t>
      </w:r>
      <w:bookmarkEnd w:id="3"/>
    </w:p>
    <w:p w14:paraId="79A4FD14" w14:textId="77777777" w:rsidR="003B05EA" w:rsidRPr="00D7166B" w:rsidRDefault="003B05EA" w:rsidP="000247BD">
      <w:pPr>
        <w:spacing w:after="160" w:line="360" w:lineRule="auto"/>
        <w:rPr>
          <w:rFonts w:ascii="Arial" w:hAnsi="Arial" w:cs="Arial"/>
        </w:rPr>
      </w:pPr>
      <w:r w:rsidRPr="00D7166B">
        <w:rPr>
          <w:rFonts w:ascii="Arial" w:hAnsi="Arial" w:cs="Arial"/>
        </w:rPr>
        <w:t>This report is written to satisfy the requirements of United International University's School of Business and Economics Internship Program. The purpose of the internship is to reduce the gap between academic learning and real-world experience.</w:t>
      </w:r>
    </w:p>
    <w:p w14:paraId="498DE6AB" w14:textId="77777777" w:rsidR="003B05EA" w:rsidRPr="00D7166B" w:rsidRDefault="003B05EA" w:rsidP="000247BD">
      <w:pPr>
        <w:spacing w:after="160" w:line="360" w:lineRule="auto"/>
        <w:rPr>
          <w:rFonts w:ascii="Arial" w:hAnsi="Arial" w:cs="Arial"/>
        </w:rPr>
      </w:pPr>
      <w:r w:rsidRPr="00D7166B">
        <w:rPr>
          <w:rFonts w:ascii="Arial" w:hAnsi="Arial" w:cs="Arial"/>
        </w:rPr>
        <w:t xml:space="preserve">The fast-moving consumer goods (FMCG) sector grows very fast and </w:t>
      </w:r>
      <w:r w:rsidRPr="00616D1C">
        <w:rPr>
          <w:rFonts w:ascii="Arial" w:hAnsi="Arial" w:cs="Arial"/>
        </w:rPr>
        <w:t>becomes</w:t>
      </w:r>
      <w:r w:rsidRPr="00D7166B">
        <w:rPr>
          <w:rFonts w:ascii="Arial" w:hAnsi="Arial" w:cs="Arial"/>
        </w:rPr>
        <w:t xml:space="preserve"> more competitive day by day. It includes goods that are essential in</w:t>
      </w:r>
      <w:r w:rsidRPr="00616D1C">
        <w:rPr>
          <w:rFonts w:ascii="Arial" w:hAnsi="Arial" w:cs="Arial"/>
        </w:rPr>
        <w:t xml:space="preserve"> </w:t>
      </w:r>
      <w:r w:rsidRPr="00D7166B">
        <w:rPr>
          <w:rFonts w:ascii="Arial" w:hAnsi="Arial" w:cs="Arial"/>
        </w:rPr>
        <w:t>regular life,</w:t>
      </w:r>
      <w:r w:rsidRPr="00616D1C">
        <w:rPr>
          <w:rFonts w:ascii="Arial" w:hAnsi="Arial" w:cs="Arial"/>
        </w:rPr>
        <w:t xml:space="preserve"> </w:t>
      </w:r>
      <w:r w:rsidRPr="00D7166B">
        <w:rPr>
          <w:rFonts w:ascii="Arial" w:hAnsi="Arial" w:cs="Arial"/>
        </w:rPr>
        <w:t>like drinks, snacks, dairy products, toiletries, and household goods, and offers those products to consumers at a reasonable price.</w:t>
      </w:r>
    </w:p>
    <w:p w14:paraId="63D71871" w14:textId="77777777" w:rsidR="003B05EA" w:rsidRPr="00D7166B" w:rsidRDefault="003B05EA" w:rsidP="000247BD">
      <w:pPr>
        <w:spacing w:after="160" w:line="360" w:lineRule="auto"/>
        <w:rPr>
          <w:rFonts w:ascii="Arial" w:hAnsi="Arial" w:cs="Arial"/>
        </w:rPr>
      </w:pPr>
      <w:r w:rsidRPr="00D7166B">
        <w:rPr>
          <w:rFonts w:ascii="Arial" w:hAnsi="Arial" w:cs="Arial"/>
        </w:rPr>
        <w:t xml:space="preserve">Akij Venture Ltd is one of the important participants in the FMCG sector. Through its subsidiaries, including Akij Food and Beverage Limited, Akij Dairy Limited, Akij Health and Hygiene Limited, and Akij </w:t>
      </w:r>
      <w:proofErr w:type="spellStart"/>
      <w:r w:rsidRPr="00D7166B">
        <w:rPr>
          <w:rFonts w:ascii="Arial" w:hAnsi="Arial" w:cs="Arial"/>
        </w:rPr>
        <w:t>Agro</w:t>
      </w:r>
      <w:proofErr w:type="spellEnd"/>
      <w:r w:rsidRPr="00D7166B">
        <w:rPr>
          <w:rFonts w:ascii="Arial" w:hAnsi="Arial" w:cs="Arial"/>
        </w:rPr>
        <w:t xml:space="preserve"> and Livestock Limited, the company operates in a number of FMCG segments. Akij captures a good number of shares in the FMCG sector through a strong distribution channel, high-quality products, and aggressive marketing. Popular products of Akij are Speed, Clemon, Mojo, Lemu, </w:t>
      </w:r>
      <w:proofErr w:type="spellStart"/>
      <w:r w:rsidRPr="00D7166B">
        <w:rPr>
          <w:rFonts w:ascii="Arial" w:hAnsi="Arial" w:cs="Arial"/>
        </w:rPr>
        <w:t>Frutica</w:t>
      </w:r>
      <w:proofErr w:type="spellEnd"/>
      <w:r w:rsidRPr="00D7166B">
        <w:rPr>
          <w:rFonts w:ascii="Arial" w:hAnsi="Arial" w:cs="Arial"/>
        </w:rPr>
        <w:t>, and many more have become household names.</w:t>
      </w:r>
    </w:p>
    <w:p w14:paraId="4DD19D96" w14:textId="77777777" w:rsidR="003B05EA" w:rsidRDefault="003B05EA" w:rsidP="000247BD">
      <w:pPr>
        <w:spacing w:line="360" w:lineRule="auto"/>
        <w:rPr>
          <w:rFonts w:ascii="Arial" w:hAnsi="Arial" w:cs="Arial"/>
        </w:rPr>
      </w:pPr>
      <w:r w:rsidRPr="00616D1C">
        <w:rPr>
          <w:rFonts w:ascii="Arial" w:hAnsi="Arial" w:cs="Arial"/>
        </w:rPr>
        <w:t>The FMCG sector is growing in our country because of the rise in income, urbanization, and changing lifestyles. Market research represents the steady growth of the FMCG sector, and its contribution to GDP is also growing, and it contributes significantly to employment. Akij played an important role because it presented innovative products to customers and invested a huge amount in modern manufacturing.</w:t>
      </w:r>
    </w:p>
    <w:p w14:paraId="4A93B026" w14:textId="77777777" w:rsidR="00747B29" w:rsidRDefault="00747B29" w:rsidP="000247BD">
      <w:pPr>
        <w:spacing w:line="360" w:lineRule="auto"/>
        <w:rPr>
          <w:rFonts w:ascii="Arial" w:hAnsi="Arial" w:cs="Arial"/>
        </w:rPr>
      </w:pPr>
    </w:p>
    <w:p w14:paraId="16F0AB8F" w14:textId="77777777" w:rsidR="00747B29" w:rsidRDefault="00747B29" w:rsidP="000247BD">
      <w:pPr>
        <w:spacing w:line="360" w:lineRule="auto"/>
        <w:rPr>
          <w:rFonts w:ascii="Arial" w:hAnsi="Arial" w:cs="Arial"/>
        </w:rPr>
      </w:pPr>
    </w:p>
    <w:p w14:paraId="4DF78343" w14:textId="77777777" w:rsidR="00747B29" w:rsidRPr="00616D1C" w:rsidRDefault="00747B29" w:rsidP="000247BD">
      <w:pPr>
        <w:spacing w:line="360" w:lineRule="auto"/>
        <w:rPr>
          <w:rFonts w:ascii="Arial" w:hAnsi="Arial" w:cs="Arial"/>
        </w:rPr>
      </w:pPr>
    </w:p>
    <w:p w14:paraId="7D976AF7" w14:textId="77777777" w:rsidR="003B05EA" w:rsidRPr="00C939BA" w:rsidRDefault="003B05EA" w:rsidP="003B05EA">
      <w:pPr>
        <w:rPr>
          <w:rFonts w:ascii="Arial" w:hAnsi="Arial" w:cs="Arial"/>
          <w:b/>
          <w:bCs/>
          <w:sz w:val="28"/>
          <w:szCs w:val="28"/>
        </w:rPr>
      </w:pPr>
      <w:r w:rsidRPr="00C939BA">
        <w:rPr>
          <w:rFonts w:ascii="Arial" w:hAnsi="Arial" w:cs="Arial"/>
          <w:b/>
          <w:bCs/>
          <w:sz w:val="28"/>
          <w:szCs w:val="28"/>
        </w:rPr>
        <w:lastRenderedPageBreak/>
        <w:t>Table 1.1: Financial performance of AVL</w:t>
      </w:r>
    </w:p>
    <w:tbl>
      <w:tblPr>
        <w:tblStyle w:val="TableGrid"/>
        <w:tblW w:w="0" w:type="auto"/>
        <w:tblInd w:w="355" w:type="dxa"/>
        <w:tblLook w:val="04A0" w:firstRow="1" w:lastRow="0" w:firstColumn="1" w:lastColumn="0" w:noHBand="0" w:noVBand="1"/>
      </w:tblPr>
      <w:tblGrid>
        <w:gridCol w:w="1982"/>
        <w:gridCol w:w="2337"/>
        <w:gridCol w:w="2338"/>
        <w:gridCol w:w="2338"/>
      </w:tblGrid>
      <w:tr w:rsidR="003B05EA" w:rsidRPr="00616D1C" w14:paraId="488159AB" w14:textId="77777777" w:rsidTr="00C939BA">
        <w:tc>
          <w:tcPr>
            <w:tcW w:w="1982" w:type="dxa"/>
          </w:tcPr>
          <w:p w14:paraId="34EF8004" w14:textId="77777777" w:rsidR="003B05EA" w:rsidRPr="00616D1C" w:rsidRDefault="003B05EA" w:rsidP="00514DC8">
            <w:pPr>
              <w:rPr>
                <w:rFonts w:ascii="Arial" w:hAnsi="Arial" w:cs="Arial"/>
                <w:b/>
                <w:bCs/>
              </w:rPr>
            </w:pPr>
            <w:r w:rsidRPr="00616D1C">
              <w:rPr>
                <w:rFonts w:ascii="Arial" w:hAnsi="Arial" w:cs="Arial"/>
                <w:b/>
                <w:bCs/>
              </w:rPr>
              <w:t>Year</w:t>
            </w:r>
          </w:p>
        </w:tc>
        <w:tc>
          <w:tcPr>
            <w:tcW w:w="2337" w:type="dxa"/>
          </w:tcPr>
          <w:p w14:paraId="630EDDB6" w14:textId="77777777" w:rsidR="003B05EA" w:rsidRPr="00616D1C" w:rsidRDefault="003B05EA" w:rsidP="00514DC8">
            <w:pPr>
              <w:rPr>
                <w:rFonts w:ascii="Arial" w:hAnsi="Arial" w:cs="Arial"/>
                <w:b/>
                <w:bCs/>
              </w:rPr>
            </w:pPr>
            <w:r w:rsidRPr="00616D1C">
              <w:rPr>
                <w:rFonts w:ascii="Arial" w:hAnsi="Arial" w:cs="Arial"/>
                <w:b/>
                <w:bCs/>
              </w:rPr>
              <w:t>2022</w:t>
            </w:r>
          </w:p>
        </w:tc>
        <w:tc>
          <w:tcPr>
            <w:tcW w:w="2338" w:type="dxa"/>
          </w:tcPr>
          <w:p w14:paraId="4C5C7B2A" w14:textId="77777777" w:rsidR="003B05EA" w:rsidRPr="00616D1C" w:rsidRDefault="003B05EA" w:rsidP="00514DC8">
            <w:pPr>
              <w:rPr>
                <w:rFonts w:ascii="Arial" w:hAnsi="Arial" w:cs="Arial"/>
                <w:b/>
                <w:bCs/>
              </w:rPr>
            </w:pPr>
            <w:r w:rsidRPr="00616D1C">
              <w:rPr>
                <w:rFonts w:ascii="Arial" w:hAnsi="Arial" w:cs="Arial"/>
                <w:b/>
                <w:bCs/>
              </w:rPr>
              <w:t>2023</w:t>
            </w:r>
          </w:p>
        </w:tc>
        <w:tc>
          <w:tcPr>
            <w:tcW w:w="2338" w:type="dxa"/>
          </w:tcPr>
          <w:p w14:paraId="12EDD141" w14:textId="77777777" w:rsidR="003B05EA" w:rsidRPr="00616D1C" w:rsidRDefault="003B05EA" w:rsidP="00514DC8">
            <w:pPr>
              <w:rPr>
                <w:rFonts w:ascii="Arial" w:hAnsi="Arial" w:cs="Arial"/>
                <w:b/>
                <w:bCs/>
              </w:rPr>
            </w:pPr>
            <w:r w:rsidRPr="00616D1C">
              <w:rPr>
                <w:rFonts w:ascii="Arial" w:hAnsi="Arial" w:cs="Arial"/>
                <w:b/>
                <w:bCs/>
              </w:rPr>
              <w:t>2024</w:t>
            </w:r>
          </w:p>
        </w:tc>
      </w:tr>
      <w:tr w:rsidR="003B05EA" w:rsidRPr="00616D1C" w14:paraId="19499FD3" w14:textId="77777777" w:rsidTr="00C939BA">
        <w:tc>
          <w:tcPr>
            <w:tcW w:w="1982" w:type="dxa"/>
          </w:tcPr>
          <w:p w14:paraId="2559D1A9" w14:textId="77777777" w:rsidR="003B05EA" w:rsidRPr="00616D1C" w:rsidRDefault="003B05EA" w:rsidP="00514DC8">
            <w:pPr>
              <w:rPr>
                <w:rFonts w:ascii="Arial" w:hAnsi="Arial" w:cs="Arial"/>
                <w:b/>
                <w:bCs/>
              </w:rPr>
            </w:pPr>
            <w:r w:rsidRPr="00616D1C">
              <w:rPr>
                <w:rFonts w:ascii="Arial" w:hAnsi="Arial" w:cs="Arial"/>
                <w:b/>
                <w:bCs/>
              </w:rPr>
              <w:t>Revenue (Crore)</w:t>
            </w:r>
          </w:p>
        </w:tc>
        <w:tc>
          <w:tcPr>
            <w:tcW w:w="2337" w:type="dxa"/>
          </w:tcPr>
          <w:p w14:paraId="01CD0063" w14:textId="77777777" w:rsidR="003B05EA" w:rsidRPr="00616D1C" w:rsidRDefault="003B05EA" w:rsidP="00514DC8">
            <w:pPr>
              <w:rPr>
                <w:rFonts w:ascii="Arial" w:hAnsi="Arial" w:cs="Arial"/>
              </w:rPr>
            </w:pPr>
            <w:r w:rsidRPr="00616D1C">
              <w:rPr>
                <w:rFonts w:ascii="Arial" w:hAnsi="Arial" w:cs="Arial"/>
              </w:rPr>
              <w:t>2200 Cr</w:t>
            </w:r>
          </w:p>
        </w:tc>
        <w:tc>
          <w:tcPr>
            <w:tcW w:w="2338" w:type="dxa"/>
          </w:tcPr>
          <w:p w14:paraId="30948E16" w14:textId="77777777" w:rsidR="003B05EA" w:rsidRPr="00616D1C" w:rsidRDefault="003B05EA" w:rsidP="00514DC8">
            <w:pPr>
              <w:rPr>
                <w:rFonts w:ascii="Arial" w:hAnsi="Arial" w:cs="Arial"/>
              </w:rPr>
            </w:pPr>
            <w:r w:rsidRPr="00616D1C">
              <w:rPr>
                <w:rFonts w:ascii="Arial" w:hAnsi="Arial" w:cs="Arial"/>
              </w:rPr>
              <w:t>2500 Cr</w:t>
            </w:r>
          </w:p>
        </w:tc>
        <w:tc>
          <w:tcPr>
            <w:tcW w:w="2338" w:type="dxa"/>
          </w:tcPr>
          <w:p w14:paraId="4E1BBDB5" w14:textId="77777777" w:rsidR="003B05EA" w:rsidRPr="00616D1C" w:rsidRDefault="003B05EA" w:rsidP="00514DC8">
            <w:pPr>
              <w:rPr>
                <w:rFonts w:ascii="Arial" w:hAnsi="Arial" w:cs="Arial"/>
              </w:rPr>
            </w:pPr>
            <w:r w:rsidRPr="00616D1C">
              <w:rPr>
                <w:rFonts w:ascii="Arial" w:hAnsi="Arial" w:cs="Arial"/>
              </w:rPr>
              <w:t>3000 Cr</w:t>
            </w:r>
          </w:p>
        </w:tc>
      </w:tr>
      <w:tr w:rsidR="003B05EA" w:rsidRPr="00616D1C" w14:paraId="7E77702E" w14:textId="77777777" w:rsidTr="00C939BA">
        <w:tc>
          <w:tcPr>
            <w:tcW w:w="1982" w:type="dxa"/>
          </w:tcPr>
          <w:p w14:paraId="388517AD" w14:textId="77777777" w:rsidR="003B05EA" w:rsidRPr="00616D1C" w:rsidRDefault="003B05EA" w:rsidP="00514DC8">
            <w:pPr>
              <w:rPr>
                <w:rFonts w:ascii="Arial" w:hAnsi="Arial" w:cs="Arial"/>
                <w:b/>
                <w:bCs/>
              </w:rPr>
            </w:pPr>
            <w:r w:rsidRPr="00616D1C">
              <w:rPr>
                <w:rFonts w:ascii="Arial" w:hAnsi="Arial" w:cs="Arial"/>
                <w:b/>
                <w:bCs/>
              </w:rPr>
              <w:t>Growth Rate</w:t>
            </w:r>
          </w:p>
        </w:tc>
        <w:tc>
          <w:tcPr>
            <w:tcW w:w="2337" w:type="dxa"/>
          </w:tcPr>
          <w:p w14:paraId="64EA2043" w14:textId="77777777" w:rsidR="003B05EA" w:rsidRPr="00616D1C" w:rsidRDefault="003B05EA" w:rsidP="00514DC8">
            <w:pPr>
              <w:rPr>
                <w:rFonts w:ascii="Arial" w:hAnsi="Arial" w:cs="Arial"/>
                <w:b/>
                <w:bCs/>
              </w:rPr>
            </w:pPr>
          </w:p>
        </w:tc>
        <w:tc>
          <w:tcPr>
            <w:tcW w:w="2338" w:type="dxa"/>
          </w:tcPr>
          <w:p w14:paraId="04E49112" w14:textId="77777777" w:rsidR="003B05EA" w:rsidRPr="00616D1C" w:rsidRDefault="003B05EA" w:rsidP="00514DC8">
            <w:pPr>
              <w:rPr>
                <w:rFonts w:ascii="Arial" w:hAnsi="Arial" w:cs="Arial"/>
              </w:rPr>
            </w:pPr>
            <w:r w:rsidRPr="00616D1C">
              <w:rPr>
                <w:rFonts w:ascii="Arial" w:hAnsi="Arial" w:cs="Arial"/>
              </w:rPr>
              <w:t>13.7%</w:t>
            </w:r>
          </w:p>
        </w:tc>
        <w:tc>
          <w:tcPr>
            <w:tcW w:w="2338" w:type="dxa"/>
          </w:tcPr>
          <w:p w14:paraId="4F9E1423" w14:textId="77777777" w:rsidR="003B05EA" w:rsidRPr="00616D1C" w:rsidRDefault="003B05EA" w:rsidP="00514DC8">
            <w:pPr>
              <w:rPr>
                <w:rFonts w:ascii="Arial" w:hAnsi="Arial" w:cs="Arial"/>
              </w:rPr>
            </w:pPr>
            <w:r w:rsidRPr="00616D1C">
              <w:rPr>
                <w:rFonts w:ascii="Arial" w:hAnsi="Arial" w:cs="Arial"/>
              </w:rPr>
              <w:t>20%</w:t>
            </w:r>
          </w:p>
        </w:tc>
      </w:tr>
    </w:tbl>
    <w:p w14:paraId="4717A360" w14:textId="77777777" w:rsidR="003B05EA" w:rsidRPr="00616D1C" w:rsidRDefault="003B05EA" w:rsidP="003B05EA">
      <w:pPr>
        <w:rPr>
          <w:rFonts w:ascii="Arial" w:hAnsi="Arial" w:cs="Arial"/>
          <w:b/>
          <w:bCs/>
        </w:rPr>
      </w:pPr>
    </w:p>
    <w:p w14:paraId="70E36DB8" w14:textId="77777777" w:rsidR="003B05EA" w:rsidRPr="00616D1C" w:rsidRDefault="003B05EA" w:rsidP="000247BD">
      <w:pPr>
        <w:spacing w:line="360" w:lineRule="auto"/>
        <w:rPr>
          <w:rFonts w:ascii="Arial" w:hAnsi="Arial" w:cs="Arial"/>
        </w:rPr>
      </w:pPr>
      <w:r w:rsidRPr="00616D1C">
        <w:rPr>
          <w:rFonts w:ascii="Arial" w:hAnsi="Arial" w:cs="Arial"/>
        </w:rPr>
        <w:t xml:space="preserve">The internship is a part of our BBA program. I got the chance to do an internship at Akij Venture Ltd. This report's primary goals are to describe my internship experience, examine the accounting and financial procedures I saw, and consider how this practical experience has improved my academic knowledge. The departmental operations, training, skills, contributions, and important issues will all be highlighted in the report. </w:t>
      </w:r>
    </w:p>
    <w:p w14:paraId="5FF50F7F" w14:textId="77777777" w:rsidR="003B05EA" w:rsidRPr="00616D1C" w:rsidRDefault="003B05EA" w:rsidP="003B05EA">
      <w:pPr>
        <w:rPr>
          <w:rFonts w:ascii="Arial" w:hAnsi="Arial" w:cs="Arial"/>
          <w:b/>
          <w:bCs/>
        </w:rPr>
      </w:pPr>
    </w:p>
    <w:p w14:paraId="57606B74" w14:textId="77777777" w:rsidR="003B05EA" w:rsidRPr="00441467" w:rsidRDefault="003B05EA" w:rsidP="00441467">
      <w:pPr>
        <w:pStyle w:val="Heading2"/>
        <w:rPr>
          <w:rFonts w:ascii="Arial" w:hAnsi="Arial" w:cs="Arial"/>
          <w:b/>
          <w:bCs/>
          <w:sz w:val="28"/>
          <w:szCs w:val="28"/>
        </w:rPr>
      </w:pPr>
      <w:bookmarkStart w:id="4" w:name="_Toc203047836"/>
      <w:r w:rsidRPr="00441467">
        <w:rPr>
          <w:rFonts w:ascii="Arial" w:hAnsi="Arial" w:cs="Arial"/>
          <w:b/>
          <w:bCs/>
          <w:sz w:val="28"/>
          <w:szCs w:val="28"/>
        </w:rPr>
        <w:t>1.2 Objectives of the Report</w:t>
      </w:r>
      <w:bookmarkEnd w:id="4"/>
    </w:p>
    <w:p w14:paraId="290725B2" w14:textId="77777777" w:rsidR="003B05EA" w:rsidRPr="00616D1C" w:rsidRDefault="003B05EA" w:rsidP="000247BD">
      <w:pPr>
        <w:spacing w:line="360" w:lineRule="auto"/>
        <w:rPr>
          <w:rFonts w:ascii="Arial" w:hAnsi="Arial" w:cs="Arial"/>
        </w:rPr>
      </w:pPr>
      <w:r w:rsidRPr="00616D1C">
        <w:rPr>
          <w:rFonts w:ascii="Arial" w:hAnsi="Arial" w:cs="Arial"/>
        </w:rPr>
        <w:t>An internship is a partial requirement for a Bachelor of Business Administration (BBA) degree. The main objective of this report is to fulfill the requirement. The report is based on the practical experience that I learnt during the internship period. Through observation, analysis, and comprehension of the financial operations carried out in a corporate FMCG setting, this report seeks to close the gap between academic learning and practical tasks. The objectives of this report are:</w:t>
      </w:r>
    </w:p>
    <w:p w14:paraId="123DEE5D" w14:textId="77777777" w:rsidR="003B05EA" w:rsidRPr="00616D1C" w:rsidRDefault="003B05EA" w:rsidP="000247BD">
      <w:pPr>
        <w:pStyle w:val="ListParagraph"/>
        <w:numPr>
          <w:ilvl w:val="0"/>
          <w:numId w:val="8"/>
        </w:numPr>
        <w:spacing w:before="0" w:beforeAutospacing="0" w:after="160" w:afterAutospacing="0" w:line="360" w:lineRule="auto"/>
        <w:jc w:val="left"/>
        <w:rPr>
          <w:rFonts w:ascii="Arial" w:hAnsi="Arial" w:cs="Arial"/>
        </w:rPr>
      </w:pPr>
      <w:r w:rsidRPr="00616D1C">
        <w:rPr>
          <w:rFonts w:ascii="Arial" w:hAnsi="Arial" w:cs="Arial"/>
        </w:rPr>
        <w:t>Explain daily duties and responsibilities during the internship period.</w:t>
      </w:r>
    </w:p>
    <w:p w14:paraId="6CEE314F" w14:textId="77777777" w:rsidR="003B05EA" w:rsidRPr="00616D1C" w:rsidRDefault="003B05EA" w:rsidP="000247BD">
      <w:pPr>
        <w:pStyle w:val="ListParagraph"/>
        <w:numPr>
          <w:ilvl w:val="0"/>
          <w:numId w:val="8"/>
        </w:numPr>
        <w:spacing w:before="0" w:beforeAutospacing="0" w:after="160" w:afterAutospacing="0" w:line="360" w:lineRule="auto"/>
        <w:jc w:val="left"/>
        <w:rPr>
          <w:rFonts w:ascii="Arial" w:hAnsi="Arial" w:cs="Arial"/>
        </w:rPr>
      </w:pPr>
      <w:r w:rsidRPr="00616D1C">
        <w:rPr>
          <w:rFonts w:ascii="Arial" w:hAnsi="Arial" w:cs="Arial"/>
        </w:rPr>
        <w:t>Observe the workflow of accounts of a large FMCG company.</w:t>
      </w:r>
    </w:p>
    <w:p w14:paraId="08E6A780" w14:textId="77777777" w:rsidR="003B05EA" w:rsidRPr="00616D1C" w:rsidRDefault="003B05EA" w:rsidP="000247BD">
      <w:pPr>
        <w:pStyle w:val="ListParagraph"/>
        <w:numPr>
          <w:ilvl w:val="0"/>
          <w:numId w:val="8"/>
        </w:numPr>
        <w:spacing w:before="0" w:beforeAutospacing="0" w:after="160" w:afterAutospacing="0" w:line="360" w:lineRule="auto"/>
        <w:jc w:val="left"/>
        <w:rPr>
          <w:rFonts w:ascii="Arial" w:hAnsi="Arial" w:cs="Arial"/>
        </w:rPr>
      </w:pPr>
      <w:r w:rsidRPr="00616D1C">
        <w:rPr>
          <w:rFonts w:ascii="Arial" w:hAnsi="Arial" w:cs="Arial"/>
        </w:rPr>
        <w:t>How academic knowledge can impact in practical job.</w:t>
      </w:r>
    </w:p>
    <w:p w14:paraId="13B4A076" w14:textId="77777777" w:rsidR="003B05EA" w:rsidRPr="00616D1C" w:rsidRDefault="003B05EA" w:rsidP="000247BD">
      <w:pPr>
        <w:pStyle w:val="ListParagraph"/>
        <w:numPr>
          <w:ilvl w:val="0"/>
          <w:numId w:val="8"/>
        </w:numPr>
        <w:spacing w:before="0" w:beforeAutospacing="0" w:after="160" w:afterAutospacing="0" w:line="360" w:lineRule="auto"/>
        <w:jc w:val="left"/>
        <w:rPr>
          <w:rFonts w:ascii="Arial" w:hAnsi="Arial" w:cs="Arial"/>
        </w:rPr>
      </w:pPr>
      <w:r w:rsidRPr="00616D1C">
        <w:rPr>
          <w:rFonts w:ascii="Arial" w:hAnsi="Arial" w:cs="Arial"/>
        </w:rPr>
        <w:t>Find out the areas where improvement is needed for doing the regular operations properly in the account department.</w:t>
      </w:r>
    </w:p>
    <w:p w14:paraId="137C82DF" w14:textId="77777777" w:rsidR="003B05EA" w:rsidRPr="00616D1C" w:rsidRDefault="003B05EA" w:rsidP="000247BD">
      <w:pPr>
        <w:pStyle w:val="ListParagraph"/>
        <w:numPr>
          <w:ilvl w:val="0"/>
          <w:numId w:val="8"/>
        </w:numPr>
        <w:spacing w:before="0" w:beforeAutospacing="0" w:after="160" w:afterAutospacing="0" w:line="360" w:lineRule="auto"/>
        <w:jc w:val="left"/>
        <w:rPr>
          <w:rFonts w:ascii="Arial" w:hAnsi="Arial" w:cs="Arial"/>
        </w:rPr>
      </w:pPr>
      <w:r w:rsidRPr="00616D1C">
        <w:rPr>
          <w:rFonts w:ascii="Arial" w:hAnsi="Arial" w:cs="Arial"/>
        </w:rPr>
        <w:t>To represent the learning outcomes and skills developed during the internship.</w:t>
      </w:r>
    </w:p>
    <w:p w14:paraId="2AB55ABD" w14:textId="77777777" w:rsidR="003B05EA" w:rsidRPr="00616D1C" w:rsidRDefault="003B05EA" w:rsidP="00441467">
      <w:pPr>
        <w:spacing w:line="276" w:lineRule="auto"/>
        <w:rPr>
          <w:rFonts w:ascii="Arial" w:hAnsi="Arial" w:cs="Arial"/>
        </w:rPr>
      </w:pPr>
    </w:p>
    <w:p w14:paraId="0A66C135" w14:textId="77777777" w:rsidR="003B05EA" w:rsidRPr="00441467" w:rsidRDefault="003B05EA" w:rsidP="007A165B">
      <w:pPr>
        <w:pStyle w:val="Heading2"/>
        <w:spacing w:line="276" w:lineRule="auto"/>
        <w:rPr>
          <w:rFonts w:ascii="Arial" w:hAnsi="Arial" w:cs="Arial"/>
          <w:b/>
          <w:bCs/>
          <w:sz w:val="28"/>
          <w:szCs w:val="28"/>
        </w:rPr>
      </w:pPr>
      <w:bookmarkStart w:id="5" w:name="_Toc203047837"/>
      <w:r w:rsidRPr="00441467">
        <w:rPr>
          <w:rFonts w:ascii="Arial" w:hAnsi="Arial" w:cs="Arial"/>
          <w:b/>
          <w:bCs/>
          <w:sz w:val="28"/>
          <w:szCs w:val="28"/>
        </w:rPr>
        <w:t>1.3 Motivation of the Report</w:t>
      </w:r>
      <w:bookmarkEnd w:id="5"/>
    </w:p>
    <w:p w14:paraId="230EB8BE" w14:textId="77777777" w:rsidR="003B05EA" w:rsidRPr="00616D1C" w:rsidRDefault="003B05EA" w:rsidP="000247BD">
      <w:pPr>
        <w:spacing w:line="360" w:lineRule="auto"/>
        <w:rPr>
          <w:rFonts w:ascii="Arial" w:hAnsi="Arial" w:cs="Arial"/>
        </w:rPr>
      </w:pPr>
      <w:r w:rsidRPr="00616D1C">
        <w:rPr>
          <w:rFonts w:ascii="Arial" w:hAnsi="Arial" w:cs="Arial"/>
        </w:rPr>
        <w:t>An internship is an essential part of the BBA program. It helps a student to get a real test of working responsibilities in a corporate environment. The internship opportunity I got at Akij Venture, which is one of the biggest FMCG companies in Bangladesh, served as the driving force behind this report.</w:t>
      </w:r>
    </w:p>
    <w:p w14:paraId="06D20421" w14:textId="77777777" w:rsidR="003B05EA" w:rsidRPr="00616D1C" w:rsidRDefault="003B05EA" w:rsidP="000247BD">
      <w:pPr>
        <w:spacing w:line="360" w:lineRule="auto"/>
        <w:rPr>
          <w:rFonts w:ascii="Arial" w:hAnsi="Arial" w:cs="Arial"/>
        </w:rPr>
      </w:pPr>
      <w:r w:rsidRPr="00616D1C">
        <w:rPr>
          <w:rFonts w:ascii="Arial" w:hAnsi="Arial" w:cs="Arial"/>
        </w:rPr>
        <w:t xml:space="preserve">As a student of finance major, I am always interested in observing how large organizations manage their financial operations. This internship allowed me to apply my academic learning in real life. This inspired me to record my learning and share the insights I gained through this report. </w:t>
      </w:r>
    </w:p>
    <w:p w14:paraId="41F514D2" w14:textId="77777777" w:rsidR="003B05EA" w:rsidRPr="00616D1C" w:rsidRDefault="003B05EA" w:rsidP="000247BD">
      <w:pPr>
        <w:spacing w:line="360" w:lineRule="auto"/>
        <w:rPr>
          <w:rFonts w:ascii="Arial" w:hAnsi="Arial" w:cs="Arial"/>
        </w:rPr>
      </w:pPr>
      <w:r w:rsidRPr="00616D1C">
        <w:rPr>
          <w:rFonts w:ascii="Arial" w:hAnsi="Arial" w:cs="Arial"/>
        </w:rPr>
        <w:t>Another reason for motivation is that the work at Akij is very dynamic, as a result, I got the opportunity to perform various kinds of real tasks like preparing fund report, creating RTGS &amp; advices, checking bank statements, and documentation for external audit. I also work with Oracle and ERP for data entry, which gives me the chance to understand the professional accounting system in a deeper way. Lastly, I am motivated to improve my professional skills and get ready for the corporate world.</w:t>
      </w:r>
    </w:p>
    <w:p w14:paraId="203AE682" w14:textId="77777777" w:rsidR="00C939BA" w:rsidRPr="00616D1C" w:rsidRDefault="00C939BA" w:rsidP="003B05EA">
      <w:pPr>
        <w:rPr>
          <w:rFonts w:ascii="Arial" w:hAnsi="Arial" w:cs="Arial"/>
        </w:rPr>
      </w:pPr>
    </w:p>
    <w:p w14:paraId="30CDC116" w14:textId="77777777" w:rsidR="003B05EA" w:rsidRPr="00441467" w:rsidRDefault="003B05EA" w:rsidP="00441467">
      <w:pPr>
        <w:pStyle w:val="Heading2"/>
        <w:rPr>
          <w:rFonts w:ascii="Arial" w:hAnsi="Arial" w:cs="Arial"/>
          <w:b/>
          <w:bCs/>
          <w:color w:val="215E99" w:themeColor="text2" w:themeTint="BF"/>
          <w:sz w:val="28"/>
          <w:szCs w:val="28"/>
        </w:rPr>
      </w:pPr>
      <w:bookmarkStart w:id="6" w:name="_Toc203047838"/>
      <w:r w:rsidRPr="00441467">
        <w:rPr>
          <w:rFonts w:ascii="Arial" w:hAnsi="Arial" w:cs="Arial"/>
          <w:b/>
          <w:bCs/>
          <w:color w:val="215E99" w:themeColor="text2" w:themeTint="BF"/>
          <w:sz w:val="28"/>
          <w:szCs w:val="28"/>
        </w:rPr>
        <w:t>1.4 Scope and Limitations of the Report</w:t>
      </w:r>
      <w:bookmarkEnd w:id="6"/>
    </w:p>
    <w:p w14:paraId="6075466D" w14:textId="77777777" w:rsidR="003B05EA" w:rsidRPr="00C939BA" w:rsidRDefault="003B05EA" w:rsidP="007A165B">
      <w:pPr>
        <w:spacing w:line="276" w:lineRule="auto"/>
        <w:rPr>
          <w:rFonts w:ascii="Arial" w:hAnsi="Arial" w:cs="Arial"/>
          <w:b/>
          <w:bCs/>
          <w:sz w:val="26"/>
          <w:szCs w:val="26"/>
        </w:rPr>
      </w:pPr>
      <w:r w:rsidRPr="00C939BA">
        <w:rPr>
          <w:rFonts w:ascii="Arial" w:hAnsi="Arial" w:cs="Arial"/>
          <w:b/>
          <w:bCs/>
          <w:sz w:val="26"/>
          <w:szCs w:val="26"/>
        </w:rPr>
        <w:t>Scope of the report:</w:t>
      </w:r>
    </w:p>
    <w:p w14:paraId="0E1BB0D9" w14:textId="77777777" w:rsidR="003B05EA" w:rsidRPr="00616D1C" w:rsidRDefault="003B05EA" w:rsidP="000247BD">
      <w:pPr>
        <w:spacing w:line="360" w:lineRule="auto"/>
        <w:rPr>
          <w:rFonts w:ascii="Arial" w:hAnsi="Arial" w:cs="Arial"/>
        </w:rPr>
      </w:pPr>
      <w:r w:rsidRPr="00616D1C">
        <w:rPr>
          <w:rFonts w:ascii="Arial" w:hAnsi="Arial" w:cs="Arial"/>
        </w:rPr>
        <w:t>The focus point of this report is on my experience at Akij Venture Ltd. Here, I highlight the real-life task I was assigned in the accounts department during my internship period. Such as:</w:t>
      </w:r>
    </w:p>
    <w:p w14:paraId="575C21DD" w14:textId="77777777" w:rsidR="003B05EA" w:rsidRPr="00616D1C" w:rsidRDefault="003B05EA" w:rsidP="000247BD">
      <w:pPr>
        <w:pStyle w:val="ListParagraph"/>
        <w:numPr>
          <w:ilvl w:val="0"/>
          <w:numId w:val="9"/>
        </w:numPr>
        <w:spacing w:before="0" w:beforeAutospacing="0" w:after="160" w:afterAutospacing="0" w:line="360" w:lineRule="auto"/>
        <w:jc w:val="left"/>
        <w:rPr>
          <w:rFonts w:ascii="Arial" w:hAnsi="Arial" w:cs="Arial"/>
        </w:rPr>
      </w:pPr>
      <w:r w:rsidRPr="00616D1C">
        <w:rPr>
          <w:rFonts w:ascii="Arial" w:hAnsi="Arial" w:cs="Arial"/>
        </w:rPr>
        <w:t>Making a daily fund report.</w:t>
      </w:r>
    </w:p>
    <w:p w14:paraId="048BFB7F" w14:textId="77777777" w:rsidR="003B05EA" w:rsidRPr="00616D1C" w:rsidRDefault="003B05EA" w:rsidP="000247BD">
      <w:pPr>
        <w:pStyle w:val="ListParagraph"/>
        <w:numPr>
          <w:ilvl w:val="0"/>
          <w:numId w:val="9"/>
        </w:numPr>
        <w:spacing w:before="0" w:beforeAutospacing="0" w:after="160" w:afterAutospacing="0" w:line="360" w:lineRule="auto"/>
        <w:jc w:val="left"/>
        <w:rPr>
          <w:rFonts w:ascii="Arial" w:hAnsi="Arial" w:cs="Arial"/>
        </w:rPr>
      </w:pPr>
      <w:r w:rsidRPr="00616D1C">
        <w:rPr>
          <w:rFonts w:ascii="Arial" w:hAnsi="Arial" w:cs="Arial"/>
        </w:rPr>
        <w:t>Making RTGS and Payment advice.</w:t>
      </w:r>
    </w:p>
    <w:p w14:paraId="093BF34F" w14:textId="77777777" w:rsidR="003B05EA" w:rsidRPr="00616D1C" w:rsidRDefault="003B05EA" w:rsidP="000247BD">
      <w:pPr>
        <w:pStyle w:val="ListParagraph"/>
        <w:numPr>
          <w:ilvl w:val="0"/>
          <w:numId w:val="9"/>
        </w:numPr>
        <w:spacing w:before="0" w:beforeAutospacing="0" w:after="160" w:afterAutospacing="0" w:line="360" w:lineRule="auto"/>
        <w:jc w:val="left"/>
        <w:rPr>
          <w:rFonts w:ascii="Arial" w:hAnsi="Arial" w:cs="Arial"/>
        </w:rPr>
      </w:pPr>
      <w:r w:rsidRPr="00616D1C">
        <w:rPr>
          <w:rFonts w:ascii="Arial" w:hAnsi="Arial" w:cs="Arial"/>
        </w:rPr>
        <w:t>Putting the transaction in the Oracle system.</w:t>
      </w:r>
    </w:p>
    <w:p w14:paraId="5BF1CBB4" w14:textId="77777777" w:rsidR="003B05EA" w:rsidRPr="00616D1C" w:rsidRDefault="003B05EA" w:rsidP="000247BD">
      <w:pPr>
        <w:pStyle w:val="ListParagraph"/>
        <w:numPr>
          <w:ilvl w:val="0"/>
          <w:numId w:val="9"/>
        </w:numPr>
        <w:spacing w:before="0" w:beforeAutospacing="0" w:after="160" w:afterAutospacing="0" w:line="360" w:lineRule="auto"/>
        <w:jc w:val="left"/>
        <w:rPr>
          <w:rFonts w:ascii="Arial" w:hAnsi="Arial" w:cs="Arial"/>
        </w:rPr>
      </w:pPr>
      <w:r w:rsidRPr="00616D1C">
        <w:rPr>
          <w:rFonts w:ascii="Arial" w:hAnsi="Arial" w:cs="Arial"/>
        </w:rPr>
        <w:lastRenderedPageBreak/>
        <w:t>Checking bank statements for payments that are still due or have been missed.</w:t>
      </w:r>
    </w:p>
    <w:p w14:paraId="6620A675" w14:textId="77777777" w:rsidR="003B05EA" w:rsidRPr="00616D1C" w:rsidRDefault="003B05EA" w:rsidP="000247BD">
      <w:pPr>
        <w:pStyle w:val="ListParagraph"/>
        <w:numPr>
          <w:ilvl w:val="0"/>
          <w:numId w:val="9"/>
        </w:numPr>
        <w:spacing w:before="0" w:beforeAutospacing="0" w:after="160" w:afterAutospacing="0" w:line="360" w:lineRule="auto"/>
        <w:jc w:val="left"/>
        <w:rPr>
          <w:rFonts w:ascii="Arial" w:hAnsi="Arial" w:cs="Arial"/>
        </w:rPr>
      </w:pPr>
      <w:r w:rsidRPr="00616D1C">
        <w:rPr>
          <w:rFonts w:ascii="Arial" w:hAnsi="Arial" w:cs="Arial"/>
        </w:rPr>
        <w:t>Helping with paperwork for the external audit.</w:t>
      </w:r>
    </w:p>
    <w:p w14:paraId="0D9ED031" w14:textId="77777777" w:rsidR="003B05EA" w:rsidRPr="00616D1C" w:rsidRDefault="003B05EA" w:rsidP="000247BD">
      <w:pPr>
        <w:spacing w:line="360" w:lineRule="auto"/>
        <w:rPr>
          <w:rFonts w:ascii="Arial" w:hAnsi="Arial" w:cs="Arial"/>
        </w:rPr>
      </w:pPr>
      <w:r w:rsidRPr="00616D1C">
        <w:rPr>
          <w:rFonts w:ascii="Arial" w:hAnsi="Arial" w:cs="Arial"/>
        </w:rPr>
        <w:t>Here I also represent how my academic learning helped me to survive during the internship period and the skills I learnt, and the problems I faced during the period.</w:t>
      </w:r>
    </w:p>
    <w:p w14:paraId="20A59AAE" w14:textId="69C99E57" w:rsidR="003B05EA" w:rsidRPr="00C939BA" w:rsidRDefault="003B05EA" w:rsidP="003B05EA">
      <w:pPr>
        <w:rPr>
          <w:rFonts w:ascii="Arial" w:hAnsi="Arial" w:cs="Arial"/>
          <w:b/>
          <w:bCs/>
          <w:sz w:val="26"/>
          <w:szCs w:val="26"/>
        </w:rPr>
      </w:pPr>
      <w:r w:rsidRPr="00C939BA">
        <w:rPr>
          <w:rFonts w:ascii="Arial" w:hAnsi="Arial" w:cs="Arial"/>
          <w:b/>
          <w:bCs/>
          <w:sz w:val="26"/>
          <w:szCs w:val="26"/>
        </w:rPr>
        <w:t>Limitations of the Report</w:t>
      </w:r>
      <w:r w:rsidR="00C939BA" w:rsidRPr="00C939BA">
        <w:rPr>
          <w:rFonts w:ascii="Arial" w:hAnsi="Arial" w:cs="Arial"/>
          <w:b/>
          <w:bCs/>
          <w:sz w:val="26"/>
          <w:szCs w:val="26"/>
        </w:rPr>
        <w:t>:</w:t>
      </w:r>
    </w:p>
    <w:p w14:paraId="0C2BC581" w14:textId="77777777" w:rsidR="003B05EA" w:rsidRPr="00616D1C" w:rsidRDefault="003B05EA" w:rsidP="000247BD">
      <w:pPr>
        <w:spacing w:line="360" w:lineRule="auto"/>
        <w:rPr>
          <w:rFonts w:ascii="Arial" w:hAnsi="Arial" w:cs="Arial"/>
        </w:rPr>
      </w:pPr>
      <w:r w:rsidRPr="00616D1C">
        <w:rPr>
          <w:rFonts w:ascii="Arial" w:hAnsi="Arial" w:cs="Arial"/>
        </w:rPr>
        <w:t>While developing this report, I faced some limitations. Such as:</w:t>
      </w:r>
    </w:p>
    <w:p w14:paraId="06449380" w14:textId="77777777" w:rsidR="003B05EA" w:rsidRPr="00616D1C" w:rsidRDefault="003B05EA" w:rsidP="000247BD">
      <w:pPr>
        <w:pStyle w:val="ListParagraph"/>
        <w:numPr>
          <w:ilvl w:val="0"/>
          <w:numId w:val="10"/>
        </w:numPr>
        <w:spacing w:before="0" w:beforeAutospacing="0" w:after="160" w:afterAutospacing="0" w:line="360" w:lineRule="auto"/>
        <w:jc w:val="left"/>
        <w:rPr>
          <w:rFonts w:ascii="Arial" w:hAnsi="Arial" w:cs="Arial"/>
        </w:rPr>
      </w:pPr>
      <w:r w:rsidRPr="00616D1C">
        <w:rPr>
          <w:rFonts w:ascii="Arial" w:hAnsi="Arial" w:cs="Arial"/>
        </w:rPr>
        <w:t>The duration of the internship is limited to a few months; it's difficult to observe fully company’s operation in the accounting department in detail during this short time.</w:t>
      </w:r>
    </w:p>
    <w:p w14:paraId="0FDB3A5E" w14:textId="77777777" w:rsidR="003B05EA" w:rsidRPr="00616D1C" w:rsidRDefault="003B05EA" w:rsidP="000247BD">
      <w:pPr>
        <w:pStyle w:val="ListParagraph"/>
        <w:numPr>
          <w:ilvl w:val="0"/>
          <w:numId w:val="10"/>
        </w:numPr>
        <w:spacing w:before="0" w:beforeAutospacing="0" w:after="160" w:afterAutospacing="0" w:line="360" w:lineRule="auto"/>
        <w:jc w:val="left"/>
        <w:rPr>
          <w:rFonts w:ascii="Arial" w:hAnsi="Arial" w:cs="Arial"/>
        </w:rPr>
      </w:pPr>
      <w:r w:rsidRPr="00616D1C">
        <w:rPr>
          <w:rFonts w:ascii="Arial" w:hAnsi="Arial" w:cs="Arial"/>
        </w:rPr>
        <w:t>Because of company policy, I am not allowed to share financial information and performance metrics.</w:t>
      </w:r>
    </w:p>
    <w:p w14:paraId="685AE9B5" w14:textId="77777777" w:rsidR="003B05EA" w:rsidRPr="00616D1C" w:rsidRDefault="003B05EA" w:rsidP="000247BD">
      <w:pPr>
        <w:pStyle w:val="ListParagraph"/>
        <w:numPr>
          <w:ilvl w:val="0"/>
          <w:numId w:val="10"/>
        </w:numPr>
        <w:spacing w:before="0" w:beforeAutospacing="0" w:after="160" w:afterAutospacing="0" w:line="360" w:lineRule="auto"/>
        <w:jc w:val="left"/>
        <w:rPr>
          <w:rFonts w:ascii="Arial" w:hAnsi="Arial" w:cs="Arial"/>
        </w:rPr>
      </w:pPr>
      <w:r w:rsidRPr="00616D1C">
        <w:rPr>
          <w:rFonts w:ascii="Arial" w:hAnsi="Arial" w:cs="Arial"/>
        </w:rPr>
        <w:t>My role was focused on the Accounts department, so I didn’t gain much experience in marketing, sales, or other units.</w:t>
      </w:r>
    </w:p>
    <w:p w14:paraId="02C4C27D" w14:textId="77777777" w:rsidR="003B05EA" w:rsidRPr="00616D1C" w:rsidRDefault="003B05EA" w:rsidP="000247BD">
      <w:pPr>
        <w:pStyle w:val="ListParagraph"/>
        <w:numPr>
          <w:ilvl w:val="0"/>
          <w:numId w:val="10"/>
        </w:numPr>
        <w:spacing w:before="0" w:beforeAutospacing="0" w:after="160" w:afterAutospacing="0" w:line="360" w:lineRule="auto"/>
        <w:jc w:val="left"/>
        <w:rPr>
          <w:rFonts w:ascii="Arial" w:hAnsi="Arial" w:cs="Arial"/>
        </w:rPr>
      </w:pPr>
      <w:r w:rsidRPr="00616D1C">
        <w:rPr>
          <w:rFonts w:ascii="Arial" w:hAnsi="Arial" w:cs="Arial"/>
        </w:rPr>
        <w:t>Some information about Akij Venture Ltd and the FMCG sector is publicly available are not up to date.</w:t>
      </w:r>
    </w:p>
    <w:p w14:paraId="5165E0F1" w14:textId="77777777" w:rsidR="003B05EA" w:rsidRPr="00616D1C" w:rsidRDefault="003B05EA" w:rsidP="003B05EA">
      <w:pPr>
        <w:pStyle w:val="ListParagraph"/>
        <w:rPr>
          <w:rFonts w:ascii="Arial" w:hAnsi="Arial" w:cs="Arial"/>
        </w:rPr>
      </w:pPr>
    </w:p>
    <w:p w14:paraId="4C736BD9" w14:textId="77777777" w:rsidR="003B05EA" w:rsidRPr="00441467" w:rsidRDefault="003B05EA" w:rsidP="00441467">
      <w:pPr>
        <w:pStyle w:val="Heading2"/>
        <w:rPr>
          <w:rFonts w:ascii="Arial" w:hAnsi="Arial" w:cs="Arial"/>
          <w:b/>
          <w:bCs/>
          <w:color w:val="215E99" w:themeColor="text2" w:themeTint="BF"/>
          <w:sz w:val="28"/>
          <w:szCs w:val="28"/>
        </w:rPr>
      </w:pPr>
      <w:bookmarkStart w:id="7" w:name="_Toc203047839"/>
      <w:r w:rsidRPr="00441467">
        <w:rPr>
          <w:rFonts w:ascii="Arial" w:hAnsi="Arial" w:cs="Arial"/>
          <w:b/>
          <w:bCs/>
          <w:color w:val="215E99" w:themeColor="text2" w:themeTint="BF"/>
          <w:sz w:val="28"/>
          <w:szCs w:val="28"/>
        </w:rPr>
        <w:t>1.5 Definition of Key Terms</w:t>
      </w:r>
      <w:bookmarkEnd w:id="7"/>
    </w:p>
    <w:p w14:paraId="02FD3CB3" w14:textId="77777777" w:rsidR="003B05EA" w:rsidRPr="00616D1C" w:rsidRDefault="003B05EA" w:rsidP="000247BD">
      <w:pPr>
        <w:spacing w:line="360" w:lineRule="auto"/>
        <w:rPr>
          <w:rFonts w:ascii="Arial" w:hAnsi="Arial" w:cs="Arial"/>
        </w:rPr>
      </w:pPr>
      <w:r w:rsidRPr="00616D1C">
        <w:rPr>
          <w:rFonts w:ascii="Arial" w:hAnsi="Arial" w:cs="Arial"/>
        </w:rPr>
        <w:t>This part explains the important words and ideas that are used a lot in the report. Those words are directly related to the tasks I assigned at Akij Venture Ltd, and this also helps anyone to understand the report easily.</w:t>
      </w:r>
    </w:p>
    <w:p w14:paraId="480E62D6" w14:textId="77777777" w:rsidR="003B05EA" w:rsidRPr="00616D1C" w:rsidRDefault="003B05EA" w:rsidP="000247BD">
      <w:pPr>
        <w:pStyle w:val="ListParagraph"/>
        <w:numPr>
          <w:ilvl w:val="0"/>
          <w:numId w:val="11"/>
        </w:numPr>
        <w:spacing w:before="0" w:beforeAutospacing="0" w:after="160" w:afterAutospacing="0" w:line="360" w:lineRule="auto"/>
        <w:jc w:val="left"/>
        <w:rPr>
          <w:rFonts w:ascii="Arial" w:hAnsi="Arial" w:cs="Arial"/>
        </w:rPr>
      </w:pPr>
      <w:r w:rsidRPr="00616D1C">
        <w:rPr>
          <w:rFonts w:ascii="Arial" w:hAnsi="Arial" w:cs="Arial"/>
          <w:b/>
          <w:bCs/>
        </w:rPr>
        <w:t>RTGS (Real-Time Gross Settlement):</w:t>
      </w:r>
      <w:r w:rsidRPr="00616D1C">
        <w:rPr>
          <w:rFonts w:ascii="Arial" w:hAnsi="Arial" w:cs="Arial"/>
        </w:rPr>
        <w:br/>
        <w:t xml:space="preserve">RTGS is a system that lets banks send high-value payments to each other in real time. </w:t>
      </w:r>
    </w:p>
    <w:p w14:paraId="6AF29458" w14:textId="77777777" w:rsidR="003B05EA" w:rsidRPr="00616D1C" w:rsidRDefault="003B05EA" w:rsidP="000247BD">
      <w:pPr>
        <w:pStyle w:val="ListParagraph"/>
        <w:numPr>
          <w:ilvl w:val="0"/>
          <w:numId w:val="11"/>
        </w:numPr>
        <w:spacing w:before="0" w:beforeAutospacing="0" w:after="160" w:afterAutospacing="0" w:line="360" w:lineRule="auto"/>
        <w:jc w:val="left"/>
        <w:rPr>
          <w:rFonts w:ascii="Arial" w:hAnsi="Arial" w:cs="Arial"/>
        </w:rPr>
      </w:pPr>
      <w:r w:rsidRPr="00616D1C">
        <w:rPr>
          <w:rFonts w:ascii="Arial" w:hAnsi="Arial" w:cs="Arial"/>
          <w:b/>
          <w:bCs/>
        </w:rPr>
        <w:t>Payment Advice:</w:t>
      </w:r>
      <w:r w:rsidRPr="00616D1C">
        <w:rPr>
          <w:rFonts w:ascii="Arial" w:hAnsi="Arial" w:cs="Arial"/>
        </w:rPr>
        <w:br/>
        <w:t>A system that allows for to transfer of the necessary amount from one account to another account under the same bank.</w:t>
      </w:r>
    </w:p>
    <w:p w14:paraId="7731D453" w14:textId="77777777" w:rsidR="003B05EA" w:rsidRPr="00616D1C" w:rsidRDefault="003B05EA" w:rsidP="000247BD">
      <w:pPr>
        <w:pStyle w:val="ListParagraph"/>
        <w:numPr>
          <w:ilvl w:val="0"/>
          <w:numId w:val="11"/>
        </w:numPr>
        <w:spacing w:before="0" w:beforeAutospacing="0" w:after="160" w:afterAutospacing="0" w:line="360" w:lineRule="auto"/>
        <w:jc w:val="left"/>
        <w:rPr>
          <w:rFonts w:ascii="Arial" w:hAnsi="Arial" w:cs="Arial"/>
        </w:rPr>
      </w:pPr>
      <w:r w:rsidRPr="00616D1C">
        <w:rPr>
          <w:rFonts w:ascii="Arial" w:hAnsi="Arial" w:cs="Arial"/>
          <w:b/>
          <w:bCs/>
        </w:rPr>
        <w:lastRenderedPageBreak/>
        <w:t>Fund Report:</w:t>
      </w:r>
    </w:p>
    <w:p w14:paraId="4DAB64C5" w14:textId="77777777" w:rsidR="003B05EA" w:rsidRPr="00616D1C" w:rsidRDefault="003B05EA" w:rsidP="000247BD">
      <w:pPr>
        <w:pStyle w:val="ListParagraph"/>
        <w:spacing w:line="360" w:lineRule="auto"/>
        <w:rPr>
          <w:rFonts w:ascii="Arial" w:hAnsi="Arial" w:cs="Arial"/>
        </w:rPr>
      </w:pPr>
      <w:r w:rsidRPr="00616D1C">
        <w:rPr>
          <w:rFonts w:ascii="Arial" w:hAnsi="Arial" w:cs="Arial"/>
        </w:rPr>
        <w:t>A daily report where I updated the bank balances of every unit. Here I include the payment for every unit. As a result, it's easy to visualize which unit has a fund surplus or which unit has lacking of funds for making payments. It helps to manage the cash flow properly.</w:t>
      </w:r>
    </w:p>
    <w:p w14:paraId="4345B3B5" w14:textId="77777777" w:rsidR="003B05EA" w:rsidRPr="00616D1C" w:rsidRDefault="003B05EA" w:rsidP="000247BD">
      <w:pPr>
        <w:pStyle w:val="ListParagraph"/>
        <w:numPr>
          <w:ilvl w:val="0"/>
          <w:numId w:val="11"/>
        </w:numPr>
        <w:spacing w:before="0" w:beforeAutospacing="0" w:after="160" w:afterAutospacing="0" w:line="360" w:lineRule="auto"/>
        <w:jc w:val="left"/>
        <w:rPr>
          <w:rFonts w:ascii="Arial" w:hAnsi="Arial" w:cs="Arial"/>
        </w:rPr>
      </w:pPr>
      <w:r w:rsidRPr="00616D1C">
        <w:rPr>
          <w:rFonts w:ascii="Arial" w:hAnsi="Arial" w:cs="Arial"/>
          <w:b/>
          <w:bCs/>
        </w:rPr>
        <w:t>Audit Documentation:</w:t>
      </w:r>
    </w:p>
    <w:p w14:paraId="640BEDEF" w14:textId="77777777" w:rsidR="003B05EA" w:rsidRPr="00616D1C" w:rsidRDefault="003B05EA" w:rsidP="000247BD">
      <w:pPr>
        <w:pStyle w:val="ListParagraph"/>
        <w:spacing w:line="360" w:lineRule="auto"/>
        <w:rPr>
          <w:rFonts w:ascii="Arial" w:hAnsi="Arial" w:cs="Arial"/>
        </w:rPr>
      </w:pPr>
      <w:r w:rsidRPr="00616D1C">
        <w:rPr>
          <w:rFonts w:ascii="Arial" w:hAnsi="Arial" w:cs="Arial"/>
        </w:rPr>
        <w:t>Here I prepared the files that support Akij’s financial activity from July to December. This documentation includes vouchers, ledgers, certificates, bank statements, and many other things.</w:t>
      </w:r>
    </w:p>
    <w:p w14:paraId="38B3D918" w14:textId="77777777" w:rsidR="003B05EA" w:rsidRPr="00616D1C" w:rsidRDefault="003B05EA" w:rsidP="000247BD">
      <w:pPr>
        <w:pStyle w:val="ListParagraph"/>
        <w:numPr>
          <w:ilvl w:val="0"/>
          <w:numId w:val="11"/>
        </w:numPr>
        <w:spacing w:before="0" w:beforeAutospacing="0" w:after="160" w:afterAutospacing="0" w:line="360" w:lineRule="auto"/>
        <w:jc w:val="left"/>
        <w:rPr>
          <w:rFonts w:ascii="Arial" w:hAnsi="Arial" w:cs="Arial"/>
        </w:rPr>
      </w:pPr>
      <w:r w:rsidRPr="00616D1C">
        <w:rPr>
          <w:rFonts w:ascii="Arial" w:hAnsi="Arial" w:cs="Arial"/>
          <w:b/>
          <w:bCs/>
        </w:rPr>
        <w:t>ERP (Enterprise Resource Planning) &amp; Oracle:</w:t>
      </w:r>
    </w:p>
    <w:p w14:paraId="669C3D71" w14:textId="77777777" w:rsidR="003B05EA" w:rsidRPr="00616D1C" w:rsidRDefault="003B05EA" w:rsidP="000247BD">
      <w:pPr>
        <w:pStyle w:val="ListParagraph"/>
        <w:spacing w:line="360" w:lineRule="auto"/>
        <w:rPr>
          <w:rFonts w:ascii="Arial" w:hAnsi="Arial" w:cs="Arial"/>
        </w:rPr>
      </w:pPr>
      <w:r w:rsidRPr="00616D1C">
        <w:rPr>
          <w:rFonts w:ascii="Arial" w:hAnsi="Arial" w:cs="Arial"/>
        </w:rPr>
        <w:t>In this software, we gave the entries of every transaction. By this, the owner of Akij can track everything in the organization. We use this software till December 2024. After that, Akij shifted to more advanced software named Oracle.</w:t>
      </w:r>
    </w:p>
    <w:p w14:paraId="12EDFC15" w14:textId="77777777" w:rsidR="003B05EA" w:rsidRPr="00616D1C" w:rsidRDefault="003B05EA" w:rsidP="000247BD">
      <w:pPr>
        <w:pStyle w:val="ListParagraph"/>
        <w:numPr>
          <w:ilvl w:val="0"/>
          <w:numId w:val="11"/>
        </w:numPr>
        <w:spacing w:before="0" w:beforeAutospacing="0" w:after="160" w:afterAutospacing="0" w:line="360" w:lineRule="auto"/>
        <w:jc w:val="left"/>
        <w:rPr>
          <w:rFonts w:ascii="Arial" w:hAnsi="Arial" w:cs="Arial"/>
        </w:rPr>
      </w:pPr>
      <w:r w:rsidRPr="00616D1C">
        <w:rPr>
          <w:rFonts w:ascii="Arial" w:hAnsi="Arial" w:cs="Arial"/>
          <w:b/>
          <w:bCs/>
        </w:rPr>
        <w:t>FMCG (Fast-Moving Consumer Goods):</w:t>
      </w:r>
      <w:r w:rsidRPr="00616D1C">
        <w:rPr>
          <w:rFonts w:ascii="Arial" w:hAnsi="Arial" w:cs="Arial"/>
        </w:rPr>
        <w:br/>
        <w:t>Products that are sold quickly and at low cost, such as beverages, snacks, toiletries, and household items. Akij Venture Ltd. operates in this industry.</w:t>
      </w:r>
    </w:p>
    <w:p w14:paraId="4EEC77E9" w14:textId="77777777" w:rsidR="003B05EA" w:rsidRPr="00616D1C" w:rsidRDefault="003B05EA" w:rsidP="003B05EA">
      <w:pPr>
        <w:ind w:left="0"/>
        <w:rPr>
          <w:rFonts w:ascii="Arial" w:hAnsi="Arial" w:cs="Arial"/>
        </w:rPr>
      </w:pPr>
    </w:p>
    <w:p w14:paraId="74D6B0E4" w14:textId="77777777" w:rsidR="00B026E1" w:rsidRDefault="00B026E1" w:rsidP="00441467"/>
    <w:p w14:paraId="22ACA0D6" w14:textId="77777777" w:rsidR="003B05EA" w:rsidRDefault="003B05EA" w:rsidP="003B05EA"/>
    <w:p w14:paraId="2F1D3A87" w14:textId="77777777" w:rsidR="003B05EA" w:rsidRDefault="003B05EA" w:rsidP="003B05EA"/>
    <w:p w14:paraId="37233B72" w14:textId="77777777" w:rsidR="003B05EA" w:rsidRDefault="003B05EA" w:rsidP="003B05EA"/>
    <w:p w14:paraId="38F931AA" w14:textId="77777777" w:rsidR="003B05EA" w:rsidRDefault="003B05EA" w:rsidP="003B05EA"/>
    <w:p w14:paraId="6C19A08B" w14:textId="77777777" w:rsidR="003B05EA" w:rsidRDefault="003B05EA" w:rsidP="003B05EA"/>
    <w:p w14:paraId="278444A3" w14:textId="77777777" w:rsidR="003B05EA" w:rsidRDefault="003B05EA" w:rsidP="003B05EA"/>
    <w:p w14:paraId="67A74B79" w14:textId="77777777" w:rsidR="003B05EA" w:rsidRDefault="003B05EA" w:rsidP="003B05EA"/>
    <w:p w14:paraId="6C752718" w14:textId="77777777" w:rsidR="003B05EA" w:rsidRDefault="003B05EA" w:rsidP="003B05EA"/>
    <w:p w14:paraId="438CA23E" w14:textId="08C77C46" w:rsidR="00C939BA" w:rsidRDefault="00C939BA" w:rsidP="00CB311F">
      <w:pPr>
        <w:ind w:left="0"/>
        <w:rPr>
          <w:rFonts w:cs="Arial"/>
          <w:b/>
          <w:color w:val="153D63" w:themeColor="text2" w:themeTint="E6"/>
        </w:rPr>
      </w:pPr>
    </w:p>
    <w:p w14:paraId="77FB9683" w14:textId="77777777" w:rsidR="00C939BA" w:rsidRDefault="00C939BA" w:rsidP="00C939BA">
      <w:pPr>
        <w:ind w:left="0"/>
        <w:jc w:val="center"/>
        <w:rPr>
          <w:rFonts w:cs="Arial"/>
          <w:b/>
          <w:color w:val="153D63" w:themeColor="text2" w:themeTint="E6"/>
        </w:rPr>
      </w:pPr>
    </w:p>
    <w:p w14:paraId="29B6E5FB" w14:textId="77777777" w:rsidR="00C939BA" w:rsidRDefault="00C939BA" w:rsidP="00C939BA">
      <w:pPr>
        <w:ind w:left="0"/>
        <w:jc w:val="center"/>
        <w:rPr>
          <w:rFonts w:cs="Arial"/>
          <w:b/>
          <w:color w:val="153D63" w:themeColor="text2" w:themeTint="E6"/>
        </w:rPr>
      </w:pPr>
    </w:p>
    <w:p w14:paraId="1A75F9D9" w14:textId="77777777" w:rsidR="00C939BA" w:rsidRDefault="00C939BA" w:rsidP="00C939BA">
      <w:pPr>
        <w:ind w:left="0"/>
        <w:jc w:val="center"/>
        <w:rPr>
          <w:rFonts w:cs="Arial"/>
          <w:b/>
          <w:color w:val="153D63" w:themeColor="text2" w:themeTint="E6"/>
        </w:rPr>
      </w:pPr>
    </w:p>
    <w:p w14:paraId="5AA13AF6" w14:textId="77777777" w:rsidR="00C939BA" w:rsidRDefault="00C939BA" w:rsidP="00C939BA">
      <w:pPr>
        <w:ind w:left="0"/>
        <w:jc w:val="center"/>
        <w:rPr>
          <w:rFonts w:cs="Arial"/>
          <w:b/>
          <w:color w:val="153D63" w:themeColor="text2" w:themeTint="E6"/>
        </w:rPr>
      </w:pPr>
    </w:p>
    <w:p w14:paraId="5432625D" w14:textId="77777777" w:rsidR="00C939BA" w:rsidRDefault="00C939BA" w:rsidP="00C939BA">
      <w:pPr>
        <w:ind w:left="0"/>
        <w:jc w:val="center"/>
        <w:rPr>
          <w:rFonts w:cs="Arial"/>
          <w:b/>
          <w:color w:val="153D63" w:themeColor="text2" w:themeTint="E6"/>
        </w:rPr>
      </w:pPr>
    </w:p>
    <w:p w14:paraId="117592A4" w14:textId="77777777" w:rsidR="00CB311F" w:rsidRDefault="00CB311F" w:rsidP="00C939BA">
      <w:pPr>
        <w:ind w:left="0"/>
        <w:jc w:val="center"/>
        <w:rPr>
          <w:rFonts w:cs="Arial"/>
          <w:b/>
          <w:color w:val="153D63" w:themeColor="text2" w:themeTint="E6"/>
        </w:rPr>
      </w:pPr>
    </w:p>
    <w:p w14:paraId="3CAFC923" w14:textId="67F7333D" w:rsidR="00C939BA" w:rsidRPr="00CB311F" w:rsidRDefault="00C939BA" w:rsidP="00C939BA">
      <w:pPr>
        <w:ind w:left="0"/>
        <w:jc w:val="center"/>
        <w:rPr>
          <w:rFonts w:cs="Arial"/>
          <w:b/>
          <w:color w:val="153D63" w:themeColor="text2" w:themeTint="E6"/>
        </w:rPr>
      </w:pPr>
      <w:r w:rsidRPr="00CB311F">
        <w:rPr>
          <w:rFonts w:cs="Arial"/>
          <w:b/>
          <w:color w:val="153D63" w:themeColor="text2" w:themeTint="E6"/>
        </w:rPr>
        <w:t xml:space="preserve"> </w:t>
      </w:r>
    </w:p>
    <w:p w14:paraId="71646446" w14:textId="2C0E53C0" w:rsidR="00B026E1" w:rsidRPr="00C939BA" w:rsidRDefault="00B026E1" w:rsidP="00C939BA">
      <w:pPr>
        <w:ind w:left="0"/>
        <w:jc w:val="center"/>
      </w:pPr>
      <w:r w:rsidRPr="00C235DD">
        <w:rPr>
          <w:rFonts w:ascii="Arial" w:hAnsi="Arial" w:cs="Arial"/>
          <w:b/>
          <w:color w:val="153D63" w:themeColor="text2" w:themeTint="E6"/>
          <w:sz w:val="56"/>
          <w:szCs w:val="56"/>
        </w:rPr>
        <w:t>Chapter 2</w:t>
      </w:r>
    </w:p>
    <w:p w14:paraId="6A5DFDAA" w14:textId="77777777" w:rsidR="00AA6358" w:rsidRPr="00C235DD" w:rsidRDefault="00AA6358" w:rsidP="00AA6358">
      <w:pPr>
        <w:pStyle w:val="Heading1"/>
        <w:spacing w:before="360" w:after="240"/>
        <w:jc w:val="center"/>
        <w:rPr>
          <w:rFonts w:ascii="Arial" w:hAnsi="Arial" w:cs="Arial"/>
          <w:b/>
          <w:color w:val="215E99" w:themeColor="text2" w:themeTint="BF"/>
          <w:sz w:val="56"/>
          <w:szCs w:val="56"/>
        </w:rPr>
      </w:pPr>
      <w:bookmarkStart w:id="8" w:name="_Toc203047840"/>
      <w:r w:rsidRPr="00C235DD">
        <w:rPr>
          <w:rFonts w:ascii="Arial" w:hAnsi="Arial" w:cs="Arial"/>
          <w:b/>
          <w:color w:val="215E99" w:themeColor="text2" w:themeTint="BF"/>
          <w:sz w:val="56"/>
          <w:szCs w:val="56"/>
        </w:rPr>
        <w:t>COMPANY PREVIEW</w:t>
      </w:r>
      <w:bookmarkEnd w:id="8"/>
      <w:r w:rsidRPr="00C235DD">
        <w:rPr>
          <w:rFonts w:ascii="Arial" w:hAnsi="Arial" w:cs="Arial"/>
          <w:b/>
          <w:color w:val="215E99" w:themeColor="text2" w:themeTint="BF"/>
          <w:sz w:val="56"/>
          <w:szCs w:val="56"/>
        </w:rPr>
        <w:t xml:space="preserve"> </w:t>
      </w:r>
    </w:p>
    <w:p w14:paraId="45AF1FA6" w14:textId="77777777" w:rsidR="00AA6358" w:rsidRPr="00C235DD" w:rsidRDefault="00AA6358" w:rsidP="00AA6358">
      <w:pPr>
        <w:rPr>
          <w:rFonts w:ascii="Arial" w:hAnsi="Arial" w:cs="Arial"/>
        </w:rPr>
      </w:pPr>
    </w:p>
    <w:p w14:paraId="3367D48E" w14:textId="77777777" w:rsidR="00B026E1" w:rsidRPr="00C235DD" w:rsidRDefault="00B026E1" w:rsidP="00B026E1">
      <w:pPr>
        <w:jc w:val="center"/>
        <w:rPr>
          <w:rFonts w:ascii="Arial" w:hAnsi="Arial" w:cs="Arial"/>
          <w:sz w:val="96"/>
          <w:szCs w:val="96"/>
        </w:rPr>
      </w:pPr>
    </w:p>
    <w:p w14:paraId="315220A1" w14:textId="22B9E986" w:rsidR="00B026E1" w:rsidRPr="00C235DD" w:rsidRDefault="00B026E1" w:rsidP="00B026E1">
      <w:pPr>
        <w:jc w:val="center"/>
        <w:rPr>
          <w:rFonts w:ascii="Arial" w:hAnsi="Arial" w:cs="Arial"/>
          <w:sz w:val="96"/>
          <w:szCs w:val="96"/>
        </w:rPr>
      </w:pPr>
    </w:p>
    <w:p w14:paraId="51408DAC" w14:textId="77777777" w:rsidR="0073785D" w:rsidRDefault="0073785D" w:rsidP="00B026E1">
      <w:pPr>
        <w:jc w:val="center"/>
        <w:rPr>
          <w:rFonts w:ascii="Arial" w:hAnsi="Arial" w:cs="Arial"/>
          <w:sz w:val="96"/>
          <w:szCs w:val="96"/>
        </w:rPr>
      </w:pPr>
    </w:p>
    <w:p w14:paraId="30ADEF74" w14:textId="32D96536" w:rsidR="00B026E1" w:rsidRPr="00C235DD" w:rsidRDefault="00B026E1" w:rsidP="007A165B">
      <w:pPr>
        <w:ind w:left="0"/>
        <w:rPr>
          <w:rFonts w:ascii="Arial" w:eastAsiaTheme="majorEastAsia" w:hAnsi="Arial" w:cs="Arial"/>
          <w:sz w:val="96"/>
          <w:szCs w:val="96"/>
        </w:rPr>
      </w:pPr>
    </w:p>
    <w:p w14:paraId="655DE012" w14:textId="77777777" w:rsidR="00580BD6" w:rsidRPr="007A165B" w:rsidRDefault="00580BD6" w:rsidP="007E32F7">
      <w:pPr>
        <w:pStyle w:val="Heading2"/>
        <w:spacing w:before="240" w:after="120"/>
        <w:rPr>
          <w:rFonts w:ascii="Arial" w:hAnsi="Arial" w:cs="Arial"/>
          <w:b/>
          <w:color w:val="215E99" w:themeColor="text2" w:themeTint="BF"/>
          <w:sz w:val="28"/>
          <w:szCs w:val="28"/>
        </w:rPr>
      </w:pPr>
      <w:bookmarkStart w:id="9" w:name="_Toc203047841"/>
      <w:r w:rsidRPr="007A165B">
        <w:rPr>
          <w:rFonts w:ascii="Arial" w:hAnsi="Arial" w:cs="Arial"/>
          <w:b/>
          <w:color w:val="215E99" w:themeColor="text2" w:themeTint="BF"/>
          <w:sz w:val="28"/>
          <w:szCs w:val="28"/>
        </w:rPr>
        <w:lastRenderedPageBreak/>
        <w:t>2.1 Company Analysis</w:t>
      </w:r>
      <w:bookmarkEnd w:id="9"/>
    </w:p>
    <w:p w14:paraId="5D69ECE7" w14:textId="7D3185B9" w:rsidR="00580BD6" w:rsidRPr="00C235DD" w:rsidRDefault="00580BD6" w:rsidP="007E32F7">
      <w:pPr>
        <w:spacing w:after="0" w:line="360" w:lineRule="auto"/>
        <w:rPr>
          <w:rFonts w:ascii="Arial" w:hAnsi="Arial" w:cs="Arial"/>
          <w:bCs/>
        </w:rPr>
      </w:pPr>
      <w:r w:rsidRPr="00C235DD">
        <w:rPr>
          <w:rFonts w:ascii="Arial" w:hAnsi="Arial" w:cs="Arial"/>
          <w:bCs/>
        </w:rPr>
        <w:t xml:space="preserve">Akij Venture Limited is one of the strategic business units of Akij Group, a conglomerate that undertakes multi-faceted activities. In keeping with the aims of a modern, developing firm, Akij Venture positions itself within industries that deal with the necessities of life, such as food and beverage, dairy, </w:t>
      </w:r>
      <w:proofErr w:type="spellStart"/>
      <w:r w:rsidRPr="00C235DD">
        <w:rPr>
          <w:rFonts w:ascii="Arial" w:hAnsi="Arial" w:cs="Arial"/>
          <w:bCs/>
        </w:rPr>
        <w:t>agro</w:t>
      </w:r>
      <w:proofErr w:type="spellEnd"/>
      <w:r w:rsidRPr="00C235DD">
        <w:rPr>
          <w:rFonts w:ascii="Arial" w:hAnsi="Arial" w:cs="Arial"/>
          <w:bCs/>
        </w:rPr>
        <w:t xml:space="preserve"> and livestock, healthcare, hygiene, and pharmaceuticals. The company is reputed for producing and supplying premium-quality halal products, which are accepted not only in Bangladesh but also in more than 30 countries across the globe.</w:t>
      </w:r>
    </w:p>
    <w:p w14:paraId="43B23601" w14:textId="77777777" w:rsidR="009868FA" w:rsidRPr="00C235DD" w:rsidRDefault="009868FA" w:rsidP="00F8316C"/>
    <w:p w14:paraId="26CEA745" w14:textId="77777777" w:rsidR="00580BD6" w:rsidRPr="007A165B" w:rsidRDefault="00580BD6" w:rsidP="007E32F7">
      <w:pPr>
        <w:pStyle w:val="Heading3"/>
        <w:rPr>
          <w:rFonts w:ascii="Arial" w:hAnsi="Arial" w:cs="Arial"/>
          <w:b/>
          <w:color w:val="215E99" w:themeColor="text2" w:themeTint="BF"/>
          <w:sz w:val="28"/>
          <w:szCs w:val="28"/>
        </w:rPr>
      </w:pPr>
      <w:bookmarkStart w:id="10" w:name="_Toc203047842"/>
      <w:r w:rsidRPr="007A165B">
        <w:rPr>
          <w:rFonts w:ascii="Arial" w:hAnsi="Arial" w:cs="Arial"/>
          <w:b/>
          <w:color w:val="215E99" w:themeColor="text2" w:themeTint="BF"/>
          <w:sz w:val="28"/>
          <w:szCs w:val="28"/>
        </w:rPr>
        <w:t>2.1.1 Overview and History</w:t>
      </w:r>
      <w:bookmarkEnd w:id="10"/>
    </w:p>
    <w:p w14:paraId="6E0552D1" w14:textId="77777777" w:rsidR="00247279" w:rsidRPr="00C235DD" w:rsidRDefault="00580BD6" w:rsidP="0073785D">
      <w:pPr>
        <w:spacing w:after="0" w:line="360" w:lineRule="auto"/>
        <w:rPr>
          <w:rFonts w:ascii="Arial" w:hAnsi="Arial" w:cs="Arial"/>
        </w:rPr>
      </w:pPr>
      <w:r w:rsidRPr="00C235DD">
        <w:rPr>
          <w:rFonts w:ascii="Arial" w:hAnsi="Arial" w:cs="Arial"/>
        </w:rPr>
        <w:t>Akij Group of industry is one of the oldest industries that is still sustaining with great success.  Akij Venture is the largest and most important part of Akij Group, one of Bangladesh's biggest business groups. Sheikh Akij Uddin established the Akij Group in 1950 and played an important role in launching multiple ventures across Bangladesh. The group first started the jute business, once known as the golden fleece of our country, which generated a large amount of foreign exchange. The group launched handmade cigarettes “Akij</w:t>
      </w:r>
      <w:r w:rsidRPr="00C235DD">
        <w:rPr>
          <w:rFonts w:ascii="Arial" w:hAnsi="Arial" w:cs="Arial"/>
        </w:rPr>
        <w:t> </w:t>
      </w:r>
      <w:r w:rsidRPr="00C235DD">
        <w:rPr>
          <w:rFonts w:ascii="Arial" w:hAnsi="Arial" w:cs="Arial"/>
        </w:rPr>
        <w:t>Biri” in the second phase. Akij Venture was established to enhance the business of mainly Akij Group with various categories, such as food and beverage, dairy, health and hygiene, electronics, etc.</w:t>
      </w:r>
      <w:r w:rsidR="006D53C6" w:rsidRPr="00C235DD">
        <w:rPr>
          <w:rFonts w:ascii="Arial" w:hAnsi="Arial" w:cs="Arial"/>
        </w:rPr>
        <w:t xml:space="preserve"> </w:t>
      </w:r>
    </w:p>
    <w:p w14:paraId="72E3EA1D" w14:textId="0D12B4C4" w:rsidR="00247279" w:rsidRPr="00C235DD" w:rsidRDefault="00580BD6" w:rsidP="00247279">
      <w:pPr>
        <w:spacing w:after="0" w:line="360" w:lineRule="auto"/>
        <w:rPr>
          <w:rFonts w:ascii="Arial" w:hAnsi="Arial" w:cs="Arial"/>
        </w:rPr>
      </w:pPr>
      <w:r w:rsidRPr="00C235DD">
        <w:rPr>
          <w:rFonts w:ascii="Arial" w:hAnsi="Arial" w:cs="Arial"/>
        </w:rPr>
        <w:t>The decision to launch Akij Venture came from the demand from the modern, customer-focused Bangladesh till now. The firm prioritizes sustainability, quality, and innovation. This business provides both domestic and foreign markets with halal-certified goods and services. Over thirty nations are recipients of the group's exports</w:t>
      </w:r>
      <w:r w:rsidR="00AC6AD7">
        <w:rPr>
          <w:rFonts w:ascii="Arial" w:hAnsi="Arial" w:cs="Arial"/>
        </w:rPr>
        <w:t>.</w:t>
      </w:r>
    </w:p>
    <w:p w14:paraId="0E32A7A6" w14:textId="77777777" w:rsidR="00247279" w:rsidRPr="00C235DD" w:rsidRDefault="00580BD6" w:rsidP="00247279">
      <w:pPr>
        <w:spacing w:after="0" w:line="360" w:lineRule="auto"/>
        <w:rPr>
          <w:rFonts w:ascii="Arial" w:hAnsi="Arial" w:cs="Arial"/>
        </w:rPr>
      </w:pPr>
      <w:r w:rsidRPr="00C235DD">
        <w:rPr>
          <w:rFonts w:ascii="Arial" w:hAnsi="Arial" w:cs="Arial"/>
        </w:rPr>
        <w:t xml:space="preserve">Akij Venture Limited is a fast-growing company that not only focuses on profit but also on social development. Akij </w:t>
      </w:r>
      <w:proofErr w:type="spellStart"/>
      <w:r w:rsidRPr="00C235DD">
        <w:rPr>
          <w:rFonts w:ascii="Arial" w:hAnsi="Arial" w:cs="Arial"/>
        </w:rPr>
        <w:t>Manawara</w:t>
      </w:r>
      <w:proofErr w:type="spellEnd"/>
      <w:r w:rsidRPr="00C235DD">
        <w:rPr>
          <w:rFonts w:ascii="Arial" w:hAnsi="Arial" w:cs="Arial"/>
        </w:rPr>
        <w:t xml:space="preserve"> Trust is a part of Akij Venture, which contributes to our society in many ways, like free treatment and free medicine to poor people, scholarships to students, and many other ways. Akij got the “Green Factory Award” in </w:t>
      </w:r>
      <w:r w:rsidRPr="00C235DD">
        <w:rPr>
          <w:rFonts w:ascii="Arial" w:hAnsi="Arial" w:cs="Arial"/>
        </w:rPr>
        <w:lastRenderedPageBreak/>
        <w:t xml:space="preserve">2020 for ensuring consistent use of eco-friendly technologies to reduce carbon emissions and create a sustainable work environment. By using traditional business values and modern technologies, Akij creates products that meet international standards and reflect community ethics. Popular businesses of Akij are Akij Food and Beverage and Akij Dairy Limited. On the other hand, </w:t>
      </w:r>
      <w:proofErr w:type="spellStart"/>
      <w:r w:rsidRPr="00C235DD">
        <w:rPr>
          <w:rFonts w:ascii="Arial" w:hAnsi="Arial" w:cs="Arial"/>
        </w:rPr>
        <w:t>NeosCoder</w:t>
      </w:r>
      <w:proofErr w:type="spellEnd"/>
      <w:r w:rsidRPr="00C235DD">
        <w:rPr>
          <w:rFonts w:ascii="Arial" w:hAnsi="Arial" w:cs="Arial"/>
        </w:rPr>
        <w:t>, Akij Fair Value Shop, Akij Health and Hygiene, and Akij Bicycle Engineering Limited are the growing sectors of Akij Venture. To support Bangladesh’s industrial development, Akij Venture is also investing heavily in new factories and infrastructure.</w:t>
      </w:r>
    </w:p>
    <w:p w14:paraId="53302ECC" w14:textId="24F96209" w:rsidR="00580BD6" w:rsidRPr="00C235DD" w:rsidRDefault="00580BD6" w:rsidP="00247279">
      <w:pPr>
        <w:spacing w:after="0" w:line="360" w:lineRule="auto"/>
        <w:rPr>
          <w:rFonts w:ascii="Arial" w:hAnsi="Arial" w:cs="Arial"/>
        </w:rPr>
      </w:pPr>
      <w:r w:rsidRPr="00C235DD">
        <w:rPr>
          <w:rFonts w:ascii="Arial" w:hAnsi="Arial" w:cs="Arial"/>
        </w:rPr>
        <w:t>Backed by strong leadership and a clear vision, Akij Venture continues to grow. It’s now seen as one of the leading business groups shaping Bangladesh’s future.</w:t>
      </w:r>
    </w:p>
    <w:p w14:paraId="7A803AD2" w14:textId="77777777" w:rsidR="009868FA" w:rsidRPr="00C235DD" w:rsidRDefault="009868FA" w:rsidP="00F8316C"/>
    <w:p w14:paraId="245D8E04" w14:textId="77777777" w:rsidR="00580BD6" w:rsidRPr="007A165B" w:rsidRDefault="00580BD6" w:rsidP="007E32F7">
      <w:pPr>
        <w:pStyle w:val="Heading3"/>
        <w:spacing w:before="120" w:after="60"/>
        <w:rPr>
          <w:rFonts w:ascii="Arial" w:hAnsi="Arial" w:cs="Arial"/>
          <w:b/>
          <w:color w:val="215E99" w:themeColor="text2" w:themeTint="BF"/>
          <w:sz w:val="28"/>
          <w:szCs w:val="28"/>
        </w:rPr>
      </w:pPr>
      <w:bookmarkStart w:id="11" w:name="_Toc203047843"/>
      <w:r w:rsidRPr="007A165B">
        <w:rPr>
          <w:rFonts w:ascii="Arial" w:hAnsi="Arial" w:cs="Arial"/>
          <w:b/>
          <w:color w:val="215E99" w:themeColor="text2" w:themeTint="BF"/>
          <w:sz w:val="28"/>
          <w:szCs w:val="28"/>
        </w:rPr>
        <w:t>2.1.2. Trend and growth</w:t>
      </w:r>
      <w:bookmarkEnd w:id="11"/>
    </w:p>
    <w:p w14:paraId="507482C0" w14:textId="77777777" w:rsidR="00247279" w:rsidRPr="00C235DD" w:rsidRDefault="00580BD6" w:rsidP="00247279">
      <w:pPr>
        <w:spacing w:after="0" w:line="360" w:lineRule="auto"/>
        <w:rPr>
          <w:rFonts w:ascii="Arial" w:hAnsi="Arial" w:cs="Arial"/>
        </w:rPr>
      </w:pPr>
      <w:r w:rsidRPr="00C235DD">
        <w:rPr>
          <w:rFonts w:ascii="Arial" w:hAnsi="Arial" w:cs="Arial"/>
        </w:rPr>
        <w:t xml:space="preserve">Akij Venture Limited has shown steady and impressive growth in recent years. This success comes from smart planning, using resources efficiently, listening to consumers, and investing in new business areas. People in Bangladesh now prefer healthier, lifestyle-friendly products. By understanding this, Akij offers products according to its customers' needs. </w:t>
      </w:r>
    </w:p>
    <w:p w14:paraId="5D348FDF" w14:textId="77777777" w:rsidR="00247279" w:rsidRPr="00C235DD" w:rsidRDefault="00580BD6" w:rsidP="00247279">
      <w:pPr>
        <w:spacing w:after="0" w:line="360" w:lineRule="auto"/>
        <w:rPr>
          <w:rFonts w:ascii="Arial" w:hAnsi="Arial" w:cs="Arial"/>
        </w:rPr>
      </w:pPr>
      <w:r w:rsidRPr="00C235DD">
        <w:rPr>
          <w:rFonts w:ascii="Arial" w:hAnsi="Arial" w:cs="Arial"/>
        </w:rPr>
        <w:t xml:space="preserve">One of the major signs of its growth is the increasing scale of investment. Akij Venture is expanding its food and beverage, dairy, </w:t>
      </w:r>
      <w:proofErr w:type="spellStart"/>
      <w:r w:rsidRPr="00C235DD">
        <w:rPr>
          <w:rFonts w:ascii="Arial" w:hAnsi="Arial" w:cs="Arial"/>
        </w:rPr>
        <w:t>agro</w:t>
      </w:r>
      <w:proofErr w:type="spellEnd"/>
      <w:r w:rsidRPr="00C235DD">
        <w:rPr>
          <w:rFonts w:ascii="Arial" w:hAnsi="Arial" w:cs="Arial"/>
        </w:rPr>
        <w:t xml:space="preserve"> livestock, healthcare, and hygiene operations. Demand for these sectors is increasing in Bangladesh due to population growth, rising income levels, and awareness of nutrition and wellness. Akij Food and Beverage increased its sales by 20% compared to last year. Popular products like “Mojo,” “Speed,” and “</w:t>
      </w:r>
      <w:proofErr w:type="spellStart"/>
      <w:r w:rsidRPr="00C235DD">
        <w:rPr>
          <w:rFonts w:ascii="Arial" w:hAnsi="Arial" w:cs="Arial"/>
        </w:rPr>
        <w:t>Frutika</w:t>
      </w:r>
      <w:proofErr w:type="spellEnd"/>
      <w:r w:rsidRPr="00C235DD">
        <w:rPr>
          <w:rFonts w:ascii="Arial" w:hAnsi="Arial" w:cs="Arial"/>
        </w:rPr>
        <w:t xml:space="preserve">” are leading this growth. These are not only best sellers but also loved by people all over the country. Akij Dairy is another strong area. It holds a large market share of dairy with its flagship product, “Farm Fresh Milk.” Recently, they introduced flavored milkshakes in chocolate, mango, and pistachio. Akij Dairy increased its sales by 15% compared to the previous year. Akij Health and Hygiene is </w:t>
      </w:r>
      <w:r w:rsidRPr="00C235DD">
        <w:rPr>
          <w:rFonts w:ascii="Arial" w:hAnsi="Arial" w:cs="Arial"/>
        </w:rPr>
        <w:lastRenderedPageBreak/>
        <w:t>also doing good. In one year, this unit has already generated sales of 100 crore taka.</w:t>
      </w:r>
      <w:r w:rsidR="006D53C6" w:rsidRPr="00C235DD">
        <w:rPr>
          <w:rFonts w:ascii="Arial" w:hAnsi="Arial" w:cs="Arial"/>
        </w:rPr>
        <w:t xml:space="preserve"> They aimed to create more than 200 crore taka in sales in the next year.</w:t>
      </w:r>
    </w:p>
    <w:p w14:paraId="5F90873A" w14:textId="77777777" w:rsidR="00247279" w:rsidRPr="00C235DD" w:rsidRDefault="00580BD6" w:rsidP="00247279">
      <w:pPr>
        <w:spacing w:after="0" w:line="360" w:lineRule="auto"/>
        <w:rPr>
          <w:rFonts w:ascii="Arial" w:hAnsi="Arial" w:cs="Arial"/>
        </w:rPr>
      </w:pPr>
      <w:r w:rsidRPr="00C235DD">
        <w:rPr>
          <w:rFonts w:ascii="Arial" w:hAnsi="Arial" w:cs="Arial"/>
        </w:rPr>
        <w:t xml:space="preserve">To meet this demand, Akij Venture is continuously expanding its production capacity and launching new product lines to remain competitive in the dynamic market. It has improved its supply chain and added automation. It now uses ERP systems for better production and delivery. These steps helped increase production while keeping costs low and quality high. </w:t>
      </w:r>
    </w:p>
    <w:p w14:paraId="2F43016E" w14:textId="77777777" w:rsidR="00247279" w:rsidRPr="00C235DD" w:rsidRDefault="00580BD6" w:rsidP="00247279">
      <w:pPr>
        <w:spacing w:after="0" w:line="360" w:lineRule="auto"/>
        <w:rPr>
          <w:rFonts w:ascii="Arial" w:hAnsi="Arial" w:cs="Arial"/>
        </w:rPr>
      </w:pPr>
      <w:r w:rsidRPr="00C235DD">
        <w:rPr>
          <w:rFonts w:ascii="Arial" w:hAnsi="Arial" w:cs="Arial"/>
        </w:rPr>
        <w:t>Akij Venture is stepping into the digital space. Many people are shopping online; companies are increasing their online presence. As a result, customers can get their products easily. Akij recently introduced their super shop business, “Akij Fair Value Limited,” where customers will get not only Akij’s products but also the products of other brands.</w:t>
      </w:r>
    </w:p>
    <w:p w14:paraId="31588ADE" w14:textId="0CF85E36" w:rsidR="00580BD6" w:rsidRPr="00C235DD" w:rsidRDefault="00580BD6" w:rsidP="00247279">
      <w:pPr>
        <w:spacing w:after="0" w:line="360" w:lineRule="auto"/>
        <w:rPr>
          <w:rFonts w:ascii="Arial" w:hAnsi="Arial" w:cs="Arial"/>
        </w:rPr>
      </w:pPr>
      <w:r w:rsidRPr="00C235DD">
        <w:rPr>
          <w:rFonts w:ascii="Arial" w:hAnsi="Arial" w:cs="Arial"/>
        </w:rPr>
        <w:t>The firm is also becoming more environmentally aware. Reducing the use of plastic and increasing CSR activities are being undertaken. Such activities enhance the brand image while helping to comply with universal requirements.</w:t>
      </w:r>
    </w:p>
    <w:p w14:paraId="2CD42584" w14:textId="77777777" w:rsidR="009868FA" w:rsidRPr="00C235DD" w:rsidRDefault="009868FA" w:rsidP="00F8316C"/>
    <w:p w14:paraId="61AFFBA3" w14:textId="77777777" w:rsidR="00580BD6" w:rsidRPr="007A165B" w:rsidRDefault="00580BD6" w:rsidP="000247BD">
      <w:pPr>
        <w:pStyle w:val="Heading3"/>
        <w:spacing w:before="120" w:after="60" w:line="360" w:lineRule="auto"/>
        <w:rPr>
          <w:rFonts w:ascii="Arial" w:hAnsi="Arial" w:cs="Arial"/>
          <w:b/>
          <w:color w:val="215E99" w:themeColor="text2" w:themeTint="BF"/>
          <w:sz w:val="28"/>
          <w:szCs w:val="28"/>
        </w:rPr>
      </w:pPr>
      <w:bookmarkStart w:id="12" w:name="_Toc203047844"/>
      <w:r w:rsidRPr="007A165B">
        <w:rPr>
          <w:rFonts w:ascii="Arial" w:hAnsi="Arial" w:cs="Arial"/>
          <w:b/>
          <w:color w:val="215E99" w:themeColor="text2" w:themeTint="BF"/>
          <w:sz w:val="28"/>
          <w:szCs w:val="28"/>
        </w:rPr>
        <w:t>2.1.3 Customer Mix</w:t>
      </w:r>
      <w:bookmarkEnd w:id="12"/>
    </w:p>
    <w:p w14:paraId="5E63B542" w14:textId="77777777" w:rsidR="00247279" w:rsidRPr="00C235DD" w:rsidRDefault="00580BD6" w:rsidP="000247BD">
      <w:pPr>
        <w:spacing w:after="0" w:line="360" w:lineRule="auto"/>
        <w:rPr>
          <w:rFonts w:ascii="Arial" w:hAnsi="Arial" w:cs="Arial"/>
        </w:rPr>
      </w:pPr>
      <w:r w:rsidRPr="00C235DD">
        <w:rPr>
          <w:rFonts w:ascii="Arial" w:hAnsi="Arial" w:cs="Arial"/>
        </w:rPr>
        <w:t>Akij Venture Limited reaches a wide-ranging and varied customer base, both in Bangladesh and internationally, by strategically adjusting its products to fulfill the needs of different levels of income, age groups, and lifestyles. The Company’s flagship branch, Akij Food &amp; Beverage Ltd. (AFBL), is the most profitable unit and contributes notably to its customer outreach.</w:t>
      </w:r>
    </w:p>
    <w:p w14:paraId="39D74331" w14:textId="77777777" w:rsidR="00247279" w:rsidRPr="00C235DD" w:rsidRDefault="00580BD6" w:rsidP="000247BD">
      <w:pPr>
        <w:spacing w:after="0" w:line="360" w:lineRule="auto"/>
        <w:rPr>
          <w:rFonts w:ascii="Arial" w:hAnsi="Arial" w:cs="Arial"/>
        </w:rPr>
      </w:pPr>
      <w:r w:rsidRPr="00C235DD">
        <w:rPr>
          <w:rFonts w:ascii="Arial" w:hAnsi="Arial" w:cs="Arial"/>
        </w:rPr>
        <w:t xml:space="preserve">One of the most fruitful products under AFBL is Mojo, a cola-flavored carbonated drink that has become a well-known name all over Bangladesh. It appeals basically to youth and low- and mid-income buyers due to its affordability and strong branding. Likewise, Speed, a high-energy drink, is popular among young, regular customers. The drinks </w:t>
      </w:r>
      <w:r w:rsidRPr="00C235DD">
        <w:rPr>
          <w:rFonts w:ascii="Arial" w:hAnsi="Arial" w:cs="Arial"/>
        </w:rPr>
        <w:lastRenderedPageBreak/>
        <w:t>are available in both basic and premium editions, such as Mojo Can, Green Apple Speed Can, and Garlic Flavored Speed, which attract high-end city buyers looking for unique tastes. The Company’s beverage collection also includes Clemon, a lemon-flavored carbonated drink with notable popularity. However, Clemon is occasionally available, which affects its visibility and access, despite its consumer demand indicating a gap that may be strategic or supply-driven.</w:t>
      </w:r>
    </w:p>
    <w:p w14:paraId="49BE6843" w14:textId="77777777" w:rsidR="00247279" w:rsidRPr="00C235DD" w:rsidRDefault="00580BD6" w:rsidP="00247279">
      <w:pPr>
        <w:spacing w:after="0" w:line="360" w:lineRule="auto"/>
        <w:rPr>
          <w:rFonts w:ascii="Arial" w:hAnsi="Arial" w:cs="Arial"/>
        </w:rPr>
      </w:pPr>
      <w:r w:rsidRPr="00C235DD">
        <w:rPr>
          <w:rFonts w:ascii="Arial" w:hAnsi="Arial" w:cs="Arial"/>
        </w:rPr>
        <w:t xml:space="preserve">Along with beverages, Akij Food and Beverage has grown into snack foods, targeting younger age groups. </w:t>
      </w:r>
      <w:proofErr w:type="spellStart"/>
      <w:r w:rsidRPr="00C235DD">
        <w:rPr>
          <w:rFonts w:ascii="Arial" w:hAnsi="Arial" w:cs="Arial"/>
        </w:rPr>
        <w:t>Chesspuff</w:t>
      </w:r>
      <w:proofErr w:type="spellEnd"/>
      <w:r w:rsidRPr="00C235DD">
        <w:rPr>
          <w:rFonts w:ascii="Arial" w:hAnsi="Arial" w:cs="Arial"/>
        </w:rPr>
        <w:t>, a puffed chips snack, is aimed particularly at children aged 1–12 years. This product is designed to be soft, flavorful, and safe for kids, with fun packaging to grab their attention. It helps Akij build a loyal relationship from childhood and draws the attention of parents looking for budget-friendly snacks for their kids.</w:t>
      </w:r>
    </w:p>
    <w:p w14:paraId="0E797F57" w14:textId="77777777" w:rsidR="00247279" w:rsidRPr="00C235DD" w:rsidRDefault="00580BD6" w:rsidP="00247279">
      <w:pPr>
        <w:spacing w:after="0" w:line="360" w:lineRule="auto"/>
        <w:rPr>
          <w:rFonts w:ascii="Arial" w:hAnsi="Arial" w:cs="Arial"/>
        </w:rPr>
      </w:pPr>
      <w:r w:rsidRPr="00C235DD">
        <w:rPr>
          <w:rFonts w:ascii="Arial" w:hAnsi="Arial" w:cs="Arial"/>
        </w:rPr>
        <w:t xml:space="preserve">Farm Fresh Milk is a hit in the dairy aisle with health-conscious consumers. There is a strong demand for it, particularly among middle-income families who are looking for a safe, certified, and quality source of daily food. There’s a steady demand for this product throughout the year, but there is a spike in sales before the season of religious festivals, such as Eid, when households buy groceries in bulk. “Shake,” which is a flavored milkshake, was started under Akij’s Dairy section, which is becoming well-known by many. Young customers are flocking to it because it’s so smooth and has fun flavors. Market Watch: With the cold, ready-to-drink option of dairy beverages on the rise, Shake will experience growth in summer, according to market trends. </w:t>
      </w:r>
    </w:p>
    <w:p w14:paraId="4FE13B17" w14:textId="77777777" w:rsidR="00247279" w:rsidRPr="00C235DD" w:rsidRDefault="00580BD6" w:rsidP="00247279">
      <w:pPr>
        <w:spacing w:after="0" w:line="360" w:lineRule="auto"/>
        <w:rPr>
          <w:rFonts w:ascii="Arial" w:hAnsi="Arial" w:cs="Arial"/>
        </w:rPr>
      </w:pPr>
      <w:r w:rsidRPr="00C235DD">
        <w:rPr>
          <w:rFonts w:ascii="Arial" w:hAnsi="Arial" w:cs="Arial"/>
        </w:rPr>
        <w:t>The health and hygiene product lines are budget-friendly to ensure availability for the mass market. These products are usually aimed at families and people concerned with personal hygiene, particularly after the improved hygiene awareness post-COVID-19.</w:t>
      </w:r>
    </w:p>
    <w:p w14:paraId="50361203" w14:textId="77777777" w:rsidR="00247279" w:rsidRPr="00C235DD" w:rsidRDefault="00580BD6" w:rsidP="00247279">
      <w:pPr>
        <w:spacing w:after="0" w:line="360" w:lineRule="auto"/>
        <w:rPr>
          <w:rFonts w:ascii="Arial" w:hAnsi="Arial" w:cs="Arial"/>
        </w:rPr>
      </w:pPr>
      <w:r w:rsidRPr="00C235DD">
        <w:rPr>
          <w:rFonts w:ascii="Arial" w:hAnsi="Arial" w:cs="Arial"/>
        </w:rPr>
        <w:t xml:space="preserve">In addition to personal customers, Akij Venture maintains institutional customers such as hotels, restaurants, and government bodies. These buyers typically purchase items </w:t>
      </w:r>
      <w:r w:rsidRPr="00C235DD">
        <w:rPr>
          <w:rFonts w:ascii="Arial" w:hAnsi="Arial" w:cs="Arial"/>
        </w:rPr>
        <w:lastRenderedPageBreak/>
        <w:t>in bulk, such as dairy, beverages, or hygiene products, for catering, guest service, or organizational use. Institutional sales, steady demand, and long-term contract business continue to provid</w:t>
      </w:r>
      <w:r w:rsidR="009868FA" w:rsidRPr="00C235DD">
        <w:rPr>
          <w:rFonts w:ascii="Arial" w:hAnsi="Arial" w:cs="Arial"/>
        </w:rPr>
        <w:t xml:space="preserve">e revenue predictability to the </w:t>
      </w:r>
      <w:r w:rsidRPr="00C235DD">
        <w:rPr>
          <w:rFonts w:ascii="Arial" w:hAnsi="Arial" w:cs="Arial"/>
        </w:rPr>
        <w:t>Company.</w:t>
      </w:r>
    </w:p>
    <w:p w14:paraId="5284C620" w14:textId="61CFCE58" w:rsidR="00247279" w:rsidRPr="00C235DD" w:rsidRDefault="00580BD6" w:rsidP="00247279">
      <w:pPr>
        <w:spacing w:after="0" w:line="360" w:lineRule="auto"/>
        <w:rPr>
          <w:rFonts w:ascii="Arial" w:hAnsi="Arial" w:cs="Arial"/>
        </w:rPr>
      </w:pPr>
      <w:r w:rsidRPr="00C235DD">
        <w:rPr>
          <w:rFonts w:ascii="Arial" w:hAnsi="Arial" w:cs="Arial"/>
        </w:rPr>
        <w:t xml:space="preserve">Akij Venture also uses seasonal and occasional segmentation. During the summer, for example, people demand more </w:t>
      </w:r>
      <w:proofErr w:type="spellStart"/>
      <w:r w:rsidRPr="00C235DD">
        <w:rPr>
          <w:rFonts w:ascii="Arial" w:hAnsi="Arial" w:cs="Arial"/>
        </w:rPr>
        <w:t>Frutika</w:t>
      </w:r>
      <w:proofErr w:type="spellEnd"/>
      <w:r w:rsidRPr="00C235DD">
        <w:rPr>
          <w:rFonts w:ascii="Arial" w:hAnsi="Arial" w:cs="Arial"/>
        </w:rPr>
        <w:t>, Mojo, and Speed, but also now Shake.</w:t>
      </w:r>
      <w:r w:rsidR="00247279" w:rsidRPr="00C235DD">
        <w:rPr>
          <w:rFonts w:ascii="Arial" w:hAnsi="Arial" w:cs="Arial"/>
        </w:rPr>
        <w:t xml:space="preserve"> </w:t>
      </w:r>
      <w:r w:rsidRPr="00C235DD">
        <w:rPr>
          <w:rFonts w:ascii="Arial" w:hAnsi="Arial" w:cs="Arial"/>
        </w:rPr>
        <w:t>He added that festive seasons like Eid and Puja are also high-sales months for Mojo and Farm Fresh milk, owing to higher consumption and demand for gifting.</w:t>
      </w:r>
    </w:p>
    <w:p w14:paraId="41378B1A" w14:textId="77777777" w:rsidR="00A203E9" w:rsidRPr="007A165B" w:rsidRDefault="00A203E9" w:rsidP="007E32F7">
      <w:pPr>
        <w:pStyle w:val="Heading3"/>
        <w:spacing w:before="120" w:after="60"/>
        <w:rPr>
          <w:rFonts w:ascii="Arial" w:hAnsi="Arial" w:cs="Arial"/>
          <w:b/>
          <w:color w:val="215E99" w:themeColor="text2" w:themeTint="BF"/>
          <w:sz w:val="28"/>
          <w:szCs w:val="28"/>
        </w:rPr>
      </w:pPr>
      <w:bookmarkStart w:id="13" w:name="_Toc203047845"/>
      <w:r w:rsidRPr="007A165B">
        <w:rPr>
          <w:rFonts w:ascii="Arial" w:hAnsi="Arial" w:cs="Arial"/>
          <w:b/>
          <w:color w:val="215E99" w:themeColor="text2" w:themeTint="BF"/>
          <w:sz w:val="28"/>
          <w:szCs w:val="28"/>
        </w:rPr>
        <w:t>2.1.4 Product/Service Mix</w:t>
      </w:r>
      <w:bookmarkEnd w:id="13"/>
    </w:p>
    <w:p w14:paraId="1A72E265" w14:textId="7A04EC9C" w:rsidR="00247279" w:rsidRPr="00C235DD" w:rsidRDefault="00A203E9" w:rsidP="00247279">
      <w:pPr>
        <w:spacing w:after="0" w:line="360" w:lineRule="auto"/>
        <w:rPr>
          <w:rFonts w:ascii="Arial" w:hAnsi="Arial" w:cs="Arial"/>
        </w:rPr>
      </w:pPr>
      <w:r w:rsidRPr="00C235DD">
        <w:rPr>
          <w:rFonts w:ascii="Arial" w:hAnsi="Arial" w:cs="Arial"/>
        </w:rPr>
        <w:t>Akij Venture Limited provides a wide range of products and services, including consumer and industrial products, digital services, and industry support. Though its roots are based in fast-moving consumer goods (FMCG), Akij has also systematically extended its business tentacles in electronics, health and hygiene, packaging, logistics, and most recently in tech, evolving and establishing itself as a diversified venture-driven organization.</w:t>
      </w:r>
    </w:p>
    <w:p w14:paraId="23D525EC" w14:textId="77777777" w:rsidR="00A203E9" w:rsidRPr="00C235DD" w:rsidRDefault="00A203E9" w:rsidP="007E32F7">
      <w:pPr>
        <w:pStyle w:val="ListParagraph"/>
        <w:numPr>
          <w:ilvl w:val="0"/>
          <w:numId w:val="1"/>
        </w:numPr>
        <w:spacing w:after="0" w:line="360" w:lineRule="auto"/>
        <w:rPr>
          <w:rFonts w:ascii="Arial" w:hAnsi="Arial" w:cs="Arial"/>
          <w:b/>
          <w:bCs/>
        </w:rPr>
      </w:pPr>
      <w:r w:rsidRPr="00C235DD">
        <w:rPr>
          <w:rFonts w:ascii="Arial" w:hAnsi="Arial" w:cs="Arial"/>
          <w:b/>
          <w:bCs/>
        </w:rPr>
        <w:t>Akij Food and Beverage Segment:</w:t>
      </w:r>
    </w:p>
    <w:p w14:paraId="431C92D8" w14:textId="77777777" w:rsidR="00A203E9" w:rsidRPr="00C235DD" w:rsidRDefault="00A203E9" w:rsidP="007E32F7">
      <w:pPr>
        <w:pStyle w:val="ListParagraph"/>
        <w:spacing w:after="0" w:line="360" w:lineRule="auto"/>
        <w:rPr>
          <w:rFonts w:ascii="Arial" w:hAnsi="Arial" w:cs="Arial"/>
          <w:b/>
          <w:bCs/>
        </w:rPr>
      </w:pPr>
      <w:r w:rsidRPr="00C235DD">
        <w:rPr>
          <w:rFonts w:ascii="Arial" w:hAnsi="Arial" w:cs="Arial"/>
        </w:rPr>
        <w:t>Akij Food and Beverage leads this segment with a wide range of popular produ</w:t>
      </w:r>
      <w:r w:rsidRPr="00C235DD">
        <w:rPr>
          <w:rFonts w:ascii="Arial" w:hAnsi="Arial" w:cs="Arial"/>
          <w:bCs/>
        </w:rPr>
        <w:t>cts.</w:t>
      </w:r>
    </w:p>
    <w:p w14:paraId="3A3A4694" w14:textId="77777777" w:rsidR="00A203E9" w:rsidRPr="00C235DD" w:rsidRDefault="00A203E9" w:rsidP="007E32F7">
      <w:pPr>
        <w:pStyle w:val="ListParagraph"/>
        <w:spacing w:after="0" w:line="360" w:lineRule="auto"/>
        <w:rPr>
          <w:rFonts w:ascii="Arial" w:hAnsi="Arial" w:cs="Arial"/>
        </w:rPr>
      </w:pPr>
      <w:r w:rsidRPr="00C235DD">
        <w:rPr>
          <w:rFonts w:ascii="Arial" w:hAnsi="Arial" w:cs="Arial"/>
        </w:rPr>
        <w:t>Products of this unit are:</w:t>
      </w:r>
    </w:p>
    <w:tbl>
      <w:tblPr>
        <w:tblStyle w:val="TableGrid"/>
        <w:tblW w:w="0" w:type="auto"/>
        <w:tblInd w:w="720" w:type="dxa"/>
        <w:tblLook w:val="04A0" w:firstRow="1" w:lastRow="0" w:firstColumn="1" w:lastColumn="0" w:noHBand="0" w:noVBand="1"/>
      </w:tblPr>
      <w:tblGrid>
        <w:gridCol w:w="2785"/>
        <w:gridCol w:w="5220"/>
      </w:tblGrid>
      <w:tr w:rsidR="00A203E9" w:rsidRPr="00C235DD" w14:paraId="14391AB4" w14:textId="77777777" w:rsidTr="00B56261">
        <w:tc>
          <w:tcPr>
            <w:tcW w:w="2785" w:type="dxa"/>
          </w:tcPr>
          <w:p w14:paraId="68B27AFF" w14:textId="77777777" w:rsidR="00A203E9" w:rsidRPr="00C235DD" w:rsidRDefault="00A203E9" w:rsidP="007E32F7">
            <w:pPr>
              <w:pStyle w:val="ListParagraph"/>
              <w:spacing w:line="360" w:lineRule="auto"/>
              <w:ind w:left="0"/>
              <w:rPr>
                <w:rFonts w:ascii="Arial" w:hAnsi="Arial" w:cs="Arial"/>
                <w:b/>
                <w:bCs/>
                <w:color w:val="3366CC"/>
              </w:rPr>
            </w:pPr>
            <w:r w:rsidRPr="00C235DD">
              <w:rPr>
                <w:rFonts w:ascii="Arial" w:hAnsi="Arial" w:cs="Arial"/>
                <w:b/>
                <w:bCs/>
                <w:color w:val="3366CC"/>
              </w:rPr>
              <w:t>Product Category</w:t>
            </w:r>
          </w:p>
        </w:tc>
        <w:tc>
          <w:tcPr>
            <w:tcW w:w="5220" w:type="dxa"/>
          </w:tcPr>
          <w:p w14:paraId="222583AC" w14:textId="77777777" w:rsidR="00A203E9" w:rsidRPr="00C235DD" w:rsidRDefault="00A203E9" w:rsidP="007E32F7">
            <w:pPr>
              <w:pStyle w:val="ListParagraph"/>
              <w:spacing w:line="360" w:lineRule="auto"/>
              <w:ind w:left="0"/>
              <w:rPr>
                <w:rFonts w:ascii="Arial" w:hAnsi="Arial" w:cs="Arial"/>
                <w:b/>
                <w:bCs/>
                <w:color w:val="3366CC"/>
              </w:rPr>
            </w:pPr>
            <w:r w:rsidRPr="00C235DD">
              <w:rPr>
                <w:rFonts w:ascii="Arial" w:hAnsi="Arial" w:cs="Arial"/>
                <w:b/>
                <w:bCs/>
                <w:color w:val="3366CC"/>
              </w:rPr>
              <w:t>Product Name</w:t>
            </w:r>
          </w:p>
        </w:tc>
      </w:tr>
      <w:tr w:rsidR="00A203E9" w:rsidRPr="00C235DD" w14:paraId="000D7AD8" w14:textId="77777777" w:rsidTr="00B56261">
        <w:tc>
          <w:tcPr>
            <w:tcW w:w="2785" w:type="dxa"/>
          </w:tcPr>
          <w:p w14:paraId="6DC22E39" w14:textId="77777777" w:rsidR="00A203E9" w:rsidRPr="00C235DD" w:rsidRDefault="00A203E9" w:rsidP="007E32F7">
            <w:pPr>
              <w:pStyle w:val="ListParagraph"/>
              <w:spacing w:line="360" w:lineRule="auto"/>
              <w:ind w:left="0"/>
              <w:rPr>
                <w:rFonts w:ascii="Arial" w:hAnsi="Arial" w:cs="Arial"/>
              </w:rPr>
            </w:pPr>
            <w:r w:rsidRPr="00C235DD">
              <w:rPr>
                <w:rFonts w:ascii="Arial" w:hAnsi="Arial" w:cs="Arial"/>
              </w:rPr>
              <w:t>Soft Drinks</w:t>
            </w:r>
          </w:p>
        </w:tc>
        <w:tc>
          <w:tcPr>
            <w:tcW w:w="5220" w:type="dxa"/>
          </w:tcPr>
          <w:p w14:paraId="4D7441CF" w14:textId="77777777" w:rsidR="00A203E9" w:rsidRPr="00C235DD" w:rsidRDefault="00A203E9" w:rsidP="007E32F7">
            <w:pPr>
              <w:pStyle w:val="ListParagraph"/>
              <w:spacing w:line="360" w:lineRule="auto"/>
              <w:ind w:left="0"/>
              <w:rPr>
                <w:rFonts w:ascii="Arial" w:hAnsi="Arial" w:cs="Arial"/>
              </w:rPr>
            </w:pPr>
            <w:r w:rsidRPr="00C235DD">
              <w:rPr>
                <w:rFonts w:ascii="Arial" w:hAnsi="Arial" w:cs="Arial"/>
              </w:rPr>
              <w:t>Mojo, Clemon, Lemu</w:t>
            </w:r>
          </w:p>
        </w:tc>
      </w:tr>
      <w:tr w:rsidR="00A203E9" w:rsidRPr="00C235DD" w14:paraId="5ED18230" w14:textId="77777777" w:rsidTr="00B56261">
        <w:tc>
          <w:tcPr>
            <w:tcW w:w="2785" w:type="dxa"/>
          </w:tcPr>
          <w:p w14:paraId="202E5F60" w14:textId="77777777" w:rsidR="00A203E9" w:rsidRPr="00C235DD" w:rsidRDefault="00A203E9" w:rsidP="007E32F7">
            <w:pPr>
              <w:pStyle w:val="ListParagraph"/>
              <w:spacing w:line="360" w:lineRule="auto"/>
              <w:ind w:left="0"/>
              <w:rPr>
                <w:rFonts w:ascii="Arial" w:hAnsi="Arial" w:cs="Arial"/>
              </w:rPr>
            </w:pPr>
            <w:r w:rsidRPr="00C235DD">
              <w:rPr>
                <w:rFonts w:ascii="Arial" w:hAnsi="Arial" w:cs="Arial"/>
              </w:rPr>
              <w:t>Energy Drinks</w:t>
            </w:r>
          </w:p>
        </w:tc>
        <w:tc>
          <w:tcPr>
            <w:tcW w:w="5220" w:type="dxa"/>
          </w:tcPr>
          <w:p w14:paraId="2E0DB47A" w14:textId="77777777" w:rsidR="00A203E9" w:rsidRPr="00C235DD" w:rsidRDefault="00A203E9" w:rsidP="007E32F7">
            <w:pPr>
              <w:pStyle w:val="ListParagraph"/>
              <w:spacing w:line="360" w:lineRule="auto"/>
              <w:ind w:left="0"/>
              <w:rPr>
                <w:rFonts w:ascii="Arial" w:hAnsi="Arial" w:cs="Arial"/>
              </w:rPr>
            </w:pPr>
            <w:r w:rsidRPr="00C235DD">
              <w:rPr>
                <w:rFonts w:ascii="Arial" w:hAnsi="Arial" w:cs="Arial"/>
              </w:rPr>
              <w:t>Speed, Wild Brew</w:t>
            </w:r>
          </w:p>
        </w:tc>
      </w:tr>
      <w:tr w:rsidR="00A203E9" w:rsidRPr="00C235DD" w14:paraId="321347A8" w14:textId="77777777" w:rsidTr="00B56261">
        <w:tc>
          <w:tcPr>
            <w:tcW w:w="2785" w:type="dxa"/>
          </w:tcPr>
          <w:p w14:paraId="267C4B6C" w14:textId="77777777" w:rsidR="00A203E9" w:rsidRPr="00C235DD" w:rsidRDefault="00A203E9" w:rsidP="007E32F7">
            <w:pPr>
              <w:pStyle w:val="ListParagraph"/>
              <w:spacing w:line="360" w:lineRule="auto"/>
              <w:ind w:left="0"/>
              <w:rPr>
                <w:rFonts w:ascii="Arial" w:hAnsi="Arial" w:cs="Arial"/>
              </w:rPr>
            </w:pPr>
            <w:r w:rsidRPr="00C235DD">
              <w:rPr>
                <w:rFonts w:ascii="Arial" w:hAnsi="Arial" w:cs="Arial"/>
              </w:rPr>
              <w:t>Water</w:t>
            </w:r>
          </w:p>
        </w:tc>
        <w:tc>
          <w:tcPr>
            <w:tcW w:w="5220" w:type="dxa"/>
          </w:tcPr>
          <w:p w14:paraId="09663BDD" w14:textId="77777777" w:rsidR="00A203E9" w:rsidRPr="00C235DD" w:rsidRDefault="00A203E9" w:rsidP="007E32F7">
            <w:pPr>
              <w:pStyle w:val="ListParagraph"/>
              <w:spacing w:line="360" w:lineRule="auto"/>
              <w:ind w:left="0"/>
              <w:rPr>
                <w:rFonts w:ascii="Arial" w:hAnsi="Arial" w:cs="Arial"/>
              </w:rPr>
            </w:pPr>
            <w:r w:rsidRPr="00C235DD">
              <w:rPr>
                <w:rFonts w:ascii="Arial" w:hAnsi="Arial" w:cs="Arial"/>
              </w:rPr>
              <w:t>Spa, Rivera</w:t>
            </w:r>
          </w:p>
        </w:tc>
      </w:tr>
      <w:tr w:rsidR="00A203E9" w:rsidRPr="00C235DD" w14:paraId="0F4BAA11" w14:textId="77777777" w:rsidTr="00B56261">
        <w:tc>
          <w:tcPr>
            <w:tcW w:w="2785" w:type="dxa"/>
          </w:tcPr>
          <w:p w14:paraId="28B0BE9E" w14:textId="77777777" w:rsidR="00A203E9" w:rsidRPr="00C235DD" w:rsidRDefault="00A203E9" w:rsidP="007E32F7">
            <w:pPr>
              <w:pStyle w:val="ListParagraph"/>
              <w:spacing w:line="360" w:lineRule="auto"/>
              <w:ind w:left="0"/>
              <w:rPr>
                <w:rFonts w:ascii="Arial" w:hAnsi="Arial" w:cs="Arial"/>
              </w:rPr>
            </w:pPr>
            <w:r w:rsidRPr="00C235DD">
              <w:rPr>
                <w:rFonts w:ascii="Arial" w:hAnsi="Arial" w:cs="Arial"/>
              </w:rPr>
              <w:t xml:space="preserve"> Juice</w:t>
            </w:r>
          </w:p>
        </w:tc>
        <w:tc>
          <w:tcPr>
            <w:tcW w:w="5220" w:type="dxa"/>
          </w:tcPr>
          <w:p w14:paraId="1F8D6AEC" w14:textId="77777777" w:rsidR="00A203E9" w:rsidRPr="00C235DD" w:rsidRDefault="00A203E9" w:rsidP="007E32F7">
            <w:pPr>
              <w:pStyle w:val="ListParagraph"/>
              <w:spacing w:line="360" w:lineRule="auto"/>
              <w:ind w:left="0"/>
              <w:rPr>
                <w:rFonts w:ascii="Arial" w:hAnsi="Arial" w:cs="Arial"/>
              </w:rPr>
            </w:pPr>
            <w:proofErr w:type="spellStart"/>
            <w:r w:rsidRPr="00C235DD">
              <w:rPr>
                <w:rFonts w:ascii="Arial" w:hAnsi="Arial" w:cs="Arial"/>
              </w:rPr>
              <w:t>Frutika</w:t>
            </w:r>
            <w:proofErr w:type="spellEnd"/>
            <w:r w:rsidRPr="00C235DD">
              <w:rPr>
                <w:rFonts w:ascii="Arial" w:hAnsi="Arial" w:cs="Arial"/>
              </w:rPr>
              <w:t>, Aafi</w:t>
            </w:r>
          </w:p>
        </w:tc>
      </w:tr>
      <w:tr w:rsidR="00A203E9" w:rsidRPr="00C235DD" w14:paraId="7916D97F" w14:textId="77777777" w:rsidTr="00B56261">
        <w:tc>
          <w:tcPr>
            <w:tcW w:w="2785" w:type="dxa"/>
          </w:tcPr>
          <w:p w14:paraId="64C808D8" w14:textId="77777777" w:rsidR="00A203E9" w:rsidRPr="00C235DD" w:rsidRDefault="00A203E9" w:rsidP="007E32F7">
            <w:pPr>
              <w:pStyle w:val="ListParagraph"/>
              <w:spacing w:line="360" w:lineRule="auto"/>
              <w:ind w:left="0"/>
              <w:rPr>
                <w:rFonts w:ascii="Arial" w:hAnsi="Arial" w:cs="Arial"/>
              </w:rPr>
            </w:pPr>
            <w:r w:rsidRPr="00C235DD">
              <w:rPr>
                <w:rFonts w:ascii="Arial" w:hAnsi="Arial" w:cs="Arial"/>
              </w:rPr>
              <w:t>Snacks (Chips)</w:t>
            </w:r>
          </w:p>
        </w:tc>
        <w:tc>
          <w:tcPr>
            <w:tcW w:w="5220" w:type="dxa"/>
          </w:tcPr>
          <w:p w14:paraId="690828EC" w14:textId="77777777" w:rsidR="00A203E9" w:rsidRPr="00C235DD" w:rsidRDefault="00A203E9" w:rsidP="007E32F7">
            <w:pPr>
              <w:pStyle w:val="ListParagraph"/>
              <w:spacing w:line="360" w:lineRule="auto"/>
              <w:ind w:left="0"/>
              <w:rPr>
                <w:rFonts w:ascii="Arial" w:hAnsi="Arial" w:cs="Arial"/>
              </w:rPr>
            </w:pPr>
            <w:proofErr w:type="spellStart"/>
            <w:r w:rsidRPr="00C235DD">
              <w:rPr>
                <w:rFonts w:ascii="Arial" w:hAnsi="Arial" w:cs="Arial"/>
              </w:rPr>
              <w:t>Chesspuff</w:t>
            </w:r>
            <w:proofErr w:type="spellEnd"/>
          </w:p>
        </w:tc>
      </w:tr>
    </w:tbl>
    <w:p w14:paraId="4B76F6F8" w14:textId="2DED73B1" w:rsidR="00247279" w:rsidRPr="00C235DD" w:rsidRDefault="00247279" w:rsidP="007E32F7">
      <w:pPr>
        <w:pStyle w:val="ListParagraph"/>
        <w:spacing w:after="0" w:line="360" w:lineRule="auto"/>
        <w:rPr>
          <w:rFonts w:ascii="Arial" w:hAnsi="Arial" w:cs="Arial"/>
          <w:b/>
          <w:bCs/>
        </w:rPr>
      </w:pPr>
    </w:p>
    <w:p w14:paraId="0CF89C77" w14:textId="77777777" w:rsidR="00A203E9" w:rsidRPr="00C235DD" w:rsidRDefault="00A203E9" w:rsidP="007E32F7">
      <w:pPr>
        <w:pStyle w:val="ListParagraph"/>
        <w:numPr>
          <w:ilvl w:val="0"/>
          <w:numId w:val="1"/>
        </w:numPr>
        <w:spacing w:after="0" w:line="360" w:lineRule="auto"/>
        <w:rPr>
          <w:rFonts w:ascii="Arial" w:hAnsi="Arial" w:cs="Arial"/>
          <w:b/>
          <w:bCs/>
        </w:rPr>
      </w:pPr>
      <w:r w:rsidRPr="00C235DD">
        <w:rPr>
          <w:rFonts w:ascii="Arial" w:hAnsi="Arial" w:cs="Arial"/>
          <w:b/>
          <w:bCs/>
        </w:rPr>
        <w:t>Akij Dairy Segment</w:t>
      </w:r>
    </w:p>
    <w:p w14:paraId="389737B4" w14:textId="77777777" w:rsidR="00A203E9" w:rsidRPr="00C235DD" w:rsidRDefault="00A203E9" w:rsidP="007E32F7">
      <w:pPr>
        <w:pStyle w:val="ListParagraph"/>
        <w:spacing w:after="0" w:line="360" w:lineRule="auto"/>
        <w:rPr>
          <w:rFonts w:ascii="Arial" w:hAnsi="Arial" w:cs="Arial"/>
        </w:rPr>
      </w:pPr>
      <w:r w:rsidRPr="00C235DD">
        <w:rPr>
          <w:rFonts w:ascii="Arial" w:hAnsi="Arial" w:cs="Arial"/>
        </w:rPr>
        <w:t>Akij Dairy is another popular unit among people all over the country because of its quality products. Products of this unit are:</w:t>
      </w:r>
    </w:p>
    <w:tbl>
      <w:tblPr>
        <w:tblStyle w:val="TableGrid"/>
        <w:tblW w:w="0" w:type="auto"/>
        <w:tblInd w:w="720" w:type="dxa"/>
        <w:tblLook w:val="04A0" w:firstRow="1" w:lastRow="0" w:firstColumn="1" w:lastColumn="0" w:noHBand="0" w:noVBand="1"/>
      </w:tblPr>
      <w:tblGrid>
        <w:gridCol w:w="2785"/>
        <w:gridCol w:w="5220"/>
      </w:tblGrid>
      <w:tr w:rsidR="00A203E9" w:rsidRPr="00C235DD" w14:paraId="036A3340" w14:textId="77777777" w:rsidTr="00B56261">
        <w:tc>
          <w:tcPr>
            <w:tcW w:w="2785" w:type="dxa"/>
          </w:tcPr>
          <w:p w14:paraId="1C40D041" w14:textId="77777777" w:rsidR="00A203E9" w:rsidRPr="00C235DD" w:rsidRDefault="00A203E9" w:rsidP="007E32F7">
            <w:pPr>
              <w:pStyle w:val="ListParagraph"/>
              <w:spacing w:line="360" w:lineRule="auto"/>
              <w:ind w:left="0"/>
              <w:rPr>
                <w:rFonts w:ascii="Arial" w:hAnsi="Arial" w:cs="Arial"/>
                <w:color w:val="3366CC"/>
              </w:rPr>
            </w:pPr>
            <w:r w:rsidRPr="00C235DD">
              <w:rPr>
                <w:rFonts w:ascii="Arial" w:hAnsi="Arial" w:cs="Arial"/>
                <w:b/>
                <w:bCs/>
                <w:color w:val="3366CC"/>
              </w:rPr>
              <w:lastRenderedPageBreak/>
              <w:t>Product Category</w:t>
            </w:r>
          </w:p>
        </w:tc>
        <w:tc>
          <w:tcPr>
            <w:tcW w:w="5220" w:type="dxa"/>
          </w:tcPr>
          <w:p w14:paraId="7D821B9C" w14:textId="77777777" w:rsidR="00A203E9" w:rsidRPr="00C235DD" w:rsidRDefault="00A203E9" w:rsidP="007E32F7">
            <w:pPr>
              <w:pStyle w:val="ListParagraph"/>
              <w:spacing w:line="360" w:lineRule="auto"/>
              <w:ind w:left="0"/>
              <w:rPr>
                <w:rFonts w:ascii="Arial" w:hAnsi="Arial" w:cs="Arial"/>
                <w:color w:val="3366CC"/>
              </w:rPr>
            </w:pPr>
            <w:r w:rsidRPr="00C235DD">
              <w:rPr>
                <w:rFonts w:ascii="Arial" w:hAnsi="Arial" w:cs="Arial"/>
                <w:b/>
                <w:bCs/>
                <w:color w:val="3366CC"/>
              </w:rPr>
              <w:t>Product Name</w:t>
            </w:r>
          </w:p>
        </w:tc>
      </w:tr>
      <w:tr w:rsidR="00A203E9" w:rsidRPr="00C235DD" w14:paraId="66B14419" w14:textId="77777777" w:rsidTr="00B56261">
        <w:tc>
          <w:tcPr>
            <w:tcW w:w="2785" w:type="dxa"/>
          </w:tcPr>
          <w:p w14:paraId="1C3CD03B" w14:textId="77777777" w:rsidR="00A203E9" w:rsidRPr="00C235DD" w:rsidRDefault="00A203E9" w:rsidP="007E32F7">
            <w:pPr>
              <w:pStyle w:val="ListParagraph"/>
              <w:spacing w:line="360" w:lineRule="auto"/>
              <w:ind w:left="0"/>
              <w:rPr>
                <w:rFonts w:ascii="Arial" w:hAnsi="Arial" w:cs="Arial"/>
              </w:rPr>
            </w:pPr>
            <w:r w:rsidRPr="00C235DD">
              <w:rPr>
                <w:rFonts w:ascii="Arial" w:hAnsi="Arial" w:cs="Arial"/>
              </w:rPr>
              <w:t>Milk</w:t>
            </w:r>
          </w:p>
        </w:tc>
        <w:tc>
          <w:tcPr>
            <w:tcW w:w="5220" w:type="dxa"/>
          </w:tcPr>
          <w:p w14:paraId="640D20D4" w14:textId="77777777" w:rsidR="00A203E9" w:rsidRPr="00C235DD" w:rsidRDefault="00A203E9" w:rsidP="007E32F7">
            <w:pPr>
              <w:pStyle w:val="ListParagraph"/>
              <w:spacing w:line="360" w:lineRule="auto"/>
              <w:ind w:left="0"/>
              <w:rPr>
                <w:rFonts w:ascii="Arial" w:hAnsi="Arial" w:cs="Arial"/>
              </w:rPr>
            </w:pPr>
            <w:r w:rsidRPr="00C235DD">
              <w:rPr>
                <w:rFonts w:ascii="Arial" w:hAnsi="Arial" w:cs="Arial"/>
              </w:rPr>
              <w:t>Farm Fresh UHT Milk, Farm Fresh Pasteurized Milk, Farm Fresh Powdered Milk</w:t>
            </w:r>
          </w:p>
        </w:tc>
      </w:tr>
      <w:tr w:rsidR="00A203E9" w:rsidRPr="00C235DD" w14:paraId="4A1D7C12" w14:textId="77777777" w:rsidTr="00B56261">
        <w:tc>
          <w:tcPr>
            <w:tcW w:w="2785" w:type="dxa"/>
          </w:tcPr>
          <w:p w14:paraId="398E602E" w14:textId="77777777" w:rsidR="00A203E9" w:rsidRPr="00C235DD" w:rsidRDefault="00A203E9" w:rsidP="007E32F7">
            <w:pPr>
              <w:pStyle w:val="ListParagraph"/>
              <w:spacing w:line="360" w:lineRule="auto"/>
              <w:ind w:left="0"/>
              <w:rPr>
                <w:rFonts w:ascii="Arial" w:hAnsi="Arial" w:cs="Arial"/>
              </w:rPr>
            </w:pPr>
            <w:r w:rsidRPr="00C235DD">
              <w:rPr>
                <w:rFonts w:ascii="Arial" w:hAnsi="Arial" w:cs="Arial"/>
              </w:rPr>
              <w:t>Milk Shakes</w:t>
            </w:r>
          </w:p>
        </w:tc>
        <w:tc>
          <w:tcPr>
            <w:tcW w:w="5220" w:type="dxa"/>
          </w:tcPr>
          <w:p w14:paraId="260C8A2C" w14:textId="77777777" w:rsidR="00A203E9" w:rsidRPr="00C235DD" w:rsidRDefault="00A203E9" w:rsidP="007E32F7">
            <w:pPr>
              <w:pStyle w:val="ListParagraph"/>
              <w:spacing w:line="360" w:lineRule="auto"/>
              <w:ind w:left="0"/>
              <w:rPr>
                <w:rFonts w:ascii="Arial" w:hAnsi="Arial" w:cs="Arial"/>
              </w:rPr>
            </w:pPr>
            <w:r w:rsidRPr="00C235DD">
              <w:rPr>
                <w:rFonts w:ascii="Arial" w:hAnsi="Arial" w:cs="Arial"/>
              </w:rPr>
              <w:t>Chocolate, Mango, Pistachio flavored milk, Farm Fresh Shakes</w:t>
            </w:r>
          </w:p>
        </w:tc>
      </w:tr>
      <w:tr w:rsidR="00A203E9" w:rsidRPr="00C235DD" w14:paraId="09A7A673" w14:textId="77777777" w:rsidTr="00B56261">
        <w:tc>
          <w:tcPr>
            <w:tcW w:w="2785" w:type="dxa"/>
          </w:tcPr>
          <w:p w14:paraId="682DA051" w14:textId="77777777" w:rsidR="00A203E9" w:rsidRPr="00C235DD" w:rsidRDefault="00A203E9" w:rsidP="007E32F7">
            <w:pPr>
              <w:pStyle w:val="ListParagraph"/>
              <w:spacing w:line="360" w:lineRule="auto"/>
              <w:ind w:left="0"/>
              <w:rPr>
                <w:rFonts w:ascii="Arial" w:hAnsi="Arial" w:cs="Arial"/>
              </w:rPr>
            </w:pPr>
            <w:r w:rsidRPr="00C235DD">
              <w:rPr>
                <w:rFonts w:ascii="Arial" w:hAnsi="Arial" w:cs="Arial"/>
              </w:rPr>
              <w:t>Others</w:t>
            </w:r>
          </w:p>
        </w:tc>
        <w:tc>
          <w:tcPr>
            <w:tcW w:w="5220" w:type="dxa"/>
          </w:tcPr>
          <w:p w14:paraId="396C4534" w14:textId="77777777" w:rsidR="00A203E9" w:rsidRPr="00C235DD" w:rsidRDefault="00A203E9" w:rsidP="007E32F7">
            <w:pPr>
              <w:pStyle w:val="ListParagraph"/>
              <w:spacing w:line="360" w:lineRule="auto"/>
              <w:ind w:left="0"/>
              <w:rPr>
                <w:rFonts w:ascii="Arial" w:hAnsi="Arial" w:cs="Arial"/>
              </w:rPr>
            </w:pPr>
            <w:r w:rsidRPr="00C235DD">
              <w:rPr>
                <w:rFonts w:ascii="Arial" w:hAnsi="Arial" w:cs="Arial"/>
              </w:rPr>
              <w:t>Yogurt, Ghee,</w:t>
            </w:r>
          </w:p>
        </w:tc>
      </w:tr>
    </w:tbl>
    <w:p w14:paraId="1915EA01" w14:textId="6D678DEC" w:rsidR="00A203E9" w:rsidRPr="00C235DD" w:rsidRDefault="00247279" w:rsidP="007E32F7">
      <w:pPr>
        <w:pStyle w:val="ListParagraph"/>
        <w:numPr>
          <w:ilvl w:val="0"/>
          <w:numId w:val="1"/>
        </w:numPr>
        <w:spacing w:after="0" w:line="360" w:lineRule="auto"/>
        <w:rPr>
          <w:rFonts w:ascii="Arial" w:hAnsi="Arial" w:cs="Arial"/>
        </w:rPr>
      </w:pPr>
      <w:r w:rsidRPr="00C235DD">
        <w:rPr>
          <w:rFonts w:ascii="Arial" w:hAnsi="Arial" w:cs="Arial"/>
          <w:b/>
          <w:bCs/>
        </w:rPr>
        <w:t>A</w:t>
      </w:r>
      <w:r w:rsidR="00A203E9" w:rsidRPr="00C235DD">
        <w:rPr>
          <w:rFonts w:ascii="Arial" w:hAnsi="Arial" w:cs="Arial"/>
          <w:b/>
          <w:bCs/>
        </w:rPr>
        <w:t>kij Health and Hygiene Products</w:t>
      </w:r>
    </w:p>
    <w:p w14:paraId="78BEF6F6" w14:textId="77777777" w:rsidR="00A203E9" w:rsidRPr="00C235DD" w:rsidRDefault="00A203E9" w:rsidP="007E32F7">
      <w:pPr>
        <w:pStyle w:val="ListParagraph"/>
        <w:spacing w:after="0" w:line="360" w:lineRule="auto"/>
        <w:rPr>
          <w:rFonts w:ascii="Arial" w:hAnsi="Arial" w:cs="Arial"/>
        </w:rPr>
      </w:pPr>
      <w:r w:rsidRPr="00C235DD">
        <w:rPr>
          <w:rFonts w:ascii="Arial" w:hAnsi="Arial" w:cs="Arial"/>
        </w:rPr>
        <w:t>Akij Venture is a leading provider of daily wellness and hygiene products. This unit of Akij Venture is growing rapidly. Products of this unit are:</w:t>
      </w:r>
    </w:p>
    <w:tbl>
      <w:tblPr>
        <w:tblStyle w:val="TableGrid"/>
        <w:tblW w:w="0" w:type="auto"/>
        <w:tblInd w:w="720" w:type="dxa"/>
        <w:tblLook w:val="04A0" w:firstRow="1" w:lastRow="0" w:firstColumn="1" w:lastColumn="0" w:noHBand="0" w:noVBand="1"/>
      </w:tblPr>
      <w:tblGrid>
        <w:gridCol w:w="4315"/>
        <w:gridCol w:w="3690"/>
      </w:tblGrid>
      <w:tr w:rsidR="00A203E9" w:rsidRPr="00C235DD" w14:paraId="3DC5E834" w14:textId="77777777" w:rsidTr="00B56261">
        <w:tc>
          <w:tcPr>
            <w:tcW w:w="4315" w:type="dxa"/>
          </w:tcPr>
          <w:p w14:paraId="511529F6" w14:textId="77777777" w:rsidR="00A203E9" w:rsidRPr="00C235DD" w:rsidRDefault="00A203E9" w:rsidP="007E32F7">
            <w:pPr>
              <w:pStyle w:val="ListParagraph"/>
              <w:spacing w:line="360" w:lineRule="auto"/>
              <w:ind w:left="0"/>
              <w:rPr>
                <w:rFonts w:ascii="Arial" w:hAnsi="Arial" w:cs="Arial"/>
                <w:color w:val="3366CC"/>
              </w:rPr>
            </w:pPr>
            <w:r w:rsidRPr="00C235DD">
              <w:rPr>
                <w:rFonts w:ascii="Arial" w:hAnsi="Arial" w:cs="Arial"/>
                <w:b/>
                <w:bCs/>
                <w:color w:val="3366CC"/>
              </w:rPr>
              <w:t>Product Category</w:t>
            </w:r>
          </w:p>
        </w:tc>
        <w:tc>
          <w:tcPr>
            <w:tcW w:w="3690" w:type="dxa"/>
          </w:tcPr>
          <w:p w14:paraId="33F7A01B" w14:textId="77777777" w:rsidR="00A203E9" w:rsidRPr="00C235DD" w:rsidRDefault="00A203E9" w:rsidP="007E32F7">
            <w:pPr>
              <w:pStyle w:val="ListParagraph"/>
              <w:spacing w:line="360" w:lineRule="auto"/>
              <w:ind w:left="0"/>
              <w:rPr>
                <w:rFonts w:ascii="Arial" w:hAnsi="Arial" w:cs="Arial"/>
                <w:color w:val="3366CC"/>
              </w:rPr>
            </w:pPr>
            <w:r w:rsidRPr="00C235DD">
              <w:rPr>
                <w:rFonts w:ascii="Arial" w:hAnsi="Arial" w:cs="Arial"/>
                <w:b/>
                <w:bCs/>
                <w:color w:val="3366CC"/>
              </w:rPr>
              <w:t>Product Name</w:t>
            </w:r>
          </w:p>
        </w:tc>
      </w:tr>
      <w:tr w:rsidR="00A203E9" w:rsidRPr="00C235DD" w14:paraId="1F1FE828" w14:textId="77777777" w:rsidTr="00B56261">
        <w:tc>
          <w:tcPr>
            <w:tcW w:w="4315" w:type="dxa"/>
          </w:tcPr>
          <w:p w14:paraId="6C69D5CD" w14:textId="77777777" w:rsidR="00A203E9" w:rsidRPr="00C235DD" w:rsidRDefault="00A203E9" w:rsidP="007E32F7">
            <w:pPr>
              <w:pStyle w:val="ListParagraph"/>
              <w:spacing w:line="360" w:lineRule="auto"/>
              <w:ind w:left="0"/>
              <w:rPr>
                <w:rFonts w:ascii="Arial" w:hAnsi="Arial" w:cs="Arial"/>
              </w:rPr>
            </w:pPr>
            <w:r w:rsidRPr="00C235DD">
              <w:rPr>
                <w:rFonts w:ascii="Arial" w:hAnsi="Arial" w:cs="Arial"/>
              </w:rPr>
              <w:t>Soap</w:t>
            </w:r>
          </w:p>
        </w:tc>
        <w:tc>
          <w:tcPr>
            <w:tcW w:w="3690" w:type="dxa"/>
          </w:tcPr>
          <w:p w14:paraId="333BFB2E" w14:textId="77777777" w:rsidR="00A203E9" w:rsidRPr="00C235DD" w:rsidRDefault="00A203E9" w:rsidP="007E32F7">
            <w:pPr>
              <w:pStyle w:val="ListParagraph"/>
              <w:spacing w:line="360" w:lineRule="auto"/>
              <w:ind w:left="0"/>
              <w:rPr>
                <w:rFonts w:ascii="Arial" w:hAnsi="Arial" w:cs="Arial"/>
              </w:rPr>
            </w:pPr>
            <w:r w:rsidRPr="00C235DD">
              <w:rPr>
                <w:rFonts w:ascii="Arial" w:hAnsi="Arial" w:cs="Arial"/>
              </w:rPr>
              <w:t>Akij Health+ Soap (Original, Mild, Fresh, and Lemon flavored)</w:t>
            </w:r>
          </w:p>
        </w:tc>
      </w:tr>
      <w:tr w:rsidR="00A203E9" w:rsidRPr="00C235DD" w14:paraId="5D2378C1" w14:textId="77777777" w:rsidTr="00B56261">
        <w:tc>
          <w:tcPr>
            <w:tcW w:w="4315" w:type="dxa"/>
          </w:tcPr>
          <w:p w14:paraId="261A1535" w14:textId="77777777" w:rsidR="00A203E9" w:rsidRPr="00C235DD" w:rsidRDefault="00A203E9" w:rsidP="007E32F7">
            <w:pPr>
              <w:pStyle w:val="ListParagraph"/>
              <w:spacing w:line="360" w:lineRule="auto"/>
              <w:ind w:left="0"/>
              <w:rPr>
                <w:rFonts w:ascii="Arial" w:hAnsi="Arial" w:cs="Arial"/>
              </w:rPr>
            </w:pPr>
            <w:r w:rsidRPr="00C235DD">
              <w:rPr>
                <w:rFonts w:ascii="Arial" w:hAnsi="Arial" w:cs="Arial"/>
              </w:rPr>
              <w:t>Liquid Hand Wash</w:t>
            </w:r>
          </w:p>
        </w:tc>
        <w:tc>
          <w:tcPr>
            <w:tcW w:w="3690" w:type="dxa"/>
          </w:tcPr>
          <w:p w14:paraId="51AC6174" w14:textId="77777777" w:rsidR="00A203E9" w:rsidRPr="00C235DD" w:rsidRDefault="00A203E9" w:rsidP="007E32F7">
            <w:pPr>
              <w:pStyle w:val="ListParagraph"/>
              <w:spacing w:line="360" w:lineRule="auto"/>
              <w:ind w:left="0"/>
              <w:rPr>
                <w:rFonts w:ascii="Arial" w:hAnsi="Arial" w:cs="Arial"/>
              </w:rPr>
            </w:pPr>
            <w:r w:rsidRPr="00C235DD">
              <w:rPr>
                <w:rFonts w:ascii="Arial" w:hAnsi="Arial" w:cs="Arial"/>
              </w:rPr>
              <w:t>Akij Health+ Hand Wash (Fruity Floral, Lavender flavored)</w:t>
            </w:r>
          </w:p>
        </w:tc>
      </w:tr>
      <w:tr w:rsidR="00A203E9" w:rsidRPr="00C235DD" w14:paraId="4F5EBFE5" w14:textId="77777777" w:rsidTr="00B56261">
        <w:tc>
          <w:tcPr>
            <w:tcW w:w="4315" w:type="dxa"/>
          </w:tcPr>
          <w:p w14:paraId="34DC673F" w14:textId="77777777" w:rsidR="00A203E9" w:rsidRPr="00C235DD" w:rsidRDefault="00A203E9" w:rsidP="007E32F7">
            <w:pPr>
              <w:pStyle w:val="ListParagraph"/>
              <w:spacing w:line="360" w:lineRule="auto"/>
              <w:ind w:left="0"/>
              <w:rPr>
                <w:rFonts w:ascii="Arial" w:hAnsi="Arial" w:cs="Arial"/>
              </w:rPr>
            </w:pPr>
            <w:r w:rsidRPr="00C235DD">
              <w:rPr>
                <w:rFonts w:ascii="Arial" w:hAnsi="Arial" w:cs="Arial"/>
              </w:rPr>
              <w:t>Dish Washer</w:t>
            </w:r>
          </w:p>
        </w:tc>
        <w:tc>
          <w:tcPr>
            <w:tcW w:w="3690" w:type="dxa"/>
          </w:tcPr>
          <w:p w14:paraId="06719B48" w14:textId="77777777" w:rsidR="00A203E9" w:rsidRPr="00C235DD" w:rsidRDefault="00A203E9" w:rsidP="007E32F7">
            <w:pPr>
              <w:pStyle w:val="ListParagraph"/>
              <w:spacing w:line="360" w:lineRule="auto"/>
              <w:ind w:left="0"/>
              <w:rPr>
                <w:rFonts w:ascii="Arial" w:hAnsi="Arial" w:cs="Arial"/>
              </w:rPr>
            </w:pPr>
            <w:r w:rsidRPr="00C235DD">
              <w:rPr>
                <w:rFonts w:ascii="Arial" w:hAnsi="Arial" w:cs="Arial"/>
              </w:rPr>
              <w:t>Dish Master Dishwash Bar, Dish Master Dishwash Liquid</w:t>
            </w:r>
          </w:p>
        </w:tc>
      </w:tr>
      <w:tr w:rsidR="00A203E9" w:rsidRPr="00C235DD" w14:paraId="03BE884D" w14:textId="77777777" w:rsidTr="00B56261">
        <w:tc>
          <w:tcPr>
            <w:tcW w:w="4315" w:type="dxa"/>
          </w:tcPr>
          <w:p w14:paraId="00F48A83" w14:textId="77777777" w:rsidR="00A203E9" w:rsidRPr="00C235DD" w:rsidRDefault="00A203E9" w:rsidP="007E32F7">
            <w:pPr>
              <w:pStyle w:val="ListParagraph"/>
              <w:spacing w:line="360" w:lineRule="auto"/>
              <w:ind w:left="0"/>
              <w:rPr>
                <w:rFonts w:ascii="Arial" w:hAnsi="Arial" w:cs="Arial"/>
              </w:rPr>
            </w:pPr>
            <w:r w:rsidRPr="00C235DD">
              <w:rPr>
                <w:rFonts w:ascii="Arial" w:hAnsi="Arial" w:cs="Arial"/>
              </w:rPr>
              <w:t>Detergent Powder</w:t>
            </w:r>
          </w:p>
        </w:tc>
        <w:tc>
          <w:tcPr>
            <w:tcW w:w="3690" w:type="dxa"/>
          </w:tcPr>
          <w:p w14:paraId="407280A8" w14:textId="77777777" w:rsidR="00A203E9" w:rsidRPr="00C235DD" w:rsidRDefault="00A203E9" w:rsidP="007E32F7">
            <w:pPr>
              <w:pStyle w:val="ListParagraph"/>
              <w:spacing w:line="360" w:lineRule="auto"/>
              <w:ind w:left="0"/>
              <w:rPr>
                <w:rFonts w:ascii="Arial" w:hAnsi="Arial" w:cs="Arial"/>
              </w:rPr>
            </w:pPr>
            <w:r w:rsidRPr="00C235DD">
              <w:rPr>
                <w:rFonts w:ascii="Arial" w:hAnsi="Arial" w:cs="Arial"/>
              </w:rPr>
              <w:t>Max Wash Detergent Powder, Glow Fabric Expert Detergent Powder</w:t>
            </w:r>
          </w:p>
        </w:tc>
      </w:tr>
      <w:tr w:rsidR="00A203E9" w:rsidRPr="00C235DD" w14:paraId="06D05315" w14:textId="77777777" w:rsidTr="00B56261">
        <w:tc>
          <w:tcPr>
            <w:tcW w:w="4315" w:type="dxa"/>
          </w:tcPr>
          <w:p w14:paraId="3F7F93B1" w14:textId="77777777" w:rsidR="00A203E9" w:rsidRPr="00C235DD" w:rsidRDefault="00A203E9" w:rsidP="007E32F7">
            <w:pPr>
              <w:pStyle w:val="ListParagraph"/>
              <w:spacing w:line="360" w:lineRule="auto"/>
              <w:ind w:left="0"/>
              <w:rPr>
                <w:rFonts w:ascii="Arial" w:hAnsi="Arial" w:cs="Arial"/>
              </w:rPr>
            </w:pPr>
            <w:r w:rsidRPr="00C235DD">
              <w:rPr>
                <w:rFonts w:ascii="Arial" w:hAnsi="Arial" w:cs="Arial"/>
              </w:rPr>
              <w:t>Toilet Cleaner</w:t>
            </w:r>
          </w:p>
        </w:tc>
        <w:tc>
          <w:tcPr>
            <w:tcW w:w="3690" w:type="dxa"/>
          </w:tcPr>
          <w:p w14:paraId="1C51BD1A" w14:textId="77777777" w:rsidR="00A203E9" w:rsidRPr="00C235DD" w:rsidRDefault="00A203E9" w:rsidP="007E32F7">
            <w:pPr>
              <w:pStyle w:val="ListParagraph"/>
              <w:spacing w:line="360" w:lineRule="auto"/>
              <w:ind w:left="0"/>
              <w:rPr>
                <w:rFonts w:ascii="Arial" w:hAnsi="Arial" w:cs="Arial"/>
              </w:rPr>
            </w:pPr>
            <w:r w:rsidRPr="00C235DD">
              <w:rPr>
                <w:rFonts w:ascii="Arial" w:hAnsi="Arial" w:cs="Arial"/>
              </w:rPr>
              <w:t>Extra Power Toilet Cleaner</w:t>
            </w:r>
          </w:p>
        </w:tc>
      </w:tr>
      <w:tr w:rsidR="00A203E9" w:rsidRPr="00C235DD" w14:paraId="0486A3A6" w14:textId="77777777" w:rsidTr="00B56261">
        <w:tc>
          <w:tcPr>
            <w:tcW w:w="4315" w:type="dxa"/>
          </w:tcPr>
          <w:p w14:paraId="01100ECB" w14:textId="77777777" w:rsidR="00A203E9" w:rsidRPr="00C235DD" w:rsidRDefault="00A203E9" w:rsidP="007E32F7">
            <w:pPr>
              <w:pStyle w:val="ListParagraph"/>
              <w:spacing w:line="360" w:lineRule="auto"/>
              <w:ind w:left="0"/>
              <w:rPr>
                <w:rFonts w:ascii="Arial" w:hAnsi="Arial" w:cs="Arial"/>
              </w:rPr>
            </w:pPr>
            <w:r w:rsidRPr="00C235DD">
              <w:rPr>
                <w:rFonts w:ascii="Arial" w:hAnsi="Arial" w:cs="Arial"/>
              </w:rPr>
              <w:t>Sanitary Napkin</w:t>
            </w:r>
          </w:p>
        </w:tc>
        <w:tc>
          <w:tcPr>
            <w:tcW w:w="3690" w:type="dxa"/>
          </w:tcPr>
          <w:p w14:paraId="60144422" w14:textId="77777777" w:rsidR="00A203E9" w:rsidRPr="00C235DD" w:rsidRDefault="00A203E9" w:rsidP="007E32F7">
            <w:pPr>
              <w:pStyle w:val="ListParagraph"/>
              <w:spacing w:line="360" w:lineRule="auto"/>
              <w:ind w:left="0"/>
              <w:rPr>
                <w:rFonts w:ascii="Arial" w:hAnsi="Arial" w:cs="Arial"/>
              </w:rPr>
            </w:pPr>
            <w:proofErr w:type="spellStart"/>
            <w:r w:rsidRPr="00C235DD">
              <w:rPr>
                <w:rFonts w:ascii="Arial" w:hAnsi="Arial" w:cs="Arial"/>
              </w:rPr>
              <w:t>Shokhi</w:t>
            </w:r>
            <w:proofErr w:type="spellEnd"/>
            <w:r w:rsidRPr="00C235DD">
              <w:rPr>
                <w:rFonts w:ascii="Arial" w:hAnsi="Arial" w:cs="Arial"/>
              </w:rPr>
              <w:t xml:space="preserve"> Sanitary Napkin Panty Pad</w:t>
            </w:r>
          </w:p>
        </w:tc>
      </w:tr>
    </w:tbl>
    <w:p w14:paraId="3C40C756" w14:textId="77777777" w:rsidR="00A203E9" w:rsidRPr="00C235DD" w:rsidRDefault="00A203E9" w:rsidP="007E32F7">
      <w:pPr>
        <w:spacing w:after="0" w:line="360" w:lineRule="auto"/>
        <w:rPr>
          <w:rFonts w:ascii="Arial" w:hAnsi="Arial" w:cs="Arial"/>
        </w:rPr>
      </w:pPr>
    </w:p>
    <w:p w14:paraId="1C2BF248" w14:textId="77777777" w:rsidR="00A203E9" w:rsidRPr="00C235DD" w:rsidRDefault="00A203E9" w:rsidP="007E32F7">
      <w:pPr>
        <w:pStyle w:val="ListParagraph"/>
        <w:numPr>
          <w:ilvl w:val="0"/>
          <w:numId w:val="1"/>
        </w:numPr>
        <w:spacing w:after="0" w:line="360" w:lineRule="auto"/>
        <w:rPr>
          <w:rFonts w:ascii="Arial" w:hAnsi="Arial" w:cs="Arial"/>
        </w:rPr>
      </w:pPr>
      <w:r w:rsidRPr="00C235DD">
        <w:rPr>
          <w:rFonts w:ascii="Arial" w:hAnsi="Arial" w:cs="Arial"/>
          <w:b/>
          <w:bCs/>
        </w:rPr>
        <w:t>Akij Electronics and Engineering Products</w:t>
      </w:r>
    </w:p>
    <w:p w14:paraId="5CFA64EF" w14:textId="77777777" w:rsidR="00A203E9" w:rsidRPr="00C235DD" w:rsidRDefault="00A203E9" w:rsidP="007E32F7">
      <w:pPr>
        <w:pStyle w:val="ListParagraph"/>
        <w:spacing w:after="0" w:line="360" w:lineRule="auto"/>
        <w:rPr>
          <w:rFonts w:ascii="Arial" w:hAnsi="Arial" w:cs="Arial"/>
        </w:rPr>
      </w:pPr>
      <w:r w:rsidRPr="00C235DD">
        <w:rPr>
          <w:rFonts w:ascii="Arial" w:hAnsi="Arial" w:cs="Arial"/>
        </w:rPr>
        <w:t>This is a new unit of Akij Venture, which has a very limited product. Products of this unit are:</w:t>
      </w:r>
    </w:p>
    <w:p w14:paraId="0CFF082F" w14:textId="77777777" w:rsidR="00A203E9" w:rsidRPr="00C235DD" w:rsidRDefault="00A203E9" w:rsidP="007E32F7">
      <w:pPr>
        <w:pStyle w:val="ListParagraph"/>
        <w:numPr>
          <w:ilvl w:val="0"/>
          <w:numId w:val="3"/>
        </w:numPr>
        <w:spacing w:after="0" w:line="360" w:lineRule="auto"/>
        <w:rPr>
          <w:rFonts w:ascii="Arial" w:hAnsi="Arial" w:cs="Arial"/>
        </w:rPr>
      </w:pPr>
      <w:r w:rsidRPr="00C235DD">
        <w:rPr>
          <w:rFonts w:ascii="Arial" w:hAnsi="Arial" w:cs="Arial"/>
        </w:rPr>
        <w:t>Different types of lights</w:t>
      </w:r>
    </w:p>
    <w:p w14:paraId="2EE9A102" w14:textId="77777777" w:rsidR="00A203E9" w:rsidRPr="00C235DD" w:rsidRDefault="00A203E9" w:rsidP="007E32F7">
      <w:pPr>
        <w:pStyle w:val="ListParagraph"/>
        <w:numPr>
          <w:ilvl w:val="0"/>
          <w:numId w:val="3"/>
        </w:numPr>
        <w:spacing w:after="0" w:line="360" w:lineRule="auto"/>
        <w:rPr>
          <w:rFonts w:ascii="Arial" w:hAnsi="Arial" w:cs="Arial"/>
        </w:rPr>
      </w:pPr>
      <w:r w:rsidRPr="00C235DD">
        <w:rPr>
          <w:rFonts w:ascii="Arial" w:hAnsi="Arial" w:cs="Arial"/>
        </w:rPr>
        <w:t>Switchboards</w:t>
      </w:r>
    </w:p>
    <w:p w14:paraId="53D28A77" w14:textId="77777777" w:rsidR="00A203E9" w:rsidRPr="00C235DD" w:rsidRDefault="00A203E9" w:rsidP="007E32F7">
      <w:pPr>
        <w:pStyle w:val="ListParagraph"/>
        <w:numPr>
          <w:ilvl w:val="0"/>
          <w:numId w:val="3"/>
        </w:numPr>
        <w:spacing w:after="0" w:line="360" w:lineRule="auto"/>
        <w:rPr>
          <w:rFonts w:ascii="Arial" w:hAnsi="Arial" w:cs="Arial"/>
        </w:rPr>
      </w:pPr>
      <w:r w:rsidRPr="00C235DD">
        <w:rPr>
          <w:rFonts w:ascii="Arial" w:hAnsi="Arial" w:cs="Arial"/>
        </w:rPr>
        <w:lastRenderedPageBreak/>
        <w:t>Different plugs and cables</w:t>
      </w:r>
    </w:p>
    <w:p w14:paraId="4F16CEAC" w14:textId="77777777" w:rsidR="009868FA" w:rsidRPr="00C235DD" w:rsidRDefault="009868FA" w:rsidP="007E32F7">
      <w:pPr>
        <w:pStyle w:val="ListParagraph"/>
        <w:spacing w:after="0" w:line="360" w:lineRule="auto"/>
        <w:ind w:left="1440"/>
        <w:rPr>
          <w:rFonts w:ascii="Arial" w:hAnsi="Arial" w:cs="Arial"/>
        </w:rPr>
      </w:pPr>
    </w:p>
    <w:p w14:paraId="3903755A" w14:textId="77777777" w:rsidR="00A203E9" w:rsidRPr="00C235DD" w:rsidRDefault="00A203E9" w:rsidP="007E32F7">
      <w:pPr>
        <w:pStyle w:val="ListParagraph"/>
        <w:numPr>
          <w:ilvl w:val="0"/>
          <w:numId w:val="1"/>
        </w:numPr>
        <w:spacing w:after="0" w:line="360" w:lineRule="auto"/>
        <w:rPr>
          <w:rFonts w:ascii="Arial" w:hAnsi="Arial" w:cs="Arial"/>
        </w:rPr>
      </w:pPr>
      <w:proofErr w:type="spellStart"/>
      <w:r w:rsidRPr="00C235DD">
        <w:rPr>
          <w:rFonts w:ascii="Arial" w:hAnsi="Arial" w:cs="Arial"/>
          <w:b/>
          <w:bCs/>
        </w:rPr>
        <w:t>Neoscoder</w:t>
      </w:r>
      <w:proofErr w:type="spellEnd"/>
      <w:r w:rsidRPr="00C235DD">
        <w:rPr>
          <w:rFonts w:ascii="Arial" w:hAnsi="Arial" w:cs="Arial"/>
          <w:b/>
          <w:bCs/>
        </w:rPr>
        <w:t>:</w:t>
      </w:r>
    </w:p>
    <w:p w14:paraId="54B9C181" w14:textId="77777777" w:rsidR="00A203E9" w:rsidRPr="00C235DD" w:rsidRDefault="00A203E9" w:rsidP="007E32F7">
      <w:pPr>
        <w:pStyle w:val="ListParagraph"/>
        <w:spacing w:after="0" w:line="360" w:lineRule="auto"/>
        <w:rPr>
          <w:rFonts w:ascii="Arial" w:hAnsi="Arial" w:cs="Arial"/>
        </w:rPr>
      </w:pPr>
      <w:proofErr w:type="spellStart"/>
      <w:r w:rsidRPr="00C235DD">
        <w:rPr>
          <w:rFonts w:ascii="Arial" w:hAnsi="Arial" w:cs="Arial"/>
        </w:rPr>
        <w:t>NeoScoder</w:t>
      </w:r>
      <w:proofErr w:type="spellEnd"/>
      <w:r w:rsidRPr="00C235DD">
        <w:rPr>
          <w:rFonts w:ascii="Arial" w:hAnsi="Arial" w:cs="Arial"/>
        </w:rPr>
        <w:t xml:space="preserve"> is a technology company that offers a range of digital services to help businesses build and maintain software solutions. Services of this unit are:</w:t>
      </w:r>
    </w:p>
    <w:p w14:paraId="75415A76" w14:textId="77777777" w:rsidR="00A203E9" w:rsidRPr="00C235DD" w:rsidRDefault="00A203E9" w:rsidP="007E32F7">
      <w:pPr>
        <w:pStyle w:val="ListParagraph"/>
        <w:numPr>
          <w:ilvl w:val="0"/>
          <w:numId w:val="3"/>
        </w:numPr>
        <w:spacing w:after="0" w:line="360" w:lineRule="auto"/>
        <w:rPr>
          <w:rFonts w:ascii="Arial" w:hAnsi="Arial" w:cs="Arial"/>
        </w:rPr>
      </w:pPr>
      <w:r w:rsidRPr="00C235DD">
        <w:rPr>
          <w:rFonts w:ascii="Arial" w:hAnsi="Arial" w:cs="Arial"/>
        </w:rPr>
        <w:t xml:space="preserve">UI/UX Design </w:t>
      </w:r>
    </w:p>
    <w:p w14:paraId="67385095" w14:textId="77777777" w:rsidR="00A203E9" w:rsidRPr="00C235DD" w:rsidRDefault="00A203E9" w:rsidP="007E32F7">
      <w:pPr>
        <w:pStyle w:val="ListParagraph"/>
        <w:numPr>
          <w:ilvl w:val="0"/>
          <w:numId w:val="3"/>
        </w:numPr>
        <w:spacing w:after="0" w:line="360" w:lineRule="auto"/>
        <w:rPr>
          <w:rFonts w:ascii="Arial" w:hAnsi="Arial" w:cs="Arial"/>
        </w:rPr>
      </w:pPr>
      <w:r w:rsidRPr="00C235DD">
        <w:rPr>
          <w:rFonts w:ascii="Arial" w:hAnsi="Arial" w:cs="Arial"/>
        </w:rPr>
        <w:t>Web Development</w:t>
      </w:r>
    </w:p>
    <w:p w14:paraId="76785DBC" w14:textId="77777777" w:rsidR="00A203E9" w:rsidRPr="00C235DD" w:rsidRDefault="00A203E9" w:rsidP="007E32F7">
      <w:pPr>
        <w:pStyle w:val="ListParagraph"/>
        <w:numPr>
          <w:ilvl w:val="0"/>
          <w:numId w:val="3"/>
        </w:numPr>
        <w:spacing w:after="0" w:line="360" w:lineRule="auto"/>
        <w:rPr>
          <w:rFonts w:ascii="Arial" w:hAnsi="Arial" w:cs="Arial"/>
        </w:rPr>
      </w:pPr>
      <w:r w:rsidRPr="00C235DD">
        <w:rPr>
          <w:rFonts w:ascii="Arial" w:hAnsi="Arial" w:cs="Arial"/>
        </w:rPr>
        <w:t>App Development</w:t>
      </w:r>
    </w:p>
    <w:p w14:paraId="02B0EDEF" w14:textId="77777777" w:rsidR="00A203E9" w:rsidRPr="00C235DD" w:rsidRDefault="00A203E9" w:rsidP="007E32F7">
      <w:pPr>
        <w:pStyle w:val="ListParagraph"/>
        <w:numPr>
          <w:ilvl w:val="0"/>
          <w:numId w:val="3"/>
        </w:numPr>
        <w:spacing w:after="0" w:line="360" w:lineRule="auto"/>
        <w:rPr>
          <w:rFonts w:ascii="Arial" w:hAnsi="Arial" w:cs="Arial"/>
        </w:rPr>
      </w:pPr>
      <w:r w:rsidRPr="00C235DD">
        <w:rPr>
          <w:rFonts w:ascii="Arial" w:hAnsi="Arial" w:cs="Arial"/>
        </w:rPr>
        <w:t>Game Development.​</w:t>
      </w:r>
    </w:p>
    <w:p w14:paraId="58A4AE62" w14:textId="77777777" w:rsidR="00A203E9" w:rsidRPr="00C235DD" w:rsidRDefault="00A203E9" w:rsidP="007E32F7">
      <w:pPr>
        <w:pStyle w:val="ListParagraph"/>
        <w:numPr>
          <w:ilvl w:val="0"/>
          <w:numId w:val="3"/>
        </w:numPr>
        <w:spacing w:after="0" w:line="360" w:lineRule="auto"/>
        <w:rPr>
          <w:rFonts w:ascii="Arial" w:hAnsi="Arial" w:cs="Arial"/>
        </w:rPr>
      </w:pPr>
      <w:r w:rsidRPr="00C235DD">
        <w:rPr>
          <w:rFonts w:ascii="Arial" w:hAnsi="Arial" w:cs="Arial"/>
        </w:rPr>
        <w:t>Maintenance</w:t>
      </w:r>
    </w:p>
    <w:p w14:paraId="40C2C729" w14:textId="77777777" w:rsidR="00A203E9" w:rsidRDefault="00A203E9" w:rsidP="007E32F7">
      <w:pPr>
        <w:pStyle w:val="ListParagraph"/>
        <w:numPr>
          <w:ilvl w:val="0"/>
          <w:numId w:val="3"/>
        </w:numPr>
        <w:spacing w:after="0" w:line="360" w:lineRule="auto"/>
        <w:rPr>
          <w:rFonts w:ascii="Arial" w:hAnsi="Arial" w:cs="Arial"/>
        </w:rPr>
      </w:pPr>
      <w:r w:rsidRPr="00C235DD">
        <w:rPr>
          <w:rFonts w:ascii="Arial" w:hAnsi="Arial" w:cs="Arial"/>
        </w:rPr>
        <w:t>Consultation</w:t>
      </w:r>
    </w:p>
    <w:p w14:paraId="07A4CDE9" w14:textId="77777777" w:rsidR="00AC6AD7" w:rsidRPr="00C235DD" w:rsidRDefault="00AC6AD7" w:rsidP="00AC6AD7">
      <w:pPr>
        <w:pStyle w:val="ListParagraph"/>
        <w:spacing w:after="0" w:line="360" w:lineRule="auto"/>
        <w:ind w:left="1440"/>
        <w:rPr>
          <w:rFonts w:ascii="Arial" w:hAnsi="Arial" w:cs="Arial"/>
        </w:rPr>
      </w:pPr>
    </w:p>
    <w:p w14:paraId="3148967C" w14:textId="77777777" w:rsidR="00247279" w:rsidRPr="00C235DD" w:rsidRDefault="00A203E9" w:rsidP="00AA6358">
      <w:pPr>
        <w:pStyle w:val="ListParagraph"/>
        <w:numPr>
          <w:ilvl w:val="0"/>
          <w:numId w:val="1"/>
        </w:numPr>
        <w:spacing w:after="0" w:line="360" w:lineRule="auto"/>
        <w:rPr>
          <w:rFonts w:ascii="Arial" w:hAnsi="Arial" w:cs="Arial"/>
        </w:rPr>
      </w:pPr>
      <w:r w:rsidRPr="00C235DD">
        <w:rPr>
          <w:rFonts w:ascii="Arial" w:hAnsi="Arial" w:cs="Arial"/>
          <w:b/>
        </w:rPr>
        <w:t>Akij</w:t>
      </w:r>
      <w:r w:rsidR="00AA6358" w:rsidRPr="00C235DD">
        <w:rPr>
          <w:rFonts w:ascii="Arial" w:hAnsi="Arial" w:cs="Arial"/>
          <w:b/>
        </w:rPr>
        <w:t xml:space="preserve"> </w:t>
      </w:r>
      <w:r w:rsidR="00247279" w:rsidRPr="00C235DD">
        <w:rPr>
          <w:rFonts w:ascii="Arial" w:hAnsi="Arial" w:cs="Arial"/>
          <w:b/>
        </w:rPr>
        <w:t>Fair Value:</w:t>
      </w:r>
    </w:p>
    <w:p w14:paraId="62295CA1" w14:textId="1524F49A" w:rsidR="00ED3C1C" w:rsidRDefault="00A203E9" w:rsidP="00AC6AD7">
      <w:pPr>
        <w:pStyle w:val="ListParagraph"/>
        <w:spacing w:after="0" w:line="360" w:lineRule="auto"/>
        <w:rPr>
          <w:rFonts w:ascii="Arial" w:hAnsi="Arial" w:cs="Arial"/>
        </w:rPr>
      </w:pPr>
      <w:r w:rsidRPr="00C235DD">
        <w:rPr>
          <w:rFonts w:ascii="Arial" w:hAnsi="Arial" w:cs="Arial"/>
        </w:rPr>
        <w:t>Akij Fair Value is an e-commerce platform for Akij products. Customers can buy Akij products directly from this shop, but products of other brands are also available.</w:t>
      </w:r>
    </w:p>
    <w:p w14:paraId="38DB9138" w14:textId="77777777" w:rsidR="00AC6AD7" w:rsidRPr="00C235DD" w:rsidRDefault="00AC6AD7" w:rsidP="00AC6AD7">
      <w:pPr>
        <w:pStyle w:val="ListParagraph"/>
        <w:spacing w:after="0" w:line="360" w:lineRule="auto"/>
        <w:rPr>
          <w:rFonts w:ascii="Arial" w:hAnsi="Arial" w:cs="Arial"/>
        </w:rPr>
      </w:pPr>
    </w:p>
    <w:p w14:paraId="67D38220" w14:textId="77777777" w:rsidR="00A203E9" w:rsidRPr="00C235DD" w:rsidRDefault="00A203E9" w:rsidP="007E32F7">
      <w:pPr>
        <w:pStyle w:val="ListParagraph"/>
        <w:numPr>
          <w:ilvl w:val="0"/>
          <w:numId w:val="1"/>
        </w:numPr>
        <w:spacing w:after="0" w:line="360" w:lineRule="auto"/>
        <w:rPr>
          <w:rFonts w:ascii="Arial" w:hAnsi="Arial" w:cs="Arial"/>
          <w:b/>
          <w:bCs/>
        </w:rPr>
      </w:pPr>
      <w:proofErr w:type="spellStart"/>
      <w:r w:rsidRPr="00C235DD">
        <w:rPr>
          <w:rFonts w:ascii="Arial" w:hAnsi="Arial" w:cs="Arial"/>
          <w:b/>
          <w:bCs/>
        </w:rPr>
        <w:t>Adunik</w:t>
      </w:r>
      <w:proofErr w:type="spellEnd"/>
      <w:r w:rsidRPr="00C235DD">
        <w:rPr>
          <w:rFonts w:ascii="Arial" w:hAnsi="Arial" w:cs="Arial"/>
          <w:b/>
          <w:bCs/>
        </w:rPr>
        <w:t xml:space="preserve"> Paper Mill:</w:t>
      </w:r>
    </w:p>
    <w:p w14:paraId="3A135E43" w14:textId="21AD6C6A" w:rsidR="00A203E9" w:rsidRPr="00C235DD" w:rsidRDefault="00A203E9" w:rsidP="00AC6AD7">
      <w:pPr>
        <w:pStyle w:val="ListParagraph"/>
        <w:spacing w:after="0" w:line="360" w:lineRule="auto"/>
        <w:rPr>
          <w:rFonts w:ascii="Arial" w:hAnsi="Arial" w:cs="Arial"/>
        </w:rPr>
      </w:pPr>
      <w:r w:rsidRPr="00C235DD">
        <w:rPr>
          <w:rFonts w:ascii="Arial" w:hAnsi="Arial" w:cs="Arial"/>
        </w:rPr>
        <w:t xml:space="preserve">This is another unit of Akij Venture, which mainly deals with other businesses. They mainly provide packaging solutions for other businesses. </w:t>
      </w:r>
    </w:p>
    <w:p w14:paraId="14141678" w14:textId="7CD28F4E" w:rsidR="00A203E9" w:rsidRPr="00C235DD" w:rsidRDefault="009E35A1" w:rsidP="000247BD">
      <w:pPr>
        <w:spacing w:after="0" w:line="360" w:lineRule="auto"/>
        <w:ind w:left="0"/>
        <w:rPr>
          <w:rFonts w:ascii="Arial" w:hAnsi="Arial" w:cs="Arial"/>
        </w:rPr>
      </w:pPr>
      <w:r>
        <w:rPr>
          <w:rFonts w:ascii="Arial" w:hAnsi="Arial" w:cs="Arial"/>
        </w:rPr>
        <w:t xml:space="preserve"> Intentionally targeting the premium and mid-range markets, Features &amp; Hulls          Stringers of Daily Star was hosted by East Wind Shops, Akij Venture. It appeals broadly to nearly everyone because most of its products—snacks, beverages, and personal hygiene items—are affordable. To attract urban and health-conscious consumers, it also offers niche premium products such as Farm-Fresh UHT milk, ghee, and premium beverages. Akij has effectively used this dual strategy to serve two markets consecutively. Toke focuses on how all the materials in their products work together to ensure maximum durability. With reliable production processes, Akij sets a premium quality standard for all its products, and the environmentally-conscious company is committed to competing </w:t>
      </w:r>
      <w:r>
        <w:rPr>
          <w:rFonts w:ascii="Arial" w:hAnsi="Arial" w:cs="Arial"/>
        </w:rPr>
        <w:lastRenderedPageBreak/>
        <w:t xml:space="preserve">globally while operating as sustainably as possible. Food—Beverage &amp; Packaging Unit-1&amp;2 and Akij </w:t>
      </w:r>
      <w:proofErr w:type="spellStart"/>
      <w:r>
        <w:rPr>
          <w:rFonts w:ascii="Arial" w:hAnsi="Arial" w:cs="Arial"/>
        </w:rPr>
        <w:t>Biax</w:t>
      </w:r>
      <w:proofErr w:type="spellEnd"/>
      <w:r>
        <w:rPr>
          <w:rFonts w:ascii="Arial" w:hAnsi="Arial" w:cs="Arial"/>
        </w:rPr>
        <w:t xml:space="preserve"> Films Limited, Dairy &amp; Packaging, use cutting-edge technology in their machinery and production to ensure the highest “Food Safety and Standard” in the industry. To minimize waste, AFBL runs a plastic bottle recycling plant and works to reduce environmental impact. Additionally, by directly sourcing key raw materials like milk and mangoes from small-scale farmers, Akij promotes rural economic development through contract farming, ensuring traceability and consistent quality of these products.</w:t>
      </w:r>
    </w:p>
    <w:p w14:paraId="61AEC32C" w14:textId="77777777" w:rsidR="009868FA" w:rsidRPr="00C235DD" w:rsidRDefault="009868FA" w:rsidP="00F8316C"/>
    <w:p w14:paraId="08825710" w14:textId="77777777" w:rsidR="00B91CC9" w:rsidRPr="007A165B" w:rsidRDefault="00B91CC9" w:rsidP="007E32F7">
      <w:pPr>
        <w:pStyle w:val="Heading3"/>
        <w:spacing w:before="120" w:after="60"/>
        <w:rPr>
          <w:rFonts w:ascii="Arial" w:hAnsi="Arial" w:cs="Arial"/>
          <w:b/>
          <w:color w:val="215E99" w:themeColor="text2" w:themeTint="BF"/>
          <w:sz w:val="28"/>
          <w:szCs w:val="28"/>
        </w:rPr>
      </w:pPr>
      <w:bookmarkStart w:id="14" w:name="_Toc203047846"/>
      <w:r w:rsidRPr="007A165B">
        <w:rPr>
          <w:rFonts w:ascii="Arial" w:hAnsi="Arial" w:cs="Arial"/>
          <w:b/>
          <w:color w:val="215E99" w:themeColor="text2" w:themeTint="BF"/>
          <w:sz w:val="28"/>
          <w:szCs w:val="28"/>
        </w:rPr>
        <w:t>2.1.5 Operations</w:t>
      </w:r>
      <w:bookmarkEnd w:id="14"/>
    </w:p>
    <w:p w14:paraId="3250A3A1" w14:textId="77777777" w:rsidR="00247279" w:rsidRPr="00C235DD" w:rsidRDefault="00B91CC9" w:rsidP="000247BD">
      <w:pPr>
        <w:spacing w:after="0" w:line="360" w:lineRule="auto"/>
        <w:rPr>
          <w:rFonts w:ascii="Arial" w:hAnsi="Arial" w:cs="Arial"/>
        </w:rPr>
      </w:pPr>
      <w:r w:rsidRPr="00C235DD">
        <w:rPr>
          <w:rFonts w:ascii="Arial" w:hAnsi="Arial" w:cs="Arial"/>
        </w:rPr>
        <w:t xml:space="preserve">Akij Venture is a holding company with various business units, each with a different focus. Akij Venture does not have a production factory of its own, but its units operate factories that produce on a huge scale in different districts across the country, such as Akij Food &amp; Beverage Ltd. (AFBL), Akij Dairy Ltd., Akij Health and Hygiene, </w:t>
      </w:r>
      <w:proofErr w:type="spellStart"/>
      <w:r w:rsidRPr="00C235DD">
        <w:rPr>
          <w:rFonts w:ascii="Arial" w:hAnsi="Arial" w:cs="Arial"/>
        </w:rPr>
        <w:t>Adhunik</w:t>
      </w:r>
      <w:proofErr w:type="spellEnd"/>
      <w:r w:rsidRPr="00C235DD">
        <w:rPr>
          <w:rFonts w:ascii="Arial" w:hAnsi="Arial" w:cs="Arial"/>
        </w:rPr>
        <w:t xml:space="preserve"> Paper Mill, Akij Electronics, etc.</w:t>
      </w:r>
    </w:p>
    <w:p w14:paraId="2C7CEA39" w14:textId="77777777" w:rsidR="00247279" w:rsidRPr="00C235DD" w:rsidRDefault="00B91CC9" w:rsidP="000247BD">
      <w:pPr>
        <w:spacing w:after="0" w:line="360" w:lineRule="auto"/>
        <w:rPr>
          <w:rFonts w:ascii="Arial" w:hAnsi="Arial" w:cs="Arial"/>
        </w:rPr>
      </w:pPr>
      <w:r w:rsidRPr="00C235DD">
        <w:rPr>
          <w:rFonts w:ascii="Arial" w:hAnsi="Arial" w:cs="Arial"/>
        </w:rPr>
        <w:t xml:space="preserve">One of the big units, one that can easily be singled out, is Akij Food &amp; Beverage Ltd. (AFBL), which has an enormous production hub in </w:t>
      </w:r>
      <w:proofErr w:type="spellStart"/>
      <w:r w:rsidRPr="00C235DD">
        <w:rPr>
          <w:rFonts w:ascii="Arial" w:hAnsi="Arial" w:cs="Arial"/>
        </w:rPr>
        <w:t>Barobaria</w:t>
      </w:r>
      <w:proofErr w:type="spellEnd"/>
      <w:r w:rsidRPr="00C235DD">
        <w:rPr>
          <w:rFonts w:ascii="Arial" w:hAnsi="Arial" w:cs="Arial"/>
        </w:rPr>
        <w:t xml:space="preserve">, </w:t>
      </w:r>
      <w:proofErr w:type="spellStart"/>
      <w:r w:rsidRPr="00C235DD">
        <w:rPr>
          <w:rFonts w:ascii="Arial" w:hAnsi="Arial" w:cs="Arial"/>
        </w:rPr>
        <w:t>Dhamrai</w:t>
      </w:r>
      <w:proofErr w:type="spellEnd"/>
      <w:r w:rsidRPr="00C235DD">
        <w:rPr>
          <w:rFonts w:ascii="Arial" w:hAnsi="Arial" w:cs="Arial"/>
        </w:rPr>
        <w:t xml:space="preserve">, around 50 km off Dhaka. The farm covers over 80 acres and is equipped with a modern food processing factory. Thanks to its high-tech automated systems, it can fill 54,000 bottles an hour on its juice line. They ensure hygiene by placing the filled bottles in a closed environment, and take various measures for quality control to eliminate poor ones. The plant utilizes aseptic technology to preserve fruit pulp naturally, resulting in a long shelf life without the need for preservatives—perfect for something like </w:t>
      </w:r>
      <w:proofErr w:type="spellStart"/>
      <w:r w:rsidRPr="00C235DD">
        <w:rPr>
          <w:rFonts w:ascii="Arial" w:hAnsi="Arial" w:cs="Arial"/>
        </w:rPr>
        <w:t>Frutika</w:t>
      </w:r>
      <w:proofErr w:type="spellEnd"/>
      <w:r w:rsidRPr="00C235DD">
        <w:rPr>
          <w:rFonts w:ascii="Arial" w:hAnsi="Arial" w:cs="Arial"/>
        </w:rPr>
        <w:t>. With 5–10,000 employees in AFBL itself, this factory unit is an essential part of the ecosystem.</w:t>
      </w:r>
    </w:p>
    <w:p w14:paraId="68E99E2B" w14:textId="77777777" w:rsidR="00247279" w:rsidRPr="00C235DD" w:rsidRDefault="00B91CC9" w:rsidP="000247BD">
      <w:pPr>
        <w:spacing w:after="0" w:line="360" w:lineRule="auto"/>
        <w:rPr>
          <w:rFonts w:ascii="Arial" w:hAnsi="Arial" w:cs="Arial"/>
        </w:rPr>
      </w:pPr>
      <w:r w:rsidRPr="00C235DD">
        <w:rPr>
          <w:rFonts w:ascii="Arial" w:hAnsi="Arial" w:cs="Arial"/>
        </w:rPr>
        <w:t>Akij Dairy Limited, sharing factory premises</w:t>
      </w:r>
      <w:r w:rsidR="001D6654" w:rsidRPr="00C235DD">
        <w:rPr>
          <w:rFonts w:ascii="Arial" w:hAnsi="Arial" w:cs="Arial"/>
        </w:rPr>
        <w:t xml:space="preserve"> with Akij Food &amp; Beverage Ltd,</w:t>
      </w:r>
      <w:r w:rsidRPr="00C235DD">
        <w:rPr>
          <w:rFonts w:ascii="Arial" w:hAnsi="Arial" w:cs="Arial"/>
        </w:rPr>
        <w:t xml:space="preserve"> is also using automated processing facilities. There are about 800 people who work on the production side of this plant. That vertical integration means that the two facilities can </w:t>
      </w:r>
      <w:r w:rsidRPr="00C235DD">
        <w:rPr>
          <w:rFonts w:ascii="Arial" w:hAnsi="Arial" w:cs="Arial"/>
        </w:rPr>
        <w:lastRenderedPageBreak/>
        <w:t>share infrastructure and maintain high quality in dairy processing as well as product freshness, operational efficiency, and expansion.</w:t>
      </w:r>
    </w:p>
    <w:p w14:paraId="1CE48C64" w14:textId="77777777" w:rsidR="00247279" w:rsidRPr="00C235DD" w:rsidRDefault="00B91CC9" w:rsidP="000247BD">
      <w:pPr>
        <w:spacing w:after="0" w:line="360" w:lineRule="auto"/>
        <w:rPr>
          <w:rFonts w:ascii="Arial" w:hAnsi="Arial" w:cs="Arial"/>
        </w:rPr>
      </w:pPr>
      <w:r w:rsidRPr="00C235DD">
        <w:rPr>
          <w:rFonts w:ascii="Arial" w:hAnsi="Arial" w:cs="Arial"/>
        </w:rPr>
        <w:t>The group’s paper and packaging requirements are met by the </w:t>
      </w:r>
      <w:proofErr w:type="spellStart"/>
      <w:r w:rsidRPr="00C235DD">
        <w:rPr>
          <w:rFonts w:ascii="Arial" w:hAnsi="Arial" w:cs="Arial"/>
        </w:rPr>
        <w:t>Adhunik</w:t>
      </w:r>
      <w:proofErr w:type="spellEnd"/>
      <w:r w:rsidRPr="00C235DD">
        <w:rPr>
          <w:rFonts w:ascii="Arial" w:hAnsi="Arial" w:cs="Arial"/>
        </w:rPr>
        <w:t xml:space="preserve"> Paper Mill in </w:t>
      </w:r>
      <w:proofErr w:type="spellStart"/>
      <w:r w:rsidRPr="00C235DD">
        <w:rPr>
          <w:rFonts w:ascii="Arial" w:hAnsi="Arial" w:cs="Arial"/>
        </w:rPr>
        <w:t>Munshiganj</w:t>
      </w:r>
      <w:proofErr w:type="spellEnd"/>
      <w:r w:rsidRPr="00C235DD">
        <w:rPr>
          <w:rFonts w:ascii="Arial" w:hAnsi="Arial" w:cs="Arial"/>
        </w:rPr>
        <w:t>. With a staff of approximately 400 people, the unit provides a national distribution of paper and print solutions; a necessity for both in-house and the general market.</w:t>
      </w:r>
    </w:p>
    <w:p w14:paraId="0837DEF4" w14:textId="77777777" w:rsidR="00247279" w:rsidRPr="00C235DD" w:rsidRDefault="00B91CC9" w:rsidP="000247BD">
      <w:pPr>
        <w:spacing w:after="0" w:line="360" w:lineRule="auto"/>
        <w:rPr>
          <w:rFonts w:ascii="Arial" w:hAnsi="Arial" w:cs="Arial"/>
        </w:rPr>
      </w:pPr>
      <w:r w:rsidRPr="00C235DD">
        <w:rPr>
          <w:rFonts w:ascii="Arial" w:hAnsi="Arial" w:cs="Arial"/>
        </w:rPr>
        <w:t xml:space="preserve">Akij Health and Hygiene Limited, which has a factory in </w:t>
      </w:r>
      <w:proofErr w:type="spellStart"/>
      <w:r w:rsidRPr="00C235DD">
        <w:rPr>
          <w:rFonts w:ascii="Arial" w:hAnsi="Arial" w:cs="Arial"/>
        </w:rPr>
        <w:t>Habiganj</w:t>
      </w:r>
      <w:proofErr w:type="spellEnd"/>
      <w:r w:rsidRPr="00C235DD">
        <w:rPr>
          <w:rFonts w:ascii="Arial" w:hAnsi="Arial" w:cs="Arial"/>
        </w:rPr>
        <w:t>, has a complete mechanical production under Universal and massive lines, which manufactures health and hygiene products, tissue papers, napkins, diapers, and sanitary pads. The factory is tech-forward, though it doesn’t specify the ERP systems it utilizes. Delivery serves the country at large with both in-house and third-party logistics.</w:t>
      </w:r>
    </w:p>
    <w:p w14:paraId="5493FA9A" w14:textId="77777777" w:rsidR="00247279" w:rsidRPr="00C235DD" w:rsidRDefault="00B91CC9" w:rsidP="000247BD">
      <w:pPr>
        <w:spacing w:after="0" w:line="360" w:lineRule="auto"/>
        <w:rPr>
          <w:rFonts w:ascii="Arial" w:hAnsi="Arial" w:cs="Arial"/>
        </w:rPr>
      </w:pPr>
      <w:r w:rsidRPr="00C235DD">
        <w:rPr>
          <w:rFonts w:ascii="Arial" w:hAnsi="Arial" w:cs="Arial"/>
        </w:rPr>
        <w:t>Based in Dhaka, Akij Electronics and Engineering is a manufacturer of consumer electronics and bicycles. The facility features state-of-the-art management systems and large-scale automation to accommodate more timely and efficient production and delivery to locations nationwide. Another important operational wing of Akij Venture comprises several thousand workers.</w:t>
      </w:r>
    </w:p>
    <w:p w14:paraId="4A74195C" w14:textId="4097F40E" w:rsidR="00B026E1" w:rsidRPr="00C235DD" w:rsidRDefault="00B91CC9" w:rsidP="000247BD">
      <w:pPr>
        <w:spacing w:after="0" w:line="360" w:lineRule="auto"/>
        <w:rPr>
          <w:rFonts w:ascii="Arial" w:hAnsi="Arial" w:cs="Arial"/>
        </w:rPr>
      </w:pPr>
      <w:r w:rsidRPr="00C235DD">
        <w:rPr>
          <w:rFonts w:ascii="Arial" w:hAnsi="Arial" w:cs="Arial"/>
        </w:rPr>
        <w:t>Many of Akij Venture’s subsidiaries operate their own logistics fleets and but also work with logistics companies to ensure the spread of products throughout the entire country. The inferred operational environment screams modern technology integration, high</w:t>
      </w:r>
      <w:r w:rsidR="009E35A1">
        <w:rPr>
          <w:rFonts w:ascii="Arial" w:hAnsi="Arial" w:cs="Arial"/>
        </w:rPr>
        <w:t>.</w:t>
      </w:r>
    </w:p>
    <w:p w14:paraId="3900461E" w14:textId="4C01CF5E" w:rsidR="00B026E1" w:rsidRPr="00C235DD" w:rsidRDefault="00B026E1" w:rsidP="00247279">
      <w:pPr>
        <w:spacing w:after="0" w:line="360" w:lineRule="auto"/>
        <w:ind w:left="0"/>
        <w:rPr>
          <w:rFonts w:ascii="Arial" w:hAnsi="Arial" w:cs="Arial"/>
          <w:b/>
          <w:color w:val="215E99" w:themeColor="text2" w:themeTint="BF"/>
          <w:sz w:val="96"/>
          <w:szCs w:val="96"/>
        </w:rPr>
      </w:pPr>
    </w:p>
    <w:p w14:paraId="7E73184D" w14:textId="7C7D38CA" w:rsidR="0073785D" w:rsidRPr="00C235DD" w:rsidRDefault="0073785D" w:rsidP="00247279">
      <w:pPr>
        <w:spacing w:after="0" w:line="360" w:lineRule="auto"/>
        <w:ind w:left="0"/>
        <w:rPr>
          <w:rFonts w:ascii="Arial" w:hAnsi="Arial" w:cs="Arial"/>
          <w:b/>
          <w:color w:val="215E99" w:themeColor="text2" w:themeTint="BF"/>
          <w:sz w:val="96"/>
          <w:szCs w:val="96"/>
        </w:rPr>
      </w:pPr>
    </w:p>
    <w:p w14:paraId="60C5F391" w14:textId="40EF696D" w:rsidR="00247279" w:rsidRPr="00C235DD" w:rsidRDefault="00247279" w:rsidP="00CB311F">
      <w:pPr>
        <w:spacing w:after="0" w:line="360" w:lineRule="auto"/>
        <w:ind w:left="0"/>
        <w:rPr>
          <w:rFonts w:ascii="Arial" w:hAnsi="Arial" w:cs="Arial"/>
          <w:b/>
          <w:color w:val="215E99" w:themeColor="text2" w:themeTint="BF"/>
          <w:sz w:val="96"/>
          <w:szCs w:val="96"/>
        </w:rPr>
      </w:pPr>
    </w:p>
    <w:p w14:paraId="5DE25657" w14:textId="3068F9F0" w:rsidR="00CB311F" w:rsidRDefault="00CB311F" w:rsidP="00CB311F">
      <w:pPr>
        <w:spacing w:after="0" w:line="360" w:lineRule="auto"/>
        <w:ind w:left="0"/>
        <w:rPr>
          <w:rFonts w:cs="Arial"/>
          <w:b/>
          <w:color w:val="153D63" w:themeColor="text2" w:themeTint="E6"/>
        </w:rPr>
      </w:pPr>
    </w:p>
    <w:p w14:paraId="474DCE5C" w14:textId="0EF27704" w:rsidR="00CB311F" w:rsidRDefault="00CB311F" w:rsidP="00B026E1">
      <w:pPr>
        <w:spacing w:after="0" w:line="360" w:lineRule="auto"/>
        <w:jc w:val="center"/>
        <w:rPr>
          <w:rFonts w:cs="Arial"/>
          <w:b/>
          <w:color w:val="153D63" w:themeColor="text2" w:themeTint="E6"/>
        </w:rPr>
      </w:pPr>
    </w:p>
    <w:p w14:paraId="5884EABD" w14:textId="618495D1" w:rsidR="00B026E1" w:rsidRPr="00C235DD" w:rsidRDefault="00B026E1" w:rsidP="00747B29">
      <w:pPr>
        <w:spacing w:after="0" w:line="360" w:lineRule="auto"/>
        <w:ind w:left="0"/>
        <w:jc w:val="center"/>
        <w:rPr>
          <w:rFonts w:ascii="Arial" w:hAnsi="Arial" w:cs="Arial"/>
          <w:b/>
          <w:color w:val="153D63" w:themeColor="text2" w:themeTint="E6"/>
          <w:sz w:val="56"/>
          <w:szCs w:val="56"/>
        </w:rPr>
      </w:pPr>
      <w:r w:rsidRPr="00C235DD">
        <w:rPr>
          <w:rFonts w:ascii="Arial" w:hAnsi="Arial" w:cs="Arial"/>
          <w:b/>
          <w:color w:val="153D63" w:themeColor="text2" w:themeTint="E6"/>
          <w:sz w:val="56"/>
          <w:szCs w:val="56"/>
        </w:rPr>
        <w:t>Chapter 3</w:t>
      </w:r>
    </w:p>
    <w:p w14:paraId="5EE53229" w14:textId="77777777" w:rsidR="00AA6358" w:rsidRPr="00C235DD" w:rsidRDefault="00AA6358" w:rsidP="00AA6358">
      <w:pPr>
        <w:pStyle w:val="Heading1"/>
        <w:spacing w:before="360" w:after="240"/>
        <w:jc w:val="center"/>
        <w:rPr>
          <w:rFonts w:ascii="Arial" w:hAnsi="Arial" w:cs="Arial"/>
          <w:b/>
          <w:color w:val="215E99" w:themeColor="text2" w:themeTint="BF"/>
          <w:sz w:val="56"/>
          <w:szCs w:val="56"/>
        </w:rPr>
      </w:pPr>
      <w:bookmarkStart w:id="15" w:name="_Toc203047847"/>
      <w:r w:rsidRPr="00C235DD">
        <w:rPr>
          <w:rFonts w:ascii="Arial" w:hAnsi="Arial" w:cs="Arial"/>
          <w:b/>
          <w:color w:val="215E99" w:themeColor="text2" w:themeTint="BF"/>
          <w:sz w:val="56"/>
          <w:szCs w:val="56"/>
        </w:rPr>
        <w:t>INTERNSHIP EXPERIENCE</w:t>
      </w:r>
      <w:bookmarkEnd w:id="15"/>
    </w:p>
    <w:p w14:paraId="07017B55" w14:textId="77777777" w:rsidR="00AA6358" w:rsidRPr="00C235DD" w:rsidRDefault="00AA6358" w:rsidP="00B026E1">
      <w:pPr>
        <w:spacing w:after="0" w:line="360" w:lineRule="auto"/>
        <w:jc w:val="center"/>
        <w:rPr>
          <w:rFonts w:ascii="Arial" w:hAnsi="Arial" w:cs="Arial"/>
          <w:b/>
          <w:color w:val="153D63" w:themeColor="text2" w:themeTint="E6"/>
          <w:sz w:val="96"/>
          <w:szCs w:val="96"/>
        </w:rPr>
      </w:pPr>
    </w:p>
    <w:p w14:paraId="7E2E2820" w14:textId="77777777" w:rsidR="00C92926" w:rsidRPr="00C235DD" w:rsidRDefault="00C92926" w:rsidP="00C92926">
      <w:pPr>
        <w:spacing w:after="0" w:line="360" w:lineRule="auto"/>
        <w:rPr>
          <w:rFonts w:ascii="Arial" w:hAnsi="Arial" w:cs="Arial"/>
        </w:rPr>
      </w:pPr>
    </w:p>
    <w:p w14:paraId="4BC6612A" w14:textId="77777777" w:rsidR="00C92926" w:rsidRPr="00C235DD" w:rsidRDefault="00C92926" w:rsidP="006D53C6">
      <w:pPr>
        <w:spacing w:after="0" w:line="360" w:lineRule="auto"/>
        <w:rPr>
          <w:rFonts w:ascii="Arial" w:hAnsi="Arial" w:cs="Arial"/>
        </w:rPr>
      </w:pPr>
    </w:p>
    <w:p w14:paraId="148A66BF" w14:textId="77777777" w:rsidR="00C92926" w:rsidRPr="00C235DD" w:rsidRDefault="00C92926" w:rsidP="00C92926">
      <w:pPr>
        <w:spacing w:after="0" w:line="360" w:lineRule="auto"/>
        <w:rPr>
          <w:rFonts w:ascii="Arial" w:hAnsi="Arial" w:cs="Arial"/>
        </w:rPr>
      </w:pPr>
    </w:p>
    <w:p w14:paraId="1C9462BD" w14:textId="77777777" w:rsidR="00C92926" w:rsidRPr="00C235DD" w:rsidRDefault="00C92926" w:rsidP="00C92926">
      <w:pPr>
        <w:spacing w:after="0" w:line="360" w:lineRule="auto"/>
        <w:rPr>
          <w:rFonts w:ascii="Arial" w:hAnsi="Arial" w:cs="Arial"/>
        </w:rPr>
      </w:pPr>
    </w:p>
    <w:p w14:paraId="039CACBA" w14:textId="77777777" w:rsidR="00C92926" w:rsidRDefault="00C92926" w:rsidP="00C92926">
      <w:pPr>
        <w:spacing w:after="0" w:line="360" w:lineRule="auto"/>
        <w:rPr>
          <w:rFonts w:ascii="Arial" w:hAnsi="Arial" w:cs="Arial"/>
        </w:rPr>
      </w:pPr>
    </w:p>
    <w:p w14:paraId="03F6632C" w14:textId="62817CBC" w:rsidR="00B026E1" w:rsidRPr="007A165B" w:rsidRDefault="00747B29" w:rsidP="00747B29">
      <w:pPr>
        <w:pStyle w:val="Heading2"/>
        <w:ind w:left="0"/>
        <w:rPr>
          <w:rFonts w:ascii="Arial" w:hAnsi="Arial" w:cs="Arial"/>
          <w:b/>
          <w:color w:val="215E99" w:themeColor="text2" w:themeTint="BF"/>
          <w:sz w:val="28"/>
          <w:szCs w:val="28"/>
        </w:rPr>
      </w:pPr>
      <w:bookmarkStart w:id="16" w:name="_Toc203047848"/>
      <w:r>
        <w:rPr>
          <w:rFonts w:ascii="Arial" w:hAnsi="Arial" w:cs="Arial"/>
          <w:b/>
          <w:color w:val="215E99" w:themeColor="text2" w:themeTint="BF"/>
          <w:sz w:val="28"/>
          <w:szCs w:val="28"/>
        </w:rPr>
        <w:lastRenderedPageBreak/>
        <w:t xml:space="preserve">    </w:t>
      </w:r>
      <w:r w:rsidR="00B026E1" w:rsidRPr="007A165B">
        <w:rPr>
          <w:rFonts w:ascii="Arial" w:hAnsi="Arial" w:cs="Arial"/>
          <w:b/>
          <w:color w:val="215E99" w:themeColor="text2" w:themeTint="BF"/>
          <w:sz w:val="28"/>
          <w:szCs w:val="28"/>
        </w:rPr>
        <w:t>3.1 Position, Duties, and Responsibilities</w:t>
      </w:r>
      <w:bookmarkEnd w:id="16"/>
    </w:p>
    <w:p w14:paraId="4F3A5545" w14:textId="77777777" w:rsidR="00247279" w:rsidRPr="00C235DD" w:rsidRDefault="00B026E1" w:rsidP="000247BD">
      <w:pPr>
        <w:spacing w:after="0" w:line="360" w:lineRule="auto"/>
        <w:rPr>
          <w:rFonts w:ascii="Arial" w:hAnsi="Arial" w:cs="Arial"/>
        </w:rPr>
      </w:pPr>
      <w:r w:rsidRPr="00C235DD">
        <w:rPr>
          <w:rFonts w:ascii="Arial" w:hAnsi="Arial" w:cs="Arial"/>
        </w:rPr>
        <w:t>During my internship at Akij Venture Ltd., I worked in the Accounts Department as an intern. My main responsibility was to assist with daily banking tasks and ensure that the transaction process was smooth.</w:t>
      </w:r>
    </w:p>
    <w:p w14:paraId="2EFB7879" w14:textId="27966200" w:rsidR="00B026E1" w:rsidRDefault="00B026E1" w:rsidP="000247BD">
      <w:pPr>
        <w:spacing w:after="0" w:line="360" w:lineRule="auto"/>
        <w:rPr>
          <w:rFonts w:ascii="Arial" w:hAnsi="Arial" w:cs="Arial"/>
        </w:rPr>
      </w:pPr>
      <w:r w:rsidRPr="00C235DD">
        <w:rPr>
          <w:rFonts w:ascii="Arial" w:hAnsi="Arial" w:cs="Arial"/>
        </w:rPr>
        <w:t>I made a fund report in Excel every day at the very beginning. Firstly, I had to update the balance of several banks for each unit. Secondly, I received a payment schedule from different units, and I updated all those payments according to the unit. Lastly, I had to create a summary box where I updated the total funds of each unit and the total payments of each unit. Here, we could easily see which unit had a surplus of funds or needed funds to make payments properly. After handing over the report, I made RTGS and advised on transferring the funds from one unit to another unit if needed. I kept a record in the Oracle system of the fund transfers. After that, I checked the previous day's payments by checking the bank statement. Here, I checked if any payments were missing or pending. I also did documentation for an external audit purpose. The group guided me through the entire procedure. Having a chance to learn firsthand how a huge organization works was incredibly beneficial for my professional development.</w:t>
      </w:r>
    </w:p>
    <w:p w14:paraId="2D26F0F0" w14:textId="7A44F90F" w:rsidR="006E0BA7" w:rsidRPr="00C235DD" w:rsidRDefault="006E0BA7" w:rsidP="006E0BA7">
      <w:pPr>
        <w:spacing w:after="0" w:line="360" w:lineRule="auto"/>
        <w:jc w:val="center"/>
        <w:rPr>
          <w:rFonts w:ascii="Arial" w:hAnsi="Arial" w:cs="Arial"/>
        </w:rPr>
      </w:pPr>
      <w:r>
        <w:rPr>
          <w:noProof/>
        </w:rPr>
        <w:drawing>
          <wp:inline distT="0" distB="0" distL="0" distR="0" wp14:anchorId="4313AB5C" wp14:editId="64A1CC73">
            <wp:extent cx="4048125" cy="2781300"/>
            <wp:effectExtent l="0" t="0" r="9525" b="0"/>
            <wp:docPr id="1162863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863356" name=""/>
                    <pic:cNvPicPr/>
                  </pic:nvPicPr>
                  <pic:blipFill>
                    <a:blip r:embed="rId10"/>
                    <a:stretch>
                      <a:fillRect/>
                    </a:stretch>
                  </pic:blipFill>
                  <pic:spPr>
                    <a:xfrm>
                      <a:off x="0" y="0"/>
                      <a:ext cx="4048125" cy="2781300"/>
                    </a:xfrm>
                    <a:prstGeom prst="rect">
                      <a:avLst/>
                    </a:prstGeom>
                  </pic:spPr>
                </pic:pic>
              </a:graphicData>
            </a:graphic>
          </wp:inline>
        </w:drawing>
      </w:r>
    </w:p>
    <w:p w14:paraId="004977C7" w14:textId="77777777" w:rsidR="00B026E1" w:rsidRPr="00C235DD" w:rsidRDefault="00B026E1" w:rsidP="007E32F7">
      <w:pPr>
        <w:rPr>
          <w:rFonts w:ascii="Arial" w:hAnsi="Arial" w:cs="Arial"/>
        </w:rPr>
      </w:pPr>
    </w:p>
    <w:p w14:paraId="1D84BB27" w14:textId="77777777" w:rsidR="00554C2D" w:rsidRPr="000247BD" w:rsidRDefault="00554C2D" w:rsidP="007E32F7">
      <w:pPr>
        <w:pStyle w:val="Heading2"/>
        <w:spacing w:before="240" w:after="120"/>
        <w:rPr>
          <w:rFonts w:ascii="Arial" w:hAnsi="Arial" w:cs="Arial"/>
          <w:b/>
          <w:color w:val="215E99" w:themeColor="text2" w:themeTint="BF"/>
          <w:sz w:val="28"/>
          <w:szCs w:val="28"/>
        </w:rPr>
      </w:pPr>
      <w:bookmarkStart w:id="17" w:name="_Toc203047849"/>
      <w:r w:rsidRPr="000247BD">
        <w:rPr>
          <w:rFonts w:ascii="Arial" w:hAnsi="Arial" w:cs="Arial"/>
          <w:b/>
          <w:color w:val="215E99" w:themeColor="text2" w:themeTint="BF"/>
          <w:sz w:val="28"/>
          <w:szCs w:val="28"/>
        </w:rPr>
        <w:t>3.2 Training</w:t>
      </w:r>
      <w:bookmarkEnd w:id="17"/>
    </w:p>
    <w:p w14:paraId="4047C939" w14:textId="77777777" w:rsidR="00247279" w:rsidRPr="00C235DD" w:rsidRDefault="00554C2D" w:rsidP="00247279">
      <w:pPr>
        <w:spacing w:after="0" w:line="360" w:lineRule="auto"/>
        <w:rPr>
          <w:rFonts w:ascii="Arial" w:hAnsi="Arial" w:cs="Arial"/>
        </w:rPr>
      </w:pPr>
      <w:r w:rsidRPr="00C235DD">
        <w:rPr>
          <w:rFonts w:ascii="Arial" w:hAnsi="Arial" w:cs="Arial"/>
        </w:rPr>
        <w:t>During the internship, I got practical training from the Banking team. This training is given while performing various real tasks. My seniors gave me step-by-step instructions, and I learned the entire banking process.</w:t>
      </w:r>
    </w:p>
    <w:p w14:paraId="72727888" w14:textId="77777777" w:rsidR="00247279" w:rsidRPr="00C235DD" w:rsidRDefault="00554C2D" w:rsidP="00247279">
      <w:pPr>
        <w:spacing w:after="0" w:line="360" w:lineRule="auto"/>
        <w:rPr>
          <w:rFonts w:ascii="Arial" w:hAnsi="Arial" w:cs="Arial"/>
        </w:rPr>
      </w:pPr>
      <w:r w:rsidRPr="00C235DD">
        <w:rPr>
          <w:rFonts w:ascii="Arial" w:hAnsi="Arial" w:cs="Arial"/>
        </w:rPr>
        <w:t>Firstly, they taught me how to create a fund report properly. My seniors showed me how to check the balances of each bank account for every unit, how to collect the payment schedule, and how to make a summary sheet. In this process, I learned from my supervisor how to manage cash flow properly and how the fund report helps make decisions about payments.</w:t>
      </w:r>
    </w:p>
    <w:p w14:paraId="7B7D5868" w14:textId="77777777" w:rsidR="00247279" w:rsidRPr="00C235DD" w:rsidRDefault="00554C2D" w:rsidP="00247279">
      <w:pPr>
        <w:spacing w:after="0" w:line="360" w:lineRule="auto"/>
        <w:rPr>
          <w:rFonts w:ascii="Arial" w:hAnsi="Arial" w:cs="Arial"/>
        </w:rPr>
      </w:pPr>
      <w:r w:rsidRPr="00C235DD">
        <w:rPr>
          <w:rFonts w:ascii="Arial" w:hAnsi="Arial" w:cs="Arial"/>
        </w:rPr>
        <w:t>After that, they trained me on how to make RTGS and advices and made me understand the usage of RTGS and advices. Following that, they provided me with a list of bank account numbers, routing numbers, and branch locations to create those RTGS and advices properly. Then, I sent those for approval. After approval, I kept a record in the Oracle system. It took some time to learn the format, but by doing it repeatedly, I now feel confident.</w:t>
      </w:r>
    </w:p>
    <w:p w14:paraId="46105A88" w14:textId="77777777" w:rsidR="00247279" w:rsidRPr="00C235DD" w:rsidRDefault="00554C2D" w:rsidP="00247279">
      <w:pPr>
        <w:spacing w:after="0" w:line="360" w:lineRule="auto"/>
        <w:rPr>
          <w:rFonts w:ascii="Arial" w:hAnsi="Arial" w:cs="Arial"/>
        </w:rPr>
      </w:pPr>
      <w:r w:rsidRPr="00C235DD">
        <w:rPr>
          <w:rFonts w:ascii="Arial" w:hAnsi="Arial" w:cs="Arial"/>
        </w:rPr>
        <w:t>I also received training on how to analyze bank statements. Here, I ensured that the payment amount was debited from our bank accounts. I also identified any pending payments or payments that were not debited from our account, and informed my supervisor. I learned by doing, not just by watching. The team was supportive, which made learning easier and more effective.</w:t>
      </w:r>
    </w:p>
    <w:p w14:paraId="7CFFA454" w14:textId="26B342A4" w:rsidR="00554C2D" w:rsidRPr="00C235DD" w:rsidRDefault="00554C2D" w:rsidP="00247279">
      <w:pPr>
        <w:spacing w:after="0" w:line="360" w:lineRule="auto"/>
        <w:rPr>
          <w:rFonts w:ascii="Arial" w:hAnsi="Arial" w:cs="Arial"/>
        </w:rPr>
      </w:pPr>
      <w:r w:rsidRPr="00C235DD">
        <w:rPr>
          <w:rFonts w:ascii="Arial" w:hAnsi="Arial" w:cs="Arial"/>
        </w:rPr>
        <w:t>Another thing I learned here was how a company should face an external audit. In this process, I did documentation for audit purposes. I provided the ledger and evidence, as well as other supporting documents. For collecting the documents, I had to communicate with people from different departments. As a result, my communication skills have also increased.</w:t>
      </w:r>
    </w:p>
    <w:p w14:paraId="765026BE" w14:textId="77777777" w:rsidR="00B026E1" w:rsidRPr="00C235DD" w:rsidRDefault="00B026E1" w:rsidP="00B63360">
      <w:pPr>
        <w:spacing w:after="0" w:line="360" w:lineRule="auto"/>
        <w:rPr>
          <w:rFonts w:ascii="Arial" w:hAnsi="Arial" w:cs="Arial"/>
        </w:rPr>
      </w:pPr>
    </w:p>
    <w:p w14:paraId="7BEB4D84" w14:textId="77777777" w:rsidR="00554C2D" w:rsidRPr="00C235DD" w:rsidRDefault="00554C2D" w:rsidP="007E32F7">
      <w:pPr>
        <w:pStyle w:val="Heading2"/>
        <w:spacing w:before="240" w:after="120"/>
        <w:rPr>
          <w:rFonts w:ascii="Arial" w:hAnsi="Arial" w:cs="Arial"/>
          <w:b/>
          <w:color w:val="000000" w:themeColor="text1"/>
          <w:sz w:val="28"/>
          <w:szCs w:val="28"/>
        </w:rPr>
      </w:pPr>
      <w:bookmarkStart w:id="18" w:name="_Toc203047850"/>
      <w:r w:rsidRPr="000247BD">
        <w:rPr>
          <w:rFonts w:ascii="Arial" w:hAnsi="Arial" w:cs="Arial"/>
          <w:b/>
          <w:color w:val="215E99" w:themeColor="text2" w:themeTint="BF"/>
          <w:sz w:val="28"/>
          <w:szCs w:val="28"/>
        </w:rPr>
        <w:t>3.3 Contribution to Department Function</w:t>
      </w:r>
      <w:bookmarkEnd w:id="18"/>
    </w:p>
    <w:p w14:paraId="2426F675" w14:textId="77777777" w:rsidR="00247279" w:rsidRPr="00C235DD" w:rsidRDefault="00554C2D" w:rsidP="00247279">
      <w:pPr>
        <w:spacing w:after="0" w:line="360" w:lineRule="auto"/>
        <w:rPr>
          <w:rFonts w:ascii="Arial" w:hAnsi="Arial" w:cs="Arial"/>
        </w:rPr>
      </w:pPr>
      <w:r w:rsidRPr="00C235DD">
        <w:rPr>
          <w:rFonts w:ascii="Arial" w:hAnsi="Arial" w:cs="Arial"/>
        </w:rPr>
        <w:t>Although I was an intern, I tried to help my team with their daily tasks as much as possible. My role was helpful, and I tried to reduce my team's work pressure with their daily work. One of my significant contributions was to make a daily fund report. This wasn't just about data entry. It gave a swift idea of cash availability throughout almost 40 bank accounts.</w:t>
      </w:r>
      <w:r w:rsidR="00B63360" w:rsidRPr="00C235DD">
        <w:rPr>
          <w:rFonts w:ascii="Arial" w:hAnsi="Arial" w:cs="Arial"/>
        </w:rPr>
        <w:t xml:space="preserve"> </w:t>
      </w:r>
      <w:r w:rsidRPr="00C235DD">
        <w:rPr>
          <w:rFonts w:ascii="Arial" w:hAnsi="Arial" w:cs="Arial"/>
        </w:rPr>
        <w:t>My report helped the team to decide which payments are eligible to clear each day. I also supported enhancing payment tracking. By reviewing bank statements cautiously, I often found postponed or missed dealings early.</w:t>
      </w:r>
      <w:r w:rsidR="00B63360" w:rsidRPr="00C235DD">
        <w:rPr>
          <w:rFonts w:ascii="Arial" w:hAnsi="Arial" w:cs="Arial"/>
        </w:rPr>
        <w:t xml:space="preserve"> </w:t>
      </w:r>
      <w:r w:rsidRPr="00C235DD">
        <w:rPr>
          <w:rFonts w:ascii="Arial" w:hAnsi="Arial" w:cs="Arial"/>
        </w:rPr>
        <w:t>While I built RTGS and counsels, I not only made the files but also entered them in Oracle, keeping the software updated and decreasing the backlog for the accounting officers.</w:t>
      </w:r>
      <w:r w:rsidR="00B63360" w:rsidRPr="00C235DD">
        <w:rPr>
          <w:rFonts w:ascii="Arial" w:hAnsi="Arial" w:cs="Arial"/>
        </w:rPr>
        <w:t xml:space="preserve"> </w:t>
      </w:r>
      <w:r w:rsidRPr="00C235DD">
        <w:rPr>
          <w:rFonts w:ascii="Arial" w:hAnsi="Arial" w:cs="Arial"/>
        </w:rPr>
        <w:t>During the audit period, I helped to arrange external audit files. I made the files more accessible and organized them in such a way that it saved time during auditor visits.</w:t>
      </w:r>
    </w:p>
    <w:p w14:paraId="5AA44FA9" w14:textId="0F35F5E4" w:rsidR="00554C2D" w:rsidRPr="00C235DD" w:rsidRDefault="00554C2D" w:rsidP="00247279">
      <w:pPr>
        <w:spacing w:after="0" w:line="360" w:lineRule="auto"/>
        <w:rPr>
          <w:rFonts w:ascii="Arial" w:hAnsi="Arial" w:cs="Arial"/>
        </w:rPr>
      </w:pPr>
      <w:r w:rsidRPr="00C235DD">
        <w:rPr>
          <w:rFonts w:ascii="Arial" w:hAnsi="Arial" w:cs="Arial"/>
        </w:rPr>
        <w:t>By saving time, decreasing mistakes, and improving reporting clarity, my efforts added value. While small, I believe that my work made the regular jobs just a little bit sleek.</w:t>
      </w:r>
    </w:p>
    <w:p w14:paraId="6C90E7F3" w14:textId="77777777" w:rsidR="00554C2D" w:rsidRPr="00C235DD" w:rsidRDefault="00554C2D" w:rsidP="007E32F7">
      <w:pPr>
        <w:spacing w:after="0" w:line="360" w:lineRule="auto"/>
        <w:rPr>
          <w:rFonts w:ascii="Arial" w:hAnsi="Arial" w:cs="Arial"/>
        </w:rPr>
      </w:pPr>
    </w:p>
    <w:p w14:paraId="0E1F4227" w14:textId="77777777" w:rsidR="00F93EE4" w:rsidRPr="000247BD" w:rsidRDefault="00F93EE4" w:rsidP="007E32F7">
      <w:pPr>
        <w:pStyle w:val="Heading2"/>
        <w:spacing w:before="120" w:after="60" w:line="360" w:lineRule="auto"/>
        <w:rPr>
          <w:rFonts w:ascii="Arial" w:hAnsi="Arial" w:cs="Arial"/>
          <w:b/>
          <w:color w:val="215E99" w:themeColor="text2" w:themeTint="BF"/>
          <w:sz w:val="28"/>
          <w:szCs w:val="28"/>
        </w:rPr>
      </w:pPr>
      <w:bookmarkStart w:id="19" w:name="_Toc203047851"/>
      <w:r w:rsidRPr="000247BD">
        <w:rPr>
          <w:rFonts w:ascii="Arial" w:hAnsi="Arial" w:cs="Arial"/>
          <w:b/>
          <w:color w:val="215E99" w:themeColor="text2" w:themeTint="BF"/>
          <w:sz w:val="28"/>
          <w:szCs w:val="28"/>
        </w:rPr>
        <w:t>3.4 Evaluation</w:t>
      </w:r>
      <w:bookmarkEnd w:id="19"/>
    </w:p>
    <w:p w14:paraId="04A02698" w14:textId="5D02336F" w:rsidR="00247279" w:rsidRPr="00C235DD" w:rsidRDefault="00F93EE4" w:rsidP="00247279">
      <w:pPr>
        <w:spacing w:after="0" w:line="360" w:lineRule="auto"/>
        <w:rPr>
          <w:rFonts w:ascii="Arial" w:hAnsi="Arial" w:cs="Arial"/>
        </w:rPr>
      </w:pPr>
      <w:r w:rsidRPr="00C235DD">
        <w:rPr>
          <w:rFonts w:ascii="Arial" w:hAnsi="Arial" w:cs="Arial"/>
        </w:rPr>
        <w:t xml:space="preserve">My internship </w:t>
      </w:r>
      <w:r w:rsidR="000247BD">
        <w:rPr>
          <w:rFonts w:ascii="Arial" w:hAnsi="Arial" w:cs="Arial"/>
        </w:rPr>
        <w:t>at</w:t>
      </w:r>
      <w:r w:rsidRPr="00C235DD">
        <w:rPr>
          <w:rFonts w:ascii="Arial" w:hAnsi="Arial" w:cs="Arial"/>
        </w:rPr>
        <w:t xml:space="preserve"> Akij Venture Ltd. was a worthwhile learning journey. It gave me experience of reality and helped me to understand how a professional accounts department works. I gained the chance to use my academic knowledge in my practical work, and it brought a big change in my learning.</w:t>
      </w:r>
    </w:p>
    <w:p w14:paraId="7D0A5C5D" w14:textId="77777777" w:rsidR="00247279" w:rsidRPr="00C235DD" w:rsidRDefault="00F93EE4" w:rsidP="00247279">
      <w:pPr>
        <w:spacing w:after="0" w:line="360" w:lineRule="auto"/>
        <w:rPr>
          <w:rFonts w:ascii="Arial" w:hAnsi="Arial" w:cs="Arial"/>
        </w:rPr>
      </w:pPr>
      <w:r w:rsidRPr="00C235DD">
        <w:rPr>
          <w:rFonts w:ascii="Arial" w:hAnsi="Arial" w:cs="Arial"/>
        </w:rPr>
        <w:t>One thing I realized is that accounting is not only about numbers. It depends on precision, timing, and liability. Even a small error in bank reports or payment entries can cause problems. This taught me to become more c</w:t>
      </w:r>
      <w:r w:rsidR="00247279" w:rsidRPr="00C235DD">
        <w:rPr>
          <w:rFonts w:ascii="Arial" w:hAnsi="Arial" w:cs="Arial"/>
        </w:rPr>
        <w:t>autious and focused on details.</w:t>
      </w:r>
    </w:p>
    <w:p w14:paraId="6F4238C2" w14:textId="77777777" w:rsidR="00247279" w:rsidRPr="00C235DD" w:rsidRDefault="00F93EE4" w:rsidP="00247279">
      <w:pPr>
        <w:spacing w:after="0" w:line="360" w:lineRule="auto"/>
        <w:rPr>
          <w:rFonts w:ascii="Arial" w:hAnsi="Arial" w:cs="Arial"/>
        </w:rPr>
      </w:pPr>
      <w:r w:rsidRPr="00C235DD">
        <w:rPr>
          <w:rFonts w:ascii="Arial" w:hAnsi="Arial" w:cs="Arial"/>
        </w:rPr>
        <w:lastRenderedPageBreak/>
        <w:t>I also gained self-confidence in using tools such as Oracle and Excel. At the beginning, I was nervous, but working daily and having guidance helped me to develop. Now I can handle financial entries and prepare reports more easily.</w:t>
      </w:r>
    </w:p>
    <w:p w14:paraId="3C799B3E" w14:textId="77777777" w:rsidR="00247279" w:rsidRPr="00C235DD" w:rsidRDefault="00F93EE4" w:rsidP="00247279">
      <w:pPr>
        <w:spacing w:after="0" w:line="360" w:lineRule="auto"/>
        <w:rPr>
          <w:rFonts w:ascii="Arial" w:hAnsi="Arial" w:cs="Arial"/>
        </w:rPr>
      </w:pPr>
      <w:r w:rsidRPr="00C235DD">
        <w:rPr>
          <w:rFonts w:ascii="Arial" w:hAnsi="Arial" w:cs="Arial"/>
        </w:rPr>
        <w:t>The support from my team was commendable. My supervisor and other senior officers were patient and amicable. They not only gave orders but also explained the work and helped me understand why it was important. This made the ambience comfortable and easy to learn in.</w:t>
      </w:r>
    </w:p>
    <w:p w14:paraId="343DA88E" w14:textId="77777777" w:rsidR="00247279" w:rsidRPr="00C235DD" w:rsidRDefault="00F93EE4" w:rsidP="00247279">
      <w:pPr>
        <w:spacing w:after="0" w:line="360" w:lineRule="auto"/>
        <w:rPr>
          <w:rFonts w:ascii="Arial" w:hAnsi="Arial" w:cs="Arial"/>
        </w:rPr>
      </w:pPr>
      <w:r w:rsidRPr="00C235DD">
        <w:rPr>
          <w:rFonts w:ascii="Arial" w:hAnsi="Arial" w:cs="Arial"/>
        </w:rPr>
        <w:t>I trust that I did my work earnestly. I stayed constant, completed my duties on time, and tried to decrease the pressure of others. I took feedback seriously and tried to improve day by day.</w:t>
      </w:r>
    </w:p>
    <w:p w14:paraId="2CBFAC0F" w14:textId="1F1CF05B" w:rsidR="00F93EE4" w:rsidRPr="00C235DD" w:rsidRDefault="00F93EE4" w:rsidP="00247279">
      <w:pPr>
        <w:spacing w:after="0" w:line="360" w:lineRule="auto"/>
        <w:rPr>
          <w:rFonts w:ascii="Arial" w:hAnsi="Arial" w:cs="Arial"/>
        </w:rPr>
      </w:pPr>
      <w:r w:rsidRPr="00C235DD">
        <w:rPr>
          <w:rFonts w:ascii="Arial" w:hAnsi="Arial" w:cs="Arial"/>
        </w:rPr>
        <w:t>Overall, I would say my internship was fruitful. I elevated skills, created good work habits, and understood how a professional accounting team works. It also helped me become more confident in my upcoming career.</w:t>
      </w:r>
    </w:p>
    <w:p w14:paraId="50387345" w14:textId="77777777" w:rsidR="001D6654" w:rsidRPr="00C235DD" w:rsidRDefault="001D6654" w:rsidP="007E32F7">
      <w:pPr>
        <w:rPr>
          <w:rFonts w:ascii="Arial" w:hAnsi="Arial" w:cs="Arial"/>
        </w:rPr>
      </w:pPr>
    </w:p>
    <w:p w14:paraId="20AB0445" w14:textId="77777777" w:rsidR="00F93EE4" w:rsidRPr="000247BD" w:rsidRDefault="00F93EE4" w:rsidP="007E32F7">
      <w:pPr>
        <w:pStyle w:val="Heading2"/>
        <w:spacing w:before="120" w:after="60"/>
        <w:rPr>
          <w:rFonts w:ascii="Arial" w:hAnsi="Arial" w:cs="Arial"/>
          <w:b/>
          <w:color w:val="215E99" w:themeColor="text2" w:themeTint="BF"/>
          <w:sz w:val="28"/>
          <w:szCs w:val="28"/>
        </w:rPr>
      </w:pPr>
      <w:bookmarkStart w:id="20" w:name="_Toc203047852"/>
      <w:r w:rsidRPr="000247BD">
        <w:rPr>
          <w:rFonts w:ascii="Arial" w:hAnsi="Arial" w:cs="Arial"/>
          <w:b/>
          <w:color w:val="215E99" w:themeColor="text2" w:themeTint="BF"/>
          <w:sz w:val="28"/>
          <w:szCs w:val="28"/>
        </w:rPr>
        <w:t>3.5 Skills Applied</w:t>
      </w:r>
      <w:bookmarkEnd w:id="20"/>
    </w:p>
    <w:p w14:paraId="1B1E41C0" w14:textId="77777777" w:rsidR="00247279" w:rsidRPr="00C235DD" w:rsidRDefault="00F93EE4" w:rsidP="00247279">
      <w:pPr>
        <w:spacing w:after="0" w:line="360" w:lineRule="auto"/>
        <w:rPr>
          <w:rFonts w:ascii="Arial" w:hAnsi="Arial" w:cs="Arial"/>
        </w:rPr>
      </w:pPr>
      <w:r w:rsidRPr="00C235DD">
        <w:rPr>
          <w:rFonts w:ascii="Arial" w:hAnsi="Arial" w:cs="Arial"/>
        </w:rPr>
        <w:t>During my internship at Akij Venture Ltd., I had opportunities to apply the skills I learned in university. It helped me to create a link between theory and real-life work.</w:t>
      </w:r>
    </w:p>
    <w:p w14:paraId="74EEFECA" w14:textId="77777777" w:rsidR="00247279" w:rsidRPr="00C235DD" w:rsidRDefault="00F93EE4" w:rsidP="00247279">
      <w:pPr>
        <w:spacing w:after="0" w:line="360" w:lineRule="auto"/>
        <w:rPr>
          <w:rFonts w:ascii="Arial" w:hAnsi="Arial" w:cs="Arial"/>
        </w:rPr>
      </w:pPr>
      <w:r w:rsidRPr="00C235DD">
        <w:rPr>
          <w:rFonts w:ascii="Arial" w:hAnsi="Arial" w:cs="Arial"/>
        </w:rPr>
        <w:t xml:space="preserve">In the beginning, I used my Excel skills daily. I made regular fund reports, upgraded </w:t>
      </w:r>
      <w:r w:rsidR="00B63360" w:rsidRPr="00C235DD">
        <w:rPr>
          <w:rFonts w:ascii="Arial" w:hAnsi="Arial" w:cs="Arial"/>
        </w:rPr>
        <w:t xml:space="preserve">the </w:t>
      </w:r>
      <w:r w:rsidRPr="00C235DD">
        <w:rPr>
          <w:rFonts w:ascii="Arial" w:hAnsi="Arial" w:cs="Arial"/>
        </w:rPr>
        <w:t>balance, tracked payments, and made summaries. To create clarity and keep everything arranged, I used formulas and formatting tools.</w:t>
      </w:r>
    </w:p>
    <w:p w14:paraId="52F990F1" w14:textId="77777777" w:rsidR="00247279" w:rsidRPr="00C235DD" w:rsidRDefault="00F93EE4" w:rsidP="00247279">
      <w:pPr>
        <w:spacing w:after="0" w:line="360" w:lineRule="auto"/>
        <w:rPr>
          <w:rFonts w:ascii="Arial" w:hAnsi="Arial" w:cs="Arial"/>
        </w:rPr>
      </w:pPr>
      <w:r w:rsidRPr="00C235DD">
        <w:rPr>
          <w:rFonts w:ascii="Arial" w:hAnsi="Arial" w:cs="Arial"/>
        </w:rPr>
        <w:t>I also applied my financial accounting knowledge. I understood how to study bank statements, detect postponed payments, and match them with papers. It helped me to find tiny errors and missing transactions.</w:t>
      </w:r>
    </w:p>
    <w:p w14:paraId="1DC878CA" w14:textId="77777777" w:rsidR="00247279" w:rsidRPr="00C235DD" w:rsidRDefault="00F93EE4" w:rsidP="00247279">
      <w:pPr>
        <w:spacing w:after="0" w:line="360" w:lineRule="auto"/>
        <w:rPr>
          <w:rFonts w:ascii="Arial" w:hAnsi="Arial" w:cs="Arial"/>
        </w:rPr>
      </w:pPr>
      <w:r w:rsidRPr="00C235DD">
        <w:rPr>
          <w:rFonts w:ascii="Arial" w:hAnsi="Arial" w:cs="Arial"/>
        </w:rPr>
        <w:lastRenderedPageBreak/>
        <w:t>The other skill I used was communication. I had to talk to my seniors, share updates, and seek clarification. Also, I had to send out correct emails and maintain office manners.</w:t>
      </w:r>
    </w:p>
    <w:p w14:paraId="28D6C2F7" w14:textId="77777777" w:rsidR="00247279" w:rsidRPr="00C235DD" w:rsidRDefault="00F93EE4" w:rsidP="00247279">
      <w:pPr>
        <w:spacing w:after="0" w:line="360" w:lineRule="auto"/>
        <w:rPr>
          <w:rFonts w:ascii="Arial" w:hAnsi="Arial" w:cs="Arial"/>
        </w:rPr>
      </w:pPr>
      <w:r w:rsidRPr="00C235DD">
        <w:rPr>
          <w:rFonts w:ascii="Arial" w:hAnsi="Arial" w:cs="Arial"/>
        </w:rPr>
        <w:t>I also worked with the Oracle accounting system. Although it was new for me, my training helped me apply what I learned and make correct entries, especially for RTGS and payment advice.</w:t>
      </w:r>
    </w:p>
    <w:p w14:paraId="45D99763" w14:textId="690CBDB5" w:rsidR="00F93EE4" w:rsidRPr="00C235DD" w:rsidRDefault="00F93EE4" w:rsidP="00247279">
      <w:pPr>
        <w:spacing w:after="0" w:line="360" w:lineRule="auto"/>
        <w:rPr>
          <w:rFonts w:ascii="Arial" w:hAnsi="Arial" w:cs="Arial"/>
        </w:rPr>
      </w:pPr>
      <w:r w:rsidRPr="00C235DD">
        <w:rPr>
          <w:rFonts w:ascii="Arial" w:hAnsi="Arial" w:cs="Arial"/>
        </w:rPr>
        <w:t>Another significant skill was time management. I had to complete tasks like preparing fund reports early in the day so that another department could use them. This helped me to learn how to work under gentle pressure and still be precise.</w:t>
      </w:r>
    </w:p>
    <w:p w14:paraId="47918FC0" w14:textId="77777777" w:rsidR="00554C2D" w:rsidRPr="00C235DD" w:rsidRDefault="00554C2D" w:rsidP="007E32F7">
      <w:pPr>
        <w:spacing w:after="0" w:line="360" w:lineRule="auto"/>
        <w:rPr>
          <w:rFonts w:ascii="Arial" w:hAnsi="Arial" w:cs="Arial"/>
        </w:rPr>
      </w:pPr>
    </w:p>
    <w:p w14:paraId="364489F9" w14:textId="77777777" w:rsidR="00B026E1" w:rsidRPr="007A1468" w:rsidRDefault="002B5F68" w:rsidP="007E32F7">
      <w:pPr>
        <w:pStyle w:val="Heading2"/>
        <w:spacing w:before="120" w:after="60"/>
        <w:rPr>
          <w:rFonts w:ascii="Arial" w:hAnsi="Arial" w:cs="Arial"/>
          <w:b/>
          <w:color w:val="215E99" w:themeColor="text2" w:themeTint="BF"/>
          <w:sz w:val="28"/>
          <w:szCs w:val="28"/>
        </w:rPr>
      </w:pPr>
      <w:bookmarkStart w:id="21" w:name="_Toc203047853"/>
      <w:r w:rsidRPr="007A1468">
        <w:rPr>
          <w:rFonts w:ascii="Arial" w:hAnsi="Arial" w:cs="Arial"/>
          <w:b/>
          <w:color w:val="215E99" w:themeColor="text2" w:themeTint="BF"/>
          <w:sz w:val="28"/>
          <w:szCs w:val="28"/>
        </w:rPr>
        <w:t>3.6 New Skills Applied</w:t>
      </w:r>
      <w:bookmarkEnd w:id="21"/>
    </w:p>
    <w:p w14:paraId="58E0ABD0" w14:textId="77777777" w:rsidR="00247279" w:rsidRPr="00C235DD" w:rsidRDefault="002B5F68" w:rsidP="00247279">
      <w:pPr>
        <w:spacing w:after="0" w:line="360" w:lineRule="auto"/>
        <w:rPr>
          <w:rFonts w:ascii="Arial" w:hAnsi="Arial" w:cs="Arial"/>
          <w:b/>
          <w:bCs/>
          <w:u w:val="single"/>
        </w:rPr>
      </w:pPr>
      <w:r w:rsidRPr="00C235DD">
        <w:rPr>
          <w:rFonts w:ascii="Arial" w:hAnsi="Arial" w:cs="Arial"/>
        </w:rPr>
        <w:t xml:space="preserve">My internship at Akij Venture helped me learn new skills that I didn't learn in the classroom. I got practical knowledge and hands-on experience by working there. </w:t>
      </w:r>
    </w:p>
    <w:p w14:paraId="7C0640E7" w14:textId="77777777" w:rsidR="00247279" w:rsidRPr="00C235DD" w:rsidRDefault="002B5F68" w:rsidP="00247279">
      <w:pPr>
        <w:spacing w:after="0" w:line="360" w:lineRule="auto"/>
        <w:rPr>
          <w:rFonts w:ascii="Arial" w:hAnsi="Arial" w:cs="Arial"/>
        </w:rPr>
      </w:pPr>
      <w:r w:rsidRPr="00C235DD">
        <w:rPr>
          <w:rFonts w:ascii="Arial" w:hAnsi="Arial" w:cs="Arial"/>
        </w:rPr>
        <w:t>One of the major skills I learned was preparing a fund report in Excel and how the report helps my team manage cash flows. I never had experience working with bank data, but now I check and update the opening balances of each account daily. I also learned how to check if a payment has been made or is pending by analyzing the statement.</w:t>
      </w:r>
    </w:p>
    <w:p w14:paraId="370D3B85" w14:textId="77777777" w:rsidR="00247279" w:rsidRPr="00C235DD" w:rsidRDefault="002B5F68" w:rsidP="00247279">
      <w:pPr>
        <w:spacing w:after="0" w:line="360" w:lineRule="auto"/>
        <w:rPr>
          <w:rFonts w:ascii="Arial" w:hAnsi="Arial" w:cs="Arial"/>
          <w:b/>
          <w:bCs/>
          <w:u w:val="single"/>
        </w:rPr>
      </w:pPr>
      <w:r w:rsidRPr="00C235DD">
        <w:rPr>
          <w:rFonts w:ascii="Arial" w:hAnsi="Arial" w:cs="Arial"/>
        </w:rPr>
        <w:t xml:space="preserve">I also learned to create RTGS and payment advice. Now I know how to make those forms properly and take the approval for payment. Also, I learn some basics about the Oracle system. </w:t>
      </w:r>
    </w:p>
    <w:p w14:paraId="51B5AE17" w14:textId="77777777" w:rsidR="00247279" w:rsidRPr="00C235DD" w:rsidRDefault="002B5F68" w:rsidP="00247279">
      <w:pPr>
        <w:spacing w:after="0" w:line="360" w:lineRule="auto"/>
        <w:rPr>
          <w:rFonts w:ascii="Arial" w:hAnsi="Arial" w:cs="Arial"/>
          <w:b/>
          <w:bCs/>
          <w:u w:val="single"/>
        </w:rPr>
      </w:pPr>
      <w:r w:rsidRPr="00C235DD">
        <w:rPr>
          <w:rFonts w:ascii="Arial" w:hAnsi="Arial" w:cs="Arial"/>
        </w:rPr>
        <w:t>While I did work with an external auditor, there I learnt what documents they need, and an organization provides those to them. Here</w:t>
      </w:r>
      <w:r w:rsidR="00B63360" w:rsidRPr="00C235DD">
        <w:rPr>
          <w:rFonts w:ascii="Arial" w:hAnsi="Arial" w:cs="Arial"/>
        </w:rPr>
        <w:t>,</w:t>
      </w:r>
      <w:r w:rsidRPr="00C235DD">
        <w:rPr>
          <w:rFonts w:ascii="Arial" w:hAnsi="Arial" w:cs="Arial"/>
        </w:rPr>
        <w:t xml:space="preserve"> I collected many types of payment schedules, Ledgers, subledgers, and evidence for payments from the ERP system. </w:t>
      </w:r>
    </w:p>
    <w:p w14:paraId="46BD5457" w14:textId="49F8327C" w:rsidR="002B5F68" w:rsidRPr="00C235DD" w:rsidRDefault="002B5F68" w:rsidP="00247279">
      <w:pPr>
        <w:spacing w:after="0" w:line="360" w:lineRule="auto"/>
        <w:rPr>
          <w:rFonts w:ascii="Arial" w:hAnsi="Arial" w:cs="Arial"/>
          <w:b/>
          <w:bCs/>
          <w:u w:val="single"/>
        </w:rPr>
      </w:pPr>
      <w:r w:rsidRPr="00C235DD">
        <w:rPr>
          <w:rFonts w:ascii="Arial" w:hAnsi="Arial" w:cs="Arial"/>
        </w:rPr>
        <w:lastRenderedPageBreak/>
        <w:t>In addition, I improved my workplace communication and got used to reporting updates, asking questions professionally, and coordinating with multiple team members.</w:t>
      </w:r>
    </w:p>
    <w:p w14:paraId="685957A2" w14:textId="77777777" w:rsidR="00B026E1" w:rsidRPr="00C235DD" w:rsidRDefault="00B026E1" w:rsidP="007E32F7">
      <w:pPr>
        <w:spacing w:after="0" w:line="360" w:lineRule="auto"/>
        <w:rPr>
          <w:rFonts w:ascii="Arial" w:hAnsi="Arial" w:cs="Arial"/>
        </w:rPr>
      </w:pPr>
    </w:p>
    <w:p w14:paraId="4683CD60" w14:textId="77777777" w:rsidR="002B5F68" w:rsidRPr="007A1468" w:rsidRDefault="002B5F68" w:rsidP="007E32F7">
      <w:pPr>
        <w:pStyle w:val="Heading2"/>
        <w:spacing w:before="120" w:after="60"/>
        <w:rPr>
          <w:rFonts w:ascii="Arial" w:hAnsi="Arial" w:cs="Arial"/>
          <w:b/>
          <w:color w:val="215E99" w:themeColor="text2" w:themeTint="BF"/>
          <w:sz w:val="28"/>
          <w:szCs w:val="28"/>
        </w:rPr>
      </w:pPr>
      <w:bookmarkStart w:id="22" w:name="_Toc19102225"/>
      <w:bookmarkStart w:id="23" w:name="_Toc203047854"/>
      <w:r w:rsidRPr="007A1468">
        <w:rPr>
          <w:rFonts w:ascii="Arial" w:hAnsi="Arial" w:cs="Arial"/>
          <w:b/>
          <w:color w:val="215E99" w:themeColor="text2" w:themeTint="BF"/>
          <w:sz w:val="28"/>
          <w:szCs w:val="28"/>
        </w:rPr>
        <w:t>3.7 Application of Academic Knowledge</w:t>
      </w:r>
      <w:bookmarkEnd w:id="22"/>
      <w:bookmarkEnd w:id="23"/>
      <w:r w:rsidRPr="007A1468">
        <w:rPr>
          <w:rFonts w:ascii="Arial" w:hAnsi="Arial" w:cs="Arial"/>
          <w:b/>
          <w:color w:val="215E99" w:themeColor="text2" w:themeTint="BF"/>
          <w:sz w:val="28"/>
          <w:szCs w:val="28"/>
        </w:rPr>
        <w:t xml:space="preserve"> </w:t>
      </w:r>
    </w:p>
    <w:p w14:paraId="02ED3C05" w14:textId="77777777" w:rsidR="00247279" w:rsidRPr="00C235DD" w:rsidRDefault="002B5F68" w:rsidP="00247279">
      <w:pPr>
        <w:spacing w:after="0" w:line="360" w:lineRule="auto"/>
        <w:rPr>
          <w:rFonts w:ascii="Arial" w:hAnsi="Arial" w:cs="Arial"/>
        </w:rPr>
      </w:pPr>
      <w:r w:rsidRPr="00C235DD">
        <w:rPr>
          <w:rFonts w:ascii="Arial" w:hAnsi="Arial" w:cs="Arial"/>
        </w:rPr>
        <w:t>During the internship, I applied my academic learning in many ways. Firstly, I had to apply my knowledge of accounting and finance. While documenting the audit at that time, I had to make some adjustments to the ledgers. Also, according to the adjustment, I had to make an entry in the journal. My knowledge of financial accounting helped me to do those works properly. The knowledge of financial statement analysis helped me to understand the accounts of Akij Food and Beverage. I also applied my Excel knowledge that I learned in class, which helped me to perform those tasks effectively and efficiently.</w:t>
      </w:r>
      <w:r w:rsidR="00B63360" w:rsidRPr="00C235DD">
        <w:rPr>
          <w:rFonts w:ascii="Arial" w:hAnsi="Arial" w:cs="Arial"/>
        </w:rPr>
        <w:t xml:space="preserve"> </w:t>
      </w:r>
      <w:r w:rsidRPr="00C235DD">
        <w:rPr>
          <w:rFonts w:ascii="Arial" w:hAnsi="Arial" w:cs="Arial"/>
        </w:rPr>
        <w:t xml:space="preserve">I used formulas, formatting, and sheet organization techniques while preparing the daily fund report. Also, through Excel, I made RTGS and advices. My academic knowledge helped me to understand how Oracle impacts the Journal Voucher when I was given access to it. Even the business communication subject proved to be very helpful. I had to write professional emails, give updates, and follow office etiquette. It showed me how soft skills are also essential in real jobs. My academic background made me more confident in all those tasks. </w:t>
      </w:r>
    </w:p>
    <w:p w14:paraId="1BCD360C" w14:textId="751A098C" w:rsidR="002B5F68" w:rsidRPr="00C235DD" w:rsidRDefault="002B5F68" w:rsidP="00247279">
      <w:pPr>
        <w:spacing w:after="0" w:line="360" w:lineRule="auto"/>
        <w:rPr>
          <w:rFonts w:ascii="Arial" w:hAnsi="Arial" w:cs="Arial"/>
        </w:rPr>
      </w:pPr>
      <w:r w:rsidRPr="00C235DD">
        <w:rPr>
          <w:rFonts w:ascii="Arial" w:hAnsi="Arial" w:cs="Arial"/>
        </w:rPr>
        <w:t>In short, my academic learning was not wasted. I utilized it every day, from simple tasks to more technical ones. It made my transition from the classroom to the office smoother.</w:t>
      </w:r>
    </w:p>
    <w:p w14:paraId="2A9F1DE9" w14:textId="62243E8B" w:rsidR="00B026E1" w:rsidRPr="00C235DD" w:rsidRDefault="00B026E1" w:rsidP="007E32F7">
      <w:pPr>
        <w:spacing w:after="0" w:line="360" w:lineRule="auto"/>
        <w:rPr>
          <w:rFonts w:ascii="Arial" w:hAnsi="Arial" w:cs="Arial"/>
        </w:rPr>
      </w:pPr>
    </w:p>
    <w:p w14:paraId="02ADB2B3" w14:textId="5CAD3C57" w:rsidR="00C939BA" w:rsidRDefault="00C939BA" w:rsidP="00C939BA"/>
    <w:p w14:paraId="7CF0C21A" w14:textId="3B5350E3" w:rsidR="00C939BA" w:rsidRDefault="00C939BA" w:rsidP="00C939BA"/>
    <w:p w14:paraId="0652EE9C" w14:textId="3698777E" w:rsidR="00C939BA" w:rsidRDefault="00C939BA" w:rsidP="00C939BA"/>
    <w:p w14:paraId="122CE5AF" w14:textId="5F7413EF" w:rsidR="00C939BA" w:rsidRDefault="00C939BA" w:rsidP="00C939BA"/>
    <w:p w14:paraId="032D9BDC" w14:textId="07C0E6D8" w:rsidR="00C939BA" w:rsidRDefault="00C939BA" w:rsidP="00C939BA"/>
    <w:p w14:paraId="0E64AE7C" w14:textId="4786967D" w:rsidR="00C939BA" w:rsidRDefault="00C939BA" w:rsidP="00C939BA"/>
    <w:p w14:paraId="07FC9C45" w14:textId="77777777" w:rsidR="006E0BA7" w:rsidRDefault="006E0BA7" w:rsidP="00C939BA"/>
    <w:p w14:paraId="0567F0B7" w14:textId="77777777" w:rsidR="006E0BA7" w:rsidRDefault="006E0BA7" w:rsidP="00C939BA"/>
    <w:p w14:paraId="7A830C24" w14:textId="77777777" w:rsidR="006E0BA7" w:rsidRDefault="006E0BA7" w:rsidP="00C939BA"/>
    <w:p w14:paraId="20487BF9" w14:textId="23ED0C8F" w:rsidR="00C939BA" w:rsidRDefault="00C939BA" w:rsidP="00C939BA"/>
    <w:p w14:paraId="580791F4" w14:textId="77777777" w:rsidR="00C939BA" w:rsidRPr="00C939BA" w:rsidRDefault="00C939BA" w:rsidP="00C939BA"/>
    <w:p w14:paraId="5F0BFDCE" w14:textId="77777777" w:rsidR="001D6654" w:rsidRPr="00F8316C" w:rsidRDefault="0020299F" w:rsidP="00F8316C">
      <w:pPr>
        <w:jc w:val="center"/>
        <w:rPr>
          <w:rFonts w:ascii="Arial" w:hAnsi="Arial" w:cs="Arial"/>
          <w:b/>
          <w:bCs/>
          <w:color w:val="215E99" w:themeColor="text2" w:themeTint="BF"/>
          <w:sz w:val="56"/>
          <w:szCs w:val="56"/>
        </w:rPr>
      </w:pPr>
      <w:r w:rsidRPr="00F8316C">
        <w:rPr>
          <w:rFonts w:ascii="Arial" w:hAnsi="Arial" w:cs="Arial"/>
          <w:b/>
          <w:bCs/>
          <w:color w:val="215E99" w:themeColor="text2" w:themeTint="BF"/>
          <w:sz w:val="56"/>
          <w:szCs w:val="56"/>
        </w:rPr>
        <w:t>Chapter 04</w:t>
      </w:r>
    </w:p>
    <w:p w14:paraId="6993AE9B" w14:textId="77777777" w:rsidR="00AA6358" w:rsidRPr="00C235DD" w:rsidRDefault="00AA6358" w:rsidP="00AA6358">
      <w:pPr>
        <w:pStyle w:val="Heading1"/>
        <w:jc w:val="center"/>
        <w:rPr>
          <w:rFonts w:ascii="Arial" w:hAnsi="Arial" w:cs="Arial"/>
          <w:b/>
          <w:color w:val="215E99" w:themeColor="text2" w:themeTint="BF"/>
          <w:sz w:val="56"/>
          <w:szCs w:val="56"/>
        </w:rPr>
      </w:pPr>
      <w:bookmarkStart w:id="24" w:name="_Toc203047855"/>
      <w:r w:rsidRPr="00C235DD">
        <w:rPr>
          <w:rFonts w:ascii="Arial" w:hAnsi="Arial" w:cs="Arial"/>
          <w:b/>
          <w:color w:val="215E99" w:themeColor="text2" w:themeTint="BF"/>
          <w:sz w:val="56"/>
          <w:szCs w:val="56"/>
        </w:rPr>
        <w:t>CONCLUSIONS AND KEY FACTS</w:t>
      </w:r>
      <w:bookmarkEnd w:id="24"/>
    </w:p>
    <w:p w14:paraId="08F99347" w14:textId="77777777" w:rsidR="00AA6358" w:rsidRPr="00C235DD" w:rsidRDefault="00AA6358" w:rsidP="00AA6358">
      <w:pPr>
        <w:rPr>
          <w:rFonts w:ascii="Arial" w:hAnsi="Arial" w:cs="Arial"/>
        </w:rPr>
      </w:pPr>
    </w:p>
    <w:p w14:paraId="6A14C2A4" w14:textId="77777777" w:rsidR="0020299F" w:rsidRPr="00C235DD" w:rsidRDefault="0020299F" w:rsidP="0020299F">
      <w:pPr>
        <w:rPr>
          <w:rFonts w:ascii="Arial" w:hAnsi="Arial" w:cs="Arial"/>
        </w:rPr>
      </w:pPr>
    </w:p>
    <w:p w14:paraId="397C029E" w14:textId="77777777" w:rsidR="0020299F" w:rsidRPr="00C235DD" w:rsidRDefault="0020299F" w:rsidP="0020299F">
      <w:pPr>
        <w:rPr>
          <w:rFonts w:ascii="Arial" w:hAnsi="Arial" w:cs="Arial"/>
        </w:rPr>
      </w:pPr>
    </w:p>
    <w:p w14:paraId="657D3698" w14:textId="77777777" w:rsidR="0020299F" w:rsidRPr="00C235DD" w:rsidRDefault="0020299F" w:rsidP="0020299F">
      <w:pPr>
        <w:rPr>
          <w:rFonts w:ascii="Arial" w:hAnsi="Arial" w:cs="Arial"/>
        </w:rPr>
      </w:pPr>
    </w:p>
    <w:p w14:paraId="0FA46533" w14:textId="77777777" w:rsidR="0020299F" w:rsidRPr="00C235DD" w:rsidRDefault="0020299F" w:rsidP="0020299F">
      <w:pPr>
        <w:rPr>
          <w:rFonts w:ascii="Arial" w:hAnsi="Arial" w:cs="Arial"/>
        </w:rPr>
      </w:pPr>
    </w:p>
    <w:p w14:paraId="30CB124C" w14:textId="77777777" w:rsidR="0020299F" w:rsidRPr="00C235DD" w:rsidRDefault="0020299F" w:rsidP="0020299F">
      <w:pPr>
        <w:rPr>
          <w:rFonts w:ascii="Arial" w:hAnsi="Arial" w:cs="Arial"/>
        </w:rPr>
      </w:pPr>
    </w:p>
    <w:p w14:paraId="7989ACFF" w14:textId="77777777" w:rsidR="001D6654" w:rsidRPr="00C235DD" w:rsidRDefault="001D6654" w:rsidP="001D6654">
      <w:pPr>
        <w:spacing w:after="0" w:line="360" w:lineRule="auto"/>
        <w:rPr>
          <w:rFonts w:ascii="Arial" w:hAnsi="Arial" w:cs="Arial"/>
        </w:rPr>
      </w:pPr>
    </w:p>
    <w:p w14:paraId="31BEA61A" w14:textId="77777777" w:rsidR="001D6654" w:rsidRPr="00C235DD" w:rsidRDefault="001D6654" w:rsidP="001D6654">
      <w:pPr>
        <w:spacing w:after="0" w:line="360" w:lineRule="auto"/>
        <w:rPr>
          <w:rFonts w:ascii="Arial" w:hAnsi="Arial" w:cs="Arial"/>
        </w:rPr>
      </w:pPr>
    </w:p>
    <w:p w14:paraId="15414125" w14:textId="77777777" w:rsidR="001D6654" w:rsidRPr="00C235DD" w:rsidRDefault="001D6654" w:rsidP="00747B29">
      <w:pPr>
        <w:spacing w:after="0" w:line="360" w:lineRule="auto"/>
        <w:ind w:left="0"/>
        <w:rPr>
          <w:rFonts w:ascii="Arial" w:hAnsi="Arial" w:cs="Arial"/>
        </w:rPr>
      </w:pPr>
    </w:p>
    <w:p w14:paraId="5E9450C7" w14:textId="07E532A0" w:rsidR="0020299F" w:rsidRPr="00B60028" w:rsidRDefault="0020299F" w:rsidP="007E32F7">
      <w:pPr>
        <w:pStyle w:val="Heading2"/>
        <w:rPr>
          <w:rFonts w:ascii="Arial" w:hAnsi="Arial" w:cs="Arial"/>
          <w:b/>
          <w:color w:val="215E99" w:themeColor="text2" w:themeTint="BF"/>
          <w:sz w:val="28"/>
          <w:szCs w:val="28"/>
        </w:rPr>
      </w:pPr>
      <w:bookmarkStart w:id="25" w:name="_Toc203047856"/>
      <w:r w:rsidRPr="00B60028">
        <w:rPr>
          <w:rFonts w:ascii="Arial" w:hAnsi="Arial" w:cs="Arial"/>
          <w:b/>
          <w:color w:val="215E99" w:themeColor="text2" w:themeTint="BF"/>
          <w:sz w:val="28"/>
          <w:szCs w:val="28"/>
        </w:rPr>
        <w:lastRenderedPageBreak/>
        <w:t>4.1 Recommendations for Improving Departmental Operations</w:t>
      </w:r>
      <w:bookmarkEnd w:id="25"/>
    </w:p>
    <w:p w14:paraId="7AEBB995" w14:textId="77777777" w:rsidR="0020299F" w:rsidRPr="00C235DD" w:rsidRDefault="0020299F" w:rsidP="00B60028">
      <w:pPr>
        <w:spacing w:line="360" w:lineRule="auto"/>
        <w:rPr>
          <w:rFonts w:ascii="Arial" w:hAnsi="Arial" w:cs="Arial"/>
        </w:rPr>
      </w:pPr>
      <w:r w:rsidRPr="00C235DD">
        <w:rPr>
          <w:rFonts w:ascii="Arial" w:hAnsi="Arial" w:cs="Arial"/>
        </w:rPr>
        <w:t>Based on my internship experience, I observe a few areas where small improvements can make a better workflow.</w:t>
      </w:r>
    </w:p>
    <w:p w14:paraId="403B7A6C" w14:textId="77777777" w:rsidR="0020299F" w:rsidRPr="00C235DD" w:rsidRDefault="0020299F" w:rsidP="00B60028">
      <w:pPr>
        <w:pStyle w:val="ListParagraph"/>
        <w:numPr>
          <w:ilvl w:val="0"/>
          <w:numId w:val="7"/>
        </w:numPr>
        <w:spacing w:line="360" w:lineRule="auto"/>
        <w:rPr>
          <w:rFonts w:ascii="Arial" w:hAnsi="Arial" w:cs="Arial"/>
        </w:rPr>
      </w:pPr>
      <w:r w:rsidRPr="00C235DD">
        <w:rPr>
          <w:rFonts w:ascii="Arial" w:hAnsi="Arial" w:cs="Arial"/>
        </w:rPr>
        <w:t xml:space="preserve">If we organize documents properly, anyone can do documentation for an external audit with minimal time. </w:t>
      </w:r>
    </w:p>
    <w:p w14:paraId="44D44D49" w14:textId="77777777" w:rsidR="0020299F" w:rsidRPr="00C235DD" w:rsidRDefault="0020299F" w:rsidP="00B60028">
      <w:pPr>
        <w:pStyle w:val="ListParagraph"/>
        <w:numPr>
          <w:ilvl w:val="0"/>
          <w:numId w:val="7"/>
        </w:numPr>
        <w:spacing w:line="360" w:lineRule="auto"/>
        <w:rPr>
          <w:rFonts w:ascii="Arial" w:hAnsi="Arial" w:cs="Arial"/>
        </w:rPr>
      </w:pPr>
      <w:r w:rsidRPr="00C235DD">
        <w:rPr>
          <w:rFonts w:ascii="Arial" w:hAnsi="Arial" w:cs="Arial"/>
        </w:rPr>
        <w:t>Obtaining approval for RTGS, advices, and other payments takes a long time. Instead, we can use digital approval or approval through internal software, which will make the payment process more efficient.</w:t>
      </w:r>
    </w:p>
    <w:p w14:paraId="1FA5D15F" w14:textId="3431774C" w:rsidR="0020299F" w:rsidRPr="00C235DD" w:rsidRDefault="0020299F" w:rsidP="00B60028">
      <w:pPr>
        <w:pStyle w:val="ListParagraph"/>
        <w:numPr>
          <w:ilvl w:val="0"/>
          <w:numId w:val="7"/>
        </w:numPr>
        <w:spacing w:line="360" w:lineRule="auto"/>
        <w:rPr>
          <w:rFonts w:ascii="Arial" w:hAnsi="Arial" w:cs="Arial"/>
        </w:rPr>
      </w:pPr>
      <w:r w:rsidRPr="00C235DD">
        <w:rPr>
          <w:rFonts w:ascii="Arial" w:hAnsi="Arial" w:cs="Arial"/>
        </w:rPr>
        <w:t xml:space="preserve">After completing a task, interns often wait for new instructions. If there is any daily task list or to-do board that can help interns reduce the idle time </w:t>
      </w:r>
      <w:r w:rsidR="00B60028">
        <w:rPr>
          <w:rFonts w:ascii="Arial" w:hAnsi="Arial" w:cs="Arial"/>
        </w:rPr>
        <w:t xml:space="preserve">as </w:t>
      </w:r>
      <w:r w:rsidRPr="00C235DD">
        <w:rPr>
          <w:rFonts w:ascii="Arial" w:hAnsi="Arial" w:cs="Arial"/>
        </w:rPr>
        <w:t xml:space="preserve">a result, they can contribute more to daily tasks. </w:t>
      </w:r>
    </w:p>
    <w:p w14:paraId="375DF9E9" w14:textId="77777777" w:rsidR="0020299F" w:rsidRPr="00C235DD" w:rsidRDefault="0020299F" w:rsidP="00B60028">
      <w:pPr>
        <w:pStyle w:val="ListParagraph"/>
        <w:numPr>
          <w:ilvl w:val="0"/>
          <w:numId w:val="7"/>
        </w:numPr>
        <w:spacing w:line="360" w:lineRule="auto"/>
        <w:rPr>
          <w:rFonts w:ascii="Arial" w:hAnsi="Arial" w:cs="Arial"/>
        </w:rPr>
      </w:pPr>
      <w:r w:rsidRPr="00C235DD">
        <w:rPr>
          <w:rFonts w:ascii="Arial" w:hAnsi="Arial" w:cs="Arial"/>
        </w:rPr>
        <w:t xml:space="preserve">Sometimes we can see a difference in values in documents that are collected from different teams at Akij Venture LTD. In this case, communication should be increased between the team through weekly meetings. </w:t>
      </w:r>
    </w:p>
    <w:p w14:paraId="2B4935AA" w14:textId="77777777" w:rsidR="0020299F" w:rsidRPr="00C235DD" w:rsidRDefault="0020299F" w:rsidP="007E32F7">
      <w:pPr>
        <w:rPr>
          <w:rFonts w:ascii="Arial" w:hAnsi="Arial" w:cs="Arial"/>
        </w:rPr>
      </w:pPr>
    </w:p>
    <w:p w14:paraId="32941F65" w14:textId="77853783" w:rsidR="0073785D" w:rsidRPr="00B60028" w:rsidRDefault="0020299F" w:rsidP="0073785D">
      <w:pPr>
        <w:pStyle w:val="Heading2"/>
        <w:numPr>
          <w:ilvl w:val="1"/>
          <w:numId w:val="7"/>
        </w:numPr>
        <w:rPr>
          <w:rFonts w:ascii="Arial" w:hAnsi="Arial" w:cs="Arial"/>
          <w:b/>
          <w:color w:val="215E99" w:themeColor="text2" w:themeTint="BF"/>
          <w:sz w:val="28"/>
          <w:szCs w:val="28"/>
        </w:rPr>
      </w:pPr>
      <w:bookmarkStart w:id="26" w:name="_Toc203047857"/>
      <w:r w:rsidRPr="00B60028">
        <w:rPr>
          <w:rFonts w:ascii="Arial" w:hAnsi="Arial" w:cs="Arial"/>
          <w:b/>
          <w:color w:val="215E99" w:themeColor="text2" w:themeTint="BF"/>
          <w:sz w:val="28"/>
          <w:szCs w:val="28"/>
        </w:rPr>
        <w:t>Key Understanding</w:t>
      </w:r>
      <w:bookmarkEnd w:id="26"/>
    </w:p>
    <w:p w14:paraId="394022CF" w14:textId="3DA308C4" w:rsidR="0020299F" w:rsidRPr="00047A1F" w:rsidRDefault="0020299F" w:rsidP="00047A1F">
      <w:pPr>
        <w:spacing w:line="360" w:lineRule="auto"/>
        <w:rPr>
          <w:rFonts w:ascii="Arial" w:hAnsi="Arial" w:cs="Arial"/>
          <w:b/>
        </w:rPr>
      </w:pPr>
      <w:r w:rsidRPr="00047A1F">
        <w:rPr>
          <w:rFonts w:ascii="Arial" w:hAnsi="Arial" w:cs="Arial"/>
        </w:rPr>
        <w:t>During my internship at Akij Venture, I gained practical knowledge. I observed how the entire accounting department operates and why accuracy is very important in financial tasks.</w:t>
      </w:r>
    </w:p>
    <w:p w14:paraId="6A84B42B" w14:textId="77777777" w:rsidR="0073785D" w:rsidRPr="00047A1F" w:rsidRDefault="0020299F" w:rsidP="00047A1F">
      <w:pPr>
        <w:spacing w:line="360" w:lineRule="auto"/>
        <w:rPr>
          <w:rFonts w:ascii="Arial" w:hAnsi="Arial" w:cs="Arial"/>
        </w:rPr>
      </w:pPr>
      <w:r w:rsidRPr="00047A1F">
        <w:rPr>
          <w:rFonts w:ascii="Arial" w:hAnsi="Arial" w:cs="Arial"/>
        </w:rPr>
        <w:t xml:space="preserve">One major understanding of the importance of cash management is that it is essential for properly operating a business. By preparing a fund report, I learned how a company can easily track its cash flow and make payment decisions. I also learned the value of the accuracy of everyone's duties. If anyone made a mistake, the payment could not have been made. Especially, banking work is very sensitive. From creating RTGS to checking the bank statement, every step was rechecked by another colleague. </w:t>
      </w:r>
      <w:r w:rsidR="0073785D" w:rsidRPr="00047A1F">
        <w:rPr>
          <w:rFonts w:ascii="Arial" w:hAnsi="Arial" w:cs="Arial"/>
        </w:rPr>
        <w:br/>
      </w:r>
      <w:r w:rsidR="0073785D" w:rsidRPr="00047A1F">
        <w:rPr>
          <w:rFonts w:ascii="Arial" w:hAnsi="Arial" w:cs="Arial"/>
        </w:rPr>
        <w:br/>
      </w:r>
      <w:r w:rsidRPr="00047A1F">
        <w:rPr>
          <w:rFonts w:ascii="Arial" w:hAnsi="Arial" w:cs="Arial"/>
        </w:rPr>
        <w:t xml:space="preserve">Before making any transaction, every transaction is given entry in the ERP system or </w:t>
      </w:r>
      <w:r w:rsidRPr="00047A1F">
        <w:rPr>
          <w:rFonts w:ascii="Arial" w:hAnsi="Arial" w:cs="Arial"/>
        </w:rPr>
        <w:lastRenderedPageBreak/>
        <w:t xml:space="preserve">Oracle system. This helped me to connect what I studied in accounting courses with real-life scenarios. </w:t>
      </w:r>
    </w:p>
    <w:p w14:paraId="5845E892" w14:textId="0CB08255" w:rsidR="0020299F" w:rsidRPr="00047A1F" w:rsidRDefault="0020299F" w:rsidP="00047A1F">
      <w:pPr>
        <w:spacing w:line="360" w:lineRule="auto"/>
        <w:rPr>
          <w:rFonts w:ascii="Arial" w:hAnsi="Arial" w:cs="Arial"/>
        </w:rPr>
      </w:pPr>
      <w:r w:rsidRPr="00047A1F">
        <w:rPr>
          <w:rFonts w:ascii="Arial" w:hAnsi="Arial" w:cs="Arial"/>
        </w:rPr>
        <w:t>I understand that the Accounts team had to work under pressure and had to finish their tasks very quickly. Because there are deadlines for every task, and every task is supposed to be completed on time. From this, I learnt how to stay calm and work properly under pressure.</w:t>
      </w:r>
    </w:p>
    <w:p w14:paraId="0CF81D7B" w14:textId="77777777" w:rsidR="0020299F" w:rsidRPr="00047A1F" w:rsidRDefault="0020299F" w:rsidP="00047A1F">
      <w:pPr>
        <w:spacing w:line="360" w:lineRule="auto"/>
        <w:rPr>
          <w:rFonts w:ascii="Arial" w:hAnsi="Arial" w:cs="Arial"/>
        </w:rPr>
      </w:pPr>
      <w:r w:rsidRPr="00047A1F">
        <w:rPr>
          <w:rFonts w:ascii="Arial" w:hAnsi="Arial" w:cs="Arial"/>
        </w:rPr>
        <w:t>I also used my technical knowledge, such as communication, team work to fulfill my task properly. Also, helping my team members, sharing updates with the team, and asking questions in the right way made a big difference.</w:t>
      </w:r>
    </w:p>
    <w:p w14:paraId="258FB580" w14:textId="77777777" w:rsidR="0020299F" w:rsidRPr="00C235DD" w:rsidRDefault="0020299F" w:rsidP="007E32F7">
      <w:pPr>
        <w:rPr>
          <w:rFonts w:ascii="Arial" w:hAnsi="Arial" w:cs="Arial"/>
        </w:rPr>
      </w:pPr>
    </w:p>
    <w:p w14:paraId="1532C3B9" w14:textId="77777777" w:rsidR="0020299F" w:rsidRPr="00B60028" w:rsidRDefault="0020299F" w:rsidP="007E32F7">
      <w:pPr>
        <w:pStyle w:val="Heading2"/>
        <w:rPr>
          <w:rFonts w:ascii="Arial" w:hAnsi="Arial" w:cs="Arial"/>
          <w:b/>
          <w:color w:val="215E99" w:themeColor="text2" w:themeTint="BF"/>
        </w:rPr>
      </w:pPr>
      <w:bookmarkStart w:id="27" w:name="_Toc203047858"/>
      <w:r w:rsidRPr="00B60028">
        <w:rPr>
          <w:rFonts w:ascii="Arial" w:hAnsi="Arial" w:cs="Arial"/>
          <w:b/>
          <w:color w:val="215E99" w:themeColor="text2" w:themeTint="BF"/>
        </w:rPr>
        <w:t>4.3 Conclusion</w:t>
      </w:r>
      <w:bookmarkEnd w:id="27"/>
      <w:r w:rsidRPr="00B60028">
        <w:rPr>
          <w:rFonts w:ascii="Arial" w:hAnsi="Arial" w:cs="Arial"/>
          <w:b/>
          <w:color w:val="215E99" w:themeColor="text2" w:themeTint="BF"/>
        </w:rPr>
        <w:t xml:space="preserve"> </w:t>
      </w:r>
    </w:p>
    <w:p w14:paraId="578B49FA" w14:textId="154C6EE7" w:rsidR="0020299F" w:rsidRPr="00C235DD" w:rsidRDefault="0020299F" w:rsidP="00B60028">
      <w:pPr>
        <w:spacing w:line="360" w:lineRule="auto"/>
        <w:rPr>
          <w:rFonts w:ascii="Arial" w:hAnsi="Arial" w:cs="Arial"/>
        </w:rPr>
      </w:pPr>
      <w:r w:rsidRPr="00C235DD">
        <w:rPr>
          <w:rFonts w:ascii="Arial" w:hAnsi="Arial" w:cs="Arial"/>
        </w:rPr>
        <w:t xml:space="preserve">My internship at Akij Venture Ltd. was a valuable and eye-opening experience. It allowed me to apply what I had learned in university and gain practical knowledge in a real corporate environment. Working in the Accounts Department helped me understand how financial operations are managed </w:t>
      </w:r>
      <w:r w:rsidR="00AA6358" w:rsidRPr="00C235DD">
        <w:rPr>
          <w:rFonts w:ascii="Arial" w:hAnsi="Arial" w:cs="Arial"/>
        </w:rPr>
        <w:t>daily</w:t>
      </w:r>
      <w:r w:rsidRPr="00C235DD">
        <w:rPr>
          <w:rFonts w:ascii="Arial" w:hAnsi="Arial" w:cs="Arial"/>
        </w:rPr>
        <w:t>.</w:t>
      </w:r>
    </w:p>
    <w:p w14:paraId="15A1D763" w14:textId="77777777" w:rsidR="0020299F" w:rsidRPr="00C235DD" w:rsidRDefault="0020299F" w:rsidP="00B60028">
      <w:pPr>
        <w:spacing w:line="360" w:lineRule="auto"/>
        <w:rPr>
          <w:rFonts w:ascii="Arial" w:hAnsi="Arial" w:cs="Arial"/>
        </w:rPr>
      </w:pPr>
      <w:r w:rsidRPr="00C235DD">
        <w:rPr>
          <w:rFonts w:ascii="Arial" w:hAnsi="Arial" w:cs="Arial"/>
        </w:rPr>
        <w:t>I became familiar with professional tasks such as preparing fund reports, creating RTGS and payment advices, checking bank statements, and using Oracle ERP. These experiences taught me how accuracy, discipline, and proper communication are essential in finance-related work.</w:t>
      </w:r>
    </w:p>
    <w:p w14:paraId="7CD0A317" w14:textId="77777777" w:rsidR="0020299F" w:rsidRPr="00C235DD" w:rsidRDefault="0020299F" w:rsidP="00B60028">
      <w:pPr>
        <w:spacing w:line="360" w:lineRule="auto"/>
        <w:rPr>
          <w:rFonts w:ascii="Arial" w:hAnsi="Arial" w:cs="Arial"/>
        </w:rPr>
      </w:pPr>
      <w:r w:rsidRPr="00C235DD">
        <w:rPr>
          <w:rFonts w:ascii="Arial" w:hAnsi="Arial" w:cs="Arial"/>
        </w:rPr>
        <w:t>The support and guidance from my seniors made the learning process smoother. I gained confidence, learned to manage time, and developed a more responsible work attitude. I also realized that teamwork and attention to detail are just as important as technical skills.</w:t>
      </w:r>
    </w:p>
    <w:p w14:paraId="0E764B6B" w14:textId="07110103" w:rsidR="00247279" w:rsidRPr="00C235DD" w:rsidRDefault="0020299F" w:rsidP="00B60028">
      <w:pPr>
        <w:spacing w:line="360" w:lineRule="auto"/>
        <w:rPr>
          <w:rFonts w:ascii="Arial" w:hAnsi="Arial" w:cs="Arial"/>
        </w:rPr>
      </w:pPr>
      <w:r w:rsidRPr="00C235DD">
        <w:rPr>
          <w:rFonts w:ascii="Arial" w:hAnsi="Arial" w:cs="Arial"/>
        </w:rPr>
        <w:lastRenderedPageBreak/>
        <w:t>Overall, the internship helped me grow both personally and professionally. It prepared me for the workplace and gave me a strong foundation to build my future career in accounting and finance.</w:t>
      </w:r>
    </w:p>
    <w:p w14:paraId="060D3A2C" w14:textId="77777777" w:rsidR="0020299F" w:rsidRPr="00023F32" w:rsidRDefault="0020299F" w:rsidP="00023F32">
      <w:pPr>
        <w:rPr>
          <w:rFonts w:ascii="Arial" w:hAnsi="Arial" w:cs="Arial"/>
          <w:b/>
          <w:bCs/>
          <w:color w:val="0F4761" w:themeColor="accent1" w:themeShade="BF"/>
          <w:sz w:val="28"/>
          <w:szCs w:val="28"/>
        </w:rPr>
      </w:pPr>
      <w:r w:rsidRPr="00023F32">
        <w:rPr>
          <w:rFonts w:ascii="Arial" w:hAnsi="Arial" w:cs="Arial"/>
          <w:b/>
          <w:bCs/>
          <w:color w:val="0F4761" w:themeColor="accent1" w:themeShade="BF"/>
          <w:sz w:val="28"/>
          <w:szCs w:val="28"/>
        </w:rPr>
        <w:t xml:space="preserve">References </w:t>
      </w:r>
    </w:p>
    <w:p w14:paraId="447D622E" w14:textId="77777777" w:rsidR="0020299F" w:rsidRPr="00023F32" w:rsidRDefault="0020299F" w:rsidP="00B60028">
      <w:pPr>
        <w:pStyle w:val="ListParagraph"/>
        <w:numPr>
          <w:ilvl w:val="0"/>
          <w:numId w:val="4"/>
        </w:numPr>
        <w:spacing w:line="360" w:lineRule="auto"/>
        <w:rPr>
          <w:rFonts w:ascii="Arial" w:hAnsi="Arial" w:cs="Arial"/>
          <w:u w:val="single"/>
        </w:rPr>
      </w:pPr>
      <w:hyperlink r:id="rId11" w:history="1">
        <w:r w:rsidRPr="00023F32">
          <w:rPr>
            <w:rStyle w:val="Hyperlink"/>
            <w:rFonts w:ascii="Arial" w:hAnsi="Arial" w:cs="Arial"/>
            <w:color w:val="auto"/>
          </w:rPr>
          <w:t>https://www.akijventure.com/</w:t>
        </w:r>
      </w:hyperlink>
    </w:p>
    <w:p w14:paraId="192C6165" w14:textId="77777777" w:rsidR="0020299F" w:rsidRPr="00023F32" w:rsidRDefault="0020299F" w:rsidP="00B60028">
      <w:pPr>
        <w:pStyle w:val="ListParagraph"/>
        <w:numPr>
          <w:ilvl w:val="0"/>
          <w:numId w:val="4"/>
        </w:numPr>
        <w:spacing w:line="360" w:lineRule="auto"/>
        <w:rPr>
          <w:rFonts w:ascii="Arial" w:hAnsi="Arial" w:cs="Arial"/>
          <w:u w:val="single"/>
        </w:rPr>
      </w:pPr>
      <w:hyperlink r:id="rId12" w:history="1">
        <w:r w:rsidRPr="00023F32">
          <w:rPr>
            <w:rStyle w:val="Hyperlink"/>
            <w:rFonts w:ascii="Arial" w:hAnsi="Arial" w:cs="Arial"/>
            <w:color w:val="auto"/>
          </w:rPr>
          <w:t>https://akij.halfshut.com.bd/brands</w:t>
        </w:r>
      </w:hyperlink>
    </w:p>
    <w:p w14:paraId="56A11BA2" w14:textId="77777777" w:rsidR="0020299F" w:rsidRPr="00023F32" w:rsidRDefault="0020299F" w:rsidP="00B60028">
      <w:pPr>
        <w:pStyle w:val="Default"/>
        <w:numPr>
          <w:ilvl w:val="0"/>
          <w:numId w:val="4"/>
        </w:numPr>
        <w:spacing w:after="27" w:line="360" w:lineRule="auto"/>
        <w:rPr>
          <w:rFonts w:ascii="Arial" w:hAnsi="Arial" w:cs="Arial"/>
          <w:color w:val="auto"/>
          <w:u w:val="single"/>
        </w:rPr>
      </w:pPr>
      <w:hyperlink r:id="rId13" w:history="1">
        <w:r w:rsidRPr="00023F32">
          <w:rPr>
            <w:rStyle w:val="Hyperlink"/>
            <w:rFonts w:ascii="Arial" w:hAnsi="Arial" w:cs="Arial"/>
            <w:color w:val="auto"/>
          </w:rPr>
          <w:t>https://www.daily-sun.com/post/592828/Akij-Food-and-Beverage-Ltd-to-receive-%E2%80%98Green-Factory-Award-2020%E2%80%99</w:t>
        </w:r>
      </w:hyperlink>
    </w:p>
    <w:p w14:paraId="7DADFBAD" w14:textId="77777777" w:rsidR="0020299F" w:rsidRPr="00023F32" w:rsidRDefault="0020299F" w:rsidP="00B60028">
      <w:pPr>
        <w:pStyle w:val="Default"/>
        <w:numPr>
          <w:ilvl w:val="0"/>
          <w:numId w:val="4"/>
        </w:numPr>
        <w:spacing w:after="27" w:line="360" w:lineRule="auto"/>
        <w:rPr>
          <w:rFonts w:ascii="Arial" w:hAnsi="Arial" w:cs="Arial"/>
          <w:color w:val="auto"/>
          <w:u w:val="single"/>
        </w:rPr>
      </w:pPr>
      <w:hyperlink r:id="rId14" w:anchor=":~:text=domestic%20and%20international%20markets" w:history="1">
        <w:r w:rsidRPr="00023F32">
          <w:rPr>
            <w:rStyle w:val="Hyperlink"/>
            <w:rFonts w:ascii="Arial" w:hAnsi="Arial" w:cs="Arial"/>
            <w:color w:val="auto"/>
          </w:rPr>
          <w:t>https://www.scribd.com/document/113056254/Supply-Chain-of-Akij#:~:text=domestic%20and%20international%20markets</w:t>
        </w:r>
      </w:hyperlink>
    </w:p>
    <w:p w14:paraId="169D1649" w14:textId="77777777" w:rsidR="0020299F" w:rsidRPr="00023F32" w:rsidRDefault="0020299F" w:rsidP="00B60028">
      <w:pPr>
        <w:pStyle w:val="Default"/>
        <w:numPr>
          <w:ilvl w:val="0"/>
          <w:numId w:val="4"/>
        </w:numPr>
        <w:spacing w:after="27" w:line="360" w:lineRule="auto"/>
        <w:rPr>
          <w:rFonts w:ascii="Arial" w:hAnsi="Arial" w:cs="Arial"/>
          <w:color w:val="auto"/>
          <w:u w:val="single"/>
        </w:rPr>
      </w:pPr>
      <w:hyperlink r:id="rId15" w:history="1">
        <w:r w:rsidRPr="00023F32">
          <w:rPr>
            <w:rStyle w:val="Hyperlink"/>
            <w:rFonts w:ascii="Arial" w:hAnsi="Arial" w:cs="Arial"/>
            <w:color w:val="auto"/>
          </w:rPr>
          <w:t>https://www.linkedin.com/company/akij-venture-ltd</w:t>
        </w:r>
      </w:hyperlink>
    </w:p>
    <w:p w14:paraId="236C9A81" w14:textId="77777777" w:rsidR="0020299F" w:rsidRPr="00023F32" w:rsidRDefault="0020299F" w:rsidP="00B60028">
      <w:pPr>
        <w:pStyle w:val="Default"/>
        <w:numPr>
          <w:ilvl w:val="0"/>
          <w:numId w:val="4"/>
        </w:numPr>
        <w:spacing w:after="27" w:line="360" w:lineRule="auto"/>
        <w:rPr>
          <w:rFonts w:ascii="Arial" w:hAnsi="Arial" w:cs="Arial"/>
          <w:color w:val="auto"/>
          <w:u w:val="single"/>
        </w:rPr>
      </w:pPr>
      <w:hyperlink r:id="rId16" w:history="1">
        <w:r w:rsidRPr="00023F32">
          <w:rPr>
            <w:rStyle w:val="Hyperlink"/>
            <w:rFonts w:ascii="Arial" w:hAnsi="Arial" w:cs="Arial"/>
            <w:color w:val="auto"/>
          </w:rPr>
          <w:t>https://epb-bangladesh-export.com/bd-suppliers/akij-food-beverage-ltd-afbl/</w:t>
        </w:r>
      </w:hyperlink>
    </w:p>
    <w:p w14:paraId="1870123E" w14:textId="77777777" w:rsidR="0020299F" w:rsidRPr="00023F32" w:rsidRDefault="0020299F" w:rsidP="00B60028">
      <w:pPr>
        <w:pStyle w:val="Default"/>
        <w:numPr>
          <w:ilvl w:val="0"/>
          <w:numId w:val="4"/>
        </w:numPr>
        <w:spacing w:after="27" w:line="360" w:lineRule="auto"/>
        <w:rPr>
          <w:rFonts w:ascii="Arial" w:hAnsi="Arial" w:cs="Arial"/>
          <w:color w:val="auto"/>
          <w:u w:val="single"/>
        </w:rPr>
      </w:pPr>
      <w:hyperlink r:id="rId17" w:history="1">
        <w:r w:rsidRPr="00023F32">
          <w:rPr>
            <w:rStyle w:val="Hyperlink"/>
            <w:rFonts w:ascii="Arial" w:hAnsi="Arial" w:cs="Arial"/>
            <w:color w:val="auto"/>
          </w:rPr>
          <w:t>https://de.scribd.com/document/504772375/ffsffsssfdddddddd</w:t>
        </w:r>
      </w:hyperlink>
    </w:p>
    <w:p w14:paraId="1E78A406" w14:textId="77777777" w:rsidR="0020299F" w:rsidRPr="00023F32" w:rsidRDefault="0020299F" w:rsidP="00B60028">
      <w:pPr>
        <w:pStyle w:val="Default"/>
        <w:numPr>
          <w:ilvl w:val="0"/>
          <w:numId w:val="4"/>
        </w:numPr>
        <w:spacing w:after="27" w:line="360" w:lineRule="auto"/>
        <w:rPr>
          <w:rFonts w:ascii="Arial" w:hAnsi="Arial" w:cs="Arial"/>
          <w:color w:val="auto"/>
          <w:u w:val="single"/>
        </w:rPr>
      </w:pPr>
      <w:hyperlink r:id="rId18" w:history="1">
        <w:r w:rsidRPr="00023F32">
          <w:rPr>
            <w:rStyle w:val="Hyperlink"/>
            <w:rFonts w:ascii="Arial" w:hAnsi="Arial" w:cs="Arial"/>
            <w:color w:val="auto"/>
          </w:rPr>
          <w:t>https://www.justdial.com/Kolkata/Adhunik-Paper-Mills-Ltd-Esplanade/033PXX33-XX33-240313200222-W5R1_BZDET</w:t>
        </w:r>
      </w:hyperlink>
    </w:p>
    <w:p w14:paraId="1539494F" w14:textId="77777777" w:rsidR="0020299F" w:rsidRPr="00023F32" w:rsidRDefault="0020299F" w:rsidP="00B60028">
      <w:pPr>
        <w:pStyle w:val="Default"/>
        <w:numPr>
          <w:ilvl w:val="0"/>
          <w:numId w:val="4"/>
        </w:numPr>
        <w:spacing w:after="27" w:line="360" w:lineRule="auto"/>
        <w:rPr>
          <w:rFonts w:ascii="Arial" w:hAnsi="Arial" w:cs="Arial"/>
          <w:color w:val="auto"/>
          <w:u w:val="single"/>
        </w:rPr>
      </w:pPr>
      <w:hyperlink r:id="rId19" w:history="1">
        <w:r w:rsidRPr="00023F32">
          <w:rPr>
            <w:rStyle w:val="Hyperlink"/>
            <w:rFonts w:ascii="Arial" w:hAnsi="Arial" w:cs="Arial"/>
            <w:color w:val="auto"/>
          </w:rPr>
          <w:t>https://investbangladesh.co/fmcg/</w:t>
        </w:r>
      </w:hyperlink>
    </w:p>
    <w:p w14:paraId="51BE07FB" w14:textId="77777777" w:rsidR="0020299F" w:rsidRPr="00C235DD" w:rsidRDefault="0020299F" w:rsidP="0020299F">
      <w:pPr>
        <w:rPr>
          <w:rFonts w:ascii="Arial" w:hAnsi="Arial" w:cs="Arial"/>
        </w:rPr>
      </w:pPr>
    </w:p>
    <w:sectPr w:rsidR="0020299F" w:rsidRPr="00C235DD" w:rsidSect="00F97E4B">
      <w:footerReference w:type="first" r:id="rId20"/>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B4A68" w14:textId="77777777" w:rsidR="00872303" w:rsidRDefault="00872303" w:rsidP="001D6654">
      <w:pPr>
        <w:spacing w:after="0"/>
      </w:pPr>
      <w:r>
        <w:separator/>
      </w:r>
    </w:p>
  </w:endnote>
  <w:endnote w:type="continuationSeparator" w:id="0">
    <w:p w14:paraId="42E92634" w14:textId="77777777" w:rsidR="00872303" w:rsidRDefault="00872303" w:rsidP="001D665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3912405"/>
      <w:docPartObj>
        <w:docPartGallery w:val="Page Numbers (Bottom of Page)"/>
        <w:docPartUnique/>
      </w:docPartObj>
    </w:sdtPr>
    <w:sdtEndPr>
      <w:rPr>
        <w:noProof/>
      </w:rPr>
    </w:sdtEndPr>
    <w:sdtContent>
      <w:p w14:paraId="09EDB774" w14:textId="07B2F9BD" w:rsidR="001F7A24" w:rsidRDefault="001F7A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B690121" w14:textId="77777777" w:rsidR="00F97E4B" w:rsidRDefault="00F97E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4552888"/>
      <w:docPartObj>
        <w:docPartGallery w:val="Page Numbers (Bottom of Page)"/>
        <w:docPartUnique/>
      </w:docPartObj>
    </w:sdtPr>
    <w:sdtEndPr>
      <w:rPr>
        <w:noProof/>
      </w:rPr>
    </w:sdtEndPr>
    <w:sdtContent>
      <w:p w14:paraId="78B818DC" w14:textId="05EF44D0" w:rsidR="00F97E4B" w:rsidRDefault="00F97E4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658AF8" w14:textId="77777777" w:rsidR="00F97E4B" w:rsidRDefault="00F97E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45CB6" w14:textId="77777777" w:rsidR="00872303" w:rsidRDefault="00872303" w:rsidP="001D6654">
      <w:pPr>
        <w:spacing w:after="0"/>
      </w:pPr>
      <w:r>
        <w:separator/>
      </w:r>
    </w:p>
  </w:footnote>
  <w:footnote w:type="continuationSeparator" w:id="0">
    <w:p w14:paraId="674E97D3" w14:textId="77777777" w:rsidR="00872303" w:rsidRDefault="00872303" w:rsidP="001D665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277A"/>
    <w:multiLevelType w:val="hybridMultilevel"/>
    <w:tmpl w:val="4E4079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F031548"/>
    <w:multiLevelType w:val="hybridMultilevel"/>
    <w:tmpl w:val="6256DF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D656545"/>
    <w:multiLevelType w:val="hybridMultilevel"/>
    <w:tmpl w:val="766A3678"/>
    <w:lvl w:ilvl="0" w:tplc="014E8A76">
      <w:start w:val="4"/>
      <w:numFmt w:val="bullet"/>
      <w:lvlText w:val="•"/>
      <w:lvlJc w:val="left"/>
      <w:pPr>
        <w:ind w:left="720" w:hanging="360"/>
      </w:pPr>
      <w:rPr>
        <w:rFonts w:ascii="Arial" w:eastAsiaTheme="maj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6300D3"/>
    <w:multiLevelType w:val="hybridMultilevel"/>
    <w:tmpl w:val="308CC72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405C6A"/>
    <w:multiLevelType w:val="multilevel"/>
    <w:tmpl w:val="CE3A0824"/>
    <w:lvl w:ilvl="0">
      <w:start w:val="1"/>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13410BE"/>
    <w:multiLevelType w:val="hybridMultilevel"/>
    <w:tmpl w:val="130E40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AFD740E"/>
    <w:multiLevelType w:val="hybridMultilevel"/>
    <w:tmpl w:val="303CD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657887"/>
    <w:multiLevelType w:val="hybridMultilevel"/>
    <w:tmpl w:val="6472CA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760775"/>
    <w:multiLevelType w:val="hybridMultilevel"/>
    <w:tmpl w:val="A9B8A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9A4664"/>
    <w:multiLevelType w:val="hybridMultilevel"/>
    <w:tmpl w:val="402EA8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637971"/>
    <w:multiLevelType w:val="hybridMultilevel"/>
    <w:tmpl w:val="48C2A484"/>
    <w:lvl w:ilvl="0" w:tplc="04090001">
      <w:start w:val="1"/>
      <w:numFmt w:val="bullet"/>
      <w:lvlText w:val=""/>
      <w:lvlJc w:val="left"/>
      <w:pPr>
        <w:ind w:left="1440" w:hanging="360"/>
      </w:pPr>
      <w:rPr>
        <w:rFonts w:ascii="Symbol" w:hAnsi="Symbol" w:hint="default"/>
      </w:rPr>
    </w:lvl>
    <w:lvl w:ilvl="1" w:tplc="FD286D28">
      <w:numFmt w:val="bullet"/>
      <w:lvlText w:val="•"/>
      <w:lvlJc w:val="left"/>
      <w:pPr>
        <w:ind w:left="2520" w:hanging="720"/>
      </w:pPr>
      <w:rPr>
        <w:rFonts w:ascii="Arial" w:eastAsiaTheme="minorHAnsi" w:hAnsi="Arial"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4C42E76"/>
    <w:multiLevelType w:val="hybridMultilevel"/>
    <w:tmpl w:val="308CC72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4819DE"/>
    <w:multiLevelType w:val="hybridMultilevel"/>
    <w:tmpl w:val="254E93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5134D93"/>
    <w:multiLevelType w:val="hybridMultilevel"/>
    <w:tmpl w:val="87321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D02F56"/>
    <w:multiLevelType w:val="hybridMultilevel"/>
    <w:tmpl w:val="5B1805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3403986"/>
    <w:multiLevelType w:val="hybridMultilevel"/>
    <w:tmpl w:val="28EE8F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36A7E6A"/>
    <w:multiLevelType w:val="hybridMultilevel"/>
    <w:tmpl w:val="087CE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994BFB"/>
    <w:multiLevelType w:val="hybridMultilevel"/>
    <w:tmpl w:val="AC5E0374"/>
    <w:lvl w:ilvl="0" w:tplc="04090001">
      <w:start w:val="1"/>
      <w:numFmt w:val="bullet"/>
      <w:lvlText w:val=""/>
      <w:lvlJc w:val="left"/>
      <w:pPr>
        <w:ind w:left="1440" w:hanging="360"/>
      </w:pPr>
      <w:rPr>
        <w:rFonts w:ascii="Symbol" w:hAnsi="Symbol" w:hint="default"/>
      </w:rPr>
    </w:lvl>
    <w:lvl w:ilvl="1" w:tplc="EA6A62A8">
      <w:start w:val="1"/>
      <w:numFmt w:val="bullet"/>
      <w:lvlText w:val=""/>
      <w:lvlJc w:val="left"/>
      <w:pPr>
        <w:ind w:left="1260" w:hanging="720"/>
      </w:pPr>
      <w:rPr>
        <w:rFonts w:ascii="Symbol" w:hAnsi="Symbol" w:hint="default"/>
        <w:color w:val="000000" w:themeColor="text1"/>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85146424">
    <w:abstractNumId w:val="3"/>
  </w:num>
  <w:num w:numId="2" w16cid:durableId="1889954159">
    <w:abstractNumId w:val="11"/>
  </w:num>
  <w:num w:numId="3" w16cid:durableId="1800223995">
    <w:abstractNumId w:val="10"/>
  </w:num>
  <w:num w:numId="4" w16cid:durableId="377318249">
    <w:abstractNumId w:val="16"/>
  </w:num>
  <w:num w:numId="5" w16cid:durableId="1453287516">
    <w:abstractNumId w:val="6"/>
  </w:num>
  <w:num w:numId="6" w16cid:durableId="920720567">
    <w:abstractNumId w:val="17"/>
  </w:num>
  <w:num w:numId="7" w16cid:durableId="1607812270">
    <w:abstractNumId w:val="4"/>
  </w:num>
  <w:num w:numId="8" w16cid:durableId="745147254">
    <w:abstractNumId w:val="7"/>
  </w:num>
  <w:num w:numId="9" w16cid:durableId="1921089425">
    <w:abstractNumId w:val="8"/>
  </w:num>
  <w:num w:numId="10" w16cid:durableId="245725726">
    <w:abstractNumId w:val="9"/>
  </w:num>
  <w:num w:numId="11" w16cid:durableId="954336712">
    <w:abstractNumId w:val="13"/>
  </w:num>
  <w:num w:numId="12" w16cid:durableId="507067148">
    <w:abstractNumId w:val="0"/>
  </w:num>
  <w:num w:numId="13" w16cid:durableId="263340022">
    <w:abstractNumId w:val="2"/>
  </w:num>
  <w:num w:numId="14" w16cid:durableId="126901364">
    <w:abstractNumId w:val="1"/>
  </w:num>
  <w:num w:numId="15" w16cid:durableId="381250097">
    <w:abstractNumId w:val="5"/>
  </w:num>
  <w:num w:numId="16" w16cid:durableId="479998518">
    <w:abstractNumId w:val="15"/>
  </w:num>
  <w:num w:numId="17" w16cid:durableId="1206212419">
    <w:abstractNumId w:val="14"/>
  </w:num>
  <w:num w:numId="18" w16cid:durableId="11996574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2CA"/>
    <w:rsid w:val="00023F32"/>
    <w:rsid w:val="000247BD"/>
    <w:rsid w:val="00047A1F"/>
    <w:rsid w:val="000B4006"/>
    <w:rsid w:val="000C51F0"/>
    <w:rsid w:val="001638A6"/>
    <w:rsid w:val="001801B9"/>
    <w:rsid w:val="00191C28"/>
    <w:rsid w:val="001B457F"/>
    <w:rsid w:val="001D6654"/>
    <w:rsid w:val="001F5F03"/>
    <w:rsid w:val="001F7A24"/>
    <w:rsid w:val="0020299F"/>
    <w:rsid w:val="00221EC5"/>
    <w:rsid w:val="00247279"/>
    <w:rsid w:val="002A1B33"/>
    <w:rsid w:val="002B5F68"/>
    <w:rsid w:val="00310ECB"/>
    <w:rsid w:val="003652CA"/>
    <w:rsid w:val="00392FCA"/>
    <w:rsid w:val="00394646"/>
    <w:rsid w:val="003A7A93"/>
    <w:rsid w:val="003B05EA"/>
    <w:rsid w:val="003E0E0A"/>
    <w:rsid w:val="00441467"/>
    <w:rsid w:val="004A541C"/>
    <w:rsid w:val="004F55E3"/>
    <w:rsid w:val="00554C2D"/>
    <w:rsid w:val="00580BD6"/>
    <w:rsid w:val="005A24C7"/>
    <w:rsid w:val="005E4BE4"/>
    <w:rsid w:val="006005D6"/>
    <w:rsid w:val="00670C0B"/>
    <w:rsid w:val="0068437C"/>
    <w:rsid w:val="006D53C6"/>
    <w:rsid w:val="006E0BA7"/>
    <w:rsid w:val="006E1928"/>
    <w:rsid w:val="006F1F37"/>
    <w:rsid w:val="007103F2"/>
    <w:rsid w:val="0073785D"/>
    <w:rsid w:val="00741AD6"/>
    <w:rsid w:val="00747B29"/>
    <w:rsid w:val="0078679C"/>
    <w:rsid w:val="007A1468"/>
    <w:rsid w:val="007A165B"/>
    <w:rsid w:val="007E32F7"/>
    <w:rsid w:val="0082398D"/>
    <w:rsid w:val="00872303"/>
    <w:rsid w:val="00914FA9"/>
    <w:rsid w:val="00926790"/>
    <w:rsid w:val="00961F01"/>
    <w:rsid w:val="009868FA"/>
    <w:rsid w:val="009E35A1"/>
    <w:rsid w:val="00A17A39"/>
    <w:rsid w:val="00A203E9"/>
    <w:rsid w:val="00A230FE"/>
    <w:rsid w:val="00A82923"/>
    <w:rsid w:val="00A928B7"/>
    <w:rsid w:val="00AA6358"/>
    <w:rsid w:val="00AC5EA2"/>
    <w:rsid w:val="00AC6AD7"/>
    <w:rsid w:val="00B026E1"/>
    <w:rsid w:val="00B226B7"/>
    <w:rsid w:val="00B41F9F"/>
    <w:rsid w:val="00B52DF4"/>
    <w:rsid w:val="00B60028"/>
    <w:rsid w:val="00B63360"/>
    <w:rsid w:val="00B91CC9"/>
    <w:rsid w:val="00B951A6"/>
    <w:rsid w:val="00C12967"/>
    <w:rsid w:val="00C235DD"/>
    <w:rsid w:val="00C37D5D"/>
    <w:rsid w:val="00C433B4"/>
    <w:rsid w:val="00C65842"/>
    <w:rsid w:val="00C67AB1"/>
    <w:rsid w:val="00C92926"/>
    <w:rsid w:val="00C939BA"/>
    <w:rsid w:val="00CB311F"/>
    <w:rsid w:val="00DA451A"/>
    <w:rsid w:val="00E36E6E"/>
    <w:rsid w:val="00E6788B"/>
    <w:rsid w:val="00E67F23"/>
    <w:rsid w:val="00E70A77"/>
    <w:rsid w:val="00EB6608"/>
    <w:rsid w:val="00ED2FE9"/>
    <w:rsid w:val="00ED3C1C"/>
    <w:rsid w:val="00F518E5"/>
    <w:rsid w:val="00F70D08"/>
    <w:rsid w:val="00F77B21"/>
    <w:rsid w:val="00F8316C"/>
    <w:rsid w:val="00F8573C"/>
    <w:rsid w:val="00F93EE4"/>
    <w:rsid w:val="00F97E4B"/>
    <w:rsid w:val="00FC3826"/>
    <w:rsid w:val="00FF1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FA5FF2"/>
  <w15:chartTrackingRefBased/>
  <w15:docId w15:val="{7E47BE89-DFF7-4C25-A2DB-03E2C0C81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before="100" w:beforeAutospacing="1" w:after="100" w:afterAutospacing="1"/>
        <w:ind w:left="3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52CA"/>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580BD6"/>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unhideWhenUsed/>
    <w:qFormat/>
    <w:rsid w:val="00580BD6"/>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52CA"/>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580BD6"/>
    <w:rPr>
      <w:rFonts w:asciiTheme="majorHAnsi" w:eastAsiaTheme="majorEastAsia" w:hAnsiTheme="majorHAnsi" w:cstheme="majorBidi"/>
      <w:color w:val="0F4761" w:themeColor="accent1" w:themeShade="BF"/>
      <w:sz w:val="26"/>
      <w:szCs w:val="26"/>
    </w:rPr>
  </w:style>
  <w:style w:type="character" w:customStyle="1" w:styleId="Heading3Char">
    <w:name w:val="Heading 3 Char"/>
    <w:basedOn w:val="DefaultParagraphFont"/>
    <w:link w:val="Heading3"/>
    <w:uiPriority w:val="9"/>
    <w:rsid w:val="00580BD6"/>
    <w:rPr>
      <w:rFonts w:asciiTheme="majorHAnsi" w:eastAsiaTheme="majorEastAsia" w:hAnsiTheme="majorHAnsi" w:cstheme="majorBidi"/>
      <w:color w:val="0A2F40" w:themeColor="accent1" w:themeShade="7F"/>
    </w:rPr>
  </w:style>
  <w:style w:type="paragraph" w:styleId="ListParagraph">
    <w:name w:val="List Paragraph"/>
    <w:basedOn w:val="Normal"/>
    <w:uiPriority w:val="34"/>
    <w:qFormat/>
    <w:rsid w:val="00A203E9"/>
    <w:pPr>
      <w:ind w:left="720"/>
      <w:contextualSpacing/>
    </w:pPr>
  </w:style>
  <w:style w:type="table" w:styleId="TableGrid">
    <w:name w:val="Table Grid"/>
    <w:basedOn w:val="TableNormal"/>
    <w:uiPriority w:val="39"/>
    <w:rsid w:val="00A203E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92926"/>
    <w:rPr>
      <w:color w:val="467886" w:themeColor="hyperlink"/>
      <w:u w:val="single"/>
    </w:rPr>
  </w:style>
  <w:style w:type="paragraph" w:customStyle="1" w:styleId="Default">
    <w:name w:val="Default"/>
    <w:rsid w:val="00C92926"/>
    <w:pPr>
      <w:autoSpaceDE w:val="0"/>
      <w:autoSpaceDN w:val="0"/>
      <w:adjustRightInd w:val="0"/>
      <w:spacing w:after="0"/>
    </w:pPr>
    <w:rPr>
      <w:rFonts w:ascii="Times New Roman" w:hAnsi="Times New Roman" w:cs="Times New Roman"/>
      <w:color w:val="000000"/>
      <w:kern w:val="0"/>
      <w14:ligatures w14:val="none"/>
    </w:rPr>
  </w:style>
  <w:style w:type="paragraph" w:styleId="Header">
    <w:name w:val="header"/>
    <w:basedOn w:val="Normal"/>
    <w:link w:val="HeaderChar"/>
    <w:uiPriority w:val="99"/>
    <w:unhideWhenUsed/>
    <w:rsid w:val="001D6654"/>
    <w:pPr>
      <w:tabs>
        <w:tab w:val="center" w:pos="4680"/>
        <w:tab w:val="right" w:pos="9360"/>
      </w:tabs>
      <w:spacing w:after="0"/>
    </w:pPr>
  </w:style>
  <w:style w:type="character" w:customStyle="1" w:styleId="HeaderChar">
    <w:name w:val="Header Char"/>
    <w:basedOn w:val="DefaultParagraphFont"/>
    <w:link w:val="Header"/>
    <w:uiPriority w:val="99"/>
    <w:rsid w:val="001D6654"/>
  </w:style>
  <w:style w:type="paragraph" w:styleId="Footer">
    <w:name w:val="footer"/>
    <w:basedOn w:val="Normal"/>
    <w:link w:val="FooterChar"/>
    <w:uiPriority w:val="99"/>
    <w:unhideWhenUsed/>
    <w:rsid w:val="001D6654"/>
    <w:pPr>
      <w:tabs>
        <w:tab w:val="center" w:pos="4680"/>
        <w:tab w:val="right" w:pos="9360"/>
      </w:tabs>
      <w:spacing w:after="0"/>
    </w:pPr>
  </w:style>
  <w:style w:type="character" w:customStyle="1" w:styleId="FooterChar">
    <w:name w:val="Footer Char"/>
    <w:basedOn w:val="DefaultParagraphFont"/>
    <w:link w:val="Footer"/>
    <w:uiPriority w:val="99"/>
    <w:rsid w:val="001D6654"/>
  </w:style>
  <w:style w:type="paragraph" w:styleId="NormalWeb">
    <w:name w:val="Normal (Web)"/>
    <w:basedOn w:val="Normal"/>
    <w:uiPriority w:val="99"/>
    <w:unhideWhenUsed/>
    <w:rsid w:val="0020299F"/>
    <w:rPr>
      <w:rFonts w:ascii="Times New Roman" w:eastAsia="Times New Roman" w:hAnsi="Times New Roman" w:cs="Times New Roman"/>
      <w:kern w:val="0"/>
      <w14:ligatures w14:val="none"/>
    </w:rPr>
  </w:style>
  <w:style w:type="paragraph" w:styleId="NoSpacing">
    <w:name w:val="No Spacing"/>
    <w:link w:val="NoSpacingChar"/>
    <w:uiPriority w:val="1"/>
    <w:qFormat/>
    <w:rsid w:val="000B4006"/>
    <w:pPr>
      <w:spacing w:before="0" w:beforeAutospacing="0" w:after="0" w:afterAutospacing="0"/>
      <w:ind w:left="0"/>
      <w:jc w:val="left"/>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0B4006"/>
    <w:rPr>
      <w:rFonts w:eastAsiaTheme="minorEastAsia"/>
      <w:kern w:val="0"/>
      <w:sz w:val="22"/>
      <w:szCs w:val="22"/>
      <w14:ligatures w14:val="none"/>
    </w:rPr>
  </w:style>
  <w:style w:type="character" w:styleId="BookTitle">
    <w:name w:val="Book Title"/>
    <w:basedOn w:val="DefaultParagraphFont"/>
    <w:uiPriority w:val="33"/>
    <w:qFormat/>
    <w:rsid w:val="00961F01"/>
    <w:rPr>
      <w:b/>
      <w:bCs/>
      <w:i/>
      <w:iCs/>
      <w:spacing w:val="5"/>
    </w:rPr>
  </w:style>
  <w:style w:type="paragraph" w:styleId="TOCHeading">
    <w:name w:val="TOC Heading"/>
    <w:basedOn w:val="Heading1"/>
    <w:next w:val="Normal"/>
    <w:uiPriority w:val="39"/>
    <w:unhideWhenUsed/>
    <w:qFormat/>
    <w:rsid w:val="00DA451A"/>
    <w:pPr>
      <w:spacing w:beforeAutospacing="0" w:afterAutospacing="0" w:line="259" w:lineRule="auto"/>
      <w:ind w:left="0"/>
      <w:jc w:val="left"/>
      <w:outlineLvl w:val="9"/>
    </w:pPr>
    <w:rPr>
      <w:kern w:val="0"/>
      <w14:ligatures w14:val="none"/>
    </w:rPr>
  </w:style>
  <w:style w:type="paragraph" w:styleId="TOC1">
    <w:name w:val="toc 1"/>
    <w:basedOn w:val="Normal"/>
    <w:next w:val="Normal"/>
    <w:autoRedefine/>
    <w:uiPriority w:val="39"/>
    <w:unhideWhenUsed/>
    <w:rsid w:val="00DA451A"/>
    <w:pPr>
      <w:ind w:left="0"/>
    </w:pPr>
  </w:style>
  <w:style w:type="paragraph" w:styleId="TOC2">
    <w:name w:val="toc 2"/>
    <w:basedOn w:val="Normal"/>
    <w:next w:val="Normal"/>
    <w:autoRedefine/>
    <w:uiPriority w:val="39"/>
    <w:unhideWhenUsed/>
    <w:rsid w:val="00DA451A"/>
    <w:pPr>
      <w:ind w:left="240"/>
    </w:pPr>
  </w:style>
  <w:style w:type="paragraph" w:styleId="TOC3">
    <w:name w:val="toc 3"/>
    <w:basedOn w:val="Normal"/>
    <w:next w:val="Normal"/>
    <w:autoRedefine/>
    <w:uiPriority w:val="39"/>
    <w:unhideWhenUsed/>
    <w:rsid w:val="00DA451A"/>
    <w:pPr>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039985">
      <w:bodyDiv w:val="1"/>
      <w:marLeft w:val="0"/>
      <w:marRight w:val="0"/>
      <w:marTop w:val="0"/>
      <w:marBottom w:val="0"/>
      <w:divBdr>
        <w:top w:val="none" w:sz="0" w:space="0" w:color="auto"/>
        <w:left w:val="none" w:sz="0" w:space="0" w:color="auto"/>
        <w:bottom w:val="none" w:sz="0" w:space="0" w:color="auto"/>
        <w:right w:val="none" w:sz="0" w:space="0" w:color="auto"/>
      </w:divBdr>
    </w:div>
    <w:div w:id="365788227">
      <w:bodyDiv w:val="1"/>
      <w:marLeft w:val="0"/>
      <w:marRight w:val="0"/>
      <w:marTop w:val="0"/>
      <w:marBottom w:val="0"/>
      <w:divBdr>
        <w:top w:val="none" w:sz="0" w:space="0" w:color="auto"/>
        <w:left w:val="none" w:sz="0" w:space="0" w:color="auto"/>
        <w:bottom w:val="none" w:sz="0" w:space="0" w:color="auto"/>
        <w:right w:val="none" w:sz="0" w:space="0" w:color="auto"/>
      </w:divBdr>
    </w:div>
    <w:div w:id="456681781">
      <w:bodyDiv w:val="1"/>
      <w:marLeft w:val="0"/>
      <w:marRight w:val="0"/>
      <w:marTop w:val="0"/>
      <w:marBottom w:val="0"/>
      <w:divBdr>
        <w:top w:val="none" w:sz="0" w:space="0" w:color="auto"/>
        <w:left w:val="none" w:sz="0" w:space="0" w:color="auto"/>
        <w:bottom w:val="none" w:sz="0" w:space="0" w:color="auto"/>
        <w:right w:val="none" w:sz="0" w:space="0" w:color="auto"/>
      </w:divBdr>
    </w:div>
    <w:div w:id="514273354">
      <w:bodyDiv w:val="1"/>
      <w:marLeft w:val="0"/>
      <w:marRight w:val="0"/>
      <w:marTop w:val="0"/>
      <w:marBottom w:val="0"/>
      <w:divBdr>
        <w:top w:val="none" w:sz="0" w:space="0" w:color="auto"/>
        <w:left w:val="none" w:sz="0" w:space="0" w:color="auto"/>
        <w:bottom w:val="none" w:sz="0" w:space="0" w:color="auto"/>
        <w:right w:val="none" w:sz="0" w:space="0" w:color="auto"/>
      </w:divBdr>
    </w:div>
    <w:div w:id="539435974">
      <w:bodyDiv w:val="1"/>
      <w:marLeft w:val="0"/>
      <w:marRight w:val="0"/>
      <w:marTop w:val="0"/>
      <w:marBottom w:val="0"/>
      <w:divBdr>
        <w:top w:val="none" w:sz="0" w:space="0" w:color="auto"/>
        <w:left w:val="none" w:sz="0" w:space="0" w:color="auto"/>
        <w:bottom w:val="none" w:sz="0" w:space="0" w:color="auto"/>
        <w:right w:val="none" w:sz="0" w:space="0" w:color="auto"/>
      </w:divBdr>
    </w:div>
    <w:div w:id="575167334">
      <w:bodyDiv w:val="1"/>
      <w:marLeft w:val="0"/>
      <w:marRight w:val="0"/>
      <w:marTop w:val="0"/>
      <w:marBottom w:val="0"/>
      <w:divBdr>
        <w:top w:val="none" w:sz="0" w:space="0" w:color="auto"/>
        <w:left w:val="none" w:sz="0" w:space="0" w:color="auto"/>
        <w:bottom w:val="none" w:sz="0" w:space="0" w:color="auto"/>
        <w:right w:val="none" w:sz="0" w:space="0" w:color="auto"/>
      </w:divBdr>
    </w:div>
    <w:div w:id="708065514">
      <w:bodyDiv w:val="1"/>
      <w:marLeft w:val="0"/>
      <w:marRight w:val="0"/>
      <w:marTop w:val="0"/>
      <w:marBottom w:val="0"/>
      <w:divBdr>
        <w:top w:val="none" w:sz="0" w:space="0" w:color="auto"/>
        <w:left w:val="none" w:sz="0" w:space="0" w:color="auto"/>
        <w:bottom w:val="none" w:sz="0" w:space="0" w:color="auto"/>
        <w:right w:val="none" w:sz="0" w:space="0" w:color="auto"/>
      </w:divBdr>
    </w:div>
    <w:div w:id="818307448">
      <w:bodyDiv w:val="1"/>
      <w:marLeft w:val="0"/>
      <w:marRight w:val="0"/>
      <w:marTop w:val="0"/>
      <w:marBottom w:val="0"/>
      <w:divBdr>
        <w:top w:val="none" w:sz="0" w:space="0" w:color="auto"/>
        <w:left w:val="none" w:sz="0" w:space="0" w:color="auto"/>
        <w:bottom w:val="none" w:sz="0" w:space="0" w:color="auto"/>
        <w:right w:val="none" w:sz="0" w:space="0" w:color="auto"/>
      </w:divBdr>
    </w:div>
    <w:div w:id="961227337">
      <w:bodyDiv w:val="1"/>
      <w:marLeft w:val="0"/>
      <w:marRight w:val="0"/>
      <w:marTop w:val="0"/>
      <w:marBottom w:val="0"/>
      <w:divBdr>
        <w:top w:val="none" w:sz="0" w:space="0" w:color="auto"/>
        <w:left w:val="none" w:sz="0" w:space="0" w:color="auto"/>
        <w:bottom w:val="none" w:sz="0" w:space="0" w:color="auto"/>
        <w:right w:val="none" w:sz="0" w:space="0" w:color="auto"/>
      </w:divBdr>
    </w:div>
    <w:div w:id="996614690">
      <w:bodyDiv w:val="1"/>
      <w:marLeft w:val="0"/>
      <w:marRight w:val="0"/>
      <w:marTop w:val="0"/>
      <w:marBottom w:val="0"/>
      <w:divBdr>
        <w:top w:val="none" w:sz="0" w:space="0" w:color="auto"/>
        <w:left w:val="none" w:sz="0" w:space="0" w:color="auto"/>
        <w:bottom w:val="none" w:sz="0" w:space="0" w:color="auto"/>
        <w:right w:val="none" w:sz="0" w:space="0" w:color="auto"/>
      </w:divBdr>
    </w:div>
    <w:div w:id="1050609919">
      <w:bodyDiv w:val="1"/>
      <w:marLeft w:val="0"/>
      <w:marRight w:val="0"/>
      <w:marTop w:val="0"/>
      <w:marBottom w:val="0"/>
      <w:divBdr>
        <w:top w:val="none" w:sz="0" w:space="0" w:color="auto"/>
        <w:left w:val="none" w:sz="0" w:space="0" w:color="auto"/>
        <w:bottom w:val="none" w:sz="0" w:space="0" w:color="auto"/>
        <w:right w:val="none" w:sz="0" w:space="0" w:color="auto"/>
      </w:divBdr>
    </w:div>
    <w:div w:id="1094010159">
      <w:bodyDiv w:val="1"/>
      <w:marLeft w:val="0"/>
      <w:marRight w:val="0"/>
      <w:marTop w:val="0"/>
      <w:marBottom w:val="0"/>
      <w:divBdr>
        <w:top w:val="none" w:sz="0" w:space="0" w:color="auto"/>
        <w:left w:val="none" w:sz="0" w:space="0" w:color="auto"/>
        <w:bottom w:val="none" w:sz="0" w:space="0" w:color="auto"/>
        <w:right w:val="none" w:sz="0" w:space="0" w:color="auto"/>
      </w:divBdr>
    </w:div>
    <w:div w:id="1106996604">
      <w:bodyDiv w:val="1"/>
      <w:marLeft w:val="0"/>
      <w:marRight w:val="0"/>
      <w:marTop w:val="0"/>
      <w:marBottom w:val="0"/>
      <w:divBdr>
        <w:top w:val="none" w:sz="0" w:space="0" w:color="auto"/>
        <w:left w:val="none" w:sz="0" w:space="0" w:color="auto"/>
        <w:bottom w:val="none" w:sz="0" w:space="0" w:color="auto"/>
        <w:right w:val="none" w:sz="0" w:space="0" w:color="auto"/>
      </w:divBdr>
    </w:div>
    <w:div w:id="1297445536">
      <w:bodyDiv w:val="1"/>
      <w:marLeft w:val="0"/>
      <w:marRight w:val="0"/>
      <w:marTop w:val="0"/>
      <w:marBottom w:val="0"/>
      <w:divBdr>
        <w:top w:val="none" w:sz="0" w:space="0" w:color="auto"/>
        <w:left w:val="none" w:sz="0" w:space="0" w:color="auto"/>
        <w:bottom w:val="none" w:sz="0" w:space="0" w:color="auto"/>
        <w:right w:val="none" w:sz="0" w:space="0" w:color="auto"/>
      </w:divBdr>
    </w:div>
    <w:div w:id="1404060127">
      <w:bodyDiv w:val="1"/>
      <w:marLeft w:val="0"/>
      <w:marRight w:val="0"/>
      <w:marTop w:val="0"/>
      <w:marBottom w:val="0"/>
      <w:divBdr>
        <w:top w:val="none" w:sz="0" w:space="0" w:color="auto"/>
        <w:left w:val="none" w:sz="0" w:space="0" w:color="auto"/>
        <w:bottom w:val="none" w:sz="0" w:space="0" w:color="auto"/>
        <w:right w:val="none" w:sz="0" w:space="0" w:color="auto"/>
      </w:divBdr>
    </w:div>
    <w:div w:id="1497843562">
      <w:bodyDiv w:val="1"/>
      <w:marLeft w:val="0"/>
      <w:marRight w:val="0"/>
      <w:marTop w:val="0"/>
      <w:marBottom w:val="0"/>
      <w:divBdr>
        <w:top w:val="none" w:sz="0" w:space="0" w:color="auto"/>
        <w:left w:val="none" w:sz="0" w:space="0" w:color="auto"/>
        <w:bottom w:val="none" w:sz="0" w:space="0" w:color="auto"/>
        <w:right w:val="none" w:sz="0" w:space="0" w:color="auto"/>
      </w:divBdr>
    </w:div>
    <w:div w:id="1519929970">
      <w:bodyDiv w:val="1"/>
      <w:marLeft w:val="0"/>
      <w:marRight w:val="0"/>
      <w:marTop w:val="0"/>
      <w:marBottom w:val="0"/>
      <w:divBdr>
        <w:top w:val="none" w:sz="0" w:space="0" w:color="auto"/>
        <w:left w:val="none" w:sz="0" w:space="0" w:color="auto"/>
        <w:bottom w:val="none" w:sz="0" w:space="0" w:color="auto"/>
        <w:right w:val="none" w:sz="0" w:space="0" w:color="auto"/>
      </w:divBdr>
    </w:div>
    <w:div w:id="1525943189">
      <w:bodyDiv w:val="1"/>
      <w:marLeft w:val="0"/>
      <w:marRight w:val="0"/>
      <w:marTop w:val="0"/>
      <w:marBottom w:val="0"/>
      <w:divBdr>
        <w:top w:val="none" w:sz="0" w:space="0" w:color="auto"/>
        <w:left w:val="none" w:sz="0" w:space="0" w:color="auto"/>
        <w:bottom w:val="none" w:sz="0" w:space="0" w:color="auto"/>
        <w:right w:val="none" w:sz="0" w:space="0" w:color="auto"/>
      </w:divBdr>
    </w:div>
    <w:div w:id="1561789751">
      <w:bodyDiv w:val="1"/>
      <w:marLeft w:val="0"/>
      <w:marRight w:val="0"/>
      <w:marTop w:val="0"/>
      <w:marBottom w:val="0"/>
      <w:divBdr>
        <w:top w:val="none" w:sz="0" w:space="0" w:color="auto"/>
        <w:left w:val="none" w:sz="0" w:space="0" w:color="auto"/>
        <w:bottom w:val="none" w:sz="0" w:space="0" w:color="auto"/>
        <w:right w:val="none" w:sz="0" w:space="0" w:color="auto"/>
      </w:divBdr>
    </w:div>
    <w:div w:id="1665015159">
      <w:bodyDiv w:val="1"/>
      <w:marLeft w:val="0"/>
      <w:marRight w:val="0"/>
      <w:marTop w:val="0"/>
      <w:marBottom w:val="0"/>
      <w:divBdr>
        <w:top w:val="none" w:sz="0" w:space="0" w:color="auto"/>
        <w:left w:val="none" w:sz="0" w:space="0" w:color="auto"/>
        <w:bottom w:val="none" w:sz="0" w:space="0" w:color="auto"/>
        <w:right w:val="none" w:sz="0" w:space="0" w:color="auto"/>
      </w:divBdr>
    </w:div>
    <w:div w:id="1707607838">
      <w:bodyDiv w:val="1"/>
      <w:marLeft w:val="0"/>
      <w:marRight w:val="0"/>
      <w:marTop w:val="0"/>
      <w:marBottom w:val="0"/>
      <w:divBdr>
        <w:top w:val="none" w:sz="0" w:space="0" w:color="auto"/>
        <w:left w:val="none" w:sz="0" w:space="0" w:color="auto"/>
        <w:bottom w:val="none" w:sz="0" w:space="0" w:color="auto"/>
        <w:right w:val="none" w:sz="0" w:space="0" w:color="auto"/>
      </w:divBdr>
    </w:div>
    <w:div w:id="194047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aily-sun.com/post/592828/Akij-Food-and-Beverage-Ltd-to-receive-%E2%80%98Green-Factory-Award-2020%E2%80%99" TargetMode="External"/><Relationship Id="rId18" Type="http://schemas.openxmlformats.org/officeDocument/2006/relationships/hyperlink" Target="https://www.justdial.com/Kolkata/Adhunik-Paper-Mills-Ltd-Esplanade/033PXX33-XX33-240313200222-W5R1_BZDE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akij.halfshut.com.bd/brands" TargetMode="External"/><Relationship Id="rId17" Type="http://schemas.openxmlformats.org/officeDocument/2006/relationships/hyperlink" Target="https://de.scribd.com/document/504772375/ffsffsssfdddddddd" TargetMode="External"/><Relationship Id="rId2" Type="http://schemas.openxmlformats.org/officeDocument/2006/relationships/numbering" Target="numbering.xml"/><Relationship Id="rId16" Type="http://schemas.openxmlformats.org/officeDocument/2006/relationships/hyperlink" Target="https://epb-bangladesh-export.com/bd-suppliers/akij-food-beverage-ltd-afb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kijventure.com/" TargetMode="External"/><Relationship Id="rId5" Type="http://schemas.openxmlformats.org/officeDocument/2006/relationships/webSettings" Target="webSettings.xml"/><Relationship Id="rId15" Type="http://schemas.openxmlformats.org/officeDocument/2006/relationships/hyperlink" Target="https://www.linkedin.com/company/akij-venture-ltd" TargetMode="External"/><Relationship Id="rId10" Type="http://schemas.openxmlformats.org/officeDocument/2006/relationships/image" Target="media/image2.png"/><Relationship Id="rId19" Type="http://schemas.openxmlformats.org/officeDocument/2006/relationships/hyperlink" Target="https://investbangladesh.co/fmc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scribd.com/document/113056254/Supply-Chain-of-Akij"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C7976-6A94-4CFA-98F9-2640E9D6B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1396</TotalTime>
  <Pages>35</Pages>
  <Words>6852</Words>
  <Characters>36864</Characters>
  <Application>Microsoft Office Word</Application>
  <DocSecurity>0</DocSecurity>
  <Lines>857</Lines>
  <Paragraphs>336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saima</dc:creator>
  <cp:keywords/>
  <dc:description/>
  <cp:lastModifiedBy>Abir Hosssain</cp:lastModifiedBy>
  <cp:revision>23</cp:revision>
  <dcterms:created xsi:type="dcterms:W3CDTF">2025-07-05T18:00:00Z</dcterms:created>
  <dcterms:modified xsi:type="dcterms:W3CDTF">2025-07-10T07:55:00Z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f2e20a20-3347-44f5-91e3-516a8f50dc21</vt:lpwstr>
  </property>
</Properties>
</file>